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9AAB" w14:textId="1491F313" w:rsidR="005E4C68" w:rsidRPr="004A6C3B" w:rsidRDefault="005E4C68" w:rsidP="7311C507">
      <w:pPr>
        <w:spacing w:after="0" w:line="240" w:lineRule="auto"/>
        <w:jc w:val="both"/>
        <w:rPr>
          <w:b/>
          <w:bCs/>
        </w:rPr>
      </w:pPr>
      <w:r w:rsidRPr="004A6C3B">
        <w:rPr>
          <w:b/>
          <w:bCs/>
        </w:rPr>
        <w:t>MINISTÉRIO DA AGRICULTURA E PECUÁRIA</w:t>
      </w:r>
    </w:p>
    <w:p w14:paraId="76037CE4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14:paraId="7EDB30CF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14:paraId="676D92AF" w14:textId="39EC6A50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14:paraId="5DF9550B" w14:textId="77777777" w:rsidR="005E4C68" w:rsidRPr="004A6C3B" w:rsidRDefault="005E4C68" w:rsidP="7311C507">
      <w:pPr>
        <w:jc w:val="both"/>
        <w:rPr>
          <w:b/>
          <w:bCs/>
        </w:rPr>
      </w:pPr>
    </w:p>
    <w:p w14:paraId="5494DA7A" w14:textId="35C1556B" w:rsidR="0091127F" w:rsidRPr="004A6C3B" w:rsidRDefault="0091127F" w:rsidP="0091127F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14:paraId="78F666AE" w14:textId="5AB44617" w:rsidR="003D7EFA" w:rsidRPr="004A6C3B" w:rsidRDefault="7F59845E" w:rsidP="00F8173B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="004A783D">
        <w:rPr>
          <w:b/>
          <w:bCs/>
        </w:rPr>
        <w:t>ABRIL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1CAE86D7" w14:textId="504068E5" w:rsidR="00F307BE" w:rsidRDefault="00CE009F" w:rsidP="2989B527">
      <w:pPr>
        <w:spacing w:line="276" w:lineRule="auto"/>
        <w:jc w:val="both"/>
      </w:pPr>
      <w:r>
        <w:t xml:space="preserve">No mês de abril de 2026 as exportações brasileiras do agronegócio </w:t>
      </w:r>
      <w:r w:rsidR="00A51E93">
        <w:t>alcançaram a cifra de</w:t>
      </w:r>
      <w:r>
        <w:t xml:space="preserve"> US$ </w:t>
      </w:r>
      <w:r w:rsidR="007B7C15">
        <w:t xml:space="preserve">16,65 bilhões, o que representa um recorde histórico para os </w:t>
      </w:r>
      <w:r w:rsidR="00325BCB">
        <w:t xml:space="preserve">meses de abril. Na comparação com o mesmo mês do ano anterior houve crescimento de </w:t>
      </w:r>
      <w:r w:rsidR="00F307BE">
        <w:t>11,7%, ou em termos absolutos, US$ 1,75 bilhão.</w:t>
      </w:r>
      <w:r w:rsidR="00E90C88">
        <w:t xml:space="preserve"> </w:t>
      </w:r>
      <w:r w:rsidR="00D05FCD">
        <w:t>O agronegócio representou quase metade do valor total exportado pelo Brasil ao mundo no mês de abril</w:t>
      </w:r>
      <w:r w:rsidR="00EC0460">
        <w:t xml:space="preserve"> (48,8%)</w:t>
      </w:r>
      <w:r w:rsidR="008D46EF">
        <w:t xml:space="preserve">, que </w:t>
      </w:r>
      <w:r w:rsidR="001757A0">
        <w:t>foi de US$ 34,15</w:t>
      </w:r>
      <w:r w:rsidR="007B7937">
        <w:t xml:space="preserve"> bilhões.</w:t>
      </w:r>
    </w:p>
    <w:p w14:paraId="43D71F97" w14:textId="0BF0CBE9" w:rsidR="00BC5690" w:rsidRDefault="00A54674" w:rsidP="004576B9">
      <w:pPr>
        <w:jc w:val="both"/>
      </w:pPr>
      <w:r>
        <w:rPr>
          <w:rFonts w:ascii="Aptos" w:eastAsia="Aptos" w:hAnsi="Aptos" w:cs="Aptos"/>
          <w:color w:val="000000" w:themeColor="text1"/>
        </w:rPr>
        <w:t>O aumento das exportações do agronegócio em abril se deu, principalmente, em função do crescimento das vendas de soja em grãos (+</w:t>
      </w:r>
      <w:r w:rsidR="003C2BD4">
        <w:rPr>
          <w:rFonts w:ascii="Aptos" w:eastAsia="Aptos" w:hAnsi="Aptos" w:cs="Aptos"/>
          <w:color w:val="000000" w:themeColor="text1"/>
        </w:rPr>
        <w:t xml:space="preserve">US$ </w:t>
      </w:r>
      <w:r>
        <w:rPr>
          <w:rFonts w:ascii="Aptos" w:eastAsia="Aptos" w:hAnsi="Aptos" w:cs="Aptos"/>
          <w:color w:val="000000" w:themeColor="text1"/>
        </w:rPr>
        <w:t>1,11 bilhão</w:t>
      </w:r>
      <w:r w:rsidR="003C2BD4">
        <w:rPr>
          <w:rFonts w:ascii="Aptos" w:eastAsia="Aptos" w:hAnsi="Aptos" w:cs="Aptos"/>
          <w:color w:val="000000" w:themeColor="text1"/>
        </w:rPr>
        <w:t xml:space="preserve"> em termos absolutos</w:t>
      </w:r>
      <w:r>
        <w:rPr>
          <w:rFonts w:ascii="Aptos" w:eastAsia="Aptos" w:hAnsi="Aptos" w:cs="Aptos"/>
          <w:color w:val="000000" w:themeColor="text1"/>
        </w:rPr>
        <w:t>)</w:t>
      </w:r>
      <w:r w:rsidR="00B2494D">
        <w:rPr>
          <w:rFonts w:ascii="Aptos" w:eastAsia="Aptos" w:hAnsi="Aptos" w:cs="Aptos"/>
          <w:color w:val="000000" w:themeColor="text1"/>
        </w:rPr>
        <w:t xml:space="preserve">, </w:t>
      </w:r>
      <w:r w:rsidR="00FE4F94">
        <w:t xml:space="preserve">influenciado pela </w:t>
      </w:r>
      <w:r w:rsidR="00715F1C">
        <w:t>produção recorde de soja em grãos prevista para a safra 2025/26</w:t>
      </w:r>
      <w:r w:rsidR="00BC5690">
        <w:t xml:space="preserve"> pela CONAB em </w:t>
      </w:r>
      <w:r w:rsidR="00D56E56">
        <w:t>179,15</w:t>
      </w:r>
      <w:r w:rsidR="00360AE9">
        <w:t xml:space="preserve"> milhões de toneladas</w:t>
      </w:r>
      <w:r w:rsidR="004576B9">
        <w:rPr>
          <w:rStyle w:val="FootnoteReference"/>
        </w:rPr>
        <w:footnoteReference w:id="2"/>
      </w:r>
      <w:r w:rsidR="004576B9">
        <w:t>.</w:t>
      </w:r>
    </w:p>
    <w:p w14:paraId="005BF48C" w14:textId="7668BDE7" w:rsidR="009F5DDF" w:rsidRPr="004A6C3B" w:rsidRDefault="009F5DDF" w:rsidP="2989B527">
      <w:pPr>
        <w:spacing w:line="276" w:lineRule="auto"/>
        <w:jc w:val="both"/>
        <w:rPr>
          <w:rFonts w:eastAsiaTheme="minorEastAsia"/>
        </w:rPr>
      </w:pPr>
      <w:r>
        <w:t xml:space="preserve">As importações de produtos </w:t>
      </w:r>
      <w:r w:rsidR="00E90C88">
        <w:t>d</w:t>
      </w:r>
      <w:r>
        <w:t xml:space="preserve">o agronegócio, por sua vez, somaram US$ </w:t>
      </w:r>
      <w:r w:rsidR="00AC32AA">
        <w:t xml:space="preserve">1,62 bilhão, </w:t>
      </w:r>
      <w:r w:rsidR="00933806">
        <w:t xml:space="preserve">ou seja, 3,6% inferior aos US$ </w:t>
      </w:r>
      <w:r w:rsidR="00174AC2">
        <w:t>1,68 bilhão importados em abril de 2025.</w:t>
      </w:r>
      <w:r w:rsidR="00AE4A6D">
        <w:t xml:space="preserve"> Cabe ressaltar </w:t>
      </w:r>
      <w:r w:rsidR="00212328">
        <w:t xml:space="preserve">também </w:t>
      </w:r>
      <w:r w:rsidR="00AE4A6D">
        <w:t xml:space="preserve">a aquisição de insumos à </w:t>
      </w:r>
      <w:r w:rsidR="00C94D31">
        <w:t>produção agropecuária, como por exemplo:</w:t>
      </w:r>
      <w:r w:rsidR="00C94D31" w:rsidRPr="00C94D31">
        <w:t xml:space="preserve"> fertilizantes (US$ </w:t>
      </w:r>
      <w:r w:rsidR="00DB3C40">
        <w:t>1,27</w:t>
      </w:r>
      <w:r w:rsidR="00C94D31" w:rsidRPr="00C94D31">
        <w:t xml:space="preserve"> bilh</w:t>
      </w:r>
      <w:r w:rsidR="00DB3C40">
        <w:t>ão</w:t>
      </w:r>
      <w:r w:rsidR="00C94D31" w:rsidRPr="00C94D31">
        <w:t>, +</w:t>
      </w:r>
      <w:r w:rsidR="00637B45">
        <w:t>2,0</w:t>
      </w:r>
      <w:r w:rsidR="00C94D31" w:rsidRPr="00C94D31">
        <w:t xml:space="preserve">%; </w:t>
      </w:r>
      <w:r w:rsidR="00973830">
        <w:t>3,25</w:t>
      </w:r>
      <w:r w:rsidR="00C94D31" w:rsidRPr="00C94D31">
        <w:t xml:space="preserve"> milhões de toneladas</w:t>
      </w:r>
      <w:r w:rsidR="001C4E8C">
        <w:t xml:space="preserve">, </w:t>
      </w:r>
      <w:r w:rsidR="000747C9">
        <w:t>-12,0%</w:t>
      </w:r>
      <w:r w:rsidR="00C94D31" w:rsidRPr="00C94D31">
        <w:t>)</w:t>
      </w:r>
      <w:r w:rsidR="000747C9">
        <w:t xml:space="preserve"> e</w:t>
      </w:r>
      <w:r w:rsidR="00C94D31" w:rsidRPr="00C94D31">
        <w:t xml:space="preserve"> defensivos (US$ </w:t>
      </w:r>
      <w:r w:rsidR="00E20978">
        <w:t>304,04 m</w:t>
      </w:r>
      <w:r w:rsidR="00C94D31" w:rsidRPr="00C94D31">
        <w:t xml:space="preserve">ilhões, </w:t>
      </w:r>
      <w:r w:rsidR="00AF0B58">
        <w:t>-6,9</w:t>
      </w:r>
      <w:r w:rsidR="00C94D31" w:rsidRPr="00C94D31">
        <w:t xml:space="preserve">%; </w:t>
      </w:r>
      <w:r w:rsidR="00F80D39">
        <w:t>51,56</w:t>
      </w:r>
      <w:r w:rsidR="00C94D31" w:rsidRPr="00C94D31">
        <w:t xml:space="preserve"> mil toneladas, </w:t>
      </w:r>
      <w:r w:rsidR="00922B20">
        <w:t>-3,2</w:t>
      </w:r>
      <w:r w:rsidR="00C94D31" w:rsidRPr="00C94D31">
        <w:t>%)</w:t>
      </w:r>
      <w:r w:rsidR="00084AB7">
        <w:t>.</w:t>
      </w:r>
    </w:p>
    <w:p w14:paraId="2840AE37" w14:textId="21E8C188" w:rsidR="004A6C3B" w:rsidRPr="004A6C3B" w:rsidRDefault="008B0C39" w:rsidP="2989B527">
      <w:pPr>
        <w:jc w:val="both"/>
      </w:pPr>
      <w:r w:rsidRPr="008B0C39">
        <w:rPr>
          <w:noProof/>
        </w:rPr>
        <w:drawing>
          <wp:inline distT="0" distB="0" distL="0" distR="0" wp14:anchorId="79553DDE" wp14:editId="00E3EB77">
            <wp:extent cx="6188710" cy="3856990"/>
            <wp:effectExtent l="0" t="0" r="2540" b="0"/>
            <wp:docPr id="1851122779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22779" name="Imagem 1" descr="Gráfico, Gráfico de linhas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A6B6" w14:textId="4C3C04D0" w:rsidR="004A6C3B" w:rsidRDefault="3F426770" w:rsidP="2989B527">
      <w:pPr>
        <w:jc w:val="both"/>
        <w:rPr>
          <w:b/>
          <w:bCs/>
        </w:rPr>
      </w:pPr>
      <w:r w:rsidRPr="2989B527">
        <w:rPr>
          <w:b/>
          <w:bCs/>
        </w:rPr>
        <w:t>Produtos</w:t>
      </w:r>
    </w:p>
    <w:p w14:paraId="38A462B2" w14:textId="1004E30F" w:rsidR="00CA39C8" w:rsidRPr="00CA39C8" w:rsidRDefault="00A33827" w:rsidP="2989B527">
      <w:pPr>
        <w:jc w:val="both"/>
      </w:pPr>
      <w:r>
        <w:t xml:space="preserve">Os dez principais produtos </w:t>
      </w:r>
      <w:r w:rsidR="001566AF">
        <w:t>da pauta exportadora do agronegócio brasileiro</w:t>
      </w:r>
      <w:r w:rsidR="008870D2">
        <w:t>, em termos de valor exportado no mês de</w:t>
      </w:r>
      <w:r w:rsidR="001566AF">
        <w:t xml:space="preserve"> abril de 2026</w:t>
      </w:r>
      <w:r w:rsidR="00117B40">
        <w:t xml:space="preserve"> são analisados a seguir. Eles representaram, em conjunto, </w:t>
      </w:r>
      <w:r w:rsidR="00647777">
        <w:t>81,0% do</w:t>
      </w:r>
      <w:r w:rsidR="00DE324F">
        <w:t>s US$ 16,65 bilhões em vendas externas do agronegócio no período.</w:t>
      </w:r>
    </w:p>
    <w:p w14:paraId="2A7DCA7F" w14:textId="44A81B79" w:rsidR="00797703" w:rsidRPr="004A6C3B" w:rsidRDefault="00310AE6" w:rsidP="00797703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Soja em grãos</w:t>
      </w:r>
      <w:r w:rsidR="77855747" w:rsidRPr="2989B527">
        <w:rPr>
          <w:b/>
          <w:bCs/>
        </w:rPr>
        <w:t xml:space="preserve">: US$ </w:t>
      </w:r>
      <w:r w:rsidR="00E93316">
        <w:rPr>
          <w:b/>
          <w:bCs/>
        </w:rPr>
        <w:t>6,</w:t>
      </w:r>
      <w:r w:rsidR="00D61869">
        <w:rPr>
          <w:b/>
          <w:bCs/>
        </w:rPr>
        <w:t>97</w:t>
      </w:r>
      <w:r w:rsidR="77855747" w:rsidRPr="2989B527">
        <w:rPr>
          <w:b/>
          <w:bCs/>
        </w:rPr>
        <w:t xml:space="preserve"> </w:t>
      </w:r>
      <w:r w:rsidR="07E1109D" w:rsidRPr="2989B527">
        <w:rPr>
          <w:b/>
          <w:bCs/>
        </w:rPr>
        <w:t>bilh</w:t>
      </w:r>
      <w:r w:rsidR="735D7415" w:rsidRPr="2989B527">
        <w:rPr>
          <w:b/>
          <w:bCs/>
        </w:rPr>
        <w:t>ões</w:t>
      </w:r>
      <w:r w:rsidR="77855747" w:rsidRPr="2989B527">
        <w:rPr>
          <w:b/>
          <w:bCs/>
        </w:rPr>
        <w:t xml:space="preserve"> (+</w:t>
      </w:r>
      <w:r w:rsidR="00047260">
        <w:rPr>
          <w:b/>
          <w:bCs/>
        </w:rPr>
        <w:t>18,8</w:t>
      </w:r>
      <w:r w:rsidR="77855747" w:rsidRPr="2989B527">
        <w:rPr>
          <w:b/>
          <w:bCs/>
        </w:rPr>
        <w:t xml:space="preserve">%) e </w:t>
      </w:r>
      <w:r w:rsidR="00047260">
        <w:rPr>
          <w:b/>
          <w:bCs/>
        </w:rPr>
        <w:t>16,75</w:t>
      </w:r>
      <w:r w:rsidR="77855747" w:rsidRPr="2989B527">
        <w:rPr>
          <w:b/>
          <w:bCs/>
        </w:rPr>
        <w:t xml:space="preserve"> mil</w:t>
      </w:r>
      <w:r w:rsidR="4EFBCCE7" w:rsidRPr="2989B527">
        <w:rPr>
          <w:b/>
          <w:bCs/>
        </w:rPr>
        <w:t>hões</w:t>
      </w:r>
      <w:r w:rsidR="77855747" w:rsidRPr="2989B527">
        <w:rPr>
          <w:b/>
          <w:bCs/>
        </w:rPr>
        <w:t xml:space="preserve"> </w:t>
      </w:r>
      <w:r w:rsidR="00047260">
        <w:rPr>
          <w:b/>
          <w:bCs/>
        </w:rPr>
        <w:t xml:space="preserve">de </w:t>
      </w:r>
      <w:r w:rsidR="77855747" w:rsidRPr="2989B527">
        <w:rPr>
          <w:b/>
          <w:bCs/>
        </w:rPr>
        <w:t>toneladas (</w:t>
      </w:r>
      <w:r w:rsidR="00904852">
        <w:rPr>
          <w:b/>
          <w:bCs/>
        </w:rPr>
        <w:t>+9,7</w:t>
      </w:r>
      <w:r w:rsidR="77855747" w:rsidRPr="2989B527">
        <w:rPr>
          <w:b/>
          <w:bCs/>
        </w:rPr>
        <w:t>%)</w:t>
      </w:r>
    </w:p>
    <w:p w14:paraId="2290FC7D" w14:textId="2BC45591" w:rsidR="004A6C3B" w:rsidRDefault="00DC64E0" w:rsidP="2989B527">
      <w:pPr>
        <w:jc w:val="both"/>
      </w:pPr>
      <w:r>
        <w:t xml:space="preserve">A soja em grãos representou 41,8% do valor total exportado pelo agronegócio em abril de 2026. </w:t>
      </w:r>
      <w:r w:rsidR="00915568">
        <w:t>Conforme mencionado previamente, o produto foi o que mais contribuiu para o crescimento das vendas externas em valor, com US$ 1,11 bilhão acima do que havia sido registrado em 2025.</w:t>
      </w:r>
      <w:r w:rsidR="00A0422E">
        <w:t xml:space="preserve"> </w:t>
      </w:r>
      <w:r w:rsidR="00F15FAD">
        <w:t xml:space="preserve">O crescimento </w:t>
      </w:r>
      <w:r w:rsidR="008E609E">
        <w:t xml:space="preserve">não somente </w:t>
      </w:r>
      <w:r w:rsidR="00F15FAD">
        <w:t xml:space="preserve">do </w:t>
      </w:r>
      <w:r w:rsidR="00F15FAD">
        <w:rPr>
          <w:i/>
          <w:iCs/>
        </w:rPr>
        <w:t>quantum</w:t>
      </w:r>
      <w:r w:rsidR="00F15FAD">
        <w:t xml:space="preserve"> </w:t>
      </w:r>
      <w:r w:rsidR="00C32EC7">
        <w:t xml:space="preserve">(+9,7%) </w:t>
      </w:r>
      <w:r w:rsidR="008E609E">
        <w:t>mas</w:t>
      </w:r>
      <w:r w:rsidR="00F15FAD">
        <w:t xml:space="preserve"> também do preço médio </w:t>
      </w:r>
      <w:r w:rsidR="008E609E">
        <w:t>(</w:t>
      </w:r>
      <w:r w:rsidR="00C32EC7">
        <w:t xml:space="preserve">+8,4%) </w:t>
      </w:r>
      <w:r w:rsidR="008E609E">
        <w:t>impulsionaram as vendas externas da oleaginosa no mês de abril.</w:t>
      </w:r>
      <w:r w:rsidR="003F3EE6">
        <w:t xml:space="preserve"> </w:t>
      </w:r>
      <w:r w:rsidR="00174A0D">
        <w:t>O</w:t>
      </w:r>
      <w:r w:rsidR="003F3EE6">
        <w:t xml:space="preserve"> recorde da safra </w:t>
      </w:r>
      <w:r w:rsidR="00CE5C35">
        <w:t>2025/26</w:t>
      </w:r>
      <w:r w:rsidR="00150FA7">
        <w:t xml:space="preserve"> influenciou n</w:t>
      </w:r>
      <w:r w:rsidR="00E7032B">
        <w:t xml:space="preserve">a expansão do </w:t>
      </w:r>
      <w:r w:rsidR="00150FA7">
        <w:t>excedente export</w:t>
      </w:r>
      <w:r w:rsidR="00D7045B">
        <w:t>ável da oleaginosa</w:t>
      </w:r>
      <w:r w:rsidR="00174A0D">
        <w:t xml:space="preserve"> brasileira</w:t>
      </w:r>
      <w:r w:rsidR="007328BE">
        <w:t>,</w:t>
      </w:r>
      <w:r w:rsidR="009F2FD9">
        <w:t xml:space="preserve"> em conjunto</w:t>
      </w:r>
      <w:r w:rsidR="00943079">
        <w:t xml:space="preserve"> com </w:t>
      </w:r>
      <w:r w:rsidR="009F2FD9">
        <w:t>a queda na produção d</w:t>
      </w:r>
      <w:r w:rsidR="00943079">
        <w:t>e soja n</w:t>
      </w:r>
      <w:r w:rsidR="009F2FD9">
        <w:t>os Estados Unidos, maior concorrente do Brasil</w:t>
      </w:r>
      <w:r w:rsidR="00E15E5C">
        <w:rPr>
          <w:rStyle w:val="FootnoteReference"/>
        </w:rPr>
        <w:footnoteReference w:id="3"/>
      </w:r>
      <w:r w:rsidR="009F2FD9">
        <w:t>.</w:t>
      </w:r>
    </w:p>
    <w:p w14:paraId="1AD5A155" w14:textId="4130440C" w:rsidR="008E03ED" w:rsidRPr="00F15FAD" w:rsidRDefault="00625826" w:rsidP="2989B527">
      <w:pPr>
        <w:jc w:val="both"/>
      </w:pPr>
      <w:r>
        <w:t xml:space="preserve">A </w:t>
      </w:r>
      <w:r w:rsidR="002E7E4F">
        <w:t>China</w:t>
      </w:r>
      <w:r>
        <w:t>, principal mercado de destino da soja brasileira, com</w:t>
      </w:r>
      <w:r w:rsidR="008A4BCC">
        <w:t xml:space="preserve"> 69,1</w:t>
      </w:r>
      <w:r w:rsidR="00A4365F">
        <w:t xml:space="preserve">% do </w:t>
      </w:r>
      <w:r w:rsidR="00DC0D47">
        <w:t xml:space="preserve">valor </w:t>
      </w:r>
      <w:r w:rsidR="00A4365F">
        <w:t>total</w:t>
      </w:r>
      <w:r w:rsidR="002E7E4F">
        <w:t xml:space="preserve"> (US$ 4,82 bilhões)</w:t>
      </w:r>
      <w:r w:rsidR="00A4365F">
        <w:t xml:space="preserve">, foi ainda o que mais contribuiu para a elevação nas exportações brasileiras do </w:t>
      </w:r>
      <w:r w:rsidR="002E7E4F">
        <w:t>produto</w:t>
      </w:r>
      <w:r w:rsidR="00A4365F">
        <w:t>, ten</w:t>
      </w:r>
      <w:r w:rsidR="1B133F5C">
        <w:t>d</w:t>
      </w:r>
      <w:r w:rsidR="00A4365F">
        <w:t xml:space="preserve">o adquirido US$ </w:t>
      </w:r>
      <w:r w:rsidR="00AC15F0">
        <w:t xml:space="preserve">688,96 milhões </w:t>
      </w:r>
      <w:r w:rsidR="3912DF4E">
        <w:t>a</w:t>
      </w:r>
      <w:r w:rsidR="00AC15F0">
        <w:t xml:space="preserve">cima do que </w:t>
      </w:r>
      <w:r w:rsidR="40DA2AAC">
        <w:t>n</w:t>
      </w:r>
      <w:r w:rsidR="002E7E4F">
        <w:t>o ano prévio</w:t>
      </w:r>
      <w:r w:rsidR="00BB37D5">
        <w:t xml:space="preserve"> (+</w:t>
      </w:r>
      <w:r w:rsidR="0012038E">
        <w:t>16,7%)</w:t>
      </w:r>
      <w:r w:rsidR="002E7E4F">
        <w:t xml:space="preserve">. </w:t>
      </w:r>
      <w:r w:rsidR="009231A2">
        <w:t xml:space="preserve">Além do mercado chinês, cabe destacar o aumento nas </w:t>
      </w:r>
      <w:r w:rsidR="00D55DBD">
        <w:t>vendas para</w:t>
      </w:r>
      <w:r w:rsidR="00C0234B">
        <w:t>: União Europeia (</w:t>
      </w:r>
      <w:r w:rsidR="000E5854">
        <w:t xml:space="preserve">US$ </w:t>
      </w:r>
      <w:r w:rsidR="00B12917">
        <w:t xml:space="preserve">562,06 milhões, ou </w:t>
      </w:r>
      <w:r w:rsidR="00C0234B">
        <w:t xml:space="preserve">+US$ </w:t>
      </w:r>
      <w:r w:rsidR="000E5854">
        <w:t>137,88 milhões</w:t>
      </w:r>
      <w:r w:rsidR="00B12917">
        <w:t xml:space="preserve"> em relação a 2025</w:t>
      </w:r>
      <w:r w:rsidR="00B666A1">
        <w:t xml:space="preserve"> e 8,1% de participação</w:t>
      </w:r>
      <w:r w:rsidR="00B12917">
        <w:t>)</w:t>
      </w:r>
      <w:r w:rsidR="00205BDD">
        <w:t xml:space="preserve"> e</w:t>
      </w:r>
      <w:r w:rsidR="00B12917">
        <w:t xml:space="preserve"> </w:t>
      </w:r>
      <w:r w:rsidR="00885B5D">
        <w:t xml:space="preserve">Turquia </w:t>
      </w:r>
      <w:r w:rsidR="002C3229">
        <w:t xml:space="preserve">(US$ </w:t>
      </w:r>
      <w:r w:rsidR="008F59E7">
        <w:t>272,92 milhões</w:t>
      </w:r>
      <w:r w:rsidR="00B666A1">
        <w:t>,</w:t>
      </w:r>
      <w:r w:rsidR="0073044A">
        <w:t xml:space="preserve"> ou +</w:t>
      </w:r>
      <w:r w:rsidR="006B54CA">
        <w:t>124,54 milhões em relação a 2025</w:t>
      </w:r>
      <w:r w:rsidR="00B666A1">
        <w:t xml:space="preserve"> e </w:t>
      </w:r>
      <w:r w:rsidR="000D7A17">
        <w:t>3,9% de parti</w:t>
      </w:r>
      <w:r w:rsidR="00D73E36">
        <w:t>cipação</w:t>
      </w:r>
      <w:r w:rsidR="006B54CA">
        <w:t>)</w:t>
      </w:r>
      <w:r w:rsidR="00205BDD">
        <w:t>.</w:t>
      </w:r>
    </w:p>
    <w:p w14:paraId="20BCC182" w14:textId="2491D2D6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bovina </w:t>
      </w:r>
      <w:r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005413DC">
        <w:rPr>
          <w:b/>
          <w:bCs/>
        </w:rPr>
        <w:t>1,</w:t>
      </w:r>
      <w:r w:rsidR="00047260">
        <w:rPr>
          <w:b/>
          <w:bCs/>
        </w:rPr>
        <w:t>5</w:t>
      </w:r>
      <w:r w:rsidR="005413DC">
        <w:rPr>
          <w:b/>
          <w:bCs/>
        </w:rPr>
        <w:t>7</w:t>
      </w:r>
      <w:r w:rsidR="004A783D" w:rsidRPr="2989B527">
        <w:rPr>
          <w:b/>
          <w:bCs/>
        </w:rPr>
        <w:t xml:space="preserve"> bilh</w:t>
      </w:r>
      <w:r w:rsidR="00341AC3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29,4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251,94</w:t>
      </w:r>
      <w:r w:rsidR="004A783D" w:rsidRPr="2989B527">
        <w:rPr>
          <w:b/>
          <w:bCs/>
        </w:rPr>
        <w:t xml:space="preserve"> mil toneladas (</w:t>
      </w:r>
      <w:r w:rsidR="00146D7F">
        <w:rPr>
          <w:b/>
          <w:bCs/>
        </w:rPr>
        <w:t>+4,3</w:t>
      </w:r>
      <w:r w:rsidR="004A783D" w:rsidRPr="2989B527">
        <w:rPr>
          <w:b/>
          <w:bCs/>
        </w:rPr>
        <w:t>%)</w:t>
      </w:r>
    </w:p>
    <w:p w14:paraId="045865A2" w14:textId="21CFB50A" w:rsidR="004A783D" w:rsidRDefault="00915568" w:rsidP="004A783D">
      <w:pPr>
        <w:jc w:val="both"/>
      </w:pPr>
      <w:r>
        <w:t xml:space="preserve">Além da soja em grãos, a carne bovina </w:t>
      </w:r>
      <w:r>
        <w:rPr>
          <w:i/>
          <w:iCs/>
        </w:rPr>
        <w:t>in natura</w:t>
      </w:r>
      <w:r>
        <w:t xml:space="preserve"> teve </w:t>
      </w:r>
      <w:r w:rsidR="000E5167">
        <w:t>forte contribuição para o resultado positivo das exportações do agronegócio no mês, com US$ 357,50 milhões a mais do que o ano prévio.</w:t>
      </w:r>
      <w:r w:rsidR="00EE110E">
        <w:t xml:space="preserve"> O valor exportado do produto </w:t>
      </w:r>
      <w:r w:rsidR="0090047B">
        <w:t xml:space="preserve">foi o maior já registrado para os meses de abril </w:t>
      </w:r>
      <w:r w:rsidR="00EE110E">
        <w:t>(US$ 1,57 bilhão</w:t>
      </w:r>
      <w:r w:rsidR="00F179F7">
        <w:t>)</w:t>
      </w:r>
      <w:r w:rsidR="00EE110E">
        <w:t xml:space="preserve">, representou 9,4% das exportações </w:t>
      </w:r>
      <w:r w:rsidR="00577CE7">
        <w:t xml:space="preserve">do agronegócio brasileiro </w:t>
      </w:r>
      <w:r w:rsidR="00FA73F8">
        <w:t>no período.</w:t>
      </w:r>
      <w:r w:rsidR="0090047B">
        <w:t xml:space="preserve"> A quantidade embarcada também foi recorde para o mês, com 251,94 mil toneladas (+4,3%).</w:t>
      </w:r>
    </w:p>
    <w:p w14:paraId="4665118E" w14:textId="0C9AF6E3" w:rsidR="008C3D0C" w:rsidRDefault="008C3D0C" w:rsidP="004A783D">
      <w:pPr>
        <w:jc w:val="both"/>
      </w:pPr>
      <w:r>
        <w:t xml:space="preserve">O mercado chinês </w:t>
      </w:r>
      <w:r w:rsidR="00821243">
        <w:t>ob</w:t>
      </w:r>
      <w:r>
        <w:t xml:space="preserve">teve 55,8% de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t xml:space="preserve">, somando US$ </w:t>
      </w:r>
      <w:r w:rsidR="0018702B">
        <w:t xml:space="preserve">877,39 milhões. Na comparação com o </w:t>
      </w:r>
      <w:r w:rsidR="00821243">
        <w:t xml:space="preserve">mesmo mês do ano </w:t>
      </w:r>
      <w:r w:rsidR="0018702B">
        <w:t>ante</w:t>
      </w:r>
      <w:r w:rsidR="005C5B43">
        <w:t xml:space="preserve">rior esse valor representou um incremento da ordem de </w:t>
      </w:r>
      <w:r w:rsidR="00286D2E">
        <w:t xml:space="preserve">US$ </w:t>
      </w:r>
      <w:r w:rsidR="008B5775">
        <w:t>349,76 milhões</w:t>
      </w:r>
      <w:r w:rsidR="009A52E9">
        <w:t>, ou +</w:t>
      </w:r>
      <w:r w:rsidR="00BB37D5">
        <w:t>66,3% em valor</w:t>
      </w:r>
      <w:r w:rsidR="00821243">
        <w:t xml:space="preserve">. </w:t>
      </w:r>
      <w:r w:rsidR="009A52E9">
        <w:t>Os Estados Unidos foram o segundo principal destino d</w:t>
      </w:r>
      <w:r w:rsidR="007F2D74">
        <w:t xml:space="preserve">a carne bovina </w:t>
      </w:r>
      <w:r w:rsidR="007F2D74">
        <w:rPr>
          <w:i/>
          <w:iCs/>
        </w:rPr>
        <w:t>in natura</w:t>
      </w:r>
      <w:r w:rsidR="007F2D74">
        <w:t xml:space="preserve"> brasileira </w:t>
      </w:r>
      <w:r w:rsidR="005A11E0">
        <w:t xml:space="preserve">no período, com US$ </w:t>
      </w:r>
      <w:r w:rsidR="005030F1">
        <w:t>2</w:t>
      </w:r>
      <w:r w:rsidR="4A55929A">
        <w:t>2</w:t>
      </w:r>
      <w:r w:rsidR="005030F1">
        <w:t>5,59 milhões</w:t>
      </w:r>
      <w:r w:rsidR="254F80EF">
        <w:t xml:space="preserve"> (</w:t>
      </w:r>
      <w:r w:rsidR="00BD7E42">
        <w:t>14,3% de participação)</w:t>
      </w:r>
      <w:r w:rsidR="005030F1">
        <w:t>. Contudo, na comparação com 2025</w:t>
      </w:r>
      <w:r w:rsidR="76901A44">
        <w:t>,</w:t>
      </w:r>
      <w:r w:rsidR="005030F1">
        <w:t xml:space="preserve"> houve queda de </w:t>
      </w:r>
      <w:r w:rsidR="00DD5817">
        <w:t>1,7% no valor exportado pelo Brasil ao mercado norte-americano.</w:t>
      </w:r>
      <w:r w:rsidR="0091174F">
        <w:t xml:space="preserve"> Em seguida destaca-se a União Europeia, </w:t>
      </w:r>
      <w:r w:rsidR="003067FC">
        <w:t>que somou US$</w:t>
      </w:r>
      <w:r w:rsidR="006C5321">
        <w:t xml:space="preserve"> </w:t>
      </w:r>
      <w:r w:rsidR="004561D9">
        <w:t>63,55</w:t>
      </w:r>
      <w:r w:rsidR="00C82B08">
        <w:t xml:space="preserve"> milhões</w:t>
      </w:r>
      <w:r w:rsidR="002F2DB2">
        <w:t xml:space="preserve"> </w:t>
      </w:r>
      <w:r w:rsidR="0070478E">
        <w:t>(+</w:t>
      </w:r>
      <w:r w:rsidR="00BA3C8A">
        <w:t>36,2%)</w:t>
      </w:r>
      <w:r w:rsidR="00FE462F">
        <w:t xml:space="preserve">. </w:t>
      </w:r>
      <w:r w:rsidR="00403AC5">
        <w:t xml:space="preserve">O bloco representou </w:t>
      </w:r>
      <w:r w:rsidR="008C52E4">
        <w:t>4,0% das vendas externas da proteína brasileira ao mundo.</w:t>
      </w:r>
    </w:p>
    <w:p w14:paraId="637C7BC5" w14:textId="074D498F" w:rsidR="001F496E" w:rsidRPr="007F2D74" w:rsidRDefault="00DD4BB7" w:rsidP="004A783D">
      <w:pPr>
        <w:jc w:val="both"/>
      </w:pPr>
      <w:r>
        <w:t>Em 2026 h</w:t>
      </w:r>
      <w:r w:rsidR="00ED4AAB">
        <w:t xml:space="preserve">ouve abertura de </w:t>
      </w:r>
      <w:r w:rsidR="00BB187B">
        <w:t xml:space="preserve">novos </w:t>
      </w:r>
      <w:r w:rsidR="001F7499">
        <w:t>mercados p</w:t>
      </w:r>
      <w:r w:rsidR="00BB187B">
        <w:t>ara carne bovina</w:t>
      </w:r>
      <w:r w:rsidR="00172E6F">
        <w:t xml:space="preserve"> brasileira</w:t>
      </w:r>
      <w:r w:rsidR="00BB187B">
        <w:t xml:space="preserve">, como </w:t>
      </w:r>
      <w:r w:rsidR="000F0E19">
        <w:t xml:space="preserve">por exemplo Vietnã e </w:t>
      </w:r>
      <w:r w:rsidR="00936D4B">
        <w:t>Cuba</w:t>
      </w:r>
      <w:r w:rsidR="008775FB">
        <w:t xml:space="preserve">, </w:t>
      </w:r>
      <w:r w:rsidR="00D0631E">
        <w:t>que não haviam registrado</w:t>
      </w:r>
      <w:r w:rsidR="0020560C">
        <w:t xml:space="preserve"> </w:t>
      </w:r>
      <w:r w:rsidR="009F7D41">
        <w:t xml:space="preserve">aquisições </w:t>
      </w:r>
      <w:r w:rsidR="00172E6F">
        <w:t xml:space="preserve">do produto </w:t>
      </w:r>
      <w:r w:rsidR="009F7D41">
        <w:t xml:space="preserve">em abril de 2025 e </w:t>
      </w:r>
      <w:r w:rsidR="00977A00">
        <w:t>no ú</w:t>
      </w:r>
      <w:r w:rsidR="00583C82">
        <w:t xml:space="preserve">ltimo mês </w:t>
      </w:r>
      <w:r w:rsidR="00CE3E2B">
        <w:t xml:space="preserve">somaram US$ </w:t>
      </w:r>
      <w:r w:rsidR="0025160F">
        <w:t>5,29</w:t>
      </w:r>
      <w:r w:rsidR="001B78A0">
        <w:t xml:space="preserve"> milhões e US$ 160,79 mil respectivamente.</w:t>
      </w:r>
    </w:p>
    <w:p w14:paraId="4E3F9D51" w14:textId="29E17C6F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Café verde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1,07</w:t>
      </w:r>
      <w:r w:rsidR="004A783D" w:rsidRPr="2989B527">
        <w:rPr>
          <w:b/>
          <w:bCs/>
        </w:rPr>
        <w:t xml:space="preserve"> bilh</w:t>
      </w:r>
      <w:r w:rsidR="00047260">
        <w:rPr>
          <w:b/>
          <w:bCs/>
        </w:rPr>
        <w:t>ão</w:t>
      </w:r>
      <w:r w:rsidR="004A783D" w:rsidRPr="2989B527">
        <w:rPr>
          <w:b/>
          <w:bCs/>
        </w:rPr>
        <w:t xml:space="preserve"> (</w:t>
      </w:r>
      <w:r w:rsidR="00047260">
        <w:rPr>
          <w:b/>
          <w:bCs/>
        </w:rPr>
        <w:t>-14,2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171,47</w:t>
      </w:r>
      <w:r w:rsidR="004A783D" w:rsidRPr="2989B527">
        <w:rPr>
          <w:b/>
          <w:bCs/>
        </w:rPr>
        <w:t xml:space="preserve"> mil toneladas (-</w:t>
      </w:r>
      <w:r w:rsidR="00146D7F">
        <w:rPr>
          <w:b/>
          <w:bCs/>
        </w:rPr>
        <w:t>0,9</w:t>
      </w:r>
      <w:r w:rsidR="004A783D" w:rsidRPr="2989B527">
        <w:rPr>
          <w:b/>
          <w:bCs/>
        </w:rPr>
        <w:t>%)</w:t>
      </w:r>
    </w:p>
    <w:p w14:paraId="4F2EF6B0" w14:textId="0F6476FA" w:rsidR="008E0523" w:rsidRDefault="000E5167" w:rsidP="004A783D">
      <w:pPr>
        <w:jc w:val="both"/>
      </w:pPr>
      <w:r>
        <w:t xml:space="preserve">O café ocupou a terceira posição no </w:t>
      </w:r>
      <w:r>
        <w:rPr>
          <w:i/>
          <w:iCs/>
        </w:rPr>
        <w:t>ranking</w:t>
      </w:r>
      <w:r>
        <w:t xml:space="preserve"> de produtos exportados do agronegócio em abril/2026</w:t>
      </w:r>
      <w:r w:rsidR="00FA73F8">
        <w:t xml:space="preserve"> (6,4% de participação</w:t>
      </w:r>
      <w:r w:rsidR="001E381E">
        <w:t xml:space="preserve"> do valor total do agro)</w:t>
      </w:r>
      <w:r>
        <w:t>.</w:t>
      </w:r>
      <w:r w:rsidR="00717BC9">
        <w:t xml:space="preserve"> </w:t>
      </w:r>
      <w:r w:rsidR="00544891">
        <w:t xml:space="preserve">Em relação ao mesmo mês em 2025 houve queda de 14,2% em valor. </w:t>
      </w:r>
      <w:r w:rsidR="000D0931">
        <w:t>Tanto a queda na quantidade embarcada (</w:t>
      </w:r>
      <w:r w:rsidR="00A76B7E">
        <w:t>-0,9%), como no preço médio (</w:t>
      </w:r>
      <w:r w:rsidR="002437AE">
        <w:t>-13,4%) foram responsáveis por esse resultado.</w:t>
      </w:r>
      <w:r w:rsidR="00756ADB">
        <w:t xml:space="preserve"> </w:t>
      </w:r>
    </w:p>
    <w:p w14:paraId="7982FF5E" w14:textId="3BA54AAF" w:rsidR="004A783D" w:rsidRDefault="00756ADB" w:rsidP="004A783D">
      <w:pPr>
        <w:jc w:val="both"/>
      </w:pPr>
      <w:r>
        <w:t xml:space="preserve">Os Estados Unidos foram o maior responsável pela redução nas exportações do </w:t>
      </w:r>
      <w:r w:rsidR="00CF6BAE">
        <w:t>café</w:t>
      </w:r>
      <w:r>
        <w:t xml:space="preserve"> verde brasileiro, </w:t>
      </w:r>
      <w:r w:rsidR="00CF6BAE">
        <w:t xml:space="preserve">uma vez que as vendas </w:t>
      </w:r>
      <w:r w:rsidR="00C23A6F">
        <w:t xml:space="preserve">caíram de US$ </w:t>
      </w:r>
      <w:r w:rsidR="000233CA">
        <w:t>253,17 milhões em abril de 20</w:t>
      </w:r>
      <w:r w:rsidR="00FF115F">
        <w:t xml:space="preserve">25 para US$ </w:t>
      </w:r>
      <w:r w:rsidR="00EE39FA">
        <w:t xml:space="preserve">136,55 milhões em abril de 2026 (-US$ </w:t>
      </w:r>
      <w:r w:rsidR="004B502E">
        <w:t>116,62 milhões</w:t>
      </w:r>
      <w:r w:rsidR="00D64A9F">
        <w:t xml:space="preserve">, ou </w:t>
      </w:r>
      <w:r w:rsidR="004C724D">
        <w:t>-46,1%</w:t>
      </w:r>
      <w:r w:rsidR="004B502E">
        <w:t xml:space="preserve">). </w:t>
      </w:r>
      <w:r w:rsidR="00EB3670">
        <w:t xml:space="preserve">Ainda assim, o mercado norte americano foi o segundo principal destino do produto, atrás somente da União Europeia, que adquiriu US$ </w:t>
      </w:r>
      <w:r w:rsidR="00B81E15">
        <w:t>550,27 milhões</w:t>
      </w:r>
      <w:r w:rsidR="00370BB2">
        <w:t xml:space="preserve"> (</w:t>
      </w:r>
      <w:r w:rsidR="00D64A9F">
        <w:t>-2,3%)</w:t>
      </w:r>
      <w:r w:rsidR="004F2AE3">
        <w:t>.</w:t>
      </w:r>
      <w:r w:rsidR="0023424C">
        <w:t xml:space="preserve"> </w:t>
      </w:r>
      <w:r w:rsidR="00B76A4C">
        <w:t xml:space="preserve">O Japão </w:t>
      </w:r>
      <w:r w:rsidR="00FB4F39">
        <w:t xml:space="preserve">foi o terceiro destino do café verde em valor, com US$ </w:t>
      </w:r>
      <w:r w:rsidR="000E580D">
        <w:t>58,89 milhões</w:t>
      </w:r>
      <w:r w:rsidR="000F0292">
        <w:t xml:space="preserve">. Na comparação com o mesmo mês em 2025 houve queda de </w:t>
      </w:r>
      <w:r w:rsidR="00470B91">
        <w:t>24,4</w:t>
      </w:r>
      <w:r w:rsidR="00E366C2">
        <w:t xml:space="preserve">%. </w:t>
      </w:r>
    </w:p>
    <w:p w14:paraId="29078BAE" w14:textId="00686206" w:rsidR="0055039B" w:rsidRPr="000E5167" w:rsidRDefault="0055039B" w:rsidP="004A783D">
      <w:pPr>
        <w:jc w:val="both"/>
      </w:pPr>
      <w:r>
        <w:t xml:space="preserve">O Departamento de Agricultura dos Estados Unidos prevê </w:t>
      </w:r>
      <w:r w:rsidR="006F7913">
        <w:t xml:space="preserve">aumento da produção mundial de café </w:t>
      </w:r>
      <w:r w:rsidR="0077668A">
        <w:t>na safra 2025/2026</w:t>
      </w:r>
      <w:r w:rsidR="00E13EDE">
        <w:t xml:space="preserve"> (de 175,32 para 178,85 </w:t>
      </w:r>
      <w:r w:rsidR="004E3E8A">
        <w:t>milhões de sacas de 60kg), com</w:t>
      </w:r>
      <w:r w:rsidR="000C621D">
        <w:t xml:space="preserve"> superávit em relação </w:t>
      </w:r>
      <w:r w:rsidR="00E04ABD">
        <w:t>ao consumo doméstico</w:t>
      </w:r>
      <w:r w:rsidR="00EB7566">
        <w:t xml:space="preserve"> (de </w:t>
      </w:r>
      <w:r w:rsidR="005E55A0">
        <w:t>171,56 para 173,85 milhões de sacas de 60kg), bem como um</w:t>
      </w:r>
      <w:r w:rsidR="0011611D">
        <w:t>a</w:t>
      </w:r>
      <w:r w:rsidR="005E55A0">
        <w:t xml:space="preserve"> leve queda nos estoques (21,31 para 20,15 milhões de sacas de 60kg)</w:t>
      </w:r>
      <w:r w:rsidR="00E04ABD">
        <w:rPr>
          <w:rStyle w:val="FootnoteReference"/>
        </w:rPr>
        <w:footnoteReference w:id="4"/>
      </w:r>
      <w:r w:rsidR="00E04ABD">
        <w:t xml:space="preserve">. </w:t>
      </w:r>
      <w:r w:rsidR="00AA0B2C">
        <w:t xml:space="preserve">Esse cenário </w:t>
      </w:r>
      <w:r w:rsidR="00D50BC8">
        <w:t xml:space="preserve">favorece a queda no preço internacional do </w:t>
      </w:r>
      <w:r w:rsidR="0018627E">
        <w:t>café</w:t>
      </w:r>
      <w:r w:rsidR="00C51B7F">
        <w:t>, o que contribui para redução do valor exportado pelo Brasil.</w:t>
      </w:r>
    </w:p>
    <w:p w14:paraId="318BBC46" w14:textId="00A06F8A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Farelo de soja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869,87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15,7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2,39</w:t>
      </w:r>
      <w:r w:rsidR="004A783D" w:rsidRPr="2989B527">
        <w:rPr>
          <w:b/>
          <w:bCs/>
        </w:rPr>
        <w:t xml:space="preserve"> milhões </w:t>
      </w:r>
      <w:r w:rsidR="00047260">
        <w:rPr>
          <w:b/>
          <w:bCs/>
        </w:rPr>
        <w:t xml:space="preserve">de </w:t>
      </w:r>
      <w:r w:rsidR="004A783D" w:rsidRPr="2989B527">
        <w:rPr>
          <w:b/>
          <w:bCs/>
        </w:rPr>
        <w:t>toneladas (</w:t>
      </w:r>
      <w:r w:rsidR="00146D7F">
        <w:rPr>
          <w:b/>
          <w:bCs/>
        </w:rPr>
        <w:t>+12,7</w:t>
      </w:r>
      <w:r w:rsidR="004A783D" w:rsidRPr="2989B527">
        <w:rPr>
          <w:b/>
          <w:bCs/>
        </w:rPr>
        <w:t>%)</w:t>
      </w:r>
    </w:p>
    <w:p w14:paraId="58C29E79" w14:textId="0C8551A2" w:rsidR="004A783D" w:rsidRDefault="000E5167" w:rsidP="004A783D">
      <w:pPr>
        <w:jc w:val="both"/>
      </w:pPr>
      <w:r>
        <w:t>As vendas de farelo de soja registraram crescimento em valor</w:t>
      </w:r>
      <w:r w:rsidR="00075020">
        <w:t xml:space="preserve"> (+15,7%)</w:t>
      </w:r>
      <w:r>
        <w:t xml:space="preserve">, decorrente não apenas do </w:t>
      </w:r>
      <w:r w:rsidR="00A0422E">
        <w:t>aumento</w:t>
      </w:r>
      <w:r>
        <w:t xml:space="preserve"> da quantidade embarcada</w:t>
      </w:r>
      <w:r w:rsidR="006C545E">
        <w:t>, que foi a maior já alcançada em todos os meses de abril</w:t>
      </w:r>
      <w:r w:rsidR="00B062A3">
        <w:t xml:space="preserve">, mas também do preço médio, que passou de </w:t>
      </w:r>
      <w:r w:rsidR="00A73FDB">
        <w:t xml:space="preserve">US$ </w:t>
      </w:r>
      <w:r w:rsidR="005D202A">
        <w:t xml:space="preserve">354 </w:t>
      </w:r>
      <w:r w:rsidR="00A0422E">
        <w:t xml:space="preserve">para US$ </w:t>
      </w:r>
      <w:r w:rsidR="005D202A">
        <w:t xml:space="preserve">363 por tonelada, ou </w:t>
      </w:r>
      <w:r w:rsidR="00A0422E">
        <w:t>+2,7% em termos relativos.</w:t>
      </w:r>
      <w:r w:rsidR="00076D9A">
        <w:t xml:space="preserve"> </w:t>
      </w:r>
      <w:r w:rsidR="00075020">
        <w:t>O produto foi responsável por 5,2% das vendas externas no agronegócio brasileiro no último mês.</w:t>
      </w:r>
    </w:p>
    <w:p w14:paraId="12257BC9" w14:textId="353EEC03" w:rsidR="00076D9A" w:rsidRPr="004A6C3B" w:rsidRDefault="000279F3" w:rsidP="004A783D">
      <w:pPr>
        <w:jc w:val="both"/>
      </w:pPr>
      <w:r>
        <w:t xml:space="preserve">Os principais destinos do produto foram: </w:t>
      </w:r>
      <w:r w:rsidR="00BC2D58">
        <w:t>União Europeia</w:t>
      </w:r>
      <w:r w:rsidR="00F55F45">
        <w:t xml:space="preserve"> (</w:t>
      </w:r>
      <w:r w:rsidR="00552CCC">
        <w:t xml:space="preserve">US$ </w:t>
      </w:r>
      <w:r w:rsidR="006011CC">
        <w:t>388,05 milhões</w:t>
      </w:r>
      <w:r w:rsidR="00A77DDB">
        <w:t xml:space="preserve">, ou </w:t>
      </w:r>
      <w:r w:rsidR="0058420D">
        <w:t>44,6</w:t>
      </w:r>
      <w:r w:rsidR="00B95D1F">
        <w:t>% de pa</w:t>
      </w:r>
      <w:r w:rsidR="00762C20">
        <w:t xml:space="preserve">rticipação e </w:t>
      </w:r>
      <w:r w:rsidR="007431F4">
        <w:t>+15,2% em relação a</w:t>
      </w:r>
      <w:r w:rsidR="00C234A0">
        <w:t xml:space="preserve"> abril de 2025</w:t>
      </w:r>
      <w:r w:rsidR="00F55F45">
        <w:t>)</w:t>
      </w:r>
      <w:r w:rsidR="00BC2D58">
        <w:t>, Indonésia</w:t>
      </w:r>
      <w:r w:rsidR="00151E80">
        <w:t xml:space="preserve"> </w:t>
      </w:r>
      <w:r w:rsidR="00F55F45">
        <w:t>(</w:t>
      </w:r>
      <w:r w:rsidR="00C234A0">
        <w:t xml:space="preserve">US$ </w:t>
      </w:r>
      <w:r w:rsidR="00140406">
        <w:t>124,</w:t>
      </w:r>
      <w:r w:rsidR="00350EC6">
        <w:t xml:space="preserve">42 milhões, ou </w:t>
      </w:r>
      <w:r w:rsidR="0067651C">
        <w:t>14,3%</w:t>
      </w:r>
      <w:r w:rsidR="00E461D0">
        <w:t xml:space="preserve"> de participação e </w:t>
      </w:r>
      <w:r w:rsidR="00703BAB">
        <w:t>-38,7% em relação a abril/2025</w:t>
      </w:r>
      <w:r w:rsidR="00F55F45">
        <w:t xml:space="preserve">) </w:t>
      </w:r>
      <w:r w:rsidR="00151E80">
        <w:t>e Irã</w:t>
      </w:r>
      <w:r w:rsidR="00374415">
        <w:t xml:space="preserve"> (</w:t>
      </w:r>
      <w:r w:rsidR="00703BAB">
        <w:t xml:space="preserve">US$ </w:t>
      </w:r>
      <w:r w:rsidR="00136700">
        <w:t xml:space="preserve">117,10 milhões, ou </w:t>
      </w:r>
      <w:r w:rsidR="00E31A9C">
        <w:t>13,5% de participação e não houve registro de exportação do produto ao mercado iraniano em abril de 2025</w:t>
      </w:r>
      <w:r w:rsidR="00374415">
        <w:t xml:space="preserve">). Em conjunto, os três mercados representaram </w:t>
      </w:r>
      <w:r w:rsidR="00F55F45">
        <w:t>72,4% do valor exportado em farelo de soja pelo Brasil no último mês.</w:t>
      </w:r>
    </w:p>
    <w:p w14:paraId="3D466804" w14:textId="6208E35F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Celulose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854,71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16,0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1,71</w:t>
      </w:r>
      <w:r w:rsidR="004A783D" w:rsidRPr="2989B527">
        <w:rPr>
          <w:b/>
          <w:bCs/>
        </w:rPr>
        <w:t xml:space="preserve"> milh</w:t>
      </w:r>
      <w:r w:rsidR="00047260">
        <w:rPr>
          <w:b/>
          <w:bCs/>
        </w:rPr>
        <w:t>ão de</w:t>
      </w:r>
      <w:r w:rsidR="004A783D" w:rsidRPr="2989B527">
        <w:rPr>
          <w:b/>
          <w:bCs/>
        </w:rPr>
        <w:t xml:space="preserve"> toneladas (</w:t>
      </w:r>
      <w:r w:rsidR="00146D7F">
        <w:rPr>
          <w:b/>
          <w:bCs/>
        </w:rPr>
        <w:t>+13,6</w:t>
      </w:r>
      <w:r w:rsidR="004A783D" w:rsidRPr="2989B527">
        <w:rPr>
          <w:b/>
          <w:bCs/>
        </w:rPr>
        <w:t>%)</w:t>
      </w:r>
    </w:p>
    <w:p w14:paraId="5111360C" w14:textId="39283539" w:rsidR="004A783D" w:rsidRPr="004A6C3B" w:rsidRDefault="008348C8" w:rsidP="004A783D">
      <w:pPr>
        <w:jc w:val="both"/>
      </w:pPr>
      <w:r>
        <w:t>A celulose foi o quinto principa</w:t>
      </w:r>
      <w:r w:rsidR="00FA7BF7">
        <w:t>l</w:t>
      </w:r>
      <w:r>
        <w:t xml:space="preserve"> produto da pauta exportadora do agronegócio brasileiro em 2026, somando US$ </w:t>
      </w:r>
      <w:r w:rsidR="00FA7BF7">
        <w:t>854,71 milhões</w:t>
      </w:r>
      <w:r w:rsidR="00531A08">
        <w:t xml:space="preserve"> (5,1% do valor total</w:t>
      </w:r>
      <w:r w:rsidR="00032B03">
        <w:t xml:space="preserve"> e recorde para </w:t>
      </w:r>
      <w:r w:rsidR="007F1776">
        <w:t>o mês de abril</w:t>
      </w:r>
      <w:r w:rsidR="00531A08">
        <w:t>)</w:t>
      </w:r>
      <w:r w:rsidR="00FA7BF7">
        <w:t>.</w:t>
      </w:r>
      <w:r w:rsidR="0002214F">
        <w:t xml:space="preserve"> Esse resultado se deu tanto pela </w:t>
      </w:r>
      <w:r w:rsidR="0054337F">
        <w:t xml:space="preserve">expansão no </w:t>
      </w:r>
      <w:r w:rsidR="0054337F">
        <w:rPr>
          <w:i/>
          <w:iCs/>
        </w:rPr>
        <w:t>quantum</w:t>
      </w:r>
      <w:r w:rsidR="00DB6E44">
        <w:rPr>
          <w:i/>
          <w:iCs/>
        </w:rPr>
        <w:t xml:space="preserve"> </w:t>
      </w:r>
      <w:r w:rsidR="00DB6E44">
        <w:t>(+</w:t>
      </w:r>
      <w:r w:rsidR="0073300A">
        <w:t>13,6%)</w:t>
      </w:r>
      <w:r w:rsidR="009D34DD">
        <w:t>, como no preço médio (+</w:t>
      </w:r>
      <w:r w:rsidR="002324BA">
        <w:t>2,2</w:t>
      </w:r>
      <w:r w:rsidR="00DB6E44">
        <w:t>%).</w:t>
      </w:r>
      <w:r w:rsidR="00FA7BF7">
        <w:t xml:space="preserve"> </w:t>
      </w:r>
      <w:r w:rsidR="00FE7235">
        <w:t xml:space="preserve">Na comparação com o ano prévio houve crescimento de US$ </w:t>
      </w:r>
      <w:r w:rsidR="0032602F">
        <w:t xml:space="preserve">118,09 milhões, principalmente em função </w:t>
      </w:r>
      <w:r w:rsidR="000824BF">
        <w:t>do aumento das vendas para a China</w:t>
      </w:r>
      <w:r w:rsidR="008403AB">
        <w:t xml:space="preserve">. As </w:t>
      </w:r>
      <w:r w:rsidR="000A2966">
        <w:t>exportações</w:t>
      </w:r>
      <w:r w:rsidR="008403AB">
        <w:t xml:space="preserve"> ao </w:t>
      </w:r>
      <w:r w:rsidR="00F003DD">
        <w:t>país</w:t>
      </w:r>
      <w:r w:rsidR="008403AB">
        <w:t xml:space="preserve"> asiático</w:t>
      </w:r>
      <w:r w:rsidR="000245CB">
        <w:t xml:space="preserve"> foram de US$ </w:t>
      </w:r>
      <w:r w:rsidR="00704701">
        <w:t>455,63 milhões, o que representa um incremento de mais de US$ 108 milhões</w:t>
      </w:r>
      <w:r w:rsidR="000A2966">
        <w:t xml:space="preserve"> em relação ao ano prévio</w:t>
      </w:r>
      <w:r w:rsidR="00F83277">
        <w:t>.</w:t>
      </w:r>
      <w:r w:rsidR="00F003DD">
        <w:t xml:space="preserve"> A China foi destino de mais da metade das exportações brasileiras de celulose do mês de abril de 2026 (53,3%).</w:t>
      </w:r>
    </w:p>
    <w:p w14:paraId="1C5346F9" w14:textId="0CE34068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de </w:t>
      </w:r>
      <w:r w:rsidR="00480C72">
        <w:rPr>
          <w:b/>
          <w:bCs/>
        </w:rPr>
        <w:t>f</w:t>
      </w:r>
      <w:r>
        <w:rPr>
          <w:b/>
          <w:bCs/>
        </w:rPr>
        <w:t xml:space="preserve">rango </w:t>
      </w:r>
      <w:r w:rsidR="00480C72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812,54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4,6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416,87</w:t>
      </w:r>
      <w:r w:rsidR="004A783D" w:rsidRPr="2989B527">
        <w:rPr>
          <w:b/>
          <w:bCs/>
        </w:rPr>
        <w:t xml:space="preserve"> mil toneladas (</w:t>
      </w:r>
      <w:r w:rsidR="00146D7F">
        <w:rPr>
          <w:b/>
          <w:bCs/>
        </w:rPr>
        <w:t>+2,5</w:t>
      </w:r>
      <w:r w:rsidR="004A783D" w:rsidRPr="2989B527">
        <w:rPr>
          <w:b/>
          <w:bCs/>
        </w:rPr>
        <w:t>%)</w:t>
      </w:r>
    </w:p>
    <w:p w14:paraId="41D6856A" w14:textId="29CF14F1" w:rsidR="004A783D" w:rsidRPr="00133AFA" w:rsidRDefault="002529C0" w:rsidP="004A783D">
      <w:pPr>
        <w:jc w:val="both"/>
        <w:rPr>
          <w:i/>
          <w:iCs/>
        </w:rPr>
      </w:pPr>
      <w:r>
        <w:t>Em abril de 2026 houve aumento d</w:t>
      </w:r>
      <w:r w:rsidR="00C35768">
        <w:t xml:space="preserve">e US$ </w:t>
      </w:r>
      <w:r w:rsidR="004E2B93">
        <w:t>36,08</w:t>
      </w:r>
      <w:r w:rsidR="00CE5AC9">
        <w:t xml:space="preserve"> milhões n</w:t>
      </w:r>
      <w:r>
        <w:t xml:space="preserve">as exportações de carne de frango </w:t>
      </w:r>
      <w:r>
        <w:rPr>
          <w:i/>
          <w:iCs/>
        </w:rPr>
        <w:t>in natura</w:t>
      </w:r>
      <w:r w:rsidR="00C35768" w:rsidRPr="00C35768">
        <w:t>, e</w:t>
      </w:r>
      <w:r w:rsidR="00C35768">
        <w:t>m comparação com o mesmo mês do ano anterior</w:t>
      </w:r>
      <w:r w:rsidR="00CD2A2B">
        <w:t>, somando US$ 812,54 milhões</w:t>
      </w:r>
      <w:r w:rsidR="00C35768">
        <w:t xml:space="preserve">. </w:t>
      </w:r>
      <w:r w:rsidR="00F75921">
        <w:t xml:space="preserve">O aumento em valor </w:t>
      </w:r>
      <w:r w:rsidR="002703E8">
        <w:t>reflete</w:t>
      </w:r>
      <w:r w:rsidR="00F75921">
        <w:t xml:space="preserve"> tanto a expansão no </w:t>
      </w:r>
      <w:r w:rsidR="00F75921" w:rsidRPr="00FF40AB">
        <w:rPr>
          <w:i/>
          <w:iCs/>
        </w:rPr>
        <w:t>quantum</w:t>
      </w:r>
      <w:r w:rsidR="00F75921">
        <w:t xml:space="preserve"> (+</w:t>
      </w:r>
      <w:r w:rsidR="00207F5B">
        <w:t xml:space="preserve">2,5%), como também no preço médio, que passou de US$ 1.909 para US$ </w:t>
      </w:r>
      <w:r w:rsidR="002703E8">
        <w:t xml:space="preserve">1.949 por tonelada. </w:t>
      </w:r>
      <w:r w:rsidR="00133AFA" w:rsidRPr="00F75921">
        <w:t>As</w:t>
      </w:r>
      <w:r w:rsidR="00133AFA">
        <w:t xml:space="preserve"> exportações do produto representaram quase 5% do valor total exportado pelo agronegócio brasileiro no mês</w:t>
      </w:r>
      <w:r w:rsidR="00CD2A2B">
        <w:t xml:space="preserve"> em análise.</w:t>
      </w:r>
    </w:p>
    <w:p w14:paraId="630C5008" w14:textId="709906D6" w:rsidR="008D6AC1" w:rsidRDefault="008D6AC1" w:rsidP="004A783D">
      <w:pPr>
        <w:jc w:val="both"/>
      </w:pPr>
      <w:r>
        <w:t xml:space="preserve">Os mercados que mais contribuíram para o crescimento das vendas externas de carne de frango </w:t>
      </w:r>
      <w:r>
        <w:rPr>
          <w:i/>
          <w:iCs/>
        </w:rPr>
        <w:t>in natura</w:t>
      </w:r>
      <w:r>
        <w:t xml:space="preserve"> brasileira</w:t>
      </w:r>
      <w:r w:rsidR="00284E09">
        <w:t>, com aumento acima de US$ 10 milhões</w:t>
      </w:r>
      <w:r>
        <w:t xml:space="preserve"> foram: </w:t>
      </w:r>
      <w:r w:rsidR="00394163">
        <w:t>Japão (</w:t>
      </w:r>
      <w:r w:rsidR="001127BD">
        <w:t xml:space="preserve">+US$ </w:t>
      </w:r>
      <w:r w:rsidR="0004196D">
        <w:t>33,64</w:t>
      </w:r>
      <w:r w:rsidR="001127BD">
        <w:t xml:space="preserve"> milhões</w:t>
      </w:r>
      <w:r w:rsidR="249EF387">
        <w:t>, +45,8%</w:t>
      </w:r>
      <w:r w:rsidR="00394163">
        <w:t>); China (</w:t>
      </w:r>
      <w:r w:rsidR="001127BD">
        <w:t xml:space="preserve">+US$ </w:t>
      </w:r>
      <w:r w:rsidR="0004196D">
        <w:t>15,22</w:t>
      </w:r>
      <w:r w:rsidR="001127BD">
        <w:t xml:space="preserve"> milhões</w:t>
      </w:r>
      <w:r w:rsidR="5AEB63DB">
        <w:t>, 19,9%</w:t>
      </w:r>
      <w:r w:rsidR="00394163">
        <w:t>); México (</w:t>
      </w:r>
      <w:r w:rsidR="001127BD">
        <w:t xml:space="preserve">+US$ </w:t>
      </w:r>
      <w:r w:rsidR="0092725A">
        <w:t>14,72</w:t>
      </w:r>
      <w:r w:rsidR="001127BD">
        <w:t xml:space="preserve"> milhões</w:t>
      </w:r>
      <w:r w:rsidR="46095EEC">
        <w:t>, +36,3</w:t>
      </w:r>
      <w:r w:rsidR="00394163">
        <w:t>) e União Europeia (</w:t>
      </w:r>
      <w:r w:rsidR="001127BD">
        <w:t xml:space="preserve">+US$ </w:t>
      </w:r>
      <w:r w:rsidR="00F21AEB">
        <w:t>14,21</w:t>
      </w:r>
      <w:r w:rsidR="001127BD">
        <w:t xml:space="preserve"> milhões</w:t>
      </w:r>
      <w:r w:rsidR="590D0D81">
        <w:t>, +21,2%</w:t>
      </w:r>
      <w:r w:rsidR="00394163">
        <w:t>).</w:t>
      </w:r>
    </w:p>
    <w:p w14:paraId="081EDAB6" w14:textId="55DA602D" w:rsidR="00F21AEB" w:rsidRPr="008D6AC1" w:rsidRDefault="00A36EE0" w:rsidP="004A783D">
      <w:pPr>
        <w:jc w:val="both"/>
      </w:pPr>
      <w:r>
        <w:t xml:space="preserve">Em 2026 houve abertura de carne de </w:t>
      </w:r>
      <w:r w:rsidR="008D5E9D">
        <w:t>frango</w:t>
      </w:r>
      <w:r>
        <w:t xml:space="preserve"> </w:t>
      </w:r>
      <w:r w:rsidR="00422A1F">
        <w:t xml:space="preserve">do Brasil </w:t>
      </w:r>
      <w:r>
        <w:t xml:space="preserve">para </w:t>
      </w:r>
      <w:r w:rsidR="009F35F4">
        <w:t>as</w:t>
      </w:r>
      <w:r>
        <w:t xml:space="preserve"> Ilhas Salomão, </w:t>
      </w:r>
      <w:r w:rsidR="008D5E9D">
        <w:t>de modo que as</w:t>
      </w:r>
      <w:r w:rsidR="004B416A">
        <w:t xml:space="preserve"> exportações brasileiras do produto que </w:t>
      </w:r>
      <w:r w:rsidR="00762D26">
        <w:t xml:space="preserve">não </w:t>
      </w:r>
      <w:r w:rsidR="009F35F4">
        <w:t xml:space="preserve">haviam sido registradas em abril de 2025, somaram US$ </w:t>
      </w:r>
      <w:r w:rsidR="008F5BE3">
        <w:t>65,35 mil</w:t>
      </w:r>
      <w:r w:rsidR="009F35F4">
        <w:t xml:space="preserve"> no mesmo mês em 2026.</w:t>
      </w:r>
    </w:p>
    <w:p w14:paraId="5DC90DDF" w14:textId="14B7FA9E" w:rsidR="004A783D" w:rsidRPr="004A6C3B" w:rsidRDefault="00C53FEB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Algo</w:t>
      </w:r>
      <w:r w:rsidR="00047260">
        <w:rPr>
          <w:b/>
          <w:bCs/>
        </w:rPr>
        <w:t>d</w:t>
      </w:r>
      <w:r>
        <w:rPr>
          <w:b/>
          <w:bCs/>
        </w:rPr>
        <w:t>ão não cardado</w:t>
      </w:r>
      <w:r w:rsidR="003A1D46">
        <w:rPr>
          <w:b/>
          <w:bCs/>
        </w:rPr>
        <w:t xml:space="preserve"> nem penteado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560,56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43,7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370,44</w:t>
      </w:r>
      <w:r w:rsidR="004A783D" w:rsidRPr="2989B527">
        <w:rPr>
          <w:b/>
          <w:bCs/>
        </w:rPr>
        <w:t xml:space="preserve"> mil toneladas (</w:t>
      </w:r>
      <w:r w:rsidR="00146D7F">
        <w:rPr>
          <w:b/>
          <w:bCs/>
        </w:rPr>
        <w:t>+</w:t>
      </w:r>
      <w:r w:rsidR="00947080">
        <w:rPr>
          <w:b/>
          <w:bCs/>
        </w:rPr>
        <w:t>54,9</w:t>
      </w:r>
      <w:r w:rsidR="004A783D" w:rsidRPr="2989B527">
        <w:rPr>
          <w:b/>
          <w:bCs/>
        </w:rPr>
        <w:t>%)</w:t>
      </w:r>
    </w:p>
    <w:p w14:paraId="1C05B860" w14:textId="3B3A3CFD" w:rsidR="007E06E8" w:rsidRDefault="00B908D0" w:rsidP="00EE3CF2">
      <w:pPr>
        <w:jc w:val="both"/>
      </w:pPr>
      <w:r>
        <w:t xml:space="preserve">As vendas externas de algodão não cardado nem penteado somaram </w:t>
      </w:r>
      <w:r w:rsidR="00980A5E">
        <w:t>US$ 560,56 milhões no mês de abril de 2026</w:t>
      </w:r>
      <w:r w:rsidR="00D77640">
        <w:t xml:space="preserve">, o que representa um crescimento de </w:t>
      </w:r>
      <w:r w:rsidR="000D3659">
        <w:t>43,7%</w:t>
      </w:r>
      <w:r w:rsidR="00D77640">
        <w:t xml:space="preserve"> em relação aos </w:t>
      </w:r>
      <w:r w:rsidR="000D3659">
        <w:t xml:space="preserve">US$ </w:t>
      </w:r>
      <w:r w:rsidR="00080181">
        <w:t xml:space="preserve">390,18 milhões exportados no mesmo mês do ano prévio. </w:t>
      </w:r>
      <w:r w:rsidR="00E94B5E">
        <w:t>O</w:t>
      </w:r>
      <w:r w:rsidR="009449AD">
        <w:t xml:space="preserve"> incremento do valor exportado se deu </w:t>
      </w:r>
      <w:r w:rsidR="00EA0E13">
        <w:t>em função do crescimento da quantidade embarcada (+54,9%), que compensou a queda de 7,3% no preço médio do produto.</w:t>
      </w:r>
      <w:r w:rsidR="00DF77C7">
        <w:t xml:space="preserve"> Tanto o valor, como a quantidade foram recordes em relação aos demais meses de abril da série histórica.</w:t>
      </w:r>
    </w:p>
    <w:p w14:paraId="16B60326" w14:textId="77047010" w:rsidR="00EA0E13" w:rsidRPr="004A6C3B" w:rsidRDefault="00982184" w:rsidP="00EE3CF2">
      <w:pPr>
        <w:jc w:val="both"/>
      </w:pPr>
      <w:r>
        <w:t xml:space="preserve">Os principais mercados de destino do algodão brasileiro no período em análise foram: </w:t>
      </w:r>
      <w:r w:rsidR="005B3883">
        <w:t>Bangladesh (</w:t>
      </w:r>
      <w:r w:rsidR="004F5C18">
        <w:t xml:space="preserve">US$ </w:t>
      </w:r>
      <w:r w:rsidR="008E7E45">
        <w:t>103,33 milhões</w:t>
      </w:r>
      <w:r w:rsidR="0014387F">
        <w:t>, ou 18,4% do total e +</w:t>
      </w:r>
      <w:r w:rsidR="00D30E18">
        <w:t>50,5</w:t>
      </w:r>
      <w:r w:rsidR="0014387F">
        <w:t>% em relação ao ano anterior</w:t>
      </w:r>
      <w:r w:rsidR="005B3883">
        <w:t xml:space="preserve">); </w:t>
      </w:r>
      <w:r w:rsidR="00EC41FE">
        <w:t>Paquistão (</w:t>
      </w:r>
      <w:r w:rsidR="0014387F">
        <w:t xml:space="preserve">US$ </w:t>
      </w:r>
      <w:r w:rsidR="00623127">
        <w:t xml:space="preserve">98,09 milhões, </w:t>
      </w:r>
      <w:r w:rsidR="005811C6">
        <w:t>ou 17,5% do total</w:t>
      </w:r>
      <w:r w:rsidR="000523EC">
        <w:t xml:space="preserve"> e </w:t>
      </w:r>
      <w:r w:rsidR="004765D4">
        <w:t>+</w:t>
      </w:r>
      <w:r w:rsidR="00243ACE">
        <w:t>30,3%</w:t>
      </w:r>
      <w:r w:rsidR="00EC41FE">
        <w:t>); China (</w:t>
      </w:r>
      <w:r w:rsidR="00243ACE">
        <w:t xml:space="preserve">US$ </w:t>
      </w:r>
      <w:r w:rsidR="00DC6A70">
        <w:t xml:space="preserve">82,41 milhões, ou </w:t>
      </w:r>
      <w:r w:rsidR="00930392">
        <w:t>14,7%</w:t>
      </w:r>
      <w:r w:rsidR="00010235">
        <w:t xml:space="preserve"> do total e </w:t>
      </w:r>
      <w:r w:rsidR="000C701A">
        <w:t>+319,5%</w:t>
      </w:r>
      <w:r w:rsidR="00EC41FE">
        <w:t xml:space="preserve">); </w:t>
      </w:r>
      <w:r w:rsidR="008405A0">
        <w:t>Vietnã (</w:t>
      </w:r>
      <w:r w:rsidR="000C701A">
        <w:t xml:space="preserve">US$ </w:t>
      </w:r>
      <w:r w:rsidR="009431EC">
        <w:t xml:space="preserve">68,61 milhões, ou </w:t>
      </w:r>
      <w:r w:rsidR="008B4164">
        <w:t xml:space="preserve">12,2% do total e </w:t>
      </w:r>
      <w:r w:rsidR="00563E9B">
        <w:t>+7,5%</w:t>
      </w:r>
      <w:r w:rsidR="008405A0">
        <w:t>); Turquia (</w:t>
      </w:r>
      <w:r w:rsidR="00563E9B">
        <w:t xml:space="preserve">US$ </w:t>
      </w:r>
      <w:r w:rsidR="00491374">
        <w:t xml:space="preserve">65,97 milhões, ou </w:t>
      </w:r>
      <w:r w:rsidR="0055009E">
        <w:t xml:space="preserve">11,8% do total e </w:t>
      </w:r>
      <w:r w:rsidR="004A4D80">
        <w:t>-21,6%</w:t>
      </w:r>
      <w:r w:rsidR="008405A0">
        <w:t xml:space="preserve">) e </w:t>
      </w:r>
      <w:r w:rsidR="004F5C18">
        <w:t>Índia (</w:t>
      </w:r>
      <w:r w:rsidR="004A4D80">
        <w:t xml:space="preserve">US$ </w:t>
      </w:r>
      <w:r w:rsidR="003318AE">
        <w:t>61,42</w:t>
      </w:r>
      <w:r w:rsidR="001E3269">
        <w:t xml:space="preserve"> milhões, ou </w:t>
      </w:r>
      <w:r w:rsidR="00826ACE">
        <w:t xml:space="preserve">11% do total e </w:t>
      </w:r>
      <w:r w:rsidR="00F57E59">
        <w:t>+584,5%</w:t>
      </w:r>
      <w:r w:rsidR="004F5C18">
        <w:t>).</w:t>
      </w:r>
    </w:p>
    <w:p w14:paraId="1DDEA1FD" w14:textId="4653AF59" w:rsidR="004A783D" w:rsidRPr="004A6C3B" w:rsidRDefault="003A1D46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Açúcar de cana em bruto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344,79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</w:t>
      </w:r>
      <w:r w:rsidR="00047260">
        <w:rPr>
          <w:b/>
          <w:bCs/>
        </w:rPr>
        <w:t>-44,4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958,12</w:t>
      </w:r>
      <w:r w:rsidR="004A783D" w:rsidRPr="2989B527">
        <w:rPr>
          <w:b/>
          <w:bCs/>
        </w:rPr>
        <w:t xml:space="preserve"> mil toneladas (-</w:t>
      </w:r>
      <w:r w:rsidR="00C04704">
        <w:rPr>
          <w:b/>
          <w:bCs/>
        </w:rPr>
        <w:t>29,3</w:t>
      </w:r>
      <w:r w:rsidR="004A783D" w:rsidRPr="2989B527">
        <w:rPr>
          <w:b/>
          <w:bCs/>
        </w:rPr>
        <w:t>%)</w:t>
      </w:r>
    </w:p>
    <w:p w14:paraId="00F937C3" w14:textId="5C2675BD" w:rsidR="004A783D" w:rsidRDefault="00EE3CF2" w:rsidP="004A783D">
      <w:pPr>
        <w:jc w:val="both"/>
      </w:pPr>
      <w:r>
        <w:t xml:space="preserve">A produção de açúcar </w:t>
      </w:r>
      <w:r w:rsidR="00226BAA">
        <w:t xml:space="preserve">brasileira </w:t>
      </w:r>
      <w:r>
        <w:t xml:space="preserve">na safra 2025/26 </w:t>
      </w:r>
      <w:r w:rsidR="003D41E3">
        <w:t>foi</w:t>
      </w:r>
      <w:r>
        <w:t xml:space="preserve"> de 44,18 milhões de toneladas, de acordo com a CONAB, o que representa um leve aumento (+0,1%) </w:t>
      </w:r>
      <w:r w:rsidR="00816A3A">
        <w:t>e</w:t>
      </w:r>
      <w:r>
        <w:t>m relação aos 44,12 milhões de toneladas da safra anterior</w:t>
      </w:r>
      <w:r>
        <w:rPr>
          <w:rStyle w:val="FootnoteReference"/>
        </w:rPr>
        <w:footnoteReference w:id="5"/>
      </w:r>
      <w:r>
        <w:t>. Trata-se do segundo maior valor da série histórica do produto, atrás somente da safra 2023/24, que registrou 45,68 milhões de toneladas.</w:t>
      </w:r>
      <w:r w:rsidR="00D10575">
        <w:t xml:space="preserve"> </w:t>
      </w:r>
      <w:r w:rsidR="00AD0C91">
        <w:t>Por outro lado</w:t>
      </w:r>
      <w:r w:rsidR="003941BC">
        <w:t>, h</w:t>
      </w:r>
      <w:r w:rsidR="00816A3A">
        <w:t xml:space="preserve">ouve recuperação na produção </w:t>
      </w:r>
      <w:r w:rsidR="003941BC">
        <w:t>de açúcar da Índia, que é o segundo maior produtor mundial, atrás somente do Brasil</w:t>
      </w:r>
      <w:r w:rsidR="00EA2E7F">
        <w:t xml:space="preserve">. </w:t>
      </w:r>
      <w:r w:rsidR="00005761">
        <w:t>Como resultado, o</w:t>
      </w:r>
      <w:r w:rsidR="00D552C6">
        <w:t xml:space="preserve"> </w:t>
      </w:r>
      <w:r w:rsidR="008D313F">
        <w:t>aumento da oferta</w:t>
      </w:r>
      <w:r w:rsidR="000E635C">
        <w:t xml:space="preserve"> </w:t>
      </w:r>
      <w:r w:rsidR="007649C1">
        <w:t xml:space="preserve">mundial </w:t>
      </w:r>
      <w:r w:rsidR="000E635C">
        <w:t>de açúcar</w:t>
      </w:r>
      <w:r w:rsidR="00BE6810">
        <w:t xml:space="preserve"> </w:t>
      </w:r>
      <w:r w:rsidR="17D06E5D">
        <w:t>vem</w:t>
      </w:r>
      <w:r w:rsidR="00BE6810">
        <w:t xml:space="preserve"> </w:t>
      </w:r>
      <w:r w:rsidR="17D06E5D">
        <w:t xml:space="preserve">pressionando </w:t>
      </w:r>
      <w:r w:rsidR="00BE6810">
        <w:t>os preços internacionais do produto</w:t>
      </w:r>
      <w:r w:rsidR="007649C1">
        <w:t xml:space="preserve">. </w:t>
      </w:r>
      <w:r w:rsidR="68CF16E1">
        <w:t>A cotação média</w:t>
      </w:r>
      <w:r w:rsidR="00BE6810">
        <w:t xml:space="preserve"> de exportação do Brasil </w:t>
      </w:r>
      <w:r w:rsidR="00445858">
        <w:t>sofre</w:t>
      </w:r>
      <w:r w:rsidR="00BE6810">
        <w:t xml:space="preserve">u </w:t>
      </w:r>
      <w:r w:rsidR="00445858">
        <w:t xml:space="preserve">redução de </w:t>
      </w:r>
      <w:r w:rsidR="00E44841">
        <w:t xml:space="preserve">21,4% (de US$ </w:t>
      </w:r>
      <w:r w:rsidR="007A2FC9">
        <w:t>458 para US$ 360 por tonelada)</w:t>
      </w:r>
      <w:r w:rsidR="00BE6810">
        <w:t>. Além disso, também houve queda na quantidade embarcada</w:t>
      </w:r>
      <w:r w:rsidR="00C75EE6">
        <w:t xml:space="preserve"> (-29,3%)</w:t>
      </w:r>
      <w:r w:rsidR="007A2FC9">
        <w:t xml:space="preserve">, o que resultou </w:t>
      </w:r>
      <w:r w:rsidR="00C75EE6">
        <w:t>na redução do valor exportado (-</w:t>
      </w:r>
      <w:r w:rsidR="008D51B7">
        <w:t xml:space="preserve">44,4%). </w:t>
      </w:r>
    </w:p>
    <w:p w14:paraId="7F3DD9BC" w14:textId="306FDBD8" w:rsidR="00F34BD8" w:rsidRDefault="00776B86" w:rsidP="004A783D">
      <w:pPr>
        <w:jc w:val="both"/>
      </w:pPr>
      <w:r>
        <w:t xml:space="preserve">Os principais destinos do açúcar de cana em bruto brasileiro em abril de 2026 foram: </w:t>
      </w:r>
      <w:r w:rsidR="003466FE">
        <w:t>Argélia</w:t>
      </w:r>
      <w:r w:rsidR="000958EC">
        <w:t xml:space="preserve"> (US$ </w:t>
      </w:r>
      <w:r w:rsidR="00DF179B">
        <w:t xml:space="preserve">63,28 milhões, ou </w:t>
      </w:r>
      <w:r w:rsidR="00966A43">
        <w:t>18,4% d</w:t>
      </w:r>
      <w:r w:rsidR="00EF5BD3">
        <w:t>o total</w:t>
      </w:r>
      <w:r w:rsidR="000958EC">
        <w:t>);</w:t>
      </w:r>
      <w:r w:rsidR="003466FE">
        <w:t xml:space="preserve"> Arábia Saudita</w:t>
      </w:r>
      <w:r w:rsidR="00287952">
        <w:t xml:space="preserve"> </w:t>
      </w:r>
      <w:r w:rsidR="000958EC">
        <w:t>(</w:t>
      </w:r>
      <w:r w:rsidR="00287952">
        <w:t xml:space="preserve">US$ </w:t>
      </w:r>
      <w:r w:rsidR="00537BFF">
        <w:t xml:space="preserve">49,15 milhões, ou </w:t>
      </w:r>
      <w:r w:rsidR="00C1429F">
        <w:t>14,3% do total</w:t>
      </w:r>
      <w:r w:rsidR="000958EC">
        <w:t>);</w:t>
      </w:r>
      <w:r w:rsidR="003466FE">
        <w:t xml:space="preserve"> Iraque </w:t>
      </w:r>
      <w:r w:rsidR="000958EC">
        <w:t>(</w:t>
      </w:r>
      <w:r w:rsidR="00C1429F">
        <w:t xml:space="preserve">US$ </w:t>
      </w:r>
      <w:r w:rsidR="005C7082">
        <w:t>37,73 mil</w:t>
      </w:r>
      <w:r w:rsidR="002F150C">
        <w:t>hões, ou 10,9% do total</w:t>
      </w:r>
      <w:r w:rsidR="000958EC">
        <w:t xml:space="preserve">) </w:t>
      </w:r>
      <w:r w:rsidR="003466FE">
        <w:t>e Omã</w:t>
      </w:r>
      <w:r w:rsidR="000958EC">
        <w:t xml:space="preserve"> (</w:t>
      </w:r>
      <w:r w:rsidR="002F150C">
        <w:t xml:space="preserve">US$ </w:t>
      </w:r>
      <w:r w:rsidR="009E2E40">
        <w:t xml:space="preserve">26,73 milhões, ou </w:t>
      </w:r>
      <w:r w:rsidR="00DF736E">
        <w:t>7,8% do total</w:t>
      </w:r>
      <w:r w:rsidR="000958EC">
        <w:t>)</w:t>
      </w:r>
      <w:r w:rsidR="003466FE">
        <w:t>.</w:t>
      </w:r>
      <w:r w:rsidR="00E87001">
        <w:t xml:space="preserve"> </w:t>
      </w:r>
      <w:r w:rsidR="00C05843">
        <w:t>O</w:t>
      </w:r>
      <w:r w:rsidR="00F34BD8">
        <w:t xml:space="preserve">s mercados que mais contribuíram para </w:t>
      </w:r>
      <w:r w:rsidR="00C05843">
        <w:t>a queda n</w:t>
      </w:r>
      <w:r w:rsidR="00F34BD8">
        <w:t>as vendas do açúcar de cana em bruto brasileiro no período</w:t>
      </w:r>
      <w:r w:rsidR="00757282">
        <w:t xml:space="preserve"> foram:</w:t>
      </w:r>
      <w:r w:rsidR="00F34BD8">
        <w:t xml:space="preserve"> </w:t>
      </w:r>
      <w:r w:rsidR="00C96202">
        <w:t>Indonésia (</w:t>
      </w:r>
      <w:r w:rsidR="00FF20D2">
        <w:t>-</w:t>
      </w:r>
      <w:r w:rsidR="00C8280E">
        <w:t xml:space="preserve">US$ </w:t>
      </w:r>
      <w:r w:rsidR="00A448AF">
        <w:t>92,75</w:t>
      </w:r>
      <w:r w:rsidR="00FF20D2">
        <w:t xml:space="preserve"> milhões</w:t>
      </w:r>
      <w:r w:rsidR="00C96202">
        <w:t>); Índia (</w:t>
      </w:r>
      <w:r w:rsidR="00004603">
        <w:t xml:space="preserve">-US$ </w:t>
      </w:r>
      <w:r w:rsidR="00FF2537">
        <w:t>72,54</w:t>
      </w:r>
      <w:r w:rsidR="00004603">
        <w:t xml:space="preserve"> milhões</w:t>
      </w:r>
      <w:r w:rsidR="00C96202">
        <w:t>)</w:t>
      </w:r>
      <w:r w:rsidR="00425051">
        <w:t>; Malásia (</w:t>
      </w:r>
      <w:r w:rsidR="00004603">
        <w:t xml:space="preserve">-US$ </w:t>
      </w:r>
      <w:r w:rsidR="005D61BC">
        <w:t>53,09</w:t>
      </w:r>
      <w:r w:rsidR="00004603">
        <w:t xml:space="preserve"> milhões</w:t>
      </w:r>
      <w:r w:rsidR="00425051">
        <w:t>)</w:t>
      </w:r>
      <w:r w:rsidR="00D265DA">
        <w:t xml:space="preserve">; </w:t>
      </w:r>
      <w:r w:rsidR="00F34BD8">
        <w:t>China (-US$ 50,88 milhões)</w:t>
      </w:r>
      <w:r w:rsidR="00A72EC1">
        <w:t>.</w:t>
      </w:r>
    </w:p>
    <w:p w14:paraId="73DCE6F0" w14:textId="3B2A5BDC" w:rsidR="004A783D" w:rsidRPr="004A6C3B" w:rsidRDefault="003A1D46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suína </w:t>
      </w:r>
      <w:r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303,20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9,6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121,44</w:t>
      </w:r>
      <w:r w:rsidR="004A783D" w:rsidRPr="2989B527">
        <w:rPr>
          <w:b/>
          <w:bCs/>
        </w:rPr>
        <w:t xml:space="preserve"> mil</w:t>
      </w:r>
      <w:r w:rsidR="00047260">
        <w:rPr>
          <w:b/>
          <w:bCs/>
        </w:rPr>
        <w:t xml:space="preserve"> </w:t>
      </w:r>
      <w:r w:rsidR="004A783D" w:rsidRPr="2989B527">
        <w:rPr>
          <w:b/>
          <w:bCs/>
        </w:rPr>
        <w:t>toneladas (</w:t>
      </w:r>
      <w:r w:rsidR="00C04704">
        <w:rPr>
          <w:b/>
          <w:bCs/>
        </w:rPr>
        <w:t>+9,7</w:t>
      </w:r>
      <w:r w:rsidR="004A783D" w:rsidRPr="2989B527">
        <w:rPr>
          <w:b/>
          <w:bCs/>
        </w:rPr>
        <w:t>%)</w:t>
      </w:r>
    </w:p>
    <w:p w14:paraId="7C9480BE" w14:textId="4D0339B8" w:rsidR="004A783D" w:rsidRDefault="00B475FE" w:rsidP="004A783D">
      <w:pPr>
        <w:jc w:val="both"/>
      </w:pPr>
      <w:r>
        <w:t xml:space="preserve">As exportações de carne suína </w:t>
      </w:r>
      <w:r>
        <w:rPr>
          <w:i/>
          <w:iCs/>
        </w:rPr>
        <w:t>in natura</w:t>
      </w:r>
      <w:r>
        <w:t xml:space="preserve"> somaram US$ </w:t>
      </w:r>
      <w:r w:rsidR="00743B2E">
        <w:t>303,20 milhões</w:t>
      </w:r>
      <w:r w:rsidR="0037632B">
        <w:t xml:space="preserve"> em abril de 2026</w:t>
      </w:r>
      <w:r w:rsidR="00706A20">
        <w:t>, o que repres</w:t>
      </w:r>
      <w:r w:rsidR="00C96AD5">
        <w:t xml:space="preserve">entou uma participação de </w:t>
      </w:r>
      <w:r w:rsidR="00473C81">
        <w:t xml:space="preserve">1,8% </w:t>
      </w:r>
      <w:r w:rsidR="007364C1">
        <w:t xml:space="preserve">nos US$ </w:t>
      </w:r>
      <w:r w:rsidR="00BB5D03">
        <w:t>16,65 bilhões exportados no período.</w:t>
      </w:r>
      <w:r w:rsidR="00730908">
        <w:t xml:space="preserve"> </w:t>
      </w:r>
      <w:r w:rsidR="00C06700">
        <w:t xml:space="preserve">As vendas da proteína </w:t>
      </w:r>
      <w:r w:rsidR="007F0A31">
        <w:t>registraram recordes históricos para o mês de abril, tanto em valor, quanto em quantidade.</w:t>
      </w:r>
    </w:p>
    <w:p w14:paraId="535B64D5" w14:textId="5354504E" w:rsidR="004D4626" w:rsidRPr="00B475FE" w:rsidRDefault="00D07B32" w:rsidP="004A783D">
      <w:pPr>
        <w:jc w:val="both"/>
      </w:pPr>
      <w:r>
        <w:t xml:space="preserve">O aumento nas vendas para o mercado japonês foi o que mais contribuiu para esse resultado, com US$ </w:t>
      </w:r>
      <w:r w:rsidR="00636D8E">
        <w:t xml:space="preserve">29,86 milhões acima do que havia sido registrado em abril de 2025. </w:t>
      </w:r>
      <w:r w:rsidR="003719CB">
        <w:t xml:space="preserve">Outros destaques em termos de contribuição ao crescimento, com expansão acima de US$ 5 milhões foram: </w:t>
      </w:r>
      <w:r w:rsidR="007F51FE">
        <w:t>Malásia (</w:t>
      </w:r>
      <w:r w:rsidR="00086D1E">
        <w:t>+US$</w:t>
      </w:r>
      <w:r w:rsidR="00D17B33">
        <w:t xml:space="preserve"> </w:t>
      </w:r>
      <w:r w:rsidR="002413F1">
        <w:t>7 milhões</w:t>
      </w:r>
      <w:r w:rsidR="007F51FE">
        <w:t>); Filipinas (</w:t>
      </w:r>
      <w:r w:rsidR="002413F1">
        <w:t xml:space="preserve">+US$ </w:t>
      </w:r>
      <w:r w:rsidR="00281B8E">
        <w:t>6,87 milhões</w:t>
      </w:r>
      <w:r w:rsidR="007F51FE">
        <w:t>)</w:t>
      </w:r>
      <w:r w:rsidR="00393E33">
        <w:t xml:space="preserve"> e</w:t>
      </w:r>
      <w:r w:rsidR="007F51FE">
        <w:t xml:space="preserve"> </w:t>
      </w:r>
      <w:r w:rsidR="00096C2B">
        <w:t>África do Sul</w:t>
      </w:r>
      <w:r w:rsidR="00281B8E">
        <w:t xml:space="preserve"> </w:t>
      </w:r>
      <w:r w:rsidR="003066C6">
        <w:t>(</w:t>
      </w:r>
      <w:r w:rsidR="00281B8E">
        <w:t xml:space="preserve">+US$ </w:t>
      </w:r>
      <w:r w:rsidR="0051230B">
        <w:t>5,32 milhões</w:t>
      </w:r>
      <w:r w:rsidR="003066C6">
        <w:t>)</w:t>
      </w:r>
      <w:r w:rsidR="00393E33">
        <w:t>.</w:t>
      </w:r>
    </w:p>
    <w:p w14:paraId="681BF2A1" w14:textId="65C5D43D" w:rsidR="004A783D" w:rsidRPr="004A6C3B" w:rsidRDefault="006759A0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Óleo de soja em bruto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234,74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145,2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198,93</w:t>
      </w:r>
      <w:r w:rsidR="004A783D" w:rsidRPr="2989B527">
        <w:rPr>
          <w:b/>
          <w:bCs/>
        </w:rPr>
        <w:t xml:space="preserve"> mil toneladas (</w:t>
      </w:r>
      <w:r w:rsidR="00C04704">
        <w:rPr>
          <w:b/>
          <w:bCs/>
        </w:rPr>
        <w:t>+111,8</w:t>
      </w:r>
      <w:r w:rsidR="004A783D" w:rsidRPr="2989B527">
        <w:rPr>
          <w:b/>
          <w:bCs/>
        </w:rPr>
        <w:t>%)</w:t>
      </w:r>
    </w:p>
    <w:p w14:paraId="13380333" w14:textId="55ED98FB" w:rsidR="004A783D" w:rsidRDefault="00BF5673" w:rsidP="004A783D">
      <w:pPr>
        <w:jc w:val="both"/>
      </w:pPr>
      <w:r>
        <w:t xml:space="preserve">O décimo produto da pauta exportadora do agronegócio brasileiro em abril de 2026 foi o óleo de soja em bruto, cujas vendas </w:t>
      </w:r>
      <w:r w:rsidR="00841137">
        <w:t xml:space="preserve">alcançaram a cifra de US$ 234,74 milhões, o que representa aumento de 145,2% em relação ao valor observado no mesmo mês </w:t>
      </w:r>
      <w:r w:rsidR="648D3C0B">
        <w:t>de</w:t>
      </w:r>
      <w:r w:rsidR="00841137">
        <w:t xml:space="preserve"> 2025.</w:t>
      </w:r>
    </w:p>
    <w:p w14:paraId="64566470" w14:textId="5CD0D677" w:rsidR="00663F10" w:rsidRPr="004A6C3B" w:rsidRDefault="00B72B4D" w:rsidP="004A783D">
      <w:pPr>
        <w:jc w:val="both"/>
      </w:pPr>
      <w:r>
        <w:t xml:space="preserve">A </w:t>
      </w:r>
      <w:r w:rsidR="00B60A51">
        <w:t>Í</w:t>
      </w:r>
      <w:r>
        <w:t xml:space="preserve">ndia foi o principal mercado responsável pelo resultado </w:t>
      </w:r>
      <w:r w:rsidR="00513CD1">
        <w:t>positivo obtido pelo óleo de soja em bruto</w:t>
      </w:r>
      <w:r w:rsidR="00B60A51">
        <w:t xml:space="preserve"> do Brasil</w:t>
      </w:r>
      <w:r w:rsidR="00513CD1">
        <w:t xml:space="preserve">, com US$ </w:t>
      </w:r>
      <w:r w:rsidR="00632F5A">
        <w:t>208,</w:t>
      </w:r>
      <w:r w:rsidR="00932489">
        <w:t>04</w:t>
      </w:r>
      <w:r w:rsidR="006E5AEC">
        <w:t xml:space="preserve"> milhões, ou seja, </w:t>
      </w:r>
      <w:r w:rsidR="00C0234D">
        <w:t xml:space="preserve">91,3% dos US$ </w:t>
      </w:r>
      <w:r w:rsidR="00A3677B">
        <w:t>234,74 milhões registrados em exportações brasileiras ao mundo no período.</w:t>
      </w:r>
      <w:r w:rsidR="005449AC">
        <w:t xml:space="preserve"> </w:t>
      </w:r>
      <w:r w:rsidR="003119B0">
        <w:t xml:space="preserve">Esse montante representou crescimento de </w:t>
      </w:r>
      <w:r w:rsidR="00D8503E">
        <w:t>US</w:t>
      </w:r>
      <w:r w:rsidR="00715015">
        <w:t>$</w:t>
      </w:r>
      <w:r w:rsidR="00D8503E">
        <w:t xml:space="preserve"> 126,</w:t>
      </w:r>
      <w:r w:rsidR="00235630">
        <w:t xml:space="preserve">84 milhões </w:t>
      </w:r>
      <w:r w:rsidR="009E3D31">
        <w:t xml:space="preserve">na comparação com abril de 2025. </w:t>
      </w:r>
      <w:r w:rsidR="00E71309">
        <w:t xml:space="preserve">Outro mercado que se destacou em termos de contribuição ao crescimento foi </w:t>
      </w:r>
      <w:r w:rsidR="009E3D31">
        <w:t xml:space="preserve">Bangladesh, ainda que </w:t>
      </w:r>
      <w:r w:rsidR="001F4173">
        <w:t xml:space="preserve">inferior à contribuição indiana, com US$ </w:t>
      </w:r>
      <w:r w:rsidR="00D42EFC">
        <w:t>4,23 milhões a mais do que o ano anterior.</w:t>
      </w:r>
    </w:p>
    <w:p w14:paraId="45D6B48B" w14:textId="721E6CAA" w:rsidR="0028349B" w:rsidRPr="004A6C3B" w:rsidRDefault="0028349B" w:rsidP="6A8BECE7">
      <w:pPr>
        <w:spacing w:after="0" w:line="257" w:lineRule="auto"/>
        <w:jc w:val="both"/>
      </w:pPr>
    </w:p>
    <w:p w14:paraId="2C3254A0" w14:textId="366D9B9B" w:rsidR="0028349B" w:rsidRDefault="00156A31" w:rsidP="2989B527">
      <w:pPr>
        <w:spacing w:after="0" w:line="257" w:lineRule="auto"/>
        <w:jc w:val="both"/>
      </w:pPr>
      <w:r w:rsidRPr="00156A31">
        <w:rPr>
          <w:noProof/>
        </w:rPr>
        <w:drawing>
          <wp:inline distT="0" distB="0" distL="0" distR="0" wp14:anchorId="25F747CD" wp14:editId="5B95AFEF">
            <wp:extent cx="6188710" cy="3863340"/>
            <wp:effectExtent l="0" t="0" r="2540" b="3810"/>
            <wp:docPr id="175868991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89918" name="Imagem 1" descr="Gráfico, Gráfico de explosão solar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9F4F" w14:textId="77777777" w:rsidR="005E71AC" w:rsidRPr="004A6C3B" w:rsidRDefault="005E71AC" w:rsidP="2989B527">
      <w:pPr>
        <w:spacing w:after="0" w:line="257" w:lineRule="auto"/>
        <w:jc w:val="both"/>
      </w:pPr>
    </w:p>
    <w:p w14:paraId="08562909" w14:textId="2073EB43" w:rsidR="0028349B" w:rsidRPr="004A6C3B" w:rsidRDefault="0028349B" w:rsidP="6A8BECE7">
      <w:pPr>
        <w:spacing w:after="0" w:line="257" w:lineRule="auto"/>
        <w:jc w:val="both"/>
      </w:pPr>
    </w:p>
    <w:p w14:paraId="3B52937A" w14:textId="1648D554" w:rsidR="0028349B" w:rsidRPr="004A6C3B" w:rsidRDefault="0028349B" w:rsidP="2989B527">
      <w:pPr>
        <w:spacing w:after="0" w:line="257" w:lineRule="auto"/>
        <w:jc w:val="both"/>
      </w:pPr>
    </w:p>
    <w:p w14:paraId="370D148E" w14:textId="1DBE38E8" w:rsidR="009A20B9" w:rsidRPr="004A6C3B" w:rsidRDefault="009A20B9" w:rsidP="009A20B9">
      <w:r w:rsidRPr="004A6C3B">
        <w:t xml:space="preserve">Principais recordes de </w:t>
      </w:r>
      <w:r w:rsidR="004A783D">
        <w:t>abril</w:t>
      </w:r>
      <w:r w:rsidRPr="004A6C3B">
        <w:t xml:space="preserve"> de </w:t>
      </w:r>
      <w:r w:rsidR="001A2E8B" w:rsidRPr="004A6C3B">
        <w:t>2026</w:t>
      </w:r>
      <w:r w:rsidRPr="004A6C3B">
        <w:t xml:space="preserve">: </w:t>
      </w:r>
    </w:p>
    <w:p w14:paraId="781F597E" w14:textId="1AD696B9" w:rsidR="009A20B9" w:rsidRPr="004A6C3B" w:rsidRDefault="00E414D4" w:rsidP="2989B527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Soja em grãos</w:t>
      </w:r>
      <w:r w:rsidR="7CACA0BB" w:rsidRPr="2989B527">
        <w:rPr>
          <w:rFonts w:ascii="Aptos" w:eastAsia="Aptos" w:hAnsi="Aptos" w:cs="Aptos"/>
        </w:rPr>
        <w:t xml:space="preserve"> – recorde em quantidade (</w:t>
      </w:r>
      <w:r w:rsidR="00217BAA">
        <w:rPr>
          <w:rFonts w:ascii="Aptos" w:eastAsia="Aptos" w:hAnsi="Aptos" w:cs="Aptos"/>
        </w:rPr>
        <w:t>16,75</w:t>
      </w:r>
      <w:r w:rsidR="7CACA0BB" w:rsidRPr="2989B527">
        <w:rPr>
          <w:rFonts w:ascii="Aptos" w:eastAsia="Aptos" w:hAnsi="Aptos" w:cs="Aptos"/>
        </w:rPr>
        <w:t xml:space="preserve"> mil</w:t>
      </w:r>
      <w:r w:rsidR="00217BAA">
        <w:rPr>
          <w:rFonts w:ascii="Aptos" w:eastAsia="Aptos" w:hAnsi="Aptos" w:cs="Aptos"/>
        </w:rPr>
        <w:t xml:space="preserve">hões de </w:t>
      </w:r>
      <w:r w:rsidR="7CACA0BB" w:rsidRPr="2989B527">
        <w:rPr>
          <w:rFonts w:ascii="Aptos" w:eastAsia="Aptos" w:hAnsi="Aptos" w:cs="Aptos"/>
        </w:rPr>
        <w:t xml:space="preserve">toneladas; + </w:t>
      </w:r>
      <w:r w:rsidR="00D6524F">
        <w:rPr>
          <w:rFonts w:ascii="Aptos" w:eastAsia="Aptos" w:hAnsi="Aptos" w:cs="Aptos"/>
        </w:rPr>
        <w:t>9,7</w:t>
      </w:r>
      <w:r w:rsidR="7CACA0BB" w:rsidRPr="2989B527">
        <w:rPr>
          <w:rFonts w:ascii="Aptos" w:eastAsia="Aptos" w:hAnsi="Aptos" w:cs="Aptos"/>
        </w:rPr>
        <w:t>%</w:t>
      </w:r>
      <w:r w:rsidR="00D6524F">
        <w:rPr>
          <w:rFonts w:ascii="Aptos" w:eastAsia="Aptos" w:hAnsi="Aptos" w:cs="Aptos"/>
        </w:rPr>
        <w:t xml:space="preserve"> em relação a abril/2025</w:t>
      </w:r>
      <w:r w:rsidR="7CACA0BB" w:rsidRPr="2989B527">
        <w:rPr>
          <w:rFonts w:ascii="Aptos" w:eastAsia="Aptos" w:hAnsi="Aptos" w:cs="Aptos"/>
        </w:rPr>
        <w:t>);</w:t>
      </w:r>
    </w:p>
    <w:p w14:paraId="04DB508A" w14:textId="57846415" w:rsidR="004A783D" w:rsidRPr="004A6C3B" w:rsidRDefault="006D4B89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Carne bovina </w:t>
      </w:r>
      <w:r>
        <w:rPr>
          <w:rFonts w:ascii="Aptos" w:eastAsia="Aptos" w:hAnsi="Aptos" w:cs="Aptos"/>
          <w:i/>
          <w:iCs/>
        </w:rPr>
        <w:t>in natura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8B1D66">
        <w:rPr>
          <w:rFonts w:ascii="Aptos" w:eastAsia="Aptos" w:hAnsi="Aptos" w:cs="Aptos"/>
        </w:rPr>
        <w:t>1</w:t>
      </w:r>
      <w:r w:rsidR="002A6EFF">
        <w:rPr>
          <w:rFonts w:ascii="Aptos" w:eastAsia="Aptos" w:hAnsi="Aptos" w:cs="Aptos"/>
        </w:rPr>
        <w:t>,57 bilhão</w:t>
      </w:r>
      <w:r w:rsidR="004A783D" w:rsidRPr="2989B527">
        <w:rPr>
          <w:rFonts w:ascii="Aptos" w:eastAsia="Aptos" w:hAnsi="Aptos" w:cs="Aptos"/>
        </w:rPr>
        <w:t>; +</w:t>
      </w:r>
      <w:r w:rsidR="00E16C05">
        <w:rPr>
          <w:rFonts w:ascii="Aptos" w:eastAsia="Aptos" w:hAnsi="Aptos" w:cs="Aptos"/>
        </w:rPr>
        <w:t>29,4</w:t>
      </w:r>
      <w:r w:rsidR="004A783D" w:rsidRPr="2989B527">
        <w:rPr>
          <w:rFonts w:ascii="Aptos" w:eastAsia="Aptos" w:hAnsi="Aptos" w:cs="Aptos"/>
        </w:rPr>
        <w:t xml:space="preserve">%) e </w:t>
      </w:r>
      <w:r w:rsidR="004A783D" w:rsidRPr="2F5F89C2">
        <w:rPr>
          <w:rFonts w:ascii="Aptos" w:eastAsia="Aptos" w:hAnsi="Aptos" w:cs="Aptos"/>
        </w:rPr>
        <w:t>quantidade</w:t>
      </w:r>
      <w:r w:rsidR="004A783D" w:rsidRPr="2989B527">
        <w:rPr>
          <w:rFonts w:ascii="Aptos" w:eastAsia="Aptos" w:hAnsi="Aptos" w:cs="Aptos"/>
        </w:rPr>
        <w:t xml:space="preserve"> (</w:t>
      </w:r>
      <w:r w:rsidR="00CA5D6B">
        <w:rPr>
          <w:rFonts w:ascii="Aptos" w:eastAsia="Aptos" w:hAnsi="Aptos" w:cs="Aptos"/>
        </w:rPr>
        <w:t>251,94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E16C05">
        <w:rPr>
          <w:rFonts w:ascii="Aptos" w:eastAsia="Aptos" w:hAnsi="Aptos" w:cs="Aptos"/>
        </w:rPr>
        <w:t>4,3</w:t>
      </w:r>
      <w:r w:rsidR="004A783D" w:rsidRPr="2989B527">
        <w:rPr>
          <w:rFonts w:ascii="Aptos" w:eastAsia="Aptos" w:hAnsi="Aptos" w:cs="Aptos"/>
        </w:rPr>
        <w:t>%);</w:t>
      </w:r>
    </w:p>
    <w:p w14:paraId="6CAD68C4" w14:textId="3EBCB5A5" w:rsidR="004A783D" w:rsidRPr="004A6C3B" w:rsidRDefault="001D38F7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Celulose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CA1B6B">
        <w:rPr>
          <w:rFonts w:ascii="Aptos" w:eastAsia="Aptos" w:hAnsi="Aptos" w:cs="Aptos"/>
        </w:rPr>
        <w:t>854,71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F82D4E">
        <w:rPr>
          <w:rFonts w:ascii="Aptos" w:eastAsia="Aptos" w:hAnsi="Aptos" w:cs="Aptos"/>
        </w:rPr>
        <w:t>16,0</w:t>
      </w:r>
      <w:r w:rsidR="004A783D" w:rsidRPr="2989B527">
        <w:rPr>
          <w:rFonts w:ascii="Aptos" w:eastAsia="Aptos" w:hAnsi="Aptos" w:cs="Aptos"/>
        </w:rPr>
        <w:t>%);</w:t>
      </w:r>
    </w:p>
    <w:p w14:paraId="53990E9A" w14:textId="6EF9B5F8" w:rsidR="004A783D" w:rsidRPr="004A6C3B" w:rsidRDefault="002C5261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Farelo de soja</w:t>
      </w:r>
      <w:r w:rsidR="004A783D" w:rsidRPr="2989B527">
        <w:rPr>
          <w:rFonts w:ascii="Aptos" w:eastAsia="Aptos" w:hAnsi="Aptos" w:cs="Aptos"/>
        </w:rPr>
        <w:t xml:space="preserve"> – recorde em quantidade (</w:t>
      </w:r>
      <w:r w:rsidR="00022A57">
        <w:rPr>
          <w:rFonts w:ascii="Aptos" w:eastAsia="Aptos" w:hAnsi="Aptos" w:cs="Aptos"/>
        </w:rPr>
        <w:t xml:space="preserve">2,39 </w:t>
      </w:r>
      <w:r w:rsidR="004A783D" w:rsidRPr="2989B527">
        <w:rPr>
          <w:rFonts w:ascii="Aptos" w:eastAsia="Aptos" w:hAnsi="Aptos" w:cs="Aptos"/>
        </w:rPr>
        <w:t>mil</w:t>
      </w:r>
      <w:r w:rsidR="00022A57">
        <w:rPr>
          <w:rFonts w:ascii="Aptos" w:eastAsia="Aptos" w:hAnsi="Aptos" w:cs="Aptos"/>
        </w:rPr>
        <w:t>hões de</w:t>
      </w:r>
      <w:r w:rsidR="004A783D" w:rsidRPr="2989B527">
        <w:rPr>
          <w:rFonts w:ascii="Aptos" w:eastAsia="Aptos" w:hAnsi="Aptos" w:cs="Aptos"/>
        </w:rPr>
        <w:t xml:space="preserve"> toneladas; + </w:t>
      </w:r>
      <w:r w:rsidR="00981C4B">
        <w:rPr>
          <w:rFonts w:ascii="Aptos" w:eastAsia="Aptos" w:hAnsi="Aptos" w:cs="Aptos"/>
        </w:rPr>
        <w:t>12,7</w:t>
      </w:r>
      <w:r w:rsidR="004A783D" w:rsidRPr="2989B527">
        <w:rPr>
          <w:rFonts w:ascii="Aptos" w:eastAsia="Aptos" w:hAnsi="Aptos" w:cs="Aptos"/>
        </w:rPr>
        <w:t>%);</w:t>
      </w:r>
    </w:p>
    <w:p w14:paraId="31D21D43" w14:textId="5590E140" w:rsidR="004A783D" w:rsidRPr="004A6C3B" w:rsidRDefault="007E6028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Algodão não cardado nem penteado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996CAA">
        <w:rPr>
          <w:rFonts w:ascii="Aptos" w:eastAsia="Aptos" w:hAnsi="Aptos" w:cs="Aptos"/>
        </w:rPr>
        <w:t>560,56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FC060C">
        <w:rPr>
          <w:rFonts w:ascii="Aptos" w:eastAsia="Aptos" w:hAnsi="Aptos" w:cs="Aptos"/>
        </w:rPr>
        <w:t>43,7</w:t>
      </w:r>
      <w:r w:rsidR="004A783D" w:rsidRPr="2989B527">
        <w:rPr>
          <w:rFonts w:ascii="Aptos" w:eastAsia="Aptos" w:hAnsi="Aptos" w:cs="Aptos"/>
        </w:rPr>
        <w:t>%) e quantidade (</w:t>
      </w:r>
      <w:r w:rsidR="00965E4B">
        <w:rPr>
          <w:rFonts w:ascii="Aptos" w:eastAsia="Aptos" w:hAnsi="Aptos" w:cs="Aptos"/>
        </w:rPr>
        <w:t>370,44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FC060C">
        <w:rPr>
          <w:rFonts w:ascii="Aptos" w:eastAsia="Aptos" w:hAnsi="Aptos" w:cs="Aptos"/>
        </w:rPr>
        <w:t>54,9</w:t>
      </w:r>
      <w:r w:rsidR="004A783D" w:rsidRPr="2989B527">
        <w:rPr>
          <w:rFonts w:ascii="Aptos" w:eastAsia="Aptos" w:hAnsi="Aptos" w:cs="Aptos"/>
        </w:rPr>
        <w:t>%);</w:t>
      </w:r>
    </w:p>
    <w:p w14:paraId="64B95BB8" w14:textId="54137C76" w:rsidR="004A783D" w:rsidRPr="004A6C3B" w:rsidRDefault="007E52AF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Carne su</w:t>
      </w:r>
      <w:r w:rsidR="00AC34D3">
        <w:rPr>
          <w:rFonts w:ascii="Aptos" w:eastAsia="Aptos" w:hAnsi="Aptos" w:cs="Aptos"/>
        </w:rPr>
        <w:t xml:space="preserve">ína </w:t>
      </w:r>
      <w:r w:rsidR="00AC34D3">
        <w:rPr>
          <w:rFonts w:ascii="Aptos" w:eastAsia="Aptos" w:hAnsi="Aptos" w:cs="Aptos"/>
          <w:i/>
          <w:iCs/>
        </w:rPr>
        <w:t>in natura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456812">
        <w:rPr>
          <w:rFonts w:ascii="Aptos" w:eastAsia="Aptos" w:hAnsi="Aptos" w:cs="Aptos"/>
        </w:rPr>
        <w:t>303,20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E67F71">
        <w:rPr>
          <w:rFonts w:ascii="Aptos" w:eastAsia="Aptos" w:hAnsi="Aptos" w:cs="Aptos"/>
        </w:rPr>
        <w:t>9,6</w:t>
      </w:r>
      <w:r w:rsidR="004A783D" w:rsidRPr="2989B527">
        <w:rPr>
          <w:rFonts w:ascii="Aptos" w:eastAsia="Aptos" w:hAnsi="Aptos" w:cs="Aptos"/>
        </w:rPr>
        <w:t>%) e quantidade (</w:t>
      </w:r>
      <w:r w:rsidR="00456812">
        <w:rPr>
          <w:rFonts w:ascii="Aptos" w:eastAsia="Aptos" w:hAnsi="Aptos" w:cs="Aptos"/>
        </w:rPr>
        <w:t>121,44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E67F71">
        <w:rPr>
          <w:rFonts w:ascii="Aptos" w:eastAsia="Aptos" w:hAnsi="Aptos" w:cs="Aptos"/>
        </w:rPr>
        <w:t>9,7</w:t>
      </w:r>
      <w:r w:rsidR="004A783D" w:rsidRPr="2989B527">
        <w:rPr>
          <w:rFonts w:ascii="Aptos" w:eastAsia="Aptos" w:hAnsi="Aptos" w:cs="Aptos"/>
        </w:rPr>
        <w:t>%);</w:t>
      </w:r>
    </w:p>
    <w:p w14:paraId="36008D84" w14:textId="4F992EA1" w:rsidR="004A783D" w:rsidRPr="004A6C3B" w:rsidRDefault="00B0491B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Bovinos Vivos </w:t>
      </w:r>
      <w:r w:rsidR="004A783D" w:rsidRPr="2989B527">
        <w:rPr>
          <w:rFonts w:ascii="Aptos" w:eastAsia="Aptos" w:hAnsi="Aptos" w:cs="Aptos"/>
        </w:rPr>
        <w:t xml:space="preserve">– recorde em valor (US$ </w:t>
      </w:r>
      <w:r w:rsidR="00544E0E">
        <w:rPr>
          <w:rFonts w:ascii="Aptos" w:eastAsia="Aptos" w:hAnsi="Aptos" w:cs="Aptos"/>
        </w:rPr>
        <w:t>173,03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7B0AC7">
        <w:rPr>
          <w:rFonts w:ascii="Aptos" w:eastAsia="Aptos" w:hAnsi="Aptos" w:cs="Aptos"/>
        </w:rPr>
        <w:t>180</w:t>
      </w:r>
      <w:r w:rsidR="004A783D" w:rsidRPr="2989B527">
        <w:rPr>
          <w:rFonts w:ascii="Aptos" w:eastAsia="Aptos" w:hAnsi="Aptos" w:cs="Aptos"/>
        </w:rPr>
        <w:t>%) e quantidade (</w:t>
      </w:r>
      <w:r w:rsidR="00DA29DC">
        <w:rPr>
          <w:rFonts w:ascii="Aptos" w:eastAsia="Aptos" w:hAnsi="Aptos" w:cs="Aptos"/>
        </w:rPr>
        <w:t>58,07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7B0AC7">
        <w:rPr>
          <w:rFonts w:ascii="Aptos" w:eastAsia="Aptos" w:hAnsi="Aptos" w:cs="Aptos"/>
        </w:rPr>
        <w:t>132,9</w:t>
      </w:r>
      <w:r w:rsidR="004A783D" w:rsidRPr="2989B527">
        <w:rPr>
          <w:rFonts w:ascii="Aptos" w:eastAsia="Aptos" w:hAnsi="Aptos" w:cs="Aptos"/>
        </w:rPr>
        <w:t>%);</w:t>
      </w:r>
    </w:p>
    <w:p w14:paraId="4E41DB77" w14:textId="797569CC" w:rsidR="004A783D" w:rsidRPr="004A6C3B" w:rsidRDefault="000D6368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Café solúvel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DA4665">
        <w:rPr>
          <w:rFonts w:ascii="Aptos" w:eastAsia="Aptos" w:hAnsi="Aptos" w:cs="Aptos"/>
        </w:rPr>
        <w:t>105,71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257F0E">
        <w:rPr>
          <w:rFonts w:ascii="Aptos" w:eastAsia="Aptos" w:hAnsi="Aptos" w:cs="Aptos"/>
        </w:rPr>
        <w:t>12,0</w:t>
      </w:r>
      <w:r w:rsidR="004A783D" w:rsidRPr="2989B527">
        <w:rPr>
          <w:rFonts w:ascii="Aptos" w:eastAsia="Aptos" w:hAnsi="Aptos" w:cs="Aptos"/>
        </w:rPr>
        <w:t>%) e quantidade (</w:t>
      </w:r>
      <w:r w:rsidR="00C07CA7">
        <w:rPr>
          <w:rFonts w:ascii="Aptos" w:eastAsia="Aptos" w:hAnsi="Aptos" w:cs="Aptos"/>
        </w:rPr>
        <w:t>8,74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257F0E">
        <w:rPr>
          <w:rFonts w:ascii="Aptos" w:eastAsia="Aptos" w:hAnsi="Aptos" w:cs="Aptos"/>
        </w:rPr>
        <w:t>26,8</w:t>
      </w:r>
      <w:r w:rsidR="004A783D" w:rsidRPr="2989B527">
        <w:rPr>
          <w:rFonts w:ascii="Aptos" w:eastAsia="Aptos" w:hAnsi="Aptos" w:cs="Aptos"/>
        </w:rPr>
        <w:t>%);</w:t>
      </w:r>
    </w:p>
    <w:p w14:paraId="4A9E9C02" w14:textId="6CDA12CC" w:rsidR="2EF8ED90" w:rsidRPr="004A6C3B" w:rsidRDefault="2EF8ED90" w:rsidP="2989B527">
      <w:pPr>
        <w:ind w:left="708"/>
        <w:jc w:val="both"/>
      </w:pPr>
    </w:p>
    <w:p w14:paraId="1680EA6B" w14:textId="0C084A90" w:rsidR="7D0790A2" w:rsidRDefault="00CB59DB" w:rsidP="2989B527">
      <w:pPr>
        <w:jc w:val="both"/>
      </w:pPr>
      <w:r w:rsidRPr="00CB59DB">
        <w:rPr>
          <w:noProof/>
        </w:rPr>
        <w:drawing>
          <wp:inline distT="0" distB="0" distL="0" distR="0" wp14:anchorId="35211C9A" wp14:editId="5AA391B2">
            <wp:extent cx="6188710" cy="3856990"/>
            <wp:effectExtent l="0" t="0" r="2540" b="0"/>
            <wp:docPr id="227119650" name="Imagem 1" descr="Gráfico, Gráfico de cascat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19650" name="Imagem 1" descr="Gráfico, Gráfico de cascata&#10;&#10;Descrição gerada automaticamente com confiança mé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6E5D" w14:textId="77777777" w:rsidR="00CB59DB" w:rsidRDefault="00CB59DB" w:rsidP="2989B527">
      <w:pPr>
        <w:jc w:val="both"/>
      </w:pPr>
    </w:p>
    <w:p w14:paraId="6B2E823D" w14:textId="05828351" w:rsidR="234686B6" w:rsidRPr="004A6C3B" w:rsidRDefault="234686B6" w:rsidP="54F06174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>Houve</w:t>
      </w:r>
      <w:r w:rsidR="7C9A63CC" w:rsidRPr="004A6C3B">
        <w:rPr>
          <w:rFonts w:eastAsia="Aptos" w:cs="Aptos"/>
          <w:bCs/>
        </w:rPr>
        <w:t xml:space="preserve"> </w:t>
      </w:r>
      <w:r w:rsidR="6848399E" w:rsidRPr="004A6C3B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</w:t>
      </w:r>
      <w:r w:rsidR="00815DBD">
        <w:rPr>
          <w:rFonts w:eastAsia="Aptos" w:cs="Aptos"/>
          <w:bCs/>
        </w:rPr>
        <w:t>outros</w:t>
      </w:r>
      <w:r w:rsidRPr="004A6C3B">
        <w:rPr>
          <w:rFonts w:eastAsia="Aptos" w:cs="Aptos"/>
          <w:bCs/>
        </w:rPr>
        <w:t xml:space="preserve"> produtos não tradicionais da pauta exportadora, como por exemplo:</w:t>
      </w:r>
    </w:p>
    <w:p w14:paraId="64C9466E" w14:textId="5B9863E4" w:rsidR="00B47B95" w:rsidRPr="004A6C3B" w:rsidRDefault="00C80A73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Óleo essencial de laranja</w:t>
      </w:r>
      <w:r w:rsidR="00B47B95" w:rsidRPr="2989B527">
        <w:rPr>
          <w:rFonts w:ascii="Aptos" w:eastAsia="Aptos" w:hAnsi="Aptos" w:cs="Aptos"/>
        </w:rPr>
        <w:t xml:space="preserve"> – recorde em quantidade (</w:t>
      </w:r>
      <w:r w:rsidR="00952B7D">
        <w:rPr>
          <w:rFonts w:ascii="Aptos" w:eastAsia="Aptos" w:hAnsi="Aptos" w:cs="Aptos"/>
        </w:rPr>
        <w:t>3,64</w:t>
      </w:r>
      <w:r w:rsidR="00B47B95" w:rsidRPr="2989B527">
        <w:rPr>
          <w:rFonts w:ascii="Aptos" w:eastAsia="Aptos" w:hAnsi="Aptos" w:cs="Aptos"/>
        </w:rPr>
        <w:t xml:space="preserve"> mil toneladas; + </w:t>
      </w:r>
      <w:r w:rsidR="00415381">
        <w:rPr>
          <w:rFonts w:ascii="Aptos" w:eastAsia="Aptos" w:hAnsi="Aptos" w:cs="Aptos"/>
        </w:rPr>
        <w:t>8,5</w:t>
      </w:r>
      <w:r w:rsidR="00B47B95" w:rsidRPr="2989B527">
        <w:rPr>
          <w:rFonts w:ascii="Aptos" w:eastAsia="Aptos" w:hAnsi="Aptos" w:cs="Aptos"/>
        </w:rPr>
        <w:t>%</w:t>
      </w:r>
      <w:r w:rsidR="005634E2">
        <w:rPr>
          <w:rFonts w:ascii="Aptos" w:eastAsia="Aptos" w:hAnsi="Aptos" w:cs="Aptos"/>
        </w:rPr>
        <w:t xml:space="preserve"> em relação a abril/2025</w:t>
      </w:r>
      <w:r w:rsidR="00B47B95" w:rsidRPr="2989B527">
        <w:rPr>
          <w:rFonts w:ascii="Aptos" w:eastAsia="Aptos" w:hAnsi="Aptos" w:cs="Aptos"/>
        </w:rPr>
        <w:t>);</w:t>
      </w:r>
    </w:p>
    <w:p w14:paraId="189FE55F" w14:textId="6F032793" w:rsidR="00B47B95" w:rsidRPr="004A6C3B" w:rsidRDefault="00EE0AA8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</w:t>
      </w:r>
      <w:r w:rsidRPr="00A74B80">
        <w:rPr>
          <w:rFonts w:ascii="Aptos" w:eastAsia="Aptos" w:hAnsi="Aptos" w:cs="Aptos"/>
        </w:rPr>
        <w:t xml:space="preserve">imenta </w:t>
      </w:r>
      <w:proofErr w:type="spellStart"/>
      <w:r w:rsidRPr="00A74B80">
        <w:rPr>
          <w:rFonts w:ascii="Aptos" w:eastAsia="Aptos" w:hAnsi="Aptos" w:cs="Aptos"/>
        </w:rPr>
        <w:t>piper</w:t>
      </w:r>
      <w:proofErr w:type="spellEnd"/>
      <w:r w:rsidRPr="00A74B80">
        <w:rPr>
          <w:rFonts w:ascii="Aptos" w:eastAsia="Aptos" w:hAnsi="Aptos" w:cs="Aptos"/>
        </w:rPr>
        <w:t xml:space="preserve"> seca, triturada ou em pó </w:t>
      </w:r>
      <w:r w:rsidR="00B47B95" w:rsidRPr="2989B527">
        <w:rPr>
          <w:rFonts w:ascii="Aptos" w:eastAsia="Aptos" w:hAnsi="Aptos" w:cs="Aptos"/>
        </w:rPr>
        <w:t xml:space="preserve">– recorde em valor (US$ </w:t>
      </w:r>
      <w:r w:rsidR="001617AA">
        <w:rPr>
          <w:rFonts w:ascii="Aptos" w:eastAsia="Aptos" w:hAnsi="Aptos" w:cs="Aptos"/>
        </w:rPr>
        <w:t>78,62</w:t>
      </w:r>
      <w:r w:rsidR="00B47B95" w:rsidRPr="2989B527">
        <w:rPr>
          <w:rFonts w:ascii="Aptos" w:eastAsia="Aptos" w:hAnsi="Aptos" w:cs="Aptos"/>
        </w:rPr>
        <w:t xml:space="preserve"> </w:t>
      </w:r>
      <w:r w:rsidR="00B47B95">
        <w:rPr>
          <w:rFonts w:ascii="Aptos" w:eastAsia="Aptos" w:hAnsi="Aptos" w:cs="Aptos"/>
        </w:rPr>
        <w:t>milhões</w:t>
      </w:r>
      <w:r w:rsidR="00B47B95" w:rsidRPr="2989B527">
        <w:rPr>
          <w:rFonts w:ascii="Aptos" w:eastAsia="Aptos" w:hAnsi="Aptos" w:cs="Aptos"/>
        </w:rPr>
        <w:t>; +</w:t>
      </w:r>
      <w:r w:rsidR="005634E2">
        <w:rPr>
          <w:rFonts w:ascii="Aptos" w:eastAsia="Aptos" w:hAnsi="Aptos" w:cs="Aptos"/>
        </w:rPr>
        <w:t>30,7</w:t>
      </w:r>
      <w:r w:rsidR="00B47B95" w:rsidRPr="2989B527">
        <w:rPr>
          <w:rFonts w:ascii="Aptos" w:eastAsia="Aptos" w:hAnsi="Aptos" w:cs="Aptos"/>
        </w:rPr>
        <w:t>%) e quantidade (</w:t>
      </w:r>
      <w:r w:rsidR="00E45302">
        <w:rPr>
          <w:rFonts w:ascii="Aptos" w:eastAsia="Aptos" w:hAnsi="Aptos" w:cs="Aptos"/>
        </w:rPr>
        <w:t>12,</w:t>
      </w:r>
      <w:r w:rsidR="00EE469F">
        <w:rPr>
          <w:rFonts w:ascii="Aptos" w:eastAsia="Aptos" w:hAnsi="Aptos" w:cs="Aptos"/>
        </w:rPr>
        <w:t>74</w:t>
      </w:r>
      <w:r w:rsidR="00B47B95" w:rsidRPr="2989B527">
        <w:rPr>
          <w:rFonts w:ascii="Aptos" w:eastAsia="Aptos" w:hAnsi="Aptos" w:cs="Aptos"/>
        </w:rPr>
        <w:t xml:space="preserve"> mil toneladas; + </w:t>
      </w:r>
      <w:r w:rsidR="005634E2" w:rsidRPr="68E6EA78">
        <w:rPr>
          <w:rFonts w:ascii="Aptos" w:eastAsia="Aptos" w:hAnsi="Aptos" w:cs="Aptos"/>
        </w:rPr>
        <w:t>2</w:t>
      </w:r>
      <w:r w:rsidR="5EDBB884" w:rsidRPr="68E6EA78">
        <w:rPr>
          <w:rFonts w:ascii="Aptos" w:eastAsia="Aptos" w:hAnsi="Aptos" w:cs="Aptos"/>
        </w:rPr>
        <w:t>0</w:t>
      </w:r>
      <w:r w:rsidR="005634E2">
        <w:rPr>
          <w:rFonts w:ascii="Aptos" w:eastAsia="Aptos" w:hAnsi="Aptos" w:cs="Aptos"/>
        </w:rPr>
        <w:t>,6</w:t>
      </w:r>
      <w:r w:rsidR="00B47B95" w:rsidRPr="2989B527">
        <w:rPr>
          <w:rFonts w:ascii="Aptos" w:eastAsia="Aptos" w:hAnsi="Aptos" w:cs="Aptos"/>
        </w:rPr>
        <w:t>%)</w:t>
      </w:r>
      <w:r w:rsidR="0017344A">
        <w:rPr>
          <w:rFonts w:ascii="Aptos" w:eastAsia="Aptos" w:hAnsi="Aptos" w:cs="Aptos"/>
        </w:rPr>
        <w:t xml:space="preserve">. Trata-se de recorde </w:t>
      </w:r>
      <w:r w:rsidR="0082194E">
        <w:rPr>
          <w:rFonts w:ascii="Aptos" w:eastAsia="Aptos" w:hAnsi="Aptos" w:cs="Aptos"/>
        </w:rPr>
        <w:t xml:space="preserve">não somente para abril, como também </w:t>
      </w:r>
      <w:r w:rsidR="00E1565D">
        <w:rPr>
          <w:rFonts w:ascii="Aptos" w:eastAsia="Aptos" w:hAnsi="Aptos" w:cs="Aptos"/>
        </w:rPr>
        <w:t>para todos os meses</w:t>
      </w:r>
      <w:r w:rsidR="005634E2">
        <w:rPr>
          <w:rFonts w:ascii="Aptos" w:eastAsia="Aptos" w:hAnsi="Aptos" w:cs="Aptos"/>
        </w:rPr>
        <w:t xml:space="preserve"> da</w:t>
      </w:r>
      <w:r w:rsidR="00D35C63">
        <w:rPr>
          <w:rFonts w:ascii="Aptos" w:eastAsia="Aptos" w:hAnsi="Aptos" w:cs="Aptos"/>
        </w:rPr>
        <w:t xml:space="preserve"> série histórica</w:t>
      </w:r>
      <w:r w:rsidR="00B47B95" w:rsidRPr="2989B527">
        <w:rPr>
          <w:rFonts w:ascii="Aptos" w:eastAsia="Aptos" w:hAnsi="Aptos" w:cs="Aptos"/>
        </w:rPr>
        <w:t>;</w:t>
      </w:r>
    </w:p>
    <w:p w14:paraId="492F2735" w14:textId="6402057E" w:rsidR="00B47B95" w:rsidRPr="004A6C3B" w:rsidRDefault="0099501A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099501A">
        <w:rPr>
          <w:rFonts w:ascii="Aptos" w:eastAsia="Aptos" w:hAnsi="Aptos" w:cs="Aptos"/>
        </w:rPr>
        <w:t xml:space="preserve">Rações Para Animais Domésticos </w:t>
      </w:r>
      <w:r w:rsidR="00B47B95" w:rsidRPr="2989B527">
        <w:rPr>
          <w:rFonts w:ascii="Aptos" w:eastAsia="Aptos" w:hAnsi="Aptos" w:cs="Aptos"/>
        </w:rPr>
        <w:t xml:space="preserve">– recorde em valor (US$ </w:t>
      </w:r>
      <w:r w:rsidR="00E932C5">
        <w:rPr>
          <w:rFonts w:ascii="Aptos" w:eastAsia="Aptos" w:hAnsi="Aptos" w:cs="Aptos"/>
        </w:rPr>
        <w:t>38,50</w:t>
      </w:r>
      <w:r w:rsidR="00B47B95" w:rsidRPr="2989B527">
        <w:rPr>
          <w:rFonts w:ascii="Aptos" w:eastAsia="Aptos" w:hAnsi="Aptos" w:cs="Aptos"/>
        </w:rPr>
        <w:t xml:space="preserve"> </w:t>
      </w:r>
      <w:r w:rsidR="00B47B95">
        <w:rPr>
          <w:rFonts w:ascii="Aptos" w:eastAsia="Aptos" w:hAnsi="Aptos" w:cs="Aptos"/>
        </w:rPr>
        <w:t>milhões</w:t>
      </w:r>
      <w:r w:rsidR="00B47B95" w:rsidRPr="2989B527">
        <w:rPr>
          <w:rFonts w:ascii="Aptos" w:eastAsia="Aptos" w:hAnsi="Aptos" w:cs="Aptos"/>
        </w:rPr>
        <w:t>; +</w:t>
      </w:r>
      <w:r w:rsidR="00B032E6">
        <w:rPr>
          <w:rFonts w:ascii="Aptos" w:eastAsia="Aptos" w:hAnsi="Aptos" w:cs="Aptos"/>
        </w:rPr>
        <w:t>16,0</w:t>
      </w:r>
      <w:r w:rsidR="00B47B95" w:rsidRPr="2989B527">
        <w:rPr>
          <w:rFonts w:ascii="Aptos" w:eastAsia="Aptos" w:hAnsi="Aptos" w:cs="Aptos"/>
        </w:rPr>
        <w:t>%);</w:t>
      </w:r>
    </w:p>
    <w:p w14:paraId="30FFF0D9" w14:textId="5548C8B6" w:rsidR="00B47B95" w:rsidRPr="004A6C3B" w:rsidRDefault="002D349E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Sebo bovino</w:t>
      </w:r>
      <w:r w:rsidR="00B47B95" w:rsidRPr="2989B527">
        <w:rPr>
          <w:rFonts w:ascii="Aptos" w:eastAsia="Aptos" w:hAnsi="Aptos" w:cs="Aptos"/>
        </w:rPr>
        <w:t xml:space="preserve"> – recorde em quantidade (</w:t>
      </w:r>
      <w:r w:rsidR="000001C7">
        <w:rPr>
          <w:rFonts w:ascii="Aptos" w:eastAsia="Aptos" w:hAnsi="Aptos" w:cs="Aptos"/>
        </w:rPr>
        <w:t>35,90</w:t>
      </w:r>
      <w:r w:rsidR="00B47B95" w:rsidRPr="2989B527">
        <w:rPr>
          <w:rFonts w:ascii="Aptos" w:eastAsia="Aptos" w:hAnsi="Aptos" w:cs="Aptos"/>
        </w:rPr>
        <w:t xml:space="preserve"> mil toneladas; +</w:t>
      </w:r>
      <w:r w:rsidR="00D22031">
        <w:rPr>
          <w:rFonts w:ascii="Aptos" w:eastAsia="Aptos" w:hAnsi="Aptos" w:cs="Aptos"/>
        </w:rPr>
        <w:t>0,9</w:t>
      </w:r>
      <w:r w:rsidR="00B47B95" w:rsidRPr="2989B527">
        <w:rPr>
          <w:rFonts w:ascii="Aptos" w:eastAsia="Aptos" w:hAnsi="Aptos" w:cs="Aptos"/>
        </w:rPr>
        <w:t>%);</w:t>
      </w:r>
    </w:p>
    <w:p w14:paraId="40453120" w14:textId="329E1561" w:rsidR="00B47B95" w:rsidRDefault="003D1141" w:rsidP="003375DA">
      <w:pPr>
        <w:spacing w:line="257" w:lineRule="auto"/>
        <w:jc w:val="both"/>
      </w:pPr>
      <w:r>
        <w:t>Em relação às importações</w:t>
      </w:r>
      <w:r w:rsidR="00A02FC0">
        <w:t xml:space="preserve"> de produtos do agronegócio</w:t>
      </w:r>
      <w:r>
        <w:t xml:space="preserve">, destacaram-se no mês de abril/2026 os seguintes </w:t>
      </w:r>
      <w:r w:rsidR="00B15460">
        <w:t>itens</w:t>
      </w:r>
      <w:r>
        <w:t xml:space="preserve">: </w:t>
      </w:r>
      <w:r w:rsidR="00F66490">
        <w:t>trigo (</w:t>
      </w:r>
      <w:r w:rsidR="002A75E7">
        <w:t>US$</w:t>
      </w:r>
      <w:r w:rsidR="009630F3">
        <w:t xml:space="preserve"> </w:t>
      </w:r>
      <w:r w:rsidR="003455E7">
        <w:t>103,38</w:t>
      </w:r>
      <w:r w:rsidR="002A75E7">
        <w:t xml:space="preserve"> milhões e </w:t>
      </w:r>
      <w:r w:rsidR="003455E7">
        <w:t xml:space="preserve">-13,2 </w:t>
      </w:r>
      <w:r w:rsidR="009630F3">
        <w:t xml:space="preserve">% em relação a 2025 e </w:t>
      </w:r>
      <w:r w:rsidR="003455E7">
        <w:t>6,4</w:t>
      </w:r>
      <w:r w:rsidR="009630F3">
        <w:t>% do total importado</w:t>
      </w:r>
      <w:r w:rsidR="00F66490">
        <w:t xml:space="preserve">); </w:t>
      </w:r>
      <w:r w:rsidR="003455E7">
        <w:t xml:space="preserve">papel (US$ 98,83 milhões e +14,3% em relação a 2025 e 6,1% do total importado); vestuário e </w:t>
      </w:r>
      <w:r w:rsidR="00573F37">
        <w:t xml:space="preserve">outros produtos têxteis de algodão (US$ </w:t>
      </w:r>
      <w:r w:rsidR="00D32760">
        <w:t>8</w:t>
      </w:r>
      <w:r w:rsidR="00454BD7">
        <w:t>4,</w:t>
      </w:r>
      <w:r w:rsidR="4D1E7872">
        <w:t xml:space="preserve">22 </w:t>
      </w:r>
      <w:r w:rsidR="00573F37">
        <w:t>milhões e +</w:t>
      </w:r>
      <w:r w:rsidR="00106E14">
        <w:t>41,4</w:t>
      </w:r>
      <w:r w:rsidR="00573F37">
        <w:t xml:space="preserve">% em relação a 2025 e </w:t>
      </w:r>
      <w:r w:rsidR="00106E14">
        <w:t>5,2</w:t>
      </w:r>
      <w:r w:rsidR="00573F37">
        <w:t>% do total importado);</w:t>
      </w:r>
      <w:r w:rsidR="00106E14">
        <w:t xml:space="preserve"> salmões (US$ </w:t>
      </w:r>
      <w:r w:rsidR="005E6ADE">
        <w:t>80,53</w:t>
      </w:r>
      <w:r w:rsidR="00106E14">
        <w:t xml:space="preserve"> milhões e +</w:t>
      </w:r>
      <w:r w:rsidR="00043D93">
        <w:t>9,3</w:t>
      </w:r>
      <w:r w:rsidR="00106E14">
        <w:t xml:space="preserve">% em relação a 2025 e </w:t>
      </w:r>
      <w:r w:rsidR="00043D93">
        <w:t>5,0</w:t>
      </w:r>
      <w:r w:rsidR="00106E14">
        <w:t>% do total importado);</w:t>
      </w:r>
      <w:r w:rsidR="00043D93">
        <w:t xml:space="preserve"> óleo de dendê ou de palma (US</w:t>
      </w:r>
      <w:r w:rsidR="001B01D4">
        <w:t>$ 62,85</w:t>
      </w:r>
      <w:r w:rsidR="00043D93">
        <w:t xml:space="preserve"> milhões e </w:t>
      </w:r>
      <w:r w:rsidR="003850AB">
        <w:t>-21,5</w:t>
      </w:r>
      <w:r w:rsidR="00043D93">
        <w:t xml:space="preserve">% em relação a 2025 e </w:t>
      </w:r>
      <w:r w:rsidR="00D23665">
        <w:t>3,9</w:t>
      </w:r>
      <w:r w:rsidR="00043D93">
        <w:t>% do total importado);</w:t>
      </w:r>
      <w:r w:rsidR="00D23665">
        <w:t xml:space="preserve"> leite em pó (US$ </w:t>
      </w:r>
      <w:r w:rsidR="00EC6482">
        <w:t>60,72</w:t>
      </w:r>
      <w:r w:rsidR="00D23665">
        <w:t xml:space="preserve"> milhões e +</w:t>
      </w:r>
      <w:r w:rsidR="00605E5E">
        <w:t>26,2</w:t>
      </w:r>
      <w:r w:rsidR="00D23665">
        <w:t xml:space="preserve">% em relação a 2025 e </w:t>
      </w:r>
      <w:r w:rsidR="00605E5E">
        <w:t>3,7</w:t>
      </w:r>
      <w:r w:rsidR="00D23665">
        <w:t>% do total importado);</w:t>
      </w:r>
      <w:r w:rsidR="005F25D7">
        <w:t xml:space="preserve"> azeite de oliva (US$ </w:t>
      </w:r>
      <w:r w:rsidR="00983252">
        <w:t>59,84</w:t>
      </w:r>
      <w:r w:rsidR="005F25D7">
        <w:t xml:space="preserve"> milhões e +</w:t>
      </w:r>
      <w:r w:rsidR="00947E4D">
        <w:t>32,4</w:t>
      </w:r>
      <w:r w:rsidR="005F25D7">
        <w:t xml:space="preserve">% em relação a 2025 e </w:t>
      </w:r>
      <w:r w:rsidR="00947E4D">
        <w:t>3,7</w:t>
      </w:r>
      <w:r w:rsidR="005F25D7">
        <w:t>% do total importado);</w:t>
      </w:r>
      <w:r w:rsidR="00BC0700">
        <w:t xml:space="preserve"> vinho (US$ </w:t>
      </w:r>
      <w:r w:rsidR="00651E30">
        <w:t>47,15</w:t>
      </w:r>
      <w:r w:rsidR="00BC0700">
        <w:t xml:space="preserve"> milhões e +</w:t>
      </w:r>
      <w:r w:rsidR="005D6A04">
        <w:t>25,8</w:t>
      </w:r>
      <w:r w:rsidR="00BC0700">
        <w:t xml:space="preserve">% em relação a 2025 e </w:t>
      </w:r>
      <w:r w:rsidR="00B73D35">
        <w:t>2,9</w:t>
      </w:r>
      <w:r w:rsidR="00BC0700">
        <w:t>% do total importado);</w:t>
      </w:r>
      <w:r w:rsidR="00B73D35">
        <w:t xml:space="preserve"> malte (US$ </w:t>
      </w:r>
      <w:r w:rsidR="00D91694">
        <w:t>42,50</w:t>
      </w:r>
      <w:r w:rsidR="00B73D35">
        <w:t xml:space="preserve"> milhões e +</w:t>
      </w:r>
      <w:r w:rsidR="00506705">
        <w:t>23,6</w:t>
      </w:r>
      <w:r w:rsidR="00B73D35">
        <w:t xml:space="preserve">% em relação a 2025 e </w:t>
      </w:r>
      <w:r w:rsidR="00E86DCF">
        <w:t>2,6</w:t>
      </w:r>
      <w:r w:rsidR="00B73D35">
        <w:t>% do total importado)</w:t>
      </w:r>
      <w:r w:rsidR="0079204F">
        <w:t xml:space="preserve"> e batatas preparadas </w:t>
      </w:r>
      <w:r w:rsidR="006E4DE8">
        <w:t xml:space="preserve">ou conservadas (US$ </w:t>
      </w:r>
      <w:r w:rsidR="007C1F54">
        <w:t>42,41</w:t>
      </w:r>
      <w:r w:rsidR="006E4DE8">
        <w:t xml:space="preserve"> milhões e </w:t>
      </w:r>
      <w:r w:rsidR="003C068F">
        <w:t>-0,8</w:t>
      </w:r>
      <w:r w:rsidR="006E4DE8">
        <w:t xml:space="preserve">% em relação a 2025 e </w:t>
      </w:r>
      <w:r w:rsidR="00A878F4">
        <w:t>2,6</w:t>
      </w:r>
      <w:r w:rsidR="006E4DE8">
        <w:t>% do total importado)</w:t>
      </w:r>
      <w:r w:rsidR="00E82F73">
        <w:t>.</w:t>
      </w:r>
    </w:p>
    <w:p w14:paraId="21C73584" w14:textId="77777777" w:rsidR="00E82F73" w:rsidRPr="004A6C3B" w:rsidRDefault="00E82F73" w:rsidP="003375DA">
      <w:pPr>
        <w:spacing w:line="257" w:lineRule="auto"/>
        <w:jc w:val="both"/>
      </w:pPr>
    </w:p>
    <w:p w14:paraId="0953769E" w14:textId="5BE7D50E" w:rsidR="0028349B" w:rsidRPr="004A6C3B" w:rsidRDefault="7BE73E32" w:rsidP="009A20B9">
      <w:pPr>
        <w:jc w:val="both"/>
        <w:rPr>
          <w:b/>
          <w:bCs/>
        </w:rPr>
      </w:pPr>
      <w:r w:rsidRPr="2989B527">
        <w:rPr>
          <w:b/>
          <w:bCs/>
        </w:rPr>
        <w:t>Destinos</w:t>
      </w:r>
    </w:p>
    <w:p w14:paraId="77C61904" w14:textId="40C6AC46" w:rsidR="2989B527" w:rsidRDefault="00351D1A" w:rsidP="2989B527">
      <w:pPr>
        <w:spacing w:line="257" w:lineRule="auto"/>
        <w:jc w:val="both"/>
      </w:pPr>
      <w:r>
        <w:t xml:space="preserve">A China foi responsável por </w:t>
      </w:r>
      <w:r w:rsidR="00F72278">
        <w:t xml:space="preserve">quase 40% das exportações brasileiras do agronegócio em abril de 2026, somando US$ </w:t>
      </w:r>
      <w:r w:rsidR="00543F8D">
        <w:t xml:space="preserve">6,59 bilhões. </w:t>
      </w:r>
      <w:r w:rsidR="00A93DBA">
        <w:t xml:space="preserve">Desse montante, a soja em grãos representou </w:t>
      </w:r>
      <w:r w:rsidR="00F11621">
        <w:t>73,1%</w:t>
      </w:r>
      <w:r w:rsidR="00AB5522">
        <w:t xml:space="preserve">, com US$ </w:t>
      </w:r>
      <w:r w:rsidR="5199C9D4">
        <w:t>4,82</w:t>
      </w:r>
      <w:r w:rsidR="00AD69F0">
        <w:t xml:space="preserve"> bilhões. </w:t>
      </w:r>
      <w:r w:rsidR="008A4C22">
        <w:t>O</w:t>
      </w:r>
      <w:r w:rsidR="00B0566C">
        <w:t xml:space="preserve"> produto foi também o que mais contribuiu para </w:t>
      </w:r>
      <w:r w:rsidR="005447E3">
        <w:t>o crescimento das vendas brasileiras ao mercado chinês no período</w:t>
      </w:r>
      <w:r w:rsidR="005C0D7C">
        <w:t xml:space="preserve"> (+US$ 688,96</w:t>
      </w:r>
      <w:r w:rsidR="00E32FE1">
        <w:t xml:space="preserve"> milhões)</w:t>
      </w:r>
      <w:r w:rsidR="008A4C22">
        <w:t xml:space="preserve">, </w:t>
      </w:r>
      <w:r w:rsidR="00E17322">
        <w:t>seguido de</w:t>
      </w:r>
      <w:r w:rsidR="00B05DF8">
        <w:t xml:space="preserve">: carne bovina </w:t>
      </w:r>
      <w:r w:rsidR="00B05DF8">
        <w:rPr>
          <w:i/>
          <w:iCs/>
        </w:rPr>
        <w:t>in natura</w:t>
      </w:r>
      <w:r w:rsidR="008F1BA9">
        <w:rPr>
          <w:i/>
          <w:iCs/>
        </w:rPr>
        <w:t xml:space="preserve"> </w:t>
      </w:r>
      <w:r w:rsidR="008F1BA9">
        <w:t>(</w:t>
      </w:r>
      <w:r w:rsidR="002D7BB2">
        <w:t>+US$ 349,76 milhões</w:t>
      </w:r>
      <w:r w:rsidR="008F1BA9">
        <w:t>)</w:t>
      </w:r>
      <w:r w:rsidR="00B05DF8">
        <w:t xml:space="preserve">, </w:t>
      </w:r>
      <w:r w:rsidR="00A82C35">
        <w:t xml:space="preserve">celulose </w:t>
      </w:r>
      <w:r w:rsidR="008F1BA9">
        <w:t>(</w:t>
      </w:r>
      <w:r w:rsidR="00D639BA">
        <w:t>+</w:t>
      </w:r>
      <w:r w:rsidR="002D7BB2">
        <w:t xml:space="preserve">US$ </w:t>
      </w:r>
      <w:r w:rsidR="00D639BA">
        <w:t>108,59 milhões</w:t>
      </w:r>
      <w:r w:rsidR="008F1BA9">
        <w:t>)</w:t>
      </w:r>
      <w:r w:rsidR="002D7BB2">
        <w:t xml:space="preserve"> e algodão </w:t>
      </w:r>
      <w:r w:rsidR="00E32FE1">
        <w:t xml:space="preserve">não cardado nem penteado </w:t>
      </w:r>
      <w:r w:rsidR="002D7BB2">
        <w:t>(</w:t>
      </w:r>
      <w:r w:rsidR="00D639BA">
        <w:t xml:space="preserve">+US$ </w:t>
      </w:r>
      <w:r w:rsidR="003957F8">
        <w:t>62,76 milhões</w:t>
      </w:r>
      <w:r w:rsidR="002D7BB2">
        <w:t>).</w:t>
      </w:r>
      <w:r w:rsidR="009D5932">
        <w:t xml:space="preserve"> </w:t>
      </w:r>
    </w:p>
    <w:p w14:paraId="7BA6D41C" w14:textId="48984DFB" w:rsidR="00BE6C56" w:rsidRPr="00430585" w:rsidRDefault="00BE6C56" w:rsidP="2989B527">
      <w:pPr>
        <w:spacing w:line="257" w:lineRule="auto"/>
        <w:jc w:val="both"/>
        <w:rPr>
          <w:rFonts w:eastAsia="Aptos" w:cs="Aptos"/>
        </w:rPr>
      </w:pPr>
      <w:r>
        <w:t>A União Europeia ocupou a segunda posição entre os mercados de destino do agro</w:t>
      </w:r>
      <w:r w:rsidR="00404F2B">
        <w:t>negócio brasilei</w:t>
      </w:r>
      <w:r w:rsidR="00002AD1">
        <w:t xml:space="preserve">ro no mês, com a cifra de US$ </w:t>
      </w:r>
      <w:r w:rsidR="00E05857">
        <w:t>2,36 bilhões (</w:t>
      </w:r>
      <w:r w:rsidR="00836DEC">
        <w:t xml:space="preserve">14,2% do total). </w:t>
      </w:r>
      <w:r w:rsidR="00E52BCB">
        <w:t>Na comparação com 2025</w:t>
      </w:r>
      <w:r w:rsidR="000571D8">
        <w:t xml:space="preserve"> houve crescimento de </w:t>
      </w:r>
      <w:r w:rsidR="00F42A1A">
        <w:t xml:space="preserve">8,7%, </w:t>
      </w:r>
      <w:r w:rsidR="00295C79">
        <w:t xml:space="preserve">também </w:t>
      </w:r>
      <w:r w:rsidR="00F42A1A">
        <w:t xml:space="preserve">decorrente </w:t>
      </w:r>
      <w:r w:rsidR="00295C79">
        <w:t>das vendas de so</w:t>
      </w:r>
      <w:r w:rsidR="681A324E">
        <w:t>j</w:t>
      </w:r>
      <w:r w:rsidR="00295C79">
        <w:t xml:space="preserve">a em grãos. A oleaginosa foi o </w:t>
      </w:r>
      <w:r w:rsidR="007D73C1">
        <w:t>principal produto da pauta exportadora do Brasil ao bloco</w:t>
      </w:r>
      <w:r w:rsidR="005B5500">
        <w:t xml:space="preserve">, somando US$ </w:t>
      </w:r>
      <w:r w:rsidR="00BA5D42">
        <w:t xml:space="preserve">562,06 milhões (+32,5%). Outros produtos que se destacaram em termos de valor exportado foram: </w:t>
      </w:r>
      <w:r w:rsidR="005F2435">
        <w:t>café verde (</w:t>
      </w:r>
      <w:r w:rsidR="00BA5D42">
        <w:t xml:space="preserve">US$ </w:t>
      </w:r>
      <w:r w:rsidR="001C753E">
        <w:t>550,27</w:t>
      </w:r>
      <w:r w:rsidR="00D12EEB">
        <w:t xml:space="preserve"> milhões</w:t>
      </w:r>
      <w:r w:rsidR="00581313">
        <w:t xml:space="preserve"> e -2,3% em relação a abril/2025); </w:t>
      </w:r>
      <w:r w:rsidR="00712534">
        <w:t>farelo de soja (</w:t>
      </w:r>
      <w:r w:rsidR="00430585">
        <w:t xml:space="preserve">US$ </w:t>
      </w:r>
      <w:r w:rsidR="00C01713">
        <w:t>388,05</w:t>
      </w:r>
      <w:r w:rsidR="00430585">
        <w:t xml:space="preserve"> milhões e +</w:t>
      </w:r>
      <w:r w:rsidR="00505C76">
        <w:t>15,2</w:t>
      </w:r>
      <w:r w:rsidR="00430585">
        <w:t>% em relação a abril/2025</w:t>
      </w:r>
      <w:r w:rsidR="00712534">
        <w:t xml:space="preserve">); </w:t>
      </w:r>
      <w:r w:rsidR="00430585">
        <w:t xml:space="preserve">celulose (US$ </w:t>
      </w:r>
      <w:r w:rsidR="00505C76">
        <w:t>176,10</w:t>
      </w:r>
      <w:r w:rsidR="00430585">
        <w:t xml:space="preserve"> milhões e +</w:t>
      </w:r>
      <w:r w:rsidR="0067606F">
        <w:t>7,9</w:t>
      </w:r>
      <w:r w:rsidR="00430585">
        <w:t xml:space="preserve">% em relação a abril/2025); carne de frango </w:t>
      </w:r>
      <w:r w:rsidR="00430585">
        <w:rPr>
          <w:i/>
          <w:iCs/>
        </w:rPr>
        <w:t>in natura</w:t>
      </w:r>
      <w:r w:rsidR="00430585">
        <w:t xml:space="preserve"> (US$ </w:t>
      </w:r>
      <w:r w:rsidR="0067606F">
        <w:t>81,20</w:t>
      </w:r>
      <w:r w:rsidR="00430585">
        <w:t xml:space="preserve"> milhões e +</w:t>
      </w:r>
      <w:r w:rsidR="002F246C">
        <w:t>21,2</w:t>
      </w:r>
      <w:r w:rsidR="00430585">
        <w:t xml:space="preserve">% em relação a abril/2025) e carne bovina </w:t>
      </w:r>
      <w:r w:rsidR="00430585">
        <w:rPr>
          <w:i/>
          <w:iCs/>
        </w:rPr>
        <w:t xml:space="preserve">in natura </w:t>
      </w:r>
      <w:r w:rsidR="00430585">
        <w:t xml:space="preserve">(US$ </w:t>
      </w:r>
      <w:r w:rsidR="002F246C">
        <w:t>63,</w:t>
      </w:r>
      <w:r w:rsidR="00DF0CE8">
        <w:t>55</w:t>
      </w:r>
      <w:r w:rsidR="00430585">
        <w:t xml:space="preserve"> milhões e +</w:t>
      </w:r>
      <w:r w:rsidR="00DF0CE8">
        <w:t>36,2</w:t>
      </w:r>
      <w:r w:rsidR="00430585">
        <w:t>% em relação a abril/2025).</w:t>
      </w:r>
    </w:p>
    <w:p w14:paraId="56A0D98D" w14:textId="1E1A5E20" w:rsidR="00DF0CE8" w:rsidRPr="00430585" w:rsidRDefault="00DF0CE8" w:rsidP="2989B527">
      <w:pPr>
        <w:spacing w:line="257" w:lineRule="auto"/>
        <w:jc w:val="both"/>
        <w:rPr>
          <w:rFonts w:eastAsia="Aptos" w:cs="Aptos"/>
        </w:rPr>
      </w:pPr>
      <w:r>
        <w:t xml:space="preserve">Em seguida destacaram-se os Estados Unidos, mercado para o qual as vendas brasileiras </w:t>
      </w:r>
      <w:r w:rsidR="00855AAD">
        <w:t xml:space="preserve">foram de US$ </w:t>
      </w:r>
      <w:r w:rsidR="00E61DA8">
        <w:t xml:space="preserve">1,01 bilhão no mês em análise. </w:t>
      </w:r>
      <w:r w:rsidR="00863552">
        <w:t xml:space="preserve">Em relação ao mês de abril de 2025 houve queda de </w:t>
      </w:r>
      <w:r w:rsidR="00151E75">
        <w:t>16,8% nas exportações brasileiras ao mercado norte-americano</w:t>
      </w:r>
      <w:r w:rsidR="00E55097">
        <w:t xml:space="preserve">, </w:t>
      </w:r>
      <w:r w:rsidR="00713796">
        <w:t xml:space="preserve">em função </w:t>
      </w:r>
      <w:r w:rsidR="006964A5">
        <w:t xml:space="preserve">da redução nas </w:t>
      </w:r>
      <w:r w:rsidR="006A7B76">
        <w:t>vendas</w:t>
      </w:r>
      <w:r w:rsidR="00F66169">
        <w:t xml:space="preserve"> de café verde (-US$ </w:t>
      </w:r>
      <w:r w:rsidR="00B93389">
        <w:t xml:space="preserve">116,62 milhões); </w:t>
      </w:r>
      <w:r w:rsidR="00F34D35">
        <w:t>suco de laranja (-US$ 44,23 milhões)</w:t>
      </w:r>
      <w:r w:rsidR="00341930">
        <w:t xml:space="preserve">; madeira perfilada (-US$ 18,25 milhões) e </w:t>
      </w:r>
      <w:r w:rsidR="00FE138B">
        <w:t xml:space="preserve">café solúvel (-US$ 14,02 milhões). Entre </w:t>
      </w:r>
      <w:r w:rsidR="00702E49">
        <w:t xml:space="preserve">os dez principais itens exportados aos Estados Unidos em abril de 2026, os </w:t>
      </w:r>
      <w:r w:rsidR="00601BAD">
        <w:t xml:space="preserve">únicos que apresentaram crescimento foram </w:t>
      </w:r>
      <w:r w:rsidR="0073728E">
        <w:t>celulose</w:t>
      </w:r>
      <w:r w:rsidR="008F70F3">
        <w:t xml:space="preserve"> e carne bovina i</w:t>
      </w:r>
      <w:r w:rsidR="00032EB8">
        <w:t xml:space="preserve">ndustrializada, que somaram, respectivamente, </w:t>
      </w:r>
      <w:r w:rsidR="00C34686">
        <w:t>US$ 109,46 milhões</w:t>
      </w:r>
      <w:r w:rsidR="00233E86">
        <w:t xml:space="preserve"> </w:t>
      </w:r>
      <w:r w:rsidR="000F63CE">
        <w:t>(</w:t>
      </w:r>
      <w:r w:rsidR="00233E86">
        <w:t xml:space="preserve">+31,9%) e </w:t>
      </w:r>
      <w:r w:rsidR="000F63CE">
        <w:t xml:space="preserve">US$ </w:t>
      </w:r>
      <w:r w:rsidR="000641AE">
        <w:t>53,73 milhões (+</w:t>
      </w:r>
      <w:r w:rsidR="002031AD">
        <w:t>39,9%).</w:t>
      </w:r>
    </w:p>
    <w:p w14:paraId="29953FC3" w14:textId="0803FEDB" w:rsidR="005A7022" w:rsidRDefault="005A7022" w:rsidP="2989B527">
      <w:pPr>
        <w:spacing w:line="257" w:lineRule="auto"/>
        <w:jc w:val="both"/>
      </w:pPr>
      <w:r>
        <w:t xml:space="preserve">Os mercados que mais contribuíram para o crescimento das vendas externas do agronegócio brasileiro em abril de 2025 foram: </w:t>
      </w:r>
      <w:r w:rsidR="00B7645E">
        <w:t>China (</w:t>
      </w:r>
      <w:r w:rsidR="00A170C6">
        <w:t xml:space="preserve">+US$ </w:t>
      </w:r>
      <w:r w:rsidR="00E134FD">
        <w:t>1,18 bilhão</w:t>
      </w:r>
      <w:r w:rsidR="00B7645E">
        <w:t xml:space="preserve">); </w:t>
      </w:r>
      <w:r w:rsidR="00BB24C0">
        <w:t>União Europeia (</w:t>
      </w:r>
      <w:r w:rsidR="00E134FD">
        <w:t xml:space="preserve">+US$ </w:t>
      </w:r>
      <w:r w:rsidR="00AF37D9">
        <w:t>188,85</w:t>
      </w:r>
      <w:r w:rsidR="00E134FD">
        <w:t xml:space="preserve"> milhões</w:t>
      </w:r>
      <w:r w:rsidR="00BB24C0">
        <w:t>); Turquia (</w:t>
      </w:r>
      <w:r w:rsidR="00C52698">
        <w:t>+US$ 181,55 milhões</w:t>
      </w:r>
      <w:r w:rsidR="00BB24C0">
        <w:t xml:space="preserve">); </w:t>
      </w:r>
      <w:r w:rsidR="00C62750">
        <w:t>Irã (</w:t>
      </w:r>
      <w:r w:rsidR="00DB40B9">
        <w:t xml:space="preserve">+US$ </w:t>
      </w:r>
      <w:r w:rsidR="00BB23D5">
        <w:t>160,43</w:t>
      </w:r>
      <w:r w:rsidR="00DB40B9">
        <w:t xml:space="preserve"> milhões</w:t>
      </w:r>
      <w:r w:rsidR="00C62750">
        <w:t>); Bangladesh (</w:t>
      </w:r>
      <w:r w:rsidR="00BB23D5">
        <w:t xml:space="preserve">+US$ </w:t>
      </w:r>
      <w:r w:rsidR="00066674">
        <w:t>140,59</w:t>
      </w:r>
      <w:r w:rsidR="00BB23D5">
        <w:t xml:space="preserve"> milhões</w:t>
      </w:r>
      <w:r w:rsidR="00C62750">
        <w:t>)</w:t>
      </w:r>
      <w:r w:rsidR="00A170C6">
        <w:t xml:space="preserve"> e Índia (</w:t>
      </w:r>
      <w:r w:rsidR="00066674">
        <w:t xml:space="preserve">+US$ </w:t>
      </w:r>
      <w:r w:rsidR="00026F9E">
        <w:t>103,72</w:t>
      </w:r>
      <w:r w:rsidR="00066674">
        <w:t xml:space="preserve"> milhões</w:t>
      </w:r>
      <w:r w:rsidR="00A170C6">
        <w:t>).</w:t>
      </w:r>
      <w:r w:rsidR="00026F9E">
        <w:t xml:space="preserve"> </w:t>
      </w:r>
    </w:p>
    <w:p w14:paraId="0977AFE5" w14:textId="39B07E13" w:rsidR="00C677C0" w:rsidRPr="00430585" w:rsidRDefault="00C677C0" w:rsidP="2989B527">
      <w:pPr>
        <w:spacing w:line="257" w:lineRule="auto"/>
        <w:jc w:val="both"/>
        <w:rPr>
          <w:rFonts w:eastAsia="Aptos" w:cs="Aptos"/>
        </w:rPr>
      </w:pPr>
      <w:r>
        <w:t xml:space="preserve">Assim como </w:t>
      </w:r>
      <w:r w:rsidR="00FA3051">
        <w:t xml:space="preserve">ocorreu na </w:t>
      </w:r>
      <w:r>
        <w:t xml:space="preserve">China </w:t>
      </w:r>
      <w:r w:rsidR="00FA3051">
        <w:t xml:space="preserve">(soja em grãos) </w:t>
      </w:r>
      <w:r>
        <w:t>e União Europeia</w:t>
      </w:r>
      <w:r w:rsidR="00FA3051">
        <w:t xml:space="preserve"> (soja em grãos)</w:t>
      </w:r>
      <w:r>
        <w:t xml:space="preserve">, </w:t>
      </w:r>
      <w:r w:rsidR="00FA3051">
        <w:t>os produtos do complexo soja</w:t>
      </w:r>
      <w:r>
        <w:t xml:space="preserve"> </w:t>
      </w:r>
      <w:r w:rsidR="00FA3051">
        <w:t xml:space="preserve">foram os </w:t>
      </w:r>
      <w:r w:rsidR="007B1E5C">
        <w:t xml:space="preserve">que </w:t>
      </w:r>
      <w:r w:rsidR="0059431B">
        <w:t xml:space="preserve">mais </w:t>
      </w:r>
      <w:r w:rsidR="007B1E5C">
        <w:t>se destac</w:t>
      </w:r>
      <w:r w:rsidR="00FA3051">
        <w:t>aram</w:t>
      </w:r>
      <w:r w:rsidR="007B1E5C">
        <w:t xml:space="preserve"> em termos de contribuição ao crescimento </w:t>
      </w:r>
      <w:r w:rsidR="0059431B">
        <w:t>das exportações</w:t>
      </w:r>
      <w:r w:rsidR="00242293">
        <w:t xml:space="preserve"> no caso d</w:t>
      </w:r>
      <w:r w:rsidR="007B1E5C">
        <w:t>a Turquia</w:t>
      </w:r>
      <w:r w:rsidR="00953373">
        <w:t xml:space="preserve"> (soja em grãos), Irã (farelo</w:t>
      </w:r>
      <w:r w:rsidR="00FD651F">
        <w:t xml:space="preserve"> de soja)</w:t>
      </w:r>
      <w:r w:rsidR="000F724B">
        <w:t>, Bangladesh (soja em grãos)</w:t>
      </w:r>
      <w:r w:rsidR="00752CCB">
        <w:t xml:space="preserve"> e</w:t>
      </w:r>
      <w:r w:rsidR="000F724B">
        <w:t xml:space="preserve"> </w:t>
      </w:r>
      <w:r w:rsidR="000F724B">
        <w:tab/>
      </w:r>
      <w:r w:rsidR="00011B33">
        <w:t>Índia (óleo de soja em bruto).</w:t>
      </w:r>
    </w:p>
    <w:p w14:paraId="631F7D0D" w14:textId="518BC977" w:rsidR="0091127F" w:rsidRPr="004A6C3B" w:rsidRDefault="0091127F" w:rsidP="008353C1">
      <w:pPr>
        <w:pStyle w:val="ListParagraph"/>
        <w:ind w:left="360"/>
      </w:pPr>
    </w:p>
    <w:p w14:paraId="4EF5471A" w14:textId="0BD46722" w:rsidR="58379231" w:rsidRPr="004A6C3B" w:rsidRDefault="58379231" w:rsidP="728DCC59">
      <w:pPr>
        <w:pStyle w:val="ListParagraph"/>
        <w:ind w:left="360"/>
      </w:pPr>
    </w:p>
    <w:p w14:paraId="12B841C8" w14:textId="24995A86" w:rsidR="00BF6779" w:rsidRDefault="00EB4024" w:rsidP="2989B527">
      <w:pPr>
        <w:jc w:val="center"/>
      </w:pPr>
      <w:r w:rsidRPr="00EB4024">
        <w:rPr>
          <w:noProof/>
        </w:rPr>
        <w:drawing>
          <wp:inline distT="0" distB="0" distL="0" distR="0" wp14:anchorId="2A3285FF" wp14:editId="4125FE66">
            <wp:extent cx="6188710" cy="3855085"/>
            <wp:effectExtent l="0" t="0" r="2540" b="0"/>
            <wp:docPr id="207625057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50578" name="Imagem 1" descr="Gráfico, Gráfico de explosão solar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CFB2" w14:textId="77777777" w:rsidR="00B028B1" w:rsidRPr="004A6C3B" w:rsidRDefault="00B028B1" w:rsidP="2989B527">
      <w:pPr>
        <w:jc w:val="center"/>
      </w:pPr>
    </w:p>
    <w:p w14:paraId="352015FA" w14:textId="3C6B1AD9" w:rsidR="00760E87" w:rsidRPr="004A6C3B" w:rsidRDefault="3B20A623" w:rsidP="00760E87">
      <w:pPr>
        <w:jc w:val="both"/>
        <w:rPr>
          <w:b/>
          <w:bCs/>
        </w:rPr>
      </w:pPr>
      <w:r w:rsidRPr="004A6C3B">
        <w:rPr>
          <w:b/>
          <w:bCs/>
        </w:rPr>
        <w:t>II – ANO: JANEIRO-</w:t>
      </w:r>
      <w:r w:rsidR="004A783D">
        <w:rPr>
          <w:b/>
          <w:bCs/>
        </w:rPr>
        <w:t>ABRIL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370022C4" w14:textId="49FD1890" w:rsidR="00DD0A4E" w:rsidRPr="004A6C3B" w:rsidRDefault="00DD0A4E" w:rsidP="29E75E13">
      <w:pPr>
        <w:spacing w:line="257" w:lineRule="auto"/>
        <w:jc w:val="both"/>
        <w:rPr>
          <w:rFonts w:eastAsia="Aptos" w:cs="Aptos"/>
        </w:rPr>
      </w:pPr>
    </w:p>
    <w:p w14:paraId="16F59455" w14:textId="0A2FCBA8" w:rsidR="2E0E9039" w:rsidRDefault="2E0E9039" w:rsidP="3A348D5F">
      <w:pPr>
        <w:spacing w:line="257" w:lineRule="auto"/>
        <w:jc w:val="both"/>
      </w:pPr>
      <w:r w:rsidRPr="3A348D5F">
        <w:rPr>
          <w:rFonts w:eastAsia="Aptos" w:cs="Aptos"/>
        </w:rPr>
        <w:t>Entre janeiro e abril de 2026, as exportações do agronegócio brasileiro alcançaram a cifra de US$ 5</w:t>
      </w:r>
      <w:r w:rsidR="74012CF4" w:rsidRPr="3A348D5F">
        <w:rPr>
          <w:rFonts w:eastAsia="Aptos" w:cs="Aptos"/>
        </w:rPr>
        <w:t>4,59 bilhões</w:t>
      </w:r>
      <w:r w:rsidR="53F9141B" w:rsidRPr="3A348D5F">
        <w:rPr>
          <w:rFonts w:eastAsia="Aptos" w:cs="Aptos"/>
        </w:rPr>
        <w:t>, soma recorde em toda a série histórica para os primeiros quatro meses do ano</w:t>
      </w:r>
      <w:r w:rsidR="60096E2D" w:rsidRPr="3A348D5F">
        <w:rPr>
          <w:rFonts w:eastAsia="Aptos" w:cs="Aptos"/>
        </w:rPr>
        <w:t xml:space="preserve">. </w:t>
      </w:r>
      <w:r w:rsidR="356E834E" w:rsidRPr="3A348D5F">
        <w:rPr>
          <w:rFonts w:eastAsia="Aptos" w:cs="Aptos"/>
        </w:rPr>
        <w:t>Em comparação aos US$ 52,65 bilhões exportados no mesmo período de 2025, verificou-se incremento de 3,7%.</w:t>
      </w:r>
      <w:r w:rsidR="04FE84AB" w:rsidRPr="3A348D5F">
        <w:rPr>
          <w:rFonts w:eastAsia="Aptos" w:cs="Aptos"/>
        </w:rPr>
        <w:t xml:space="preserve"> </w:t>
      </w:r>
      <w:r w:rsidR="4057527F" w:rsidRPr="3A348D5F">
        <w:rPr>
          <w:rFonts w:eastAsia="Aptos" w:cs="Aptos"/>
        </w:rPr>
        <w:t>Já as vendas externas dos</w:t>
      </w:r>
      <w:r w:rsidR="04FE84AB" w:rsidRPr="3A348D5F">
        <w:rPr>
          <w:rFonts w:eastAsia="Aptos" w:cs="Aptos"/>
        </w:rPr>
        <w:t xml:space="preserve"> produtos </w:t>
      </w:r>
      <w:r w:rsidR="58618A9C" w:rsidRPr="3A348D5F">
        <w:rPr>
          <w:rFonts w:eastAsia="Aptos" w:cs="Aptos"/>
        </w:rPr>
        <w:t>extra</w:t>
      </w:r>
      <w:r w:rsidR="0E3B1F9D" w:rsidRPr="3A348D5F">
        <w:rPr>
          <w:rFonts w:eastAsia="Aptos" w:cs="Aptos"/>
        </w:rPr>
        <w:t>-</w:t>
      </w:r>
      <w:r w:rsidR="58618A9C" w:rsidRPr="3A348D5F">
        <w:rPr>
          <w:rFonts w:eastAsia="Aptos" w:cs="Aptos"/>
        </w:rPr>
        <w:t>agronegócio</w:t>
      </w:r>
      <w:r w:rsidR="00C47D20" w:rsidRPr="3A348D5F">
        <w:rPr>
          <w:rFonts w:eastAsia="Aptos" w:cs="Aptos"/>
        </w:rPr>
        <w:t xml:space="preserve"> </w:t>
      </w:r>
      <w:r w:rsidR="75918074" w:rsidRPr="3A348D5F">
        <w:rPr>
          <w:rFonts w:eastAsia="Aptos" w:cs="Aptos"/>
        </w:rPr>
        <w:t>cresceram 14,5% no período</w:t>
      </w:r>
      <w:r w:rsidR="38E653E6" w:rsidRPr="3A348D5F">
        <w:rPr>
          <w:rFonts w:eastAsia="Aptos" w:cs="Aptos"/>
        </w:rPr>
        <w:t>, passando de US$ 54,1</w:t>
      </w:r>
      <w:r w:rsidR="00976E08">
        <w:rPr>
          <w:rFonts w:eastAsia="Aptos" w:cs="Aptos"/>
        </w:rPr>
        <w:t>2</w:t>
      </w:r>
      <w:r w:rsidR="38E653E6" w:rsidRPr="3A348D5F">
        <w:rPr>
          <w:rFonts w:eastAsia="Aptos" w:cs="Aptos"/>
        </w:rPr>
        <w:t xml:space="preserve"> bilhões para US$ 62,0 bilhões</w:t>
      </w:r>
      <w:r w:rsidR="11326474" w:rsidRPr="3A348D5F">
        <w:rPr>
          <w:rFonts w:eastAsia="Aptos" w:cs="Aptos"/>
        </w:rPr>
        <w:t>. Com a variação inferior à dos demais produtos</w:t>
      </w:r>
      <w:r w:rsidR="2832657A" w:rsidRPr="3A348D5F">
        <w:rPr>
          <w:rFonts w:eastAsia="Aptos" w:cs="Aptos"/>
        </w:rPr>
        <w:t xml:space="preserve">, as exportações do agronegócio </w:t>
      </w:r>
      <w:r w:rsidR="70873809" w:rsidRPr="3A348D5F">
        <w:rPr>
          <w:rFonts w:eastAsia="Aptos" w:cs="Aptos"/>
        </w:rPr>
        <w:t>perderam participação relativa no período, caindo de 49,3% entre janeiro e abril de 2025 para 46,8% nos primeiros quatro meses de 2026.</w:t>
      </w:r>
      <w:r w:rsidR="3C4D5342" w:rsidRPr="3A348D5F">
        <w:rPr>
          <w:rFonts w:eastAsia="Aptos" w:cs="Aptos"/>
        </w:rPr>
        <w:t xml:space="preserve"> Em relação ao preço médio de exportação, </w:t>
      </w:r>
      <w:r w:rsidR="7D938C98" w:rsidRPr="3721CEC8">
        <w:rPr>
          <w:rFonts w:eastAsia="Aptos" w:cs="Aptos"/>
        </w:rPr>
        <w:t>houve queda de 1,4% entre 2025 e 2026.</w:t>
      </w:r>
    </w:p>
    <w:p w14:paraId="5A01FE5A" w14:textId="1005DCCA" w:rsidR="2985CA7F" w:rsidRDefault="0FCF6A54" w:rsidP="6C8EF094">
      <w:pPr>
        <w:spacing w:line="257" w:lineRule="auto"/>
        <w:jc w:val="both"/>
        <w:rPr>
          <w:rFonts w:ascii="Aptos" w:eastAsia="Aptos" w:hAnsi="Aptos" w:cs="Aptos"/>
        </w:rPr>
      </w:pPr>
      <w:r w:rsidRPr="3D3FDB0E">
        <w:rPr>
          <w:rFonts w:eastAsia="Aptos" w:cs="Aptos"/>
        </w:rPr>
        <w:t>No que diz respeito às importações</w:t>
      </w:r>
      <w:r w:rsidRPr="45E0463E">
        <w:rPr>
          <w:rFonts w:eastAsia="Aptos" w:cs="Aptos"/>
        </w:rPr>
        <w:t>,</w:t>
      </w:r>
      <w:r w:rsidRPr="164D971A">
        <w:rPr>
          <w:rFonts w:eastAsia="Aptos" w:cs="Aptos"/>
        </w:rPr>
        <w:t xml:space="preserve"> </w:t>
      </w:r>
      <w:r w:rsidRPr="215CDECA">
        <w:rPr>
          <w:rFonts w:eastAsia="Aptos" w:cs="Aptos"/>
        </w:rPr>
        <w:t>ela</w:t>
      </w:r>
      <w:r w:rsidR="5A9B903D" w:rsidRPr="215CDECA">
        <w:rPr>
          <w:rFonts w:eastAsia="Aptos" w:cs="Aptos"/>
        </w:rPr>
        <w:t>s</w:t>
      </w:r>
      <w:r w:rsidRPr="036D9F5E">
        <w:rPr>
          <w:rFonts w:eastAsia="Aptos" w:cs="Aptos"/>
        </w:rPr>
        <w:t xml:space="preserve"> </w:t>
      </w:r>
      <w:r w:rsidRPr="7EE61288">
        <w:rPr>
          <w:rFonts w:eastAsia="Aptos" w:cs="Aptos"/>
        </w:rPr>
        <w:t xml:space="preserve">totalizaram US$ </w:t>
      </w:r>
      <w:r w:rsidR="6EA91146" w:rsidRPr="53E94375">
        <w:rPr>
          <w:rFonts w:eastAsia="Aptos" w:cs="Aptos"/>
        </w:rPr>
        <w:t>6</w:t>
      </w:r>
      <w:r w:rsidR="6EA91146" w:rsidRPr="3F1BA9F9">
        <w:rPr>
          <w:rFonts w:eastAsia="Aptos" w:cs="Aptos"/>
        </w:rPr>
        <w:t>,63 bilhões</w:t>
      </w:r>
      <w:r w:rsidR="6EA91146" w:rsidRPr="46C9360D">
        <w:rPr>
          <w:rFonts w:eastAsia="Aptos" w:cs="Aptos"/>
        </w:rPr>
        <w:t xml:space="preserve"> </w:t>
      </w:r>
      <w:r w:rsidR="6EA91146" w:rsidRPr="5CCA3038">
        <w:rPr>
          <w:rFonts w:eastAsia="Aptos" w:cs="Aptos"/>
        </w:rPr>
        <w:t>no período</w:t>
      </w:r>
      <w:r w:rsidR="6EA91146" w:rsidRPr="02111B15">
        <w:rPr>
          <w:rFonts w:eastAsia="Aptos" w:cs="Aptos"/>
        </w:rPr>
        <w:t>,</w:t>
      </w:r>
      <w:r w:rsidR="6EA91146" w:rsidRPr="0DB2ACF2">
        <w:rPr>
          <w:rFonts w:eastAsia="Aptos" w:cs="Aptos"/>
        </w:rPr>
        <w:t xml:space="preserve"> valor 3,</w:t>
      </w:r>
      <w:r w:rsidR="6EA91146" w:rsidRPr="2A309336">
        <w:rPr>
          <w:rFonts w:eastAsia="Aptos" w:cs="Aptos"/>
        </w:rPr>
        <w:t xml:space="preserve">4% </w:t>
      </w:r>
      <w:r w:rsidR="6EA91146" w:rsidRPr="08C51812">
        <w:rPr>
          <w:rFonts w:eastAsia="Aptos" w:cs="Aptos"/>
        </w:rPr>
        <w:t>inferior</w:t>
      </w:r>
      <w:r w:rsidR="6EA91146" w:rsidRPr="6F914290">
        <w:rPr>
          <w:rFonts w:eastAsia="Aptos" w:cs="Aptos"/>
        </w:rPr>
        <w:t xml:space="preserve"> </w:t>
      </w:r>
      <w:r w:rsidR="6EA91146" w:rsidRPr="65CAA8D8">
        <w:rPr>
          <w:rFonts w:eastAsia="Aptos" w:cs="Aptos"/>
        </w:rPr>
        <w:t xml:space="preserve">ao registrado no mesmo </w:t>
      </w:r>
      <w:r w:rsidR="6EA91146" w:rsidRPr="7E0CE5D9">
        <w:rPr>
          <w:rFonts w:eastAsia="Aptos" w:cs="Aptos"/>
        </w:rPr>
        <w:t>quadrimestre do</w:t>
      </w:r>
      <w:r w:rsidR="6EA91146" w:rsidRPr="59400D74">
        <w:rPr>
          <w:rFonts w:eastAsia="Aptos" w:cs="Aptos"/>
        </w:rPr>
        <w:t xml:space="preserve"> ano anterior </w:t>
      </w:r>
      <w:r w:rsidR="6EA91146" w:rsidRPr="40E324AB">
        <w:rPr>
          <w:rFonts w:eastAsia="Aptos" w:cs="Aptos"/>
        </w:rPr>
        <w:t>(US$ 6</w:t>
      </w:r>
      <w:r w:rsidR="6EA91146" w:rsidRPr="1DB101ED">
        <w:rPr>
          <w:rFonts w:eastAsia="Aptos" w:cs="Aptos"/>
        </w:rPr>
        <w:t xml:space="preserve">,87 </w:t>
      </w:r>
      <w:r w:rsidR="503F82D3" w:rsidRPr="1DB101ED">
        <w:rPr>
          <w:rFonts w:eastAsia="Aptos" w:cs="Aptos"/>
        </w:rPr>
        <w:t>bilhões</w:t>
      </w:r>
      <w:r w:rsidR="503F82D3" w:rsidRPr="1150A6FA">
        <w:rPr>
          <w:rFonts w:eastAsia="Aptos" w:cs="Aptos"/>
        </w:rPr>
        <w:t>).</w:t>
      </w:r>
      <w:r w:rsidR="503F82D3" w:rsidRPr="34A23174">
        <w:rPr>
          <w:rFonts w:eastAsia="Aptos" w:cs="Aptos"/>
        </w:rPr>
        <w:t xml:space="preserve"> </w:t>
      </w:r>
      <w:r w:rsidR="503F82D3" w:rsidRPr="7787DB25">
        <w:rPr>
          <w:rFonts w:eastAsia="Aptos" w:cs="Aptos"/>
        </w:rPr>
        <w:t xml:space="preserve">As aquisições de produtos do </w:t>
      </w:r>
      <w:r w:rsidR="503F82D3" w:rsidRPr="2E14A8B1">
        <w:rPr>
          <w:rFonts w:eastAsia="Aptos" w:cs="Aptos"/>
        </w:rPr>
        <w:t>agronegócio</w:t>
      </w:r>
      <w:r w:rsidR="503F82D3" w:rsidRPr="4B63B3E5">
        <w:rPr>
          <w:rFonts w:eastAsia="Aptos" w:cs="Aptos"/>
        </w:rPr>
        <w:t xml:space="preserve"> </w:t>
      </w:r>
      <w:r w:rsidR="503F82D3" w:rsidRPr="3FD4383A">
        <w:rPr>
          <w:rFonts w:eastAsia="Aptos" w:cs="Aptos"/>
        </w:rPr>
        <w:t xml:space="preserve">representaram </w:t>
      </w:r>
      <w:r w:rsidR="503F82D3" w:rsidRPr="72158673">
        <w:rPr>
          <w:rFonts w:eastAsia="Aptos" w:cs="Aptos"/>
        </w:rPr>
        <w:t>7,2%</w:t>
      </w:r>
      <w:r w:rsidR="2C0478F1" w:rsidRPr="5FD27726">
        <w:rPr>
          <w:rFonts w:eastAsia="Aptos" w:cs="Aptos"/>
        </w:rPr>
        <w:t xml:space="preserve"> do valor total importado </w:t>
      </w:r>
      <w:r w:rsidR="2C0478F1" w:rsidRPr="59C55334">
        <w:rPr>
          <w:rFonts w:eastAsia="Aptos" w:cs="Aptos"/>
        </w:rPr>
        <w:t>pelo Brasil no período.</w:t>
      </w:r>
      <w:r w:rsidR="1E360A57" w:rsidRPr="6C8EF094">
        <w:rPr>
          <w:rFonts w:eastAsia="Aptos" w:cs="Aptos"/>
        </w:rPr>
        <w:t xml:space="preserve"> 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Não obstante, há outros produtos de grande relevância que não entram no conceito de agronegócio aqui tratado, como defensivos e fertilizantes. A compra de defensivos pelo Brasil apresentou declínio </w:t>
      </w:r>
      <w:r w:rsidR="7C757C54" w:rsidRPr="6BF51A86">
        <w:rPr>
          <w:rFonts w:ascii="Aptos" w:eastAsia="Aptos" w:hAnsi="Aptos" w:cs="Aptos"/>
          <w:color w:val="000000" w:themeColor="text1"/>
        </w:rPr>
        <w:t>nesses primeiros quatro meses do ano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, com US$ </w:t>
      </w:r>
      <w:r w:rsidR="21D88291" w:rsidRPr="68117F29">
        <w:rPr>
          <w:rFonts w:ascii="Aptos" w:eastAsia="Aptos" w:hAnsi="Aptos" w:cs="Aptos"/>
          <w:color w:val="000000" w:themeColor="text1"/>
        </w:rPr>
        <w:t>1</w:t>
      </w:r>
      <w:r w:rsidR="21D88291" w:rsidRPr="2024C53A">
        <w:rPr>
          <w:rFonts w:ascii="Aptos" w:eastAsia="Aptos" w:hAnsi="Aptos" w:cs="Aptos"/>
          <w:color w:val="000000" w:themeColor="text1"/>
        </w:rPr>
        <w:t>,2 bilhão</w:t>
      </w:r>
      <w:r w:rsidR="1E360A57" w:rsidRPr="2024C53A">
        <w:rPr>
          <w:rFonts w:ascii="Aptos" w:eastAsia="Aptos" w:hAnsi="Aptos" w:cs="Aptos"/>
          <w:color w:val="000000" w:themeColor="text1"/>
        </w:rPr>
        <w:t xml:space="preserve"> (-</w:t>
      </w:r>
      <w:r w:rsidR="27EDA61D" w:rsidRPr="2024C53A">
        <w:rPr>
          <w:rFonts w:ascii="Aptos" w:eastAsia="Aptos" w:hAnsi="Aptos" w:cs="Aptos"/>
          <w:color w:val="000000" w:themeColor="text1"/>
        </w:rPr>
        <w:t>10,4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%), enquanto as importações de fertilizantes cresceram </w:t>
      </w:r>
      <w:r w:rsidR="5260C675" w:rsidRPr="2024C53A">
        <w:rPr>
          <w:rFonts w:ascii="Aptos" w:eastAsia="Aptos" w:hAnsi="Aptos" w:cs="Aptos"/>
          <w:color w:val="000000" w:themeColor="text1"/>
        </w:rPr>
        <w:t>16,6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% entre janeiro e </w:t>
      </w:r>
      <w:r w:rsidR="60561FE1" w:rsidRPr="2024C53A">
        <w:rPr>
          <w:rFonts w:ascii="Aptos" w:eastAsia="Aptos" w:hAnsi="Aptos" w:cs="Aptos"/>
          <w:color w:val="000000" w:themeColor="text1"/>
        </w:rPr>
        <w:t>abril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, passando de US$ </w:t>
      </w:r>
      <w:r w:rsidR="437AA35F" w:rsidRPr="2024C53A">
        <w:rPr>
          <w:rFonts w:ascii="Aptos" w:eastAsia="Aptos" w:hAnsi="Aptos" w:cs="Aptos"/>
          <w:color w:val="000000" w:themeColor="text1"/>
        </w:rPr>
        <w:t>3,71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 bilhões em 2025 para os atuais US$ </w:t>
      </w:r>
      <w:r w:rsidR="51507FA2" w:rsidRPr="2024C53A">
        <w:rPr>
          <w:rFonts w:ascii="Aptos" w:eastAsia="Aptos" w:hAnsi="Aptos" w:cs="Aptos"/>
          <w:color w:val="000000" w:themeColor="text1"/>
        </w:rPr>
        <w:t>4</w:t>
      </w:r>
      <w:r w:rsidR="51507FA2" w:rsidRPr="21732597">
        <w:rPr>
          <w:rFonts w:ascii="Aptos" w:eastAsia="Aptos" w:hAnsi="Aptos" w:cs="Aptos"/>
          <w:color w:val="000000" w:themeColor="text1"/>
        </w:rPr>
        <w:t>,33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 bilhões.</w:t>
      </w:r>
    </w:p>
    <w:p w14:paraId="2C736B9D" w14:textId="0857FA25" w:rsidR="2985CA7F" w:rsidRDefault="2985CA7F" w:rsidP="2985CA7F">
      <w:pPr>
        <w:spacing w:line="257" w:lineRule="auto"/>
        <w:jc w:val="both"/>
        <w:rPr>
          <w:rFonts w:eastAsia="Aptos" w:cs="Aptos"/>
        </w:rPr>
      </w:pPr>
    </w:p>
    <w:p w14:paraId="5DCA2F53" w14:textId="769616AB" w:rsidR="00DD0A4E" w:rsidRPr="004A6C3B" w:rsidRDefault="00DD0A4E" w:rsidP="2989B527">
      <w:pPr>
        <w:spacing w:line="257" w:lineRule="auto"/>
        <w:jc w:val="both"/>
        <w:rPr>
          <w:rFonts w:eastAsia="Aptos" w:cs="Aptos"/>
        </w:rPr>
      </w:pPr>
    </w:p>
    <w:p w14:paraId="4B76189C" w14:textId="3169C894" w:rsidR="00DD0A4E" w:rsidRPr="004A6C3B" w:rsidRDefault="00BE2C14" w:rsidP="2989B527">
      <w:pPr>
        <w:jc w:val="both"/>
      </w:pPr>
      <w:r w:rsidRPr="00BE2C14">
        <w:rPr>
          <w:noProof/>
        </w:rPr>
        <w:drawing>
          <wp:inline distT="0" distB="0" distL="0" distR="0" wp14:anchorId="4240B0BB" wp14:editId="1EFBCCBB">
            <wp:extent cx="6188710" cy="3856990"/>
            <wp:effectExtent l="0" t="0" r="2540" b="0"/>
            <wp:docPr id="1092991771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91771" name="Imagem 1" descr="Gráfico, Histogram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4F9A" w14:textId="36406ADE" w:rsidR="00DD0A4E" w:rsidRPr="004A6C3B" w:rsidRDefault="00DD0A4E" w:rsidP="562F1D45">
      <w:pPr>
        <w:jc w:val="both"/>
      </w:pPr>
    </w:p>
    <w:p w14:paraId="0CEA94F6" w14:textId="7A91A1CC" w:rsidR="562F1D45" w:rsidRPr="004A6C3B" w:rsidRDefault="562F1D45" w:rsidP="562F1D45">
      <w:pPr>
        <w:spacing w:line="257" w:lineRule="auto"/>
        <w:jc w:val="both"/>
        <w:rPr>
          <w:rFonts w:eastAsia="Aptos" w:cs="Aptos"/>
          <w:b/>
          <w:bCs/>
        </w:rPr>
      </w:pPr>
    </w:p>
    <w:p w14:paraId="34F90AFC" w14:textId="1D8D6053" w:rsidR="5C34557D" w:rsidRPr="004A6C3B" w:rsidRDefault="5C34557D" w:rsidP="5C34557D">
      <w:pPr>
        <w:spacing w:line="257" w:lineRule="auto"/>
        <w:jc w:val="both"/>
        <w:rPr>
          <w:rFonts w:eastAsia="Aptos" w:cs="Aptos"/>
          <w:b/>
          <w:bCs/>
        </w:rPr>
      </w:pPr>
    </w:p>
    <w:p w14:paraId="1D6EAB7B" w14:textId="405EC221" w:rsidR="00DD0A4E" w:rsidRPr="004A6C3B" w:rsidRDefault="68D2167D" w:rsidP="6A8BECE7">
      <w:pPr>
        <w:spacing w:line="257" w:lineRule="auto"/>
        <w:jc w:val="both"/>
        <w:rPr>
          <w:rFonts w:eastAsia="Aptos" w:cs="Aptos"/>
          <w:b/>
          <w:bCs/>
        </w:rPr>
      </w:pPr>
      <w:r w:rsidRPr="2989B527">
        <w:rPr>
          <w:rFonts w:eastAsia="Aptos" w:cs="Aptos"/>
          <w:b/>
          <w:bCs/>
        </w:rPr>
        <w:t>Produtos</w:t>
      </w:r>
    </w:p>
    <w:p w14:paraId="12B1D406" w14:textId="501A9C17" w:rsidR="1E90D66F" w:rsidRDefault="1E90D66F" w:rsidP="605C0481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605C0481">
        <w:rPr>
          <w:rFonts w:ascii="Aptos" w:eastAsia="Aptos" w:hAnsi="Aptos" w:cs="Aptos"/>
          <w:color w:val="000000" w:themeColor="text1"/>
        </w:rPr>
        <w:t xml:space="preserve">Os seis principais setores exportadores do agronegócio brasileiro entre janeiro e </w:t>
      </w:r>
      <w:r w:rsidRPr="14B6B8E9">
        <w:rPr>
          <w:rFonts w:ascii="Aptos" w:eastAsia="Aptos" w:hAnsi="Aptos" w:cs="Aptos"/>
          <w:color w:val="000000" w:themeColor="text1"/>
        </w:rPr>
        <w:t>abril</w:t>
      </w:r>
      <w:r w:rsidR="3C729B51" w:rsidRPr="14B6B8E9">
        <w:rPr>
          <w:rFonts w:ascii="Aptos" w:eastAsia="Aptos" w:hAnsi="Aptos" w:cs="Aptos"/>
          <w:color w:val="000000" w:themeColor="text1"/>
        </w:rPr>
        <w:t xml:space="preserve"> </w:t>
      </w:r>
      <w:r w:rsidRPr="14B6B8E9">
        <w:rPr>
          <w:rFonts w:ascii="Aptos" w:eastAsia="Aptos" w:hAnsi="Aptos" w:cs="Aptos"/>
          <w:color w:val="000000" w:themeColor="text1"/>
        </w:rPr>
        <w:t>de</w:t>
      </w:r>
      <w:r w:rsidRPr="605C0481">
        <w:rPr>
          <w:rFonts w:ascii="Aptos" w:eastAsia="Aptos" w:hAnsi="Aptos" w:cs="Aptos"/>
          <w:color w:val="000000" w:themeColor="text1"/>
        </w:rPr>
        <w:t xml:space="preserve"> 2026 foram: complexo soja, com US$ </w:t>
      </w:r>
      <w:r w:rsidR="1C69412D" w:rsidRPr="4C66C87C">
        <w:rPr>
          <w:rFonts w:ascii="Aptos" w:eastAsia="Aptos" w:hAnsi="Aptos" w:cs="Aptos"/>
          <w:color w:val="000000" w:themeColor="text1"/>
        </w:rPr>
        <w:t>20,</w:t>
      </w:r>
      <w:r w:rsidR="1C69412D" w:rsidRPr="46550DE9">
        <w:rPr>
          <w:rFonts w:ascii="Aptos" w:eastAsia="Aptos" w:hAnsi="Aptos" w:cs="Aptos"/>
          <w:color w:val="000000" w:themeColor="text1"/>
        </w:rPr>
        <w:t>15</w:t>
      </w:r>
      <w:r w:rsidRPr="605C0481">
        <w:rPr>
          <w:rFonts w:ascii="Aptos" w:eastAsia="Aptos" w:hAnsi="Aptos" w:cs="Aptos"/>
          <w:color w:val="000000" w:themeColor="text1"/>
        </w:rPr>
        <w:t xml:space="preserve"> bilhões e </w:t>
      </w:r>
      <w:r w:rsidR="6E505E2C" w:rsidRPr="6B4211EA">
        <w:rPr>
          <w:rFonts w:ascii="Aptos" w:eastAsia="Aptos" w:hAnsi="Aptos" w:cs="Aptos"/>
          <w:color w:val="000000" w:themeColor="text1"/>
        </w:rPr>
        <w:t>36,9</w:t>
      </w:r>
      <w:r w:rsidRPr="605C0481">
        <w:rPr>
          <w:rFonts w:ascii="Aptos" w:eastAsia="Aptos" w:hAnsi="Aptos" w:cs="Aptos"/>
          <w:color w:val="000000" w:themeColor="text1"/>
        </w:rPr>
        <w:t xml:space="preserve">% de participação; carnes, com US$ </w:t>
      </w:r>
      <w:r w:rsidR="62759B6A" w:rsidRPr="4D612196">
        <w:rPr>
          <w:rFonts w:ascii="Aptos" w:eastAsia="Aptos" w:hAnsi="Aptos" w:cs="Aptos"/>
          <w:color w:val="000000" w:themeColor="text1"/>
        </w:rPr>
        <w:t>11,14</w:t>
      </w:r>
      <w:r w:rsidRPr="605C0481">
        <w:rPr>
          <w:rFonts w:ascii="Aptos" w:eastAsia="Aptos" w:hAnsi="Aptos" w:cs="Aptos"/>
          <w:color w:val="000000" w:themeColor="text1"/>
        </w:rPr>
        <w:t xml:space="preserve"> bilhões e </w:t>
      </w:r>
      <w:r w:rsidR="73021B2C" w:rsidRPr="2696DE70">
        <w:rPr>
          <w:rFonts w:ascii="Aptos" w:eastAsia="Aptos" w:hAnsi="Aptos" w:cs="Aptos"/>
          <w:color w:val="000000" w:themeColor="text1"/>
        </w:rPr>
        <w:t>20,4</w:t>
      </w:r>
      <w:r w:rsidRPr="605C0481">
        <w:rPr>
          <w:rFonts w:ascii="Aptos" w:eastAsia="Aptos" w:hAnsi="Aptos" w:cs="Aptos"/>
          <w:color w:val="000000" w:themeColor="text1"/>
        </w:rPr>
        <w:t xml:space="preserve">% de participação; produtos florestais, com US$ </w:t>
      </w:r>
      <w:r w:rsidR="4B182555" w:rsidRPr="466D1F67">
        <w:rPr>
          <w:rFonts w:ascii="Aptos" w:eastAsia="Aptos" w:hAnsi="Aptos" w:cs="Aptos"/>
          <w:color w:val="000000" w:themeColor="text1"/>
        </w:rPr>
        <w:t xml:space="preserve">5,31 </w:t>
      </w:r>
      <w:r w:rsidRPr="466D1F67">
        <w:rPr>
          <w:rFonts w:ascii="Aptos" w:eastAsia="Aptos" w:hAnsi="Aptos" w:cs="Aptos"/>
          <w:color w:val="000000" w:themeColor="text1"/>
        </w:rPr>
        <w:t>bilhões</w:t>
      </w:r>
      <w:r w:rsidRPr="605C0481">
        <w:rPr>
          <w:rFonts w:ascii="Aptos" w:eastAsia="Aptos" w:hAnsi="Aptos" w:cs="Aptos"/>
          <w:color w:val="000000" w:themeColor="text1"/>
        </w:rPr>
        <w:t xml:space="preserve"> e </w:t>
      </w:r>
      <w:r w:rsidR="61DBBEAA" w:rsidRPr="3F454A3E">
        <w:rPr>
          <w:rFonts w:ascii="Aptos" w:eastAsia="Aptos" w:hAnsi="Aptos" w:cs="Aptos"/>
          <w:color w:val="000000" w:themeColor="text1"/>
        </w:rPr>
        <w:t>9</w:t>
      </w:r>
      <w:r w:rsidR="61DBBEAA" w:rsidRPr="7B691B0C">
        <w:rPr>
          <w:rFonts w:ascii="Aptos" w:eastAsia="Aptos" w:hAnsi="Aptos" w:cs="Aptos"/>
          <w:color w:val="000000" w:themeColor="text1"/>
        </w:rPr>
        <w:t>,7</w:t>
      </w:r>
      <w:r w:rsidRPr="605C0481">
        <w:rPr>
          <w:rFonts w:ascii="Aptos" w:eastAsia="Aptos" w:hAnsi="Aptos" w:cs="Aptos"/>
          <w:color w:val="000000" w:themeColor="text1"/>
        </w:rPr>
        <w:t xml:space="preserve">% de participação; café, com vendas de US$ </w:t>
      </w:r>
      <w:r w:rsidR="18A1EE24" w:rsidRPr="7AD86FE6">
        <w:rPr>
          <w:rFonts w:ascii="Aptos" w:eastAsia="Aptos" w:hAnsi="Aptos" w:cs="Aptos"/>
          <w:color w:val="000000" w:themeColor="text1"/>
        </w:rPr>
        <w:t>4</w:t>
      </w:r>
      <w:r w:rsidR="18A1EE24" w:rsidRPr="422DC5BE">
        <w:rPr>
          <w:rFonts w:ascii="Aptos" w:eastAsia="Aptos" w:hAnsi="Aptos" w:cs="Aptos"/>
          <w:color w:val="000000" w:themeColor="text1"/>
        </w:rPr>
        <w:t>,51</w:t>
      </w:r>
      <w:r w:rsidRPr="605C0481">
        <w:rPr>
          <w:rFonts w:ascii="Aptos" w:eastAsia="Aptos" w:hAnsi="Aptos" w:cs="Aptos"/>
          <w:color w:val="000000" w:themeColor="text1"/>
        </w:rPr>
        <w:t xml:space="preserve"> bilhões e 8</w:t>
      </w:r>
      <w:r w:rsidR="02738782" w:rsidRPr="7E501E10">
        <w:rPr>
          <w:rFonts w:ascii="Aptos" w:eastAsia="Aptos" w:hAnsi="Aptos" w:cs="Aptos"/>
          <w:color w:val="000000" w:themeColor="text1"/>
        </w:rPr>
        <w:t>,3</w:t>
      </w:r>
      <w:r w:rsidRPr="605C0481">
        <w:rPr>
          <w:rFonts w:ascii="Aptos" w:eastAsia="Aptos" w:hAnsi="Aptos" w:cs="Aptos"/>
          <w:color w:val="000000" w:themeColor="text1"/>
        </w:rPr>
        <w:t>% de participação; complexo sucroalcooleiro, com a cifra de US$ 2,</w:t>
      </w:r>
      <w:r w:rsidR="0B5705C8" w:rsidRPr="67073E41">
        <w:rPr>
          <w:rFonts w:ascii="Aptos" w:eastAsia="Aptos" w:hAnsi="Aptos" w:cs="Aptos"/>
          <w:color w:val="000000" w:themeColor="text1"/>
        </w:rPr>
        <w:t xml:space="preserve">82 </w:t>
      </w:r>
      <w:r w:rsidRPr="67073E41">
        <w:rPr>
          <w:rFonts w:ascii="Aptos" w:eastAsia="Aptos" w:hAnsi="Aptos" w:cs="Aptos"/>
          <w:color w:val="000000" w:themeColor="text1"/>
        </w:rPr>
        <w:t>bilhões</w:t>
      </w:r>
      <w:r w:rsidRPr="605C0481">
        <w:rPr>
          <w:rFonts w:ascii="Aptos" w:eastAsia="Aptos" w:hAnsi="Aptos" w:cs="Aptos"/>
          <w:color w:val="000000" w:themeColor="text1"/>
        </w:rPr>
        <w:t xml:space="preserve"> e </w:t>
      </w:r>
      <w:r w:rsidR="3C0C85D5" w:rsidRPr="447D5AE5">
        <w:rPr>
          <w:rFonts w:ascii="Aptos" w:eastAsia="Aptos" w:hAnsi="Aptos" w:cs="Aptos"/>
          <w:color w:val="000000" w:themeColor="text1"/>
        </w:rPr>
        <w:t>5</w:t>
      </w:r>
      <w:r w:rsidR="3C0C85D5" w:rsidRPr="216B1457">
        <w:rPr>
          <w:rFonts w:ascii="Aptos" w:eastAsia="Aptos" w:hAnsi="Aptos" w:cs="Aptos"/>
          <w:color w:val="000000" w:themeColor="text1"/>
        </w:rPr>
        <w:t>,2</w:t>
      </w:r>
      <w:r w:rsidRPr="605C0481">
        <w:rPr>
          <w:rFonts w:ascii="Aptos" w:eastAsia="Aptos" w:hAnsi="Aptos" w:cs="Aptos"/>
          <w:color w:val="000000" w:themeColor="text1"/>
        </w:rPr>
        <w:t>% de participação; e cereais, farinhas e preparações, com a soma de US$ 2,</w:t>
      </w:r>
      <w:r w:rsidR="153D38C1" w:rsidRPr="1CFEFF88">
        <w:rPr>
          <w:rFonts w:ascii="Aptos" w:eastAsia="Aptos" w:hAnsi="Aptos" w:cs="Aptos"/>
          <w:color w:val="000000" w:themeColor="text1"/>
        </w:rPr>
        <w:t>2</w:t>
      </w:r>
      <w:r w:rsidRPr="1CFEFF88">
        <w:rPr>
          <w:rFonts w:ascii="Aptos" w:eastAsia="Aptos" w:hAnsi="Aptos" w:cs="Aptos"/>
          <w:color w:val="000000" w:themeColor="text1"/>
        </w:rPr>
        <w:t>8</w:t>
      </w:r>
      <w:r w:rsidRPr="605C0481">
        <w:rPr>
          <w:rFonts w:ascii="Aptos" w:eastAsia="Aptos" w:hAnsi="Aptos" w:cs="Aptos"/>
          <w:color w:val="000000" w:themeColor="text1"/>
        </w:rPr>
        <w:t xml:space="preserve"> bilhões e participação de </w:t>
      </w:r>
      <w:r w:rsidR="1C93B0A6" w:rsidRPr="2893A539">
        <w:rPr>
          <w:rFonts w:ascii="Aptos" w:eastAsia="Aptos" w:hAnsi="Aptos" w:cs="Aptos"/>
          <w:color w:val="000000" w:themeColor="text1"/>
        </w:rPr>
        <w:t>4</w:t>
      </w:r>
      <w:r w:rsidR="1C93B0A6" w:rsidRPr="41C48CFF">
        <w:rPr>
          <w:rFonts w:ascii="Aptos" w:eastAsia="Aptos" w:hAnsi="Aptos" w:cs="Aptos"/>
          <w:color w:val="000000" w:themeColor="text1"/>
        </w:rPr>
        <w:t>,2</w:t>
      </w:r>
      <w:r w:rsidRPr="605C0481">
        <w:rPr>
          <w:rFonts w:ascii="Aptos" w:eastAsia="Aptos" w:hAnsi="Aptos" w:cs="Aptos"/>
          <w:color w:val="000000" w:themeColor="text1"/>
        </w:rPr>
        <w:t xml:space="preserve">%. Em conjunto, os seis setores em destaque representaram </w:t>
      </w:r>
      <w:r w:rsidR="1F98D5E7" w:rsidRPr="2B29B31D">
        <w:rPr>
          <w:rFonts w:ascii="Aptos" w:eastAsia="Aptos" w:hAnsi="Aptos" w:cs="Aptos"/>
          <w:color w:val="000000" w:themeColor="text1"/>
        </w:rPr>
        <w:t>84,6</w:t>
      </w:r>
      <w:r w:rsidRPr="605C0481">
        <w:rPr>
          <w:rFonts w:ascii="Aptos" w:eastAsia="Aptos" w:hAnsi="Aptos" w:cs="Aptos"/>
          <w:color w:val="000000" w:themeColor="text1"/>
        </w:rPr>
        <w:t xml:space="preserve">% das vendas externas do agronegócio no período em análise. Os demais 19 setores do agronegócio passaram de uma participação de </w:t>
      </w:r>
      <w:r w:rsidR="58E4AC75" w:rsidRPr="3D8D0C37">
        <w:rPr>
          <w:rFonts w:ascii="Aptos" w:eastAsia="Aptos" w:hAnsi="Aptos" w:cs="Aptos"/>
          <w:color w:val="000000" w:themeColor="text1"/>
        </w:rPr>
        <w:t>16,8</w:t>
      </w:r>
      <w:r w:rsidRPr="605C0481">
        <w:rPr>
          <w:rFonts w:ascii="Aptos" w:eastAsia="Aptos" w:hAnsi="Aptos" w:cs="Aptos"/>
          <w:color w:val="000000" w:themeColor="text1"/>
        </w:rPr>
        <w:t xml:space="preserve">% entre janeiro e </w:t>
      </w:r>
      <w:r w:rsidR="24CBF98B" w:rsidRPr="27A9B9C4">
        <w:rPr>
          <w:rFonts w:ascii="Aptos" w:eastAsia="Aptos" w:hAnsi="Aptos" w:cs="Aptos"/>
          <w:color w:val="000000" w:themeColor="text1"/>
        </w:rPr>
        <w:t>abril</w:t>
      </w:r>
      <w:r w:rsidR="00AA6A3C">
        <w:rPr>
          <w:rFonts w:ascii="Aptos" w:eastAsia="Aptos" w:hAnsi="Aptos" w:cs="Aptos"/>
          <w:color w:val="000000" w:themeColor="text1"/>
        </w:rPr>
        <w:t xml:space="preserve"> </w:t>
      </w:r>
      <w:r w:rsidRPr="27A9B9C4">
        <w:rPr>
          <w:rFonts w:ascii="Aptos" w:eastAsia="Aptos" w:hAnsi="Aptos" w:cs="Aptos"/>
          <w:color w:val="000000" w:themeColor="text1"/>
        </w:rPr>
        <w:t>de</w:t>
      </w:r>
      <w:r w:rsidRPr="605C0481">
        <w:rPr>
          <w:rFonts w:ascii="Aptos" w:eastAsia="Aptos" w:hAnsi="Aptos" w:cs="Aptos"/>
          <w:color w:val="000000" w:themeColor="text1"/>
        </w:rPr>
        <w:t xml:space="preserve"> 2025 para </w:t>
      </w:r>
      <w:r w:rsidR="42C19C66" w:rsidRPr="6443ADEB">
        <w:rPr>
          <w:rFonts w:ascii="Aptos" w:eastAsia="Aptos" w:hAnsi="Aptos" w:cs="Aptos"/>
          <w:color w:val="000000" w:themeColor="text1"/>
        </w:rPr>
        <w:t>15,4</w:t>
      </w:r>
      <w:r w:rsidRPr="605C0481">
        <w:rPr>
          <w:rFonts w:ascii="Aptos" w:eastAsia="Aptos" w:hAnsi="Aptos" w:cs="Aptos"/>
          <w:color w:val="000000" w:themeColor="text1"/>
        </w:rPr>
        <w:t xml:space="preserve">% no primeiro </w:t>
      </w:r>
      <w:r w:rsidR="38B5B02F" w:rsidRPr="2131A1D9">
        <w:rPr>
          <w:rFonts w:ascii="Aptos" w:eastAsia="Aptos" w:hAnsi="Aptos" w:cs="Aptos"/>
          <w:color w:val="000000" w:themeColor="text1"/>
        </w:rPr>
        <w:t xml:space="preserve">quadrimestre </w:t>
      </w:r>
      <w:r w:rsidRPr="2131A1D9">
        <w:rPr>
          <w:rFonts w:ascii="Aptos" w:eastAsia="Aptos" w:hAnsi="Aptos" w:cs="Aptos"/>
          <w:color w:val="000000" w:themeColor="text1"/>
        </w:rPr>
        <w:t>de 2026.</w:t>
      </w:r>
    </w:p>
    <w:p w14:paraId="74FBF248" w14:textId="742AF44F" w:rsidR="1E90D66F" w:rsidRDefault="1E90D66F" w:rsidP="605C0481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605C0481">
        <w:rPr>
          <w:rFonts w:ascii="Aptos" w:eastAsia="Aptos" w:hAnsi="Aptos" w:cs="Aptos"/>
          <w:color w:val="000000" w:themeColor="text1"/>
        </w:rPr>
        <w:t xml:space="preserve">No que tange à pauta exportadora do agronegócio por produtos, cabe destacar que os dez principais itens, em conjunto, respondiam por </w:t>
      </w:r>
      <w:r w:rsidRPr="25465779">
        <w:rPr>
          <w:rFonts w:ascii="Aptos" w:eastAsia="Aptos" w:hAnsi="Aptos" w:cs="Aptos"/>
          <w:color w:val="000000" w:themeColor="text1"/>
        </w:rPr>
        <w:t>7</w:t>
      </w:r>
      <w:r w:rsidR="5479B191" w:rsidRPr="25465779">
        <w:rPr>
          <w:rFonts w:ascii="Aptos" w:eastAsia="Aptos" w:hAnsi="Aptos" w:cs="Aptos"/>
          <w:color w:val="000000" w:themeColor="text1"/>
        </w:rPr>
        <w:t>5</w:t>
      </w:r>
      <w:r w:rsidRPr="605C0481">
        <w:rPr>
          <w:rFonts w:ascii="Aptos" w:eastAsia="Aptos" w:hAnsi="Aptos" w:cs="Aptos"/>
          <w:color w:val="000000" w:themeColor="text1"/>
        </w:rPr>
        <w:t xml:space="preserve">,9% das vendas de janeiro a </w:t>
      </w:r>
      <w:r w:rsidR="0C173E22" w:rsidRPr="25465779">
        <w:rPr>
          <w:rFonts w:ascii="Aptos" w:eastAsia="Aptos" w:hAnsi="Aptos" w:cs="Aptos"/>
          <w:color w:val="000000" w:themeColor="text1"/>
        </w:rPr>
        <w:t>abril</w:t>
      </w:r>
      <w:r w:rsidRPr="605C0481">
        <w:rPr>
          <w:rFonts w:ascii="Aptos" w:eastAsia="Aptos" w:hAnsi="Aptos" w:cs="Aptos"/>
          <w:color w:val="000000" w:themeColor="text1"/>
        </w:rPr>
        <w:t xml:space="preserve"> de 2025 e passaram a representar </w:t>
      </w:r>
      <w:r w:rsidRPr="25465779">
        <w:rPr>
          <w:rFonts w:ascii="Aptos" w:eastAsia="Aptos" w:hAnsi="Aptos" w:cs="Aptos"/>
          <w:color w:val="000000" w:themeColor="text1"/>
        </w:rPr>
        <w:t>7</w:t>
      </w:r>
      <w:r w:rsidR="7E15652D" w:rsidRPr="25465779">
        <w:rPr>
          <w:rFonts w:ascii="Aptos" w:eastAsia="Aptos" w:hAnsi="Aptos" w:cs="Aptos"/>
          <w:color w:val="000000" w:themeColor="text1"/>
        </w:rPr>
        <w:t>7,9</w:t>
      </w:r>
      <w:r w:rsidRPr="605C0481">
        <w:rPr>
          <w:rFonts w:ascii="Aptos" w:eastAsia="Aptos" w:hAnsi="Aptos" w:cs="Aptos"/>
          <w:color w:val="000000" w:themeColor="text1"/>
        </w:rPr>
        <w:t xml:space="preserve">% da pauta entre janeiro e </w:t>
      </w:r>
      <w:r w:rsidR="404EC5CC" w:rsidRPr="4BB609AD">
        <w:rPr>
          <w:rFonts w:ascii="Aptos" w:eastAsia="Aptos" w:hAnsi="Aptos" w:cs="Aptos"/>
          <w:color w:val="000000" w:themeColor="text1"/>
        </w:rPr>
        <w:t>abril</w:t>
      </w:r>
      <w:r w:rsidRPr="605C0481">
        <w:rPr>
          <w:rFonts w:ascii="Aptos" w:eastAsia="Aptos" w:hAnsi="Aptos" w:cs="Aptos"/>
          <w:color w:val="000000" w:themeColor="text1"/>
        </w:rPr>
        <w:t xml:space="preserve"> de 2026. A seguir, serão analisados cada um desses dez produtos.</w:t>
      </w:r>
    </w:p>
    <w:p w14:paraId="2BC57530" w14:textId="018B2F2F" w:rsidR="2989B527" w:rsidRDefault="2989B527" w:rsidP="2989B527">
      <w:pPr>
        <w:spacing w:line="257" w:lineRule="auto"/>
        <w:jc w:val="both"/>
        <w:rPr>
          <w:rFonts w:eastAsia="Aptos" w:cs="Aptos"/>
        </w:rPr>
      </w:pPr>
    </w:p>
    <w:p w14:paraId="325C06B4" w14:textId="1DEA01CA" w:rsidR="004A783D" w:rsidRPr="004A6C3B" w:rsidRDefault="01DACCAB" w:rsidP="004A783D">
      <w:pPr>
        <w:numPr>
          <w:ilvl w:val="0"/>
          <w:numId w:val="4"/>
        </w:numPr>
        <w:rPr>
          <w:b/>
          <w:bCs/>
        </w:rPr>
      </w:pPr>
      <w:r w:rsidRPr="66C20E96">
        <w:rPr>
          <w:b/>
          <w:bCs/>
        </w:rPr>
        <w:t>Soja</w:t>
      </w:r>
      <w:r w:rsidRPr="4BB609AD">
        <w:rPr>
          <w:b/>
          <w:bCs/>
        </w:rPr>
        <w:t xml:space="preserve"> em</w:t>
      </w:r>
      <w:r w:rsidRPr="66C20E96">
        <w:rPr>
          <w:b/>
          <w:bCs/>
        </w:rPr>
        <w:t xml:space="preserve"> grãos</w:t>
      </w:r>
      <w:r w:rsidR="004A783D" w:rsidRPr="66C20E96">
        <w:rPr>
          <w:b/>
          <w:bCs/>
        </w:rPr>
        <w:t>:</w:t>
      </w:r>
      <w:r w:rsidR="004A783D" w:rsidRPr="2989B527">
        <w:rPr>
          <w:b/>
          <w:bCs/>
        </w:rPr>
        <w:t xml:space="preserve"> US$ </w:t>
      </w:r>
      <w:r w:rsidR="7A5D68BF" w:rsidRPr="3FD9A684">
        <w:rPr>
          <w:b/>
          <w:bCs/>
        </w:rPr>
        <w:t>16,</w:t>
      </w:r>
      <w:r w:rsidR="7A5D68BF" w:rsidRPr="6962B2EF">
        <w:rPr>
          <w:b/>
          <w:bCs/>
        </w:rPr>
        <w:t xml:space="preserve">59 </w:t>
      </w:r>
      <w:r w:rsidR="004A783D" w:rsidRPr="6962B2EF">
        <w:rPr>
          <w:b/>
          <w:bCs/>
        </w:rPr>
        <w:t>bilhões</w:t>
      </w:r>
      <w:r w:rsidR="004A783D" w:rsidRPr="2989B527">
        <w:rPr>
          <w:b/>
          <w:bCs/>
        </w:rPr>
        <w:t xml:space="preserve"> (+</w:t>
      </w:r>
      <w:r w:rsidR="10A8075C" w:rsidRPr="5E918ED5">
        <w:rPr>
          <w:b/>
          <w:bCs/>
        </w:rPr>
        <w:t>14,3</w:t>
      </w:r>
      <w:r w:rsidR="004A783D" w:rsidRPr="2989B527">
        <w:rPr>
          <w:b/>
          <w:bCs/>
        </w:rPr>
        <w:t xml:space="preserve">%) e </w:t>
      </w:r>
      <w:r w:rsidR="765B7412" w:rsidRPr="2EEE9407">
        <w:rPr>
          <w:b/>
          <w:bCs/>
        </w:rPr>
        <w:t>40,</w:t>
      </w:r>
      <w:r w:rsidR="765B7412" w:rsidRPr="7293EB78">
        <w:rPr>
          <w:b/>
          <w:bCs/>
        </w:rPr>
        <w:t xml:space="preserve">24 </w:t>
      </w:r>
      <w:r w:rsidR="004C24A4" w:rsidRPr="7293EB78">
        <w:rPr>
          <w:b/>
          <w:bCs/>
        </w:rPr>
        <w:t>milhões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5F678884">
        <w:rPr>
          <w:b/>
          <w:bCs/>
        </w:rPr>
        <w:t>(</w:t>
      </w:r>
      <w:r w:rsidR="547F194C" w:rsidRPr="5F678884">
        <w:rPr>
          <w:b/>
          <w:bCs/>
        </w:rPr>
        <w:t>+7,5</w:t>
      </w:r>
      <w:r w:rsidR="004A783D" w:rsidRPr="5F678884">
        <w:rPr>
          <w:b/>
          <w:bCs/>
        </w:rPr>
        <w:t>%)</w:t>
      </w:r>
    </w:p>
    <w:p w14:paraId="5641DF7B" w14:textId="725FBA51" w:rsidR="70A676B7" w:rsidRDefault="70A676B7" w:rsidP="3E264AA5">
      <w:pPr>
        <w:spacing w:line="257" w:lineRule="auto"/>
        <w:jc w:val="both"/>
        <w:rPr>
          <w:rFonts w:ascii="Aptos" w:eastAsia="Aptos" w:hAnsi="Aptos" w:cs="Aptos"/>
        </w:rPr>
      </w:pPr>
      <w:r w:rsidRPr="3E264AA5">
        <w:rPr>
          <w:rFonts w:ascii="Aptos" w:eastAsia="Aptos" w:hAnsi="Aptos" w:cs="Aptos"/>
          <w:color w:val="000000" w:themeColor="text1"/>
        </w:rPr>
        <w:t xml:space="preserve">Principal produto da pauta exportadora do agronegócio brasileiro </w:t>
      </w:r>
      <w:r w:rsidRPr="7BEA09AA">
        <w:rPr>
          <w:rFonts w:ascii="Aptos" w:eastAsia="Aptos" w:hAnsi="Aptos" w:cs="Aptos"/>
          <w:color w:val="000000" w:themeColor="text1"/>
        </w:rPr>
        <w:t>nos primeiros quatro meses</w:t>
      </w:r>
      <w:r w:rsidRPr="3E264AA5">
        <w:rPr>
          <w:rFonts w:ascii="Aptos" w:eastAsia="Aptos" w:hAnsi="Aptos" w:cs="Aptos"/>
          <w:color w:val="000000" w:themeColor="text1"/>
        </w:rPr>
        <w:t xml:space="preserve"> de 2026, com participação de </w:t>
      </w:r>
      <w:r w:rsidRPr="7BEA09AA">
        <w:rPr>
          <w:rFonts w:ascii="Aptos" w:eastAsia="Aptos" w:hAnsi="Aptos" w:cs="Aptos"/>
          <w:color w:val="000000" w:themeColor="text1"/>
        </w:rPr>
        <w:t>30,4</w:t>
      </w:r>
      <w:r w:rsidRPr="3E264AA5">
        <w:rPr>
          <w:rFonts w:ascii="Aptos" w:eastAsia="Aptos" w:hAnsi="Aptos" w:cs="Aptos"/>
          <w:color w:val="000000" w:themeColor="text1"/>
        </w:rPr>
        <w:t xml:space="preserve">% do valor comercializado, apresentou recorde em volume negociado em toda a série histórica para o </w:t>
      </w:r>
      <w:r w:rsidR="08F1B45D" w:rsidRPr="2B862227">
        <w:rPr>
          <w:rFonts w:ascii="Aptos" w:eastAsia="Aptos" w:hAnsi="Aptos" w:cs="Aptos"/>
          <w:color w:val="000000" w:themeColor="text1"/>
        </w:rPr>
        <w:t xml:space="preserve">período de janeiro a </w:t>
      </w:r>
      <w:r w:rsidR="08F1B45D" w:rsidRPr="7D07C97F">
        <w:rPr>
          <w:rFonts w:ascii="Aptos" w:eastAsia="Aptos" w:hAnsi="Aptos" w:cs="Aptos"/>
          <w:color w:val="000000" w:themeColor="text1"/>
        </w:rPr>
        <w:t>abril</w:t>
      </w:r>
      <w:r w:rsidRPr="3E264AA5">
        <w:rPr>
          <w:rFonts w:ascii="Aptos" w:eastAsia="Aptos" w:hAnsi="Aptos" w:cs="Aptos"/>
          <w:color w:val="000000" w:themeColor="text1"/>
        </w:rPr>
        <w:t xml:space="preserve">, com </w:t>
      </w:r>
      <w:r w:rsidR="0D2A0F9B" w:rsidRPr="281C4D9E">
        <w:rPr>
          <w:rFonts w:ascii="Aptos" w:eastAsia="Aptos" w:hAnsi="Aptos" w:cs="Aptos"/>
          <w:color w:val="000000" w:themeColor="text1"/>
        </w:rPr>
        <w:t>40,24</w:t>
      </w:r>
      <w:r w:rsidRPr="3E264AA5">
        <w:rPr>
          <w:rFonts w:ascii="Aptos" w:eastAsia="Aptos" w:hAnsi="Aptos" w:cs="Aptos"/>
          <w:color w:val="000000" w:themeColor="text1"/>
        </w:rPr>
        <w:t xml:space="preserve"> milhões de toneladas. Apesar do aumento do preço médio de exportação em comparação a 2025 (de US$ </w:t>
      </w:r>
      <w:r w:rsidRPr="263E256B">
        <w:rPr>
          <w:rFonts w:ascii="Aptos" w:eastAsia="Aptos" w:hAnsi="Aptos" w:cs="Aptos"/>
          <w:color w:val="000000" w:themeColor="text1"/>
        </w:rPr>
        <w:t>3</w:t>
      </w:r>
      <w:r w:rsidR="47E1E367" w:rsidRPr="263E256B">
        <w:rPr>
          <w:rFonts w:ascii="Aptos" w:eastAsia="Aptos" w:hAnsi="Aptos" w:cs="Aptos"/>
          <w:color w:val="000000" w:themeColor="text1"/>
        </w:rPr>
        <w:t>88</w:t>
      </w:r>
      <w:r w:rsidRPr="3E264AA5">
        <w:rPr>
          <w:rFonts w:ascii="Aptos" w:eastAsia="Aptos" w:hAnsi="Aptos" w:cs="Aptos"/>
          <w:color w:val="000000" w:themeColor="text1"/>
        </w:rPr>
        <w:t xml:space="preserve"> por tonelada para US$ </w:t>
      </w:r>
      <w:r w:rsidRPr="263E256B">
        <w:rPr>
          <w:rFonts w:ascii="Aptos" w:eastAsia="Aptos" w:hAnsi="Aptos" w:cs="Aptos"/>
          <w:color w:val="000000" w:themeColor="text1"/>
        </w:rPr>
        <w:t>41</w:t>
      </w:r>
      <w:r w:rsidR="71BD4519" w:rsidRPr="263E256B">
        <w:rPr>
          <w:rFonts w:ascii="Aptos" w:eastAsia="Aptos" w:hAnsi="Aptos" w:cs="Aptos"/>
          <w:color w:val="000000" w:themeColor="text1"/>
        </w:rPr>
        <w:t>2</w:t>
      </w:r>
      <w:r w:rsidRPr="3E264AA5">
        <w:rPr>
          <w:rFonts w:ascii="Aptos" w:eastAsia="Aptos" w:hAnsi="Aptos" w:cs="Aptos"/>
          <w:color w:val="000000" w:themeColor="text1"/>
        </w:rPr>
        <w:t xml:space="preserve"> por tonelada, +</w:t>
      </w:r>
      <w:r w:rsidR="5B98436E" w:rsidRPr="6897768C">
        <w:rPr>
          <w:rFonts w:ascii="Aptos" w:eastAsia="Aptos" w:hAnsi="Aptos" w:cs="Aptos"/>
          <w:color w:val="000000" w:themeColor="text1"/>
        </w:rPr>
        <w:t>6,3</w:t>
      </w:r>
      <w:r w:rsidRPr="3E264AA5">
        <w:rPr>
          <w:rFonts w:ascii="Aptos" w:eastAsia="Aptos" w:hAnsi="Aptos" w:cs="Aptos"/>
          <w:color w:val="000000" w:themeColor="text1"/>
        </w:rPr>
        <w:t xml:space="preserve">%), a cotação ainda está </w:t>
      </w:r>
      <w:r w:rsidR="2AFB8839" w:rsidRPr="6897768C">
        <w:rPr>
          <w:rFonts w:ascii="Aptos" w:eastAsia="Aptos" w:hAnsi="Aptos" w:cs="Aptos"/>
          <w:color w:val="000000" w:themeColor="text1"/>
        </w:rPr>
        <w:t>25,2</w:t>
      </w:r>
      <w:r w:rsidRPr="3E264AA5">
        <w:rPr>
          <w:rFonts w:ascii="Aptos" w:eastAsia="Aptos" w:hAnsi="Aptos" w:cs="Aptos"/>
          <w:color w:val="000000" w:themeColor="text1"/>
        </w:rPr>
        <w:t xml:space="preserve">% abaixo do nível apresentado em 2023 (US$ </w:t>
      </w:r>
      <w:r w:rsidRPr="6897768C">
        <w:rPr>
          <w:rFonts w:ascii="Aptos" w:eastAsia="Aptos" w:hAnsi="Aptos" w:cs="Aptos"/>
          <w:color w:val="000000" w:themeColor="text1"/>
        </w:rPr>
        <w:t>55</w:t>
      </w:r>
      <w:r w:rsidR="1609CCAE" w:rsidRPr="6897768C">
        <w:rPr>
          <w:rFonts w:ascii="Aptos" w:eastAsia="Aptos" w:hAnsi="Aptos" w:cs="Aptos"/>
          <w:color w:val="000000" w:themeColor="text1"/>
        </w:rPr>
        <w:t>1</w:t>
      </w:r>
      <w:r w:rsidRPr="3E264AA5">
        <w:rPr>
          <w:rFonts w:ascii="Aptos" w:eastAsia="Aptos" w:hAnsi="Aptos" w:cs="Aptos"/>
          <w:color w:val="000000" w:themeColor="text1"/>
        </w:rPr>
        <w:t xml:space="preserve"> por tonelada), auge da série histórica.</w:t>
      </w:r>
    </w:p>
    <w:p w14:paraId="3EBB7240" w14:textId="5D53B5F4" w:rsidR="3E264AA5" w:rsidRDefault="22195CB7" w:rsidP="3E264AA5">
      <w:pPr>
        <w:jc w:val="both"/>
      </w:pPr>
      <w:r>
        <w:t>Com 68,5% de participação, o mercado chinês foi o principal destino da soja em grãos brasileira no período</w:t>
      </w:r>
      <w:r w:rsidR="7A406278">
        <w:t xml:space="preserve">, com US$ 11,37 bilhões (+5,8%) e 27,61 </w:t>
      </w:r>
      <w:r w:rsidR="609B14D9">
        <w:t>milhões de toneladas</w:t>
      </w:r>
      <w:r w:rsidR="7A406278">
        <w:t xml:space="preserve"> </w:t>
      </w:r>
      <w:r w:rsidR="6F20B25C">
        <w:t>(-0,3%)</w:t>
      </w:r>
      <w:r w:rsidR="0C531A73">
        <w:t>. Em valores absolutos</w:t>
      </w:r>
      <w:r w:rsidR="2FE7926A">
        <w:t>, verificou-se elevação de US$ 619,34 milhões</w:t>
      </w:r>
      <w:r w:rsidR="1D0488E0">
        <w:t xml:space="preserve"> ou 30% do incremento registrado com as exportações da oleaginosa no período (+US$ 2,07 bilhões).</w:t>
      </w:r>
      <w:r w:rsidR="1D0FC57F">
        <w:t xml:space="preserve"> Outros mercados compradores que se destacaram no período foram: União Europeia (US$ 1,32 bilhão, +47,1% e 8,0% de participaç</w:t>
      </w:r>
      <w:r w:rsidR="786E4E9D">
        <w:t xml:space="preserve">ão), Turquia (US$ 615,48 milhões, +74,1% e 3,7% de </w:t>
      </w:r>
      <w:proofErr w:type="spellStart"/>
      <w:r w:rsidR="786E4E9D" w:rsidRPr="56BDD626">
        <w:rPr>
          <w:i/>
        </w:rPr>
        <w:t>market</w:t>
      </w:r>
      <w:proofErr w:type="spellEnd"/>
      <w:r w:rsidR="786E4E9D" w:rsidRPr="56BDD626">
        <w:rPr>
          <w:i/>
        </w:rPr>
        <w:t xml:space="preserve"> </w:t>
      </w:r>
      <w:proofErr w:type="spellStart"/>
      <w:r w:rsidR="786E4E9D" w:rsidRPr="56BDD626">
        <w:rPr>
          <w:i/>
        </w:rPr>
        <w:t>share</w:t>
      </w:r>
      <w:proofErr w:type="spellEnd"/>
      <w:r w:rsidR="786E4E9D">
        <w:t>), Tailândia (U</w:t>
      </w:r>
      <w:r w:rsidR="7CA639C9">
        <w:t xml:space="preserve">S$ 529,92 milhões, +35,7% e 3,2% de participação) e Paquistão (US$ 393,41 milhões, +42,7% e 2,4% de </w:t>
      </w:r>
      <w:proofErr w:type="spellStart"/>
      <w:r w:rsidR="7CA639C9" w:rsidRPr="0650FB03">
        <w:rPr>
          <w:i/>
        </w:rPr>
        <w:t>share</w:t>
      </w:r>
      <w:proofErr w:type="spellEnd"/>
      <w:r w:rsidR="7CA639C9">
        <w:t>).</w:t>
      </w:r>
    </w:p>
    <w:p w14:paraId="10F9CDC4" w14:textId="24B94C31" w:rsidR="2D7FA7FB" w:rsidRDefault="2D7FA7FB" w:rsidP="2D7FA7FB">
      <w:pPr>
        <w:jc w:val="both"/>
      </w:pPr>
    </w:p>
    <w:p w14:paraId="5346ABDE" w14:textId="2DBBA6B0" w:rsidR="004A783D" w:rsidRPr="004A6C3B" w:rsidRDefault="0892058F" w:rsidP="004A783D">
      <w:pPr>
        <w:numPr>
          <w:ilvl w:val="0"/>
          <w:numId w:val="4"/>
        </w:numPr>
        <w:rPr>
          <w:b/>
          <w:bCs/>
        </w:rPr>
      </w:pPr>
      <w:r w:rsidRPr="7C239169">
        <w:rPr>
          <w:b/>
          <w:bCs/>
        </w:rPr>
        <w:t xml:space="preserve">Carne </w:t>
      </w:r>
      <w:r w:rsidRPr="24C036E1">
        <w:rPr>
          <w:b/>
          <w:bCs/>
        </w:rPr>
        <w:t xml:space="preserve">Bovina </w:t>
      </w:r>
      <w:r w:rsidRPr="36A5DB4F">
        <w:rPr>
          <w:b/>
          <w:i/>
        </w:rPr>
        <w:t xml:space="preserve">in </w:t>
      </w:r>
      <w:r w:rsidRPr="36A5DB4F">
        <w:rPr>
          <w:b/>
          <w:bCs/>
          <w:i/>
          <w:iCs/>
        </w:rPr>
        <w:t>natura</w:t>
      </w:r>
      <w:r w:rsidR="004A783D" w:rsidRPr="2989B527">
        <w:rPr>
          <w:b/>
          <w:bCs/>
        </w:rPr>
        <w:t xml:space="preserve">: US$ </w:t>
      </w:r>
      <w:r w:rsidR="722CCDE1" w:rsidRPr="47BE0EA1">
        <w:rPr>
          <w:b/>
          <w:bCs/>
        </w:rPr>
        <w:t>5,</w:t>
      </w:r>
      <w:r w:rsidR="722CCDE1" w:rsidRPr="2DCD2D4B">
        <w:rPr>
          <w:b/>
          <w:bCs/>
        </w:rPr>
        <w:t xml:space="preserve">55 </w:t>
      </w:r>
      <w:r w:rsidR="004A783D" w:rsidRPr="2DCD2D4B">
        <w:rPr>
          <w:b/>
          <w:bCs/>
        </w:rPr>
        <w:t>bilhões</w:t>
      </w:r>
      <w:r w:rsidR="004A783D" w:rsidRPr="2989B527">
        <w:rPr>
          <w:b/>
          <w:bCs/>
        </w:rPr>
        <w:t xml:space="preserve"> (+</w:t>
      </w:r>
      <w:r w:rsidR="1B7673C7" w:rsidRPr="4CA7E4B2">
        <w:rPr>
          <w:b/>
          <w:bCs/>
        </w:rPr>
        <w:t>35,0</w:t>
      </w:r>
      <w:r w:rsidR="004A783D" w:rsidRPr="2989B527">
        <w:rPr>
          <w:b/>
          <w:bCs/>
        </w:rPr>
        <w:t xml:space="preserve">%) e </w:t>
      </w:r>
      <w:r w:rsidR="014E7824" w:rsidRPr="4A53B876">
        <w:rPr>
          <w:b/>
          <w:bCs/>
        </w:rPr>
        <w:t>953,</w:t>
      </w:r>
      <w:r w:rsidR="014E7824" w:rsidRPr="49C9BF9A">
        <w:rPr>
          <w:b/>
          <w:bCs/>
        </w:rPr>
        <w:t xml:space="preserve">38 </w:t>
      </w:r>
      <w:r w:rsidR="004C24A4" w:rsidRPr="49C9BF9A">
        <w:rPr>
          <w:b/>
          <w:bCs/>
        </w:rPr>
        <w:t>mil</w:t>
      </w:r>
      <w:r w:rsidR="004C24A4">
        <w:rPr>
          <w:b/>
          <w:bCs/>
        </w:rPr>
        <w:t xml:space="preserve"> toneladas</w:t>
      </w:r>
      <w:r w:rsidR="004A783D" w:rsidRPr="2989B527">
        <w:rPr>
          <w:b/>
          <w:bCs/>
        </w:rPr>
        <w:t xml:space="preserve"> </w:t>
      </w:r>
      <w:r w:rsidR="004A783D" w:rsidRPr="57BC30D2">
        <w:rPr>
          <w:b/>
          <w:bCs/>
        </w:rPr>
        <w:t>(</w:t>
      </w:r>
      <w:r w:rsidR="453421FA" w:rsidRPr="57BC30D2">
        <w:rPr>
          <w:b/>
          <w:bCs/>
        </w:rPr>
        <w:t>+15,2</w:t>
      </w:r>
      <w:r w:rsidR="004A783D" w:rsidRPr="57BC30D2">
        <w:rPr>
          <w:b/>
          <w:bCs/>
        </w:rPr>
        <w:t>%)</w:t>
      </w:r>
    </w:p>
    <w:p w14:paraId="25E76F7C" w14:textId="4D31F0A6" w:rsidR="19B1A976" w:rsidRDefault="19B1A976" w:rsidP="025D429F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25D429F">
        <w:rPr>
          <w:rFonts w:ascii="Aptos" w:eastAsia="Aptos" w:hAnsi="Aptos" w:cs="Aptos"/>
          <w:color w:val="000000" w:themeColor="text1"/>
        </w:rPr>
        <w:t xml:space="preserve">Segundo principal produto da pauta exportadora do agronegócio brasileiro </w:t>
      </w:r>
      <w:r w:rsidRPr="39650E82">
        <w:rPr>
          <w:rFonts w:ascii="Aptos" w:eastAsia="Aptos" w:hAnsi="Aptos" w:cs="Aptos"/>
          <w:color w:val="000000" w:themeColor="text1"/>
        </w:rPr>
        <w:t>entre janeiro e abril</w:t>
      </w:r>
      <w:r w:rsidRPr="025D429F">
        <w:rPr>
          <w:rFonts w:ascii="Aptos" w:eastAsia="Aptos" w:hAnsi="Aptos" w:cs="Aptos"/>
          <w:color w:val="000000" w:themeColor="text1"/>
        </w:rPr>
        <w:t>, com 10,</w:t>
      </w:r>
      <w:r w:rsidRPr="2BE3864E">
        <w:rPr>
          <w:rFonts w:ascii="Aptos" w:eastAsia="Aptos" w:hAnsi="Aptos" w:cs="Aptos"/>
          <w:color w:val="000000" w:themeColor="text1"/>
        </w:rPr>
        <w:t>2</w:t>
      </w:r>
      <w:r w:rsidRPr="025D429F">
        <w:rPr>
          <w:rFonts w:ascii="Aptos" w:eastAsia="Aptos" w:hAnsi="Aptos" w:cs="Aptos"/>
          <w:color w:val="000000" w:themeColor="text1"/>
        </w:rPr>
        <w:t xml:space="preserve">% de participação, o que </w:t>
      </w:r>
      <w:r w:rsidRPr="401EEE51">
        <w:rPr>
          <w:rFonts w:ascii="Aptos" w:eastAsia="Aptos" w:hAnsi="Aptos" w:cs="Aptos"/>
          <w:color w:val="000000" w:themeColor="text1"/>
        </w:rPr>
        <w:t>evidencia incremento</w:t>
      </w:r>
      <w:r w:rsidRPr="025D429F">
        <w:rPr>
          <w:rFonts w:ascii="Aptos" w:eastAsia="Aptos" w:hAnsi="Aptos" w:cs="Aptos"/>
          <w:color w:val="000000" w:themeColor="text1"/>
        </w:rPr>
        <w:t xml:space="preserve"> de 2,</w:t>
      </w:r>
      <w:r w:rsidRPr="64F7F334">
        <w:rPr>
          <w:rFonts w:ascii="Aptos" w:eastAsia="Aptos" w:hAnsi="Aptos" w:cs="Aptos"/>
          <w:color w:val="000000" w:themeColor="text1"/>
        </w:rPr>
        <w:t>4</w:t>
      </w:r>
      <w:r w:rsidRPr="025D429F">
        <w:rPr>
          <w:rFonts w:ascii="Aptos" w:eastAsia="Aptos" w:hAnsi="Aptos" w:cs="Aptos"/>
          <w:color w:val="000000" w:themeColor="text1"/>
        </w:rPr>
        <w:t xml:space="preserve"> pontos percentuais ante à participação na pauta do primeiro </w:t>
      </w:r>
      <w:r w:rsidRPr="392A7D2A">
        <w:rPr>
          <w:rFonts w:ascii="Aptos" w:eastAsia="Aptos" w:hAnsi="Aptos" w:cs="Aptos"/>
          <w:color w:val="000000" w:themeColor="text1"/>
        </w:rPr>
        <w:t xml:space="preserve">quadrimestre de </w:t>
      </w:r>
      <w:r w:rsidRPr="025D429F">
        <w:rPr>
          <w:rFonts w:ascii="Aptos" w:eastAsia="Aptos" w:hAnsi="Aptos" w:cs="Aptos"/>
          <w:color w:val="000000" w:themeColor="text1"/>
        </w:rPr>
        <w:t>2025 (7,</w:t>
      </w:r>
      <w:r w:rsidRPr="392A7D2A">
        <w:rPr>
          <w:rFonts w:ascii="Aptos" w:eastAsia="Aptos" w:hAnsi="Aptos" w:cs="Aptos"/>
          <w:color w:val="000000" w:themeColor="text1"/>
        </w:rPr>
        <w:t>8</w:t>
      </w:r>
      <w:r w:rsidRPr="025D429F">
        <w:rPr>
          <w:rFonts w:ascii="Aptos" w:eastAsia="Aptos" w:hAnsi="Aptos" w:cs="Aptos"/>
          <w:color w:val="000000" w:themeColor="text1"/>
        </w:rPr>
        <w:t xml:space="preserve">%). </w:t>
      </w:r>
      <w:r w:rsidR="12AC3889" w:rsidRPr="7EB54B79">
        <w:rPr>
          <w:rFonts w:ascii="Aptos" w:eastAsia="Aptos" w:hAnsi="Aptos" w:cs="Aptos"/>
          <w:color w:val="000000" w:themeColor="text1"/>
        </w:rPr>
        <w:t xml:space="preserve">Registrou </w:t>
      </w:r>
      <w:r w:rsidRPr="7EB54B79">
        <w:rPr>
          <w:rFonts w:ascii="Aptos" w:eastAsia="Aptos" w:hAnsi="Aptos" w:cs="Aptos"/>
          <w:color w:val="000000" w:themeColor="text1"/>
        </w:rPr>
        <w:t xml:space="preserve">o </w:t>
      </w:r>
      <w:r w:rsidR="3BAC841F" w:rsidRPr="7EB54B79">
        <w:rPr>
          <w:rFonts w:ascii="Aptos" w:eastAsia="Aptos" w:hAnsi="Aptos" w:cs="Aptos"/>
          <w:color w:val="000000" w:themeColor="text1"/>
        </w:rPr>
        <w:t>segundo</w:t>
      </w:r>
      <w:r w:rsidRPr="025D429F">
        <w:rPr>
          <w:rFonts w:ascii="Aptos" w:eastAsia="Aptos" w:hAnsi="Aptos" w:cs="Aptos"/>
          <w:color w:val="000000" w:themeColor="text1"/>
        </w:rPr>
        <w:t xml:space="preserve"> maior crescimento absoluto entre os dez principais produtos, </w:t>
      </w:r>
      <w:r w:rsidR="47F8C477" w:rsidRPr="7EB54B79">
        <w:rPr>
          <w:rFonts w:ascii="Aptos" w:eastAsia="Aptos" w:hAnsi="Aptos" w:cs="Aptos"/>
          <w:color w:val="000000" w:themeColor="text1"/>
        </w:rPr>
        <w:t xml:space="preserve">somente atrás da soja em grãos, </w:t>
      </w:r>
      <w:r w:rsidRPr="025D429F">
        <w:rPr>
          <w:rFonts w:ascii="Aptos" w:eastAsia="Aptos" w:hAnsi="Aptos" w:cs="Aptos"/>
          <w:color w:val="000000" w:themeColor="text1"/>
        </w:rPr>
        <w:t>com alta de US$ 1,</w:t>
      </w:r>
      <w:r w:rsidR="7C8775A0" w:rsidRPr="7EB54B79">
        <w:rPr>
          <w:rFonts w:ascii="Aptos" w:eastAsia="Aptos" w:hAnsi="Aptos" w:cs="Aptos"/>
          <w:color w:val="000000" w:themeColor="text1"/>
        </w:rPr>
        <w:t>44</w:t>
      </w:r>
      <w:r w:rsidRPr="025D429F">
        <w:rPr>
          <w:rFonts w:ascii="Aptos" w:eastAsia="Aptos" w:hAnsi="Aptos" w:cs="Aptos"/>
          <w:color w:val="000000" w:themeColor="text1"/>
        </w:rPr>
        <w:t xml:space="preserve"> bilhão.</w:t>
      </w:r>
    </w:p>
    <w:p w14:paraId="73CE1C2E" w14:textId="7BDA8438" w:rsidR="19B1A976" w:rsidRDefault="19B1A976" w:rsidP="025D429F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25D429F">
        <w:rPr>
          <w:rFonts w:ascii="Aptos" w:eastAsia="Aptos" w:hAnsi="Aptos" w:cs="Aptos"/>
          <w:color w:val="000000" w:themeColor="text1"/>
        </w:rPr>
        <w:t xml:space="preserve">Em um contexto de redução da oferta mundial da mercadoria no corrente ano, a cotação média de exportação da carne bovina </w:t>
      </w:r>
      <w:r w:rsidRPr="00C01054">
        <w:rPr>
          <w:rFonts w:ascii="Aptos" w:eastAsia="Aptos" w:hAnsi="Aptos" w:cs="Aptos"/>
          <w:i/>
          <w:iCs/>
          <w:color w:val="000000" w:themeColor="text1"/>
        </w:rPr>
        <w:t>in natura</w:t>
      </w:r>
      <w:r w:rsidRPr="025D429F">
        <w:rPr>
          <w:rFonts w:ascii="Aptos" w:eastAsia="Aptos" w:hAnsi="Aptos" w:cs="Aptos"/>
          <w:color w:val="000000" w:themeColor="text1"/>
        </w:rPr>
        <w:t xml:space="preserve"> brasileira atingiu o maior nível da série histórica para o período de janeiro a </w:t>
      </w:r>
      <w:r w:rsidR="357017EE" w:rsidRPr="606AA8D8">
        <w:rPr>
          <w:rFonts w:ascii="Aptos" w:eastAsia="Aptos" w:hAnsi="Aptos" w:cs="Aptos"/>
          <w:color w:val="000000" w:themeColor="text1"/>
        </w:rPr>
        <w:t>abril</w:t>
      </w:r>
      <w:r w:rsidRPr="025D429F">
        <w:rPr>
          <w:rFonts w:ascii="Aptos" w:eastAsia="Aptos" w:hAnsi="Aptos" w:cs="Aptos"/>
          <w:color w:val="000000" w:themeColor="text1"/>
        </w:rPr>
        <w:t>, com US$ 5.</w:t>
      </w:r>
      <w:r w:rsidR="3E45974F" w:rsidRPr="20C6D37B">
        <w:rPr>
          <w:rFonts w:ascii="Aptos" w:eastAsia="Aptos" w:hAnsi="Aptos" w:cs="Aptos"/>
          <w:color w:val="000000" w:themeColor="text1"/>
        </w:rPr>
        <w:t>826</w:t>
      </w:r>
      <w:r w:rsidRPr="025D429F">
        <w:rPr>
          <w:rFonts w:ascii="Aptos" w:eastAsia="Aptos" w:hAnsi="Aptos" w:cs="Aptos"/>
          <w:color w:val="000000" w:themeColor="text1"/>
        </w:rPr>
        <w:t xml:space="preserve"> por tonelada (+</w:t>
      </w:r>
      <w:r w:rsidRPr="77E9BA62">
        <w:rPr>
          <w:rFonts w:ascii="Aptos" w:eastAsia="Aptos" w:hAnsi="Aptos" w:cs="Aptos"/>
          <w:color w:val="000000" w:themeColor="text1"/>
        </w:rPr>
        <w:t>1</w:t>
      </w:r>
      <w:r w:rsidR="4FEC94EE" w:rsidRPr="77E9BA62">
        <w:rPr>
          <w:rFonts w:ascii="Aptos" w:eastAsia="Aptos" w:hAnsi="Aptos" w:cs="Aptos"/>
          <w:color w:val="000000" w:themeColor="text1"/>
        </w:rPr>
        <w:t>7,1</w:t>
      </w:r>
      <w:r w:rsidRPr="025D429F">
        <w:rPr>
          <w:rFonts w:ascii="Aptos" w:eastAsia="Aptos" w:hAnsi="Aptos" w:cs="Aptos"/>
          <w:color w:val="000000" w:themeColor="text1"/>
        </w:rPr>
        <w:t xml:space="preserve">%). </w:t>
      </w:r>
      <w:r w:rsidRPr="092B4BEE">
        <w:rPr>
          <w:rFonts w:ascii="Aptos" w:eastAsia="Aptos" w:hAnsi="Aptos" w:cs="Aptos"/>
          <w:color w:val="000000" w:themeColor="text1"/>
        </w:rPr>
        <w:t>O embarque recorde</w:t>
      </w:r>
      <w:r w:rsidRPr="025D429F">
        <w:rPr>
          <w:rFonts w:ascii="Aptos" w:eastAsia="Aptos" w:hAnsi="Aptos" w:cs="Aptos"/>
          <w:color w:val="000000" w:themeColor="text1"/>
        </w:rPr>
        <w:t xml:space="preserve"> em volume – </w:t>
      </w:r>
      <w:r w:rsidR="6B80530D" w:rsidRPr="7E200E72">
        <w:rPr>
          <w:rFonts w:ascii="Aptos" w:eastAsia="Aptos" w:hAnsi="Aptos" w:cs="Aptos"/>
          <w:color w:val="000000" w:themeColor="text1"/>
        </w:rPr>
        <w:t>953,38</w:t>
      </w:r>
      <w:r w:rsidRPr="025D429F">
        <w:rPr>
          <w:rFonts w:ascii="Aptos" w:eastAsia="Aptos" w:hAnsi="Aptos" w:cs="Aptos"/>
          <w:color w:val="000000" w:themeColor="text1"/>
        </w:rPr>
        <w:t xml:space="preserve"> mil toneladas no </w:t>
      </w:r>
      <w:r w:rsidR="6E5EFC74" w:rsidRPr="56CC9371">
        <w:rPr>
          <w:rFonts w:ascii="Aptos" w:eastAsia="Aptos" w:hAnsi="Aptos" w:cs="Aptos"/>
          <w:color w:val="000000" w:themeColor="text1"/>
        </w:rPr>
        <w:t>quad</w:t>
      </w:r>
      <w:r w:rsidRPr="56CC9371">
        <w:rPr>
          <w:rFonts w:ascii="Aptos" w:eastAsia="Aptos" w:hAnsi="Aptos" w:cs="Aptos"/>
          <w:color w:val="000000" w:themeColor="text1"/>
        </w:rPr>
        <w:t>rimestre</w:t>
      </w:r>
      <w:r w:rsidRPr="025D429F">
        <w:rPr>
          <w:rFonts w:ascii="Aptos" w:eastAsia="Aptos" w:hAnsi="Aptos" w:cs="Aptos"/>
          <w:color w:val="000000" w:themeColor="text1"/>
        </w:rPr>
        <w:t xml:space="preserve"> – </w:t>
      </w:r>
      <w:r w:rsidR="154FC78D" w:rsidRPr="62F715FB">
        <w:rPr>
          <w:rFonts w:ascii="Aptos" w:eastAsia="Aptos" w:hAnsi="Aptos" w:cs="Aptos"/>
          <w:color w:val="000000" w:themeColor="text1"/>
        </w:rPr>
        <w:t xml:space="preserve">acarretou </w:t>
      </w:r>
      <w:r w:rsidR="154FC78D" w:rsidRPr="64DC40A0">
        <w:rPr>
          <w:rFonts w:ascii="Aptos" w:eastAsia="Aptos" w:hAnsi="Aptos" w:cs="Aptos"/>
          <w:color w:val="000000" w:themeColor="text1"/>
        </w:rPr>
        <w:t>receita</w:t>
      </w:r>
      <w:r w:rsidRPr="025D429F">
        <w:rPr>
          <w:rFonts w:ascii="Aptos" w:eastAsia="Aptos" w:hAnsi="Aptos" w:cs="Aptos"/>
          <w:color w:val="000000" w:themeColor="text1"/>
        </w:rPr>
        <w:t xml:space="preserve"> </w:t>
      </w:r>
      <w:r w:rsidRPr="4795CFAF">
        <w:rPr>
          <w:rFonts w:ascii="Aptos" w:eastAsia="Aptos" w:hAnsi="Aptos" w:cs="Aptos"/>
          <w:color w:val="000000" w:themeColor="text1"/>
        </w:rPr>
        <w:t>recorde</w:t>
      </w:r>
      <w:r w:rsidRPr="025D429F">
        <w:rPr>
          <w:rFonts w:ascii="Aptos" w:eastAsia="Aptos" w:hAnsi="Aptos" w:cs="Aptos"/>
          <w:color w:val="000000" w:themeColor="text1"/>
        </w:rPr>
        <w:t xml:space="preserve"> de exportação, com US$ </w:t>
      </w:r>
      <w:r w:rsidR="69300B3E" w:rsidRPr="1F4AC55E">
        <w:rPr>
          <w:rFonts w:ascii="Aptos" w:eastAsia="Aptos" w:hAnsi="Aptos" w:cs="Aptos"/>
          <w:color w:val="000000" w:themeColor="text1"/>
        </w:rPr>
        <w:t>5,55</w:t>
      </w:r>
      <w:r w:rsidRPr="025D429F">
        <w:rPr>
          <w:rFonts w:ascii="Aptos" w:eastAsia="Aptos" w:hAnsi="Aptos" w:cs="Aptos"/>
          <w:color w:val="000000" w:themeColor="text1"/>
        </w:rPr>
        <w:t xml:space="preserve"> bilhões e expansão de </w:t>
      </w:r>
      <w:r w:rsidRPr="6EB30F1C">
        <w:rPr>
          <w:rFonts w:ascii="Aptos" w:eastAsia="Aptos" w:hAnsi="Aptos" w:cs="Aptos"/>
          <w:color w:val="000000" w:themeColor="text1"/>
        </w:rPr>
        <w:t>3</w:t>
      </w:r>
      <w:r w:rsidR="11AF173B" w:rsidRPr="6EB30F1C">
        <w:rPr>
          <w:rFonts w:ascii="Aptos" w:eastAsia="Aptos" w:hAnsi="Aptos" w:cs="Aptos"/>
          <w:color w:val="000000" w:themeColor="text1"/>
        </w:rPr>
        <w:t>5,0</w:t>
      </w:r>
      <w:r w:rsidRPr="025D429F">
        <w:rPr>
          <w:rFonts w:ascii="Aptos" w:eastAsia="Aptos" w:hAnsi="Aptos" w:cs="Aptos"/>
          <w:color w:val="000000" w:themeColor="text1"/>
        </w:rPr>
        <w:t xml:space="preserve">% em comparação aos primeiros </w:t>
      </w:r>
      <w:r w:rsidR="791F0070" w:rsidRPr="060677CD">
        <w:rPr>
          <w:rFonts w:ascii="Aptos" w:eastAsia="Aptos" w:hAnsi="Aptos" w:cs="Aptos"/>
          <w:color w:val="000000" w:themeColor="text1"/>
        </w:rPr>
        <w:t>quatro</w:t>
      </w:r>
      <w:r w:rsidRPr="025D429F">
        <w:rPr>
          <w:rFonts w:ascii="Aptos" w:eastAsia="Aptos" w:hAnsi="Aptos" w:cs="Aptos"/>
          <w:color w:val="000000" w:themeColor="text1"/>
        </w:rPr>
        <w:t xml:space="preserve"> meses do ano anterior.</w:t>
      </w:r>
    </w:p>
    <w:p w14:paraId="57B6112C" w14:textId="0D364F93" w:rsidR="19B1A976" w:rsidRDefault="19B1A976" w:rsidP="025D429F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25D429F">
        <w:rPr>
          <w:rFonts w:ascii="Aptos" w:eastAsia="Aptos" w:hAnsi="Aptos" w:cs="Aptos"/>
          <w:color w:val="000000" w:themeColor="text1"/>
        </w:rPr>
        <w:t xml:space="preserve">Os dois principais mercados compradores do período, em conjunto, representaram pouco mais de </w:t>
      </w:r>
      <w:r w:rsidRPr="2915E26F">
        <w:rPr>
          <w:rFonts w:ascii="Aptos" w:eastAsia="Aptos" w:hAnsi="Aptos" w:cs="Aptos"/>
          <w:color w:val="000000" w:themeColor="text1"/>
        </w:rPr>
        <w:t>6</w:t>
      </w:r>
      <w:r w:rsidR="29A7CEB1" w:rsidRPr="2915E26F">
        <w:rPr>
          <w:rFonts w:ascii="Aptos" w:eastAsia="Aptos" w:hAnsi="Aptos" w:cs="Aptos"/>
          <w:color w:val="000000" w:themeColor="text1"/>
        </w:rPr>
        <w:t>3</w:t>
      </w:r>
      <w:r w:rsidRPr="025D429F">
        <w:rPr>
          <w:rFonts w:ascii="Aptos" w:eastAsia="Aptos" w:hAnsi="Aptos" w:cs="Aptos"/>
          <w:color w:val="000000" w:themeColor="text1"/>
        </w:rPr>
        <w:t xml:space="preserve">% </w:t>
      </w:r>
      <w:r w:rsidRPr="5DAE8D17">
        <w:rPr>
          <w:rFonts w:ascii="Aptos" w:eastAsia="Aptos" w:hAnsi="Aptos" w:cs="Aptos"/>
          <w:color w:val="000000" w:themeColor="text1"/>
        </w:rPr>
        <w:t>d</w:t>
      </w:r>
      <w:r w:rsidR="02F5739D" w:rsidRPr="5DAE8D17">
        <w:rPr>
          <w:rFonts w:ascii="Aptos" w:eastAsia="Aptos" w:hAnsi="Aptos" w:cs="Aptos"/>
          <w:color w:val="000000" w:themeColor="text1"/>
        </w:rPr>
        <w:t>o valor</w:t>
      </w:r>
      <w:r w:rsidRPr="025D429F">
        <w:rPr>
          <w:rFonts w:ascii="Aptos" w:eastAsia="Aptos" w:hAnsi="Aptos" w:cs="Aptos"/>
          <w:color w:val="000000" w:themeColor="text1"/>
        </w:rPr>
        <w:t xml:space="preserve"> total </w:t>
      </w:r>
      <w:r w:rsidRPr="3A1754A3">
        <w:rPr>
          <w:rFonts w:ascii="Aptos" w:eastAsia="Aptos" w:hAnsi="Aptos" w:cs="Aptos"/>
          <w:color w:val="000000" w:themeColor="text1"/>
        </w:rPr>
        <w:t>negociad</w:t>
      </w:r>
      <w:r w:rsidR="6E7A835F" w:rsidRPr="3A1754A3">
        <w:rPr>
          <w:rFonts w:ascii="Aptos" w:eastAsia="Aptos" w:hAnsi="Aptos" w:cs="Aptos"/>
          <w:color w:val="000000" w:themeColor="text1"/>
        </w:rPr>
        <w:t>o</w:t>
      </w:r>
      <w:r w:rsidRPr="3A1754A3">
        <w:rPr>
          <w:rFonts w:ascii="Aptos" w:eastAsia="Aptos" w:hAnsi="Aptos" w:cs="Aptos"/>
          <w:color w:val="000000" w:themeColor="text1"/>
        </w:rPr>
        <w:t>.</w:t>
      </w:r>
      <w:r w:rsidRPr="025D429F">
        <w:rPr>
          <w:rFonts w:ascii="Aptos" w:eastAsia="Aptos" w:hAnsi="Aptos" w:cs="Aptos"/>
          <w:color w:val="000000" w:themeColor="text1"/>
        </w:rPr>
        <w:t xml:space="preserve"> A China, principal destino, adquiriu </w:t>
      </w:r>
      <w:r w:rsidR="0034A811" w:rsidRPr="3A1754A3">
        <w:rPr>
          <w:rFonts w:ascii="Aptos" w:eastAsia="Aptos" w:hAnsi="Aptos" w:cs="Aptos"/>
          <w:color w:val="000000" w:themeColor="text1"/>
        </w:rPr>
        <w:t>460,89</w:t>
      </w:r>
      <w:r w:rsidRPr="025D429F">
        <w:rPr>
          <w:rFonts w:ascii="Aptos" w:eastAsia="Aptos" w:hAnsi="Aptos" w:cs="Aptos"/>
          <w:color w:val="000000" w:themeColor="text1"/>
        </w:rPr>
        <w:t xml:space="preserve"> mil toneladas (+</w:t>
      </w:r>
      <w:r w:rsidRPr="3A1754A3">
        <w:rPr>
          <w:rFonts w:ascii="Aptos" w:eastAsia="Aptos" w:hAnsi="Aptos" w:cs="Aptos"/>
          <w:color w:val="000000" w:themeColor="text1"/>
        </w:rPr>
        <w:t>1</w:t>
      </w:r>
      <w:r w:rsidR="10D53F69" w:rsidRPr="3A1754A3">
        <w:rPr>
          <w:rFonts w:ascii="Aptos" w:eastAsia="Aptos" w:hAnsi="Aptos" w:cs="Aptos"/>
          <w:color w:val="000000" w:themeColor="text1"/>
        </w:rPr>
        <w:t>9,3</w:t>
      </w:r>
      <w:r w:rsidRPr="025D429F">
        <w:rPr>
          <w:rFonts w:ascii="Aptos" w:eastAsia="Aptos" w:hAnsi="Aptos" w:cs="Aptos"/>
          <w:color w:val="000000" w:themeColor="text1"/>
        </w:rPr>
        <w:t xml:space="preserve">%) a um valor de US$ </w:t>
      </w:r>
      <w:r w:rsidR="25774201" w:rsidRPr="7EA88004">
        <w:rPr>
          <w:rFonts w:ascii="Aptos" w:eastAsia="Aptos" w:hAnsi="Aptos" w:cs="Aptos"/>
          <w:color w:val="000000" w:themeColor="text1"/>
        </w:rPr>
        <w:t>2,69 bilhões</w:t>
      </w:r>
      <w:r w:rsidRPr="025D429F">
        <w:rPr>
          <w:rFonts w:ascii="Aptos" w:eastAsia="Aptos" w:hAnsi="Aptos" w:cs="Aptos"/>
          <w:color w:val="000000" w:themeColor="text1"/>
        </w:rPr>
        <w:t xml:space="preserve"> (+</w:t>
      </w:r>
      <w:r w:rsidR="46474622" w:rsidRPr="209A8718">
        <w:rPr>
          <w:rFonts w:ascii="Aptos" w:eastAsia="Aptos" w:hAnsi="Aptos" w:cs="Aptos"/>
          <w:color w:val="000000" w:themeColor="text1"/>
        </w:rPr>
        <w:t>42,9</w:t>
      </w:r>
      <w:r w:rsidRPr="025D429F">
        <w:rPr>
          <w:rFonts w:ascii="Aptos" w:eastAsia="Aptos" w:hAnsi="Aptos" w:cs="Aptos"/>
          <w:color w:val="000000" w:themeColor="text1"/>
        </w:rPr>
        <w:t xml:space="preserve">%), com participação relativa de </w:t>
      </w:r>
      <w:r w:rsidRPr="64D6A402">
        <w:rPr>
          <w:rFonts w:ascii="Aptos" w:eastAsia="Aptos" w:hAnsi="Aptos" w:cs="Aptos"/>
          <w:color w:val="000000" w:themeColor="text1"/>
        </w:rPr>
        <w:t>4</w:t>
      </w:r>
      <w:r w:rsidR="6CFBF068" w:rsidRPr="64D6A402">
        <w:rPr>
          <w:rFonts w:ascii="Aptos" w:eastAsia="Aptos" w:hAnsi="Aptos" w:cs="Aptos"/>
          <w:color w:val="000000" w:themeColor="text1"/>
        </w:rPr>
        <w:t>8,5</w:t>
      </w:r>
      <w:r w:rsidRPr="025D429F">
        <w:rPr>
          <w:rFonts w:ascii="Aptos" w:eastAsia="Aptos" w:hAnsi="Aptos" w:cs="Aptos"/>
          <w:color w:val="000000" w:themeColor="text1"/>
        </w:rPr>
        <w:t xml:space="preserve">%. Já os Estados Unidos, na segunda colocação, compraram do Brasil </w:t>
      </w:r>
      <w:r w:rsidR="1A02193E" w:rsidRPr="4C82D41E">
        <w:rPr>
          <w:rFonts w:ascii="Aptos" w:eastAsia="Aptos" w:hAnsi="Aptos" w:cs="Aptos"/>
          <w:color w:val="000000" w:themeColor="text1"/>
        </w:rPr>
        <w:t>135,64</w:t>
      </w:r>
      <w:r w:rsidRPr="025D429F">
        <w:rPr>
          <w:rFonts w:ascii="Aptos" w:eastAsia="Aptos" w:hAnsi="Aptos" w:cs="Aptos"/>
          <w:color w:val="000000" w:themeColor="text1"/>
        </w:rPr>
        <w:t xml:space="preserve"> mil toneladas da mercadoria (+</w:t>
      </w:r>
      <w:r w:rsidR="567480BF" w:rsidRPr="5B690FC9">
        <w:rPr>
          <w:rFonts w:ascii="Aptos" w:eastAsia="Aptos" w:hAnsi="Aptos" w:cs="Aptos"/>
          <w:color w:val="000000" w:themeColor="text1"/>
        </w:rPr>
        <w:t>12</w:t>
      </w:r>
      <w:r w:rsidRPr="025D429F">
        <w:rPr>
          <w:rFonts w:ascii="Aptos" w:eastAsia="Aptos" w:hAnsi="Aptos" w:cs="Aptos"/>
          <w:color w:val="000000" w:themeColor="text1"/>
        </w:rPr>
        <w:t xml:space="preserve">,5%), com a cifra de US$ </w:t>
      </w:r>
      <w:r w:rsidR="7A838A80" w:rsidRPr="34B64F6D">
        <w:rPr>
          <w:rFonts w:ascii="Aptos" w:eastAsia="Aptos" w:hAnsi="Aptos" w:cs="Aptos"/>
          <w:color w:val="000000" w:themeColor="text1"/>
        </w:rPr>
        <w:t>814,57</w:t>
      </w:r>
      <w:r w:rsidRPr="025D429F">
        <w:rPr>
          <w:rFonts w:ascii="Aptos" w:eastAsia="Aptos" w:hAnsi="Aptos" w:cs="Aptos"/>
          <w:color w:val="000000" w:themeColor="text1"/>
        </w:rPr>
        <w:t xml:space="preserve"> milhões (+</w:t>
      </w:r>
      <w:r w:rsidR="01DFBF5B" w:rsidRPr="45C9C1ED">
        <w:rPr>
          <w:rFonts w:ascii="Aptos" w:eastAsia="Aptos" w:hAnsi="Aptos" w:cs="Aptos"/>
          <w:color w:val="000000" w:themeColor="text1"/>
        </w:rPr>
        <w:t>36,8</w:t>
      </w:r>
      <w:r w:rsidRPr="025D429F">
        <w:rPr>
          <w:rFonts w:ascii="Aptos" w:eastAsia="Aptos" w:hAnsi="Aptos" w:cs="Aptos"/>
          <w:color w:val="000000" w:themeColor="text1"/>
        </w:rPr>
        <w:t xml:space="preserve">%), o que correspondeu a quase 15% das vendas totais registradas no período. Outros mercados que se destacaram foram: Chile (US$ </w:t>
      </w:r>
      <w:r w:rsidRPr="18BD84ED">
        <w:rPr>
          <w:rFonts w:ascii="Aptos" w:eastAsia="Aptos" w:hAnsi="Aptos" w:cs="Aptos"/>
          <w:color w:val="000000" w:themeColor="text1"/>
        </w:rPr>
        <w:t>2</w:t>
      </w:r>
      <w:r w:rsidR="3D4A696E" w:rsidRPr="18BD84ED">
        <w:rPr>
          <w:rFonts w:ascii="Aptos" w:eastAsia="Aptos" w:hAnsi="Aptos" w:cs="Aptos"/>
          <w:color w:val="000000" w:themeColor="text1"/>
        </w:rPr>
        <w:t>84,46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Pr="79E80670">
        <w:rPr>
          <w:rFonts w:ascii="Aptos" w:eastAsia="Aptos" w:hAnsi="Aptos" w:cs="Aptos"/>
          <w:color w:val="000000" w:themeColor="text1"/>
        </w:rPr>
        <w:t>3</w:t>
      </w:r>
      <w:r w:rsidR="2EFC18F5" w:rsidRPr="79E80670">
        <w:rPr>
          <w:rFonts w:ascii="Aptos" w:eastAsia="Aptos" w:hAnsi="Aptos" w:cs="Aptos"/>
          <w:color w:val="000000" w:themeColor="text1"/>
        </w:rPr>
        <w:t>5,7</w:t>
      </w:r>
      <w:r w:rsidRPr="025D429F">
        <w:rPr>
          <w:rFonts w:ascii="Aptos" w:eastAsia="Aptos" w:hAnsi="Aptos" w:cs="Aptos"/>
          <w:color w:val="000000" w:themeColor="text1"/>
        </w:rPr>
        <w:t xml:space="preserve">%), União Europeia (US$ </w:t>
      </w:r>
      <w:r w:rsidR="0CD0B1AA" w:rsidRPr="4817F658">
        <w:rPr>
          <w:rFonts w:ascii="Aptos" w:eastAsia="Aptos" w:hAnsi="Aptos" w:cs="Aptos"/>
          <w:color w:val="000000" w:themeColor="text1"/>
        </w:rPr>
        <w:t>251,51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6C75CA73" w:rsidRPr="37E0C19B">
        <w:rPr>
          <w:rFonts w:ascii="Aptos" w:eastAsia="Aptos" w:hAnsi="Aptos" w:cs="Aptos"/>
          <w:color w:val="000000" w:themeColor="text1"/>
        </w:rPr>
        <w:t>31,1</w:t>
      </w:r>
      <w:r w:rsidRPr="025D429F">
        <w:rPr>
          <w:rFonts w:ascii="Aptos" w:eastAsia="Aptos" w:hAnsi="Aptos" w:cs="Aptos"/>
          <w:color w:val="000000" w:themeColor="text1"/>
        </w:rPr>
        <w:t xml:space="preserve">%), Rússia (US$ </w:t>
      </w:r>
      <w:r w:rsidRPr="4DD0682E">
        <w:rPr>
          <w:rFonts w:ascii="Aptos" w:eastAsia="Aptos" w:hAnsi="Aptos" w:cs="Aptos"/>
          <w:color w:val="000000" w:themeColor="text1"/>
        </w:rPr>
        <w:t>1</w:t>
      </w:r>
      <w:r w:rsidR="17FD1D44" w:rsidRPr="4DD0682E">
        <w:rPr>
          <w:rFonts w:ascii="Aptos" w:eastAsia="Aptos" w:hAnsi="Aptos" w:cs="Aptos"/>
          <w:color w:val="000000" w:themeColor="text1"/>
        </w:rPr>
        <w:t>58,03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3258C9CD" w:rsidRPr="264A5161">
        <w:rPr>
          <w:rFonts w:ascii="Aptos" w:eastAsia="Aptos" w:hAnsi="Aptos" w:cs="Aptos"/>
          <w:color w:val="000000" w:themeColor="text1"/>
        </w:rPr>
        <w:t>71</w:t>
      </w:r>
      <w:r w:rsidRPr="025D429F">
        <w:rPr>
          <w:rFonts w:ascii="Aptos" w:eastAsia="Aptos" w:hAnsi="Aptos" w:cs="Aptos"/>
          <w:color w:val="000000" w:themeColor="text1"/>
        </w:rPr>
        <w:t xml:space="preserve">,3%), México (US$ </w:t>
      </w:r>
      <w:r w:rsidR="0A3426BD" w:rsidRPr="2C8C660B">
        <w:rPr>
          <w:rFonts w:ascii="Aptos" w:eastAsia="Aptos" w:hAnsi="Aptos" w:cs="Aptos"/>
          <w:color w:val="000000" w:themeColor="text1"/>
        </w:rPr>
        <w:t>143,76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11C9C672" w:rsidRPr="117CA6BF">
        <w:rPr>
          <w:rFonts w:ascii="Aptos" w:eastAsia="Aptos" w:hAnsi="Aptos" w:cs="Aptos"/>
          <w:color w:val="000000" w:themeColor="text1"/>
        </w:rPr>
        <w:t>15,7</w:t>
      </w:r>
      <w:r w:rsidRPr="025D429F">
        <w:rPr>
          <w:rFonts w:ascii="Aptos" w:eastAsia="Aptos" w:hAnsi="Aptos" w:cs="Aptos"/>
          <w:color w:val="000000" w:themeColor="text1"/>
        </w:rPr>
        <w:t xml:space="preserve">%), Egito (US$ </w:t>
      </w:r>
      <w:r w:rsidR="15D51E41" w:rsidRPr="32D41DA2">
        <w:rPr>
          <w:rFonts w:ascii="Aptos" w:eastAsia="Aptos" w:hAnsi="Aptos" w:cs="Aptos"/>
          <w:color w:val="000000" w:themeColor="text1"/>
        </w:rPr>
        <w:t>119,</w:t>
      </w:r>
      <w:r w:rsidR="15D51E41" w:rsidRPr="5D40E5F2">
        <w:rPr>
          <w:rFonts w:ascii="Aptos" w:eastAsia="Aptos" w:hAnsi="Aptos" w:cs="Aptos"/>
          <w:color w:val="000000" w:themeColor="text1"/>
        </w:rPr>
        <w:t>21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4B11F2B7" w:rsidRPr="5D40E5F2">
        <w:rPr>
          <w:rFonts w:ascii="Aptos" w:eastAsia="Aptos" w:hAnsi="Aptos" w:cs="Aptos"/>
          <w:color w:val="000000" w:themeColor="text1"/>
        </w:rPr>
        <w:t>69,6</w:t>
      </w:r>
      <w:r w:rsidRPr="025D429F">
        <w:rPr>
          <w:rFonts w:ascii="Aptos" w:eastAsia="Aptos" w:hAnsi="Aptos" w:cs="Aptos"/>
          <w:color w:val="000000" w:themeColor="text1"/>
        </w:rPr>
        <w:t xml:space="preserve">%) e </w:t>
      </w:r>
      <w:r w:rsidR="4C8FC1ED" w:rsidRPr="538BD065">
        <w:rPr>
          <w:rFonts w:ascii="Aptos" w:eastAsia="Aptos" w:hAnsi="Aptos" w:cs="Aptos"/>
          <w:color w:val="000000" w:themeColor="text1"/>
        </w:rPr>
        <w:t>Filipina</w:t>
      </w:r>
      <w:r w:rsidRPr="538BD065">
        <w:rPr>
          <w:rFonts w:ascii="Aptos" w:eastAsia="Aptos" w:hAnsi="Aptos" w:cs="Aptos"/>
          <w:color w:val="000000" w:themeColor="text1"/>
        </w:rPr>
        <w:t>s</w:t>
      </w:r>
      <w:r w:rsidRPr="025D429F">
        <w:rPr>
          <w:rFonts w:ascii="Aptos" w:eastAsia="Aptos" w:hAnsi="Aptos" w:cs="Aptos"/>
          <w:color w:val="000000" w:themeColor="text1"/>
        </w:rPr>
        <w:t xml:space="preserve"> (US$ </w:t>
      </w:r>
      <w:r w:rsidR="2E9A10F6" w:rsidRPr="538BD065">
        <w:rPr>
          <w:rFonts w:ascii="Aptos" w:eastAsia="Aptos" w:hAnsi="Aptos" w:cs="Aptos"/>
          <w:color w:val="000000" w:themeColor="text1"/>
        </w:rPr>
        <w:t>102,03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19C6F20B" w:rsidRPr="538BD065">
        <w:rPr>
          <w:rFonts w:ascii="Aptos" w:eastAsia="Aptos" w:hAnsi="Aptos" w:cs="Aptos"/>
          <w:color w:val="000000" w:themeColor="text1"/>
        </w:rPr>
        <w:t>26,1</w:t>
      </w:r>
      <w:r w:rsidRPr="025D429F">
        <w:rPr>
          <w:rFonts w:ascii="Aptos" w:eastAsia="Aptos" w:hAnsi="Aptos" w:cs="Aptos"/>
          <w:color w:val="000000" w:themeColor="text1"/>
        </w:rPr>
        <w:t>%).</w:t>
      </w:r>
    </w:p>
    <w:p w14:paraId="0C375C2B" w14:textId="425C119F" w:rsidR="025D429F" w:rsidRDefault="025D429F" w:rsidP="025D429F">
      <w:pPr>
        <w:jc w:val="both"/>
      </w:pPr>
    </w:p>
    <w:p w14:paraId="791ADE8B" w14:textId="2D7B4027" w:rsidR="004A783D" w:rsidRPr="004A6C3B" w:rsidRDefault="31208CF2" w:rsidP="004A783D">
      <w:pPr>
        <w:numPr>
          <w:ilvl w:val="0"/>
          <w:numId w:val="4"/>
        </w:numPr>
        <w:rPr>
          <w:b/>
          <w:bCs/>
        </w:rPr>
      </w:pPr>
      <w:r w:rsidRPr="02144799">
        <w:rPr>
          <w:b/>
          <w:bCs/>
        </w:rPr>
        <w:t xml:space="preserve">Café </w:t>
      </w:r>
      <w:r w:rsidRPr="67D4DAD9">
        <w:rPr>
          <w:b/>
          <w:bCs/>
        </w:rPr>
        <w:t>Verde</w:t>
      </w:r>
      <w:r w:rsidR="004A783D" w:rsidRPr="2989B527">
        <w:rPr>
          <w:b/>
          <w:bCs/>
        </w:rPr>
        <w:t xml:space="preserve">: US$ </w:t>
      </w:r>
      <w:r w:rsidR="0393A048" w:rsidRPr="67D4DAD9">
        <w:rPr>
          <w:b/>
          <w:bCs/>
        </w:rPr>
        <w:t>4,11</w:t>
      </w:r>
      <w:r w:rsidR="004A783D" w:rsidRPr="2989B527">
        <w:rPr>
          <w:b/>
          <w:bCs/>
        </w:rPr>
        <w:t xml:space="preserve"> bilhões </w:t>
      </w:r>
      <w:r w:rsidR="004A783D" w:rsidRPr="6F3B1E1B">
        <w:rPr>
          <w:b/>
          <w:bCs/>
        </w:rPr>
        <w:t>(</w:t>
      </w:r>
      <w:r w:rsidR="24C1E69D" w:rsidRPr="6F3B1E1B">
        <w:rPr>
          <w:b/>
          <w:bCs/>
        </w:rPr>
        <w:t>-18,6</w:t>
      </w:r>
      <w:r w:rsidR="004A783D" w:rsidRPr="2989B527">
        <w:rPr>
          <w:b/>
          <w:bCs/>
        </w:rPr>
        <w:t xml:space="preserve">%) e </w:t>
      </w:r>
      <w:r w:rsidR="2E88AC18" w:rsidRPr="139A99A2">
        <w:rPr>
          <w:b/>
          <w:bCs/>
        </w:rPr>
        <w:t>606,07</w:t>
      </w:r>
      <w:r w:rsidR="004A783D" w:rsidRPr="2989B527">
        <w:rPr>
          <w:b/>
          <w:bCs/>
        </w:rPr>
        <w:t xml:space="preserve"> </w:t>
      </w:r>
      <w:r w:rsidR="004C24A4" w:rsidRPr="3DB615CC">
        <w:rPr>
          <w:b/>
          <w:bCs/>
        </w:rPr>
        <w:t>mil</w:t>
      </w:r>
      <w:r w:rsidR="004C24A4">
        <w:rPr>
          <w:b/>
          <w:bCs/>
        </w:rPr>
        <w:t xml:space="preserve"> toneladas</w:t>
      </w:r>
      <w:r w:rsidR="004A783D" w:rsidRPr="2989B527">
        <w:rPr>
          <w:b/>
          <w:bCs/>
        </w:rPr>
        <w:t xml:space="preserve"> (-</w:t>
      </w:r>
      <w:r w:rsidR="717631D4" w:rsidRPr="3DB615CC">
        <w:rPr>
          <w:b/>
          <w:bCs/>
        </w:rPr>
        <w:t>25</w:t>
      </w:r>
      <w:r w:rsidR="717631D4" w:rsidRPr="0641D76E">
        <w:rPr>
          <w:b/>
          <w:bCs/>
        </w:rPr>
        <w:t>,2</w:t>
      </w:r>
      <w:r w:rsidR="004A783D" w:rsidRPr="0641D76E">
        <w:rPr>
          <w:b/>
          <w:bCs/>
        </w:rPr>
        <w:t>%)</w:t>
      </w:r>
    </w:p>
    <w:p w14:paraId="66E478B8" w14:textId="7EFAA491" w:rsidR="7943C0CC" w:rsidRDefault="6DF35813" w:rsidP="7943C0CC">
      <w:pPr>
        <w:jc w:val="both"/>
      </w:pPr>
      <w:r>
        <w:t>Terceiro principal produto do agronegócio brasileiro em valor exportado entre janeiro e abril de 2026, com US$ 4,11 bilhões e participação de 7</w:t>
      </w:r>
      <w:r w:rsidR="48F64167">
        <w:t>,5</w:t>
      </w:r>
      <w:r>
        <w:t>%</w:t>
      </w:r>
      <w:r w:rsidR="456DDEEF">
        <w:t xml:space="preserve">. A cotação média do café </w:t>
      </w:r>
      <w:r w:rsidR="20EC9F4E">
        <w:t xml:space="preserve">verde </w:t>
      </w:r>
      <w:r w:rsidR="456DDEEF">
        <w:t>brasileiro enviado ao mercado internaciona</w:t>
      </w:r>
      <w:r w:rsidR="6E256083">
        <w:t>l apresentou alta de 8,7% do período, passando de US$ 6.231 por tonelada para US$ 6.774 por tonelada</w:t>
      </w:r>
      <w:r w:rsidR="0A54E017">
        <w:t xml:space="preserve"> no quadrimestre</w:t>
      </w:r>
      <w:r w:rsidR="4EA7B48E">
        <w:t>, maior nível da série histórica para o período</w:t>
      </w:r>
      <w:r w:rsidR="3E5B3B3D">
        <w:t>. Todavia, a retração mais intensa do volume comercializado (-25,2%) acarretou diminuição</w:t>
      </w:r>
      <w:r w:rsidR="6F749C8E">
        <w:t xml:space="preserve"> de 18,6% na receita de exportação </w:t>
      </w:r>
      <w:r w:rsidR="66A71469">
        <w:t xml:space="preserve">(-US$ 940,26 milhões). </w:t>
      </w:r>
    </w:p>
    <w:p w14:paraId="6BCA32FE" w14:textId="1BEBE6B8" w:rsidR="65686D8F" w:rsidRDefault="6DE140A2" w:rsidP="65686D8F">
      <w:pPr>
        <w:jc w:val="both"/>
      </w:pPr>
      <w:r>
        <w:t>Os principais destinos do café verde brasileiro entre janeiro e abril de 2026 foram: União Europeia, com US$ 2,10 bilhões</w:t>
      </w:r>
      <w:r w:rsidR="7E5AB4A9">
        <w:t>,</w:t>
      </w:r>
      <w:r w:rsidR="3696E223">
        <w:t xml:space="preserve"> </w:t>
      </w:r>
      <w:r w:rsidR="7E5AB4A9">
        <w:t>-10,1% e 51,1% de participação;</w:t>
      </w:r>
      <w:r w:rsidR="4BBAEFB8">
        <w:t xml:space="preserve"> </w:t>
      </w:r>
      <w:r w:rsidR="7E5AB4A9">
        <w:t>Estados Unidos</w:t>
      </w:r>
      <w:r w:rsidR="7D5107C6">
        <w:t>,</w:t>
      </w:r>
      <w:r w:rsidR="4BB18351">
        <w:t xml:space="preserve"> </w:t>
      </w:r>
      <w:r w:rsidR="7D5107C6">
        <w:t>c</w:t>
      </w:r>
      <w:r w:rsidR="7E5AB4A9">
        <w:t>o</w:t>
      </w:r>
      <w:r w:rsidR="424C5896">
        <w:t xml:space="preserve">m vendas de US$ 512,64 milhões, -37,7% e 12,5% de </w:t>
      </w:r>
      <w:proofErr w:type="spellStart"/>
      <w:r w:rsidR="424C5896" w:rsidRPr="4763B943">
        <w:rPr>
          <w:i/>
          <w:iCs/>
        </w:rPr>
        <w:t>market</w:t>
      </w:r>
      <w:proofErr w:type="spellEnd"/>
      <w:r w:rsidR="424C5896" w:rsidRPr="4763B943">
        <w:rPr>
          <w:i/>
          <w:iCs/>
        </w:rPr>
        <w:t xml:space="preserve"> </w:t>
      </w:r>
      <w:proofErr w:type="spellStart"/>
      <w:r w:rsidR="424C5896" w:rsidRPr="4763B943">
        <w:rPr>
          <w:i/>
          <w:iCs/>
        </w:rPr>
        <w:t>share</w:t>
      </w:r>
      <w:proofErr w:type="spellEnd"/>
      <w:r w:rsidR="424C5896">
        <w:t xml:space="preserve">; Japão, com a soma de US$ 240,43 milhões, -27,8% e </w:t>
      </w:r>
      <w:r w:rsidR="3B3C750F">
        <w:t xml:space="preserve">participação de 5,9%; Turquia, com US$ 186,53 milhões, -15,1% e 4,5% de </w:t>
      </w:r>
      <w:proofErr w:type="spellStart"/>
      <w:r w:rsidR="3B3C750F" w:rsidRPr="4763B943">
        <w:rPr>
          <w:i/>
          <w:iCs/>
        </w:rPr>
        <w:t>share</w:t>
      </w:r>
      <w:proofErr w:type="spellEnd"/>
      <w:r w:rsidR="3B3C750F">
        <w:t xml:space="preserve">; </w:t>
      </w:r>
      <w:r w:rsidR="5C3A88C1">
        <w:t xml:space="preserve">e </w:t>
      </w:r>
      <w:r w:rsidR="3B3C750F">
        <w:t>Reino Unido, com a cifra de US$ 130,52 milhõe</w:t>
      </w:r>
      <w:r w:rsidR="5F57B430">
        <w:t xml:space="preserve">s, +22,5%% e </w:t>
      </w:r>
      <w:r w:rsidR="690EE9A1">
        <w:t>participação de 3,2%.</w:t>
      </w:r>
    </w:p>
    <w:p w14:paraId="73B53867" w14:textId="2DB92B41" w:rsidR="42B32EDC" w:rsidRDefault="42B32EDC" w:rsidP="42B32EDC">
      <w:pPr>
        <w:jc w:val="both"/>
      </w:pPr>
    </w:p>
    <w:p w14:paraId="06AC1C06" w14:textId="0B1B3C9E" w:rsidR="004A783D" w:rsidRPr="004A6C3B" w:rsidRDefault="64B3DED5" w:rsidP="004A783D">
      <w:pPr>
        <w:numPr>
          <w:ilvl w:val="0"/>
          <w:numId w:val="4"/>
        </w:numPr>
        <w:rPr>
          <w:b/>
          <w:bCs/>
        </w:rPr>
      </w:pPr>
      <w:r w:rsidRPr="04BA0EA1">
        <w:rPr>
          <w:b/>
          <w:bCs/>
        </w:rPr>
        <w:t>Celulose</w:t>
      </w:r>
      <w:r w:rsidR="004A783D" w:rsidRPr="2989B527">
        <w:rPr>
          <w:b/>
          <w:bCs/>
        </w:rPr>
        <w:t xml:space="preserve">: US$ </w:t>
      </w:r>
      <w:r w:rsidR="29540DFD" w:rsidRPr="7E57B9A7">
        <w:rPr>
          <w:b/>
          <w:bCs/>
        </w:rPr>
        <w:t>3,42</w:t>
      </w:r>
      <w:r w:rsidR="004A783D" w:rsidRPr="2989B527">
        <w:rPr>
          <w:b/>
          <w:bCs/>
        </w:rPr>
        <w:t xml:space="preserve"> bilhões </w:t>
      </w:r>
      <w:r w:rsidR="004A783D" w:rsidRPr="4C19FDDF">
        <w:rPr>
          <w:b/>
          <w:bCs/>
        </w:rPr>
        <w:t>(</w:t>
      </w:r>
      <w:r w:rsidR="275B0767" w:rsidRPr="4C19FDDF">
        <w:rPr>
          <w:b/>
          <w:bCs/>
        </w:rPr>
        <w:t>-2,7</w:t>
      </w:r>
      <w:r w:rsidR="004A783D" w:rsidRPr="2989B527">
        <w:rPr>
          <w:b/>
          <w:bCs/>
        </w:rPr>
        <w:t xml:space="preserve">%) e </w:t>
      </w:r>
      <w:r w:rsidR="3E1D0F37" w:rsidRPr="0FF3C72D">
        <w:rPr>
          <w:b/>
          <w:bCs/>
        </w:rPr>
        <w:t>6,</w:t>
      </w:r>
      <w:r w:rsidR="3E1D0F37" w:rsidRPr="4236483F">
        <w:rPr>
          <w:b/>
          <w:bCs/>
        </w:rPr>
        <w:t xml:space="preserve">95 </w:t>
      </w:r>
      <w:r w:rsidR="004C24A4" w:rsidRPr="4236483F">
        <w:rPr>
          <w:b/>
          <w:bCs/>
        </w:rPr>
        <w:t>milhões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17244FF7">
        <w:rPr>
          <w:b/>
          <w:bCs/>
        </w:rPr>
        <w:t>(-</w:t>
      </w:r>
      <w:r w:rsidR="3D00FC7B" w:rsidRPr="17244FF7">
        <w:rPr>
          <w:b/>
          <w:bCs/>
        </w:rPr>
        <w:t>4,6</w:t>
      </w:r>
      <w:r w:rsidR="004A783D" w:rsidRPr="17244FF7">
        <w:rPr>
          <w:b/>
          <w:bCs/>
        </w:rPr>
        <w:t>%)</w:t>
      </w:r>
    </w:p>
    <w:p w14:paraId="61353837" w14:textId="5AC0AE98" w:rsidR="00E64EBC" w:rsidRDefault="00E64EBC" w:rsidP="0DF9FEAC">
      <w:pPr>
        <w:jc w:val="both"/>
      </w:pPr>
      <w:r>
        <w:t xml:space="preserve">A celulose foi o quarto principal produto do agronegócio brasileiro, em valor exportado, nos quatro primeiros meses de 2026, </w:t>
      </w:r>
      <w:r w:rsidR="254A5A41">
        <w:t>com US$ 3,42 bilhões e 6,3% de participação. A queda do volume exportado no período foi suavizada pela alta de 2,1% no p</w:t>
      </w:r>
      <w:r w:rsidR="36976A5C">
        <w:t xml:space="preserve">reço médio de exportação, </w:t>
      </w:r>
      <w:r w:rsidR="7057675E">
        <w:t>e</w:t>
      </w:r>
      <w:r w:rsidR="36976A5C">
        <w:t xml:space="preserve"> fechou o quadrimestre com US$ 492 por tonelada.</w:t>
      </w:r>
      <w:r w:rsidR="4B713C6A">
        <w:t xml:space="preserve"> Apesar do declínio no </w:t>
      </w:r>
      <w:r w:rsidR="4B713C6A" w:rsidRPr="002B0577">
        <w:rPr>
          <w:i/>
          <w:iCs/>
        </w:rPr>
        <w:t>quantum</w:t>
      </w:r>
      <w:r w:rsidR="4B713C6A">
        <w:t xml:space="preserve"> comercializado, foi o segundo maior volume exportado de celulose em toda a série estatística</w:t>
      </w:r>
      <w:r w:rsidR="75299822">
        <w:t>, inferior apenas às 7,3 milhões de toneladas registradas entre janeiro e abril de 2025.</w:t>
      </w:r>
    </w:p>
    <w:p w14:paraId="607325EA" w14:textId="6A859865" w:rsidR="030F6929" w:rsidRDefault="7CD223DF" w:rsidP="030F6929">
      <w:pPr>
        <w:jc w:val="both"/>
      </w:pPr>
      <w:r>
        <w:t xml:space="preserve">No período analisado, os três principais mercados compradores da </w:t>
      </w:r>
      <w:r w:rsidR="0B03CFA3">
        <w:t>cel</w:t>
      </w:r>
      <w:r>
        <w:t>ulose brasileira</w:t>
      </w:r>
      <w:r w:rsidR="4B2A52A5">
        <w:t xml:space="preserve"> representaram 84,5% da receita de exportação identificada</w:t>
      </w:r>
      <w:r w:rsidR="165F6FDC">
        <w:t>. A China foi o principal comprador em 2026, com o valor de US$ 1,74 bilhão</w:t>
      </w:r>
      <w:r w:rsidR="1E98A3B1">
        <w:t xml:space="preserve">, alta de </w:t>
      </w:r>
      <w:r w:rsidR="00282E74">
        <w:t>4,5</w:t>
      </w:r>
      <w:r w:rsidR="1E98A3B1">
        <w:t>% (+US$ 74,68 milhões) e participação de 50,8%; a União Europeia ficou na segunda colocação, com US$ 739,41 milhões</w:t>
      </w:r>
      <w:r w:rsidR="7F94558C">
        <w:t xml:space="preserve">, retração de 3,2% e participação de 21,6%; e os Estados Unidos ficaram em terceiro lugar, com aquisições de US$ </w:t>
      </w:r>
      <w:r w:rsidR="201D0C57">
        <w:t xml:space="preserve">411,83 milhões, queda de 8,9% e </w:t>
      </w:r>
      <w:proofErr w:type="spellStart"/>
      <w:r w:rsidR="201D0C57" w:rsidRPr="377308C1">
        <w:rPr>
          <w:i/>
        </w:rPr>
        <w:t>market</w:t>
      </w:r>
      <w:proofErr w:type="spellEnd"/>
      <w:r w:rsidR="201D0C57" w:rsidRPr="377308C1">
        <w:rPr>
          <w:i/>
        </w:rPr>
        <w:t xml:space="preserve"> </w:t>
      </w:r>
      <w:proofErr w:type="spellStart"/>
      <w:r w:rsidR="201D0C57" w:rsidRPr="377308C1">
        <w:rPr>
          <w:i/>
        </w:rPr>
        <w:t>share</w:t>
      </w:r>
      <w:proofErr w:type="spellEnd"/>
      <w:r w:rsidR="201D0C57">
        <w:t xml:space="preserve"> de 12,0%.</w:t>
      </w:r>
      <w:r w:rsidR="39DBB63D">
        <w:t xml:space="preserve"> Entre os países com mais de US$ 15 milhões em aquisições, destacaram-se</w:t>
      </w:r>
      <w:r w:rsidR="00C9532F">
        <w:t xml:space="preserve"> em termos de crescimento relativo</w:t>
      </w:r>
      <w:r w:rsidR="39DBB63D">
        <w:t>: Vietnã</w:t>
      </w:r>
      <w:r w:rsidR="2096489C">
        <w:t xml:space="preserve"> (</w:t>
      </w:r>
      <w:r w:rsidR="39DBB63D">
        <w:t>US$ 15,6 milhõ</w:t>
      </w:r>
      <w:r w:rsidR="7DC0224A">
        <w:t>es</w:t>
      </w:r>
      <w:r w:rsidR="0E793A67">
        <w:t>,</w:t>
      </w:r>
      <w:r w:rsidR="7DC0224A">
        <w:t xml:space="preserve"> +83,7%), Índia </w:t>
      </w:r>
      <w:r w:rsidR="0E9E1DD6">
        <w:t>(</w:t>
      </w:r>
      <w:r w:rsidR="7DC0224A">
        <w:t>US$</w:t>
      </w:r>
      <w:r w:rsidR="52EC514E">
        <w:t xml:space="preserve"> 28,51 milhões, +16,7%), Japão (US$ 50,40 milhões, +14,8%) e Indonésia (US$ 44,50 milhões, +14,2%).</w:t>
      </w:r>
    </w:p>
    <w:p w14:paraId="2638A898" w14:textId="0E015F55" w:rsidR="004A783D" w:rsidRPr="004A6C3B" w:rsidRDefault="03B049BC" w:rsidP="004A783D">
      <w:pPr>
        <w:numPr>
          <w:ilvl w:val="0"/>
          <w:numId w:val="4"/>
        </w:numPr>
        <w:rPr>
          <w:b/>
          <w:bCs/>
        </w:rPr>
      </w:pPr>
      <w:r w:rsidRPr="5D8C9F05">
        <w:rPr>
          <w:b/>
          <w:bCs/>
        </w:rPr>
        <w:t xml:space="preserve">Carne de Frango </w:t>
      </w:r>
      <w:r w:rsidRPr="5D8C9F05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72BC90A5" w:rsidRPr="5D8C9F05">
        <w:rPr>
          <w:b/>
          <w:bCs/>
        </w:rPr>
        <w:t>3,21</w:t>
      </w:r>
      <w:r w:rsidR="004A783D" w:rsidRPr="2989B527">
        <w:rPr>
          <w:b/>
          <w:bCs/>
        </w:rPr>
        <w:t xml:space="preserve"> bilhões (+</w:t>
      </w:r>
      <w:r w:rsidR="45F465A5" w:rsidRPr="5D8C9F05">
        <w:rPr>
          <w:b/>
          <w:bCs/>
        </w:rPr>
        <w:t>6,0</w:t>
      </w:r>
      <w:r w:rsidR="004A783D" w:rsidRPr="2989B527">
        <w:rPr>
          <w:b/>
          <w:bCs/>
        </w:rPr>
        <w:t xml:space="preserve">%) e </w:t>
      </w:r>
      <w:r w:rsidR="676F43D0" w:rsidRPr="5D8C9F05">
        <w:rPr>
          <w:b/>
          <w:bCs/>
        </w:rPr>
        <w:t xml:space="preserve">1,67 </w:t>
      </w:r>
      <w:r w:rsidR="004C24A4" w:rsidRPr="5D8C9F05">
        <w:rPr>
          <w:b/>
          <w:bCs/>
        </w:rPr>
        <w:t>milh</w:t>
      </w:r>
      <w:r w:rsidR="4ABE6984" w:rsidRPr="5D8C9F05">
        <w:rPr>
          <w:b/>
          <w:bCs/>
        </w:rPr>
        <w:t>ão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5D8C9F05">
        <w:rPr>
          <w:b/>
          <w:bCs/>
        </w:rPr>
        <w:t>(</w:t>
      </w:r>
      <w:r w:rsidR="36D3E377" w:rsidRPr="5D8C9F05">
        <w:rPr>
          <w:b/>
          <w:bCs/>
        </w:rPr>
        <w:t>+4,3</w:t>
      </w:r>
      <w:r w:rsidR="004A783D" w:rsidRPr="2989B527">
        <w:rPr>
          <w:b/>
          <w:bCs/>
        </w:rPr>
        <w:t>%)</w:t>
      </w:r>
    </w:p>
    <w:p w14:paraId="755C5586" w14:textId="5D810DAD" w:rsidR="644E6605" w:rsidRDefault="644E6605" w:rsidP="76D771BC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76D771BC">
        <w:rPr>
          <w:rFonts w:ascii="Aptos" w:eastAsia="Aptos" w:hAnsi="Aptos" w:cs="Aptos"/>
          <w:color w:val="000000" w:themeColor="text1"/>
        </w:rPr>
        <w:t xml:space="preserve">Quinto produto do agronegócio em valor exportado nos primeiros </w:t>
      </w:r>
      <w:r w:rsidRPr="5C4E1D5E">
        <w:rPr>
          <w:rFonts w:ascii="Aptos" w:eastAsia="Aptos" w:hAnsi="Aptos" w:cs="Aptos"/>
          <w:color w:val="000000" w:themeColor="text1"/>
        </w:rPr>
        <w:t>quatro meses</w:t>
      </w:r>
      <w:r w:rsidRPr="76D771BC">
        <w:rPr>
          <w:rFonts w:ascii="Aptos" w:eastAsia="Aptos" w:hAnsi="Aptos" w:cs="Aptos"/>
          <w:color w:val="000000" w:themeColor="text1"/>
        </w:rPr>
        <w:t xml:space="preserve"> de 2026, com US$ 3</w:t>
      </w:r>
      <w:r w:rsidRPr="5C4E1D5E">
        <w:rPr>
          <w:rFonts w:ascii="Aptos" w:eastAsia="Aptos" w:hAnsi="Aptos" w:cs="Aptos"/>
          <w:color w:val="000000" w:themeColor="text1"/>
        </w:rPr>
        <w:t xml:space="preserve">,21 bilhões e </w:t>
      </w:r>
      <w:proofErr w:type="spellStart"/>
      <w:r w:rsidRPr="5C4E1D5E">
        <w:rPr>
          <w:rFonts w:ascii="Aptos" w:eastAsia="Aptos" w:hAnsi="Aptos" w:cs="Aptos"/>
          <w:i/>
          <w:iCs/>
          <w:color w:val="000000" w:themeColor="text1"/>
        </w:rPr>
        <w:t>market</w:t>
      </w:r>
      <w:proofErr w:type="spellEnd"/>
      <w:r w:rsidRPr="5C4E1D5E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5C4E1D5E">
        <w:rPr>
          <w:rFonts w:ascii="Aptos" w:eastAsia="Aptos" w:hAnsi="Aptos" w:cs="Aptos"/>
          <w:i/>
          <w:iCs/>
          <w:color w:val="000000" w:themeColor="text1"/>
        </w:rPr>
        <w:t>share</w:t>
      </w:r>
      <w:proofErr w:type="spellEnd"/>
      <w:r w:rsidRPr="5C4E1D5E">
        <w:rPr>
          <w:rFonts w:ascii="Aptos" w:eastAsia="Aptos" w:hAnsi="Aptos" w:cs="Aptos"/>
          <w:color w:val="000000" w:themeColor="text1"/>
        </w:rPr>
        <w:t xml:space="preserve"> de </w:t>
      </w:r>
      <w:r w:rsidRPr="453DCB74">
        <w:rPr>
          <w:rFonts w:ascii="Aptos" w:eastAsia="Aptos" w:hAnsi="Aptos" w:cs="Aptos"/>
          <w:color w:val="000000" w:themeColor="text1"/>
        </w:rPr>
        <w:t>5,9</w:t>
      </w:r>
      <w:r w:rsidRPr="5C4E1D5E">
        <w:rPr>
          <w:rFonts w:ascii="Aptos" w:eastAsia="Aptos" w:hAnsi="Aptos" w:cs="Aptos"/>
          <w:color w:val="000000" w:themeColor="text1"/>
        </w:rPr>
        <w:t>%.</w:t>
      </w:r>
      <w:r w:rsidRPr="76D771BC">
        <w:rPr>
          <w:rFonts w:ascii="Aptos" w:eastAsia="Aptos" w:hAnsi="Aptos" w:cs="Aptos"/>
          <w:color w:val="000000" w:themeColor="text1"/>
        </w:rPr>
        <w:t xml:space="preserve"> As vendas externas brasileiras de carne de frango </w:t>
      </w:r>
      <w:r w:rsidRPr="00916405">
        <w:rPr>
          <w:rFonts w:ascii="Aptos" w:eastAsia="Aptos" w:hAnsi="Aptos" w:cs="Aptos"/>
          <w:i/>
          <w:iCs/>
          <w:color w:val="000000" w:themeColor="text1"/>
        </w:rPr>
        <w:t>in natura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004849E5">
        <w:rPr>
          <w:rFonts w:ascii="Aptos" w:eastAsia="Aptos" w:hAnsi="Aptos" w:cs="Aptos"/>
          <w:color w:val="000000" w:themeColor="text1"/>
        </w:rPr>
        <w:t xml:space="preserve">no quadrimestre </w:t>
      </w:r>
      <w:r w:rsidRPr="76D771BC">
        <w:rPr>
          <w:rFonts w:ascii="Aptos" w:eastAsia="Aptos" w:hAnsi="Aptos" w:cs="Aptos"/>
          <w:color w:val="000000" w:themeColor="text1"/>
        </w:rPr>
        <w:t xml:space="preserve">ficaram em segundo lugar em valor e </w:t>
      </w:r>
      <w:r w:rsidRPr="387D23E3">
        <w:rPr>
          <w:rFonts w:ascii="Aptos" w:eastAsia="Aptos" w:hAnsi="Aptos" w:cs="Aptos"/>
          <w:color w:val="000000" w:themeColor="text1"/>
        </w:rPr>
        <w:t xml:space="preserve">quantidade </w:t>
      </w:r>
      <w:r w:rsidRPr="76D771BC">
        <w:rPr>
          <w:rFonts w:ascii="Aptos" w:eastAsia="Aptos" w:hAnsi="Aptos" w:cs="Aptos"/>
          <w:color w:val="000000" w:themeColor="text1"/>
        </w:rPr>
        <w:t xml:space="preserve">em toda a série histórica para o </w:t>
      </w:r>
      <w:r w:rsidRPr="5EC0501C">
        <w:rPr>
          <w:rFonts w:ascii="Aptos" w:eastAsia="Aptos" w:hAnsi="Aptos" w:cs="Aptos"/>
          <w:color w:val="000000" w:themeColor="text1"/>
        </w:rPr>
        <w:t>p</w:t>
      </w:r>
      <w:r w:rsidR="2B958FAE" w:rsidRPr="5EC0501C">
        <w:rPr>
          <w:rFonts w:ascii="Aptos" w:eastAsia="Aptos" w:hAnsi="Aptos" w:cs="Aptos"/>
          <w:color w:val="000000" w:themeColor="text1"/>
        </w:rPr>
        <w:t>eríodo analisad</w:t>
      </w:r>
      <w:r w:rsidRPr="5EC0501C">
        <w:rPr>
          <w:rFonts w:ascii="Aptos" w:eastAsia="Aptos" w:hAnsi="Aptos" w:cs="Aptos"/>
          <w:color w:val="000000" w:themeColor="text1"/>
        </w:rPr>
        <w:t>o.</w:t>
      </w:r>
      <w:r w:rsidRPr="76D771BC">
        <w:rPr>
          <w:rFonts w:ascii="Aptos" w:eastAsia="Aptos" w:hAnsi="Aptos" w:cs="Aptos"/>
          <w:color w:val="000000" w:themeColor="text1"/>
        </w:rPr>
        <w:t xml:space="preserve"> Cabe destacar que os preços médios de exportação ficaram em um dos maiores </w:t>
      </w:r>
      <w:r w:rsidR="5EB3826A" w:rsidRPr="19F7C594">
        <w:rPr>
          <w:rFonts w:ascii="Aptos" w:eastAsia="Aptos" w:hAnsi="Aptos" w:cs="Aptos"/>
          <w:color w:val="000000" w:themeColor="text1"/>
        </w:rPr>
        <w:t xml:space="preserve">níveis </w:t>
      </w:r>
      <w:r w:rsidRPr="19F7C594">
        <w:rPr>
          <w:rFonts w:ascii="Aptos" w:eastAsia="Aptos" w:hAnsi="Aptos" w:cs="Aptos"/>
          <w:color w:val="000000" w:themeColor="text1"/>
        </w:rPr>
        <w:t>da</w:t>
      </w:r>
      <w:r w:rsidRPr="76D771BC">
        <w:rPr>
          <w:rFonts w:ascii="Aptos" w:eastAsia="Aptos" w:hAnsi="Aptos" w:cs="Aptos"/>
          <w:color w:val="000000" w:themeColor="text1"/>
        </w:rPr>
        <w:t xml:space="preserve"> série (US$ 1.</w:t>
      </w:r>
      <w:r w:rsidRPr="4ABF5D2B">
        <w:rPr>
          <w:rFonts w:ascii="Aptos" w:eastAsia="Aptos" w:hAnsi="Aptos" w:cs="Aptos"/>
          <w:color w:val="000000" w:themeColor="text1"/>
        </w:rPr>
        <w:t>9</w:t>
      </w:r>
      <w:r w:rsidR="68EB3147" w:rsidRPr="4ABF5D2B">
        <w:rPr>
          <w:rFonts w:ascii="Aptos" w:eastAsia="Aptos" w:hAnsi="Aptos" w:cs="Aptos"/>
          <w:color w:val="000000" w:themeColor="text1"/>
        </w:rPr>
        <w:t>23</w:t>
      </w:r>
      <w:r w:rsidRPr="76D771BC">
        <w:rPr>
          <w:rFonts w:ascii="Aptos" w:eastAsia="Aptos" w:hAnsi="Aptos" w:cs="Aptos"/>
          <w:color w:val="000000" w:themeColor="text1"/>
        </w:rPr>
        <w:t xml:space="preserve"> por tonelada, +1,</w:t>
      </w:r>
      <w:r w:rsidR="09CAEEA2" w:rsidRPr="0627EA41">
        <w:rPr>
          <w:rFonts w:ascii="Aptos" w:eastAsia="Aptos" w:hAnsi="Aptos" w:cs="Aptos"/>
          <w:color w:val="000000" w:themeColor="text1"/>
        </w:rPr>
        <w:t>7</w:t>
      </w:r>
      <w:r w:rsidRPr="76D771BC">
        <w:rPr>
          <w:rFonts w:ascii="Aptos" w:eastAsia="Aptos" w:hAnsi="Aptos" w:cs="Aptos"/>
          <w:color w:val="000000" w:themeColor="text1"/>
        </w:rPr>
        <w:t xml:space="preserve">%) e </w:t>
      </w:r>
      <w:r w:rsidR="4657756F" w:rsidRPr="0627EA41">
        <w:rPr>
          <w:rFonts w:ascii="Aptos" w:eastAsia="Aptos" w:hAnsi="Aptos" w:cs="Aptos"/>
          <w:color w:val="000000" w:themeColor="text1"/>
        </w:rPr>
        <w:t>contribuíram</w:t>
      </w:r>
      <w:r w:rsidRPr="76D771BC">
        <w:rPr>
          <w:rFonts w:ascii="Aptos" w:eastAsia="Aptos" w:hAnsi="Aptos" w:cs="Aptos"/>
          <w:color w:val="000000" w:themeColor="text1"/>
        </w:rPr>
        <w:t xml:space="preserve"> positivamente para a elevação da receita, em conjunto com o crescimento da quantidade embarcada.</w:t>
      </w:r>
    </w:p>
    <w:p w14:paraId="1B25E8EB" w14:textId="1036B604" w:rsidR="76D771BC" w:rsidRDefault="76D771BC" w:rsidP="76D771BC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4C0FF96" w14:textId="7E5E52B1" w:rsidR="644E6605" w:rsidRDefault="644E6605" w:rsidP="76D771BC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76D771BC">
        <w:rPr>
          <w:rFonts w:ascii="Aptos" w:eastAsia="Aptos" w:hAnsi="Aptos" w:cs="Aptos"/>
          <w:color w:val="000000" w:themeColor="text1"/>
        </w:rPr>
        <w:t xml:space="preserve">Os </w:t>
      </w:r>
      <w:r w:rsidR="04480807" w:rsidRPr="2905742C">
        <w:rPr>
          <w:rFonts w:ascii="Aptos" w:eastAsia="Aptos" w:hAnsi="Aptos" w:cs="Aptos"/>
          <w:color w:val="000000" w:themeColor="text1"/>
        </w:rPr>
        <w:t>mercados que mais influenciaram no crescimento das vendas</w:t>
      </w:r>
      <w:r w:rsidRPr="76D771BC">
        <w:rPr>
          <w:rFonts w:ascii="Aptos" w:eastAsia="Aptos" w:hAnsi="Aptos" w:cs="Aptos"/>
          <w:color w:val="000000" w:themeColor="text1"/>
        </w:rPr>
        <w:t xml:space="preserve"> da proteína animal brasileira nesse período foram: Japão (US$ </w:t>
      </w:r>
      <w:r w:rsidR="7827DBEE" w:rsidRPr="2405EECB">
        <w:rPr>
          <w:rFonts w:ascii="Aptos" w:eastAsia="Aptos" w:hAnsi="Aptos" w:cs="Aptos"/>
          <w:color w:val="000000" w:themeColor="text1"/>
        </w:rPr>
        <w:t>370,08</w:t>
      </w:r>
      <w:r w:rsidRPr="76D771BC">
        <w:rPr>
          <w:rFonts w:ascii="Aptos" w:eastAsia="Aptos" w:hAnsi="Aptos" w:cs="Aptos"/>
          <w:color w:val="000000" w:themeColor="text1"/>
        </w:rPr>
        <w:t xml:space="preserve"> milhões, +</w:t>
      </w:r>
      <w:r w:rsidRPr="46E5839A">
        <w:rPr>
          <w:rFonts w:ascii="Aptos" w:eastAsia="Aptos" w:hAnsi="Aptos" w:cs="Aptos"/>
          <w:color w:val="000000" w:themeColor="text1"/>
        </w:rPr>
        <w:t>6</w:t>
      </w:r>
      <w:r w:rsidR="19FEEED6" w:rsidRPr="46E5839A">
        <w:rPr>
          <w:rFonts w:ascii="Aptos" w:eastAsia="Aptos" w:hAnsi="Aptos" w:cs="Aptos"/>
          <w:color w:val="000000" w:themeColor="text1"/>
        </w:rPr>
        <w:t>0</w:t>
      </w:r>
      <w:r w:rsidRPr="76D771BC">
        <w:rPr>
          <w:rFonts w:ascii="Aptos" w:eastAsia="Aptos" w:hAnsi="Aptos" w:cs="Aptos"/>
          <w:color w:val="000000" w:themeColor="text1"/>
        </w:rPr>
        <w:t>,6</w:t>
      </w:r>
      <w:r w:rsidRPr="46E5839A">
        <w:rPr>
          <w:rFonts w:ascii="Aptos" w:eastAsia="Aptos" w:hAnsi="Aptos" w:cs="Aptos"/>
          <w:color w:val="000000" w:themeColor="text1"/>
        </w:rPr>
        <w:t>%</w:t>
      </w:r>
      <w:r w:rsidR="034CBCA0" w:rsidRPr="46E5839A">
        <w:rPr>
          <w:rFonts w:ascii="Aptos" w:eastAsia="Aptos" w:hAnsi="Aptos" w:cs="Aptos"/>
          <w:color w:val="000000" w:themeColor="text1"/>
        </w:rPr>
        <w:t xml:space="preserve">, +US$ </w:t>
      </w:r>
      <w:r w:rsidR="034CBCA0" w:rsidRPr="55438797">
        <w:rPr>
          <w:rFonts w:ascii="Aptos" w:eastAsia="Aptos" w:hAnsi="Aptos" w:cs="Aptos"/>
          <w:color w:val="000000" w:themeColor="text1"/>
        </w:rPr>
        <w:t>139</w:t>
      </w:r>
      <w:r w:rsidR="034CBCA0" w:rsidRPr="4019BA17">
        <w:rPr>
          <w:rFonts w:ascii="Aptos" w:eastAsia="Aptos" w:hAnsi="Aptos" w:cs="Aptos"/>
          <w:color w:val="000000" w:themeColor="text1"/>
        </w:rPr>
        <w:t>,67 milhões</w:t>
      </w:r>
      <w:r w:rsidRPr="4019BA17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1982770F" w:rsidRPr="30F19E6C">
        <w:rPr>
          <w:rFonts w:ascii="Aptos" w:eastAsia="Aptos" w:hAnsi="Aptos" w:cs="Aptos"/>
          <w:color w:val="000000" w:themeColor="text1"/>
        </w:rPr>
        <w:t>União Europeia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="3ACB7482" w:rsidRPr="52062D80">
        <w:rPr>
          <w:rFonts w:ascii="Aptos" w:eastAsia="Aptos" w:hAnsi="Aptos" w:cs="Aptos"/>
          <w:color w:val="000000" w:themeColor="text1"/>
        </w:rPr>
        <w:t>318,20</w:t>
      </w:r>
      <w:r w:rsidRPr="76D771BC">
        <w:rPr>
          <w:rFonts w:ascii="Aptos" w:eastAsia="Aptos" w:hAnsi="Aptos" w:cs="Aptos"/>
          <w:color w:val="000000" w:themeColor="text1"/>
        </w:rPr>
        <w:t xml:space="preserve"> milhões, </w:t>
      </w:r>
      <w:r w:rsidR="1624A4C8" w:rsidRPr="2FFEDAE0">
        <w:rPr>
          <w:rFonts w:ascii="Aptos" w:eastAsia="Aptos" w:hAnsi="Aptos" w:cs="Aptos"/>
          <w:color w:val="000000" w:themeColor="text1"/>
        </w:rPr>
        <w:t>+39,4</w:t>
      </w:r>
      <w:r w:rsidRPr="29EE6CA5">
        <w:rPr>
          <w:rFonts w:ascii="Aptos" w:eastAsia="Aptos" w:hAnsi="Aptos" w:cs="Aptos"/>
          <w:color w:val="000000" w:themeColor="text1"/>
        </w:rPr>
        <w:t>%</w:t>
      </w:r>
      <w:r w:rsidR="24EB2E69" w:rsidRPr="29EE6CA5">
        <w:rPr>
          <w:rFonts w:ascii="Aptos" w:eastAsia="Aptos" w:hAnsi="Aptos" w:cs="Aptos"/>
          <w:color w:val="000000" w:themeColor="text1"/>
        </w:rPr>
        <w:t xml:space="preserve">, +US$ </w:t>
      </w:r>
      <w:r w:rsidR="24EB2E69" w:rsidRPr="48A711A1">
        <w:rPr>
          <w:rFonts w:ascii="Aptos" w:eastAsia="Aptos" w:hAnsi="Aptos" w:cs="Aptos"/>
          <w:color w:val="000000" w:themeColor="text1"/>
        </w:rPr>
        <w:t>89,88 milhões</w:t>
      </w:r>
      <w:r w:rsidRPr="29EE6CA5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2AE07284" w:rsidRPr="7E5A3F8D">
        <w:rPr>
          <w:rFonts w:ascii="Aptos" w:eastAsia="Aptos" w:hAnsi="Aptos" w:cs="Aptos"/>
          <w:color w:val="000000" w:themeColor="text1"/>
        </w:rPr>
        <w:t>Chin</w:t>
      </w:r>
      <w:r w:rsidRPr="7E5A3F8D">
        <w:rPr>
          <w:rFonts w:ascii="Aptos" w:eastAsia="Aptos" w:hAnsi="Aptos" w:cs="Aptos"/>
          <w:color w:val="000000" w:themeColor="text1"/>
        </w:rPr>
        <w:t>a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="7F469090" w:rsidRPr="33F0F206">
        <w:rPr>
          <w:rFonts w:ascii="Aptos" w:eastAsia="Aptos" w:hAnsi="Aptos" w:cs="Aptos"/>
          <w:color w:val="000000" w:themeColor="text1"/>
        </w:rPr>
        <w:t>322,99</w:t>
      </w:r>
      <w:r w:rsidRPr="76D771BC">
        <w:rPr>
          <w:rFonts w:ascii="Aptos" w:eastAsia="Aptos" w:hAnsi="Aptos" w:cs="Aptos"/>
          <w:color w:val="000000" w:themeColor="text1"/>
        </w:rPr>
        <w:t xml:space="preserve"> milhões, +</w:t>
      </w:r>
      <w:r w:rsidR="241F8900" w:rsidRPr="0594F1EE">
        <w:rPr>
          <w:rFonts w:ascii="Aptos" w:eastAsia="Aptos" w:hAnsi="Aptos" w:cs="Aptos"/>
          <w:color w:val="000000" w:themeColor="text1"/>
        </w:rPr>
        <w:t>15,5</w:t>
      </w:r>
      <w:r w:rsidRPr="49AB5369">
        <w:rPr>
          <w:rFonts w:ascii="Aptos" w:eastAsia="Aptos" w:hAnsi="Aptos" w:cs="Aptos"/>
          <w:color w:val="000000" w:themeColor="text1"/>
        </w:rPr>
        <w:t>%</w:t>
      </w:r>
      <w:r w:rsidR="54CFD20A" w:rsidRPr="49AB5369">
        <w:rPr>
          <w:rFonts w:ascii="Aptos" w:eastAsia="Aptos" w:hAnsi="Aptos" w:cs="Aptos"/>
          <w:color w:val="000000" w:themeColor="text1"/>
        </w:rPr>
        <w:t xml:space="preserve">, +US$ </w:t>
      </w:r>
      <w:r w:rsidR="54CFD20A" w:rsidRPr="6E6A7B77">
        <w:rPr>
          <w:rFonts w:ascii="Aptos" w:eastAsia="Aptos" w:hAnsi="Aptos" w:cs="Aptos"/>
          <w:color w:val="000000" w:themeColor="text1"/>
        </w:rPr>
        <w:t>43,31 milhões</w:t>
      </w:r>
      <w:r w:rsidRPr="49AB5369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75FFBCC8" w:rsidRPr="082F6267">
        <w:rPr>
          <w:rFonts w:ascii="Aptos" w:eastAsia="Aptos" w:hAnsi="Aptos" w:cs="Aptos"/>
          <w:color w:val="000000" w:themeColor="text1"/>
        </w:rPr>
        <w:t>Gana</w:t>
      </w:r>
      <w:r w:rsidR="75FFBCC8" w:rsidRPr="5531B55D">
        <w:rPr>
          <w:rFonts w:ascii="Aptos" w:eastAsia="Aptos" w:hAnsi="Aptos" w:cs="Aptos"/>
          <w:color w:val="000000" w:themeColor="text1"/>
        </w:rPr>
        <w:t xml:space="preserve"> </w:t>
      </w:r>
      <w:r w:rsidRPr="76D771BC">
        <w:rPr>
          <w:rFonts w:ascii="Aptos" w:eastAsia="Aptos" w:hAnsi="Aptos" w:cs="Aptos"/>
          <w:color w:val="000000" w:themeColor="text1"/>
        </w:rPr>
        <w:t xml:space="preserve">(US$ </w:t>
      </w:r>
      <w:r w:rsidR="76516AC1" w:rsidRPr="5ACDD1AA">
        <w:rPr>
          <w:rFonts w:ascii="Aptos" w:eastAsia="Aptos" w:hAnsi="Aptos" w:cs="Aptos"/>
          <w:color w:val="000000" w:themeColor="text1"/>
        </w:rPr>
        <w:t xml:space="preserve">43,31 </w:t>
      </w:r>
      <w:r w:rsidR="76516AC1" w:rsidRPr="08897229">
        <w:rPr>
          <w:rFonts w:ascii="Aptos" w:eastAsia="Aptos" w:hAnsi="Aptos" w:cs="Aptos"/>
          <w:color w:val="000000" w:themeColor="text1"/>
        </w:rPr>
        <w:t>milhões</w:t>
      </w:r>
      <w:r w:rsidRPr="76D771BC">
        <w:rPr>
          <w:rFonts w:ascii="Aptos" w:eastAsia="Aptos" w:hAnsi="Aptos" w:cs="Aptos"/>
          <w:color w:val="000000" w:themeColor="text1"/>
        </w:rPr>
        <w:t>, +</w:t>
      </w:r>
      <w:r w:rsidRPr="793360CE">
        <w:rPr>
          <w:rFonts w:ascii="Aptos" w:eastAsia="Aptos" w:hAnsi="Aptos" w:cs="Aptos"/>
          <w:color w:val="000000" w:themeColor="text1"/>
        </w:rPr>
        <w:t>13</w:t>
      </w:r>
      <w:r w:rsidR="200574DE" w:rsidRPr="793360CE">
        <w:rPr>
          <w:rFonts w:ascii="Aptos" w:eastAsia="Aptos" w:hAnsi="Aptos" w:cs="Aptos"/>
          <w:color w:val="000000" w:themeColor="text1"/>
        </w:rPr>
        <w:t>3,8</w:t>
      </w:r>
      <w:r w:rsidRPr="793360CE">
        <w:rPr>
          <w:rFonts w:ascii="Aptos" w:eastAsia="Aptos" w:hAnsi="Aptos" w:cs="Aptos"/>
          <w:color w:val="000000" w:themeColor="text1"/>
        </w:rPr>
        <w:t>%</w:t>
      </w:r>
      <w:r w:rsidR="2A5696B4" w:rsidRPr="793360CE">
        <w:rPr>
          <w:rFonts w:ascii="Aptos" w:eastAsia="Aptos" w:hAnsi="Aptos" w:cs="Aptos"/>
          <w:color w:val="000000" w:themeColor="text1"/>
        </w:rPr>
        <w:t xml:space="preserve">, +US$ </w:t>
      </w:r>
      <w:r w:rsidR="2A5696B4" w:rsidRPr="40251B72">
        <w:rPr>
          <w:rFonts w:ascii="Aptos" w:eastAsia="Aptos" w:hAnsi="Aptos" w:cs="Aptos"/>
          <w:color w:val="000000" w:themeColor="text1"/>
        </w:rPr>
        <w:t>24,79 milhões</w:t>
      </w:r>
      <w:r w:rsidRPr="793360CE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2F070C21" w:rsidRPr="132D31DF">
        <w:rPr>
          <w:rFonts w:ascii="Aptos" w:eastAsia="Aptos" w:hAnsi="Aptos" w:cs="Aptos"/>
          <w:color w:val="000000" w:themeColor="text1"/>
        </w:rPr>
        <w:t>Coreia do Sul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="600F29FA" w:rsidRPr="010C428D">
        <w:rPr>
          <w:rFonts w:ascii="Aptos" w:eastAsia="Aptos" w:hAnsi="Aptos" w:cs="Aptos"/>
          <w:color w:val="000000" w:themeColor="text1"/>
        </w:rPr>
        <w:t>144,3</w:t>
      </w:r>
      <w:r w:rsidRPr="010C428D">
        <w:rPr>
          <w:rFonts w:ascii="Aptos" w:eastAsia="Aptos" w:hAnsi="Aptos" w:cs="Aptos"/>
          <w:color w:val="000000" w:themeColor="text1"/>
        </w:rPr>
        <w:t>1</w:t>
      </w:r>
      <w:r w:rsidRPr="76D771BC">
        <w:rPr>
          <w:rFonts w:ascii="Aptos" w:eastAsia="Aptos" w:hAnsi="Aptos" w:cs="Aptos"/>
          <w:color w:val="000000" w:themeColor="text1"/>
        </w:rPr>
        <w:t xml:space="preserve"> milhões, </w:t>
      </w:r>
      <w:r w:rsidR="08A64D38" w:rsidRPr="217374E5">
        <w:rPr>
          <w:rFonts w:ascii="Aptos" w:eastAsia="Aptos" w:hAnsi="Aptos" w:cs="Aptos"/>
          <w:color w:val="000000" w:themeColor="text1"/>
        </w:rPr>
        <w:t>+20,0</w:t>
      </w:r>
      <w:r w:rsidRPr="217374E5">
        <w:rPr>
          <w:rFonts w:ascii="Aptos" w:eastAsia="Aptos" w:hAnsi="Aptos" w:cs="Aptos"/>
          <w:color w:val="000000" w:themeColor="text1"/>
        </w:rPr>
        <w:t>%</w:t>
      </w:r>
      <w:r w:rsidR="2812DF35" w:rsidRPr="217374E5">
        <w:rPr>
          <w:rFonts w:ascii="Aptos" w:eastAsia="Aptos" w:hAnsi="Aptos" w:cs="Aptos"/>
          <w:color w:val="000000" w:themeColor="text1"/>
        </w:rPr>
        <w:t xml:space="preserve">, </w:t>
      </w:r>
      <w:r w:rsidR="2812DF35" w:rsidRPr="09E4D965">
        <w:rPr>
          <w:rFonts w:ascii="Aptos" w:eastAsia="Aptos" w:hAnsi="Aptos" w:cs="Aptos"/>
          <w:color w:val="000000" w:themeColor="text1"/>
        </w:rPr>
        <w:t xml:space="preserve">+US$ </w:t>
      </w:r>
      <w:r w:rsidR="2812DF35" w:rsidRPr="57AFA4EE">
        <w:rPr>
          <w:rFonts w:ascii="Aptos" w:eastAsia="Aptos" w:hAnsi="Aptos" w:cs="Aptos"/>
          <w:color w:val="000000" w:themeColor="text1"/>
        </w:rPr>
        <w:t xml:space="preserve">24,08 </w:t>
      </w:r>
      <w:r w:rsidR="2812DF35" w:rsidRPr="2CBCAC07">
        <w:rPr>
          <w:rFonts w:ascii="Aptos" w:eastAsia="Aptos" w:hAnsi="Aptos" w:cs="Aptos"/>
          <w:color w:val="000000" w:themeColor="text1"/>
        </w:rPr>
        <w:t>milhões</w:t>
      </w:r>
      <w:r w:rsidRPr="09E4D965">
        <w:rPr>
          <w:rFonts w:ascii="Aptos" w:eastAsia="Aptos" w:hAnsi="Aptos" w:cs="Aptos"/>
          <w:color w:val="000000" w:themeColor="text1"/>
        </w:rPr>
        <w:t>)</w:t>
      </w:r>
      <w:r w:rsidRPr="76D771BC">
        <w:rPr>
          <w:rFonts w:ascii="Aptos" w:eastAsia="Aptos" w:hAnsi="Aptos" w:cs="Aptos"/>
          <w:color w:val="000000" w:themeColor="text1"/>
        </w:rPr>
        <w:t xml:space="preserve"> e </w:t>
      </w:r>
      <w:r w:rsidR="38E7BE02" w:rsidRPr="213349E8">
        <w:rPr>
          <w:rFonts w:ascii="Aptos" w:eastAsia="Aptos" w:hAnsi="Aptos" w:cs="Aptos"/>
          <w:color w:val="000000" w:themeColor="text1"/>
        </w:rPr>
        <w:t>Singapura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Pr="492B4A4D">
        <w:rPr>
          <w:rFonts w:ascii="Aptos" w:eastAsia="Aptos" w:hAnsi="Aptos" w:cs="Aptos"/>
          <w:color w:val="000000" w:themeColor="text1"/>
        </w:rPr>
        <w:t>1</w:t>
      </w:r>
      <w:r w:rsidR="1793C736" w:rsidRPr="492B4A4D">
        <w:rPr>
          <w:rFonts w:ascii="Aptos" w:eastAsia="Aptos" w:hAnsi="Aptos" w:cs="Aptos"/>
          <w:color w:val="000000" w:themeColor="text1"/>
        </w:rPr>
        <w:t>12,90</w:t>
      </w:r>
      <w:r w:rsidRPr="76D771BC">
        <w:rPr>
          <w:rFonts w:ascii="Aptos" w:eastAsia="Aptos" w:hAnsi="Aptos" w:cs="Aptos"/>
          <w:color w:val="000000" w:themeColor="text1"/>
        </w:rPr>
        <w:t xml:space="preserve"> milhões, +</w:t>
      </w:r>
      <w:r w:rsidRPr="3AA1E9D4">
        <w:rPr>
          <w:rFonts w:ascii="Aptos" w:eastAsia="Aptos" w:hAnsi="Aptos" w:cs="Aptos"/>
          <w:color w:val="000000" w:themeColor="text1"/>
        </w:rPr>
        <w:t>2</w:t>
      </w:r>
      <w:r w:rsidR="235F59D9" w:rsidRPr="3AA1E9D4">
        <w:rPr>
          <w:rFonts w:ascii="Aptos" w:eastAsia="Aptos" w:hAnsi="Aptos" w:cs="Aptos"/>
          <w:color w:val="000000" w:themeColor="text1"/>
        </w:rPr>
        <w:t>3,2</w:t>
      </w:r>
      <w:r w:rsidRPr="7904BDD5">
        <w:rPr>
          <w:rFonts w:ascii="Aptos" w:eastAsia="Aptos" w:hAnsi="Aptos" w:cs="Aptos"/>
          <w:color w:val="000000" w:themeColor="text1"/>
        </w:rPr>
        <w:t>%</w:t>
      </w:r>
      <w:r w:rsidR="198A9911" w:rsidRPr="7904BDD5">
        <w:rPr>
          <w:rFonts w:ascii="Aptos" w:eastAsia="Aptos" w:hAnsi="Aptos" w:cs="Aptos"/>
          <w:color w:val="000000" w:themeColor="text1"/>
        </w:rPr>
        <w:t xml:space="preserve">, +US$ </w:t>
      </w:r>
      <w:r w:rsidR="198A9911" w:rsidRPr="17677308">
        <w:rPr>
          <w:rFonts w:ascii="Aptos" w:eastAsia="Aptos" w:hAnsi="Aptos" w:cs="Aptos"/>
          <w:color w:val="000000" w:themeColor="text1"/>
        </w:rPr>
        <w:t>21,28 milhões</w:t>
      </w:r>
      <w:r w:rsidRPr="7904BDD5">
        <w:rPr>
          <w:rFonts w:ascii="Aptos" w:eastAsia="Aptos" w:hAnsi="Aptos" w:cs="Aptos"/>
          <w:color w:val="000000" w:themeColor="text1"/>
        </w:rPr>
        <w:t>).</w:t>
      </w:r>
    </w:p>
    <w:p w14:paraId="0FFCD3A3" w14:textId="5EB5891E" w:rsidR="76D771BC" w:rsidRDefault="76D771BC" w:rsidP="76D771BC">
      <w:pPr>
        <w:jc w:val="both"/>
      </w:pPr>
    </w:p>
    <w:p w14:paraId="6A209308" w14:textId="7041BC55" w:rsidR="004A783D" w:rsidRPr="004A6C3B" w:rsidRDefault="7F83191A" w:rsidP="004A783D">
      <w:pPr>
        <w:numPr>
          <w:ilvl w:val="0"/>
          <w:numId w:val="4"/>
        </w:numPr>
        <w:rPr>
          <w:b/>
          <w:bCs/>
        </w:rPr>
      </w:pPr>
      <w:r w:rsidRPr="53BF4539">
        <w:rPr>
          <w:b/>
          <w:bCs/>
        </w:rPr>
        <w:t xml:space="preserve">Farelo de </w:t>
      </w:r>
      <w:r w:rsidRPr="607621B5">
        <w:rPr>
          <w:b/>
          <w:bCs/>
        </w:rPr>
        <w:t>Soja</w:t>
      </w:r>
      <w:r w:rsidR="004A783D" w:rsidRPr="2989B527">
        <w:rPr>
          <w:b/>
          <w:bCs/>
        </w:rPr>
        <w:t xml:space="preserve">: US$ </w:t>
      </w:r>
      <w:r w:rsidR="19C916F6" w:rsidRPr="1C391263">
        <w:rPr>
          <w:b/>
          <w:bCs/>
        </w:rPr>
        <w:t>2,72</w:t>
      </w:r>
      <w:r w:rsidR="004A783D" w:rsidRPr="2989B527">
        <w:rPr>
          <w:b/>
          <w:bCs/>
        </w:rPr>
        <w:t xml:space="preserve"> bilhões (+</w:t>
      </w:r>
      <w:r w:rsidR="3175D8FA" w:rsidRPr="4A68E99C">
        <w:rPr>
          <w:b/>
          <w:bCs/>
        </w:rPr>
        <w:t>6,1</w:t>
      </w:r>
      <w:r w:rsidR="004A783D" w:rsidRPr="2989B527">
        <w:rPr>
          <w:b/>
          <w:bCs/>
        </w:rPr>
        <w:t xml:space="preserve">%) e </w:t>
      </w:r>
      <w:r w:rsidR="141BCBE8" w:rsidRPr="3D221354">
        <w:rPr>
          <w:b/>
          <w:bCs/>
        </w:rPr>
        <w:t>7,</w:t>
      </w:r>
      <w:r w:rsidR="141BCBE8" w:rsidRPr="3A688E36">
        <w:rPr>
          <w:b/>
          <w:bCs/>
        </w:rPr>
        <w:t>7</w:t>
      </w:r>
      <w:r w:rsidR="141BCBE8" w:rsidRPr="3D221354">
        <w:rPr>
          <w:b/>
          <w:bCs/>
        </w:rPr>
        <w:t xml:space="preserve"> </w:t>
      </w:r>
      <w:r w:rsidR="004C24A4" w:rsidRPr="3D221354">
        <w:rPr>
          <w:b/>
          <w:bCs/>
        </w:rPr>
        <w:t>milhões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1355E552">
        <w:rPr>
          <w:b/>
          <w:bCs/>
        </w:rPr>
        <w:t>(</w:t>
      </w:r>
      <w:r w:rsidR="1D99CAF5" w:rsidRPr="1355E552">
        <w:rPr>
          <w:b/>
          <w:bCs/>
        </w:rPr>
        <w:t>+5</w:t>
      </w:r>
      <w:r w:rsidR="1D99CAF5" w:rsidRPr="30B9CFC6">
        <w:rPr>
          <w:b/>
          <w:bCs/>
        </w:rPr>
        <w:t>,7</w:t>
      </w:r>
      <w:r w:rsidR="004A783D" w:rsidRPr="2989B527">
        <w:rPr>
          <w:b/>
          <w:bCs/>
        </w:rPr>
        <w:t>%)</w:t>
      </w:r>
    </w:p>
    <w:p w14:paraId="3DC127B6" w14:textId="72DD4FC2" w:rsidR="41FB4C70" w:rsidRDefault="41FB4C70" w:rsidP="18852880">
      <w:pPr>
        <w:jc w:val="both"/>
      </w:pPr>
      <w:r>
        <w:t>As exportações de farelo de soja entre janeiro e abril de 2026 representaram 5,0% da pauta exportadora do agronegócio brasileiro</w:t>
      </w:r>
      <w:r w:rsidR="70285E67">
        <w:t>, com incremento de 6,1% no valor exportado ante mesmo período do ano precedente</w:t>
      </w:r>
      <w:r w:rsidR="61BBA517">
        <w:t xml:space="preserve"> ou, ainda, crescimento absoluto de US$ 155,59 milhões. A cotação média do produto expo</w:t>
      </w:r>
      <w:r w:rsidR="5C47778A">
        <w:t>rtado</w:t>
      </w:r>
      <w:r w:rsidR="7DAD6615">
        <w:t xml:space="preserve"> apresentou </w:t>
      </w:r>
      <w:r w:rsidR="61BBA517">
        <w:t>elevação de 0,3</w:t>
      </w:r>
      <w:r w:rsidR="7DAD6615">
        <w:t>%, enquanto o volume comercializado</w:t>
      </w:r>
      <w:r w:rsidR="61BBA517">
        <w:t xml:space="preserve"> </w:t>
      </w:r>
      <w:r w:rsidR="7DAD6615">
        <w:t>cresceu 5,7%</w:t>
      </w:r>
      <w:r w:rsidR="3E02ACC1">
        <w:t>, atingindo recorde para o período</w:t>
      </w:r>
      <w:r w:rsidR="5E763B8F">
        <w:t>.</w:t>
      </w:r>
    </w:p>
    <w:p w14:paraId="51768240" w14:textId="66E02693" w:rsidR="41FB4C70" w:rsidRDefault="713BAFB4" w:rsidP="18852880">
      <w:pPr>
        <w:jc w:val="both"/>
      </w:pPr>
      <w:r>
        <w:t>O principal destino do farelo de soja nacional no período foi a União Europeia, com US$ 1,05 bilhão e 2,95 milhões de toneladas</w:t>
      </w:r>
      <w:r w:rsidR="59FA94F5">
        <w:t>, apesar de ter sofrido redução de 12,1%</w:t>
      </w:r>
      <w:r w:rsidR="5DF432F3">
        <w:t xml:space="preserve"> em comparação ao primeiro quadrimestre de 2025, com queda absoluta de US$ 144,55 milhões.</w:t>
      </w:r>
    </w:p>
    <w:p w14:paraId="6B19383C" w14:textId="6BCCE12F" w:rsidR="5DF432F3" w:rsidRDefault="5DF432F3" w:rsidP="290BCBF3">
      <w:pPr>
        <w:jc w:val="both"/>
      </w:pPr>
      <w:r>
        <w:t>Não obstante a referida retração para o principal comprador, as venda</w:t>
      </w:r>
      <w:r w:rsidR="278847B9">
        <w:t xml:space="preserve">s externas do farelo para o mercado iraniano, que foram inexistentes entre janeiro e abril de 2025, </w:t>
      </w:r>
      <w:r w:rsidR="3F688C59">
        <w:t>foram o grande destaque até abril de 2026, com a cifra de US$ 283,90 milhões e quase 840 mil toneladas</w:t>
      </w:r>
      <w:r w:rsidR="50F01D71">
        <w:t xml:space="preserve"> embarcadas, </w:t>
      </w:r>
      <w:r w:rsidR="08AE6150">
        <w:t xml:space="preserve">principal motivo para a </w:t>
      </w:r>
      <w:r w:rsidR="063F4FCA">
        <w:t>expansão registrada. Outros mercados que aumentaram suas aquisições no período foram: Bangladesh (+48,8%, +41,47 milhões), Turquia</w:t>
      </w:r>
      <w:r w:rsidR="4ED611C6">
        <w:t xml:space="preserve"> (+758,9%, +</w:t>
      </w:r>
      <w:r w:rsidR="1B30A4EC">
        <w:t xml:space="preserve">US$ </w:t>
      </w:r>
      <w:r w:rsidR="4ED611C6">
        <w:t>23,29 milhões) e Chile (+112,8%, +</w:t>
      </w:r>
      <w:r w:rsidR="4C044C73">
        <w:t xml:space="preserve">US$ </w:t>
      </w:r>
      <w:r w:rsidR="4ED611C6">
        <w:t>14,38 milhões)</w:t>
      </w:r>
      <w:r w:rsidR="0429E023">
        <w:t>.</w:t>
      </w:r>
    </w:p>
    <w:p w14:paraId="1581B165" w14:textId="5A0EC6F8" w:rsidR="004A783D" w:rsidRPr="004A6C3B" w:rsidRDefault="128BD60A" w:rsidP="004A783D">
      <w:pPr>
        <w:numPr>
          <w:ilvl w:val="0"/>
          <w:numId w:val="4"/>
        </w:numPr>
        <w:rPr>
          <w:b/>
          <w:bCs/>
        </w:rPr>
      </w:pPr>
      <w:r w:rsidRPr="53EC92DC">
        <w:rPr>
          <w:b/>
          <w:bCs/>
        </w:rPr>
        <w:t>Açúcar de cana em bruto</w:t>
      </w:r>
      <w:r w:rsidR="004A783D" w:rsidRPr="2989B527">
        <w:rPr>
          <w:b/>
          <w:bCs/>
        </w:rPr>
        <w:t xml:space="preserve">: US$ </w:t>
      </w:r>
      <w:r w:rsidR="34855A31" w:rsidRPr="7EE0D342">
        <w:rPr>
          <w:b/>
          <w:bCs/>
        </w:rPr>
        <w:t>2,22</w:t>
      </w:r>
      <w:r w:rsidR="004A783D" w:rsidRPr="2989B527">
        <w:rPr>
          <w:b/>
          <w:bCs/>
        </w:rPr>
        <w:t xml:space="preserve"> bilhões </w:t>
      </w:r>
      <w:r w:rsidR="004A783D" w:rsidRPr="7EE0D342">
        <w:rPr>
          <w:b/>
          <w:bCs/>
        </w:rPr>
        <w:t>(</w:t>
      </w:r>
      <w:r w:rsidR="1976F4A9" w:rsidRPr="7EE0D342">
        <w:rPr>
          <w:b/>
          <w:bCs/>
        </w:rPr>
        <w:t>-22,2</w:t>
      </w:r>
      <w:r w:rsidR="004A783D" w:rsidRPr="2989B527">
        <w:rPr>
          <w:b/>
          <w:bCs/>
        </w:rPr>
        <w:t xml:space="preserve">%) e </w:t>
      </w:r>
      <w:r w:rsidR="7BBAD622" w:rsidRPr="7EE0D342">
        <w:rPr>
          <w:b/>
          <w:bCs/>
        </w:rPr>
        <w:t>6,19</w:t>
      </w:r>
      <w:r w:rsidR="004A783D" w:rsidRPr="2989B527">
        <w:rPr>
          <w:b/>
          <w:bCs/>
        </w:rPr>
        <w:t xml:space="preserve"> </w:t>
      </w:r>
      <w:r w:rsidR="004C24A4">
        <w:rPr>
          <w:b/>
          <w:bCs/>
        </w:rPr>
        <w:t>milhões de toneladas</w:t>
      </w:r>
      <w:r w:rsidR="004A783D" w:rsidRPr="2989B527">
        <w:rPr>
          <w:b/>
          <w:bCs/>
        </w:rPr>
        <w:t xml:space="preserve"> </w:t>
      </w:r>
      <w:r w:rsidR="004A783D" w:rsidRPr="7EE0D342">
        <w:rPr>
          <w:b/>
          <w:bCs/>
        </w:rPr>
        <w:t>(</w:t>
      </w:r>
      <w:r w:rsidR="70419138" w:rsidRPr="7EE0D342">
        <w:rPr>
          <w:b/>
          <w:bCs/>
        </w:rPr>
        <w:t>+1,2</w:t>
      </w:r>
      <w:r w:rsidR="004A783D" w:rsidRPr="2989B527">
        <w:rPr>
          <w:b/>
          <w:bCs/>
        </w:rPr>
        <w:t>%)</w:t>
      </w:r>
    </w:p>
    <w:p w14:paraId="3745BDE1" w14:textId="5E4846B3" w:rsidR="387713E2" w:rsidRDefault="387713E2" w:rsidP="0FC7120A">
      <w:pPr>
        <w:jc w:val="both"/>
      </w:pPr>
      <w:r>
        <w:t xml:space="preserve">Sétimo produto do </w:t>
      </w:r>
      <w:r w:rsidRPr="004C7AF0">
        <w:rPr>
          <w:i/>
          <w:iCs/>
        </w:rPr>
        <w:t>ranking</w:t>
      </w:r>
      <w:r>
        <w:t xml:space="preserve"> do agronegócio em valor exportado, com US$ 2,22 bilhões, e participação de 4,1% da pauta. A retração</w:t>
      </w:r>
      <w:r w:rsidR="424282B0">
        <w:t xml:space="preserve"> nas cifras exportadas ocorreu em virtude da queda do preço médio do produto no mercado internacional (-23,2%)</w:t>
      </w:r>
      <w:r w:rsidR="1A7C1EB6">
        <w:t>, tendo em vista que a quantidade vendida registrou elevação de 1,2% no quadrimestre.</w:t>
      </w:r>
    </w:p>
    <w:p w14:paraId="4D131545" w14:textId="09459F7B" w:rsidR="7A7D39A6" w:rsidRDefault="34C12608" w:rsidP="7A7D39A6">
      <w:pPr>
        <w:jc w:val="both"/>
      </w:pPr>
      <w:r>
        <w:t xml:space="preserve">Os principais mercados compradores no período, com somas superiores a US$ 140 milhões foram: Índia (US$ 285,45 milhões, </w:t>
      </w:r>
      <w:r w:rsidR="46FAB99E">
        <w:t>+19,5%), Argélia (US$ 219,15 milhões, -15,3%), Arábia Saudita (US$ 204,04 milhões, +46,5%), Bangladesh (US$ 194,57 milhõ</w:t>
      </w:r>
      <w:r w:rsidR="793EB0C6">
        <w:t>es, -43,0%), Nigéria (US$ 194,17 milhões, +7,0%), Iraque (US$ 164,19 milhões, +49,0%) e Emirados Árabes Unidos (US$ 144,</w:t>
      </w:r>
      <w:r w:rsidR="695961F4">
        <w:t>12 milhões, -23,5%).</w:t>
      </w:r>
    </w:p>
    <w:p w14:paraId="46B742D4" w14:textId="36ED64E1" w:rsidR="004A783D" w:rsidRPr="004A6C3B" w:rsidRDefault="0B03E051" w:rsidP="004A783D">
      <w:pPr>
        <w:numPr>
          <w:ilvl w:val="0"/>
          <w:numId w:val="4"/>
        </w:numPr>
        <w:rPr>
          <w:b/>
          <w:bCs/>
        </w:rPr>
      </w:pPr>
      <w:r w:rsidRPr="097D1FD3">
        <w:rPr>
          <w:b/>
          <w:bCs/>
        </w:rPr>
        <w:t xml:space="preserve">Algodão não </w:t>
      </w:r>
      <w:r w:rsidRPr="3D0F0684">
        <w:rPr>
          <w:b/>
          <w:bCs/>
        </w:rPr>
        <w:t>cardado nem penteado</w:t>
      </w:r>
      <w:r w:rsidR="004A783D" w:rsidRPr="2989B527">
        <w:rPr>
          <w:b/>
          <w:bCs/>
        </w:rPr>
        <w:t xml:space="preserve">: US$ </w:t>
      </w:r>
      <w:r w:rsidR="299A5527" w:rsidRPr="3D0F0684">
        <w:rPr>
          <w:b/>
          <w:bCs/>
        </w:rPr>
        <w:t xml:space="preserve">1,99 </w:t>
      </w:r>
      <w:r w:rsidR="299A5527" w:rsidRPr="118E4F9F">
        <w:rPr>
          <w:b/>
          <w:bCs/>
        </w:rPr>
        <w:t>b</w:t>
      </w:r>
      <w:r w:rsidR="004A783D" w:rsidRPr="118E4F9F">
        <w:rPr>
          <w:b/>
          <w:bCs/>
        </w:rPr>
        <w:t>ilh</w:t>
      </w:r>
      <w:r w:rsidR="1FE9932D" w:rsidRPr="118E4F9F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723FDACF" w:rsidRPr="2746D0A0">
        <w:rPr>
          <w:b/>
          <w:bCs/>
        </w:rPr>
        <w:t>1,7</w:t>
      </w:r>
      <w:r w:rsidR="004A783D" w:rsidRPr="2989B527">
        <w:rPr>
          <w:b/>
          <w:bCs/>
        </w:rPr>
        <w:t xml:space="preserve">%) e </w:t>
      </w:r>
      <w:r w:rsidR="5C87551A" w:rsidRPr="7A8AD1BF">
        <w:rPr>
          <w:b/>
          <w:bCs/>
        </w:rPr>
        <w:t>1,</w:t>
      </w:r>
      <w:r w:rsidR="5C87551A" w:rsidRPr="7AADE2D5">
        <w:rPr>
          <w:b/>
          <w:bCs/>
        </w:rPr>
        <w:t xml:space="preserve">31 </w:t>
      </w:r>
      <w:r w:rsidR="004C24A4" w:rsidRPr="2FE6DA21">
        <w:rPr>
          <w:b/>
          <w:bCs/>
        </w:rPr>
        <w:t>milh</w:t>
      </w:r>
      <w:r w:rsidR="2E6E9710" w:rsidRPr="2FE6DA21">
        <w:rPr>
          <w:b/>
          <w:bCs/>
        </w:rPr>
        <w:t>ão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2FE6DA21">
        <w:rPr>
          <w:b/>
          <w:bCs/>
        </w:rPr>
        <w:t>(</w:t>
      </w:r>
      <w:r w:rsidR="57AFA136" w:rsidRPr="2FE6DA21">
        <w:rPr>
          <w:b/>
          <w:bCs/>
        </w:rPr>
        <w:t>+11,7</w:t>
      </w:r>
      <w:r w:rsidR="004A783D" w:rsidRPr="2989B527">
        <w:rPr>
          <w:b/>
          <w:bCs/>
        </w:rPr>
        <w:t>%)</w:t>
      </w:r>
    </w:p>
    <w:p w14:paraId="3D64486D" w14:textId="2C8ECCE7" w:rsidR="60222030" w:rsidRDefault="60222030" w:rsidP="2FE6DA21">
      <w:pPr>
        <w:jc w:val="both"/>
      </w:pPr>
      <w:r>
        <w:t>Com participação de 3,7% da pauta exportadora do agronegócio, o algodão não cardado nem penteado</w:t>
      </w:r>
      <w:r w:rsidR="01D90B35">
        <w:t xml:space="preserve"> foi o oitavo produto em </w:t>
      </w:r>
      <w:r w:rsidR="6A5CB07D">
        <w:t>receita gerada entre janeiro e abril de 2026</w:t>
      </w:r>
      <w:r w:rsidR="7875B917">
        <w:t>, com recorde tanto em valor quanto em volume para o período.</w:t>
      </w:r>
      <w:r w:rsidR="37286319">
        <w:t xml:space="preserve"> O preço médio do algodão brasileiro exportado caiu 9,0% entre os períodos, saindo de US$ 1.678 por tonelada para os atuais US$ 1.526 por tonelada.</w:t>
      </w:r>
    </w:p>
    <w:p w14:paraId="2508C253" w14:textId="267CC66F" w:rsidR="0B0E4179" w:rsidRDefault="0B0E4179" w:rsidP="6E35CB39">
      <w:pPr>
        <w:jc w:val="both"/>
      </w:pPr>
      <w:r>
        <w:t>Segundo as informações do sétimo levantamento da safra de grãos</w:t>
      </w:r>
      <w:r w:rsidRPr="26E3D890">
        <w:rPr>
          <w:rStyle w:val="FootnoteReference"/>
        </w:rPr>
        <w:footnoteReference w:id="6"/>
      </w:r>
      <w:r w:rsidR="49AB383F">
        <w:t xml:space="preserve"> da CONAB, </w:t>
      </w:r>
      <w:r w:rsidR="399D7E13">
        <w:t>a safra de algodão em pluma de 2025/26 será a segunda maior da história</w:t>
      </w:r>
      <w:r w:rsidR="273EC76F">
        <w:t>, com 3,8 milhões de toneladas, somente inferior à registrada em 2024/25 (4,1 milhões de toneladas)</w:t>
      </w:r>
      <w:r w:rsidR="6E959D0B">
        <w:t xml:space="preserve">. A </w:t>
      </w:r>
      <w:r w:rsidR="3E9699E9">
        <w:t xml:space="preserve">queda </w:t>
      </w:r>
      <w:r w:rsidR="6E959D0B">
        <w:t>de 5,8% em relação à safra anterior se deve</w:t>
      </w:r>
      <w:r w:rsidR="644CEA87">
        <w:t xml:space="preserve"> à redução da área plantada no principal estado produtor brasileiro, Mato Grosso.</w:t>
      </w:r>
      <w:r w:rsidR="34685762">
        <w:t xml:space="preserve"> Ainda assim, há expectativa de crescimento das exportações e alta do consumo interno</w:t>
      </w:r>
      <w:r w:rsidR="04995BE3">
        <w:t>, com projeção de diminuição dos estoques internos da mercadoria. Segundo o mesmo relatório: “</w:t>
      </w:r>
      <w:r w:rsidR="04995BE3" w:rsidRPr="6E35CB39">
        <w:rPr>
          <w:rFonts w:ascii="Aptos" w:eastAsia="Aptos" w:hAnsi="Aptos" w:cs="Aptos"/>
        </w:rPr>
        <w:t>A qualidade e a competitividade do algodão brasileiro têm sido determinantes para a conquista de novos mercados e o aumento das vendas para clientes já consolidados.</w:t>
      </w:r>
      <w:r w:rsidR="2E1A8EC9" w:rsidRPr="6E35CB39">
        <w:rPr>
          <w:rFonts w:ascii="Aptos" w:eastAsia="Aptos" w:hAnsi="Aptos" w:cs="Aptos"/>
        </w:rPr>
        <w:t>”</w:t>
      </w:r>
    </w:p>
    <w:p w14:paraId="1BD57F71" w14:textId="46B7F578" w:rsidR="3E3C2399" w:rsidRDefault="3E3C2399" w:rsidP="6E35CB39">
      <w:pPr>
        <w:jc w:val="both"/>
        <w:rPr>
          <w:rFonts w:ascii="Aptos" w:eastAsia="Aptos" w:hAnsi="Aptos" w:cs="Aptos"/>
        </w:rPr>
      </w:pPr>
      <w:r w:rsidRPr="6E35CB39">
        <w:rPr>
          <w:rFonts w:ascii="Aptos" w:eastAsia="Aptos" w:hAnsi="Aptos" w:cs="Aptos"/>
        </w:rPr>
        <w:t xml:space="preserve">No âmbito das vendas externas por mercados de destino, os destaques </w:t>
      </w:r>
      <w:r w:rsidR="3D41B6B0" w:rsidRPr="6E35CB39">
        <w:rPr>
          <w:rFonts w:ascii="Aptos" w:eastAsia="Aptos" w:hAnsi="Aptos" w:cs="Aptos"/>
        </w:rPr>
        <w:t xml:space="preserve">do acumulado do ano </w:t>
      </w:r>
      <w:r w:rsidRPr="6E35CB39">
        <w:rPr>
          <w:rFonts w:ascii="Aptos" w:eastAsia="Aptos" w:hAnsi="Aptos" w:cs="Aptos"/>
        </w:rPr>
        <w:t>foram: China (US$ 544,88 milhões, +150,1%, 27,3% de participação)</w:t>
      </w:r>
      <w:r w:rsidR="0ECF9DD2" w:rsidRPr="6E35CB39">
        <w:rPr>
          <w:rFonts w:ascii="Aptos" w:eastAsia="Aptos" w:hAnsi="Aptos" w:cs="Aptos"/>
        </w:rPr>
        <w:t xml:space="preserve">, Bangladesh (US$ 329,20 milhões, -1,7%, 16,5% de </w:t>
      </w:r>
      <w:proofErr w:type="spellStart"/>
      <w:r w:rsidR="0ECF9DD2" w:rsidRPr="6E35CB39">
        <w:rPr>
          <w:rFonts w:ascii="Aptos" w:eastAsia="Aptos" w:hAnsi="Aptos" w:cs="Aptos"/>
          <w:i/>
          <w:iCs/>
        </w:rPr>
        <w:t>market</w:t>
      </w:r>
      <w:proofErr w:type="spellEnd"/>
      <w:r w:rsidR="0ECF9DD2" w:rsidRPr="6E35CB39">
        <w:rPr>
          <w:rFonts w:ascii="Aptos" w:eastAsia="Aptos" w:hAnsi="Aptos" w:cs="Aptos"/>
          <w:i/>
          <w:iCs/>
        </w:rPr>
        <w:t xml:space="preserve"> </w:t>
      </w:r>
      <w:proofErr w:type="spellStart"/>
      <w:r w:rsidR="0ECF9DD2" w:rsidRPr="6E35CB39">
        <w:rPr>
          <w:rFonts w:ascii="Aptos" w:eastAsia="Aptos" w:hAnsi="Aptos" w:cs="Aptos"/>
          <w:i/>
          <w:iCs/>
        </w:rPr>
        <w:t>share</w:t>
      </w:r>
      <w:proofErr w:type="spellEnd"/>
      <w:r w:rsidR="0ECF9DD2" w:rsidRPr="6E35CB39">
        <w:rPr>
          <w:rFonts w:ascii="Aptos" w:eastAsia="Aptos" w:hAnsi="Aptos" w:cs="Aptos"/>
        </w:rPr>
        <w:t>), Turquia (US$ 271,27 milhões, -10,9%, 13,6% de participação)</w:t>
      </w:r>
      <w:r w:rsidR="48BDAF8A" w:rsidRPr="6E35CB39">
        <w:rPr>
          <w:rFonts w:ascii="Aptos" w:eastAsia="Aptos" w:hAnsi="Aptos" w:cs="Aptos"/>
        </w:rPr>
        <w:t>, Vietnã (US$ 224,14 milhões, -34,3%, 11,2% de participação), Paquistão (US$ 218,60 milhões, -50,0%, 11,0</w:t>
      </w:r>
      <w:r w:rsidR="00110C91">
        <w:rPr>
          <w:rFonts w:ascii="Aptos" w:eastAsia="Aptos" w:hAnsi="Aptos" w:cs="Aptos"/>
        </w:rPr>
        <w:t>%</w:t>
      </w:r>
      <w:r w:rsidR="48BDAF8A" w:rsidRPr="6E35CB39">
        <w:rPr>
          <w:rFonts w:ascii="Aptos" w:eastAsia="Aptos" w:hAnsi="Aptos" w:cs="Aptos"/>
        </w:rPr>
        <w:t xml:space="preserve"> de </w:t>
      </w:r>
      <w:proofErr w:type="spellStart"/>
      <w:r w:rsidR="48BDAF8A" w:rsidRPr="6E35CB39">
        <w:rPr>
          <w:rFonts w:ascii="Aptos" w:eastAsia="Aptos" w:hAnsi="Aptos" w:cs="Aptos"/>
          <w:i/>
          <w:iCs/>
        </w:rPr>
        <w:t>share</w:t>
      </w:r>
      <w:proofErr w:type="spellEnd"/>
      <w:r w:rsidR="1B1A4D25" w:rsidRPr="6E35CB39">
        <w:rPr>
          <w:rFonts w:ascii="Aptos" w:eastAsia="Aptos" w:hAnsi="Aptos" w:cs="Aptos"/>
        </w:rPr>
        <w:t xml:space="preserve">), Índia (US$ 166,01 milhões, +178,5%, 8,3% de participação) e Indonésia (US$ 113,48 milhões, +8,2% e </w:t>
      </w:r>
      <w:r w:rsidR="72F126A0" w:rsidRPr="6E35CB39">
        <w:rPr>
          <w:rFonts w:ascii="Aptos" w:eastAsia="Aptos" w:hAnsi="Aptos" w:cs="Aptos"/>
        </w:rPr>
        <w:t>participação de 5,7%).</w:t>
      </w:r>
    </w:p>
    <w:p w14:paraId="29E6D60F" w14:textId="66ABBCBB" w:rsidR="004A783D" w:rsidRPr="004A6C3B" w:rsidRDefault="3B743E4E" w:rsidP="004A783D">
      <w:pPr>
        <w:numPr>
          <w:ilvl w:val="0"/>
          <w:numId w:val="4"/>
        </w:numPr>
        <w:rPr>
          <w:b/>
          <w:bCs/>
        </w:rPr>
      </w:pPr>
      <w:r w:rsidRPr="6E35CB39">
        <w:rPr>
          <w:b/>
          <w:bCs/>
        </w:rPr>
        <w:t>Milho</w:t>
      </w:r>
      <w:r w:rsidR="004A783D" w:rsidRPr="6E35CB39">
        <w:rPr>
          <w:b/>
          <w:bCs/>
        </w:rPr>
        <w:t xml:space="preserve">: US$ </w:t>
      </w:r>
      <w:r w:rsidR="55AE3053" w:rsidRPr="6E35CB39">
        <w:rPr>
          <w:b/>
          <w:bCs/>
        </w:rPr>
        <w:t xml:space="preserve">1,59 </w:t>
      </w:r>
      <w:r w:rsidR="004A783D" w:rsidRPr="6E35CB39">
        <w:rPr>
          <w:b/>
          <w:bCs/>
        </w:rPr>
        <w:t>bilh</w:t>
      </w:r>
      <w:r w:rsidR="2547E864" w:rsidRPr="6E35CB39">
        <w:rPr>
          <w:b/>
          <w:bCs/>
        </w:rPr>
        <w:t>ão</w:t>
      </w:r>
      <w:r w:rsidR="004A783D" w:rsidRPr="6E35CB39">
        <w:rPr>
          <w:b/>
          <w:bCs/>
        </w:rPr>
        <w:t xml:space="preserve"> (+</w:t>
      </w:r>
      <w:r w:rsidR="3C7F036A" w:rsidRPr="6E35CB39">
        <w:rPr>
          <w:b/>
          <w:bCs/>
        </w:rPr>
        <w:t>17,4</w:t>
      </w:r>
      <w:r w:rsidR="004A783D" w:rsidRPr="6E35CB39">
        <w:rPr>
          <w:b/>
          <w:bCs/>
        </w:rPr>
        <w:t xml:space="preserve">%) e </w:t>
      </w:r>
      <w:r w:rsidR="0AAA82AB" w:rsidRPr="6E35CB39">
        <w:rPr>
          <w:b/>
          <w:bCs/>
        </w:rPr>
        <w:t xml:space="preserve">7,21 </w:t>
      </w:r>
      <w:r w:rsidR="004C24A4" w:rsidRPr="6E35CB39">
        <w:rPr>
          <w:b/>
          <w:bCs/>
        </w:rPr>
        <w:t>milhões de toneladas</w:t>
      </w:r>
      <w:r w:rsidR="004A783D" w:rsidRPr="6E35CB39">
        <w:rPr>
          <w:b/>
          <w:bCs/>
        </w:rPr>
        <w:t xml:space="preserve"> (</w:t>
      </w:r>
      <w:r w:rsidR="23979239" w:rsidRPr="6E35CB39">
        <w:rPr>
          <w:b/>
          <w:bCs/>
        </w:rPr>
        <w:t>+19,0</w:t>
      </w:r>
      <w:r w:rsidR="004A783D" w:rsidRPr="6E35CB39">
        <w:rPr>
          <w:b/>
          <w:bCs/>
        </w:rPr>
        <w:t>%)</w:t>
      </w:r>
    </w:p>
    <w:p w14:paraId="5BB579A9" w14:textId="3944D2DC" w:rsidR="60CB6394" w:rsidRDefault="60CB6394" w:rsidP="04EABC63">
      <w:pPr>
        <w:jc w:val="both"/>
      </w:pPr>
      <w:r>
        <w:t>As vendas externas do cereal totalizaram US$ 1,59 bilhão entre janeiro e</w:t>
      </w:r>
      <w:r w:rsidR="231D82D7">
        <w:t xml:space="preserve"> abril e significaram 2,9% da pauta exportadora do agronegócio brasileiro nos primeiros quatro meses do ano. A cotação média da mercadoria exportada caiu</w:t>
      </w:r>
      <w:r w:rsidR="418EF0A0">
        <w:t xml:space="preserve"> 1,3% no período, todavia a quantidade comercializada cresceu 19,0% em relação a 2025, o que possibilitou o incremento</w:t>
      </w:r>
      <w:r w:rsidR="7CD5B2DF">
        <w:t xml:space="preserve"> de 17,4% na receita alcançada.</w:t>
      </w:r>
    </w:p>
    <w:p w14:paraId="493DCF51" w14:textId="5B3E8D7A" w:rsidR="77DDCFB8" w:rsidRDefault="116AA71A" w:rsidP="77DDCFB8">
      <w:pPr>
        <w:jc w:val="both"/>
      </w:pPr>
      <w:r>
        <w:t xml:space="preserve">A safra brasileira de milho 2024/25, segundo a CONAB, é avaliada em 141,16 milhões </w:t>
      </w:r>
      <w:r w:rsidR="3436E681">
        <w:t xml:space="preserve">de toneladas, maior volume já registrado no país. </w:t>
      </w:r>
      <w:r w:rsidR="08CC8AE8">
        <w:t xml:space="preserve">Tal desempenho foi resultado da combinação de ganhos de produtividade e aumento da área destinada à segunda safra. Para 2025/26, </w:t>
      </w:r>
      <w:r w:rsidR="4B743766">
        <w:t>projeções indicam expansão da área tanto da primeira quanto da segunda safra</w:t>
      </w:r>
      <w:r w:rsidR="6A37799F">
        <w:t xml:space="preserve"> devido às boas condições de preço evidenciadas neste primeiro semestre de 2026 e sustentadas pela </w:t>
      </w:r>
      <w:r w:rsidR="3722D577">
        <w:t>continuidade do modelo produtivo soja-milho</w:t>
      </w:r>
      <w:r w:rsidRPr="727BD6EF">
        <w:rPr>
          <w:rStyle w:val="FootnoteReference"/>
        </w:rPr>
        <w:footnoteReference w:id="7"/>
      </w:r>
      <w:r w:rsidR="11136BE4">
        <w:t xml:space="preserve">. Há previsão de recuo de 1,1% na produção em comparação ao ciclo anterior </w:t>
      </w:r>
      <w:r w:rsidR="2E5C7F6D">
        <w:t>(139,6 milhões de toneladas)</w:t>
      </w:r>
      <w:r w:rsidR="11136BE4">
        <w:t xml:space="preserve"> e </w:t>
      </w:r>
      <w:r w:rsidR="783B0715">
        <w:t>avanço de 4,5% no consumo doméstico</w:t>
      </w:r>
      <w:r w:rsidR="2B6EA820">
        <w:t xml:space="preserve"> (94,6 milhões de toneladas)</w:t>
      </w:r>
      <w:r w:rsidR="783B0715">
        <w:t>, impulsionado pela maior demanda da indústria de etanol.</w:t>
      </w:r>
    </w:p>
    <w:p w14:paraId="38ECC4E5" w14:textId="2A77D57F" w:rsidR="35A97482" w:rsidRDefault="4EC5C8F4" w:rsidP="35A97482">
      <w:pPr>
        <w:jc w:val="both"/>
      </w:pPr>
      <w:r>
        <w:t>Os dois principais mercados a influenciarem a elevação das exportações no quadrimestre foram o Vietnã, com</w:t>
      </w:r>
      <w:r w:rsidR="3C056D14">
        <w:t xml:space="preserve"> alta de 284,3% e crescimento absoluto de US$ 243,91 milhões, e Egito, com aumento de 35,9% em suas aquisições e crescimento absoluto de US$ </w:t>
      </w:r>
      <w:r w:rsidR="1C73721C">
        <w:t>102,71 milhões. Alguns outros destinos importantes para o milho brasileiro entre janeiro e abril foram: Irã (US$ 341,43 mil</w:t>
      </w:r>
      <w:r w:rsidR="59DA5B11">
        <w:t xml:space="preserve">hões, -31,3%), Argélia (US$ 122,32 milhões, +54,8%), Malásia (US$ 87,55 milhões, +222,5%), Arábia Saudita (US$ </w:t>
      </w:r>
      <w:r w:rsidR="67DD9431">
        <w:t>60,86 milhões, -5,4%) e China (US$ 46,09 milhões, +50,4%).</w:t>
      </w:r>
    </w:p>
    <w:p w14:paraId="27C597BB" w14:textId="4D7493E2" w:rsidR="004A783D" w:rsidRPr="004A6C3B" w:rsidRDefault="67DD9431" w:rsidP="004A783D">
      <w:pPr>
        <w:numPr>
          <w:ilvl w:val="0"/>
          <w:numId w:val="4"/>
        </w:numPr>
        <w:rPr>
          <w:b/>
          <w:bCs/>
        </w:rPr>
      </w:pPr>
      <w:r w:rsidRPr="03ACFB08">
        <w:rPr>
          <w:b/>
          <w:bCs/>
        </w:rPr>
        <w:t xml:space="preserve">Carne Suína </w:t>
      </w:r>
      <w:r w:rsidRPr="03ACFB08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38F15C47" w:rsidRPr="03ACFB08">
        <w:rPr>
          <w:b/>
          <w:bCs/>
        </w:rPr>
        <w:t xml:space="preserve">1,15 </w:t>
      </w:r>
      <w:r w:rsidR="004A783D" w:rsidRPr="03ACFB08">
        <w:rPr>
          <w:b/>
          <w:bCs/>
        </w:rPr>
        <w:t>bilh</w:t>
      </w:r>
      <w:r w:rsidR="6A1F5581" w:rsidRPr="03ACFB08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45EBDCD5" w:rsidRPr="17C3207B">
        <w:rPr>
          <w:b/>
          <w:bCs/>
        </w:rPr>
        <w:t>14,5</w:t>
      </w:r>
      <w:r w:rsidR="004A783D" w:rsidRPr="2989B527">
        <w:rPr>
          <w:b/>
          <w:bCs/>
        </w:rPr>
        <w:t xml:space="preserve">%) e </w:t>
      </w:r>
      <w:r w:rsidR="21955751" w:rsidRPr="11724A76">
        <w:rPr>
          <w:b/>
          <w:bCs/>
        </w:rPr>
        <w:t>457,46</w:t>
      </w:r>
      <w:r w:rsidR="004A783D" w:rsidRPr="2989B527">
        <w:rPr>
          <w:b/>
          <w:bCs/>
        </w:rPr>
        <w:t xml:space="preserve"> </w:t>
      </w:r>
      <w:r w:rsidR="004C24A4" w:rsidRPr="240305B8">
        <w:rPr>
          <w:b/>
          <w:bCs/>
        </w:rPr>
        <w:t>mil</w:t>
      </w:r>
      <w:r w:rsidR="004C24A4">
        <w:rPr>
          <w:b/>
          <w:bCs/>
        </w:rPr>
        <w:t xml:space="preserve"> toneladas</w:t>
      </w:r>
      <w:r w:rsidR="004A783D" w:rsidRPr="2989B527">
        <w:rPr>
          <w:b/>
          <w:bCs/>
        </w:rPr>
        <w:t xml:space="preserve"> </w:t>
      </w:r>
      <w:r w:rsidR="004A783D" w:rsidRPr="3907CE63">
        <w:rPr>
          <w:b/>
          <w:bCs/>
        </w:rPr>
        <w:t>(</w:t>
      </w:r>
      <w:r w:rsidR="088084BA" w:rsidRPr="3907CE63">
        <w:rPr>
          <w:b/>
          <w:bCs/>
        </w:rPr>
        <w:t>+13,7</w:t>
      </w:r>
      <w:r w:rsidR="004A783D" w:rsidRPr="2989B527">
        <w:rPr>
          <w:b/>
          <w:bCs/>
        </w:rPr>
        <w:t>%)</w:t>
      </w:r>
    </w:p>
    <w:p w14:paraId="3E22A3BF" w14:textId="20148982" w:rsidR="213FE751" w:rsidRDefault="213FE751" w:rsidP="50D6C7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0D6C713">
        <w:rPr>
          <w:rFonts w:ascii="Aptos" w:eastAsia="Aptos" w:hAnsi="Aptos" w:cs="Aptos"/>
          <w:color w:val="000000" w:themeColor="text1"/>
        </w:rPr>
        <w:t xml:space="preserve">Fechando a lista dos dez produtos do agronegócio brasileiro mais exportados no primeiro </w:t>
      </w:r>
      <w:r w:rsidRPr="7D4A96AF">
        <w:rPr>
          <w:rFonts w:ascii="Aptos" w:eastAsia="Aptos" w:hAnsi="Aptos" w:cs="Aptos"/>
          <w:color w:val="000000" w:themeColor="text1"/>
        </w:rPr>
        <w:t>quadrimestre de</w:t>
      </w:r>
      <w:r w:rsidRPr="50D6C713">
        <w:rPr>
          <w:rFonts w:ascii="Aptos" w:eastAsia="Aptos" w:hAnsi="Aptos" w:cs="Aptos"/>
          <w:color w:val="000000" w:themeColor="text1"/>
        </w:rPr>
        <w:t xml:space="preserve"> 2026, a carne suína </w:t>
      </w:r>
      <w:r w:rsidRPr="50D6C713">
        <w:rPr>
          <w:rFonts w:ascii="Aptos" w:eastAsia="Aptos" w:hAnsi="Aptos" w:cs="Aptos"/>
          <w:i/>
          <w:iCs/>
          <w:color w:val="000000" w:themeColor="text1"/>
        </w:rPr>
        <w:t>in natura</w:t>
      </w:r>
      <w:r w:rsidRPr="50D6C713">
        <w:rPr>
          <w:rFonts w:ascii="Aptos" w:eastAsia="Aptos" w:hAnsi="Aptos" w:cs="Aptos"/>
          <w:color w:val="000000" w:themeColor="text1"/>
        </w:rPr>
        <w:t xml:space="preserve"> </w:t>
      </w:r>
      <w:r w:rsidRPr="257305DE">
        <w:rPr>
          <w:rFonts w:ascii="Aptos" w:eastAsia="Aptos" w:hAnsi="Aptos" w:cs="Aptos"/>
          <w:color w:val="000000" w:themeColor="text1"/>
        </w:rPr>
        <w:t>registrou</w:t>
      </w:r>
      <w:r w:rsidRPr="50D6C713">
        <w:rPr>
          <w:rFonts w:ascii="Aptos" w:eastAsia="Aptos" w:hAnsi="Aptos" w:cs="Aptos"/>
          <w:color w:val="000000" w:themeColor="text1"/>
        </w:rPr>
        <w:t xml:space="preserve"> recorde de vendas tanto em valor quanto em quantidade, representando 2,</w:t>
      </w:r>
      <w:r w:rsidRPr="5A77E724">
        <w:rPr>
          <w:rFonts w:ascii="Aptos" w:eastAsia="Aptos" w:hAnsi="Aptos" w:cs="Aptos"/>
          <w:color w:val="000000" w:themeColor="text1"/>
        </w:rPr>
        <w:t>1</w:t>
      </w:r>
      <w:r w:rsidRPr="50D6C713">
        <w:rPr>
          <w:rFonts w:ascii="Aptos" w:eastAsia="Aptos" w:hAnsi="Aptos" w:cs="Aptos"/>
          <w:color w:val="000000" w:themeColor="text1"/>
        </w:rPr>
        <w:t xml:space="preserve">% da pauta exportadora </w:t>
      </w:r>
      <w:r w:rsidRPr="36C2542D">
        <w:rPr>
          <w:rFonts w:ascii="Aptos" w:eastAsia="Aptos" w:hAnsi="Aptos" w:cs="Aptos"/>
          <w:color w:val="000000" w:themeColor="text1"/>
        </w:rPr>
        <w:t>do agro</w:t>
      </w:r>
      <w:r w:rsidRPr="50D6C713">
        <w:rPr>
          <w:rFonts w:ascii="Aptos" w:eastAsia="Aptos" w:hAnsi="Aptos" w:cs="Aptos"/>
          <w:color w:val="000000" w:themeColor="text1"/>
        </w:rPr>
        <w:t xml:space="preserve"> no período. Além do valor e do volume negociados, o preço médio de exportação também aumentou (+0</w:t>
      </w:r>
      <w:r w:rsidR="79E0C1EF" w:rsidRPr="7DD2EF16">
        <w:rPr>
          <w:rFonts w:ascii="Aptos" w:eastAsia="Aptos" w:hAnsi="Aptos" w:cs="Aptos"/>
          <w:color w:val="000000" w:themeColor="text1"/>
        </w:rPr>
        <w:t>,7</w:t>
      </w:r>
      <w:r w:rsidRPr="50D6C713">
        <w:rPr>
          <w:rFonts w:ascii="Aptos" w:eastAsia="Aptos" w:hAnsi="Aptos" w:cs="Aptos"/>
          <w:color w:val="000000" w:themeColor="text1"/>
        </w:rPr>
        <w:t>%), passando de US$ 2.</w:t>
      </w:r>
      <w:r w:rsidRPr="457AA7D6">
        <w:rPr>
          <w:rFonts w:ascii="Aptos" w:eastAsia="Aptos" w:hAnsi="Aptos" w:cs="Aptos"/>
          <w:color w:val="000000" w:themeColor="text1"/>
        </w:rPr>
        <w:t>49</w:t>
      </w:r>
      <w:r w:rsidR="6A40E784" w:rsidRPr="457AA7D6">
        <w:rPr>
          <w:rFonts w:ascii="Aptos" w:eastAsia="Aptos" w:hAnsi="Aptos" w:cs="Aptos"/>
          <w:color w:val="000000" w:themeColor="text1"/>
        </w:rPr>
        <w:t>4</w:t>
      </w:r>
      <w:r w:rsidRPr="50D6C713">
        <w:rPr>
          <w:rFonts w:ascii="Aptos" w:eastAsia="Aptos" w:hAnsi="Aptos" w:cs="Aptos"/>
          <w:color w:val="000000" w:themeColor="text1"/>
        </w:rPr>
        <w:t xml:space="preserve"> para US$ 2.</w:t>
      </w:r>
      <w:r w:rsidRPr="4B31A0F0">
        <w:rPr>
          <w:rFonts w:ascii="Aptos" w:eastAsia="Aptos" w:hAnsi="Aptos" w:cs="Aptos"/>
          <w:color w:val="000000" w:themeColor="text1"/>
        </w:rPr>
        <w:t>51</w:t>
      </w:r>
      <w:r w:rsidR="3039E0F9" w:rsidRPr="4B31A0F0">
        <w:rPr>
          <w:rFonts w:ascii="Aptos" w:eastAsia="Aptos" w:hAnsi="Aptos" w:cs="Aptos"/>
          <w:color w:val="000000" w:themeColor="text1"/>
        </w:rPr>
        <w:t>2</w:t>
      </w:r>
      <w:r w:rsidRPr="50D6C713">
        <w:rPr>
          <w:rFonts w:ascii="Aptos" w:eastAsia="Aptos" w:hAnsi="Aptos" w:cs="Aptos"/>
          <w:color w:val="000000" w:themeColor="text1"/>
        </w:rPr>
        <w:t xml:space="preserve"> por tonelada.</w:t>
      </w:r>
    </w:p>
    <w:p w14:paraId="5290E24E" w14:textId="61C05969" w:rsidR="213FE751" w:rsidRDefault="213FE751" w:rsidP="50D6C7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0D6C713">
        <w:rPr>
          <w:rFonts w:ascii="Aptos" w:eastAsia="Aptos" w:hAnsi="Aptos" w:cs="Aptos"/>
          <w:color w:val="000000" w:themeColor="text1"/>
        </w:rPr>
        <w:t xml:space="preserve">As Filipinas permaneceram como principal destino das exportações da carne suína </w:t>
      </w:r>
      <w:r w:rsidRPr="50D6C713">
        <w:rPr>
          <w:rFonts w:ascii="Aptos" w:eastAsia="Aptos" w:hAnsi="Aptos" w:cs="Aptos"/>
          <w:i/>
          <w:iCs/>
          <w:color w:val="000000" w:themeColor="text1"/>
        </w:rPr>
        <w:t>in natura</w:t>
      </w:r>
      <w:r w:rsidRPr="50D6C713">
        <w:rPr>
          <w:rFonts w:ascii="Aptos" w:eastAsia="Aptos" w:hAnsi="Aptos" w:cs="Aptos"/>
          <w:color w:val="000000" w:themeColor="text1"/>
        </w:rPr>
        <w:t xml:space="preserve"> brasileira </w:t>
      </w:r>
      <w:r w:rsidRPr="748D89D6">
        <w:rPr>
          <w:rFonts w:ascii="Aptos" w:eastAsia="Aptos" w:hAnsi="Aptos" w:cs="Aptos"/>
          <w:color w:val="000000" w:themeColor="text1"/>
        </w:rPr>
        <w:t>no</w:t>
      </w:r>
      <w:r w:rsidR="2BE1787D" w:rsidRPr="748D89D6">
        <w:rPr>
          <w:rFonts w:ascii="Aptos" w:eastAsia="Aptos" w:hAnsi="Aptos" w:cs="Aptos"/>
          <w:color w:val="000000" w:themeColor="text1"/>
        </w:rPr>
        <w:t>s primeiros meses</w:t>
      </w:r>
      <w:r w:rsidRPr="50D6C713">
        <w:rPr>
          <w:rFonts w:ascii="Aptos" w:eastAsia="Aptos" w:hAnsi="Aptos" w:cs="Aptos"/>
          <w:color w:val="000000" w:themeColor="text1"/>
        </w:rPr>
        <w:t xml:space="preserve"> de 2026, com vendas totais de US$ </w:t>
      </w:r>
      <w:r w:rsidR="571870B1" w:rsidRPr="73582BB2">
        <w:rPr>
          <w:rFonts w:ascii="Aptos" w:eastAsia="Aptos" w:hAnsi="Aptos" w:cs="Aptos"/>
          <w:color w:val="000000" w:themeColor="text1"/>
        </w:rPr>
        <w:t>325,54</w:t>
      </w:r>
      <w:r w:rsidRPr="50D6C713">
        <w:rPr>
          <w:rFonts w:ascii="Aptos" w:eastAsia="Aptos" w:hAnsi="Aptos" w:cs="Aptos"/>
          <w:color w:val="000000" w:themeColor="text1"/>
        </w:rPr>
        <w:t xml:space="preserve"> milhões (+</w:t>
      </w:r>
      <w:r w:rsidR="7DDA1199" w:rsidRPr="5876C1C2">
        <w:rPr>
          <w:rFonts w:ascii="Aptos" w:eastAsia="Aptos" w:hAnsi="Aptos" w:cs="Aptos"/>
          <w:color w:val="000000" w:themeColor="text1"/>
        </w:rPr>
        <w:t>60,9</w:t>
      </w:r>
      <w:r w:rsidRPr="50D6C713">
        <w:rPr>
          <w:rFonts w:ascii="Aptos" w:eastAsia="Aptos" w:hAnsi="Aptos" w:cs="Aptos"/>
          <w:color w:val="000000" w:themeColor="text1"/>
        </w:rPr>
        <w:t xml:space="preserve">%) em </w:t>
      </w:r>
      <w:r w:rsidRPr="5876C1C2">
        <w:rPr>
          <w:rFonts w:ascii="Aptos" w:eastAsia="Aptos" w:hAnsi="Aptos" w:cs="Aptos"/>
          <w:color w:val="000000" w:themeColor="text1"/>
        </w:rPr>
        <w:t>1</w:t>
      </w:r>
      <w:r w:rsidR="69B09266" w:rsidRPr="5876C1C2">
        <w:rPr>
          <w:rFonts w:ascii="Aptos" w:eastAsia="Aptos" w:hAnsi="Aptos" w:cs="Aptos"/>
          <w:color w:val="000000" w:themeColor="text1"/>
        </w:rPr>
        <w:t>32,17</w:t>
      </w:r>
      <w:r w:rsidRPr="50D6C713">
        <w:rPr>
          <w:rFonts w:ascii="Aptos" w:eastAsia="Aptos" w:hAnsi="Aptos" w:cs="Aptos"/>
          <w:color w:val="000000" w:themeColor="text1"/>
        </w:rPr>
        <w:t xml:space="preserve"> mil toneladas (+</w:t>
      </w:r>
      <w:r w:rsidR="548A3890" w:rsidRPr="5876C1C2">
        <w:rPr>
          <w:rFonts w:ascii="Aptos" w:eastAsia="Aptos" w:hAnsi="Aptos" w:cs="Aptos"/>
          <w:color w:val="000000" w:themeColor="text1"/>
        </w:rPr>
        <w:t>53,9</w:t>
      </w:r>
      <w:r w:rsidRPr="50D6C713">
        <w:rPr>
          <w:rFonts w:ascii="Aptos" w:eastAsia="Aptos" w:hAnsi="Aptos" w:cs="Aptos"/>
          <w:color w:val="000000" w:themeColor="text1"/>
        </w:rPr>
        <w:t xml:space="preserve">%) e crescimento absoluto de US$ </w:t>
      </w:r>
      <w:r w:rsidRPr="5876C1C2">
        <w:rPr>
          <w:rFonts w:ascii="Aptos" w:eastAsia="Aptos" w:hAnsi="Aptos" w:cs="Aptos"/>
          <w:color w:val="000000" w:themeColor="text1"/>
        </w:rPr>
        <w:t>1</w:t>
      </w:r>
      <w:r w:rsidR="17865B5F" w:rsidRPr="5876C1C2">
        <w:rPr>
          <w:rFonts w:ascii="Aptos" w:eastAsia="Aptos" w:hAnsi="Aptos" w:cs="Aptos"/>
          <w:color w:val="000000" w:themeColor="text1"/>
        </w:rPr>
        <w:t>23,20</w:t>
      </w:r>
      <w:r w:rsidRPr="50D6C713">
        <w:rPr>
          <w:rFonts w:ascii="Aptos" w:eastAsia="Aptos" w:hAnsi="Aptos" w:cs="Aptos"/>
          <w:color w:val="000000" w:themeColor="text1"/>
        </w:rPr>
        <w:t xml:space="preserve"> milhões. A participação do país também cresceu, passando de </w:t>
      </w:r>
      <w:r w:rsidR="0E7FA4B3" w:rsidRPr="558B0BA1">
        <w:rPr>
          <w:rFonts w:ascii="Aptos" w:eastAsia="Aptos" w:hAnsi="Aptos" w:cs="Aptos"/>
          <w:color w:val="000000" w:themeColor="text1"/>
        </w:rPr>
        <w:t>20</w:t>
      </w:r>
      <w:r w:rsidRPr="50D6C713">
        <w:rPr>
          <w:rFonts w:ascii="Aptos" w:eastAsia="Aptos" w:hAnsi="Aptos" w:cs="Aptos"/>
          <w:color w:val="000000" w:themeColor="text1"/>
        </w:rPr>
        <w:t xml:space="preserve">,2% entre janeiro e </w:t>
      </w:r>
      <w:r w:rsidR="52918DEE" w:rsidRPr="558B0BA1">
        <w:rPr>
          <w:rFonts w:ascii="Aptos" w:eastAsia="Aptos" w:hAnsi="Aptos" w:cs="Aptos"/>
          <w:color w:val="000000" w:themeColor="text1"/>
        </w:rPr>
        <w:t>abril</w:t>
      </w:r>
      <w:r w:rsidRPr="50D6C713">
        <w:rPr>
          <w:rFonts w:ascii="Aptos" w:eastAsia="Aptos" w:hAnsi="Aptos" w:cs="Aptos"/>
          <w:color w:val="000000" w:themeColor="text1"/>
        </w:rPr>
        <w:t xml:space="preserve"> de 2025 para os atuais </w:t>
      </w:r>
      <w:r w:rsidR="69C29ACB" w:rsidRPr="558B0BA1">
        <w:rPr>
          <w:rFonts w:ascii="Aptos" w:eastAsia="Aptos" w:hAnsi="Aptos" w:cs="Aptos"/>
          <w:color w:val="000000" w:themeColor="text1"/>
        </w:rPr>
        <w:t>28,3</w:t>
      </w:r>
      <w:r w:rsidRPr="50D6C713">
        <w:rPr>
          <w:rFonts w:ascii="Aptos" w:eastAsia="Aptos" w:hAnsi="Aptos" w:cs="Aptos"/>
          <w:color w:val="000000" w:themeColor="text1"/>
        </w:rPr>
        <w:t>%.</w:t>
      </w:r>
    </w:p>
    <w:p w14:paraId="4F70506A" w14:textId="5AEBDAE5" w:rsidR="213FE751" w:rsidRDefault="213FE751" w:rsidP="50D6C7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0D6C713">
        <w:rPr>
          <w:rFonts w:ascii="Aptos" w:eastAsia="Aptos" w:hAnsi="Aptos" w:cs="Aptos"/>
          <w:color w:val="000000" w:themeColor="text1"/>
        </w:rPr>
        <w:t xml:space="preserve"> O Japão também contribuiu para o crescimento da receita de exportação brasileira, com US$ </w:t>
      </w:r>
      <w:r w:rsidRPr="3440C84D">
        <w:rPr>
          <w:rFonts w:ascii="Aptos" w:eastAsia="Aptos" w:hAnsi="Aptos" w:cs="Aptos"/>
          <w:color w:val="000000" w:themeColor="text1"/>
        </w:rPr>
        <w:t>1</w:t>
      </w:r>
      <w:r w:rsidR="78A4B35C" w:rsidRPr="3440C84D">
        <w:rPr>
          <w:rFonts w:ascii="Aptos" w:eastAsia="Aptos" w:hAnsi="Aptos" w:cs="Aptos"/>
          <w:color w:val="000000" w:themeColor="text1"/>
        </w:rPr>
        <w:t>98,6</w:t>
      </w:r>
      <w:r w:rsidRPr="3440C84D">
        <w:rPr>
          <w:rFonts w:ascii="Aptos" w:eastAsia="Aptos" w:hAnsi="Aptos" w:cs="Aptos"/>
          <w:color w:val="000000" w:themeColor="text1"/>
        </w:rPr>
        <w:t>1</w:t>
      </w:r>
      <w:r w:rsidRPr="50D6C713">
        <w:rPr>
          <w:rFonts w:ascii="Aptos" w:eastAsia="Aptos" w:hAnsi="Aptos" w:cs="Aptos"/>
          <w:color w:val="000000" w:themeColor="text1"/>
        </w:rPr>
        <w:t xml:space="preserve"> milhões (+</w:t>
      </w:r>
      <w:r w:rsidR="024731B4" w:rsidRPr="7299891C">
        <w:rPr>
          <w:rFonts w:ascii="Aptos" w:eastAsia="Aptos" w:hAnsi="Aptos" w:cs="Aptos"/>
          <w:color w:val="000000" w:themeColor="text1"/>
        </w:rPr>
        <w:t>67,8</w:t>
      </w:r>
      <w:r w:rsidRPr="50D6C713">
        <w:rPr>
          <w:rFonts w:ascii="Aptos" w:eastAsia="Aptos" w:hAnsi="Aptos" w:cs="Aptos"/>
          <w:color w:val="000000" w:themeColor="text1"/>
        </w:rPr>
        <w:t xml:space="preserve">%) e </w:t>
      </w:r>
      <w:r w:rsidR="527A3C84" w:rsidRPr="76D5205D">
        <w:rPr>
          <w:rFonts w:ascii="Aptos" w:eastAsia="Aptos" w:hAnsi="Aptos" w:cs="Aptos"/>
          <w:color w:val="000000" w:themeColor="text1"/>
        </w:rPr>
        <w:t>59,59</w:t>
      </w:r>
      <w:r w:rsidRPr="50D6C713">
        <w:rPr>
          <w:rFonts w:ascii="Aptos" w:eastAsia="Aptos" w:hAnsi="Aptos" w:cs="Aptos"/>
          <w:color w:val="000000" w:themeColor="text1"/>
        </w:rPr>
        <w:t xml:space="preserve"> mil toneladas embarcadas (+</w:t>
      </w:r>
      <w:r w:rsidR="72AA94E6" w:rsidRPr="5DB4C980">
        <w:rPr>
          <w:rFonts w:ascii="Aptos" w:eastAsia="Aptos" w:hAnsi="Aptos" w:cs="Aptos"/>
          <w:color w:val="000000" w:themeColor="text1"/>
        </w:rPr>
        <w:t>75,1</w:t>
      </w:r>
      <w:r w:rsidRPr="50D6C713">
        <w:rPr>
          <w:rFonts w:ascii="Aptos" w:eastAsia="Aptos" w:hAnsi="Aptos" w:cs="Aptos"/>
          <w:color w:val="000000" w:themeColor="text1"/>
        </w:rPr>
        <w:t xml:space="preserve">%). No sentido </w:t>
      </w:r>
      <w:r w:rsidR="7EE037E7" w:rsidRPr="648A5F51">
        <w:rPr>
          <w:rFonts w:ascii="Aptos" w:eastAsia="Aptos" w:hAnsi="Aptos" w:cs="Aptos"/>
          <w:color w:val="000000" w:themeColor="text1"/>
        </w:rPr>
        <w:t>opost</w:t>
      </w:r>
      <w:r w:rsidRPr="648A5F51">
        <w:rPr>
          <w:rFonts w:ascii="Aptos" w:eastAsia="Aptos" w:hAnsi="Aptos" w:cs="Aptos"/>
          <w:color w:val="000000" w:themeColor="text1"/>
        </w:rPr>
        <w:t>o</w:t>
      </w:r>
      <w:r w:rsidRPr="50D6C713">
        <w:rPr>
          <w:rFonts w:ascii="Aptos" w:eastAsia="Aptos" w:hAnsi="Aptos" w:cs="Aptos"/>
          <w:color w:val="000000" w:themeColor="text1"/>
        </w:rPr>
        <w:t xml:space="preserve">, a China diminuiu suas compras do produto nacional em </w:t>
      </w:r>
      <w:r w:rsidR="77B5FDB2" w:rsidRPr="285CCED8">
        <w:rPr>
          <w:rFonts w:ascii="Aptos" w:eastAsia="Aptos" w:hAnsi="Aptos" w:cs="Aptos"/>
          <w:color w:val="000000" w:themeColor="text1"/>
        </w:rPr>
        <w:t>38,2</w:t>
      </w:r>
      <w:r w:rsidRPr="50D6C713">
        <w:rPr>
          <w:rFonts w:ascii="Aptos" w:eastAsia="Aptos" w:hAnsi="Aptos" w:cs="Aptos"/>
          <w:color w:val="000000" w:themeColor="text1"/>
        </w:rPr>
        <w:t xml:space="preserve">%, totalizando US$ </w:t>
      </w:r>
      <w:r w:rsidR="5F54994C" w:rsidRPr="69FB2304">
        <w:rPr>
          <w:rFonts w:ascii="Aptos" w:eastAsia="Aptos" w:hAnsi="Aptos" w:cs="Aptos"/>
          <w:color w:val="000000" w:themeColor="text1"/>
        </w:rPr>
        <w:t>80,04</w:t>
      </w:r>
      <w:r w:rsidRPr="50D6C713">
        <w:rPr>
          <w:rFonts w:ascii="Aptos" w:eastAsia="Aptos" w:hAnsi="Aptos" w:cs="Aptos"/>
          <w:color w:val="000000" w:themeColor="text1"/>
        </w:rPr>
        <w:t xml:space="preserve"> milhões, para </w:t>
      </w:r>
      <w:r w:rsidR="5884289A" w:rsidRPr="3CC8E97D">
        <w:rPr>
          <w:rFonts w:ascii="Aptos" w:eastAsia="Aptos" w:hAnsi="Aptos" w:cs="Aptos"/>
          <w:color w:val="000000" w:themeColor="text1"/>
        </w:rPr>
        <w:t>37,78</w:t>
      </w:r>
      <w:r w:rsidRPr="50D6C713">
        <w:rPr>
          <w:rFonts w:ascii="Aptos" w:eastAsia="Aptos" w:hAnsi="Aptos" w:cs="Aptos"/>
          <w:color w:val="000000" w:themeColor="text1"/>
        </w:rPr>
        <w:t xml:space="preserve"> mil toneladas (-</w:t>
      </w:r>
      <w:r w:rsidR="5904C3CA" w:rsidRPr="5DFD216E">
        <w:rPr>
          <w:rFonts w:ascii="Aptos" w:eastAsia="Aptos" w:hAnsi="Aptos" w:cs="Aptos"/>
          <w:color w:val="000000" w:themeColor="text1"/>
        </w:rPr>
        <w:t>38,1</w:t>
      </w:r>
      <w:r w:rsidRPr="50D6C713">
        <w:rPr>
          <w:rFonts w:ascii="Aptos" w:eastAsia="Aptos" w:hAnsi="Aptos" w:cs="Aptos"/>
          <w:color w:val="000000" w:themeColor="text1"/>
        </w:rPr>
        <w:t xml:space="preserve">%). Além desses, outros destinos importantes incluem: Chile (US$ </w:t>
      </w:r>
      <w:r w:rsidR="11035D9C" w:rsidRPr="0871E500">
        <w:rPr>
          <w:rFonts w:ascii="Aptos" w:eastAsia="Aptos" w:hAnsi="Aptos" w:cs="Aptos"/>
          <w:color w:val="000000" w:themeColor="text1"/>
        </w:rPr>
        <w:t>88,43</w:t>
      </w:r>
      <w:r w:rsidRPr="50D6C713">
        <w:rPr>
          <w:rFonts w:ascii="Aptos" w:eastAsia="Aptos" w:hAnsi="Aptos" w:cs="Aptos"/>
          <w:color w:val="000000" w:themeColor="text1"/>
        </w:rPr>
        <w:t xml:space="preserve"> milhões; +</w:t>
      </w:r>
      <w:r w:rsidR="6484520B" w:rsidRPr="7112192A">
        <w:rPr>
          <w:rFonts w:ascii="Aptos" w:eastAsia="Aptos" w:hAnsi="Aptos" w:cs="Aptos"/>
          <w:color w:val="000000" w:themeColor="text1"/>
        </w:rPr>
        <w:t>9,3</w:t>
      </w:r>
      <w:r w:rsidRPr="50D6C713">
        <w:rPr>
          <w:rFonts w:ascii="Aptos" w:eastAsia="Aptos" w:hAnsi="Aptos" w:cs="Aptos"/>
          <w:color w:val="000000" w:themeColor="text1"/>
        </w:rPr>
        <w:t xml:space="preserve">%), Hong Kong (US$ </w:t>
      </w:r>
      <w:r w:rsidR="39A7618C" w:rsidRPr="20A6FAD7">
        <w:rPr>
          <w:rFonts w:ascii="Aptos" w:eastAsia="Aptos" w:hAnsi="Aptos" w:cs="Aptos"/>
          <w:color w:val="000000" w:themeColor="text1"/>
        </w:rPr>
        <w:t>65,44</w:t>
      </w:r>
      <w:r w:rsidRPr="50D6C713">
        <w:rPr>
          <w:rFonts w:ascii="Aptos" w:eastAsia="Aptos" w:hAnsi="Aptos" w:cs="Aptos"/>
          <w:color w:val="000000" w:themeColor="text1"/>
        </w:rPr>
        <w:t xml:space="preserve"> milhões; -40,</w:t>
      </w:r>
      <w:r w:rsidR="0EF1DFC4" w:rsidRPr="498798B7">
        <w:rPr>
          <w:rFonts w:ascii="Aptos" w:eastAsia="Aptos" w:hAnsi="Aptos" w:cs="Aptos"/>
          <w:color w:val="000000" w:themeColor="text1"/>
        </w:rPr>
        <w:t>7</w:t>
      </w:r>
      <w:r w:rsidRPr="50D6C713">
        <w:rPr>
          <w:rFonts w:ascii="Aptos" w:eastAsia="Aptos" w:hAnsi="Aptos" w:cs="Aptos"/>
          <w:color w:val="000000" w:themeColor="text1"/>
        </w:rPr>
        <w:t xml:space="preserve">%) e Singapura (US$ </w:t>
      </w:r>
      <w:r w:rsidR="6F2C7F67" w:rsidRPr="3D9068F1">
        <w:rPr>
          <w:rFonts w:ascii="Aptos" w:eastAsia="Aptos" w:hAnsi="Aptos" w:cs="Aptos"/>
          <w:color w:val="000000" w:themeColor="text1"/>
        </w:rPr>
        <w:t>54,63</w:t>
      </w:r>
      <w:r w:rsidRPr="50D6C713">
        <w:rPr>
          <w:rFonts w:ascii="Aptos" w:eastAsia="Aptos" w:hAnsi="Aptos" w:cs="Aptos"/>
          <w:color w:val="000000" w:themeColor="text1"/>
        </w:rPr>
        <w:t xml:space="preserve"> milhões; -</w:t>
      </w:r>
      <w:r w:rsidR="74B0A2DC" w:rsidRPr="60EA70E7">
        <w:rPr>
          <w:rFonts w:ascii="Aptos" w:eastAsia="Aptos" w:hAnsi="Aptos" w:cs="Aptos"/>
          <w:color w:val="000000" w:themeColor="text1"/>
        </w:rPr>
        <w:t>22,0</w:t>
      </w:r>
      <w:r w:rsidRPr="50D6C713">
        <w:rPr>
          <w:rFonts w:ascii="Aptos" w:eastAsia="Aptos" w:hAnsi="Aptos" w:cs="Aptos"/>
          <w:color w:val="000000" w:themeColor="text1"/>
        </w:rPr>
        <w:t>%).</w:t>
      </w:r>
    </w:p>
    <w:p w14:paraId="16AD4524" w14:textId="5F9AC83B" w:rsidR="50D6C713" w:rsidRDefault="50D6C713" w:rsidP="50D6C713">
      <w:pPr>
        <w:jc w:val="both"/>
      </w:pPr>
    </w:p>
    <w:p w14:paraId="61E4880A" w14:textId="56B3C5E6" w:rsidR="2989B527" w:rsidRDefault="2989B527" w:rsidP="2989B527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78DE1B9C" w14:textId="459435E3" w:rsidR="2989B527" w:rsidRDefault="2989B527" w:rsidP="2989B527">
      <w:pPr>
        <w:spacing w:after="0" w:line="257" w:lineRule="auto"/>
        <w:jc w:val="both"/>
        <w:rPr>
          <w:rFonts w:eastAsia="Aptos" w:cs="Aptos"/>
        </w:rPr>
      </w:pPr>
    </w:p>
    <w:p w14:paraId="3CEEA0BC" w14:textId="795749B0" w:rsidR="5700C850" w:rsidRDefault="5700C850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76F1AA3" w14:textId="55FBDAB0" w:rsidR="5700C850" w:rsidRDefault="5700C850" w:rsidP="5700C850">
      <w:pPr>
        <w:spacing w:after="0" w:line="257" w:lineRule="auto"/>
        <w:jc w:val="both"/>
        <w:rPr>
          <w:rFonts w:eastAsia="Aptos" w:cs="Aptos"/>
        </w:rPr>
      </w:pPr>
    </w:p>
    <w:p w14:paraId="71507DF7" w14:textId="06C8A97F" w:rsidR="562F1D45" w:rsidRPr="004A6C3B" w:rsidRDefault="562F1D45" w:rsidP="562F1D45">
      <w:pPr>
        <w:spacing w:after="0"/>
        <w:jc w:val="both"/>
      </w:pPr>
    </w:p>
    <w:p w14:paraId="539622A5" w14:textId="26F5EEFC" w:rsidR="728DCC59" w:rsidRPr="004A6C3B" w:rsidRDefault="0052021C" w:rsidP="2989B527">
      <w:pPr>
        <w:spacing w:after="0" w:line="257" w:lineRule="auto"/>
        <w:jc w:val="both"/>
      </w:pPr>
      <w:r w:rsidRPr="0052021C">
        <w:rPr>
          <w:noProof/>
        </w:rPr>
        <w:drawing>
          <wp:inline distT="0" distB="0" distL="0" distR="0" wp14:anchorId="43DE0407" wp14:editId="17784876">
            <wp:extent cx="6188710" cy="3859530"/>
            <wp:effectExtent l="0" t="0" r="2540" b="7620"/>
            <wp:docPr id="1607053824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53824" name="Imagem 1" descr="Gráfic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4886" w14:textId="4A33C727" w:rsidR="728DCC59" w:rsidRPr="004A6C3B" w:rsidRDefault="728DCC59" w:rsidP="728DCC59">
      <w:pPr>
        <w:spacing w:after="0" w:line="257" w:lineRule="auto"/>
        <w:jc w:val="both"/>
        <w:rPr>
          <w:rFonts w:eastAsia="Aptos" w:cs="Aptos"/>
        </w:rPr>
      </w:pPr>
    </w:p>
    <w:p w14:paraId="2E58984C" w14:textId="1B102694" w:rsidR="002174F8" w:rsidRPr="004A6C3B" w:rsidRDefault="002174F8" w:rsidP="562F1D45">
      <w:pPr>
        <w:spacing w:line="257" w:lineRule="auto"/>
        <w:jc w:val="both"/>
      </w:pPr>
    </w:p>
    <w:p w14:paraId="592A4051" w14:textId="4B0AC2E6" w:rsidR="562F1D45" w:rsidRPr="004A6C3B" w:rsidRDefault="562F1D45" w:rsidP="562F1D45">
      <w:pPr>
        <w:spacing w:line="257" w:lineRule="auto"/>
        <w:jc w:val="both"/>
        <w:rPr>
          <w:rFonts w:eastAsia="Aptos" w:cs="Aptos"/>
        </w:rPr>
      </w:pPr>
    </w:p>
    <w:p w14:paraId="60C1EA67" w14:textId="0B685906" w:rsidR="62407933" w:rsidRPr="004A6C3B" w:rsidRDefault="11C395ED" w:rsidP="562F1D45">
      <w:pPr>
        <w:spacing w:line="257" w:lineRule="auto"/>
        <w:jc w:val="both"/>
        <w:rPr>
          <w:rFonts w:eastAsia="Aptos" w:cs="Aptos"/>
        </w:rPr>
      </w:pPr>
      <w:r w:rsidRPr="2989B527">
        <w:rPr>
          <w:rFonts w:eastAsia="Aptos" w:cs="Aptos"/>
        </w:rPr>
        <w:t xml:space="preserve">Principais </w:t>
      </w:r>
      <w:r w:rsidR="5CC7BE24" w:rsidRPr="2989B527">
        <w:rPr>
          <w:rFonts w:eastAsia="Aptos" w:cs="Aptos"/>
        </w:rPr>
        <w:t xml:space="preserve">recordes históricos entre janeiro e </w:t>
      </w:r>
      <w:r w:rsidR="004A783D">
        <w:rPr>
          <w:rFonts w:eastAsia="Aptos" w:cs="Aptos"/>
        </w:rPr>
        <w:t>abril</w:t>
      </w:r>
      <w:r w:rsidR="5CC7BE24" w:rsidRPr="2989B527">
        <w:rPr>
          <w:rFonts w:eastAsia="Aptos" w:cs="Aptos"/>
        </w:rPr>
        <w:t xml:space="preserve"> de </w:t>
      </w:r>
      <w:r w:rsidR="47DB2C13" w:rsidRPr="2989B527">
        <w:rPr>
          <w:rFonts w:eastAsia="Aptos" w:cs="Aptos"/>
        </w:rPr>
        <w:t>2026</w:t>
      </w:r>
      <w:r w:rsidR="5CC7BE24" w:rsidRPr="2989B527">
        <w:rPr>
          <w:rFonts w:eastAsia="Aptos" w:cs="Aptos"/>
        </w:rPr>
        <w:t>:</w:t>
      </w:r>
    </w:p>
    <w:p w14:paraId="766A7EA0" w14:textId="3618D46C" w:rsidR="007407C4" w:rsidRPr="004A6C3B" w:rsidRDefault="2CC0769F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D0EAC16">
        <w:rPr>
          <w:rFonts w:ascii="Aptos" w:eastAsia="Aptos" w:hAnsi="Aptos" w:cs="Aptos"/>
        </w:rPr>
        <w:t xml:space="preserve">Soja em </w:t>
      </w:r>
      <w:r w:rsidRPr="4D8F6679">
        <w:rPr>
          <w:rFonts w:ascii="Aptos" w:eastAsia="Aptos" w:hAnsi="Aptos" w:cs="Aptos"/>
        </w:rPr>
        <w:t xml:space="preserve">grãos </w:t>
      </w:r>
      <w:r w:rsidR="007407C4" w:rsidRPr="2989B527">
        <w:rPr>
          <w:rFonts w:ascii="Aptos" w:eastAsia="Aptos" w:hAnsi="Aptos" w:cs="Aptos"/>
        </w:rPr>
        <w:t>– recorde em quantidade (</w:t>
      </w:r>
      <w:r w:rsidR="18151BBF" w:rsidRPr="10979441">
        <w:rPr>
          <w:rFonts w:ascii="Aptos" w:eastAsia="Aptos" w:hAnsi="Aptos" w:cs="Aptos"/>
        </w:rPr>
        <w:t>40,24</w:t>
      </w:r>
      <w:r w:rsidR="007407C4" w:rsidRPr="2989B527">
        <w:rPr>
          <w:rFonts w:ascii="Aptos" w:eastAsia="Aptos" w:hAnsi="Aptos" w:cs="Aptos"/>
        </w:rPr>
        <w:t xml:space="preserve"> </w:t>
      </w:r>
      <w:r w:rsidR="007407C4" w:rsidRPr="5F157FFB">
        <w:rPr>
          <w:rFonts w:ascii="Aptos" w:eastAsia="Aptos" w:hAnsi="Aptos" w:cs="Aptos"/>
        </w:rPr>
        <w:t>mil</w:t>
      </w:r>
      <w:r w:rsidR="2825CDBF" w:rsidRPr="5F157FFB">
        <w:rPr>
          <w:rFonts w:ascii="Aptos" w:eastAsia="Aptos" w:hAnsi="Aptos" w:cs="Aptos"/>
        </w:rPr>
        <w:t>hões de</w:t>
      </w:r>
      <w:r w:rsidR="007407C4" w:rsidRPr="2989B527">
        <w:rPr>
          <w:rFonts w:ascii="Aptos" w:eastAsia="Aptos" w:hAnsi="Aptos" w:cs="Aptos"/>
        </w:rPr>
        <w:t xml:space="preserve"> toneladas; + </w:t>
      </w:r>
      <w:r w:rsidR="663D33E3" w:rsidRPr="16011FBC">
        <w:rPr>
          <w:rFonts w:ascii="Aptos" w:eastAsia="Aptos" w:hAnsi="Aptos" w:cs="Aptos"/>
        </w:rPr>
        <w:t>7,5</w:t>
      </w:r>
      <w:r w:rsidR="007407C4" w:rsidRPr="2989B527">
        <w:rPr>
          <w:rFonts w:ascii="Aptos" w:eastAsia="Aptos" w:hAnsi="Aptos" w:cs="Aptos"/>
        </w:rPr>
        <w:t>%);</w:t>
      </w:r>
    </w:p>
    <w:p w14:paraId="6E88BA7B" w14:textId="48D9EAB4" w:rsidR="007407C4" w:rsidRPr="004A6C3B" w:rsidRDefault="49EEC911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7801194">
        <w:rPr>
          <w:rFonts w:ascii="Aptos" w:eastAsia="Aptos" w:hAnsi="Aptos" w:cs="Aptos"/>
        </w:rPr>
        <w:t>Carne</w:t>
      </w:r>
      <w:r w:rsidR="007407C4" w:rsidRPr="27801194">
        <w:rPr>
          <w:rFonts w:ascii="Aptos" w:eastAsia="Aptos" w:hAnsi="Aptos" w:cs="Aptos"/>
        </w:rPr>
        <w:t xml:space="preserve"> </w:t>
      </w:r>
      <w:r w:rsidRPr="78246333">
        <w:rPr>
          <w:rFonts w:ascii="Aptos" w:eastAsia="Aptos" w:hAnsi="Aptos" w:cs="Aptos"/>
        </w:rPr>
        <w:t xml:space="preserve">Bovina </w:t>
      </w:r>
      <w:r w:rsidRPr="459B3878">
        <w:rPr>
          <w:rFonts w:ascii="Aptos" w:eastAsia="Aptos" w:hAnsi="Aptos" w:cs="Aptos"/>
          <w:i/>
        </w:rPr>
        <w:t>in natura</w:t>
      </w:r>
      <w:r w:rsidRPr="459B3878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7B8A1189" w:rsidRPr="459B3878">
        <w:rPr>
          <w:rFonts w:ascii="Aptos" w:eastAsia="Aptos" w:hAnsi="Aptos" w:cs="Aptos"/>
        </w:rPr>
        <w:t>5,</w:t>
      </w:r>
      <w:r w:rsidR="7B8A1189" w:rsidRPr="796CEB9B">
        <w:rPr>
          <w:rFonts w:ascii="Aptos" w:eastAsia="Aptos" w:hAnsi="Aptos" w:cs="Aptos"/>
        </w:rPr>
        <w:t>55 b</w:t>
      </w:r>
      <w:r w:rsidR="007407C4" w:rsidRPr="796CEB9B">
        <w:rPr>
          <w:rFonts w:ascii="Aptos" w:eastAsia="Aptos" w:hAnsi="Aptos" w:cs="Aptos"/>
        </w:rPr>
        <w:t>ilhões</w:t>
      </w:r>
      <w:r w:rsidR="007407C4" w:rsidRPr="2989B527">
        <w:rPr>
          <w:rFonts w:ascii="Aptos" w:eastAsia="Aptos" w:hAnsi="Aptos" w:cs="Aptos"/>
        </w:rPr>
        <w:t>; +</w:t>
      </w:r>
      <w:r w:rsidR="69B6EF20" w:rsidRPr="059A52C2">
        <w:rPr>
          <w:rFonts w:ascii="Aptos" w:eastAsia="Aptos" w:hAnsi="Aptos" w:cs="Aptos"/>
        </w:rPr>
        <w:t>35,0</w:t>
      </w:r>
      <w:r w:rsidR="007407C4" w:rsidRPr="2989B527">
        <w:rPr>
          <w:rFonts w:ascii="Aptos" w:eastAsia="Aptos" w:hAnsi="Aptos" w:cs="Aptos"/>
        </w:rPr>
        <w:t>%) e quantidade (</w:t>
      </w:r>
      <w:r w:rsidR="52A6A3FA" w:rsidRPr="68202044">
        <w:rPr>
          <w:rFonts w:ascii="Aptos" w:eastAsia="Aptos" w:hAnsi="Aptos" w:cs="Aptos"/>
        </w:rPr>
        <w:t>953,</w:t>
      </w:r>
      <w:r w:rsidR="52A6A3FA" w:rsidRPr="6605F08C">
        <w:rPr>
          <w:rFonts w:ascii="Aptos" w:eastAsia="Aptos" w:hAnsi="Aptos" w:cs="Aptos"/>
        </w:rPr>
        <w:t xml:space="preserve">38 </w:t>
      </w:r>
      <w:r w:rsidR="007407C4" w:rsidRPr="6605F08C">
        <w:rPr>
          <w:rFonts w:ascii="Aptos" w:eastAsia="Aptos" w:hAnsi="Aptos" w:cs="Aptos"/>
        </w:rPr>
        <w:t>mil</w:t>
      </w:r>
      <w:r w:rsidR="007407C4" w:rsidRPr="2989B527">
        <w:rPr>
          <w:rFonts w:ascii="Aptos" w:eastAsia="Aptos" w:hAnsi="Aptos" w:cs="Aptos"/>
        </w:rPr>
        <w:t xml:space="preserve"> toneladas; + </w:t>
      </w:r>
      <w:r w:rsidR="7D062ED8" w:rsidRPr="7468CB93">
        <w:rPr>
          <w:rFonts w:ascii="Aptos" w:eastAsia="Aptos" w:hAnsi="Aptos" w:cs="Aptos"/>
        </w:rPr>
        <w:t>15,2</w:t>
      </w:r>
      <w:r w:rsidR="007407C4" w:rsidRPr="2989B527">
        <w:rPr>
          <w:rFonts w:ascii="Aptos" w:eastAsia="Aptos" w:hAnsi="Aptos" w:cs="Aptos"/>
        </w:rPr>
        <w:t>%);</w:t>
      </w:r>
    </w:p>
    <w:p w14:paraId="1E6C2F4E" w14:textId="702A9810" w:rsidR="007407C4" w:rsidRPr="004A6C3B" w:rsidRDefault="3F81B705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8BC6EBE">
        <w:rPr>
          <w:rFonts w:ascii="Aptos" w:eastAsia="Aptos" w:hAnsi="Aptos" w:cs="Aptos"/>
        </w:rPr>
        <w:t>Farelo de soja</w:t>
      </w:r>
      <w:r w:rsidR="007407C4" w:rsidRPr="2989B527">
        <w:rPr>
          <w:rFonts w:ascii="Aptos" w:eastAsia="Aptos" w:hAnsi="Aptos" w:cs="Aptos"/>
        </w:rPr>
        <w:t xml:space="preserve"> – recorde em quantidade (</w:t>
      </w:r>
      <w:r w:rsidR="7DB1B282" w:rsidRPr="6CF975B6">
        <w:rPr>
          <w:rFonts w:ascii="Aptos" w:eastAsia="Aptos" w:hAnsi="Aptos" w:cs="Aptos"/>
        </w:rPr>
        <w:t>7,</w:t>
      </w:r>
      <w:r w:rsidR="7DB1B282" w:rsidRPr="352D43A3">
        <w:rPr>
          <w:rFonts w:ascii="Aptos" w:eastAsia="Aptos" w:hAnsi="Aptos" w:cs="Aptos"/>
        </w:rPr>
        <w:t xml:space="preserve">70 </w:t>
      </w:r>
      <w:r w:rsidR="007407C4" w:rsidRPr="352D43A3">
        <w:rPr>
          <w:rFonts w:ascii="Aptos" w:eastAsia="Aptos" w:hAnsi="Aptos" w:cs="Aptos"/>
        </w:rPr>
        <w:t>mil</w:t>
      </w:r>
      <w:r w:rsidR="5B88A55A" w:rsidRPr="352D43A3">
        <w:rPr>
          <w:rFonts w:ascii="Aptos" w:eastAsia="Aptos" w:hAnsi="Aptos" w:cs="Aptos"/>
        </w:rPr>
        <w:t>hões de</w:t>
      </w:r>
      <w:r w:rsidR="007407C4" w:rsidRPr="2989B527">
        <w:rPr>
          <w:rFonts w:ascii="Aptos" w:eastAsia="Aptos" w:hAnsi="Aptos" w:cs="Aptos"/>
        </w:rPr>
        <w:t xml:space="preserve"> toneladas; + </w:t>
      </w:r>
      <w:r w:rsidR="3CDFD9B0" w:rsidRPr="042A90EE">
        <w:rPr>
          <w:rFonts w:ascii="Aptos" w:eastAsia="Aptos" w:hAnsi="Aptos" w:cs="Aptos"/>
        </w:rPr>
        <w:t>5,7</w:t>
      </w:r>
      <w:r w:rsidR="007407C4" w:rsidRPr="2989B527">
        <w:rPr>
          <w:rFonts w:ascii="Aptos" w:eastAsia="Aptos" w:hAnsi="Aptos" w:cs="Aptos"/>
        </w:rPr>
        <w:t>%);</w:t>
      </w:r>
    </w:p>
    <w:p w14:paraId="375F7730" w14:textId="7D3310E2" w:rsidR="007407C4" w:rsidRPr="004A6C3B" w:rsidRDefault="7CCF89A5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284BB87">
        <w:rPr>
          <w:rFonts w:ascii="Aptos" w:eastAsia="Aptos" w:hAnsi="Aptos" w:cs="Aptos"/>
        </w:rPr>
        <w:t>Algodão não cardado nem penteado</w:t>
      </w:r>
      <w:r w:rsidRPr="16B1BBC0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1451963B" w:rsidRPr="24F6254B">
        <w:rPr>
          <w:rFonts w:ascii="Aptos" w:eastAsia="Aptos" w:hAnsi="Aptos" w:cs="Aptos"/>
        </w:rPr>
        <w:t>1,99 bilhão</w:t>
      </w:r>
      <w:r w:rsidR="007407C4" w:rsidRPr="2989B527">
        <w:rPr>
          <w:rFonts w:ascii="Aptos" w:eastAsia="Aptos" w:hAnsi="Aptos" w:cs="Aptos"/>
        </w:rPr>
        <w:t>; +</w:t>
      </w:r>
      <w:r w:rsidR="0D41459E" w:rsidRPr="3BB8100A">
        <w:rPr>
          <w:rFonts w:ascii="Aptos" w:eastAsia="Aptos" w:hAnsi="Aptos" w:cs="Aptos"/>
        </w:rPr>
        <w:t>1,7</w:t>
      </w:r>
      <w:r w:rsidR="007407C4" w:rsidRPr="2989B527">
        <w:rPr>
          <w:rFonts w:ascii="Aptos" w:eastAsia="Aptos" w:hAnsi="Aptos" w:cs="Aptos"/>
        </w:rPr>
        <w:t>%) e quantidade (</w:t>
      </w:r>
      <w:r w:rsidR="1CDE0C1F" w:rsidRPr="62C37DF6">
        <w:rPr>
          <w:rFonts w:ascii="Aptos" w:eastAsia="Aptos" w:hAnsi="Aptos" w:cs="Aptos"/>
        </w:rPr>
        <w:t>1,</w:t>
      </w:r>
      <w:r w:rsidR="1CDE0C1F" w:rsidRPr="239061D6">
        <w:rPr>
          <w:rFonts w:ascii="Aptos" w:eastAsia="Aptos" w:hAnsi="Aptos" w:cs="Aptos"/>
        </w:rPr>
        <w:t xml:space="preserve">31 </w:t>
      </w:r>
      <w:r w:rsidR="007407C4" w:rsidRPr="239061D6">
        <w:rPr>
          <w:rFonts w:ascii="Aptos" w:eastAsia="Aptos" w:hAnsi="Aptos" w:cs="Aptos"/>
        </w:rPr>
        <w:t>mil</w:t>
      </w:r>
      <w:r w:rsidR="78FBA790" w:rsidRPr="239061D6">
        <w:rPr>
          <w:rFonts w:ascii="Aptos" w:eastAsia="Aptos" w:hAnsi="Aptos" w:cs="Aptos"/>
        </w:rPr>
        <w:t>hão</w:t>
      </w:r>
      <w:r w:rsidR="007407C4" w:rsidRPr="2989B527">
        <w:rPr>
          <w:rFonts w:ascii="Aptos" w:eastAsia="Aptos" w:hAnsi="Aptos" w:cs="Aptos"/>
        </w:rPr>
        <w:t xml:space="preserve"> </w:t>
      </w:r>
      <w:r w:rsidR="78FBA790" w:rsidRPr="10819401">
        <w:rPr>
          <w:rFonts w:ascii="Aptos" w:eastAsia="Aptos" w:hAnsi="Aptos" w:cs="Aptos"/>
        </w:rPr>
        <w:t>de</w:t>
      </w:r>
      <w:r w:rsidR="007407C4" w:rsidRPr="10819401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toneladas; + </w:t>
      </w:r>
      <w:r w:rsidR="641035B4" w:rsidRPr="29422044">
        <w:rPr>
          <w:rFonts w:ascii="Aptos" w:eastAsia="Aptos" w:hAnsi="Aptos" w:cs="Aptos"/>
        </w:rPr>
        <w:t>11,7</w:t>
      </w:r>
      <w:r w:rsidR="007407C4" w:rsidRPr="2989B527">
        <w:rPr>
          <w:rFonts w:ascii="Aptos" w:eastAsia="Aptos" w:hAnsi="Aptos" w:cs="Aptos"/>
        </w:rPr>
        <w:t>%);</w:t>
      </w:r>
    </w:p>
    <w:p w14:paraId="646C3A96" w14:textId="0BA0E23E" w:rsidR="007407C4" w:rsidRPr="004A6C3B" w:rsidRDefault="4365C194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ADDDBD5">
        <w:rPr>
          <w:rFonts w:ascii="Aptos" w:eastAsia="Aptos" w:hAnsi="Aptos" w:cs="Aptos"/>
        </w:rPr>
        <w:t xml:space="preserve">Carne Suína </w:t>
      </w:r>
      <w:r w:rsidRPr="6BEBEDAC">
        <w:rPr>
          <w:rFonts w:ascii="Aptos" w:eastAsia="Aptos" w:hAnsi="Aptos" w:cs="Aptos"/>
          <w:i/>
        </w:rPr>
        <w:t>in natura</w:t>
      </w:r>
      <w:r w:rsidRPr="29D4E6A2">
        <w:rPr>
          <w:rFonts w:ascii="Aptos" w:eastAsia="Aptos" w:hAnsi="Aptos" w:cs="Aptos"/>
          <w:i/>
          <w:iCs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13F1ECD3" w:rsidRPr="0D5D7024">
        <w:rPr>
          <w:rFonts w:ascii="Aptos" w:eastAsia="Aptos" w:hAnsi="Aptos" w:cs="Aptos"/>
        </w:rPr>
        <w:t>1,15</w:t>
      </w:r>
      <w:r w:rsidR="007407C4" w:rsidRPr="2989B527">
        <w:rPr>
          <w:rFonts w:ascii="Aptos" w:eastAsia="Aptos" w:hAnsi="Aptos" w:cs="Aptos"/>
        </w:rPr>
        <w:t xml:space="preserve"> </w:t>
      </w:r>
      <w:r w:rsidR="13F1ECD3" w:rsidRPr="43D3159B">
        <w:rPr>
          <w:rFonts w:ascii="Aptos" w:eastAsia="Aptos" w:hAnsi="Aptos" w:cs="Aptos"/>
        </w:rPr>
        <w:t>bilhão</w:t>
      </w:r>
      <w:r w:rsidR="007407C4" w:rsidRPr="43D3159B">
        <w:rPr>
          <w:rFonts w:ascii="Aptos" w:eastAsia="Aptos" w:hAnsi="Aptos" w:cs="Aptos"/>
        </w:rPr>
        <w:t>; +</w:t>
      </w:r>
      <w:r w:rsidR="7AD67E05" w:rsidRPr="43D3159B">
        <w:rPr>
          <w:rFonts w:ascii="Aptos" w:eastAsia="Aptos" w:hAnsi="Aptos" w:cs="Aptos"/>
        </w:rPr>
        <w:t>14,5</w:t>
      </w:r>
      <w:r w:rsidR="007407C4" w:rsidRPr="2989B527">
        <w:rPr>
          <w:rFonts w:ascii="Aptos" w:eastAsia="Aptos" w:hAnsi="Aptos" w:cs="Aptos"/>
        </w:rPr>
        <w:t>%) e quantidade (</w:t>
      </w:r>
      <w:r w:rsidR="44BE01B0" w:rsidRPr="1F92711C">
        <w:rPr>
          <w:rFonts w:ascii="Aptos" w:eastAsia="Aptos" w:hAnsi="Aptos" w:cs="Aptos"/>
        </w:rPr>
        <w:t>457,</w:t>
      </w:r>
      <w:r w:rsidR="44BE01B0" w:rsidRPr="15879204">
        <w:rPr>
          <w:rFonts w:ascii="Aptos" w:eastAsia="Aptos" w:hAnsi="Aptos" w:cs="Aptos"/>
        </w:rPr>
        <w:t>46</w:t>
      </w:r>
      <w:r w:rsidR="007407C4" w:rsidRPr="2989B527">
        <w:rPr>
          <w:rFonts w:ascii="Aptos" w:eastAsia="Aptos" w:hAnsi="Aptos" w:cs="Aptos"/>
        </w:rPr>
        <w:t xml:space="preserve"> mil toneladas; +</w:t>
      </w:r>
      <w:r w:rsidR="00852CE5" w:rsidRPr="2945D19C">
        <w:rPr>
          <w:rFonts w:ascii="Aptos" w:eastAsia="Aptos" w:hAnsi="Aptos" w:cs="Aptos"/>
        </w:rPr>
        <w:t>13,7</w:t>
      </w:r>
      <w:r w:rsidR="007407C4" w:rsidRPr="2989B527">
        <w:rPr>
          <w:rFonts w:ascii="Aptos" w:eastAsia="Aptos" w:hAnsi="Aptos" w:cs="Aptos"/>
        </w:rPr>
        <w:t>%);</w:t>
      </w:r>
    </w:p>
    <w:p w14:paraId="0F081E11" w14:textId="141762A4" w:rsidR="0D0F7844" w:rsidRDefault="7E904C4D" w:rsidP="0D0F784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E824338">
        <w:rPr>
          <w:rFonts w:ascii="Aptos" w:eastAsia="Aptos" w:hAnsi="Aptos" w:cs="Aptos"/>
        </w:rPr>
        <w:t>Bovinos</w:t>
      </w:r>
      <w:r w:rsidRPr="15E48188">
        <w:rPr>
          <w:rFonts w:ascii="Aptos" w:eastAsia="Aptos" w:hAnsi="Aptos" w:cs="Aptos"/>
        </w:rPr>
        <w:t xml:space="preserve"> vivos </w:t>
      </w:r>
      <w:r w:rsidR="3A4A0A56" w:rsidRPr="5F1F795A">
        <w:rPr>
          <w:rFonts w:ascii="Aptos" w:eastAsia="Aptos" w:hAnsi="Aptos" w:cs="Aptos"/>
        </w:rPr>
        <w:t xml:space="preserve">– recorde em valor (US$ </w:t>
      </w:r>
      <w:r w:rsidR="01771E05" w:rsidRPr="6CC90A66">
        <w:rPr>
          <w:rFonts w:ascii="Aptos" w:eastAsia="Aptos" w:hAnsi="Aptos" w:cs="Aptos"/>
        </w:rPr>
        <w:t>546,</w:t>
      </w:r>
      <w:r w:rsidR="01771E05" w:rsidRPr="47F8B1A2">
        <w:rPr>
          <w:rFonts w:ascii="Aptos" w:eastAsia="Aptos" w:hAnsi="Aptos" w:cs="Aptos"/>
        </w:rPr>
        <w:t xml:space="preserve">30 </w:t>
      </w:r>
      <w:r w:rsidR="01771E05" w:rsidRPr="669957D5">
        <w:rPr>
          <w:rFonts w:ascii="Aptos" w:eastAsia="Aptos" w:hAnsi="Aptos" w:cs="Aptos"/>
        </w:rPr>
        <w:t>milhões</w:t>
      </w:r>
      <w:r w:rsidR="3A4A0A56" w:rsidRPr="5F1F795A">
        <w:rPr>
          <w:rFonts w:ascii="Aptos" w:eastAsia="Aptos" w:hAnsi="Aptos" w:cs="Aptos"/>
        </w:rPr>
        <w:t>; +</w:t>
      </w:r>
      <w:r w:rsidR="2059F3CE" w:rsidRPr="1DE50E56">
        <w:rPr>
          <w:rFonts w:ascii="Aptos" w:eastAsia="Aptos" w:hAnsi="Aptos" w:cs="Aptos"/>
        </w:rPr>
        <w:t>90,6</w:t>
      </w:r>
      <w:r w:rsidR="3A4A0A56" w:rsidRPr="5F1F795A">
        <w:rPr>
          <w:rFonts w:ascii="Aptos" w:eastAsia="Aptos" w:hAnsi="Aptos" w:cs="Aptos"/>
        </w:rPr>
        <w:t>%) e quantidade (</w:t>
      </w:r>
      <w:r w:rsidR="23A82F61" w:rsidRPr="3B5EFD58">
        <w:rPr>
          <w:rFonts w:ascii="Aptos" w:eastAsia="Aptos" w:hAnsi="Aptos" w:cs="Aptos"/>
        </w:rPr>
        <w:t>193,10</w:t>
      </w:r>
      <w:r w:rsidR="3A4A0A56" w:rsidRPr="5F1F795A">
        <w:rPr>
          <w:rFonts w:ascii="Aptos" w:eastAsia="Aptos" w:hAnsi="Aptos" w:cs="Aptos"/>
        </w:rPr>
        <w:t xml:space="preserve"> mil toneladas; +</w:t>
      </w:r>
      <w:r w:rsidR="73DB74F8" w:rsidRPr="5D974E7A">
        <w:rPr>
          <w:rFonts w:ascii="Aptos" w:eastAsia="Aptos" w:hAnsi="Aptos" w:cs="Aptos"/>
        </w:rPr>
        <w:t>63,3</w:t>
      </w:r>
      <w:r w:rsidR="3A4A0A56" w:rsidRPr="5F1F795A">
        <w:rPr>
          <w:rFonts w:ascii="Aptos" w:eastAsia="Aptos" w:hAnsi="Aptos" w:cs="Aptos"/>
        </w:rPr>
        <w:t>%);</w:t>
      </w:r>
    </w:p>
    <w:p w14:paraId="7918F101" w14:textId="518F6A9F" w:rsidR="0223E935" w:rsidRDefault="38F2E626" w:rsidP="0223E93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7D2B9A5">
        <w:rPr>
          <w:rFonts w:ascii="Aptos" w:eastAsia="Aptos" w:hAnsi="Aptos" w:cs="Aptos"/>
        </w:rPr>
        <w:t>Pimenta Piper seca</w:t>
      </w:r>
      <w:r w:rsidRPr="65606FFF">
        <w:rPr>
          <w:rFonts w:ascii="Aptos" w:eastAsia="Aptos" w:hAnsi="Aptos" w:cs="Aptos"/>
        </w:rPr>
        <w:t xml:space="preserve"> </w:t>
      </w:r>
      <w:r w:rsidR="3A4A0A56" w:rsidRPr="690D9945">
        <w:rPr>
          <w:rFonts w:ascii="Aptos" w:eastAsia="Aptos" w:hAnsi="Aptos" w:cs="Aptos"/>
        </w:rPr>
        <w:t xml:space="preserve">– recorde em valor (US$ </w:t>
      </w:r>
      <w:r w:rsidR="01CB411F" w:rsidRPr="4E5BFCE7">
        <w:rPr>
          <w:rFonts w:ascii="Aptos" w:eastAsia="Aptos" w:hAnsi="Aptos" w:cs="Aptos"/>
        </w:rPr>
        <w:t>238,</w:t>
      </w:r>
      <w:r w:rsidR="01CB411F" w:rsidRPr="7B1BCC09">
        <w:rPr>
          <w:rFonts w:ascii="Aptos" w:eastAsia="Aptos" w:hAnsi="Aptos" w:cs="Aptos"/>
        </w:rPr>
        <w:t xml:space="preserve">69 </w:t>
      </w:r>
      <w:r w:rsidR="3A4A0A56" w:rsidRPr="7B1BCC09">
        <w:rPr>
          <w:rFonts w:ascii="Aptos" w:eastAsia="Aptos" w:hAnsi="Aptos" w:cs="Aptos"/>
        </w:rPr>
        <w:t>milhões</w:t>
      </w:r>
      <w:r w:rsidR="3A4A0A56" w:rsidRPr="690D9945">
        <w:rPr>
          <w:rFonts w:ascii="Aptos" w:eastAsia="Aptos" w:hAnsi="Aptos" w:cs="Aptos"/>
        </w:rPr>
        <w:t>; +</w:t>
      </w:r>
      <w:r w:rsidR="142648C0" w:rsidRPr="155D72DC">
        <w:rPr>
          <w:rFonts w:ascii="Aptos" w:eastAsia="Aptos" w:hAnsi="Aptos" w:cs="Aptos"/>
        </w:rPr>
        <w:t>16,1</w:t>
      </w:r>
      <w:r w:rsidR="3A4A0A56" w:rsidRPr="690D9945">
        <w:rPr>
          <w:rFonts w:ascii="Aptos" w:eastAsia="Aptos" w:hAnsi="Aptos" w:cs="Aptos"/>
        </w:rPr>
        <w:t>%) e quantidade (</w:t>
      </w:r>
      <w:r w:rsidR="7F889164" w:rsidRPr="6D3EA35B">
        <w:rPr>
          <w:rFonts w:ascii="Aptos" w:eastAsia="Aptos" w:hAnsi="Aptos" w:cs="Aptos"/>
        </w:rPr>
        <w:t>38,</w:t>
      </w:r>
      <w:r w:rsidR="7F889164" w:rsidRPr="422BD850">
        <w:rPr>
          <w:rFonts w:ascii="Aptos" w:eastAsia="Aptos" w:hAnsi="Aptos" w:cs="Aptos"/>
        </w:rPr>
        <w:t xml:space="preserve">34 </w:t>
      </w:r>
      <w:r w:rsidR="3A4A0A56" w:rsidRPr="422BD850">
        <w:rPr>
          <w:rFonts w:ascii="Aptos" w:eastAsia="Aptos" w:hAnsi="Aptos" w:cs="Aptos"/>
        </w:rPr>
        <w:t>mil</w:t>
      </w:r>
      <w:r w:rsidR="3A4A0A56" w:rsidRPr="690D9945">
        <w:rPr>
          <w:rFonts w:ascii="Aptos" w:eastAsia="Aptos" w:hAnsi="Aptos" w:cs="Aptos"/>
        </w:rPr>
        <w:t xml:space="preserve"> toneladas; +</w:t>
      </w:r>
      <w:r w:rsidR="07C8D450" w:rsidRPr="763C2C72">
        <w:rPr>
          <w:rFonts w:ascii="Aptos" w:eastAsia="Aptos" w:hAnsi="Aptos" w:cs="Aptos"/>
        </w:rPr>
        <w:t>14,0</w:t>
      </w:r>
      <w:r w:rsidR="3A4A0A56" w:rsidRPr="690D9945">
        <w:rPr>
          <w:rFonts w:ascii="Aptos" w:eastAsia="Aptos" w:hAnsi="Aptos" w:cs="Aptos"/>
        </w:rPr>
        <w:t>%);</w:t>
      </w:r>
    </w:p>
    <w:p w14:paraId="0C54CAB6" w14:textId="39E75D02" w:rsidR="0D0F7844" w:rsidRDefault="1DFA7454" w:rsidP="690D994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D194961">
        <w:rPr>
          <w:rFonts w:ascii="Aptos" w:eastAsia="Aptos" w:hAnsi="Aptos" w:cs="Aptos"/>
        </w:rPr>
        <w:t>Arroz</w:t>
      </w:r>
      <w:r w:rsidRPr="37A610E2">
        <w:rPr>
          <w:rFonts w:ascii="Aptos" w:eastAsia="Aptos" w:hAnsi="Aptos" w:cs="Aptos"/>
        </w:rPr>
        <w:t xml:space="preserve"> </w:t>
      </w:r>
      <w:r w:rsidRPr="1E1E277A">
        <w:rPr>
          <w:rFonts w:ascii="Aptos" w:eastAsia="Aptos" w:hAnsi="Aptos" w:cs="Aptos"/>
        </w:rPr>
        <w:t xml:space="preserve">– recorde </w:t>
      </w:r>
      <w:r w:rsidRPr="39892C9D">
        <w:rPr>
          <w:rFonts w:ascii="Aptos" w:eastAsia="Aptos" w:hAnsi="Aptos" w:cs="Aptos"/>
        </w:rPr>
        <w:t>em</w:t>
      </w:r>
      <w:r w:rsidR="3A4A0A56" w:rsidRPr="690D9945">
        <w:rPr>
          <w:rFonts w:ascii="Aptos" w:eastAsia="Aptos" w:hAnsi="Aptos" w:cs="Aptos"/>
        </w:rPr>
        <w:t xml:space="preserve"> quantidade (</w:t>
      </w:r>
      <w:r w:rsidR="7A55753F" w:rsidRPr="1E5E80BE">
        <w:rPr>
          <w:rFonts w:ascii="Aptos" w:eastAsia="Aptos" w:hAnsi="Aptos" w:cs="Aptos"/>
        </w:rPr>
        <w:t>624,16</w:t>
      </w:r>
      <w:r w:rsidR="3A4A0A56" w:rsidRPr="690D9945">
        <w:rPr>
          <w:rFonts w:ascii="Aptos" w:eastAsia="Aptos" w:hAnsi="Aptos" w:cs="Aptos"/>
        </w:rPr>
        <w:t xml:space="preserve"> mil toneladas; +</w:t>
      </w:r>
      <w:r w:rsidR="623CE882" w:rsidRPr="3834643A">
        <w:rPr>
          <w:rFonts w:ascii="Aptos" w:eastAsia="Aptos" w:hAnsi="Aptos" w:cs="Aptos"/>
        </w:rPr>
        <w:t>112,8</w:t>
      </w:r>
      <w:r w:rsidR="3A4A0A56" w:rsidRPr="690D9945">
        <w:rPr>
          <w:rFonts w:ascii="Aptos" w:eastAsia="Aptos" w:hAnsi="Aptos" w:cs="Aptos"/>
        </w:rPr>
        <w:t>%);</w:t>
      </w:r>
    </w:p>
    <w:p w14:paraId="26FD5E35" w14:textId="569BE975" w:rsidR="0D0F7844" w:rsidRDefault="44C2916D" w:rsidP="690D994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FE38AC6">
        <w:rPr>
          <w:rFonts w:ascii="Aptos" w:eastAsia="Aptos" w:hAnsi="Aptos" w:cs="Aptos"/>
        </w:rPr>
        <w:t xml:space="preserve">Outras </w:t>
      </w:r>
      <w:r w:rsidRPr="73F602B1">
        <w:rPr>
          <w:rFonts w:ascii="Aptos" w:eastAsia="Aptos" w:hAnsi="Aptos" w:cs="Aptos"/>
        </w:rPr>
        <w:t xml:space="preserve">rações para animais </w:t>
      </w:r>
      <w:r w:rsidRPr="60A39C64">
        <w:rPr>
          <w:rFonts w:ascii="Aptos" w:eastAsia="Aptos" w:hAnsi="Aptos" w:cs="Aptos"/>
        </w:rPr>
        <w:t xml:space="preserve">domésticos </w:t>
      </w:r>
      <w:r w:rsidR="3A4A0A56" w:rsidRPr="690D9945">
        <w:rPr>
          <w:rFonts w:ascii="Aptos" w:eastAsia="Aptos" w:hAnsi="Aptos" w:cs="Aptos"/>
        </w:rPr>
        <w:t xml:space="preserve">– recorde em valor (US$ </w:t>
      </w:r>
      <w:r w:rsidR="5B25AA90" w:rsidRPr="22958C0A">
        <w:rPr>
          <w:rFonts w:ascii="Aptos" w:eastAsia="Aptos" w:hAnsi="Aptos" w:cs="Aptos"/>
        </w:rPr>
        <w:t>143,22</w:t>
      </w:r>
      <w:r w:rsidR="3A4A0A56" w:rsidRPr="690D9945">
        <w:rPr>
          <w:rFonts w:ascii="Aptos" w:eastAsia="Aptos" w:hAnsi="Aptos" w:cs="Aptos"/>
        </w:rPr>
        <w:t xml:space="preserve"> milhões; +</w:t>
      </w:r>
      <w:r w:rsidR="38461176" w:rsidRPr="28DE3947">
        <w:rPr>
          <w:rFonts w:ascii="Aptos" w:eastAsia="Aptos" w:hAnsi="Aptos" w:cs="Aptos"/>
        </w:rPr>
        <w:t>10,5</w:t>
      </w:r>
      <w:r w:rsidR="3A4A0A56" w:rsidRPr="09F32DD6">
        <w:rPr>
          <w:rFonts w:ascii="Aptos" w:eastAsia="Aptos" w:hAnsi="Aptos" w:cs="Aptos"/>
        </w:rPr>
        <w:t>%);</w:t>
      </w:r>
    </w:p>
    <w:p w14:paraId="5F13DBA0" w14:textId="723AEC53" w:rsidR="0D0F7844" w:rsidRDefault="4CF1AD9F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78096CC">
        <w:rPr>
          <w:rFonts w:ascii="Aptos" w:eastAsia="Aptos" w:hAnsi="Aptos" w:cs="Aptos"/>
        </w:rPr>
        <w:t xml:space="preserve">Amendoim </w:t>
      </w:r>
      <w:r w:rsidRPr="736CBF53">
        <w:rPr>
          <w:rFonts w:ascii="Aptos" w:eastAsia="Aptos" w:hAnsi="Aptos" w:cs="Aptos"/>
        </w:rPr>
        <w:t xml:space="preserve">em grãos </w:t>
      </w:r>
      <w:r w:rsidR="3A4A0A56" w:rsidRPr="19961E6F">
        <w:rPr>
          <w:rFonts w:ascii="Aptos" w:eastAsia="Aptos" w:hAnsi="Aptos" w:cs="Aptos"/>
        </w:rPr>
        <w:t xml:space="preserve">– recorde </w:t>
      </w:r>
      <w:r w:rsidR="1373D56E" w:rsidRPr="6A023D2B">
        <w:rPr>
          <w:rFonts w:ascii="Aptos" w:eastAsia="Aptos" w:hAnsi="Aptos" w:cs="Aptos"/>
        </w:rPr>
        <w:t xml:space="preserve">em </w:t>
      </w:r>
      <w:r w:rsidR="3A4A0A56" w:rsidRPr="5F1A1997">
        <w:rPr>
          <w:rFonts w:ascii="Aptos" w:eastAsia="Aptos" w:hAnsi="Aptos" w:cs="Aptos"/>
        </w:rPr>
        <w:t>quantidade (</w:t>
      </w:r>
      <w:r w:rsidR="775E0955" w:rsidRPr="03782554">
        <w:rPr>
          <w:rFonts w:ascii="Aptos" w:eastAsia="Aptos" w:hAnsi="Aptos" w:cs="Aptos"/>
        </w:rPr>
        <w:t>84,</w:t>
      </w:r>
      <w:r w:rsidR="775E0955" w:rsidRPr="7FD265F5">
        <w:rPr>
          <w:rFonts w:ascii="Aptos" w:eastAsia="Aptos" w:hAnsi="Aptos" w:cs="Aptos"/>
        </w:rPr>
        <w:t xml:space="preserve">90 </w:t>
      </w:r>
      <w:r w:rsidR="3A4A0A56" w:rsidRPr="7FD265F5">
        <w:rPr>
          <w:rFonts w:ascii="Aptos" w:eastAsia="Aptos" w:hAnsi="Aptos" w:cs="Aptos"/>
        </w:rPr>
        <w:t>mil</w:t>
      </w:r>
      <w:r w:rsidR="3A4A0A56" w:rsidRPr="5F1A1997">
        <w:rPr>
          <w:rFonts w:ascii="Aptos" w:eastAsia="Aptos" w:hAnsi="Aptos" w:cs="Aptos"/>
        </w:rPr>
        <w:t xml:space="preserve"> toneladas; +</w:t>
      </w:r>
      <w:r w:rsidR="30811DDA" w:rsidRPr="7FD265F5">
        <w:rPr>
          <w:rFonts w:ascii="Aptos" w:eastAsia="Aptos" w:hAnsi="Aptos" w:cs="Aptos"/>
        </w:rPr>
        <w:t>16,2</w:t>
      </w:r>
      <w:r w:rsidR="3A4A0A56" w:rsidRPr="5F1A1997">
        <w:rPr>
          <w:rFonts w:ascii="Aptos" w:eastAsia="Aptos" w:hAnsi="Aptos" w:cs="Aptos"/>
        </w:rPr>
        <w:t>%);</w:t>
      </w:r>
    </w:p>
    <w:p w14:paraId="1284D269" w14:textId="0C35FC24" w:rsidR="0D0F7844" w:rsidRDefault="71D72E1E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09AE4F0">
        <w:rPr>
          <w:rFonts w:ascii="Aptos" w:eastAsia="Aptos" w:hAnsi="Aptos" w:cs="Aptos"/>
        </w:rPr>
        <w:t xml:space="preserve">Carne de Peru </w:t>
      </w:r>
      <w:r w:rsidRPr="27A45AE9">
        <w:rPr>
          <w:rFonts w:ascii="Aptos" w:eastAsia="Aptos" w:hAnsi="Aptos" w:cs="Aptos"/>
          <w:i/>
        </w:rPr>
        <w:t>in natura</w:t>
      </w:r>
      <w:r w:rsidR="71882C22" w:rsidRPr="00234AF0">
        <w:rPr>
          <w:rFonts w:ascii="Aptos" w:eastAsia="Aptos" w:hAnsi="Aptos" w:cs="Aptos"/>
          <w:i/>
          <w:iCs/>
        </w:rPr>
        <w:t xml:space="preserve"> </w:t>
      </w:r>
      <w:r w:rsidR="07F60B88" w:rsidRPr="00234AF0">
        <w:rPr>
          <w:rFonts w:ascii="Aptos" w:eastAsia="Aptos" w:hAnsi="Aptos" w:cs="Aptos"/>
        </w:rPr>
        <w:t>–</w:t>
      </w:r>
      <w:r w:rsidR="07F60B88" w:rsidRPr="27A45AE9">
        <w:rPr>
          <w:rFonts w:ascii="Aptos" w:eastAsia="Aptos" w:hAnsi="Aptos" w:cs="Aptos"/>
        </w:rPr>
        <w:t xml:space="preserve"> </w:t>
      </w:r>
      <w:r w:rsidR="07F60B88" w:rsidRPr="5F1A1997">
        <w:rPr>
          <w:rFonts w:ascii="Aptos" w:eastAsia="Aptos" w:hAnsi="Aptos" w:cs="Aptos"/>
        </w:rPr>
        <w:t xml:space="preserve">recorde em valor (US$ </w:t>
      </w:r>
      <w:r w:rsidR="7D417FD1" w:rsidRPr="79C78C81">
        <w:rPr>
          <w:rFonts w:ascii="Aptos" w:eastAsia="Aptos" w:hAnsi="Aptos" w:cs="Aptos"/>
        </w:rPr>
        <w:t>89,</w:t>
      </w:r>
      <w:r w:rsidR="7D417FD1" w:rsidRPr="5DDB4183">
        <w:rPr>
          <w:rFonts w:ascii="Aptos" w:eastAsia="Aptos" w:hAnsi="Aptos" w:cs="Aptos"/>
        </w:rPr>
        <w:t xml:space="preserve">75 </w:t>
      </w:r>
      <w:r w:rsidR="07F60B88" w:rsidRPr="5DDB4183">
        <w:rPr>
          <w:rFonts w:ascii="Aptos" w:eastAsia="Aptos" w:hAnsi="Aptos" w:cs="Aptos"/>
        </w:rPr>
        <w:t>milhões</w:t>
      </w:r>
      <w:r w:rsidR="07F60B88" w:rsidRPr="5F1A1997">
        <w:rPr>
          <w:rFonts w:ascii="Aptos" w:eastAsia="Aptos" w:hAnsi="Aptos" w:cs="Aptos"/>
        </w:rPr>
        <w:t>; +</w:t>
      </w:r>
      <w:r w:rsidR="31FC6457" w:rsidRPr="6B6A2928">
        <w:rPr>
          <w:rFonts w:ascii="Aptos" w:eastAsia="Aptos" w:hAnsi="Aptos" w:cs="Aptos"/>
        </w:rPr>
        <w:t>131,7</w:t>
      </w:r>
      <w:r w:rsidR="07F60B88" w:rsidRPr="74D9701F">
        <w:rPr>
          <w:rFonts w:ascii="Aptos" w:eastAsia="Aptos" w:hAnsi="Aptos" w:cs="Aptos"/>
        </w:rPr>
        <w:t>%);</w:t>
      </w:r>
    </w:p>
    <w:p w14:paraId="27A4F244" w14:textId="337FB751" w:rsidR="0D0F7844" w:rsidRDefault="171E6E12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75884EC">
        <w:rPr>
          <w:rFonts w:ascii="Aptos" w:eastAsia="Aptos" w:hAnsi="Aptos" w:cs="Aptos"/>
        </w:rPr>
        <w:t xml:space="preserve">Feijões secos </w:t>
      </w:r>
      <w:r w:rsidR="07F60B88" w:rsidRPr="5F1A1997">
        <w:rPr>
          <w:rFonts w:ascii="Aptos" w:eastAsia="Aptos" w:hAnsi="Aptos" w:cs="Aptos"/>
        </w:rPr>
        <w:t>– recorde em quantidade (</w:t>
      </w:r>
      <w:r w:rsidR="0A45C1D6" w:rsidRPr="5DFD6EB8">
        <w:rPr>
          <w:rFonts w:ascii="Aptos" w:eastAsia="Aptos" w:hAnsi="Aptos" w:cs="Aptos"/>
        </w:rPr>
        <w:t>103,</w:t>
      </w:r>
      <w:r w:rsidR="0A45C1D6" w:rsidRPr="1010198C">
        <w:rPr>
          <w:rFonts w:ascii="Aptos" w:eastAsia="Aptos" w:hAnsi="Aptos" w:cs="Aptos"/>
        </w:rPr>
        <w:t xml:space="preserve">88 </w:t>
      </w:r>
      <w:r w:rsidR="07F60B88" w:rsidRPr="1010198C">
        <w:rPr>
          <w:rFonts w:ascii="Aptos" w:eastAsia="Aptos" w:hAnsi="Aptos" w:cs="Aptos"/>
        </w:rPr>
        <w:t>mil</w:t>
      </w:r>
      <w:r w:rsidR="07F60B88" w:rsidRPr="5F1A1997">
        <w:rPr>
          <w:rFonts w:ascii="Aptos" w:eastAsia="Aptos" w:hAnsi="Aptos" w:cs="Aptos"/>
        </w:rPr>
        <w:t xml:space="preserve"> toneladas; +</w:t>
      </w:r>
      <w:r w:rsidR="0AC3977E" w:rsidRPr="742262E2">
        <w:rPr>
          <w:rFonts w:ascii="Aptos" w:eastAsia="Aptos" w:hAnsi="Aptos" w:cs="Aptos"/>
        </w:rPr>
        <w:t>8,7</w:t>
      </w:r>
      <w:r w:rsidR="07F60B88" w:rsidRPr="5F1A1997">
        <w:rPr>
          <w:rFonts w:ascii="Aptos" w:eastAsia="Aptos" w:hAnsi="Aptos" w:cs="Aptos"/>
        </w:rPr>
        <w:t>%);</w:t>
      </w:r>
    </w:p>
    <w:p w14:paraId="596DEA5D" w14:textId="3C434AE5" w:rsidR="0D0F7844" w:rsidRDefault="5E2112F9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C4073A4">
        <w:rPr>
          <w:rFonts w:ascii="Aptos" w:eastAsia="Aptos" w:hAnsi="Aptos" w:cs="Aptos"/>
        </w:rPr>
        <w:t>Óleo de milho</w:t>
      </w:r>
      <w:r w:rsidRPr="391B9E9D">
        <w:rPr>
          <w:rFonts w:ascii="Aptos" w:eastAsia="Aptos" w:hAnsi="Aptos" w:cs="Aptos"/>
        </w:rPr>
        <w:t xml:space="preserve"> </w:t>
      </w:r>
      <w:r w:rsidR="3A4A0A56" w:rsidRPr="19961E6F">
        <w:rPr>
          <w:rFonts w:ascii="Aptos" w:eastAsia="Aptos" w:hAnsi="Aptos" w:cs="Aptos"/>
        </w:rPr>
        <w:t xml:space="preserve">– recorde em valor (US$ </w:t>
      </w:r>
      <w:r w:rsidR="058D0213" w:rsidRPr="2463933E">
        <w:rPr>
          <w:rFonts w:ascii="Aptos" w:eastAsia="Aptos" w:hAnsi="Aptos" w:cs="Aptos"/>
        </w:rPr>
        <w:t>79,01</w:t>
      </w:r>
      <w:r w:rsidR="3A4A0A56" w:rsidRPr="19961E6F">
        <w:rPr>
          <w:rFonts w:ascii="Aptos" w:eastAsia="Aptos" w:hAnsi="Aptos" w:cs="Aptos"/>
        </w:rPr>
        <w:t xml:space="preserve"> milhões; +</w:t>
      </w:r>
      <w:r w:rsidR="3F09E0BC" w:rsidRPr="4142918F">
        <w:rPr>
          <w:rFonts w:ascii="Aptos" w:eastAsia="Aptos" w:hAnsi="Aptos" w:cs="Aptos"/>
        </w:rPr>
        <w:t>50,8</w:t>
      </w:r>
      <w:r w:rsidR="3A4A0A56" w:rsidRPr="690D9945">
        <w:rPr>
          <w:rFonts w:ascii="Aptos" w:eastAsia="Aptos" w:hAnsi="Aptos" w:cs="Aptos"/>
        </w:rPr>
        <w:t>%) e quantidade (</w:t>
      </w:r>
      <w:r w:rsidR="58005059" w:rsidRPr="47060FAE">
        <w:rPr>
          <w:rFonts w:ascii="Aptos" w:eastAsia="Aptos" w:hAnsi="Aptos" w:cs="Aptos"/>
        </w:rPr>
        <w:t>65,49</w:t>
      </w:r>
      <w:r w:rsidR="3A4A0A56" w:rsidRPr="690D9945">
        <w:rPr>
          <w:rFonts w:ascii="Aptos" w:eastAsia="Aptos" w:hAnsi="Aptos" w:cs="Aptos"/>
        </w:rPr>
        <w:t xml:space="preserve"> mil toneladas; +</w:t>
      </w:r>
      <w:r w:rsidR="30D311CF" w:rsidRPr="08786DEB">
        <w:rPr>
          <w:rFonts w:ascii="Aptos" w:eastAsia="Aptos" w:hAnsi="Aptos" w:cs="Aptos"/>
        </w:rPr>
        <w:t>23,3</w:t>
      </w:r>
      <w:r w:rsidR="3A4A0A56" w:rsidRPr="690D9945">
        <w:rPr>
          <w:rFonts w:ascii="Aptos" w:eastAsia="Aptos" w:hAnsi="Aptos" w:cs="Aptos"/>
        </w:rPr>
        <w:t>%);</w:t>
      </w:r>
    </w:p>
    <w:p w14:paraId="0389D7BB" w14:textId="48189811" w:rsidR="67C11E1C" w:rsidRDefault="097E73B9" w:rsidP="67C11E1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B6DCA1A">
        <w:rPr>
          <w:rFonts w:ascii="Aptos" w:eastAsia="Aptos" w:hAnsi="Aptos" w:cs="Aptos"/>
        </w:rPr>
        <w:t>Pães, biscoitos e</w:t>
      </w:r>
      <w:r w:rsidR="1ACDFDA8" w:rsidRPr="1C0BE018">
        <w:rPr>
          <w:rFonts w:ascii="Aptos" w:eastAsia="Aptos" w:hAnsi="Aptos" w:cs="Aptos"/>
        </w:rPr>
        <w:t xml:space="preserve"> </w:t>
      </w:r>
      <w:r w:rsidRPr="15A88909">
        <w:rPr>
          <w:rFonts w:ascii="Aptos" w:eastAsia="Aptos" w:hAnsi="Aptos" w:cs="Aptos"/>
        </w:rPr>
        <w:t xml:space="preserve">produtos de </w:t>
      </w:r>
      <w:r w:rsidRPr="7850CA4B">
        <w:rPr>
          <w:rFonts w:ascii="Aptos" w:eastAsia="Aptos" w:hAnsi="Aptos" w:cs="Aptos"/>
        </w:rPr>
        <w:t xml:space="preserve">pastelaria </w:t>
      </w:r>
      <w:r w:rsidR="1ACDFDA8" w:rsidRPr="1C0BE018">
        <w:rPr>
          <w:rFonts w:ascii="Aptos" w:eastAsia="Aptos" w:hAnsi="Aptos" w:cs="Aptos"/>
        </w:rPr>
        <w:t xml:space="preserve">– recorde em valor (US$ </w:t>
      </w:r>
      <w:r w:rsidR="63C7DB2F" w:rsidRPr="747250B8">
        <w:rPr>
          <w:rFonts w:ascii="Aptos" w:eastAsia="Aptos" w:hAnsi="Aptos" w:cs="Aptos"/>
        </w:rPr>
        <w:t>37,</w:t>
      </w:r>
      <w:r w:rsidR="63C7DB2F" w:rsidRPr="7BB54F70">
        <w:rPr>
          <w:rFonts w:ascii="Aptos" w:eastAsia="Aptos" w:hAnsi="Aptos" w:cs="Aptos"/>
        </w:rPr>
        <w:t>21 milh</w:t>
      </w:r>
      <w:r w:rsidR="1ACDFDA8" w:rsidRPr="7BB54F70">
        <w:rPr>
          <w:rFonts w:ascii="Aptos" w:eastAsia="Aptos" w:hAnsi="Aptos" w:cs="Aptos"/>
        </w:rPr>
        <w:t>ões</w:t>
      </w:r>
      <w:r w:rsidR="1ACDFDA8" w:rsidRPr="1C0BE018">
        <w:rPr>
          <w:rFonts w:ascii="Aptos" w:eastAsia="Aptos" w:hAnsi="Aptos" w:cs="Aptos"/>
        </w:rPr>
        <w:t>; +</w:t>
      </w:r>
      <w:r w:rsidR="795C3BB3" w:rsidRPr="495E1BAA">
        <w:rPr>
          <w:rFonts w:ascii="Aptos" w:eastAsia="Aptos" w:hAnsi="Aptos" w:cs="Aptos"/>
        </w:rPr>
        <w:t>14,8</w:t>
      </w:r>
      <w:r w:rsidR="1ACDFDA8" w:rsidRPr="21FFCF91">
        <w:rPr>
          <w:rFonts w:ascii="Aptos" w:eastAsia="Aptos" w:hAnsi="Aptos" w:cs="Aptos"/>
        </w:rPr>
        <w:t>%)</w:t>
      </w:r>
      <w:r w:rsidR="3679FFFD" w:rsidRPr="21FFCF91">
        <w:rPr>
          <w:rFonts w:ascii="Aptos" w:eastAsia="Aptos" w:hAnsi="Aptos" w:cs="Aptos"/>
        </w:rPr>
        <w:t>.</w:t>
      </w:r>
    </w:p>
    <w:p w14:paraId="3F2512D3" w14:textId="06D97CE4" w:rsidR="0D0F7844" w:rsidRDefault="0D0F7844" w:rsidP="690D9945">
      <w:pPr>
        <w:ind w:left="720"/>
        <w:jc w:val="both"/>
        <w:rPr>
          <w:rFonts w:ascii="Aptos" w:eastAsia="Aptos" w:hAnsi="Aptos" w:cs="Aptos"/>
        </w:rPr>
      </w:pPr>
    </w:p>
    <w:p w14:paraId="59E4B7BD" w14:textId="0573DDC0" w:rsidR="0DCB5510" w:rsidRDefault="0DCB5510" w:rsidP="106E1CE6">
      <w:pPr>
        <w:spacing w:after="0" w:line="257" w:lineRule="auto"/>
        <w:jc w:val="both"/>
      </w:pPr>
      <w:r w:rsidRPr="6743B34C">
        <w:rPr>
          <w:rFonts w:eastAsia="Aptos" w:cs="Aptos"/>
        </w:rPr>
        <w:t xml:space="preserve">Além dos recordes elencados acima, cabe </w:t>
      </w:r>
      <w:r w:rsidRPr="1A0456AC">
        <w:rPr>
          <w:rFonts w:eastAsia="Aptos" w:cs="Aptos"/>
        </w:rPr>
        <w:t xml:space="preserve">destacar o período de resultados </w:t>
      </w:r>
      <w:r w:rsidRPr="5702E640">
        <w:rPr>
          <w:rFonts w:eastAsia="Aptos" w:cs="Aptos"/>
        </w:rPr>
        <w:t>basta</w:t>
      </w:r>
      <w:r w:rsidR="3D1B07D9" w:rsidRPr="5702E640">
        <w:rPr>
          <w:rFonts w:eastAsia="Aptos" w:cs="Aptos"/>
        </w:rPr>
        <w:t xml:space="preserve">nte favoráveis ao setor de </w:t>
      </w:r>
      <w:r w:rsidR="3D1B07D9" w:rsidRPr="35BA047D">
        <w:rPr>
          <w:rFonts w:eastAsia="Aptos" w:cs="Aptos"/>
        </w:rPr>
        <w:t>fruticultura</w:t>
      </w:r>
      <w:r w:rsidR="62FA3044" w:rsidRPr="5BCB1B06">
        <w:rPr>
          <w:rFonts w:eastAsia="Aptos" w:cs="Aptos"/>
        </w:rPr>
        <w:t>,</w:t>
      </w:r>
      <w:r w:rsidR="62FA3044" w:rsidRPr="6F0B8C04">
        <w:rPr>
          <w:rFonts w:eastAsia="Aptos" w:cs="Aptos"/>
        </w:rPr>
        <w:t xml:space="preserve"> tendo em vista </w:t>
      </w:r>
      <w:r w:rsidR="5685BC72" w:rsidRPr="534CFB26">
        <w:rPr>
          <w:rFonts w:eastAsia="Aptos" w:cs="Aptos"/>
        </w:rPr>
        <w:t>os</w:t>
      </w:r>
      <w:r w:rsidR="62FA3044" w:rsidRPr="26C68C6A">
        <w:rPr>
          <w:rFonts w:eastAsia="Aptos" w:cs="Aptos"/>
        </w:rPr>
        <w:t xml:space="preserve"> </w:t>
      </w:r>
      <w:r w:rsidR="094D83CC" w:rsidRPr="5AD1D118">
        <w:rPr>
          <w:rFonts w:eastAsia="Aptos" w:cs="Aptos"/>
        </w:rPr>
        <w:t xml:space="preserve">diversos </w:t>
      </w:r>
      <w:r w:rsidR="094D83CC" w:rsidRPr="534CFB26">
        <w:rPr>
          <w:rFonts w:eastAsia="Aptos" w:cs="Aptos"/>
        </w:rPr>
        <w:t xml:space="preserve">registros </w:t>
      </w:r>
      <w:r w:rsidR="23BE67B9" w:rsidRPr="534CFB26">
        <w:rPr>
          <w:rFonts w:eastAsia="Aptos" w:cs="Aptos"/>
        </w:rPr>
        <w:t>históricos</w:t>
      </w:r>
      <w:r w:rsidR="23BE67B9" w:rsidRPr="105AFF2B">
        <w:rPr>
          <w:rFonts w:eastAsia="Aptos" w:cs="Aptos"/>
        </w:rPr>
        <w:t xml:space="preserve"> nas </w:t>
      </w:r>
      <w:r w:rsidR="23BE67B9" w:rsidRPr="09FFB87F">
        <w:rPr>
          <w:rFonts w:eastAsia="Aptos" w:cs="Aptos"/>
        </w:rPr>
        <w:t xml:space="preserve">vendas externas de produtos </w:t>
      </w:r>
      <w:r w:rsidR="23BE67B9" w:rsidRPr="5E22E93F">
        <w:rPr>
          <w:rFonts w:eastAsia="Aptos" w:cs="Aptos"/>
        </w:rPr>
        <w:t>do segmento</w:t>
      </w:r>
      <w:r w:rsidR="23BE67B9" w:rsidRPr="08012A65">
        <w:rPr>
          <w:rFonts w:eastAsia="Aptos" w:cs="Aptos"/>
        </w:rPr>
        <w:t xml:space="preserve">: </w:t>
      </w:r>
      <w:r w:rsidR="5F44A353" w:rsidRPr="27ED3344">
        <w:rPr>
          <w:rFonts w:eastAsia="Aptos" w:cs="Aptos"/>
        </w:rPr>
        <w:t xml:space="preserve">mangas frescas ou secas, </w:t>
      </w:r>
      <w:r w:rsidR="5F44A353" w:rsidRPr="47120B5E">
        <w:rPr>
          <w:rFonts w:eastAsia="Aptos" w:cs="Aptos"/>
        </w:rPr>
        <w:t xml:space="preserve">com recorde em </w:t>
      </w:r>
      <w:r w:rsidR="5F44A353" w:rsidRPr="0F3465D9">
        <w:rPr>
          <w:rFonts w:eastAsia="Aptos" w:cs="Aptos"/>
        </w:rPr>
        <w:t>quantidade (81,13 mil toneladas, +</w:t>
      </w:r>
      <w:r w:rsidR="5F44A353" w:rsidRPr="529CC3B9">
        <w:rPr>
          <w:rFonts w:eastAsia="Aptos" w:cs="Aptos"/>
        </w:rPr>
        <w:t xml:space="preserve">27,3%); </w:t>
      </w:r>
      <w:r w:rsidR="5F44A353" w:rsidRPr="4B10E7B8">
        <w:rPr>
          <w:rFonts w:eastAsia="Aptos" w:cs="Aptos"/>
        </w:rPr>
        <w:t xml:space="preserve">melões </w:t>
      </w:r>
      <w:r w:rsidR="5F44A353" w:rsidRPr="603DCEC8">
        <w:rPr>
          <w:rFonts w:eastAsia="Aptos" w:cs="Aptos"/>
        </w:rPr>
        <w:t xml:space="preserve">frescos, com recorde em </w:t>
      </w:r>
      <w:r w:rsidR="5F44A353" w:rsidRPr="2C7BAF94">
        <w:rPr>
          <w:rFonts w:eastAsia="Aptos" w:cs="Aptos"/>
        </w:rPr>
        <w:t xml:space="preserve">valor (US$ </w:t>
      </w:r>
      <w:r w:rsidR="5F44A353" w:rsidRPr="4381FCE2">
        <w:rPr>
          <w:rFonts w:eastAsia="Aptos" w:cs="Aptos"/>
        </w:rPr>
        <w:t>90,94 milhões, +</w:t>
      </w:r>
      <w:r w:rsidR="5F44A353" w:rsidRPr="39AC0AEF">
        <w:rPr>
          <w:rFonts w:eastAsia="Aptos" w:cs="Aptos"/>
        </w:rPr>
        <w:t>15,8%) e em quantidade (107</w:t>
      </w:r>
      <w:r w:rsidR="765A6B15" w:rsidRPr="39AC0AEF">
        <w:rPr>
          <w:rFonts w:eastAsia="Aptos" w:cs="Aptos"/>
        </w:rPr>
        <w:t>,68 mil toneladas, +4,4</w:t>
      </w:r>
      <w:r w:rsidR="765A6B15" w:rsidRPr="36BB0CB2">
        <w:rPr>
          <w:rFonts w:eastAsia="Aptos" w:cs="Aptos"/>
        </w:rPr>
        <w:t xml:space="preserve">%); </w:t>
      </w:r>
      <w:r w:rsidR="765A6B15" w:rsidRPr="3D85B206">
        <w:rPr>
          <w:rFonts w:eastAsia="Aptos" w:cs="Aptos"/>
        </w:rPr>
        <w:t xml:space="preserve">limões e limas frescos </w:t>
      </w:r>
      <w:r w:rsidR="765A6B15" w:rsidRPr="3F2EC900">
        <w:rPr>
          <w:rFonts w:eastAsia="Aptos" w:cs="Aptos"/>
        </w:rPr>
        <w:t>ou secos, com recorde em valor (US$ 64,35 milhões, +6,4%); melancias frescas, com r</w:t>
      </w:r>
      <w:r w:rsidR="021B3D8E" w:rsidRPr="3F2EC900">
        <w:rPr>
          <w:rFonts w:eastAsia="Aptos" w:cs="Aptos"/>
        </w:rPr>
        <w:t>ecorde em valor (US$ 51,82 milhões, +40,1%) e em quantidade (68,47 mil toneladas, +12,8%);</w:t>
      </w:r>
      <w:r w:rsidR="021B3D8E" w:rsidRPr="3FB9CF38">
        <w:rPr>
          <w:rFonts w:eastAsia="Aptos" w:cs="Aptos"/>
        </w:rPr>
        <w:t xml:space="preserve"> abacates frescos ou secos, com </w:t>
      </w:r>
      <w:r w:rsidR="3BC43802" w:rsidRPr="2245C18F">
        <w:rPr>
          <w:rFonts w:eastAsia="Aptos" w:cs="Aptos"/>
        </w:rPr>
        <w:t>recorde</w:t>
      </w:r>
      <w:r w:rsidR="021B3D8E" w:rsidRPr="3FB9CF38">
        <w:rPr>
          <w:rFonts w:eastAsia="Aptos" w:cs="Aptos"/>
        </w:rPr>
        <w:t xml:space="preserve"> em valor (US$ 45,70 milhões, </w:t>
      </w:r>
      <w:r w:rsidR="20BAB500" w:rsidRPr="3FB9CF38">
        <w:rPr>
          <w:rFonts w:eastAsia="Aptos" w:cs="Aptos"/>
        </w:rPr>
        <w:t>+48,0%) e em quantidade (25,20 mil toneladas, +69,</w:t>
      </w:r>
      <w:r w:rsidR="005413B7">
        <w:rPr>
          <w:rFonts w:eastAsia="Aptos" w:cs="Aptos"/>
        </w:rPr>
        <w:t>6</w:t>
      </w:r>
      <w:r w:rsidR="20BAB500" w:rsidRPr="3FB9CF38">
        <w:rPr>
          <w:rFonts w:eastAsia="Aptos" w:cs="Aptos"/>
        </w:rPr>
        <w:t xml:space="preserve">%); </w:t>
      </w:r>
      <w:r w:rsidR="1CC193D0" w:rsidRPr="2245C18F">
        <w:rPr>
          <w:rFonts w:eastAsia="Aptos" w:cs="Aptos"/>
        </w:rPr>
        <w:t xml:space="preserve">e mamões (papaia) frescos, com recorde em valor (US$ </w:t>
      </w:r>
      <w:r w:rsidR="1CC193D0" w:rsidRPr="5A35BD96">
        <w:rPr>
          <w:rFonts w:eastAsia="Aptos" w:cs="Aptos"/>
        </w:rPr>
        <w:t>27,92 milhões, +16,8%) e em quantidade (</w:t>
      </w:r>
      <w:r w:rsidR="1CC193D0" w:rsidRPr="5CBED3C8">
        <w:rPr>
          <w:rFonts w:eastAsia="Aptos" w:cs="Aptos"/>
        </w:rPr>
        <w:t>20,17 mil toneladas</w:t>
      </w:r>
      <w:r w:rsidR="1CC193D0" w:rsidRPr="54CCC3C1">
        <w:rPr>
          <w:rFonts w:eastAsia="Aptos" w:cs="Aptos"/>
        </w:rPr>
        <w:t>, +10,9%).</w:t>
      </w:r>
    </w:p>
    <w:p w14:paraId="78771AE5" w14:textId="1AD86EDF" w:rsidR="1D871691" w:rsidRDefault="1D871691" w:rsidP="1D871691">
      <w:pPr>
        <w:spacing w:after="0" w:line="257" w:lineRule="auto"/>
        <w:jc w:val="both"/>
        <w:rPr>
          <w:rFonts w:eastAsia="Aptos" w:cs="Aptos"/>
        </w:rPr>
      </w:pPr>
    </w:p>
    <w:p w14:paraId="6EBFD76B" w14:textId="531560BE" w:rsidR="6E431BC0" w:rsidRDefault="6E431BC0" w:rsidP="41876CCA">
      <w:pPr>
        <w:spacing w:after="0" w:line="257" w:lineRule="auto"/>
        <w:jc w:val="both"/>
        <w:rPr>
          <w:rFonts w:eastAsia="Aptos" w:cs="Aptos"/>
        </w:rPr>
      </w:pPr>
      <w:r w:rsidRPr="72A8E98B">
        <w:rPr>
          <w:rFonts w:eastAsia="Aptos" w:cs="Aptos"/>
        </w:rPr>
        <w:t>As importações do agronegócio brasileiro totalizaram US$ 6,63 bilhões nos quatro primeiros meses do ano, com queda de 3,4% em comparação aos registros de 2025 (US$ 6,87 bilhões). Os principais produtos que se destacaram foram: papel (US$ 389,78 milhões, +16,6</w:t>
      </w:r>
      <w:r w:rsidR="16E8370B" w:rsidRPr="1DDFEF78">
        <w:rPr>
          <w:rFonts w:eastAsia="Aptos" w:cs="Aptos"/>
        </w:rPr>
        <w:t>%</w:t>
      </w:r>
      <w:r w:rsidRPr="1DDFEF78">
        <w:rPr>
          <w:rFonts w:eastAsia="Aptos" w:cs="Aptos"/>
        </w:rPr>
        <w:t>);</w:t>
      </w:r>
      <w:r w:rsidRPr="72A8E98B">
        <w:rPr>
          <w:rFonts w:eastAsia="Aptos" w:cs="Aptos"/>
        </w:rPr>
        <w:t xml:space="preserve"> trigo (US$ </w:t>
      </w:r>
      <w:r w:rsidR="338A1FFA" w:rsidRPr="72A8E98B">
        <w:rPr>
          <w:rFonts w:eastAsia="Aptos" w:cs="Aptos"/>
        </w:rPr>
        <w:t>369,64</w:t>
      </w:r>
      <w:r w:rsidRPr="72A8E98B">
        <w:rPr>
          <w:rFonts w:eastAsia="Aptos" w:cs="Aptos"/>
        </w:rPr>
        <w:t xml:space="preserve"> milhões, -</w:t>
      </w:r>
      <w:r w:rsidR="55787820" w:rsidRPr="72A8E98B">
        <w:rPr>
          <w:rFonts w:eastAsia="Aptos" w:cs="Aptos"/>
        </w:rPr>
        <w:t>35,2</w:t>
      </w:r>
      <w:r w:rsidRPr="72A8E98B">
        <w:rPr>
          <w:rFonts w:eastAsia="Aptos" w:cs="Aptos"/>
        </w:rPr>
        <w:t xml:space="preserve">%); salmões (US$ </w:t>
      </w:r>
      <w:r w:rsidR="2EBA4454" w:rsidRPr="72A8E98B">
        <w:rPr>
          <w:rFonts w:eastAsia="Aptos" w:cs="Aptos"/>
        </w:rPr>
        <w:t>341,09</w:t>
      </w:r>
      <w:r w:rsidRPr="72A8E98B">
        <w:rPr>
          <w:rFonts w:eastAsia="Aptos" w:cs="Aptos"/>
        </w:rPr>
        <w:t xml:space="preserve"> milhões, +</w:t>
      </w:r>
      <w:r w:rsidR="34F076ED" w:rsidRPr="72A8E98B">
        <w:rPr>
          <w:rFonts w:eastAsia="Aptos" w:cs="Aptos"/>
        </w:rPr>
        <w:t>4,7</w:t>
      </w:r>
      <w:r w:rsidRPr="72A8E98B">
        <w:rPr>
          <w:rFonts w:eastAsia="Aptos" w:cs="Aptos"/>
        </w:rPr>
        <w:t xml:space="preserve">%); </w:t>
      </w:r>
      <w:r w:rsidR="006B3AB1">
        <w:rPr>
          <w:rFonts w:eastAsia="Aptos" w:cs="Aptos"/>
        </w:rPr>
        <w:t xml:space="preserve">vestuário e outros produtos têxteis (US$ </w:t>
      </w:r>
      <w:r w:rsidR="009B42AD">
        <w:rPr>
          <w:rFonts w:eastAsia="Aptos" w:cs="Aptos"/>
        </w:rPr>
        <w:t xml:space="preserve">311,98 milhões, </w:t>
      </w:r>
      <w:r w:rsidR="00EE7DF8">
        <w:rPr>
          <w:rFonts w:eastAsia="Aptos" w:cs="Aptos"/>
        </w:rPr>
        <w:t xml:space="preserve">+17,6%); </w:t>
      </w:r>
      <w:r w:rsidR="4AE76AC9" w:rsidRPr="72A8E98B">
        <w:rPr>
          <w:rFonts w:eastAsia="Aptos" w:cs="Aptos"/>
        </w:rPr>
        <w:t>óleo de dendê ou de palma</w:t>
      </w:r>
      <w:r w:rsidRPr="72A8E98B">
        <w:rPr>
          <w:rFonts w:eastAsia="Aptos" w:cs="Aptos"/>
        </w:rPr>
        <w:t xml:space="preserve"> (US$ </w:t>
      </w:r>
      <w:r w:rsidR="158E07C6" w:rsidRPr="72A8E98B">
        <w:rPr>
          <w:rFonts w:eastAsia="Aptos" w:cs="Aptos"/>
        </w:rPr>
        <w:t>246,06</w:t>
      </w:r>
      <w:r w:rsidRPr="72A8E98B">
        <w:rPr>
          <w:rFonts w:eastAsia="Aptos" w:cs="Aptos"/>
        </w:rPr>
        <w:t xml:space="preserve"> milhões, </w:t>
      </w:r>
      <w:r w:rsidR="62D1B27A" w:rsidRPr="72A8E98B">
        <w:rPr>
          <w:rFonts w:eastAsia="Aptos" w:cs="Aptos"/>
        </w:rPr>
        <w:t>-2,5</w:t>
      </w:r>
      <w:r w:rsidRPr="72A8E98B">
        <w:rPr>
          <w:rFonts w:eastAsia="Aptos" w:cs="Aptos"/>
        </w:rPr>
        <w:t xml:space="preserve">%); </w:t>
      </w:r>
      <w:r w:rsidR="431D284F" w:rsidRPr="72A8E98B">
        <w:rPr>
          <w:rFonts w:eastAsia="Aptos" w:cs="Aptos"/>
        </w:rPr>
        <w:t>leite em pó</w:t>
      </w:r>
      <w:r w:rsidRPr="72A8E98B">
        <w:rPr>
          <w:rFonts w:eastAsia="Aptos" w:cs="Aptos"/>
        </w:rPr>
        <w:t xml:space="preserve"> (US$ </w:t>
      </w:r>
      <w:r w:rsidR="14046795" w:rsidRPr="72A8E98B">
        <w:rPr>
          <w:rFonts w:eastAsia="Aptos" w:cs="Aptos"/>
        </w:rPr>
        <w:t>240,44</w:t>
      </w:r>
      <w:r w:rsidRPr="72A8E98B">
        <w:rPr>
          <w:rFonts w:eastAsia="Aptos" w:cs="Aptos"/>
        </w:rPr>
        <w:t xml:space="preserve"> milhões, +</w:t>
      </w:r>
      <w:r w:rsidR="6CF7BEBE" w:rsidRPr="72A8E98B">
        <w:rPr>
          <w:rFonts w:eastAsia="Aptos" w:cs="Aptos"/>
        </w:rPr>
        <w:t>1,8</w:t>
      </w:r>
      <w:r w:rsidRPr="72A8E98B">
        <w:rPr>
          <w:rFonts w:eastAsia="Aptos" w:cs="Aptos"/>
        </w:rPr>
        <w:t xml:space="preserve">%); </w:t>
      </w:r>
      <w:r w:rsidR="1DBE821A" w:rsidRPr="72A8E98B">
        <w:rPr>
          <w:rFonts w:eastAsia="Aptos" w:cs="Aptos"/>
        </w:rPr>
        <w:t>azeite de oliva</w:t>
      </w:r>
      <w:r w:rsidR="7D010482" w:rsidRPr="72A8E98B">
        <w:rPr>
          <w:rFonts w:eastAsia="Aptos" w:cs="Aptos"/>
        </w:rPr>
        <w:t xml:space="preserve"> </w:t>
      </w:r>
      <w:r w:rsidRPr="72A8E98B">
        <w:rPr>
          <w:rFonts w:eastAsia="Aptos" w:cs="Aptos"/>
        </w:rPr>
        <w:t>(US$ 1</w:t>
      </w:r>
      <w:r w:rsidR="236C88E9" w:rsidRPr="72A8E98B">
        <w:rPr>
          <w:rFonts w:eastAsia="Aptos" w:cs="Aptos"/>
        </w:rPr>
        <w:t>98,13</w:t>
      </w:r>
      <w:r w:rsidRPr="72A8E98B">
        <w:rPr>
          <w:rFonts w:eastAsia="Aptos" w:cs="Aptos"/>
        </w:rPr>
        <w:t xml:space="preserve"> milhões,</w:t>
      </w:r>
      <w:r w:rsidR="6CCB5B8D" w:rsidRPr="72A8E98B">
        <w:rPr>
          <w:rFonts w:eastAsia="Aptos" w:cs="Aptos"/>
        </w:rPr>
        <w:t xml:space="preserve"> </w:t>
      </w:r>
      <w:r w:rsidR="6709726C" w:rsidRPr="72A8E98B">
        <w:rPr>
          <w:rFonts w:eastAsia="Aptos" w:cs="Aptos"/>
        </w:rPr>
        <w:t>+16</w:t>
      </w:r>
      <w:r w:rsidRPr="72A8E98B">
        <w:rPr>
          <w:rFonts w:eastAsia="Aptos" w:cs="Aptos"/>
        </w:rPr>
        <w:t>,4%);</w:t>
      </w:r>
      <w:r w:rsidR="4A82FCEF" w:rsidRPr="72A8E98B">
        <w:rPr>
          <w:rFonts w:eastAsia="Aptos" w:cs="Aptos"/>
        </w:rPr>
        <w:t xml:space="preserve"> </w:t>
      </w:r>
      <w:r w:rsidR="3C567074" w:rsidRPr="72A8E98B">
        <w:rPr>
          <w:rFonts w:eastAsia="Aptos" w:cs="Aptos"/>
        </w:rPr>
        <w:t>álcool etílico</w:t>
      </w:r>
      <w:r w:rsidRPr="72A8E98B">
        <w:rPr>
          <w:rFonts w:eastAsia="Aptos" w:cs="Aptos"/>
        </w:rPr>
        <w:t xml:space="preserve"> (US$ 1</w:t>
      </w:r>
      <w:r w:rsidR="4E58CDD2" w:rsidRPr="72A8E98B">
        <w:rPr>
          <w:rFonts w:eastAsia="Aptos" w:cs="Aptos"/>
        </w:rPr>
        <w:t>89,52</w:t>
      </w:r>
      <w:r w:rsidRPr="72A8E98B">
        <w:rPr>
          <w:rFonts w:eastAsia="Aptos" w:cs="Aptos"/>
        </w:rPr>
        <w:t xml:space="preserve"> milhões, +</w:t>
      </w:r>
      <w:r w:rsidR="45BA2B4E" w:rsidRPr="72A8E98B">
        <w:rPr>
          <w:rFonts w:eastAsia="Aptos" w:cs="Aptos"/>
        </w:rPr>
        <w:t>267,6</w:t>
      </w:r>
      <w:r w:rsidRPr="72A8E98B">
        <w:rPr>
          <w:rFonts w:eastAsia="Aptos" w:cs="Aptos"/>
        </w:rPr>
        <w:t xml:space="preserve">%); </w:t>
      </w:r>
      <w:r w:rsidR="12123525" w:rsidRPr="72A8E98B">
        <w:rPr>
          <w:rFonts w:eastAsia="Aptos" w:cs="Aptos"/>
        </w:rPr>
        <w:t>vinho</w:t>
      </w:r>
      <w:r w:rsidRPr="72A8E98B">
        <w:rPr>
          <w:rFonts w:eastAsia="Aptos" w:cs="Aptos"/>
        </w:rPr>
        <w:t xml:space="preserve"> (US$ 1</w:t>
      </w:r>
      <w:r w:rsidR="33C74095" w:rsidRPr="72A8E98B">
        <w:rPr>
          <w:rFonts w:eastAsia="Aptos" w:cs="Aptos"/>
        </w:rPr>
        <w:t>65,62</w:t>
      </w:r>
      <w:r w:rsidRPr="72A8E98B">
        <w:rPr>
          <w:rFonts w:eastAsia="Aptos" w:cs="Aptos"/>
        </w:rPr>
        <w:t xml:space="preserve"> milhões, +10,</w:t>
      </w:r>
      <w:r w:rsidR="38A385A5" w:rsidRPr="72A8E98B">
        <w:rPr>
          <w:rFonts w:eastAsia="Aptos" w:cs="Aptos"/>
        </w:rPr>
        <w:t>5</w:t>
      </w:r>
      <w:r w:rsidRPr="72A8E98B">
        <w:rPr>
          <w:rFonts w:eastAsia="Aptos" w:cs="Aptos"/>
        </w:rPr>
        <w:t xml:space="preserve">%); e </w:t>
      </w:r>
      <w:r w:rsidR="6729C95C" w:rsidRPr="72A8E98B">
        <w:rPr>
          <w:rFonts w:eastAsia="Aptos" w:cs="Aptos"/>
        </w:rPr>
        <w:t>batatas preparadas</w:t>
      </w:r>
      <w:r w:rsidRPr="72A8E98B">
        <w:rPr>
          <w:rFonts w:eastAsia="Aptos" w:cs="Aptos"/>
        </w:rPr>
        <w:t xml:space="preserve"> ou </w:t>
      </w:r>
      <w:r w:rsidR="6729C95C" w:rsidRPr="72A8E98B">
        <w:rPr>
          <w:rFonts w:eastAsia="Aptos" w:cs="Aptos"/>
        </w:rPr>
        <w:t>conservadas</w:t>
      </w:r>
      <w:r w:rsidRPr="72A8E98B">
        <w:rPr>
          <w:rFonts w:eastAsia="Aptos" w:cs="Aptos"/>
        </w:rPr>
        <w:t xml:space="preserve"> (US$ 1</w:t>
      </w:r>
      <w:r w:rsidR="2E0E3C26" w:rsidRPr="72A8E98B">
        <w:rPr>
          <w:rFonts w:eastAsia="Aptos" w:cs="Aptos"/>
        </w:rPr>
        <w:t>43,02</w:t>
      </w:r>
      <w:r w:rsidRPr="72A8E98B">
        <w:rPr>
          <w:rFonts w:eastAsia="Aptos" w:cs="Aptos"/>
        </w:rPr>
        <w:t xml:space="preserve"> milhões, -5</w:t>
      </w:r>
      <w:r w:rsidR="34A95067" w:rsidRPr="72A8E98B">
        <w:rPr>
          <w:rFonts w:eastAsia="Aptos" w:cs="Aptos"/>
        </w:rPr>
        <w:t>,6</w:t>
      </w:r>
      <w:r w:rsidRPr="72A8E98B">
        <w:rPr>
          <w:rFonts w:eastAsia="Aptos" w:cs="Aptos"/>
        </w:rPr>
        <w:t>%).</w:t>
      </w:r>
    </w:p>
    <w:p w14:paraId="4CB9B7D3" w14:textId="2248EDE4" w:rsidR="2989B527" w:rsidRDefault="2989B527" w:rsidP="2989B527">
      <w:pPr>
        <w:spacing w:after="0" w:line="257" w:lineRule="auto"/>
        <w:jc w:val="both"/>
        <w:rPr>
          <w:rFonts w:eastAsia="Aptos" w:cs="Aptos"/>
          <w:color w:val="000000" w:themeColor="text1"/>
        </w:rPr>
      </w:pPr>
    </w:p>
    <w:p w14:paraId="4A79DABA" w14:textId="49C6C5A6" w:rsidR="00DD0A4E" w:rsidRPr="004A6C3B" w:rsidRDefault="00DD0A4E" w:rsidP="29E75E13">
      <w:pPr>
        <w:spacing w:after="0" w:line="257" w:lineRule="auto"/>
        <w:jc w:val="both"/>
        <w:rPr>
          <w:rFonts w:eastAsia="Aptos" w:cs="Aptos"/>
        </w:rPr>
      </w:pPr>
    </w:p>
    <w:p w14:paraId="6A1A88C4" w14:textId="6B802D40" w:rsidR="57AA0CF3" w:rsidRPr="004A6C3B" w:rsidRDefault="7C63816E" w:rsidP="00FE1D45">
      <w:pPr>
        <w:jc w:val="both"/>
        <w:rPr>
          <w:rFonts w:eastAsia="Aptos" w:cs="Aptos"/>
        </w:rPr>
      </w:pPr>
      <w:r w:rsidRPr="2989B527">
        <w:rPr>
          <w:b/>
          <w:bCs/>
        </w:rPr>
        <w:t>Destinos</w:t>
      </w:r>
    </w:p>
    <w:p w14:paraId="72557282" w14:textId="08CEE699" w:rsidR="007407C4" w:rsidRPr="00352241" w:rsidRDefault="00A30887" w:rsidP="007407C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No primeiro </w:t>
      </w:r>
      <w:r w:rsidR="00360BB4">
        <w:rPr>
          <w:rFonts w:ascii="Aptos" w:eastAsia="Aptos" w:hAnsi="Aptos" w:cs="Aptos"/>
          <w:color w:val="000000" w:themeColor="text1"/>
        </w:rPr>
        <w:t xml:space="preserve">quadrimestre de 2026 a China </w:t>
      </w:r>
      <w:r w:rsidR="004B6FAA">
        <w:rPr>
          <w:rFonts w:ascii="Aptos" w:eastAsia="Aptos" w:hAnsi="Aptos" w:cs="Aptos"/>
          <w:color w:val="000000" w:themeColor="text1"/>
        </w:rPr>
        <w:t>foi o</w:t>
      </w:r>
      <w:r w:rsidR="00251829">
        <w:rPr>
          <w:rFonts w:ascii="Aptos" w:eastAsia="Aptos" w:hAnsi="Aptos" w:cs="Aptos"/>
          <w:color w:val="000000" w:themeColor="text1"/>
        </w:rPr>
        <w:t xml:space="preserve"> principal destino das vendas externas do agronegócio brasileiro, somando US$ </w:t>
      </w:r>
      <w:r w:rsidR="00011823">
        <w:rPr>
          <w:rFonts w:ascii="Aptos" w:eastAsia="Aptos" w:hAnsi="Aptos" w:cs="Aptos"/>
          <w:color w:val="000000" w:themeColor="text1"/>
        </w:rPr>
        <w:t>17,84 bilhões</w:t>
      </w:r>
      <w:r w:rsidR="007F0BB9">
        <w:rPr>
          <w:rFonts w:ascii="Aptos" w:eastAsia="Aptos" w:hAnsi="Aptos" w:cs="Aptos"/>
          <w:color w:val="000000" w:themeColor="text1"/>
        </w:rPr>
        <w:t>, ou 32,7% do valor total.</w:t>
      </w:r>
      <w:r w:rsidR="001E108D">
        <w:rPr>
          <w:rFonts w:ascii="Aptos" w:eastAsia="Aptos" w:hAnsi="Aptos" w:cs="Aptos"/>
          <w:color w:val="000000" w:themeColor="text1"/>
        </w:rPr>
        <w:t xml:space="preserve"> </w:t>
      </w:r>
      <w:r w:rsidR="00A6766D">
        <w:rPr>
          <w:rFonts w:ascii="Aptos" w:eastAsia="Aptos" w:hAnsi="Aptos" w:cs="Aptos"/>
          <w:color w:val="000000" w:themeColor="text1"/>
        </w:rPr>
        <w:t xml:space="preserve">As exportações para a China representaram um crescimento de </w:t>
      </w:r>
      <w:r w:rsidR="00590E3D">
        <w:rPr>
          <w:rFonts w:ascii="Aptos" w:eastAsia="Aptos" w:hAnsi="Aptos" w:cs="Aptos"/>
          <w:color w:val="000000" w:themeColor="text1"/>
        </w:rPr>
        <w:t xml:space="preserve">9,8%, de modo que o mercado foi o que </w:t>
      </w:r>
      <w:r w:rsidR="007C2A7E">
        <w:rPr>
          <w:rFonts w:ascii="Aptos" w:eastAsia="Aptos" w:hAnsi="Aptos" w:cs="Aptos"/>
          <w:color w:val="000000" w:themeColor="text1"/>
        </w:rPr>
        <w:t xml:space="preserve">mais contribuiu para o aumento das exportações brasileiras do setor no período. </w:t>
      </w:r>
      <w:r w:rsidR="00E55B37">
        <w:rPr>
          <w:rFonts w:ascii="Aptos" w:eastAsia="Aptos" w:hAnsi="Aptos" w:cs="Aptos"/>
          <w:color w:val="000000" w:themeColor="text1"/>
        </w:rPr>
        <w:t xml:space="preserve">A soja em grãos, principal produto </w:t>
      </w:r>
      <w:r w:rsidR="00303798">
        <w:rPr>
          <w:rFonts w:ascii="Aptos" w:eastAsia="Aptos" w:hAnsi="Aptos" w:cs="Aptos"/>
          <w:color w:val="000000" w:themeColor="text1"/>
        </w:rPr>
        <w:t xml:space="preserve">da </w:t>
      </w:r>
      <w:r w:rsidR="00303798" w:rsidRPr="7392DB01">
        <w:rPr>
          <w:rFonts w:ascii="Aptos" w:eastAsia="Aptos" w:hAnsi="Aptos" w:cs="Aptos"/>
          <w:color w:val="000000" w:themeColor="text1"/>
        </w:rPr>
        <w:t>paut</w:t>
      </w:r>
      <w:r w:rsidR="45D6C684" w:rsidRPr="7392DB01">
        <w:rPr>
          <w:rFonts w:ascii="Aptos" w:eastAsia="Aptos" w:hAnsi="Aptos" w:cs="Aptos"/>
          <w:color w:val="000000" w:themeColor="text1"/>
        </w:rPr>
        <w:t>a</w:t>
      </w:r>
      <w:r w:rsidR="00303798">
        <w:rPr>
          <w:rFonts w:ascii="Aptos" w:eastAsia="Aptos" w:hAnsi="Aptos" w:cs="Aptos"/>
          <w:color w:val="000000" w:themeColor="text1"/>
        </w:rPr>
        <w:t xml:space="preserve">, com 63,7% do valor, </w:t>
      </w:r>
      <w:r w:rsidR="00E01663">
        <w:rPr>
          <w:rFonts w:ascii="Aptos" w:eastAsia="Aptos" w:hAnsi="Aptos" w:cs="Aptos"/>
          <w:color w:val="000000" w:themeColor="text1"/>
        </w:rPr>
        <w:t xml:space="preserve">registrou </w:t>
      </w:r>
      <w:r w:rsidR="00987A1D">
        <w:rPr>
          <w:rFonts w:ascii="Aptos" w:eastAsia="Aptos" w:hAnsi="Aptos" w:cs="Aptos"/>
          <w:color w:val="000000" w:themeColor="text1"/>
        </w:rPr>
        <w:t xml:space="preserve">US$ </w:t>
      </w:r>
      <w:r w:rsidR="00BC3993">
        <w:rPr>
          <w:rFonts w:ascii="Aptos" w:eastAsia="Aptos" w:hAnsi="Aptos" w:cs="Aptos"/>
          <w:color w:val="000000" w:themeColor="text1"/>
        </w:rPr>
        <w:t xml:space="preserve">11,37 </w:t>
      </w:r>
      <w:r w:rsidR="00700399">
        <w:rPr>
          <w:rFonts w:ascii="Aptos" w:eastAsia="Aptos" w:hAnsi="Aptos" w:cs="Aptos"/>
          <w:color w:val="000000" w:themeColor="text1"/>
        </w:rPr>
        <w:t xml:space="preserve">bilhões </w:t>
      </w:r>
      <w:r w:rsidR="00017696">
        <w:rPr>
          <w:rFonts w:ascii="Aptos" w:eastAsia="Aptos" w:hAnsi="Aptos" w:cs="Aptos"/>
          <w:color w:val="000000" w:themeColor="text1"/>
        </w:rPr>
        <w:t>(+</w:t>
      </w:r>
      <w:r w:rsidR="00D65700">
        <w:rPr>
          <w:rFonts w:ascii="Aptos" w:eastAsia="Aptos" w:hAnsi="Aptos" w:cs="Aptos"/>
          <w:color w:val="000000" w:themeColor="text1"/>
        </w:rPr>
        <w:t xml:space="preserve">5,8%) </w:t>
      </w:r>
      <w:r w:rsidR="00700399">
        <w:rPr>
          <w:rFonts w:ascii="Aptos" w:eastAsia="Aptos" w:hAnsi="Aptos" w:cs="Aptos"/>
          <w:color w:val="000000" w:themeColor="text1"/>
        </w:rPr>
        <w:t>e 27,</w:t>
      </w:r>
      <w:r w:rsidR="00987A1D">
        <w:rPr>
          <w:rFonts w:ascii="Aptos" w:eastAsia="Aptos" w:hAnsi="Aptos" w:cs="Aptos"/>
          <w:color w:val="000000" w:themeColor="text1"/>
        </w:rPr>
        <w:t xml:space="preserve">61 milhões de toneladas. </w:t>
      </w:r>
      <w:r w:rsidR="00AC72D6">
        <w:rPr>
          <w:rFonts w:ascii="Aptos" w:eastAsia="Aptos" w:hAnsi="Aptos" w:cs="Aptos"/>
          <w:color w:val="000000" w:themeColor="text1"/>
        </w:rPr>
        <w:t xml:space="preserve">O aumento nas vendas da oleaginosa ocorreu em função da </w:t>
      </w:r>
      <w:r w:rsidR="002B2235">
        <w:rPr>
          <w:rFonts w:ascii="Aptos" w:eastAsia="Aptos" w:hAnsi="Aptos" w:cs="Aptos"/>
          <w:color w:val="000000" w:themeColor="text1"/>
        </w:rPr>
        <w:t xml:space="preserve">elevação no preço médio (+6,1%), que compensou a leve queda na quantidade embarcada (-0,3%). Outros produtos que se destacaram na pauta foram: </w:t>
      </w:r>
      <w:r w:rsidR="00352241">
        <w:rPr>
          <w:rFonts w:ascii="Aptos" w:eastAsia="Aptos" w:hAnsi="Aptos" w:cs="Aptos"/>
          <w:color w:val="000000" w:themeColor="text1"/>
        </w:rPr>
        <w:t xml:space="preserve">carne bovina </w:t>
      </w:r>
      <w:r w:rsidR="00352241">
        <w:rPr>
          <w:rFonts w:ascii="Aptos" w:eastAsia="Aptos" w:hAnsi="Aptos" w:cs="Aptos"/>
          <w:i/>
          <w:iCs/>
          <w:color w:val="000000" w:themeColor="text1"/>
        </w:rPr>
        <w:t xml:space="preserve">in natura </w:t>
      </w:r>
      <w:r w:rsidR="00352241">
        <w:rPr>
          <w:rFonts w:ascii="Aptos" w:eastAsia="Aptos" w:hAnsi="Aptos" w:cs="Aptos"/>
          <w:color w:val="000000" w:themeColor="text1"/>
        </w:rPr>
        <w:t xml:space="preserve">(US$ 2,69 bilhões e </w:t>
      </w:r>
      <w:r w:rsidR="00655FA0">
        <w:rPr>
          <w:rFonts w:ascii="Aptos" w:eastAsia="Aptos" w:hAnsi="Aptos" w:cs="Aptos"/>
          <w:color w:val="000000" w:themeColor="text1"/>
        </w:rPr>
        <w:t xml:space="preserve">+42,9% em relação a 2025) e celulose (US$ 1,74 bilhão e </w:t>
      </w:r>
      <w:r w:rsidR="00485516">
        <w:rPr>
          <w:rFonts w:ascii="Aptos" w:eastAsia="Aptos" w:hAnsi="Aptos" w:cs="Aptos"/>
          <w:color w:val="000000" w:themeColor="text1"/>
        </w:rPr>
        <w:t>+4,5% em relação a 2025).</w:t>
      </w:r>
    </w:p>
    <w:p w14:paraId="52CE7B17" w14:textId="77777777" w:rsidR="00C24FB4" w:rsidRDefault="00C24FB4" w:rsidP="007407C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329A7680" w14:textId="5DC25042" w:rsidR="2989B527" w:rsidRDefault="003A26BC" w:rsidP="2989B527">
      <w:pPr>
        <w:spacing w:line="257" w:lineRule="auto"/>
        <w:jc w:val="both"/>
        <w:rPr>
          <w:rFonts w:eastAsia="Aptos" w:cs="Aptos"/>
        </w:rPr>
      </w:pPr>
      <w:r>
        <w:rPr>
          <w:rFonts w:eastAsia="Aptos" w:cs="Aptos"/>
        </w:rPr>
        <w:t>A União Europeia, por sua vez</w:t>
      </w:r>
      <w:r w:rsidR="00485516">
        <w:rPr>
          <w:rFonts w:eastAsia="Aptos" w:cs="Aptos"/>
        </w:rPr>
        <w:t>,</w:t>
      </w:r>
      <w:r>
        <w:rPr>
          <w:rFonts w:eastAsia="Aptos" w:cs="Aptos"/>
        </w:rPr>
        <w:t xml:space="preserve"> foi o segundo maior destino, alcançando a cifra de US$ </w:t>
      </w:r>
      <w:r w:rsidR="00FC0B12">
        <w:rPr>
          <w:rFonts w:eastAsia="Aptos" w:cs="Aptos"/>
        </w:rPr>
        <w:t>8,02 bilhões. Na comparação com o mesmo período em 2025 h</w:t>
      </w:r>
      <w:r w:rsidR="00A731CC">
        <w:rPr>
          <w:rFonts w:eastAsia="Aptos" w:cs="Aptos"/>
        </w:rPr>
        <w:t>ouve crescimento de 2,2%</w:t>
      </w:r>
      <w:r w:rsidR="00666D14">
        <w:rPr>
          <w:rFonts w:eastAsia="Aptos" w:cs="Aptos"/>
        </w:rPr>
        <w:t>, em função</w:t>
      </w:r>
      <w:r w:rsidR="00150835">
        <w:rPr>
          <w:rFonts w:eastAsia="Aptos" w:cs="Aptos"/>
        </w:rPr>
        <w:t xml:space="preserve"> do aumento das vendas de soja em grãos (+US$ 424,12 milhões</w:t>
      </w:r>
      <w:r w:rsidR="00BC110F">
        <w:rPr>
          <w:rFonts w:eastAsia="Aptos" w:cs="Aptos"/>
        </w:rPr>
        <w:t xml:space="preserve"> em relação ao ano anterior</w:t>
      </w:r>
      <w:r w:rsidR="00150835">
        <w:rPr>
          <w:rFonts w:eastAsia="Aptos" w:cs="Aptos"/>
        </w:rPr>
        <w:t>), que foi o segundo item da pauta em termos de valor exportado (US$</w:t>
      </w:r>
      <w:r w:rsidR="00264509">
        <w:rPr>
          <w:rFonts w:eastAsia="Aptos" w:cs="Aptos"/>
        </w:rPr>
        <w:t xml:space="preserve"> 1,32 bilhão), atrás somente do café verde, com US$ </w:t>
      </w:r>
      <w:r w:rsidR="007D3230">
        <w:rPr>
          <w:rFonts w:eastAsia="Aptos" w:cs="Aptos"/>
        </w:rPr>
        <w:t>2,10 bilhões (-</w:t>
      </w:r>
      <w:r w:rsidR="00AF3DF2">
        <w:rPr>
          <w:rFonts w:eastAsia="Aptos" w:cs="Aptos"/>
        </w:rPr>
        <w:t xml:space="preserve">US$ </w:t>
      </w:r>
      <w:r w:rsidR="00BC110F">
        <w:rPr>
          <w:rFonts w:eastAsia="Aptos" w:cs="Aptos"/>
        </w:rPr>
        <w:t>235,13 milhões em relação a 2025</w:t>
      </w:r>
      <w:r w:rsidR="007D3230">
        <w:rPr>
          <w:rFonts w:eastAsia="Aptos" w:cs="Aptos"/>
        </w:rPr>
        <w:t>).</w:t>
      </w:r>
      <w:r w:rsidR="0092444B">
        <w:rPr>
          <w:rFonts w:eastAsia="Aptos" w:cs="Aptos"/>
        </w:rPr>
        <w:t xml:space="preserve"> O farelo de soja foi o terceiro item da pauta, com a cifra de </w:t>
      </w:r>
      <w:r w:rsidR="003B2122">
        <w:rPr>
          <w:rFonts w:eastAsia="Aptos" w:cs="Aptos"/>
        </w:rPr>
        <w:t xml:space="preserve">US$ </w:t>
      </w:r>
      <w:r w:rsidR="00B87B33">
        <w:rPr>
          <w:rFonts w:eastAsia="Aptos" w:cs="Aptos"/>
        </w:rPr>
        <w:t>1,05 bilhão no primeiro quadrimestre de 2026</w:t>
      </w:r>
      <w:r w:rsidR="00FF5CFC">
        <w:rPr>
          <w:rFonts w:eastAsia="Aptos" w:cs="Aptos"/>
        </w:rPr>
        <w:t>. Na comparação com o mesmo período do ano prévio houve queda de 12,1% nas vendas</w:t>
      </w:r>
      <w:r w:rsidR="00D04CF0">
        <w:rPr>
          <w:rFonts w:eastAsia="Aptos" w:cs="Aptos"/>
        </w:rPr>
        <w:t xml:space="preserve"> brasileiras, assim como houve também para celulose (US$ </w:t>
      </w:r>
      <w:r w:rsidR="007809D6">
        <w:rPr>
          <w:rFonts w:eastAsia="Aptos" w:cs="Aptos"/>
        </w:rPr>
        <w:t>739,41 milhões e -3,2%) e</w:t>
      </w:r>
      <w:r w:rsidR="003E05CD">
        <w:rPr>
          <w:rFonts w:eastAsia="Aptos" w:cs="Aptos"/>
        </w:rPr>
        <w:t xml:space="preserve"> suco de laranja (US$ </w:t>
      </w:r>
      <w:r w:rsidR="00016093">
        <w:rPr>
          <w:rFonts w:eastAsia="Aptos" w:cs="Aptos"/>
        </w:rPr>
        <w:t>384,52 milhões e -27,0%).</w:t>
      </w:r>
    </w:p>
    <w:p w14:paraId="14CA1739" w14:textId="668CD513" w:rsidR="00666D14" w:rsidRPr="00DC52D5" w:rsidRDefault="009D332C" w:rsidP="2989B527">
      <w:pPr>
        <w:spacing w:line="257" w:lineRule="auto"/>
        <w:jc w:val="both"/>
        <w:rPr>
          <w:rFonts w:eastAsia="Aptos" w:cs="Aptos"/>
        </w:rPr>
      </w:pPr>
      <w:r>
        <w:rPr>
          <w:rFonts w:eastAsia="Aptos" w:cs="Aptos"/>
        </w:rPr>
        <w:t xml:space="preserve">Por outro lado, as exportações do agro brasileiro aos Estados Unidos sofreram redução de </w:t>
      </w:r>
      <w:r w:rsidR="008A4472">
        <w:rPr>
          <w:rFonts w:eastAsia="Aptos" w:cs="Aptos"/>
        </w:rPr>
        <w:t xml:space="preserve">27,3% no primeiro quadrimestre, somando US$ </w:t>
      </w:r>
      <w:r w:rsidR="00D15518">
        <w:rPr>
          <w:rFonts w:eastAsia="Aptos" w:cs="Aptos"/>
        </w:rPr>
        <w:t>3,25 bilhões.</w:t>
      </w:r>
      <w:r w:rsidR="003C5CA4">
        <w:rPr>
          <w:rFonts w:eastAsia="Aptos" w:cs="Aptos"/>
        </w:rPr>
        <w:t xml:space="preserve"> </w:t>
      </w:r>
      <w:r w:rsidR="00DC52D5">
        <w:rPr>
          <w:rFonts w:eastAsia="Aptos" w:cs="Aptos"/>
        </w:rPr>
        <w:t xml:space="preserve">A carne bovina </w:t>
      </w:r>
      <w:r w:rsidR="00DC52D5">
        <w:rPr>
          <w:rFonts w:eastAsia="Aptos" w:cs="Aptos"/>
          <w:i/>
          <w:iCs/>
        </w:rPr>
        <w:t>in natura</w:t>
      </w:r>
      <w:r w:rsidR="00DC52D5">
        <w:rPr>
          <w:rFonts w:eastAsia="Aptos" w:cs="Aptos"/>
        </w:rPr>
        <w:t xml:space="preserve"> foi o principal item da pauta, somando US$ 814,57 milhões (+36,8%). </w:t>
      </w:r>
      <w:r w:rsidR="001A5F50">
        <w:rPr>
          <w:rFonts w:eastAsia="Aptos" w:cs="Aptos"/>
        </w:rPr>
        <w:t xml:space="preserve">Esse foi o único produto entre os vinte principais </w:t>
      </w:r>
      <w:r w:rsidR="008E52F9">
        <w:rPr>
          <w:rFonts w:eastAsia="Aptos" w:cs="Aptos"/>
        </w:rPr>
        <w:t>exportados pelo Brasil ao mercado norte</w:t>
      </w:r>
      <w:r w:rsidR="001F7F5D">
        <w:rPr>
          <w:rFonts w:eastAsia="Aptos" w:cs="Aptos"/>
        </w:rPr>
        <w:t>-</w:t>
      </w:r>
      <w:r w:rsidR="008E52F9">
        <w:rPr>
          <w:rFonts w:eastAsia="Aptos" w:cs="Aptos"/>
        </w:rPr>
        <w:t>amer</w:t>
      </w:r>
      <w:r w:rsidR="005C0D5E">
        <w:rPr>
          <w:rFonts w:eastAsia="Aptos" w:cs="Aptos"/>
        </w:rPr>
        <w:t>icano</w:t>
      </w:r>
      <w:r w:rsidR="001F7F5D">
        <w:rPr>
          <w:rFonts w:eastAsia="Aptos" w:cs="Aptos"/>
        </w:rPr>
        <w:t xml:space="preserve"> </w:t>
      </w:r>
      <w:r w:rsidR="001A5F50">
        <w:rPr>
          <w:rFonts w:eastAsia="Aptos" w:cs="Aptos"/>
        </w:rPr>
        <w:t>que registrou crescimento no primeiro quadrimestre de 2026</w:t>
      </w:r>
      <w:r w:rsidR="008E52F9">
        <w:rPr>
          <w:rFonts w:eastAsia="Aptos" w:cs="Aptos"/>
        </w:rPr>
        <w:t>.</w:t>
      </w:r>
      <w:r w:rsidR="001F7F5D">
        <w:rPr>
          <w:rFonts w:eastAsia="Aptos" w:cs="Aptos"/>
        </w:rPr>
        <w:t xml:space="preserve"> </w:t>
      </w:r>
      <w:r w:rsidR="005D20FE">
        <w:rPr>
          <w:rFonts w:eastAsia="Aptos" w:cs="Aptos"/>
        </w:rPr>
        <w:t xml:space="preserve">Considerando o valor exportado </w:t>
      </w:r>
      <w:r w:rsidR="009D46BA">
        <w:rPr>
          <w:rFonts w:eastAsia="Aptos" w:cs="Aptos"/>
        </w:rPr>
        <w:t>destacaram-se</w:t>
      </w:r>
      <w:r w:rsidR="005D20FE">
        <w:rPr>
          <w:rFonts w:eastAsia="Aptos" w:cs="Aptos"/>
        </w:rPr>
        <w:t xml:space="preserve"> também as vendas brasileiras de</w:t>
      </w:r>
      <w:r w:rsidR="00825119">
        <w:rPr>
          <w:rFonts w:eastAsia="Aptos" w:cs="Aptos"/>
        </w:rPr>
        <w:t xml:space="preserve"> café verde (</w:t>
      </w:r>
      <w:r w:rsidR="009D46BA">
        <w:rPr>
          <w:rFonts w:eastAsia="Aptos" w:cs="Aptos"/>
        </w:rPr>
        <w:t xml:space="preserve">US$ </w:t>
      </w:r>
      <w:r w:rsidR="007071DB">
        <w:rPr>
          <w:rFonts w:eastAsia="Aptos" w:cs="Aptos"/>
        </w:rPr>
        <w:t>512,64</w:t>
      </w:r>
      <w:r w:rsidR="009D46BA">
        <w:rPr>
          <w:rFonts w:eastAsia="Aptos" w:cs="Aptos"/>
        </w:rPr>
        <w:t xml:space="preserve"> milhões e </w:t>
      </w:r>
      <w:r w:rsidR="00A1450A">
        <w:rPr>
          <w:rFonts w:eastAsia="Aptos" w:cs="Aptos"/>
        </w:rPr>
        <w:t>-</w:t>
      </w:r>
      <w:r w:rsidR="003C23A3">
        <w:rPr>
          <w:rFonts w:eastAsia="Aptos" w:cs="Aptos"/>
        </w:rPr>
        <w:t>37,7</w:t>
      </w:r>
      <w:r w:rsidR="00A1450A">
        <w:rPr>
          <w:rFonts w:eastAsia="Aptos" w:cs="Aptos"/>
        </w:rPr>
        <w:t>% em relação a 2025</w:t>
      </w:r>
      <w:r w:rsidR="00825119">
        <w:rPr>
          <w:rFonts w:eastAsia="Aptos" w:cs="Aptos"/>
        </w:rPr>
        <w:t>); celulose (</w:t>
      </w:r>
      <w:r w:rsidR="003C23A3">
        <w:rPr>
          <w:rFonts w:eastAsia="Aptos" w:cs="Aptos"/>
        </w:rPr>
        <w:t>US$ 411,83 milhões e -</w:t>
      </w:r>
      <w:r w:rsidR="00467166">
        <w:rPr>
          <w:rFonts w:eastAsia="Aptos" w:cs="Aptos"/>
        </w:rPr>
        <w:t>8,9</w:t>
      </w:r>
      <w:r w:rsidR="003C23A3">
        <w:rPr>
          <w:rFonts w:eastAsia="Aptos" w:cs="Aptos"/>
        </w:rPr>
        <w:t>% em relação a 2025</w:t>
      </w:r>
      <w:r w:rsidR="00825119">
        <w:rPr>
          <w:rFonts w:eastAsia="Aptos" w:cs="Aptos"/>
        </w:rPr>
        <w:t xml:space="preserve">); suco de laranja </w:t>
      </w:r>
      <w:r w:rsidR="009D46BA">
        <w:rPr>
          <w:rFonts w:eastAsia="Aptos" w:cs="Aptos"/>
        </w:rPr>
        <w:t>(</w:t>
      </w:r>
      <w:r w:rsidR="00467166">
        <w:rPr>
          <w:rFonts w:eastAsia="Aptos" w:cs="Aptos"/>
        </w:rPr>
        <w:t xml:space="preserve">US$ </w:t>
      </w:r>
      <w:r w:rsidR="006E133C">
        <w:rPr>
          <w:rFonts w:eastAsia="Aptos" w:cs="Aptos"/>
        </w:rPr>
        <w:t>248,22</w:t>
      </w:r>
      <w:r w:rsidR="00467166">
        <w:rPr>
          <w:rFonts w:eastAsia="Aptos" w:cs="Aptos"/>
        </w:rPr>
        <w:t xml:space="preserve"> milhões e -</w:t>
      </w:r>
      <w:r w:rsidR="00695095">
        <w:rPr>
          <w:rFonts w:eastAsia="Aptos" w:cs="Aptos"/>
        </w:rPr>
        <w:t>54,5</w:t>
      </w:r>
      <w:r w:rsidR="00467166">
        <w:rPr>
          <w:rFonts w:eastAsia="Aptos" w:cs="Aptos"/>
        </w:rPr>
        <w:t>% em relação a 2025</w:t>
      </w:r>
      <w:r w:rsidR="009D46BA">
        <w:rPr>
          <w:rFonts w:eastAsia="Aptos" w:cs="Aptos"/>
        </w:rPr>
        <w:t>) e carne bovina industrializada (</w:t>
      </w:r>
      <w:r w:rsidR="00695095">
        <w:rPr>
          <w:rFonts w:eastAsia="Aptos" w:cs="Aptos"/>
        </w:rPr>
        <w:t xml:space="preserve">US$ </w:t>
      </w:r>
      <w:r w:rsidR="00AB731A">
        <w:rPr>
          <w:rFonts w:eastAsia="Aptos" w:cs="Aptos"/>
        </w:rPr>
        <w:t>140,54</w:t>
      </w:r>
      <w:r w:rsidR="00695095">
        <w:rPr>
          <w:rFonts w:eastAsia="Aptos" w:cs="Aptos"/>
        </w:rPr>
        <w:t xml:space="preserve"> milhões e -</w:t>
      </w:r>
      <w:r w:rsidR="00A23866">
        <w:rPr>
          <w:rFonts w:eastAsia="Aptos" w:cs="Aptos"/>
        </w:rPr>
        <w:t>3,7</w:t>
      </w:r>
      <w:r w:rsidR="00695095">
        <w:rPr>
          <w:rFonts w:eastAsia="Aptos" w:cs="Aptos"/>
        </w:rPr>
        <w:t>% em relação a 2025</w:t>
      </w:r>
      <w:r w:rsidR="009D46BA">
        <w:rPr>
          <w:rFonts w:eastAsia="Aptos" w:cs="Aptos"/>
        </w:rPr>
        <w:t>).</w:t>
      </w:r>
    </w:p>
    <w:p w14:paraId="1E6D908A" w14:textId="374A89B2" w:rsidR="00022914" w:rsidRDefault="00022914" w:rsidP="2989B527">
      <w:pPr>
        <w:spacing w:line="257" w:lineRule="auto"/>
        <w:jc w:val="both"/>
        <w:rPr>
          <w:rFonts w:eastAsia="Aptos" w:cs="Aptos"/>
        </w:rPr>
      </w:pPr>
      <w:r>
        <w:rPr>
          <w:rFonts w:eastAsia="Aptos" w:cs="Aptos"/>
        </w:rPr>
        <w:t xml:space="preserve">Outros mercados que se destacaram em termos de </w:t>
      </w:r>
      <w:r w:rsidR="00021C1B">
        <w:rPr>
          <w:rFonts w:eastAsia="Aptos" w:cs="Aptos"/>
        </w:rPr>
        <w:t>contribuição</w:t>
      </w:r>
      <w:r>
        <w:rPr>
          <w:rFonts w:eastAsia="Aptos" w:cs="Aptos"/>
        </w:rPr>
        <w:t xml:space="preserve"> ao crescimento</w:t>
      </w:r>
      <w:r w:rsidR="00BF7E08">
        <w:rPr>
          <w:rFonts w:eastAsia="Aptos" w:cs="Aptos"/>
        </w:rPr>
        <w:t>, além dos já citados China e União Europeia</w:t>
      </w:r>
      <w:r>
        <w:rPr>
          <w:rFonts w:eastAsia="Aptos" w:cs="Aptos"/>
        </w:rPr>
        <w:t xml:space="preserve"> foram: </w:t>
      </w:r>
      <w:r w:rsidR="00021C1B">
        <w:rPr>
          <w:rFonts w:eastAsia="Aptos" w:cs="Aptos"/>
        </w:rPr>
        <w:t xml:space="preserve">Índia (+US$ </w:t>
      </w:r>
      <w:r w:rsidR="00935152">
        <w:rPr>
          <w:rFonts w:eastAsia="Aptos" w:cs="Aptos"/>
        </w:rPr>
        <w:t>386,21</w:t>
      </w:r>
      <w:r w:rsidR="00021C1B">
        <w:rPr>
          <w:rFonts w:eastAsia="Aptos" w:cs="Aptos"/>
        </w:rPr>
        <w:t xml:space="preserve"> milhões); Turquia (</w:t>
      </w:r>
      <w:r w:rsidR="00935152">
        <w:rPr>
          <w:rFonts w:eastAsia="Aptos" w:cs="Aptos"/>
        </w:rPr>
        <w:t xml:space="preserve">+US$ </w:t>
      </w:r>
      <w:r w:rsidR="00680EB1">
        <w:rPr>
          <w:rFonts w:eastAsia="Aptos" w:cs="Aptos"/>
        </w:rPr>
        <w:t>275,77</w:t>
      </w:r>
      <w:r w:rsidR="00935152">
        <w:rPr>
          <w:rFonts w:eastAsia="Aptos" w:cs="Aptos"/>
        </w:rPr>
        <w:t xml:space="preserve"> milhões</w:t>
      </w:r>
      <w:r w:rsidR="00021C1B">
        <w:rPr>
          <w:rFonts w:eastAsia="Aptos" w:cs="Aptos"/>
        </w:rPr>
        <w:t>); Filipinas (</w:t>
      </w:r>
      <w:r w:rsidR="00855350">
        <w:rPr>
          <w:rFonts w:eastAsia="Aptos" w:cs="Aptos"/>
        </w:rPr>
        <w:t>+US$ 202,63 milhões</w:t>
      </w:r>
      <w:r w:rsidR="00021C1B">
        <w:rPr>
          <w:rFonts w:eastAsia="Aptos" w:cs="Aptos"/>
        </w:rPr>
        <w:t>) e Egito (</w:t>
      </w:r>
      <w:r w:rsidR="00BF7E08">
        <w:rPr>
          <w:rFonts w:eastAsia="Aptos" w:cs="Aptos"/>
        </w:rPr>
        <w:t>+US$ 178,56 milhões</w:t>
      </w:r>
      <w:r w:rsidR="00021C1B">
        <w:rPr>
          <w:rFonts w:eastAsia="Aptos" w:cs="Aptos"/>
        </w:rPr>
        <w:t>).</w:t>
      </w:r>
    </w:p>
    <w:p w14:paraId="21B1E714" w14:textId="055665C5" w:rsidR="009A1331" w:rsidRPr="004A6C3B" w:rsidRDefault="009A1331" w:rsidP="728DCC59">
      <w:pPr>
        <w:spacing w:line="257" w:lineRule="auto"/>
        <w:jc w:val="both"/>
        <w:rPr>
          <w:b/>
          <w:bCs/>
        </w:rPr>
      </w:pPr>
    </w:p>
    <w:p w14:paraId="249AADD6" w14:textId="6302A914" w:rsidR="009A1331" w:rsidRPr="004A6C3B" w:rsidRDefault="00755785" w:rsidP="2989B527">
      <w:pPr>
        <w:spacing w:line="257" w:lineRule="auto"/>
        <w:jc w:val="both"/>
      </w:pPr>
      <w:r w:rsidRPr="00755785">
        <w:rPr>
          <w:noProof/>
        </w:rPr>
        <w:drawing>
          <wp:inline distT="0" distB="0" distL="0" distR="0" wp14:anchorId="781D497E" wp14:editId="69B464C1">
            <wp:extent cx="6188710" cy="3856990"/>
            <wp:effectExtent l="0" t="0" r="2540" b="0"/>
            <wp:docPr id="93825412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54128" name="Imagem 1" descr="Gráfico, Gráfico de explosão solar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Pr="004A6C3B" w:rsidRDefault="0EF66B0E" w:rsidP="0EF66B0E">
      <w:pPr>
        <w:spacing w:line="257" w:lineRule="auto"/>
        <w:ind w:firstLine="708"/>
        <w:jc w:val="both"/>
        <w:rPr>
          <w:rFonts w:eastAsia="Aptos" w:cs="Aptos"/>
        </w:rPr>
      </w:pPr>
    </w:p>
    <w:p w14:paraId="4A6E9CF0" w14:textId="6DB97E7C" w:rsidR="5D5C765D" w:rsidRPr="004A6C3B" w:rsidRDefault="5D5C765D" w:rsidP="5D5C765D">
      <w:pPr>
        <w:jc w:val="both"/>
        <w:rPr>
          <w:rFonts w:eastAsia="Aptos" w:cs="Aptos"/>
        </w:rPr>
      </w:pPr>
    </w:p>
    <w:p w14:paraId="1B956B7B" w14:textId="6E8D9E45" w:rsidR="00680CF2" w:rsidRPr="004A6C3B" w:rsidRDefault="00680CF2" w:rsidP="00DD576C">
      <w:pPr>
        <w:pStyle w:val="ListParagraph"/>
        <w:ind w:left="360"/>
        <w:jc w:val="center"/>
        <w:rPr>
          <w:b/>
        </w:rPr>
      </w:pPr>
    </w:p>
    <w:p w14:paraId="34DCE771" w14:textId="50FFA658" w:rsidR="00075BA5" w:rsidRPr="004A6C3B" w:rsidRDefault="00075BA5" w:rsidP="00DD576C">
      <w:pPr>
        <w:pStyle w:val="ListParagraph"/>
        <w:ind w:left="360"/>
        <w:jc w:val="center"/>
        <w:rPr>
          <w:b/>
        </w:rPr>
      </w:pPr>
    </w:p>
    <w:p w14:paraId="4D7FB39C" w14:textId="3BB1E5BA" w:rsidR="00075BA5" w:rsidRPr="004A6C3B" w:rsidRDefault="00075BA5" w:rsidP="7311C507">
      <w:pPr>
        <w:pStyle w:val="ListParagraph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2485CC14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299C">
                              <w:rPr>
                                <w:sz w:val="20"/>
                                <w:szCs w:val="20"/>
                              </w:rPr>
                              <w:t>NCM’s</w:t>
                            </w:r>
                            <w:proofErr w:type="spellEnd"/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BD01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 fillcolor="white [3201]" strokeweight=".5pt">
                <v:textbox>
                  <w:txbxContent>
                    <w:p w14:paraId="6322F70F" w14:textId="77777777" w:rsidR="00055E07" w:rsidRPr="0068299C" w:rsidRDefault="00055E07" w:rsidP="00445F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14:paraId="44673DAF" w14:textId="2485CC14" w:rsidR="00EC08BD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="00EC08BD" w:rsidRP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14:paraId="07FC61FB" w14:textId="1CFF144E" w:rsidR="00C311B8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299C">
                        <w:rPr>
                          <w:sz w:val="20"/>
                          <w:szCs w:val="20"/>
                        </w:rPr>
                        <w:t>NCM’s</w:t>
                      </w:r>
                      <w:proofErr w:type="spellEnd"/>
                      <w:r w:rsidRPr="0068299C">
                        <w:rPr>
                          <w:sz w:val="20"/>
                          <w:szCs w:val="20"/>
                        </w:rPr>
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Pr="004A6C3B" w:rsidRDefault="004B7D86" w:rsidP="00DD576C">
      <w:pPr>
        <w:pStyle w:val="ListParagraph"/>
        <w:ind w:left="360"/>
        <w:jc w:val="center"/>
        <w:rPr>
          <w:b/>
        </w:rPr>
      </w:pPr>
    </w:p>
    <w:p w14:paraId="1B71F976" w14:textId="08668758" w:rsidR="004B7D86" w:rsidRPr="004A6C3B" w:rsidRDefault="004B7D86" w:rsidP="7311C507">
      <w:pPr>
        <w:pStyle w:val="ListParagraph"/>
        <w:ind w:left="360"/>
        <w:rPr>
          <w:b/>
          <w:bCs/>
        </w:rPr>
      </w:pPr>
    </w:p>
    <w:p w14:paraId="050553A1" w14:textId="782AC26E" w:rsidR="00075BA5" w:rsidRPr="004A6C3B" w:rsidRDefault="00075BA5" w:rsidP="7311C507">
      <w:pPr>
        <w:pStyle w:val="ListParagraph"/>
        <w:ind w:left="360"/>
        <w:jc w:val="center"/>
        <w:rPr>
          <w:b/>
          <w:bCs/>
        </w:rPr>
      </w:pPr>
    </w:p>
    <w:sectPr w:rsidR="00075BA5" w:rsidRPr="004A6C3B" w:rsidSect="00BC155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54CA" w14:textId="77777777" w:rsidR="00116712" w:rsidRDefault="00116712" w:rsidP="00B1599A">
      <w:pPr>
        <w:spacing w:after="0" w:line="240" w:lineRule="auto"/>
      </w:pPr>
      <w:r>
        <w:separator/>
      </w:r>
    </w:p>
  </w:endnote>
  <w:endnote w:type="continuationSeparator" w:id="0">
    <w:p w14:paraId="6CFD743A" w14:textId="77777777" w:rsidR="00116712" w:rsidRDefault="00116712" w:rsidP="00B1599A">
      <w:pPr>
        <w:spacing w:after="0" w:line="240" w:lineRule="auto"/>
      </w:pPr>
      <w:r>
        <w:continuationSeparator/>
      </w:r>
    </w:p>
  </w:endnote>
  <w:endnote w:type="continuationNotice" w:id="1">
    <w:p w14:paraId="63B56049" w14:textId="77777777" w:rsidR="00116712" w:rsidRDefault="00116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Footer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66A9" w14:textId="77777777" w:rsidR="00116712" w:rsidRDefault="00116712" w:rsidP="00B1599A">
      <w:pPr>
        <w:spacing w:after="0" w:line="240" w:lineRule="auto"/>
      </w:pPr>
      <w:r>
        <w:separator/>
      </w:r>
    </w:p>
  </w:footnote>
  <w:footnote w:type="continuationSeparator" w:id="0">
    <w:p w14:paraId="13289060" w14:textId="77777777" w:rsidR="00116712" w:rsidRDefault="00116712" w:rsidP="00B1599A">
      <w:pPr>
        <w:spacing w:after="0" w:line="240" w:lineRule="auto"/>
      </w:pPr>
      <w:r>
        <w:continuationSeparator/>
      </w:r>
    </w:p>
  </w:footnote>
  <w:footnote w:type="continuationNotice" w:id="1">
    <w:p w14:paraId="67F980E0" w14:textId="77777777" w:rsidR="00116712" w:rsidRDefault="00116712">
      <w:pPr>
        <w:spacing w:after="0" w:line="240" w:lineRule="auto"/>
      </w:pPr>
    </w:p>
  </w:footnote>
  <w:footnote w:id="2">
    <w:p w14:paraId="4588C99F" w14:textId="040BDA16" w:rsidR="004576B9" w:rsidRDefault="004576B9">
      <w:pPr>
        <w:pStyle w:val="FootnoteText"/>
      </w:pPr>
      <w:r>
        <w:rPr>
          <w:rStyle w:val="FootnoteReference"/>
        </w:rPr>
        <w:footnoteRef/>
      </w:r>
      <w:r>
        <w:t xml:space="preserve"> Fonte: CONAB</w:t>
      </w:r>
      <w:r w:rsidR="00E8735D">
        <w:t>, 7º Levantamento de Safra</w:t>
      </w:r>
      <w:r>
        <w:t xml:space="preserve">. Disponível em: </w:t>
      </w:r>
      <w:r w:rsidR="007E5DCC" w:rsidRPr="007E5DCC">
        <w:t>https://www.gov.br/conab/pt-br/atuacao/informacoes-agropecuarias/safras/series-historicas/graos/soja/sojaseriehist.xls/view</w:t>
      </w:r>
    </w:p>
  </w:footnote>
  <w:footnote w:id="3">
    <w:p w14:paraId="261360C3" w14:textId="21F4D1BB" w:rsidR="00E15E5C" w:rsidRDefault="00E15E5C">
      <w:pPr>
        <w:pStyle w:val="FootnoteText"/>
      </w:pPr>
      <w:r>
        <w:rPr>
          <w:rStyle w:val="FootnoteReference"/>
        </w:rPr>
        <w:footnoteRef/>
      </w:r>
      <w:r>
        <w:t xml:space="preserve"> Fonte: USDA. Disponível em: </w:t>
      </w:r>
      <w:r w:rsidRPr="00EB7566">
        <w:t>https://apps.fas.usda.gov/psdonline/app/index.html#/app/advQuery</w:t>
      </w:r>
    </w:p>
  </w:footnote>
  <w:footnote w:id="4">
    <w:p w14:paraId="5E4C1EFB" w14:textId="6C22377A" w:rsidR="00E04ABD" w:rsidRDefault="00E04ABD">
      <w:pPr>
        <w:pStyle w:val="FootnoteText"/>
      </w:pPr>
      <w:r>
        <w:rPr>
          <w:rStyle w:val="FootnoteReference"/>
        </w:rPr>
        <w:footnoteRef/>
      </w:r>
      <w:r>
        <w:t xml:space="preserve"> Fonte: </w:t>
      </w:r>
      <w:r w:rsidR="00391488">
        <w:t>USDA</w:t>
      </w:r>
      <w:r w:rsidR="00525F83">
        <w:t xml:space="preserve">. Disponível em: </w:t>
      </w:r>
      <w:r w:rsidR="00EB7566" w:rsidRPr="00EB7566">
        <w:t>https://apps.fas.usda.gov/psdonline/app/index.html#/app/advQuery</w:t>
      </w:r>
    </w:p>
  </w:footnote>
  <w:footnote w:id="5">
    <w:p w14:paraId="78F6042E" w14:textId="77777777" w:rsidR="00EE3CF2" w:rsidRDefault="00EE3CF2" w:rsidP="00EE3CF2">
      <w:pPr>
        <w:pStyle w:val="FootnoteText"/>
      </w:pPr>
      <w:r>
        <w:rPr>
          <w:rStyle w:val="FootnoteReference"/>
        </w:rPr>
        <w:footnoteRef/>
      </w:r>
      <w:r>
        <w:t xml:space="preserve"> Fonte: CONAB. Disponível em: </w:t>
      </w:r>
      <w:r w:rsidRPr="008A6BBB">
        <w:t>https://www.gov.br/conab/pt-br/atuacao/informacoes-agropecuarias/safras/series-historicas/cana-de-acucar/industria/canaseriehist-industria.xls/view</w:t>
      </w:r>
    </w:p>
  </w:footnote>
  <w:footnote w:id="6">
    <w:p w14:paraId="7F57F125" w14:textId="30B7F9CE" w:rsidR="26E3D890" w:rsidRDefault="26E3D890" w:rsidP="26E3D890">
      <w:pPr>
        <w:pStyle w:val="FootnoteText"/>
      </w:pPr>
      <w:r w:rsidRPr="26E3D890">
        <w:rPr>
          <w:rStyle w:val="FootnoteReference"/>
        </w:rPr>
        <w:footnoteRef/>
      </w:r>
      <w:r>
        <w:t xml:space="preserve"> https://www.gov.br/conab/pt-br/atuacao/informacoes-agropecuarias/safras/safra-de-graos/boletim-da-safra-de-graos/7o-levantamento-safra-2025-26/e-book_boletim-de-safras-7o-levantamento_2026.pdf</w:t>
      </w:r>
    </w:p>
  </w:footnote>
  <w:footnote w:id="7">
    <w:p w14:paraId="04532DB5" w14:textId="222D90C7" w:rsidR="727BD6EF" w:rsidRDefault="727BD6EF" w:rsidP="727BD6EF">
      <w:pPr>
        <w:pStyle w:val="FootnoteText"/>
      </w:pPr>
      <w:r w:rsidRPr="727BD6EF">
        <w:rPr>
          <w:rStyle w:val="FootnoteReference"/>
        </w:rPr>
        <w:footnoteRef/>
      </w:r>
      <w:r w:rsidR="238E5A67">
        <w:t xml:space="preserve"> https://www.gov.br/conab/pt-br/atuacao/informacoes-agropecuarias/safras/safra-de-graos/boletim-da-safra-de-graos/7o-levantamento-safra-2025-26/e-book_boletim-de-safras-7o-levantamento_2026.pdf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Header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Header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Header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J9zr3MzT/41DG" int2:id="72RusS3H">
      <int2:state int2:value="Rejected" int2:type="spell"/>
    </int2:textHash>
    <int2:textHash int2:hashCode="StWDryLC59QMHJ" int2:id="AdzU9gAy">
      <int2:state int2:value="Rejected" int2:type="spell"/>
    </int2:textHash>
    <int2:textHash int2:hashCode="tg0SG0OKOAw0PV" int2:id="ISeT4T0h">
      <int2:state int2:value="Rejected" int2:type="spell"/>
    </int2:textHash>
    <int2:textHash int2:hashCode="quwJabj3e41jvE" int2:id="PwgNibc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1C7"/>
    <w:rsid w:val="000002C2"/>
    <w:rsid w:val="0000031B"/>
    <w:rsid w:val="00000542"/>
    <w:rsid w:val="0000054A"/>
    <w:rsid w:val="000006B4"/>
    <w:rsid w:val="00000781"/>
    <w:rsid w:val="000007FC"/>
    <w:rsid w:val="00000B98"/>
    <w:rsid w:val="00000C67"/>
    <w:rsid w:val="00000D2F"/>
    <w:rsid w:val="00000D51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5A5"/>
    <w:rsid w:val="00001614"/>
    <w:rsid w:val="00001638"/>
    <w:rsid w:val="000016E9"/>
    <w:rsid w:val="00001750"/>
    <w:rsid w:val="0000184F"/>
    <w:rsid w:val="00001CA7"/>
    <w:rsid w:val="00001DB8"/>
    <w:rsid w:val="00001FCA"/>
    <w:rsid w:val="000020F7"/>
    <w:rsid w:val="0000215E"/>
    <w:rsid w:val="000021ED"/>
    <w:rsid w:val="0000246E"/>
    <w:rsid w:val="000024BB"/>
    <w:rsid w:val="000025E0"/>
    <w:rsid w:val="00002732"/>
    <w:rsid w:val="0000275C"/>
    <w:rsid w:val="000027BC"/>
    <w:rsid w:val="00002873"/>
    <w:rsid w:val="0000295F"/>
    <w:rsid w:val="00002AD1"/>
    <w:rsid w:val="00002FE4"/>
    <w:rsid w:val="00003000"/>
    <w:rsid w:val="00003325"/>
    <w:rsid w:val="0000361E"/>
    <w:rsid w:val="000036A9"/>
    <w:rsid w:val="0000379A"/>
    <w:rsid w:val="000039F7"/>
    <w:rsid w:val="00003AC5"/>
    <w:rsid w:val="00003D4B"/>
    <w:rsid w:val="00003D90"/>
    <w:rsid w:val="00003E6D"/>
    <w:rsid w:val="00003EDE"/>
    <w:rsid w:val="00003F11"/>
    <w:rsid w:val="00003F9B"/>
    <w:rsid w:val="00003FCE"/>
    <w:rsid w:val="000040AB"/>
    <w:rsid w:val="000041C5"/>
    <w:rsid w:val="00004206"/>
    <w:rsid w:val="00004603"/>
    <w:rsid w:val="00004751"/>
    <w:rsid w:val="00004764"/>
    <w:rsid w:val="00004850"/>
    <w:rsid w:val="00004FAF"/>
    <w:rsid w:val="0000507C"/>
    <w:rsid w:val="000052FD"/>
    <w:rsid w:val="00005458"/>
    <w:rsid w:val="00005531"/>
    <w:rsid w:val="0000555B"/>
    <w:rsid w:val="000055EB"/>
    <w:rsid w:val="000056F6"/>
    <w:rsid w:val="00005761"/>
    <w:rsid w:val="0000579C"/>
    <w:rsid w:val="00005840"/>
    <w:rsid w:val="00005899"/>
    <w:rsid w:val="00005B33"/>
    <w:rsid w:val="00005B7E"/>
    <w:rsid w:val="00005BE6"/>
    <w:rsid w:val="00005C87"/>
    <w:rsid w:val="00005D08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50B"/>
    <w:rsid w:val="00006678"/>
    <w:rsid w:val="0000674C"/>
    <w:rsid w:val="00006796"/>
    <w:rsid w:val="000067D5"/>
    <w:rsid w:val="0000688C"/>
    <w:rsid w:val="000068F2"/>
    <w:rsid w:val="000069C4"/>
    <w:rsid w:val="000069C7"/>
    <w:rsid w:val="000069E4"/>
    <w:rsid w:val="00006D6A"/>
    <w:rsid w:val="00006DB9"/>
    <w:rsid w:val="00006EDD"/>
    <w:rsid w:val="00007157"/>
    <w:rsid w:val="00007258"/>
    <w:rsid w:val="00007274"/>
    <w:rsid w:val="0000727F"/>
    <w:rsid w:val="00007513"/>
    <w:rsid w:val="00007525"/>
    <w:rsid w:val="000075BC"/>
    <w:rsid w:val="00007844"/>
    <w:rsid w:val="00007AAF"/>
    <w:rsid w:val="00007B85"/>
    <w:rsid w:val="00007C14"/>
    <w:rsid w:val="00007E2C"/>
    <w:rsid w:val="00007E57"/>
    <w:rsid w:val="00007FA6"/>
    <w:rsid w:val="00010235"/>
    <w:rsid w:val="0001030C"/>
    <w:rsid w:val="0001052C"/>
    <w:rsid w:val="00010558"/>
    <w:rsid w:val="00010703"/>
    <w:rsid w:val="00010920"/>
    <w:rsid w:val="00010A83"/>
    <w:rsid w:val="00010ACD"/>
    <w:rsid w:val="00010BE1"/>
    <w:rsid w:val="00010C1F"/>
    <w:rsid w:val="00010CC9"/>
    <w:rsid w:val="00010D53"/>
    <w:rsid w:val="00010D81"/>
    <w:rsid w:val="00010D9B"/>
    <w:rsid w:val="00010D9D"/>
    <w:rsid w:val="00010ED4"/>
    <w:rsid w:val="00010F95"/>
    <w:rsid w:val="00010FE8"/>
    <w:rsid w:val="00011198"/>
    <w:rsid w:val="000111C0"/>
    <w:rsid w:val="00011434"/>
    <w:rsid w:val="000115FF"/>
    <w:rsid w:val="00011698"/>
    <w:rsid w:val="000116F7"/>
    <w:rsid w:val="00011747"/>
    <w:rsid w:val="00011795"/>
    <w:rsid w:val="00011823"/>
    <w:rsid w:val="000118D6"/>
    <w:rsid w:val="00011993"/>
    <w:rsid w:val="00011B1E"/>
    <w:rsid w:val="00011B33"/>
    <w:rsid w:val="00011B49"/>
    <w:rsid w:val="00011B6C"/>
    <w:rsid w:val="00011BD1"/>
    <w:rsid w:val="00011DD2"/>
    <w:rsid w:val="00011E26"/>
    <w:rsid w:val="00012062"/>
    <w:rsid w:val="00012097"/>
    <w:rsid w:val="000120E4"/>
    <w:rsid w:val="0001218B"/>
    <w:rsid w:val="000124AE"/>
    <w:rsid w:val="000124E0"/>
    <w:rsid w:val="00012656"/>
    <w:rsid w:val="000126B2"/>
    <w:rsid w:val="000126D6"/>
    <w:rsid w:val="000127D4"/>
    <w:rsid w:val="00012BD0"/>
    <w:rsid w:val="00012C04"/>
    <w:rsid w:val="00012C07"/>
    <w:rsid w:val="00012F88"/>
    <w:rsid w:val="00013000"/>
    <w:rsid w:val="0001309D"/>
    <w:rsid w:val="000130A7"/>
    <w:rsid w:val="00013183"/>
    <w:rsid w:val="00013233"/>
    <w:rsid w:val="0001335B"/>
    <w:rsid w:val="000133B2"/>
    <w:rsid w:val="000133DC"/>
    <w:rsid w:val="0001358A"/>
    <w:rsid w:val="0001359A"/>
    <w:rsid w:val="00013821"/>
    <w:rsid w:val="00013867"/>
    <w:rsid w:val="00013DCC"/>
    <w:rsid w:val="00013DEA"/>
    <w:rsid w:val="00013EA5"/>
    <w:rsid w:val="0001416D"/>
    <w:rsid w:val="0001417A"/>
    <w:rsid w:val="0001444C"/>
    <w:rsid w:val="000146E3"/>
    <w:rsid w:val="000147E1"/>
    <w:rsid w:val="000148C5"/>
    <w:rsid w:val="0001491B"/>
    <w:rsid w:val="0001494E"/>
    <w:rsid w:val="00014A5A"/>
    <w:rsid w:val="00014B9D"/>
    <w:rsid w:val="00014BE2"/>
    <w:rsid w:val="00014DC3"/>
    <w:rsid w:val="00014EFF"/>
    <w:rsid w:val="000154AC"/>
    <w:rsid w:val="00015563"/>
    <w:rsid w:val="000159EC"/>
    <w:rsid w:val="00015A91"/>
    <w:rsid w:val="00015EC1"/>
    <w:rsid w:val="00016004"/>
    <w:rsid w:val="00016093"/>
    <w:rsid w:val="00016332"/>
    <w:rsid w:val="00016362"/>
    <w:rsid w:val="00016368"/>
    <w:rsid w:val="00016373"/>
    <w:rsid w:val="0001642F"/>
    <w:rsid w:val="000164ED"/>
    <w:rsid w:val="00016519"/>
    <w:rsid w:val="000166CB"/>
    <w:rsid w:val="00016872"/>
    <w:rsid w:val="000168A3"/>
    <w:rsid w:val="000169FE"/>
    <w:rsid w:val="00016C74"/>
    <w:rsid w:val="00016D5E"/>
    <w:rsid w:val="00017079"/>
    <w:rsid w:val="000174BD"/>
    <w:rsid w:val="00017629"/>
    <w:rsid w:val="00017696"/>
    <w:rsid w:val="0001772D"/>
    <w:rsid w:val="000179AE"/>
    <w:rsid w:val="00017A84"/>
    <w:rsid w:val="00017AC1"/>
    <w:rsid w:val="00017B0C"/>
    <w:rsid w:val="00017E38"/>
    <w:rsid w:val="00017FA1"/>
    <w:rsid w:val="0002014A"/>
    <w:rsid w:val="00020198"/>
    <w:rsid w:val="000204B3"/>
    <w:rsid w:val="00020577"/>
    <w:rsid w:val="0002060B"/>
    <w:rsid w:val="000206C4"/>
    <w:rsid w:val="00020786"/>
    <w:rsid w:val="00020A58"/>
    <w:rsid w:val="00020ECF"/>
    <w:rsid w:val="00020F41"/>
    <w:rsid w:val="00021050"/>
    <w:rsid w:val="00021079"/>
    <w:rsid w:val="000211D5"/>
    <w:rsid w:val="00021271"/>
    <w:rsid w:val="00021323"/>
    <w:rsid w:val="00021388"/>
    <w:rsid w:val="0002165C"/>
    <w:rsid w:val="00021753"/>
    <w:rsid w:val="000217AE"/>
    <w:rsid w:val="000218D1"/>
    <w:rsid w:val="000219F2"/>
    <w:rsid w:val="00021A5B"/>
    <w:rsid w:val="00021C1B"/>
    <w:rsid w:val="00021C26"/>
    <w:rsid w:val="00021F91"/>
    <w:rsid w:val="00021FE7"/>
    <w:rsid w:val="0002205C"/>
    <w:rsid w:val="0002214F"/>
    <w:rsid w:val="00022187"/>
    <w:rsid w:val="000224D0"/>
    <w:rsid w:val="00022623"/>
    <w:rsid w:val="0002264B"/>
    <w:rsid w:val="0002280C"/>
    <w:rsid w:val="0002289C"/>
    <w:rsid w:val="00022914"/>
    <w:rsid w:val="00022A57"/>
    <w:rsid w:val="00022A90"/>
    <w:rsid w:val="00022B73"/>
    <w:rsid w:val="00022C44"/>
    <w:rsid w:val="00022D5A"/>
    <w:rsid w:val="00022F4B"/>
    <w:rsid w:val="00023066"/>
    <w:rsid w:val="000232E5"/>
    <w:rsid w:val="000233CA"/>
    <w:rsid w:val="00023A76"/>
    <w:rsid w:val="00023AD5"/>
    <w:rsid w:val="00023C3D"/>
    <w:rsid w:val="00023ED7"/>
    <w:rsid w:val="0002408F"/>
    <w:rsid w:val="0002413B"/>
    <w:rsid w:val="0002420B"/>
    <w:rsid w:val="0002427C"/>
    <w:rsid w:val="000242BC"/>
    <w:rsid w:val="000245CB"/>
    <w:rsid w:val="0002476E"/>
    <w:rsid w:val="000249F7"/>
    <w:rsid w:val="00024ACC"/>
    <w:rsid w:val="00024B04"/>
    <w:rsid w:val="00024B0E"/>
    <w:rsid w:val="00024B3A"/>
    <w:rsid w:val="00024B8D"/>
    <w:rsid w:val="00024BEA"/>
    <w:rsid w:val="00024C06"/>
    <w:rsid w:val="00024C56"/>
    <w:rsid w:val="00024CF1"/>
    <w:rsid w:val="00024E6A"/>
    <w:rsid w:val="00024E9C"/>
    <w:rsid w:val="00024FFA"/>
    <w:rsid w:val="0002511F"/>
    <w:rsid w:val="0002514D"/>
    <w:rsid w:val="000251BA"/>
    <w:rsid w:val="00025210"/>
    <w:rsid w:val="000252CA"/>
    <w:rsid w:val="000255F4"/>
    <w:rsid w:val="000256EA"/>
    <w:rsid w:val="00025730"/>
    <w:rsid w:val="00025885"/>
    <w:rsid w:val="0002592C"/>
    <w:rsid w:val="0002594C"/>
    <w:rsid w:val="00025ABC"/>
    <w:rsid w:val="00025ADF"/>
    <w:rsid w:val="00025DCB"/>
    <w:rsid w:val="0002622D"/>
    <w:rsid w:val="00026373"/>
    <w:rsid w:val="0002637E"/>
    <w:rsid w:val="00026401"/>
    <w:rsid w:val="0002644A"/>
    <w:rsid w:val="000266D7"/>
    <w:rsid w:val="00026A75"/>
    <w:rsid w:val="00026D40"/>
    <w:rsid w:val="00026F9E"/>
    <w:rsid w:val="00026FA7"/>
    <w:rsid w:val="0002711C"/>
    <w:rsid w:val="0002729F"/>
    <w:rsid w:val="000272B4"/>
    <w:rsid w:val="000275F9"/>
    <w:rsid w:val="000277E0"/>
    <w:rsid w:val="000277F4"/>
    <w:rsid w:val="00027810"/>
    <w:rsid w:val="000278B8"/>
    <w:rsid w:val="000279F3"/>
    <w:rsid w:val="00027A4C"/>
    <w:rsid w:val="00027AB7"/>
    <w:rsid w:val="00027E0F"/>
    <w:rsid w:val="00027F7D"/>
    <w:rsid w:val="000305DE"/>
    <w:rsid w:val="000305E0"/>
    <w:rsid w:val="00030634"/>
    <w:rsid w:val="00030943"/>
    <w:rsid w:val="000309A6"/>
    <w:rsid w:val="00030A73"/>
    <w:rsid w:val="00030A7F"/>
    <w:rsid w:val="00030BF2"/>
    <w:rsid w:val="00030C57"/>
    <w:rsid w:val="00030D1E"/>
    <w:rsid w:val="00030E36"/>
    <w:rsid w:val="00030ED4"/>
    <w:rsid w:val="0003140A"/>
    <w:rsid w:val="0003147A"/>
    <w:rsid w:val="00031595"/>
    <w:rsid w:val="00031646"/>
    <w:rsid w:val="0003169D"/>
    <w:rsid w:val="00031872"/>
    <w:rsid w:val="000318F7"/>
    <w:rsid w:val="000319BB"/>
    <w:rsid w:val="00031AA3"/>
    <w:rsid w:val="00031AC0"/>
    <w:rsid w:val="00031B7B"/>
    <w:rsid w:val="00031D99"/>
    <w:rsid w:val="00031E78"/>
    <w:rsid w:val="00031F41"/>
    <w:rsid w:val="00031F55"/>
    <w:rsid w:val="00031F6A"/>
    <w:rsid w:val="000322D2"/>
    <w:rsid w:val="0003230C"/>
    <w:rsid w:val="000323F6"/>
    <w:rsid w:val="000325AA"/>
    <w:rsid w:val="00032788"/>
    <w:rsid w:val="00032861"/>
    <w:rsid w:val="000328BA"/>
    <w:rsid w:val="000329F6"/>
    <w:rsid w:val="00032B03"/>
    <w:rsid w:val="00032BC2"/>
    <w:rsid w:val="00032D6D"/>
    <w:rsid w:val="00032E4C"/>
    <w:rsid w:val="00032EB8"/>
    <w:rsid w:val="00033025"/>
    <w:rsid w:val="0003349B"/>
    <w:rsid w:val="000335A6"/>
    <w:rsid w:val="00033658"/>
    <w:rsid w:val="0003367C"/>
    <w:rsid w:val="00033851"/>
    <w:rsid w:val="000339D0"/>
    <w:rsid w:val="00033A05"/>
    <w:rsid w:val="00033A98"/>
    <w:rsid w:val="00033BD8"/>
    <w:rsid w:val="00033BD9"/>
    <w:rsid w:val="00033C5D"/>
    <w:rsid w:val="00033C95"/>
    <w:rsid w:val="00033DE5"/>
    <w:rsid w:val="00033FFC"/>
    <w:rsid w:val="000342CE"/>
    <w:rsid w:val="00034315"/>
    <w:rsid w:val="00034556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B45"/>
    <w:rsid w:val="00035BF0"/>
    <w:rsid w:val="00035C6F"/>
    <w:rsid w:val="00035DB8"/>
    <w:rsid w:val="00035DD3"/>
    <w:rsid w:val="00035F2D"/>
    <w:rsid w:val="0003608B"/>
    <w:rsid w:val="00036090"/>
    <w:rsid w:val="00036177"/>
    <w:rsid w:val="000361FD"/>
    <w:rsid w:val="0003622A"/>
    <w:rsid w:val="00036592"/>
    <w:rsid w:val="00036BB2"/>
    <w:rsid w:val="00036C95"/>
    <w:rsid w:val="00036CAC"/>
    <w:rsid w:val="00036E58"/>
    <w:rsid w:val="00036EE6"/>
    <w:rsid w:val="00036F12"/>
    <w:rsid w:val="00037062"/>
    <w:rsid w:val="000371CF"/>
    <w:rsid w:val="000371E1"/>
    <w:rsid w:val="000372D1"/>
    <w:rsid w:val="0003742A"/>
    <w:rsid w:val="000376B6"/>
    <w:rsid w:val="00037754"/>
    <w:rsid w:val="00037755"/>
    <w:rsid w:val="0003775D"/>
    <w:rsid w:val="00037970"/>
    <w:rsid w:val="00037992"/>
    <w:rsid w:val="00037D36"/>
    <w:rsid w:val="00037D9C"/>
    <w:rsid w:val="00040119"/>
    <w:rsid w:val="00040374"/>
    <w:rsid w:val="000403BE"/>
    <w:rsid w:val="00040642"/>
    <w:rsid w:val="000407C7"/>
    <w:rsid w:val="00040874"/>
    <w:rsid w:val="00040A4B"/>
    <w:rsid w:val="00040A85"/>
    <w:rsid w:val="00040B03"/>
    <w:rsid w:val="00040B49"/>
    <w:rsid w:val="00040D78"/>
    <w:rsid w:val="00040D8E"/>
    <w:rsid w:val="00040EC3"/>
    <w:rsid w:val="00040FD0"/>
    <w:rsid w:val="000410A1"/>
    <w:rsid w:val="000410B5"/>
    <w:rsid w:val="0004116A"/>
    <w:rsid w:val="00041211"/>
    <w:rsid w:val="000412DE"/>
    <w:rsid w:val="0004142E"/>
    <w:rsid w:val="0004148F"/>
    <w:rsid w:val="00041551"/>
    <w:rsid w:val="00041738"/>
    <w:rsid w:val="00041749"/>
    <w:rsid w:val="00041853"/>
    <w:rsid w:val="00041879"/>
    <w:rsid w:val="0004196D"/>
    <w:rsid w:val="000419BB"/>
    <w:rsid w:val="00041ACD"/>
    <w:rsid w:val="00041BDE"/>
    <w:rsid w:val="00041C40"/>
    <w:rsid w:val="00041E74"/>
    <w:rsid w:val="00042061"/>
    <w:rsid w:val="00042086"/>
    <w:rsid w:val="00042243"/>
    <w:rsid w:val="0004241C"/>
    <w:rsid w:val="0004254C"/>
    <w:rsid w:val="000427A8"/>
    <w:rsid w:val="000427F2"/>
    <w:rsid w:val="00042824"/>
    <w:rsid w:val="00042A1F"/>
    <w:rsid w:val="00042AA2"/>
    <w:rsid w:val="00042D15"/>
    <w:rsid w:val="00042D8A"/>
    <w:rsid w:val="00042ECD"/>
    <w:rsid w:val="00042EEF"/>
    <w:rsid w:val="00042FB8"/>
    <w:rsid w:val="00043254"/>
    <w:rsid w:val="000432EA"/>
    <w:rsid w:val="00043758"/>
    <w:rsid w:val="00043976"/>
    <w:rsid w:val="00043A02"/>
    <w:rsid w:val="00043A42"/>
    <w:rsid w:val="00043BE3"/>
    <w:rsid w:val="00043D93"/>
    <w:rsid w:val="00043E37"/>
    <w:rsid w:val="00043EAF"/>
    <w:rsid w:val="00043FEF"/>
    <w:rsid w:val="00044184"/>
    <w:rsid w:val="00044243"/>
    <w:rsid w:val="00044381"/>
    <w:rsid w:val="0004439B"/>
    <w:rsid w:val="00044553"/>
    <w:rsid w:val="00044593"/>
    <w:rsid w:val="000445A9"/>
    <w:rsid w:val="000445DB"/>
    <w:rsid w:val="0004460E"/>
    <w:rsid w:val="000446BA"/>
    <w:rsid w:val="00044716"/>
    <w:rsid w:val="000448B0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47A"/>
    <w:rsid w:val="0004682D"/>
    <w:rsid w:val="00046986"/>
    <w:rsid w:val="000469CE"/>
    <w:rsid w:val="00046A4B"/>
    <w:rsid w:val="00046A94"/>
    <w:rsid w:val="00046BB7"/>
    <w:rsid w:val="00046F3D"/>
    <w:rsid w:val="00046FA4"/>
    <w:rsid w:val="0004708E"/>
    <w:rsid w:val="0004717C"/>
    <w:rsid w:val="00047204"/>
    <w:rsid w:val="00047260"/>
    <w:rsid w:val="00047327"/>
    <w:rsid w:val="0004746A"/>
    <w:rsid w:val="0004749C"/>
    <w:rsid w:val="0004760F"/>
    <w:rsid w:val="000479B0"/>
    <w:rsid w:val="00047B80"/>
    <w:rsid w:val="00047BC1"/>
    <w:rsid w:val="00047BDF"/>
    <w:rsid w:val="00047BF2"/>
    <w:rsid w:val="00047C0E"/>
    <w:rsid w:val="00047D9A"/>
    <w:rsid w:val="00047E6F"/>
    <w:rsid w:val="00047FA0"/>
    <w:rsid w:val="000504D3"/>
    <w:rsid w:val="000504F7"/>
    <w:rsid w:val="00050584"/>
    <w:rsid w:val="0005068B"/>
    <w:rsid w:val="000508B1"/>
    <w:rsid w:val="000508F8"/>
    <w:rsid w:val="00050903"/>
    <w:rsid w:val="0005092A"/>
    <w:rsid w:val="00050A6E"/>
    <w:rsid w:val="00050B92"/>
    <w:rsid w:val="000510D5"/>
    <w:rsid w:val="000511C0"/>
    <w:rsid w:val="00051235"/>
    <w:rsid w:val="00051261"/>
    <w:rsid w:val="00051374"/>
    <w:rsid w:val="0005142C"/>
    <w:rsid w:val="00051613"/>
    <w:rsid w:val="0005165B"/>
    <w:rsid w:val="00051662"/>
    <w:rsid w:val="00051A04"/>
    <w:rsid w:val="00051A06"/>
    <w:rsid w:val="00051A43"/>
    <w:rsid w:val="00051F15"/>
    <w:rsid w:val="0005203F"/>
    <w:rsid w:val="0005214A"/>
    <w:rsid w:val="00052347"/>
    <w:rsid w:val="000523EC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71F"/>
    <w:rsid w:val="000537EC"/>
    <w:rsid w:val="0005389D"/>
    <w:rsid w:val="000539A5"/>
    <w:rsid w:val="00053CDF"/>
    <w:rsid w:val="00053CF5"/>
    <w:rsid w:val="00053D2F"/>
    <w:rsid w:val="00053E7B"/>
    <w:rsid w:val="00053E98"/>
    <w:rsid w:val="00053ECA"/>
    <w:rsid w:val="00053F56"/>
    <w:rsid w:val="0005403F"/>
    <w:rsid w:val="0005436E"/>
    <w:rsid w:val="0005439F"/>
    <w:rsid w:val="000544D5"/>
    <w:rsid w:val="00054830"/>
    <w:rsid w:val="00054890"/>
    <w:rsid w:val="00054953"/>
    <w:rsid w:val="00054C41"/>
    <w:rsid w:val="00054C5B"/>
    <w:rsid w:val="00054EAC"/>
    <w:rsid w:val="0005507C"/>
    <w:rsid w:val="000550C4"/>
    <w:rsid w:val="000550D6"/>
    <w:rsid w:val="0005515C"/>
    <w:rsid w:val="000551F2"/>
    <w:rsid w:val="00055223"/>
    <w:rsid w:val="000552AF"/>
    <w:rsid w:val="000552C4"/>
    <w:rsid w:val="00055307"/>
    <w:rsid w:val="000553F0"/>
    <w:rsid w:val="0005556C"/>
    <w:rsid w:val="00055642"/>
    <w:rsid w:val="00055955"/>
    <w:rsid w:val="00055A1E"/>
    <w:rsid w:val="00055A35"/>
    <w:rsid w:val="00055A7F"/>
    <w:rsid w:val="00055C1C"/>
    <w:rsid w:val="00055DA3"/>
    <w:rsid w:val="00055DC2"/>
    <w:rsid w:val="00055E07"/>
    <w:rsid w:val="00056083"/>
    <w:rsid w:val="000560B9"/>
    <w:rsid w:val="000560BC"/>
    <w:rsid w:val="000560F4"/>
    <w:rsid w:val="0005618E"/>
    <w:rsid w:val="0005623A"/>
    <w:rsid w:val="0005629C"/>
    <w:rsid w:val="000563B5"/>
    <w:rsid w:val="0005652A"/>
    <w:rsid w:val="00056604"/>
    <w:rsid w:val="00056666"/>
    <w:rsid w:val="000566A3"/>
    <w:rsid w:val="00056705"/>
    <w:rsid w:val="000567F0"/>
    <w:rsid w:val="00056A79"/>
    <w:rsid w:val="00056BD5"/>
    <w:rsid w:val="00056C7C"/>
    <w:rsid w:val="00056CF8"/>
    <w:rsid w:val="00056D54"/>
    <w:rsid w:val="000571D8"/>
    <w:rsid w:val="0005729D"/>
    <w:rsid w:val="00057397"/>
    <w:rsid w:val="000575D3"/>
    <w:rsid w:val="0005762B"/>
    <w:rsid w:val="0005765F"/>
    <w:rsid w:val="00057962"/>
    <w:rsid w:val="000579C6"/>
    <w:rsid w:val="00057D33"/>
    <w:rsid w:val="0005E591"/>
    <w:rsid w:val="0006008D"/>
    <w:rsid w:val="00060262"/>
    <w:rsid w:val="00060351"/>
    <w:rsid w:val="0006053A"/>
    <w:rsid w:val="00060544"/>
    <w:rsid w:val="000605D5"/>
    <w:rsid w:val="0006073B"/>
    <w:rsid w:val="000608F2"/>
    <w:rsid w:val="00060A4C"/>
    <w:rsid w:val="00060B97"/>
    <w:rsid w:val="00060CF7"/>
    <w:rsid w:val="00060E27"/>
    <w:rsid w:val="00060E28"/>
    <w:rsid w:val="00060E94"/>
    <w:rsid w:val="00060F02"/>
    <w:rsid w:val="00060F84"/>
    <w:rsid w:val="00061034"/>
    <w:rsid w:val="0006125A"/>
    <w:rsid w:val="000615B1"/>
    <w:rsid w:val="00061657"/>
    <w:rsid w:val="000617F3"/>
    <w:rsid w:val="00061AD6"/>
    <w:rsid w:val="00061B06"/>
    <w:rsid w:val="00061B55"/>
    <w:rsid w:val="00061E80"/>
    <w:rsid w:val="00062010"/>
    <w:rsid w:val="000623DD"/>
    <w:rsid w:val="0006245A"/>
    <w:rsid w:val="000624A2"/>
    <w:rsid w:val="000624A5"/>
    <w:rsid w:val="00062653"/>
    <w:rsid w:val="0006268E"/>
    <w:rsid w:val="000627A2"/>
    <w:rsid w:val="0006293B"/>
    <w:rsid w:val="0006295F"/>
    <w:rsid w:val="00062995"/>
    <w:rsid w:val="000629E4"/>
    <w:rsid w:val="00062AFB"/>
    <w:rsid w:val="00062BAC"/>
    <w:rsid w:val="00062BBF"/>
    <w:rsid w:val="00062D02"/>
    <w:rsid w:val="00062D05"/>
    <w:rsid w:val="00062EC0"/>
    <w:rsid w:val="00063075"/>
    <w:rsid w:val="00063136"/>
    <w:rsid w:val="000631E4"/>
    <w:rsid w:val="0006335A"/>
    <w:rsid w:val="0006335C"/>
    <w:rsid w:val="000633C8"/>
    <w:rsid w:val="0006355D"/>
    <w:rsid w:val="000636F7"/>
    <w:rsid w:val="00063879"/>
    <w:rsid w:val="0006397C"/>
    <w:rsid w:val="00063A8E"/>
    <w:rsid w:val="00063B26"/>
    <w:rsid w:val="00063BAC"/>
    <w:rsid w:val="00063FFE"/>
    <w:rsid w:val="000641AE"/>
    <w:rsid w:val="000642D8"/>
    <w:rsid w:val="0006442B"/>
    <w:rsid w:val="00064448"/>
    <w:rsid w:val="000644F3"/>
    <w:rsid w:val="00064501"/>
    <w:rsid w:val="00064569"/>
    <w:rsid w:val="000649DF"/>
    <w:rsid w:val="00064B42"/>
    <w:rsid w:val="00064D74"/>
    <w:rsid w:val="00064DD7"/>
    <w:rsid w:val="00064F93"/>
    <w:rsid w:val="00065093"/>
    <w:rsid w:val="000650FC"/>
    <w:rsid w:val="000653AA"/>
    <w:rsid w:val="000654A8"/>
    <w:rsid w:val="00065554"/>
    <w:rsid w:val="000656C7"/>
    <w:rsid w:val="0006587F"/>
    <w:rsid w:val="000658A4"/>
    <w:rsid w:val="00065928"/>
    <w:rsid w:val="00065BE5"/>
    <w:rsid w:val="00065E20"/>
    <w:rsid w:val="00065EC6"/>
    <w:rsid w:val="00065EDD"/>
    <w:rsid w:val="00065EFE"/>
    <w:rsid w:val="00065F89"/>
    <w:rsid w:val="0006608E"/>
    <w:rsid w:val="00066268"/>
    <w:rsid w:val="00066486"/>
    <w:rsid w:val="00066674"/>
    <w:rsid w:val="000666E1"/>
    <w:rsid w:val="000666FA"/>
    <w:rsid w:val="0006683D"/>
    <w:rsid w:val="00066855"/>
    <w:rsid w:val="000668FA"/>
    <w:rsid w:val="00066965"/>
    <w:rsid w:val="00066A1A"/>
    <w:rsid w:val="00066B8D"/>
    <w:rsid w:val="00066BF0"/>
    <w:rsid w:val="00066CAE"/>
    <w:rsid w:val="00066DD2"/>
    <w:rsid w:val="00066DDE"/>
    <w:rsid w:val="00066E70"/>
    <w:rsid w:val="00066F17"/>
    <w:rsid w:val="000673FB"/>
    <w:rsid w:val="000674FC"/>
    <w:rsid w:val="000676C7"/>
    <w:rsid w:val="00067718"/>
    <w:rsid w:val="00067A2E"/>
    <w:rsid w:val="00067A5B"/>
    <w:rsid w:val="00067B8D"/>
    <w:rsid w:val="00067B92"/>
    <w:rsid w:val="00067E98"/>
    <w:rsid w:val="00067ED6"/>
    <w:rsid w:val="0007017E"/>
    <w:rsid w:val="00070333"/>
    <w:rsid w:val="000705C7"/>
    <w:rsid w:val="00070A3B"/>
    <w:rsid w:val="00070A6A"/>
    <w:rsid w:val="00070AA1"/>
    <w:rsid w:val="00070B14"/>
    <w:rsid w:val="00070FFE"/>
    <w:rsid w:val="00071075"/>
    <w:rsid w:val="0007130C"/>
    <w:rsid w:val="000713CD"/>
    <w:rsid w:val="00071458"/>
    <w:rsid w:val="00071666"/>
    <w:rsid w:val="000717D2"/>
    <w:rsid w:val="000717EE"/>
    <w:rsid w:val="000719A6"/>
    <w:rsid w:val="000719C2"/>
    <w:rsid w:val="00071A5D"/>
    <w:rsid w:val="00071E7D"/>
    <w:rsid w:val="00071F23"/>
    <w:rsid w:val="0007205A"/>
    <w:rsid w:val="0007217C"/>
    <w:rsid w:val="000722F5"/>
    <w:rsid w:val="000723E5"/>
    <w:rsid w:val="000724A8"/>
    <w:rsid w:val="0007255B"/>
    <w:rsid w:val="00072802"/>
    <w:rsid w:val="00072834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0E9"/>
    <w:rsid w:val="00073274"/>
    <w:rsid w:val="00073356"/>
    <w:rsid w:val="00073436"/>
    <w:rsid w:val="00073549"/>
    <w:rsid w:val="0007354D"/>
    <w:rsid w:val="00073594"/>
    <w:rsid w:val="000735E6"/>
    <w:rsid w:val="00073708"/>
    <w:rsid w:val="0007374A"/>
    <w:rsid w:val="000737EC"/>
    <w:rsid w:val="00073906"/>
    <w:rsid w:val="00073B8C"/>
    <w:rsid w:val="00073C13"/>
    <w:rsid w:val="00073C89"/>
    <w:rsid w:val="000740F0"/>
    <w:rsid w:val="00074149"/>
    <w:rsid w:val="00074154"/>
    <w:rsid w:val="0007433C"/>
    <w:rsid w:val="0007454F"/>
    <w:rsid w:val="0007469A"/>
    <w:rsid w:val="0007471D"/>
    <w:rsid w:val="0007472C"/>
    <w:rsid w:val="00074752"/>
    <w:rsid w:val="000747C9"/>
    <w:rsid w:val="00074920"/>
    <w:rsid w:val="0007499F"/>
    <w:rsid w:val="00074E6E"/>
    <w:rsid w:val="00075020"/>
    <w:rsid w:val="00075131"/>
    <w:rsid w:val="00075498"/>
    <w:rsid w:val="000755DC"/>
    <w:rsid w:val="00075642"/>
    <w:rsid w:val="00075756"/>
    <w:rsid w:val="0007582A"/>
    <w:rsid w:val="00075B18"/>
    <w:rsid w:val="00075BA5"/>
    <w:rsid w:val="00075D46"/>
    <w:rsid w:val="0007607D"/>
    <w:rsid w:val="000760A1"/>
    <w:rsid w:val="00076176"/>
    <w:rsid w:val="000761F2"/>
    <w:rsid w:val="000764A2"/>
    <w:rsid w:val="000764ED"/>
    <w:rsid w:val="0007664F"/>
    <w:rsid w:val="0007674F"/>
    <w:rsid w:val="0007686D"/>
    <w:rsid w:val="000769FF"/>
    <w:rsid w:val="00076A13"/>
    <w:rsid w:val="00076A32"/>
    <w:rsid w:val="00076B92"/>
    <w:rsid w:val="00076C23"/>
    <w:rsid w:val="00076D9A"/>
    <w:rsid w:val="00076FBB"/>
    <w:rsid w:val="00077333"/>
    <w:rsid w:val="0007745B"/>
    <w:rsid w:val="00077669"/>
    <w:rsid w:val="000776D0"/>
    <w:rsid w:val="00077711"/>
    <w:rsid w:val="0007797D"/>
    <w:rsid w:val="00077AEF"/>
    <w:rsid w:val="00077D31"/>
    <w:rsid w:val="00077F83"/>
    <w:rsid w:val="00080030"/>
    <w:rsid w:val="00080095"/>
    <w:rsid w:val="000800A5"/>
    <w:rsid w:val="00080103"/>
    <w:rsid w:val="00080181"/>
    <w:rsid w:val="000801AC"/>
    <w:rsid w:val="00080292"/>
    <w:rsid w:val="0008042E"/>
    <w:rsid w:val="00080464"/>
    <w:rsid w:val="000804CF"/>
    <w:rsid w:val="0008057B"/>
    <w:rsid w:val="00080755"/>
    <w:rsid w:val="00080983"/>
    <w:rsid w:val="000809AA"/>
    <w:rsid w:val="00080A31"/>
    <w:rsid w:val="00080AAF"/>
    <w:rsid w:val="00080BDA"/>
    <w:rsid w:val="00080BDF"/>
    <w:rsid w:val="00080BFA"/>
    <w:rsid w:val="00080EC0"/>
    <w:rsid w:val="00080FF2"/>
    <w:rsid w:val="0008100D"/>
    <w:rsid w:val="00081109"/>
    <w:rsid w:val="000812BD"/>
    <w:rsid w:val="00081384"/>
    <w:rsid w:val="00081410"/>
    <w:rsid w:val="00081629"/>
    <w:rsid w:val="0008173C"/>
    <w:rsid w:val="00081808"/>
    <w:rsid w:val="00081B78"/>
    <w:rsid w:val="00081D75"/>
    <w:rsid w:val="00081E04"/>
    <w:rsid w:val="00081E70"/>
    <w:rsid w:val="000821B3"/>
    <w:rsid w:val="000821C3"/>
    <w:rsid w:val="00082375"/>
    <w:rsid w:val="000824BF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439"/>
    <w:rsid w:val="00083536"/>
    <w:rsid w:val="000835DA"/>
    <w:rsid w:val="0008362F"/>
    <w:rsid w:val="0008365D"/>
    <w:rsid w:val="00083A6B"/>
    <w:rsid w:val="00083B08"/>
    <w:rsid w:val="00083B39"/>
    <w:rsid w:val="00083BA8"/>
    <w:rsid w:val="00083BB3"/>
    <w:rsid w:val="00083D88"/>
    <w:rsid w:val="00083FF5"/>
    <w:rsid w:val="0008402E"/>
    <w:rsid w:val="000841A8"/>
    <w:rsid w:val="0008487E"/>
    <w:rsid w:val="00084AB7"/>
    <w:rsid w:val="00084C86"/>
    <w:rsid w:val="00084D69"/>
    <w:rsid w:val="00084D95"/>
    <w:rsid w:val="00084F59"/>
    <w:rsid w:val="00084F78"/>
    <w:rsid w:val="00084FAF"/>
    <w:rsid w:val="00084FE6"/>
    <w:rsid w:val="000850F0"/>
    <w:rsid w:val="000851B6"/>
    <w:rsid w:val="000851E8"/>
    <w:rsid w:val="0008543F"/>
    <w:rsid w:val="00085744"/>
    <w:rsid w:val="000857BE"/>
    <w:rsid w:val="0008583C"/>
    <w:rsid w:val="0008584D"/>
    <w:rsid w:val="00085951"/>
    <w:rsid w:val="000859A3"/>
    <w:rsid w:val="00085AB6"/>
    <w:rsid w:val="00085AF9"/>
    <w:rsid w:val="00085C25"/>
    <w:rsid w:val="0008613F"/>
    <w:rsid w:val="0008629D"/>
    <w:rsid w:val="00086577"/>
    <w:rsid w:val="000865B0"/>
    <w:rsid w:val="000866F5"/>
    <w:rsid w:val="000867DD"/>
    <w:rsid w:val="0008685E"/>
    <w:rsid w:val="00086878"/>
    <w:rsid w:val="00086979"/>
    <w:rsid w:val="00086AFA"/>
    <w:rsid w:val="00086C42"/>
    <w:rsid w:val="00086D1E"/>
    <w:rsid w:val="00086E76"/>
    <w:rsid w:val="00086F5B"/>
    <w:rsid w:val="00086F7A"/>
    <w:rsid w:val="00086FA9"/>
    <w:rsid w:val="00087056"/>
    <w:rsid w:val="0008714E"/>
    <w:rsid w:val="000871F9"/>
    <w:rsid w:val="0008720F"/>
    <w:rsid w:val="000873C2"/>
    <w:rsid w:val="00087450"/>
    <w:rsid w:val="000874C7"/>
    <w:rsid w:val="000875F2"/>
    <w:rsid w:val="0008775F"/>
    <w:rsid w:val="00087993"/>
    <w:rsid w:val="00087B4B"/>
    <w:rsid w:val="00087D27"/>
    <w:rsid w:val="000901DA"/>
    <w:rsid w:val="00090270"/>
    <w:rsid w:val="0009033C"/>
    <w:rsid w:val="0009060E"/>
    <w:rsid w:val="0009068E"/>
    <w:rsid w:val="00090849"/>
    <w:rsid w:val="0009092F"/>
    <w:rsid w:val="00090A35"/>
    <w:rsid w:val="00090C96"/>
    <w:rsid w:val="00090D0F"/>
    <w:rsid w:val="00090DB8"/>
    <w:rsid w:val="00090DBE"/>
    <w:rsid w:val="00091034"/>
    <w:rsid w:val="0009120E"/>
    <w:rsid w:val="0009149F"/>
    <w:rsid w:val="000915E5"/>
    <w:rsid w:val="00091663"/>
    <w:rsid w:val="00091698"/>
    <w:rsid w:val="00091B33"/>
    <w:rsid w:val="00091BA8"/>
    <w:rsid w:val="00091BAE"/>
    <w:rsid w:val="00091E90"/>
    <w:rsid w:val="0009210D"/>
    <w:rsid w:val="00092112"/>
    <w:rsid w:val="000922A9"/>
    <w:rsid w:val="000923B1"/>
    <w:rsid w:val="0009240A"/>
    <w:rsid w:val="00092422"/>
    <w:rsid w:val="00092442"/>
    <w:rsid w:val="0009252F"/>
    <w:rsid w:val="000925C6"/>
    <w:rsid w:val="000925DC"/>
    <w:rsid w:val="0009262A"/>
    <w:rsid w:val="000926C7"/>
    <w:rsid w:val="0009282E"/>
    <w:rsid w:val="00092B10"/>
    <w:rsid w:val="00092B54"/>
    <w:rsid w:val="00092C8A"/>
    <w:rsid w:val="00092CA7"/>
    <w:rsid w:val="00092E20"/>
    <w:rsid w:val="00092E92"/>
    <w:rsid w:val="00092EA6"/>
    <w:rsid w:val="00092F11"/>
    <w:rsid w:val="00092FFC"/>
    <w:rsid w:val="00093088"/>
    <w:rsid w:val="000930A6"/>
    <w:rsid w:val="0009354E"/>
    <w:rsid w:val="00093572"/>
    <w:rsid w:val="00093622"/>
    <w:rsid w:val="0009368E"/>
    <w:rsid w:val="000938D3"/>
    <w:rsid w:val="00093952"/>
    <w:rsid w:val="000939F6"/>
    <w:rsid w:val="00093B9E"/>
    <w:rsid w:val="00093DA2"/>
    <w:rsid w:val="00093DC7"/>
    <w:rsid w:val="00093ED9"/>
    <w:rsid w:val="00093EEA"/>
    <w:rsid w:val="00093FA9"/>
    <w:rsid w:val="00093FE2"/>
    <w:rsid w:val="00094141"/>
    <w:rsid w:val="00094153"/>
    <w:rsid w:val="00094194"/>
    <w:rsid w:val="0009424B"/>
    <w:rsid w:val="000942CD"/>
    <w:rsid w:val="000942D8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CDA"/>
    <w:rsid w:val="00094D57"/>
    <w:rsid w:val="00094EB3"/>
    <w:rsid w:val="000950AA"/>
    <w:rsid w:val="000951C5"/>
    <w:rsid w:val="000952BC"/>
    <w:rsid w:val="00095339"/>
    <w:rsid w:val="000953E1"/>
    <w:rsid w:val="00095510"/>
    <w:rsid w:val="000955CE"/>
    <w:rsid w:val="0009567F"/>
    <w:rsid w:val="00095834"/>
    <w:rsid w:val="00095846"/>
    <w:rsid w:val="0009587E"/>
    <w:rsid w:val="000958EC"/>
    <w:rsid w:val="000959DF"/>
    <w:rsid w:val="00095C8D"/>
    <w:rsid w:val="00095CAB"/>
    <w:rsid w:val="00095D5F"/>
    <w:rsid w:val="00095EED"/>
    <w:rsid w:val="00095F22"/>
    <w:rsid w:val="00096130"/>
    <w:rsid w:val="000962FD"/>
    <w:rsid w:val="00096353"/>
    <w:rsid w:val="000963F6"/>
    <w:rsid w:val="0009642D"/>
    <w:rsid w:val="000964CB"/>
    <w:rsid w:val="0009659C"/>
    <w:rsid w:val="0009665A"/>
    <w:rsid w:val="000967AE"/>
    <w:rsid w:val="000968AE"/>
    <w:rsid w:val="00096AF9"/>
    <w:rsid w:val="00096B64"/>
    <w:rsid w:val="00096B8E"/>
    <w:rsid w:val="00096BB8"/>
    <w:rsid w:val="00096BD9"/>
    <w:rsid w:val="00096C08"/>
    <w:rsid w:val="00096C2B"/>
    <w:rsid w:val="00096C99"/>
    <w:rsid w:val="00097015"/>
    <w:rsid w:val="0009706B"/>
    <w:rsid w:val="00097200"/>
    <w:rsid w:val="00097330"/>
    <w:rsid w:val="0009735C"/>
    <w:rsid w:val="00097496"/>
    <w:rsid w:val="00097591"/>
    <w:rsid w:val="00097743"/>
    <w:rsid w:val="000977A4"/>
    <w:rsid w:val="00097907"/>
    <w:rsid w:val="0009796B"/>
    <w:rsid w:val="00097B07"/>
    <w:rsid w:val="00097BFC"/>
    <w:rsid w:val="00097E5A"/>
    <w:rsid w:val="00097F80"/>
    <w:rsid w:val="00097FCC"/>
    <w:rsid w:val="000A0008"/>
    <w:rsid w:val="000A0031"/>
    <w:rsid w:val="000A0061"/>
    <w:rsid w:val="000A00A2"/>
    <w:rsid w:val="000A0331"/>
    <w:rsid w:val="000A03F8"/>
    <w:rsid w:val="000A06D4"/>
    <w:rsid w:val="000A078A"/>
    <w:rsid w:val="000A07E1"/>
    <w:rsid w:val="000A0E72"/>
    <w:rsid w:val="000A0E74"/>
    <w:rsid w:val="000A0F48"/>
    <w:rsid w:val="000A109B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2009"/>
    <w:rsid w:val="000A20CA"/>
    <w:rsid w:val="000A2103"/>
    <w:rsid w:val="000A2177"/>
    <w:rsid w:val="000A21FF"/>
    <w:rsid w:val="000A23E5"/>
    <w:rsid w:val="000A25B1"/>
    <w:rsid w:val="000A27F7"/>
    <w:rsid w:val="000A2854"/>
    <w:rsid w:val="000A2966"/>
    <w:rsid w:val="000A2A2B"/>
    <w:rsid w:val="000A2C96"/>
    <w:rsid w:val="000A2F0C"/>
    <w:rsid w:val="000A2F2F"/>
    <w:rsid w:val="000A2FD1"/>
    <w:rsid w:val="000A311E"/>
    <w:rsid w:val="000A32F0"/>
    <w:rsid w:val="000A33E6"/>
    <w:rsid w:val="000A361D"/>
    <w:rsid w:val="000A36D9"/>
    <w:rsid w:val="000A39C5"/>
    <w:rsid w:val="000A3AA3"/>
    <w:rsid w:val="000A3F72"/>
    <w:rsid w:val="000A3F82"/>
    <w:rsid w:val="000A4198"/>
    <w:rsid w:val="000A430A"/>
    <w:rsid w:val="000A4326"/>
    <w:rsid w:val="000A4456"/>
    <w:rsid w:val="000A4625"/>
    <w:rsid w:val="000A490D"/>
    <w:rsid w:val="000A4911"/>
    <w:rsid w:val="000A4999"/>
    <w:rsid w:val="000A4A72"/>
    <w:rsid w:val="000A4A89"/>
    <w:rsid w:val="000A4EDE"/>
    <w:rsid w:val="000A4F42"/>
    <w:rsid w:val="000A5131"/>
    <w:rsid w:val="000A5466"/>
    <w:rsid w:val="000A5684"/>
    <w:rsid w:val="000A56C6"/>
    <w:rsid w:val="000A5846"/>
    <w:rsid w:val="000A58B6"/>
    <w:rsid w:val="000A5C63"/>
    <w:rsid w:val="000A5C79"/>
    <w:rsid w:val="000A600C"/>
    <w:rsid w:val="000A61A0"/>
    <w:rsid w:val="000A61B5"/>
    <w:rsid w:val="000A6422"/>
    <w:rsid w:val="000A6739"/>
    <w:rsid w:val="000A681A"/>
    <w:rsid w:val="000A683A"/>
    <w:rsid w:val="000A6C53"/>
    <w:rsid w:val="000A6C55"/>
    <w:rsid w:val="000A6E0D"/>
    <w:rsid w:val="000A708F"/>
    <w:rsid w:val="000A7648"/>
    <w:rsid w:val="000A770A"/>
    <w:rsid w:val="000A7947"/>
    <w:rsid w:val="000A7A7E"/>
    <w:rsid w:val="000A7ABD"/>
    <w:rsid w:val="000A7C92"/>
    <w:rsid w:val="000A7E37"/>
    <w:rsid w:val="000A9B26"/>
    <w:rsid w:val="000B0023"/>
    <w:rsid w:val="000B00B9"/>
    <w:rsid w:val="000B0136"/>
    <w:rsid w:val="000B0371"/>
    <w:rsid w:val="000B037C"/>
    <w:rsid w:val="000B0390"/>
    <w:rsid w:val="000B053E"/>
    <w:rsid w:val="000B07C9"/>
    <w:rsid w:val="000B07EA"/>
    <w:rsid w:val="000B0830"/>
    <w:rsid w:val="000B0865"/>
    <w:rsid w:val="000B09DB"/>
    <w:rsid w:val="000B0A01"/>
    <w:rsid w:val="000B0B3C"/>
    <w:rsid w:val="000B0BCF"/>
    <w:rsid w:val="000B0DCD"/>
    <w:rsid w:val="000B0DE3"/>
    <w:rsid w:val="000B0FCE"/>
    <w:rsid w:val="000B11FC"/>
    <w:rsid w:val="000B1385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E98"/>
    <w:rsid w:val="000B1EF8"/>
    <w:rsid w:val="000B1F12"/>
    <w:rsid w:val="000B1F7E"/>
    <w:rsid w:val="000B2023"/>
    <w:rsid w:val="000B2064"/>
    <w:rsid w:val="000B2067"/>
    <w:rsid w:val="000B23A7"/>
    <w:rsid w:val="000B2458"/>
    <w:rsid w:val="000B2497"/>
    <w:rsid w:val="000B249F"/>
    <w:rsid w:val="000B2A79"/>
    <w:rsid w:val="000B2DC9"/>
    <w:rsid w:val="000B313E"/>
    <w:rsid w:val="000B315C"/>
    <w:rsid w:val="000B3339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504"/>
    <w:rsid w:val="000B45B9"/>
    <w:rsid w:val="000B4713"/>
    <w:rsid w:val="000B483D"/>
    <w:rsid w:val="000B49B3"/>
    <w:rsid w:val="000B49E2"/>
    <w:rsid w:val="000B4A66"/>
    <w:rsid w:val="000B4AF7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587"/>
    <w:rsid w:val="000B6657"/>
    <w:rsid w:val="000B66AC"/>
    <w:rsid w:val="000B674A"/>
    <w:rsid w:val="000B67A0"/>
    <w:rsid w:val="000B684A"/>
    <w:rsid w:val="000B6AF4"/>
    <w:rsid w:val="000B6B64"/>
    <w:rsid w:val="000B6C87"/>
    <w:rsid w:val="000B6D40"/>
    <w:rsid w:val="000B703C"/>
    <w:rsid w:val="000B7264"/>
    <w:rsid w:val="000B72EA"/>
    <w:rsid w:val="000B7301"/>
    <w:rsid w:val="000B7430"/>
    <w:rsid w:val="000B74F0"/>
    <w:rsid w:val="000B7554"/>
    <w:rsid w:val="000B75BB"/>
    <w:rsid w:val="000B7602"/>
    <w:rsid w:val="000B7711"/>
    <w:rsid w:val="000B784F"/>
    <w:rsid w:val="000B78A5"/>
    <w:rsid w:val="000B79DB"/>
    <w:rsid w:val="000B7A23"/>
    <w:rsid w:val="000B7A41"/>
    <w:rsid w:val="000B7B8A"/>
    <w:rsid w:val="000B7C84"/>
    <w:rsid w:val="000B7CA5"/>
    <w:rsid w:val="000B7DAF"/>
    <w:rsid w:val="000B7DF1"/>
    <w:rsid w:val="000C00FB"/>
    <w:rsid w:val="000C05BF"/>
    <w:rsid w:val="000C0692"/>
    <w:rsid w:val="000C0751"/>
    <w:rsid w:val="000C0787"/>
    <w:rsid w:val="000C07D7"/>
    <w:rsid w:val="000C0B5E"/>
    <w:rsid w:val="000C0C81"/>
    <w:rsid w:val="000C0CAD"/>
    <w:rsid w:val="000C0D8F"/>
    <w:rsid w:val="000C1019"/>
    <w:rsid w:val="000C10B4"/>
    <w:rsid w:val="000C10EA"/>
    <w:rsid w:val="000C1526"/>
    <w:rsid w:val="000C1832"/>
    <w:rsid w:val="000C188E"/>
    <w:rsid w:val="000C18B0"/>
    <w:rsid w:val="000C1A13"/>
    <w:rsid w:val="000C1BCE"/>
    <w:rsid w:val="000C1C5A"/>
    <w:rsid w:val="000C1D86"/>
    <w:rsid w:val="000C1D8A"/>
    <w:rsid w:val="000C210D"/>
    <w:rsid w:val="000C218A"/>
    <w:rsid w:val="000C220B"/>
    <w:rsid w:val="000C249D"/>
    <w:rsid w:val="000C2546"/>
    <w:rsid w:val="000C2692"/>
    <w:rsid w:val="000C26EC"/>
    <w:rsid w:val="000C2710"/>
    <w:rsid w:val="000C280F"/>
    <w:rsid w:val="000C28E8"/>
    <w:rsid w:val="000C2B84"/>
    <w:rsid w:val="000C2C18"/>
    <w:rsid w:val="000C2D1F"/>
    <w:rsid w:val="000C2D68"/>
    <w:rsid w:val="000C30BE"/>
    <w:rsid w:val="000C321C"/>
    <w:rsid w:val="000C336E"/>
    <w:rsid w:val="000C3442"/>
    <w:rsid w:val="000C3677"/>
    <w:rsid w:val="000C369B"/>
    <w:rsid w:val="000C36C8"/>
    <w:rsid w:val="000C3AAC"/>
    <w:rsid w:val="000C3BA9"/>
    <w:rsid w:val="000C3C93"/>
    <w:rsid w:val="000C3DE0"/>
    <w:rsid w:val="000C3DFC"/>
    <w:rsid w:val="000C3ECA"/>
    <w:rsid w:val="000C3F18"/>
    <w:rsid w:val="000C3F99"/>
    <w:rsid w:val="000C40EC"/>
    <w:rsid w:val="000C41F4"/>
    <w:rsid w:val="000C41FA"/>
    <w:rsid w:val="000C440A"/>
    <w:rsid w:val="000C44C0"/>
    <w:rsid w:val="000C459D"/>
    <w:rsid w:val="000C463A"/>
    <w:rsid w:val="000C47C1"/>
    <w:rsid w:val="000C4808"/>
    <w:rsid w:val="000C4835"/>
    <w:rsid w:val="000C4958"/>
    <w:rsid w:val="000C498A"/>
    <w:rsid w:val="000C49B5"/>
    <w:rsid w:val="000C4B55"/>
    <w:rsid w:val="000C4BBA"/>
    <w:rsid w:val="000C4C28"/>
    <w:rsid w:val="000C4CD7"/>
    <w:rsid w:val="000C4CF4"/>
    <w:rsid w:val="000C4F06"/>
    <w:rsid w:val="000C4F7E"/>
    <w:rsid w:val="000C504D"/>
    <w:rsid w:val="000C51E6"/>
    <w:rsid w:val="000C53E3"/>
    <w:rsid w:val="000C5564"/>
    <w:rsid w:val="000C568F"/>
    <w:rsid w:val="000C5CAD"/>
    <w:rsid w:val="000C6002"/>
    <w:rsid w:val="000C60CD"/>
    <w:rsid w:val="000C60E5"/>
    <w:rsid w:val="000C621D"/>
    <w:rsid w:val="000C6246"/>
    <w:rsid w:val="000C63D0"/>
    <w:rsid w:val="000C65A3"/>
    <w:rsid w:val="000C68F7"/>
    <w:rsid w:val="000C69D8"/>
    <w:rsid w:val="000C6BC8"/>
    <w:rsid w:val="000C701A"/>
    <w:rsid w:val="000C71BB"/>
    <w:rsid w:val="000C71E1"/>
    <w:rsid w:val="000C72A2"/>
    <w:rsid w:val="000C731C"/>
    <w:rsid w:val="000C742E"/>
    <w:rsid w:val="000C7469"/>
    <w:rsid w:val="000C75D0"/>
    <w:rsid w:val="000C78C5"/>
    <w:rsid w:val="000C7942"/>
    <w:rsid w:val="000C79F6"/>
    <w:rsid w:val="000C7D59"/>
    <w:rsid w:val="000C7F07"/>
    <w:rsid w:val="000C7F18"/>
    <w:rsid w:val="000C7F33"/>
    <w:rsid w:val="000C7F77"/>
    <w:rsid w:val="000C7FC6"/>
    <w:rsid w:val="000D006C"/>
    <w:rsid w:val="000D00CE"/>
    <w:rsid w:val="000D01AF"/>
    <w:rsid w:val="000D02E9"/>
    <w:rsid w:val="000D03FE"/>
    <w:rsid w:val="000D0512"/>
    <w:rsid w:val="000D052C"/>
    <w:rsid w:val="000D08B3"/>
    <w:rsid w:val="000D0931"/>
    <w:rsid w:val="000D0982"/>
    <w:rsid w:val="000D09A9"/>
    <w:rsid w:val="000D0BFA"/>
    <w:rsid w:val="000D0D15"/>
    <w:rsid w:val="000D0DEE"/>
    <w:rsid w:val="000D0E75"/>
    <w:rsid w:val="000D0E7E"/>
    <w:rsid w:val="000D0EBC"/>
    <w:rsid w:val="000D1000"/>
    <w:rsid w:val="000D11AC"/>
    <w:rsid w:val="000D11FF"/>
    <w:rsid w:val="000D122F"/>
    <w:rsid w:val="000D12A7"/>
    <w:rsid w:val="000D1309"/>
    <w:rsid w:val="000D1396"/>
    <w:rsid w:val="000D13AA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729"/>
    <w:rsid w:val="000D288E"/>
    <w:rsid w:val="000D2B46"/>
    <w:rsid w:val="000D2B8D"/>
    <w:rsid w:val="000D2B92"/>
    <w:rsid w:val="000D2B96"/>
    <w:rsid w:val="000D2BD2"/>
    <w:rsid w:val="000D2E69"/>
    <w:rsid w:val="000D2EA9"/>
    <w:rsid w:val="000D2EDF"/>
    <w:rsid w:val="000D30DD"/>
    <w:rsid w:val="000D3194"/>
    <w:rsid w:val="000D3538"/>
    <w:rsid w:val="000D35EE"/>
    <w:rsid w:val="000D3659"/>
    <w:rsid w:val="000D379C"/>
    <w:rsid w:val="000D3977"/>
    <w:rsid w:val="000D3B37"/>
    <w:rsid w:val="000D3BE7"/>
    <w:rsid w:val="000D3C1D"/>
    <w:rsid w:val="000D3C41"/>
    <w:rsid w:val="000D3CB7"/>
    <w:rsid w:val="000D3D03"/>
    <w:rsid w:val="000D3EA9"/>
    <w:rsid w:val="000D3F2C"/>
    <w:rsid w:val="000D3FCE"/>
    <w:rsid w:val="000D4189"/>
    <w:rsid w:val="000D428E"/>
    <w:rsid w:val="000D42BF"/>
    <w:rsid w:val="000D42C6"/>
    <w:rsid w:val="000D432F"/>
    <w:rsid w:val="000D4406"/>
    <w:rsid w:val="000D4757"/>
    <w:rsid w:val="000D475F"/>
    <w:rsid w:val="000D47E1"/>
    <w:rsid w:val="000D4BC0"/>
    <w:rsid w:val="000D4BD4"/>
    <w:rsid w:val="000D4BEA"/>
    <w:rsid w:val="000D4CA3"/>
    <w:rsid w:val="000D4DA6"/>
    <w:rsid w:val="000D4E80"/>
    <w:rsid w:val="000D4F03"/>
    <w:rsid w:val="000D4F0A"/>
    <w:rsid w:val="000D5071"/>
    <w:rsid w:val="000D5198"/>
    <w:rsid w:val="000D5219"/>
    <w:rsid w:val="000D5532"/>
    <w:rsid w:val="000D5541"/>
    <w:rsid w:val="000D5650"/>
    <w:rsid w:val="000D57B1"/>
    <w:rsid w:val="000D584E"/>
    <w:rsid w:val="000D5AE3"/>
    <w:rsid w:val="000D5AF3"/>
    <w:rsid w:val="000D5B07"/>
    <w:rsid w:val="000D5B4A"/>
    <w:rsid w:val="000D5CDB"/>
    <w:rsid w:val="000D5CF4"/>
    <w:rsid w:val="000D5E1F"/>
    <w:rsid w:val="000D5E25"/>
    <w:rsid w:val="000D5F74"/>
    <w:rsid w:val="000D5F80"/>
    <w:rsid w:val="000D6017"/>
    <w:rsid w:val="000D6085"/>
    <w:rsid w:val="000D61B8"/>
    <w:rsid w:val="000D61FA"/>
    <w:rsid w:val="000D625D"/>
    <w:rsid w:val="000D6368"/>
    <w:rsid w:val="000D63BE"/>
    <w:rsid w:val="000D640D"/>
    <w:rsid w:val="000D64C6"/>
    <w:rsid w:val="000D65A5"/>
    <w:rsid w:val="000D684C"/>
    <w:rsid w:val="000D6903"/>
    <w:rsid w:val="000D69E5"/>
    <w:rsid w:val="000D6A17"/>
    <w:rsid w:val="000D6ACE"/>
    <w:rsid w:val="000D6B97"/>
    <w:rsid w:val="000D6C52"/>
    <w:rsid w:val="000D6DA7"/>
    <w:rsid w:val="000D6EFC"/>
    <w:rsid w:val="000D6F18"/>
    <w:rsid w:val="000D6FA3"/>
    <w:rsid w:val="000D6FC9"/>
    <w:rsid w:val="000D7029"/>
    <w:rsid w:val="000D7030"/>
    <w:rsid w:val="000D7046"/>
    <w:rsid w:val="000D72A4"/>
    <w:rsid w:val="000D7382"/>
    <w:rsid w:val="000D77D7"/>
    <w:rsid w:val="000D781D"/>
    <w:rsid w:val="000D79CF"/>
    <w:rsid w:val="000D7A17"/>
    <w:rsid w:val="000D7AF1"/>
    <w:rsid w:val="000D7C79"/>
    <w:rsid w:val="000D7CC7"/>
    <w:rsid w:val="000D7D1C"/>
    <w:rsid w:val="000D7D23"/>
    <w:rsid w:val="000D7F6B"/>
    <w:rsid w:val="000D7F6E"/>
    <w:rsid w:val="000D7F93"/>
    <w:rsid w:val="000DBC27"/>
    <w:rsid w:val="000E0045"/>
    <w:rsid w:val="000E0170"/>
    <w:rsid w:val="000E02E8"/>
    <w:rsid w:val="000E0371"/>
    <w:rsid w:val="000E0385"/>
    <w:rsid w:val="000E0495"/>
    <w:rsid w:val="000E07F5"/>
    <w:rsid w:val="000E08D9"/>
    <w:rsid w:val="000E0B3F"/>
    <w:rsid w:val="000E0DA4"/>
    <w:rsid w:val="000E0E5C"/>
    <w:rsid w:val="000E0F98"/>
    <w:rsid w:val="000E1085"/>
    <w:rsid w:val="000E1242"/>
    <w:rsid w:val="000E1255"/>
    <w:rsid w:val="000E12F1"/>
    <w:rsid w:val="000E145C"/>
    <w:rsid w:val="000E1574"/>
    <w:rsid w:val="000E16A1"/>
    <w:rsid w:val="000E1846"/>
    <w:rsid w:val="000E187D"/>
    <w:rsid w:val="000E194D"/>
    <w:rsid w:val="000E1B85"/>
    <w:rsid w:val="000E1BA9"/>
    <w:rsid w:val="000E1D14"/>
    <w:rsid w:val="000E1D65"/>
    <w:rsid w:val="000E1DE1"/>
    <w:rsid w:val="000E1E1E"/>
    <w:rsid w:val="000E1E91"/>
    <w:rsid w:val="000E203D"/>
    <w:rsid w:val="000E2084"/>
    <w:rsid w:val="000E2152"/>
    <w:rsid w:val="000E216D"/>
    <w:rsid w:val="000E22D6"/>
    <w:rsid w:val="000E231D"/>
    <w:rsid w:val="000E2391"/>
    <w:rsid w:val="000E23C6"/>
    <w:rsid w:val="000E257E"/>
    <w:rsid w:val="000E25CB"/>
    <w:rsid w:val="000E2679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DB"/>
    <w:rsid w:val="000E30FA"/>
    <w:rsid w:val="000E33B6"/>
    <w:rsid w:val="000E33E9"/>
    <w:rsid w:val="000E33F9"/>
    <w:rsid w:val="000E34A2"/>
    <w:rsid w:val="000E34CA"/>
    <w:rsid w:val="000E367F"/>
    <w:rsid w:val="000E38C8"/>
    <w:rsid w:val="000E397E"/>
    <w:rsid w:val="000E3AB5"/>
    <w:rsid w:val="000E3C68"/>
    <w:rsid w:val="000E3E68"/>
    <w:rsid w:val="000E41CA"/>
    <w:rsid w:val="000E43BE"/>
    <w:rsid w:val="000E43C5"/>
    <w:rsid w:val="000E46A5"/>
    <w:rsid w:val="000E476E"/>
    <w:rsid w:val="000E47B6"/>
    <w:rsid w:val="000E487B"/>
    <w:rsid w:val="000E4A1C"/>
    <w:rsid w:val="000E4A29"/>
    <w:rsid w:val="000E4C36"/>
    <w:rsid w:val="000E504A"/>
    <w:rsid w:val="000E5167"/>
    <w:rsid w:val="000E5264"/>
    <w:rsid w:val="000E580D"/>
    <w:rsid w:val="000E5854"/>
    <w:rsid w:val="000E58C5"/>
    <w:rsid w:val="000E5B82"/>
    <w:rsid w:val="000E5C36"/>
    <w:rsid w:val="000E5FA3"/>
    <w:rsid w:val="000E5FCB"/>
    <w:rsid w:val="000E6094"/>
    <w:rsid w:val="000E60FD"/>
    <w:rsid w:val="000E6131"/>
    <w:rsid w:val="000E623C"/>
    <w:rsid w:val="000E635C"/>
    <w:rsid w:val="000E6543"/>
    <w:rsid w:val="000E65DF"/>
    <w:rsid w:val="000E664C"/>
    <w:rsid w:val="000E6698"/>
    <w:rsid w:val="000E678B"/>
    <w:rsid w:val="000E6821"/>
    <w:rsid w:val="000E6ABF"/>
    <w:rsid w:val="000E6AEC"/>
    <w:rsid w:val="000E6E14"/>
    <w:rsid w:val="000E6FBC"/>
    <w:rsid w:val="000E71B0"/>
    <w:rsid w:val="000E71DA"/>
    <w:rsid w:val="000E75EC"/>
    <w:rsid w:val="000E7786"/>
    <w:rsid w:val="000E77B7"/>
    <w:rsid w:val="000E789B"/>
    <w:rsid w:val="000E7B87"/>
    <w:rsid w:val="000E7B8B"/>
    <w:rsid w:val="000E7E7A"/>
    <w:rsid w:val="000E7F1D"/>
    <w:rsid w:val="000F00B8"/>
    <w:rsid w:val="000F0185"/>
    <w:rsid w:val="000F0292"/>
    <w:rsid w:val="000F02CB"/>
    <w:rsid w:val="000F02CF"/>
    <w:rsid w:val="000F042F"/>
    <w:rsid w:val="000F04A6"/>
    <w:rsid w:val="000F05BB"/>
    <w:rsid w:val="000F06B1"/>
    <w:rsid w:val="000F06D6"/>
    <w:rsid w:val="000F080C"/>
    <w:rsid w:val="000F0854"/>
    <w:rsid w:val="000F08B9"/>
    <w:rsid w:val="000F0A96"/>
    <w:rsid w:val="000F0C1E"/>
    <w:rsid w:val="000F0C89"/>
    <w:rsid w:val="000F0D27"/>
    <w:rsid w:val="000F0DA9"/>
    <w:rsid w:val="000F0E19"/>
    <w:rsid w:val="000F1068"/>
    <w:rsid w:val="000F1074"/>
    <w:rsid w:val="000F10A7"/>
    <w:rsid w:val="000F10E8"/>
    <w:rsid w:val="000F1187"/>
    <w:rsid w:val="000F122A"/>
    <w:rsid w:val="000F13F4"/>
    <w:rsid w:val="000F185D"/>
    <w:rsid w:val="000F18D9"/>
    <w:rsid w:val="000F1A34"/>
    <w:rsid w:val="000F1A54"/>
    <w:rsid w:val="000F1B2E"/>
    <w:rsid w:val="000F1BC8"/>
    <w:rsid w:val="000F1BE2"/>
    <w:rsid w:val="000F1BEB"/>
    <w:rsid w:val="000F1EAA"/>
    <w:rsid w:val="000F21D4"/>
    <w:rsid w:val="000F23E9"/>
    <w:rsid w:val="000F24B1"/>
    <w:rsid w:val="000F2558"/>
    <w:rsid w:val="000F2939"/>
    <w:rsid w:val="000F2C13"/>
    <w:rsid w:val="000F2CB9"/>
    <w:rsid w:val="000F2DDF"/>
    <w:rsid w:val="000F2E06"/>
    <w:rsid w:val="000F2ED5"/>
    <w:rsid w:val="000F30D2"/>
    <w:rsid w:val="000F30DF"/>
    <w:rsid w:val="000F3248"/>
    <w:rsid w:val="000F3296"/>
    <w:rsid w:val="000F3607"/>
    <w:rsid w:val="000F3663"/>
    <w:rsid w:val="000F3719"/>
    <w:rsid w:val="000F37B1"/>
    <w:rsid w:val="000F39B5"/>
    <w:rsid w:val="000F3A08"/>
    <w:rsid w:val="000F3A35"/>
    <w:rsid w:val="000F3AB9"/>
    <w:rsid w:val="000F3AF8"/>
    <w:rsid w:val="000F3C4B"/>
    <w:rsid w:val="000F3D22"/>
    <w:rsid w:val="000F3DB0"/>
    <w:rsid w:val="000F3E27"/>
    <w:rsid w:val="000F3E9E"/>
    <w:rsid w:val="000F3FA3"/>
    <w:rsid w:val="000F4347"/>
    <w:rsid w:val="000F4554"/>
    <w:rsid w:val="000F456F"/>
    <w:rsid w:val="000F45BE"/>
    <w:rsid w:val="000F4E19"/>
    <w:rsid w:val="000F4FF5"/>
    <w:rsid w:val="000F5018"/>
    <w:rsid w:val="000F50BD"/>
    <w:rsid w:val="000F56F2"/>
    <w:rsid w:val="000F574E"/>
    <w:rsid w:val="000F58B6"/>
    <w:rsid w:val="000F58D4"/>
    <w:rsid w:val="000F59FB"/>
    <w:rsid w:val="000F5C45"/>
    <w:rsid w:val="000F5D6A"/>
    <w:rsid w:val="000F5DDE"/>
    <w:rsid w:val="000F5E63"/>
    <w:rsid w:val="000F5FB4"/>
    <w:rsid w:val="000F61BC"/>
    <w:rsid w:val="000F63CE"/>
    <w:rsid w:val="000F6434"/>
    <w:rsid w:val="000F64E3"/>
    <w:rsid w:val="000F64E5"/>
    <w:rsid w:val="000F65CA"/>
    <w:rsid w:val="000F680B"/>
    <w:rsid w:val="000F6877"/>
    <w:rsid w:val="000F692A"/>
    <w:rsid w:val="000F6944"/>
    <w:rsid w:val="000F6C34"/>
    <w:rsid w:val="000F6CE4"/>
    <w:rsid w:val="000F6D5E"/>
    <w:rsid w:val="000F6D72"/>
    <w:rsid w:val="000F6EB3"/>
    <w:rsid w:val="000F724B"/>
    <w:rsid w:val="000F7409"/>
    <w:rsid w:val="000F761F"/>
    <w:rsid w:val="000F7703"/>
    <w:rsid w:val="000F7819"/>
    <w:rsid w:val="000F7844"/>
    <w:rsid w:val="000F789D"/>
    <w:rsid w:val="000F7B63"/>
    <w:rsid w:val="000F7B64"/>
    <w:rsid w:val="000F7EE3"/>
    <w:rsid w:val="000F7EF8"/>
    <w:rsid w:val="000FBBA1"/>
    <w:rsid w:val="0010015B"/>
    <w:rsid w:val="001001CB"/>
    <w:rsid w:val="001003F1"/>
    <w:rsid w:val="00100807"/>
    <w:rsid w:val="0010082F"/>
    <w:rsid w:val="00100842"/>
    <w:rsid w:val="00100867"/>
    <w:rsid w:val="00100972"/>
    <w:rsid w:val="00100A3A"/>
    <w:rsid w:val="00100A99"/>
    <w:rsid w:val="00100B77"/>
    <w:rsid w:val="00100DAA"/>
    <w:rsid w:val="00101184"/>
    <w:rsid w:val="00101281"/>
    <w:rsid w:val="001012E0"/>
    <w:rsid w:val="0010131C"/>
    <w:rsid w:val="001013D6"/>
    <w:rsid w:val="00101442"/>
    <w:rsid w:val="001016C7"/>
    <w:rsid w:val="0010181B"/>
    <w:rsid w:val="00101962"/>
    <w:rsid w:val="00101A7B"/>
    <w:rsid w:val="00101B76"/>
    <w:rsid w:val="00101C43"/>
    <w:rsid w:val="001020F6"/>
    <w:rsid w:val="0010233F"/>
    <w:rsid w:val="0010236B"/>
    <w:rsid w:val="00102396"/>
    <w:rsid w:val="001025BE"/>
    <w:rsid w:val="001026B2"/>
    <w:rsid w:val="001026E1"/>
    <w:rsid w:val="00102992"/>
    <w:rsid w:val="00102B84"/>
    <w:rsid w:val="00102D9C"/>
    <w:rsid w:val="00102F5C"/>
    <w:rsid w:val="0010302F"/>
    <w:rsid w:val="00103379"/>
    <w:rsid w:val="001034A0"/>
    <w:rsid w:val="001034CF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673"/>
    <w:rsid w:val="0010485D"/>
    <w:rsid w:val="0010498C"/>
    <w:rsid w:val="00104E01"/>
    <w:rsid w:val="00104EA2"/>
    <w:rsid w:val="00105158"/>
    <w:rsid w:val="00105189"/>
    <w:rsid w:val="0010529D"/>
    <w:rsid w:val="0010536C"/>
    <w:rsid w:val="00105388"/>
    <w:rsid w:val="001053B0"/>
    <w:rsid w:val="001053CA"/>
    <w:rsid w:val="001058B7"/>
    <w:rsid w:val="001059EB"/>
    <w:rsid w:val="00105A20"/>
    <w:rsid w:val="00105C19"/>
    <w:rsid w:val="00105CEA"/>
    <w:rsid w:val="001062F3"/>
    <w:rsid w:val="0010643E"/>
    <w:rsid w:val="00106464"/>
    <w:rsid w:val="0010654F"/>
    <w:rsid w:val="0010672A"/>
    <w:rsid w:val="0010677E"/>
    <w:rsid w:val="0010682B"/>
    <w:rsid w:val="0010691C"/>
    <w:rsid w:val="00106927"/>
    <w:rsid w:val="00106994"/>
    <w:rsid w:val="001069E8"/>
    <w:rsid w:val="00106A24"/>
    <w:rsid w:val="00106A51"/>
    <w:rsid w:val="00106A9A"/>
    <w:rsid w:val="00106E14"/>
    <w:rsid w:val="00107075"/>
    <w:rsid w:val="00107177"/>
    <w:rsid w:val="001071BF"/>
    <w:rsid w:val="001074F0"/>
    <w:rsid w:val="001075C0"/>
    <w:rsid w:val="0010760A"/>
    <w:rsid w:val="0010762A"/>
    <w:rsid w:val="00107879"/>
    <w:rsid w:val="001078C6"/>
    <w:rsid w:val="001078CC"/>
    <w:rsid w:val="001078D7"/>
    <w:rsid w:val="001078EF"/>
    <w:rsid w:val="001079B3"/>
    <w:rsid w:val="00107ADA"/>
    <w:rsid w:val="00107B8D"/>
    <w:rsid w:val="00107BE6"/>
    <w:rsid w:val="00107CA6"/>
    <w:rsid w:val="001101AA"/>
    <w:rsid w:val="001101D1"/>
    <w:rsid w:val="001101ED"/>
    <w:rsid w:val="00110223"/>
    <w:rsid w:val="0011024B"/>
    <w:rsid w:val="0011030F"/>
    <w:rsid w:val="0011036E"/>
    <w:rsid w:val="00110472"/>
    <w:rsid w:val="0011049F"/>
    <w:rsid w:val="001104BF"/>
    <w:rsid w:val="00110719"/>
    <w:rsid w:val="001108A0"/>
    <w:rsid w:val="001109F0"/>
    <w:rsid w:val="00110B3D"/>
    <w:rsid w:val="00110BCF"/>
    <w:rsid w:val="00110C91"/>
    <w:rsid w:val="0011106F"/>
    <w:rsid w:val="00111116"/>
    <w:rsid w:val="00111159"/>
    <w:rsid w:val="00111385"/>
    <w:rsid w:val="001113E6"/>
    <w:rsid w:val="001114E9"/>
    <w:rsid w:val="001114EC"/>
    <w:rsid w:val="001115B1"/>
    <w:rsid w:val="0011177D"/>
    <w:rsid w:val="00112005"/>
    <w:rsid w:val="0011206F"/>
    <w:rsid w:val="00112108"/>
    <w:rsid w:val="0011218B"/>
    <w:rsid w:val="00112243"/>
    <w:rsid w:val="001126D2"/>
    <w:rsid w:val="001127BD"/>
    <w:rsid w:val="00112988"/>
    <w:rsid w:val="001129CD"/>
    <w:rsid w:val="00112B09"/>
    <w:rsid w:val="00112B5F"/>
    <w:rsid w:val="00112DD9"/>
    <w:rsid w:val="00112E32"/>
    <w:rsid w:val="00112EB7"/>
    <w:rsid w:val="00113399"/>
    <w:rsid w:val="00113477"/>
    <w:rsid w:val="001134A2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3CAF"/>
    <w:rsid w:val="00114045"/>
    <w:rsid w:val="00114269"/>
    <w:rsid w:val="00114356"/>
    <w:rsid w:val="00114420"/>
    <w:rsid w:val="0011474A"/>
    <w:rsid w:val="001148A5"/>
    <w:rsid w:val="0011497D"/>
    <w:rsid w:val="00114A2D"/>
    <w:rsid w:val="00114A8E"/>
    <w:rsid w:val="00114B98"/>
    <w:rsid w:val="00114C37"/>
    <w:rsid w:val="00114DFC"/>
    <w:rsid w:val="00114EE7"/>
    <w:rsid w:val="00115074"/>
    <w:rsid w:val="001150DA"/>
    <w:rsid w:val="00115155"/>
    <w:rsid w:val="0011535E"/>
    <w:rsid w:val="00115386"/>
    <w:rsid w:val="001155D0"/>
    <w:rsid w:val="001158E5"/>
    <w:rsid w:val="001159DF"/>
    <w:rsid w:val="00115A52"/>
    <w:rsid w:val="00115A5C"/>
    <w:rsid w:val="00115B7F"/>
    <w:rsid w:val="0011608E"/>
    <w:rsid w:val="001160BE"/>
    <w:rsid w:val="0011611D"/>
    <w:rsid w:val="00116186"/>
    <w:rsid w:val="0011619A"/>
    <w:rsid w:val="001161C4"/>
    <w:rsid w:val="0011620A"/>
    <w:rsid w:val="00116214"/>
    <w:rsid w:val="00116243"/>
    <w:rsid w:val="0011625C"/>
    <w:rsid w:val="00116381"/>
    <w:rsid w:val="0011667B"/>
    <w:rsid w:val="001166A7"/>
    <w:rsid w:val="00116712"/>
    <w:rsid w:val="00116904"/>
    <w:rsid w:val="00116AF6"/>
    <w:rsid w:val="00116B74"/>
    <w:rsid w:val="00116D86"/>
    <w:rsid w:val="00116F72"/>
    <w:rsid w:val="00117059"/>
    <w:rsid w:val="00117109"/>
    <w:rsid w:val="001175BC"/>
    <w:rsid w:val="00117881"/>
    <w:rsid w:val="00117947"/>
    <w:rsid w:val="0011796A"/>
    <w:rsid w:val="00117B40"/>
    <w:rsid w:val="00117D9C"/>
    <w:rsid w:val="00120290"/>
    <w:rsid w:val="001202C5"/>
    <w:rsid w:val="001202FD"/>
    <w:rsid w:val="0012038E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1061"/>
    <w:rsid w:val="00121146"/>
    <w:rsid w:val="00121514"/>
    <w:rsid w:val="00121641"/>
    <w:rsid w:val="001217B6"/>
    <w:rsid w:val="0012184A"/>
    <w:rsid w:val="00121857"/>
    <w:rsid w:val="00121A5E"/>
    <w:rsid w:val="00121A9E"/>
    <w:rsid w:val="00121D04"/>
    <w:rsid w:val="00121D21"/>
    <w:rsid w:val="00121FB3"/>
    <w:rsid w:val="00122052"/>
    <w:rsid w:val="001222B7"/>
    <w:rsid w:val="0012240F"/>
    <w:rsid w:val="001224B7"/>
    <w:rsid w:val="00122574"/>
    <w:rsid w:val="001225CF"/>
    <w:rsid w:val="001228E4"/>
    <w:rsid w:val="00122A0C"/>
    <w:rsid w:val="00122AF4"/>
    <w:rsid w:val="00122B46"/>
    <w:rsid w:val="00122BD1"/>
    <w:rsid w:val="00122BF1"/>
    <w:rsid w:val="00122D25"/>
    <w:rsid w:val="00122E20"/>
    <w:rsid w:val="00122E64"/>
    <w:rsid w:val="00122F41"/>
    <w:rsid w:val="001230BA"/>
    <w:rsid w:val="00123173"/>
    <w:rsid w:val="001231D1"/>
    <w:rsid w:val="00123350"/>
    <w:rsid w:val="001234A5"/>
    <w:rsid w:val="001234B4"/>
    <w:rsid w:val="00123539"/>
    <w:rsid w:val="001235C0"/>
    <w:rsid w:val="00123672"/>
    <w:rsid w:val="00123877"/>
    <w:rsid w:val="00123928"/>
    <w:rsid w:val="00123A8B"/>
    <w:rsid w:val="00123C49"/>
    <w:rsid w:val="00123F7B"/>
    <w:rsid w:val="00124019"/>
    <w:rsid w:val="001241FA"/>
    <w:rsid w:val="0012444A"/>
    <w:rsid w:val="0012446E"/>
    <w:rsid w:val="00124608"/>
    <w:rsid w:val="00124637"/>
    <w:rsid w:val="00124731"/>
    <w:rsid w:val="00124747"/>
    <w:rsid w:val="001247B9"/>
    <w:rsid w:val="001247D1"/>
    <w:rsid w:val="00124AC5"/>
    <w:rsid w:val="00124BB7"/>
    <w:rsid w:val="00124CD5"/>
    <w:rsid w:val="00124DCF"/>
    <w:rsid w:val="00124F01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1A0"/>
    <w:rsid w:val="00126487"/>
    <w:rsid w:val="001264BA"/>
    <w:rsid w:val="00126697"/>
    <w:rsid w:val="001266D4"/>
    <w:rsid w:val="00126784"/>
    <w:rsid w:val="00126844"/>
    <w:rsid w:val="00126925"/>
    <w:rsid w:val="00126A3D"/>
    <w:rsid w:val="00126AD9"/>
    <w:rsid w:val="00126C9E"/>
    <w:rsid w:val="00126CA8"/>
    <w:rsid w:val="00126F03"/>
    <w:rsid w:val="0012708F"/>
    <w:rsid w:val="001270AF"/>
    <w:rsid w:val="0012734A"/>
    <w:rsid w:val="0012739D"/>
    <w:rsid w:val="00127576"/>
    <w:rsid w:val="001276B8"/>
    <w:rsid w:val="00127775"/>
    <w:rsid w:val="0012786D"/>
    <w:rsid w:val="001278C7"/>
    <w:rsid w:val="0012792B"/>
    <w:rsid w:val="00127959"/>
    <w:rsid w:val="001279A3"/>
    <w:rsid w:val="00127AF1"/>
    <w:rsid w:val="00127B67"/>
    <w:rsid w:val="00127BCF"/>
    <w:rsid w:val="00127CA0"/>
    <w:rsid w:val="00127D09"/>
    <w:rsid w:val="00127D1D"/>
    <w:rsid w:val="00127E3A"/>
    <w:rsid w:val="001303D6"/>
    <w:rsid w:val="0013047C"/>
    <w:rsid w:val="001304FA"/>
    <w:rsid w:val="001304FD"/>
    <w:rsid w:val="00130678"/>
    <w:rsid w:val="00130709"/>
    <w:rsid w:val="001308D6"/>
    <w:rsid w:val="001308E9"/>
    <w:rsid w:val="00130CC6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BF9"/>
    <w:rsid w:val="00131C62"/>
    <w:rsid w:val="00131D42"/>
    <w:rsid w:val="00131F5B"/>
    <w:rsid w:val="00131F8D"/>
    <w:rsid w:val="00131FF6"/>
    <w:rsid w:val="00132233"/>
    <w:rsid w:val="001322BE"/>
    <w:rsid w:val="0013244F"/>
    <w:rsid w:val="001325A5"/>
    <w:rsid w:val="001325F2"/>
    <w:rsid w:val="00132751"/>
    <w:rsid w:val="0013277B"/>
    <w:rsid w:val="001327AC"/>
    <w:rsid w:val="00132864"/>
    <w:rsid w:val="0013294C"/>
    <w:rsid w:val="00132A1D"/>
    <w:rsid w:val="00132A72"/>
    <w:rsid w:val="00132EA7"/>
    <w:rsid w:val="001330A8"/>
    <w:rsid w:val="00133105"/>
    <w:rsid w:val="0013332B"/>
    <w:rsid w:val="001335E4"/>
    <w:rsid w:val="001336FC"/>
    <w:rsid w:val="001339C7"/>
    <w:rsid w:val="00133A58"/>
    <w:rsid w:val="00133A8C"/>
    <w:rsid w:val="00133A9B"/>
    <w:rsid w:val="00133AFA"/>
    <w:rsid w:val="00133B4D"/>
    <w:rsid w:val="00133C9D"/>
    <w:rsid w:val="001340D3"/>
    <w:rsid w:val="001340D7"/>
    <w:rsid w:val="001340E7"/>
    <w:rsid w:val="0013434D"/>
    <w:rsid w:val="0013438B"/>
    <w:rsid w:val="0013444C"/>
    <w:rsid w:val="001344EB"/>
    <w:rsid w:val="0013454D"/>
    <w:rsid w:val="001346D2"/>
    <w:rsid w:val="00134986"/>
    <w:rsid w:val="00134B2A"/>
    <w:rsid w:val="00134E54"/>
    <w:rsid w:val="001350BE"/>
    <w:rsid w:val="001352C5"/>
    <w:rsid w:val="0013538A"/>
    <w:rsid w:val="001355BC"/>
    <w:rsid w:val="0013570A"/>
    <w:rsid w:val="00135780"/>
    <w:rsid w:val="00135C6D"/>
    <w:rsid w:val="00135E79"/>
    <w:rsid w:val="00135F68"/>
    <w:rsid w:val="001361D7"/>
    <w:rsid w:val="0013644D"/>
    <w:rsid w:val="0013647C"/>
    <w:rsid w:val="00136511"/>
    <w:rsid w:val="00136700"/>
    <w:rsid w:val="001369F8"/>
    <w:rsid w:val="00136B1B"/>
    <w:rsid w:val="00136B64"/>
    <w:rsid w:val="00136D93"/>
    <w:rsid w:val="00136EBF"/>
    <w:rsid w:val="00136F9B"/>
    <w:rsid w:val="00137221"/>
    <w:rsid w:val="00137267"/>
    <w:rsid w:val="00137293"/>
    <w:rsid w:val="00137310"/>
    <w:rsid w:val="00137375"/>
    <w:rsid w:val="00137419"/>
    <w:rsid w:val="001374AA"/>
    <w:rsid w:val="00137569"/>
    <w:rsid w:val="001376CC"/>
    <w:rsid w:val="00137793"/>
    <w:rsid w:val="001377FF"/>
    <w:rsid w:val="001379A0"/>
    <w:rsid w:val="00137E6F"/>
    <w:rsid w:val="00137F27"/>
    <w:rsid w:val="00140132"/>
    <w:rsid w:val="00140406"/>
    <w:rsid w:val="001404DD"/>
    <w:rsid w:val="001405AE"/>
    <w:rsid w:val="00140750"/>
    <w:rsid w:val="001407A3"/>
    <w:rsid w:val="001409F2"/>
    <w:rsid w:val="00140C19"/>
    <w:rsid w:val="00140FB6"/>
    <w:rsid w:val="00140FE4"/>
    <w:rsid w:val="00141086"/>
    <w:rsid w:val="00141198"/>
    <w:rsid w:val="001414B8"/>
    <w:rsid w:val="00141553"/>
    <w:rsid w:val="001415DB"/>
    <w:rsid w:val="0014162F"/>
    <w:rsid w:val="001416A8"/>
    <w:rsid w:val="001416D3"/>
    <w:rsid w:val="00141714"/>
    <w:rsid w:val="001418EC"/>
    <w:rsid w:val="001419AA"/>
    <w:rsid w:val="00141CA0"/>
    <w:rsid w:val="00141F30"/>
    <w:rsid w:val="00142141"/>
    <w:rsid w:val="001421B4"/>
    <w:rsid w:val="001421B8"/>
    <w:rsid w:val="00142216"/>
    <w:rsid w:val="00142267"/>
    <w:rsid w:val="001423FE"/>
    <w:rsid w:val="00142448"/>
    <w:rsid w:val="0014246D"/>
    <w:rsid w:val="0014255E"/>
    <w:rsid w:val="00142829"/>
    <w:rsid w:val="00142A01"/>
    <w:rsid w:val="00142A90"/>
    <w:rsid w:val="00142DFE"/>
    <w:rsid w:val="00142E8D"/>
    <w:rsid w:val="00142FB9"/>
    <w:rsid w:val="00143259"/>
    <w:rsid w:val="001432EC"/>
    <w:rsid w:val="001433A3"/>
    <w:rsid w:val="001433F7"/>
    <w:rsid w:val="001433FD"/>
    <w:rsid w:val="0014347C"/>
    <w:rsid w:val="0014374B"/>
    <w:rsid w:val="001437E6"/>
    <w:rsid w:val="001437F6"/>
    <w:rsid w:val="0014380E"/>
    <w:rsid w:val="0014387F"/>
    <w:rsid w:val="001438E0"/>
    <w:rsid w:val="00143901"/>
    <w:rsid w:val="00143A31"/>
    <w:rsid w:val="00143AC1"/>
    <w:rsid w:val="00143B00"/>
    <w:rsid w:val="00143D94"/>
    <w:rsid w:val="00143EB9"/>
    <w:rsid w:val="00143F60"/>
    <w:rsid w:val="00144140"/>
    <w:rsid w:val="00144251"/>
    <w:rsid w:val="0014436D"/>
    <w:rsid w:val="00144493"/>
    <w:rsid w:val="001444CA"/>
    <w:rsid w:val="001444D4"/>
    <w:rsid w:val="00144720"/>
    <w:rsid w:val="00144764"/>
    <w:rsid w:val="0014482B"/>
    <w:rsid w:val="0014491E"/>
    <w:rsid w:val="00144BED"/>
    <w:rsid w:val="00144C92"/>
    <w:rsid w:val="00144D92"/>
    <w:rsid w:val="00144E21"/>
    <w:rsid w:val="0014508B"/>
    <w:rsid w:val="00145254"/>
    <w:rsid w:val="001452DF"/>
    <w:rsid w:val="00145719"/>
    <w:rsid w:val="0014586E"/>
    <w:rsid w:val="00145BC0"/>
    <w:rsid w:val="00145C7F"/>
    <w:rsid w:val="00145CCA"/>
    <w:rsid w:val="00145E9F"/>
    <w:rsid w:val="00145EF0"/>
    <w:rsid w:val="001460A9"/>
    <w:rsid w:val="0014638C"/>
    <w:rsid w:val="001463B3"/>
    <w:rsid w:val="001463BD"/>
    <w:rsid w:val="00146432"/>
    <w:rsid w:val="00146516"/>
    <w:rsid w:val="001465BA"/>
    <w:rsid w:val="00146874"/>
    <w:rsid w:val="00146880"/>
    <w:rsid w:val="001468AE"/>
    <w:rsid w:val="0014695D"/>
    <w:rsid w:val="00146AFA"/>
    <w:rsid w:val="00146CB8"/>
    <w:rsid w:val="00146D1F"/>
    <w:rsid w:val="00146D7F"/>
    <w:rsid w:val="00146FA1"/>
    <w:rsid w:val="00147041"/>
    <w:rsid w:val="00147230"/>
    <w:rsid w:val="001473F4"/>
    <w:rsid w:val="001477DB"/>
    <w:rsid w:val="001477F3"/>
    <w:rsid w:val="001478F9"/>
    <w:rsid w:val="0014792B"/>
    <w:rsid w:val="00147936"/>
    <w:rsid w:val="0014796D"/>
    <w:rsid w:val="00147A64"/>
    <w:rsid w:val="00147B9F"/>
    <w:rsid w:val="001502AB"/>
    <w:rsid w:val="001502E0"/>
    <w:rsid w:val="00150317"/>
    <w:rsid w:val="001503EB"/>
    <w:rsid w:val="0015056E"/>
    <w:rsid w:val="001505F0"/>
    <w:rsid w:val="00150737"/>
    <w:rsid w:val="00150796"/>
    <w:rsid w:val="00150835"/>
    <w:rsid w:val="001509F3"/>
    <w:rsid w:val="00150DA3"/>
    <w:rsid w:val="00150E89"/>
    <w:rsid w:val="00150F59"/>
    <w:rsid w:val="00150FA7"/>
    <w:rsid w:val="00150FB9"/>
    <w:rsid w:val="0015114D"/>
    <w:rsid w:val="00151178"/>
    <w:rsid w:val="00151341"/>
    <w:rsid w:val="0015135B"/>
    <w:rsid w:val="00151553"/>
    <w:rsid w:val="00151674"/>
    <w:rsid w:val="0015178D"/>
    <w:rsid w:val="0015182E"/>
    <w:rsid w:val="00151841"/>
    <w:rsid w:val="00151904"/>
    <w:rsid w:val="00151E75"/>
    <w:rsid w:val="00151E80"/>
    <w:rsid w:val="00151ED2"/>
    <w:rsid w:val="00151FC4"/>
    <w:rsid w:val="00151FE8"/>
    <w:rsid w:val="001520FC"/>
    <w:rsid w:val="001521EB"/>
    <w:rsid w:val="001522F4"/>
    <w:rsid w:val="00152395"/>
    <w:rsid w:val="00152418"/>
    <w:rsid w:val="0015250D"/>
    <w:rsid w:val="00152662"/>
    <w:rsid w:val="001527B6"/>
    <w:rsid w:val="00152854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5C7"/>
    <w:rsid w:val="00153737"/>
    <w:rsid w:val="00153B30"/>
    <w:rsid w:val="00153CB8"/>
    <w:rsid w:val="00153DF4"/>
    <w:rsid w:val="00153F6B"/>
    <w:rsid w:val="00153FBF"/>
    <w:rsid w:val="001540AD"/>
    <w:rsid w:val="001541F8"/>
    <w:rsid w:val="00154248"/>
    <w:rsid w:val="00154373"/>
    <w:rsid w:val="00154479"/>
    <w:rsid w:val="0015466D"/>
    <w:rsid w:val="00154680"/>
    <w:rsid w:val="0015470A"/>
    <w:rsid w:val="001547A0"/>
    <w:rsid w:val="00154988"/>
    <w:rsid w:val="00154B3E"/>
    <w:rsid w:val="00154BCA"/>
    <w:rsid w:val="00154D44"/>
    <w:rsid w:val="00154D72"/>
    <w:rsid w:val="00154E5D"/>
    <w:rsid w:val="00154EBF"/>
    <w:rsid w:val="00155052"/>
    <w:rsid w:val="00155310"/>
    <w:rsid w:val="001556F1"/>
    <w:rsid w:val="001558FC"/>
    <w:rsid w:val="00155A51"/>
    <w:rsid w:val="00155AB1"/>
    <w:rsid w:val="00155C04"/>
    <w:rsid w:val="00155C55"/>
    <w:rsid w:val="00155C99"/>
    <w:rsid w:val="00155CCE"/>
    <w:rsid w:val="00155D88"/>
    <w:rsid w:val="00155DF6"/>
    <w:rsid w:val="00155DFD"/>
    <w:rsid w:val="00156047"/>
    <w:rsid w:val="0015615F"/>
    <w:rsid w:val="001562FC"/>
    <w:rsid w:val="00156366"/>
    <w:rsid w:val="001563CE"/>
    <w:rsid w:val="0015643F"/>
    <w:rsid w:val="0015660B"/>
    <w:rsid w:val="001566AF"/>
    <w:rsid w:val="001569B7"/>
    <w:rsid w:val="00156A31"/>
    <w:rsid w:val="00156AB1"/>
    <w:rsid w:val="00156AED"/>
    <w:rsid w:val="00156B2C"/>
    <w:rsid w:val="00156B7E"/>
    <w:rsid w:val="00156BF4"/>
    <w:rsid w:val="00156CC1"/>
    <w:rsid w:val="00156D76"/>
    <w:rsid w:val="00156E4A"/>
    <w:rsid w:val="00156E8F"/>
    <w:rsid w:val="00156F9D"/>
    <w:rsid w:val="00156FD1"/>
    <w:rsid w:val="0015725A"/>
    <w:rsid w:val="001573F9"/>
    <w:rsid w:val="001574EC"/>
    <w:rsid w:val="001575FC"/>
    <w:rsid w:val="0015770C"/>
    <w:rsid w:val="00157941"/>
    <w:rsid w:val="001579ED"/>
    <w:rsid w:val="00157A4D"/>
    <w:rsid w:val="00157AD5"/>
    <w:rsid w:val="00157D46"/>
    <w:rsid w:val="00157D82"/>
    <w:rsid w:val="00157ED0"/>
    <w:rsid w:val="001600B5"/>
    <w:rsid w:val="0016032E"/>
    <w:rsid w:val="0016052D"/>
    <w:rsid w:val="00160714"/>
    <w:rsid w:val="00160934"/>
    <w:rsid w:val="00160C3F"/>
    <w:rsid w:val="00160E70"/>
    <w:rsid w:val="00160F88"/>
    <w:rsid w:val="00160FBF"/>
    <w:rsid w:val="00161080"/>
    <w:rsid w:val="00161334"/>
    <w:rsid w:val="0016140D"/>
    <w:rsid w:val="0016148F"/>
    <w:rsid w:val="001614DC"/>
    <w:rsid w:val="001616A3"/>
    <w:rsid w:val="0016173B"/>
    <w:rsid w:val="001617AA"/>
    <w:rsid w:val="00161827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B6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B2D"/>
    <w:rsid w:val="00162C82"/>
    <w:rsid w:val="00162C87"/>
    <w:rsid w:val="00162C9D"/>
    <w:rsid w:val="00162CD5"/>
    <w:rsid w:val="00162D9F"/>
    <w:rsid w:val="00162E9C"/>
    <w:rsid w:val="00162ECD"/>
    <w:rsid w:val="00162FD6"/>
    <w:rsid w:val="00163155"/>
    <w:rsid w:val="00163174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425A"/>
    <w:rsid w:val="001644C0"/>
    <w:rsid w:val="00164619"/>
    <w:rsid w:val="00164691"/>
    <w:rsid w:val="0016470B"/>
    <w:rsid w:val="00164914"/>
    <w:rsid w:val="001649C0"/>
    <w:rsid w:val="00164B4E"/>
    <w:rsid w:val="00164BD1"/>
    <w:rsid w:val="00164C57"/>
    <w:rsid w:val="00164E84"/>
    <w:rsid w:val="00164F59"/>
    <w:rsid w:val="00164FCD"/>
    <w:rsid w:val="001650FD"/>
    <w:rsid w:val="00165406"/>
    <w:rsid w:val="00165437"/>
    <w:rsid w:val="0016543B"/>
    <w:rsid w:val="001654DA"/>
    <w:rsid w:val="001655D0"/>
    <w:rsid w:val="0016572E"/>
    <w:rsid w:val="00165738"/>
    <w:rsid w:val="001658BF"/>
    <w:rsid w:val="0016595A"/>
    <w:rsid w:val="001659B3"/>
    <w:rsid w:val="001659BB"/>
    <w:rsid w:val="00165A53"/>
    <w:rsid w:val="00165A95"/>
    <w:rsid w:val="00165F21"/>
    <w:rsid w:val="00165F7C"/>
    <w:rsid w:val="00165FC0"/>
    <w:rsid w:val="00165FDF"/>
    <w:rsid w:val="001660D1"/>
    <w:rsid w:val="0016613D"/>
    <w:rsid w:val="0016625D"/>
    <w:rsid w:val="001662A6"/>
    <w:rsid w:val="00166C12"/>
    <w:rsid w:val="00166C2E"/>
    <w:rsid w:val="00166D88"/>
    <w:rsid w:val="00166DB1"/>
    <w:rsid w:val="00166F23"/>
    <w:rsid w:val="00166FD7"/>
    <w:rsid w:val="0016713A"/>
    <w:rsid w:val="00167205"/>
    <w:rsid w:val="001672E2"/>
    <w:rsid w:val="0016746C"/>
    <w:rsid w:val="001675D3"/>
    <w:rsid w:val="001677C1"/>
    <w:rsid w:val="0016792F"/>
    <w:rsid w:val="0016795A"/>
    <w:rsid w:val="00167BCF"/>
    <w:rsid w:val="00167BDC"/>
    <w:rsid w:val="00167D3F"/>
    <w:rsid w:val="00167D69"/>
    <w:rsid w:val="00167E24"/>
    <w:rsid w:val="00167F9C"/>
    <w:rsid w:val="00170160"/>
    <w:rsid w:val="00170264"/>
    <w:rsid w:val="0017032A"/>
    <w:rsid w:val="0017034A"/>
    <w:rsid w:val="001703CF"/>
    <w:rsid w:val="001703D8"/>
    <w:rsid w:val="00170468"/>
    <w:rsid w:val="001705C0"/>
    <w:rsid w:val="001705DC"/>
    <w:rsid w:val="0017060D"/>
    <w:rsid w:val="00170833"/>
    <w:rsid w:val="00170959"/>
    <w:rsid w:val="0017098B"/>
    <w:rsid w:val="00170A50"/>
    <w:rsid w:val="00170CD0"/>
    <w:rsid w:val="00170CD3"/>
    <w:rsid w:val="00170CF9"/>
    <w:rsid w:val="0017105D"/>
    <w:rsid w:val="001710FF"/>
    <w:rsid w:val="001711C7"/>
    <w:rsid w:val="0017134A"/>
    <w:rsid w:val="00171441"/>
    <w:rsid w:val="0017145E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C29"/>
    <w:rsid w:val="00172E6F"/>
    <w:rsid w:val="00172EDF"/>
    <w:rsid w:val="00172FEE"/>
    <w:rsid w:val="00173098"/>
    <w:rsid w:val="001730F1"/>
    <w:rsid w:val="001731BF"/>
    <w:rsid w:val="001732B6"/>
    <w:rsid w:val="001732FA"/>
    <w:rsid w:val="00173308"/>
    <w:rsid w:val="0017344A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A0D"/>
    <w:rsid w:val="00174AC2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7A0"/>
    <w:rsid w:val="00175A11"/>
    <w:rsid w:val="00175A60"/>
    <w:rsid w:val="00175BA0"/>
    <w:rsid w:val="00175C2A"/>
    <w:rsid w:val="00175E35"/>
    <w:rsid w:val="00175EC4"/>
    <w:rsid w:val="00175EEF"/>
    <w:rsid w:val="00176124"/>
    <w:rsid w:val="0017641D"/>
    <w:rsid w:val="00176437"/>
    <w:rsid w:val="001765F2"/>
    <w:rsid w:val="001767B5"/>
    <w:rsid w:val="001767FF"/>
    <w:rsid w:val="00176BAB"/>
    <w:rsid w:val="00176CB5"/>
    <w:rsid w:val="00176CF5"/>
    <w:rsid w:val="00176DD0"/>
    <w:rsid w:val="00176EAF"/>
    <w:rsid w:val="00176FDD"/>
    <w:rsid w:val="00177417"/>
    <w:rsid w:val="00177545"/>
    <w:rsid w:val="0017765C"/>
    <w:rsid w:val="00177B63"/>
    <w:rsid w:val="00177C1F"/>
    <w:rsid w:val="00177CCA"/>
    <w:rsid w:val="00180001"/>
    <w:rsid w:val="00180121"/>
    <w:rsid w:val="001801D5"/>
    <w:rsid w:val="001801FA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AE7"/>
    <w:rsid w:val="00180B6E"/>
    <w:rsid w:val="00180C33"/>
    <w:rsid w:val="00180DD6"/>
    <w:rsid w:val="00180E7E"/>
    <w:rsid w:val="00180E8D"/>
    <w:rsid w:val="00180F5B"/>
    <w:rsid w:val="001811DF"/>
    <w:rsid w:val="00181210"/>
    <w:rsid w:val="00181449"/>
    <w:rsid w:val="001814C5"/>
    <w:rsid w:val="00181688"/>
    <w:rsid w:val="001817D9"/>
    <w:rsid w:val="00181A12"/>
    <w:rsid w:val="00181A4C"/>
    <w:rsid w:val="00181D8A"/>
    <w:rsid w:val="00181DDA"/>
    <w:rsid w:val="00181E3B"/>
    <w:rsid w:val="00181E67"/>
    <w:rsid w:val="00181EB1"/>
    <w:rsid w:val="00181F29"/>
    <w:rsid w:val="00182479"/>
    <w:rsid w:val="00182557"/>
    <w:rsid w:val="00182A2F"/>
    <w:rsid w:val="00182C49"/>
    <w:rsid w:val="00182FDE"/>
    <w:rsid w:val="001830B1"/>
    <w:rsid w:val="001830C7"/>
    <w:rsid w:val="00183389"/>
    <w:rsid w:val="001833D6"/>
    <w:rsid w:val="00183828"/>
    <w:rsid w:val="001838AC"/>
    <w:rsid w:val="00183C49"/>
    <w:rsid w:val="00183C70"/>
    <w:rsid w:val="00183DA7"/>
    <w:rsid w:val="00183F50"/>
    <w:rsid w:val="001840AE"/>
    <w:rsid w:val="00184456"/>
    <w:rsid w:val="0018460F"/>
    <w:rsid w:val="0018466F"/>
    <w:rsid w:val="00184741"/>
    <w:rsid w:val="00184974"/>
    <w:rsid w:val="0018498F"/>
    <w:rsid w:val="001849C1"/>
    <w:rsid w:val="00184AB9"/>
    <w:rsid w:val="00184DAA"/>
    <w:rsid w:val="00184DAC"/>
    <w:rsid w:val="00184E45"/>
    <w:rsid w:val="0018523E"/>
    <w:rsid w:val="001852B8"/>
    <w:rsid w:val="001852DE"/>
    <w:rsid w:val="0018530B"/>
    <w:rsid w:val="0018531C"/>
    <w:rsid w:val="001854D5"/>
    <w:rsid w:val="00185551"/>
    <w:rsid w:val="00185561"/>
    <w:rsid w:val="0018570F"/>
    <w:rsid w:val="001857CA"/>
    <w:rsid w:val="00185826"/>
    <w:rsid w:val="00185918"/>
    <w:rsid w:val="001859C2"/>
    <w:rsid w:val="00185BF6"/>
    <w:rsid w:val="00185C4F"/>
    <w:rsid w:val="00185D98"/>
    <w:rsid w:val="00185E01"/>
    <w:rsid w:val="0018622C"/>
    <w:rsid w:val="0018627E"/>
    <w:rsid w:val="0018645E"/>
    <w:rsid w:val="00186737"/>
    <w:rsid w:val="00186747"/>
    <w:rsid w:val="001869B8"/>
    <w:rsid w:val="00186A3A"/>
    <w:rsid w:val="00186B85"/>
    <w:rsid w:val="00186BBB"/>
    <w:rsid w:val="00186BE9"/>
    <w:rsid w:val="00186BF9"/>
    <w:rsid w:val="00186D99"/>
    <w:rsid w:val="00186EB1"/>
    <w:rsid w:val="00186EBB"/>
    <w:rsid w:val="00186F74"/>
    <w:rsid w:val="0018702B"/>
    <w:rsid w:val="00187186"/>
    <w:rsid w:val="0018735F"/>
    <w:rsid w:val="0018739A"/>
    <w:rsid w:val="00187411"/>
    <w:rsid w:val="00187506"/>
    <w:rsid w:val="001878C9"/>
    <w:rsid w:val="001878CB"/>
    <w:rsid w:val="00187947"/>
    <w:rsid w:val="00187C66"/>
    <w:rsid w:val="0019013D"/>
    <w:rsid w:val="00190299"/>
    <w:rsid w:val="00190327"/>
    <w:rsid w:val="0019041C"/>
    <w:rsid w:val="0019045E"/>
    <w:rsid w:val="00190506"/>
    <w:rsid w:val="0019052D"/>
    <w:rsid w:val="0019069A"/>
    <w:rsid w:val="001906FC"/>
    <w:rsid w:val="0019099C"/>
    <w:rsid w:val="00190CB1"/>
    <w:rsid w:val="00190CC1"/>
    <w:rsid w:val="00190DB2"/>
    <w:rsid w:val="00190F4F"/>
    <w:rsid w:val="00190FEF"/>
    <w:rsid w:val="00191014"/>
    <w:rsid w:val="0019119E"/>
    <w:rsid w:val="00191575"/>
    <w:rsid w:val="00191599"/>
    <w:rsid w:val="001915FC"/>
    <w:rsid w:val="001917A2"/>
    <w:rsid w:val="00191AFA"/>
    <w:rsid w:val="00191B19"/>
    <w:rsid w:val="00191B61"/>
    <w:rsid w:val="00191C32"/>
    <w:rsid w:val="00191DE6"/>
    <w:rsid w:val="00191EDB"/>
    <w:rsid w:val="001921CF"/>
    <w:rsid w:val="00192254"/>
    <w:rsid w:val="0019236D"/>
    <w:rsid w:val="001923BF"/>
    <w:rsid w:val="001925D1"/>
    <w:rsid w:val="00192B95"/>
    <w:rsid w:val="00192C6C"/>
    <w:rsid w:val="00192DCE"/>
    <w:rsid w:val="00193201"/>
    <w:rsid w:val="001934CA"/>
    <w:rsid w:val="0019353D"/>
    <w:rsid w:val="001937DB"/>
    <w:rsid w:val="0019385A"/>
    <w:rsid w:val="001939DB"/>
    <w:rsid w:val="00193ACB"/>
    <w:rsid w:val="00193D6D"/>
    <w:rsid w:val="00193E5A"/>
    <w:rsid w:val="00193F09"/>
    <w:rsid w:val="0019407E"/>
    <w:rsid w:val="0019432D"/>
    <w:rsid w:val="0019432F"/>
    <w:rsid w:val="0019435C"/>
    <w:rsid w:val="001943F6"/>
    <w:rsid w:val="00194477"/>
    <w:rsid w:val="00194A84"/>
    <w:rsid w:val="00194AC3"/>
    <w:rsid w:val="00194D23"/>
    <w:rsid w:val="00194DD1"/>
    <w:rsid w:val="00194E59"/>
    <w:rsid w:val="001950C4"/>
    <w:rsid w:val="001950DB"/>
    <w:rsid w:val="00195224"/>
    <w:rsid w:val="0019550E"/>
    <w:rsid w:val="00195693"/>
    <w:rsid w:val="001956D7"/>
    <w:rsid w:val="00195763"/>
    <w:rsid w:val="001958AF"/>
    <w:rsid w:val="00195987"/>
    <w:rsid w:val="001959FE"/>
    <w:rsid w:val="00195C9B"/>
    <w:rsid w:val="00195CEC"/>
    <w:rsid w:val="00195DAE"/>
    <w:rsid w:val="00195DBE"/>
    <w:rsid w:val="00195DD4"/>
    <w:rsid w:val="00195E24"/>
    <w:rsid w:val="00195E87"/>
    <w:rsid w:val="00196247"/>
    <w:rsid w:val="00196284"/>
    <w:rsid w:val="0019633F"/>
    <w:rsid w:val="001966C5"/>
    <w:rsid w:val="001967D2"/>
    <w:rsid w:val="00196845"/>
    <w:rsid w:val="0019687A"/>
    <w:rsid w:val="00196963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B7"/>
    <w:rsid w:val="001977C8"/>
    <w:rsid w:val="001977E7"/>
    <w:rsid w:val="00197ADB"/>
    <w:rsid w:val="00197B95"/>
    <w:rsid w:val="00197D4C"/>
    <w:rsid w:val="00197DCD"/>
    <w:rsid w:val="00197DD2"/>
    <w:rsid w:val="00197EDB"/>
    <w:rsid w:val="00197FAA"/>
    <w:rsid w:val="001A0021"/>
    <w:rsid w:val="001A03D7"/>
    <w:rsid w:val="001A045B"/>
    <w:rsid w:val="001A04A1"/>
    <w:rsid w:val="001A04F8"/>
    <w:rsid w:val="001A057A"/>
    <w:rsid w:val="001A05FA"/>
    <w:rsid w:val="001A06E8"/>
    <w:rsid w:val="001A0733"/>
    <w:rsid w:val="001A07C5"/>
    <w:rsid w:val="001A07C8"/>
    <w:rsid w:val="001A0A19"/>
    <w:rsid w:val="001A0C01"/>
    <w:rsid w:val="001A0DA4"/>
    <w:rsid w:val="001A0EC8"/>
    <w:rsid w:val="001A0F1E"/>
    <w:rsid w:val="001A1419"/>
    <w:rsid w:val="001A14BA"/>
    <w:rsid w:val="001A17F3"/>
    <w:rsid w:val="001A1BF9"/>
    <w:rsid w:val="001A1DF7"/>
    <w:rsid w:val="001A2363"/>
    <w:rsid w:val="001A23ED"/>
    <w:rsid w:val="001A2640"/>
    <w:rsid w:val="001A2646"/>
    <w:rsid w:val="001A292C"/>
    <w:rsid w:val="001A298B"/>
    <w:rsid w:val="001A2A1B"/>
    <w:rsid w:val="001A2B1A"/>
    <w:rsid w:val="001A2D69"/>
    <w:rsid w:val="001A2E8B"/>
    <w:rsid w:val="001A2F0B"/>
    <w:rsid w:val="001A2F48"/>
    <w:rsid w:val="001A2F50"/>
    <w:rsid w:val="001A31A2"/>
    <w:rsid w:val="001A3345"/>
    <w:rsid w:val="001A337A"/>
    <w:rsid w:val="001A33F3"/>
    <w:rsid w:val="001A365A"/>
    <w:rsid w:val="001A3985"/>
    <w:rsid w:val="001A3B7E"/>
    <w:rsid w:val="001A3BDC"/>
    <w:rsid w:val="001A3C34"/>
    <w:rsid w:val="001A3C5E"/>
    <w:rsid w:val="001A4065"/>
    <w:rsid w:val="001A4095"/>
    <w:rsid w:val="001A4163"/>
    <w:rsid w:val="001A420B"/>
    <w:rsid w:val="001A4217"/>
    <w:rsid w:val="001A4280"/>
    <w:rsid w:val="001A4288"/>
    <w:rsid w:val="001A4325"/>
    <w:rsid w:val="001A44C0"/>
    <w:rsid w:val="001A45EB"/>
    <w:rsid w:val="001A486D"/>
    <w:rsid w:val="001A4B0C"/>
    <w:rsid w:val="001A4B4B"/>
    <w:rsid w:val="001A4C98"/>
    <w:rsid w:val="001A5551"/>
    <w:rsid w:val="001A560B"/>
    <w:rsid w:val="001A5656"/>
    <w:rsid w:val="001A567C"/>
    <w:rsid w:val="001A5A71"/>
    <w:rsid w:val="001A5D34"/>
    <w:rsid w:val="001A5DA8"/>
    <w:rsid w:val="001A5DFF"/>
    <w:rsid w:val="001A5E88"/>
    <w:rsid w:val="001A5F3A"/>
    <w:rsid w:val="001A5F50"/>
    <w:rsid w:val="001A5FAD"/>
    <w:rsid w:val="001A600D"/>
    <w:rsid w:val="001A60B0"/>
    <w:rsid w:val="001A61D4"/>
    <w:rsid w:val="001A62FF"/>
    <w:rsid w:val="001A638C"/>
    <w:rsid w:val="001A640B"/>
    <w:rsid w:val="001A6461"/>
    <w:rsid w:val="001A64C5"/>
    <w:rsid w:val="001A6704"/>
    <w:rsid w:val="001A6956"/>
    <w:rsid w:val="001A6A82"/>
    <w:rsid w:val="001A6EE5"/>
    <w:rsid w:val="001A6EE7"/>
    <w:rsid w:val="001A7095"/>
    <w:rsid w:val="001A70E9"/>
    <w:rsid w:val="001A715F"/>
    <w:rsid w:val="001A7220"/>
    <w:rsid w:val="001A7263"/>
    <w:rsid w:val="001A7281"/>
    <w:rsid w:val="001A74DC"/>
    <w:rsid w:val="001A74EE"/>
    <w:rsid w:val="001A77B9"/>
    <w:rsid w:val="001A7848"/>
    <w:rsid w:val="001A7A3C"/>
    <w:rsid w:val="001A7BE9"/>
    <w:rsid w:val="001A7E1D"/>
    <w:rsid w:val="001A7E51"/>
    <w:rsid w:val="001A7ED8"/>
    <w:rsid w:val="001B0081"/>
    <w:rsid w:val="001B0082"/>
    <w:rsid w:val="001B009F"/>
    <w:rsid w:val="001B0109"/>
    <w:rsid w:val="001B01D4"/>
    <w:rsid w:val="001B02DF"/>
    <w:rsid w:val="001B046D"/>
    <w:rsid w:val="001B0645"/>
    <w:rsid w:val="001B06F6"/>
    <w:rsid w:val="001B0706"/>
    <w:rsid w:val="001B07BD"/>
    <w:rsid w:val="001B095A"/>
    <w:rsid w:val="001B0AB5"/>
    <w:rsid w:val="001B0AFE"/>
    <w:rsid w:val="001B0C22"/>
    <w:rsid w:val="001B0CA5"/>
    <w:rsid w:val="001B0CB8"/>
    <w:rsid w:val="001B0D3B"/>
    <w:rsid w:val="001B0D61"/>
    <w:rsid w:val="001B0F8B"/>
    <w:rsid w:val="001B106A"/>
    <w:rsid w:val="001B11A6"/>
    <w:rsid w:val="001B135D"/>
    <w:rsid w:val="001B147F"/>
    <w:rsid w:val="001B1499"/>
    <w:rsid w:val="001B16B0"/>
    <w:rsid w:val="001B18FB"/>
    <w:rsid w:val="001B1913"/>
    <w:rsid w:val="001B1BA0"/>
    <w:rsid w:val="001B1F94"/>
    <w:rsid w:val="001B2068"/>
    <w:rsid w:val="001B21CB"/>
    <w:rsid w:val="001B21EE"/>
    <w:rsid w:val="001B220F"/>
    <w:rsid w:val="001B2387"/>
    <w:rsid w:val="001B268E"/>
    <w:rsid w:val="001B26E4"/>
    <w:rsid w:val="001B2772"/>
    <w:rsid w:val="001B27A3"/>
    <w:rsid w:val="001B28F7"/>
    <w:rsid w:val="001B29FE"/>
    <w:rsid w:val="001B3046"/>
    <w:rsid w:val="001B343B"/>
    <w:rsid w:val="001B347C"/>
    <w:rsid w:val="001B3508"/>
    <w:rsid w:val="001B3524"/>
    <w:rsid w:val="001B37EA"/>
    <w:rsid w:val="001B3819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00"/>
    <w:rsid w:val="001B4D6C"/>
    <w:rsid w:val="001B4D9E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8B2"/>
    <w:rsid w:val="001B6911"/>
    <w:rsid w:val="001B6B58"/>
    <w:rsid w:val="001B6BEB"/>
    <w:rsid w:val="001B6C39"/>
    <w:rsid w:val="001B6D67"/>
    <w:rsid w:val="001B6F71"/>
    <w:rsid w:val="001B70AC"/>
    <w:rsid w:val="001B7125"/>
    <w:rsid w:val="001B730C"/>
    <w:rsid w:val="001B7360"/>
    <w:rsid w:val="001B73DE"/>
    <w:rsid w:val="001B73E2"/>
    <w:rsid w:val="001B76D7"/>
    <w:rsid w:val="001B783C"/>
    <w:rsid w:val="001B78A0"/>
    <w:rsid w:val="001B7CC6"/>
    <w:rsid w:val="001B7D45"/>
    <w:rsid w:val="001B7E35"/>
    <w:rsid w:val="001B7EA3"/>
    <w:rsid w:val="001BA4EE"/>
    <w:rsid w:val="001C00BF"/>
    <w:rsid w:val="001C03E2"/>
    <w:rsid w:val="001C04A8"/>
    <w:rsid w:val="001C0517"/>
    <w:rsid w:val="001C0600"/>
    <w:rsid w:val="001C082C"/>
    <w:rsid w:val="001C0A0F"/>
    <w:rsid w:val="001C0A51"/>
    <w:rsid w:val="001C0EC0"/>
    <w:rsid w:val="001C10E9"/>
    <w:rsid w:val="001C12AD"/>
    <w:rsid w:val="001C1420"/>
    <w:rsid w:val="001C15F9"/>
    <w:rsid w:val="001C17D0"/>
    <w:rsid w:val="001C17D6"/>
    <w:rsid w:val="001C17E6"/>
    <w:rsid w:val="001C18A6"/>
    <w:rsid w:val="001C18AC"/>
    <w:rsid w:val="001C18BB"/>
    <w:rsid w:val="001C1BA1"/>
    <w:rsid w:val="001C1F9C"/>
    <w:rsid w:val="001C2199"/>
    <w:rsid w:val="001C23F3"/>
    <w:rsid w:val="001C29A5"/>
    <w:rsid w:val="001C2A11"/>
    <w:rsid w:val="001C2CD5"/>
    <w:rsid w:val="001C2D51"/>
    <w:rsid w:val="001C2F06"/>
    <w:rsid w:val="001C2F08"/>
    <w:rsid w:val="001C3092"/>
    <w:rsid w:val="001C30E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5C6"/>
    <w:rsid w:val="001C46BD"/>
    <w:rsid w:val="001C4715"/>
    <w:rsid w:val="001C474A"/>
    <w:rsid w:val="001C47BB"/>
    <w:rsid w:val="001C47C8"/>
    <w:rsid w:val="001C48E1"/>
    <w:rsid w:val="001C4A5D"/>
    <w:rsid w:val="001C4C04"/>
    <w:rsid w:val="001C4D31"/>
    <w:rsid w:val="001C4E6E"/>
    <w:rsid w:val="001C4E8C"/>
    <w:rsid w:val="001C4F33"/>
    <w:rsid w:val="001C4FE6"/>
    <w:rsid w:val="001C527D"/>
    <w:rsid w:val="001C550F"/>
    <w:rsid w:val="001C55C2"/>
    <w:rsid w:val="001C5889"/>
    <w:rsid w:val="001C596B"/>
    <w:rsid w:val="001C5A2B"/>
    <w:rsid w:val="001C5A91"/>
    <w:rsid w:val="001C5C7A"/>
    <w:rsid w:val="001C5E08"/>
    <w:rsid w:val="001C5E68"/>
    <w:rsid w:val="001C5F1E"/>
    <w:rsid w:val="001C600E"/>
    <w:rsid w:val="001C62C2"/>
    <w:rsid w:val="001C63A0"/>
    <w:rsid w:val="001C65DD"/>
    <w:rsid w:val="001C67D0"/>
    <w:rsid w:val="001C68BC"/>
    <w:rsid w:val="001C6977"/>
    <w:rsid w:val="001C6A5D"/>
    <w:rsid w:val="001C6B84"/>
    <w:rsid w:val="001C6E6C"/>
    <w:rsid w:val="001C6F09"/>
    <w:rsid w:val="001C6F6F"/>
    <w:rsid w:val="001C6FB6"/>
    <w:rsid w:val="001C7129"/>
    <w:rsid w:val="001C73E3"/>
    <w:rsid w:val="001C753E"/>
    <w:rsid w:val="001C7E60"/>
    <w:rsid w:val="001C7ED8"/>
    <w:rsid w:val="001C7F73"/>
    <w:rsid w:val="001D01ED"/>
    <w:rsid w:val="001D020F"/>
    <w:rsid w:val="001D0237"/>
    <w:rsid w:val="001D0238"/>
    <w:rsid w:val="001D02A0"/>
    <w:rsid w:val="001D02C8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30E"/>
    <w:rsid w:val="001D238E"/>
    <w:rsid w:val="001D23C3"/>
    <w:rsid w:val="001D23D9"/>
    <w:rsid w:val="001D2435"/>
    <w:rsid w:val="001D257F"/>
    <w:rsid w:val="001D28FB"/>
    <w:rsid w:val="001D29D3"/>
    <w:rsid w:val="001D2A17"/>
    <w:rsid w:val="001D2A57"/>
    <w:rsid w:val="001D2C9D"/>
    <w:rsid w:val="001D2CE8"/>
    <w:rsid w:val="001D2D18"/>
    <w:rsid w:val="001D2D60"/>
    <w:rsid w:val="001D2D63"/>
    <w:rsid w:val="001D2E6D"/>
    <w:rsid w:val="001D2ED0"/>
    <w:rsid w:val="001D2ED3"/>
    <w:rsid w:val="001D2F8D"/>
    <w:rsid w:val="001D3087"/>
    <w:rsid w:val="001D32C2"/>
    <w:rsid w:val="001D3314"/>
    <w:rsid w:val="001D348B"/>
    <w:rsid w:val="001D35EA"/>
    <w:rsid w:val="001D362C"/>
    <w:rsid w:val="001D3640"/>
    <w:rsid w:val="001D36B3"/>
    <w:rsid w:val="001D37C2"/>
    <w:rsid w:val="001D38F7"/>
    <w:rsid w:val="001D3B98"/>
    <w:rsid w:val="001D3CFB"/>
    <w:rsid w:val="001D3E4A"/>
    <w:rsid w:val="001D3F9C"/>
    <w:rsid w:val="001D40A3"/>
    <w:rsid w:val="001D4511"/>
    <w:rsid w:val="001D4836"/>
    <w:rsid w:val="001D498E"/>
    <w:rsid w:val="001D4A6E"/>
    <w:rsid w:val="001D4C69"/>
    <w:rsid w:val="001D4C8A"/>
    <w:rsid w:val="001D4DF5"/>
    <w:rsid w:val="001D4E0B"/>
    <w:rsid w:val="001D4E7C"/>
    <w:rsid w:val="001D4EFD"/>
    <w:rsid w:val="001D5071"/>
    <w:rsid w:val="001D525F"/>
    <w:rsid w:val="001D531E"/>
    <w:rsid w:val="001D53E2"/>
    <w:rsid w:val="001D55B3"/>
    <w:rsid w:val="001D569F"/>
    <w:rsid w:val="001D56DC"/>
    <w:rsid w:val="001D575F"/>
    <w:rsid w:val="001D5848"/>
    <w:rsid w:val="001D5880"/>
    <w:rsid w:val="001D58AF"/>
    <w:rsid w:val="001D58E4"/>
    <w:rsid w:val="001D5A57"/>
    <w:rsid w:val="001D5A63"/>
    <w:rsid w:val="001D5DB9"/>
    <w:rsid w:val="001D5DE2"/>
    <w:rsid w:val="001D5DF1"/>
    <w:rsid w:val="001D6038"/>
    <w:rsid w:val="001D6148"/>
    <w:rsid w:val="001D61FF"/>
    <w:rsid w:val="001D63AC"/>
    <w:rsid w:val="001D6446"/>
    <w:rsid w:val="001D673D"/>
    <w:rsid w:val="001D676D"/>
    <w:rsid w:val="001D67D2"/>
    <w:rsid w:val="001D6BBD"/>
    <w:rsid w:val="001D6C91"/>
    <w:rsid w:val="001D6DD6"/>
    <w:rsid w:val="001D7105"/>
    <w:rsid w:val="001D7107"/>
    <w:rsid w:val="001D714B"/>
    <w:rsid w:val="001D7152"/>
    <w:rsid w:val="001D7278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0CC"/>
    <w:rsid w:val="001E0216"/>
    <w:rsid w:val="001E02E8"/>
    <w:rsid w:val="001E0310"/>
    <w:rsid w:val="001E043A"/>
    <w:rsid w:val="001E0668"/>
    <w:rsid w:val="001E0835"/>
    <w:rsid w:val="001E0A17"/>
    <w:rsid w:val="001E0A8D"/>
    <w:rsid w:val="001E0AD5"/>
    <w:rsid w:val="001E0F70"/>
    <w:rsid w:val="001E0FE1"/>
    <w:rsid w:val="001E108D"/>
    <w:rsid w:val="001E1390"/>
    <w:rsid w:val="001E158A"/>
    <w:rsid w:val="001E1654"/>
    <w:rsid w:val="001E1780"/>
    <w:rsid w:val="001E1798"/>
    <w:rsid w:val="001E1C7C"/>
    <w:rsid w:val="001E1C95"/>
    <w:rsid w:val="001E1E6C"/>
    <w:rsid w:val="001E1F80"/>
    <w:rsid w:val="001E1FAF"/>
    <w:rsid w:val="001E223C"/>
    <w:rsid w:val="001E22FF"/>
    <w:rsid w:val="001E2471"/>
    <w:rsid w:val="001E24E8"/>
    <w:rsid w:val="001E2518"/>
    <w:rsid w:val="001E2647"/>
    <w:rsid w:val="001E2697"/>
    <w:rsid w:val="001E2792"/>
    <w:rsid w:val="001E27EE"/>
    <w:rsid w:val="001E2845"/>
    <w:rsid w:val="001E29BE"/>
    <w:rsid w:val="001E2A5C"/>
    <w:rsid w:val="001E2A89"/>
    <w:rsid w:val="001E2BF8"/>
    <w:rsid w:val="001E2EC1"/>
    <w:rsid w:val="001E3269"/>
    <w:rsid w:val="001E342F"/>
    <w:rsid w:val="001E3435"/>
    <w:rsid w:val="001E34E2"/>
    <w:rsid w:val="001E351B"/>
    <w:rsid w:val="001E35A7"/>
    <w:rsid w:val="001E380A"/>
    <w:rsid w:val="001E381E"/>
    <w:rsid w:val="001E3888"/>
    <w:rsid w:val="001E38E6"/>
    <w:rsid w:val="001E3AAF"/>
    <w:rsid w:val="001E3C56"/>
    <w:rsid w:val="001E3E5D"/>
    <w:rsid w:val="001E3E83"/>
    <w:rsid w:val="001E3ECF"/>
    <w:rsid w:val="001E4234"/>
    <w:rsid w:val="001E4589"/>
    <w:rsid w:val="001E4702"/>
    <w:rsid w:val="001E4787"/>
    <w:rsid w:val="001E47E2"/>
    <w:rsid w:val="001E4B0E"/>
    <w:rsid w:val="001E4B8B"/>
    <w:rsid w:val="001E4BB5"/>
    <w:rsid w:val="001E4BD1"/>
    <w:rsid w:val="001E4D97"/>
    <w:rsid w:val="001E4E50"/>
    <w:rsid w:val="001E4FB6"/>
    <w:rsid w:val="001E5282"/>
    <w:rsid w:val="001E5582"/>
    <w:rsid w:val="001E5591"/>
    <w:rsid w:val="001E57F6"/>
    <w:rsid w:val="001E5800"/>
    <w:rsid w:val="001E59BB"/>
    <w:rsid w:val="001E59BD"/>
    <w:rsid w:val="001E5B4C"/>
    <w:rsid w:val="001E5C8B"/>
    <w:rsid w:val="001E5CEC"/>
    <w:rsid w:val="001E5D1A"/>
    <w:rsid w:val="001E5F20"/>
    <w:rsid w:val="001E62E4"/>
    <w:rsid w:val="001E6380"/>
    <w:rsid w:val="001E6458"/>
    <w:rsid w:val="001E6459"/>
    <w:rsid w:val="001E66A5"/>
    <w:rsid w:val="001E67FC"/>
    <w:rsid w:val="001E6866"/>
    <w:rsid w:val="001E6946"/>
    <w:rsid w:val="001E69A4"/>
    <w:rsid w:val="001E6CA0"/>
    <w:rsid w:val="001E6D76"/>
    <w:rsid w:val="001E6E82"/>
    <w:rsid w:val="001E7159"/>
    <w:rsid w:val="001E71A7"/>
    <w:rsid w:val="001E7218"/>
    <w:rsid w:val="001E72DC"/>
    <w:rsid w:val="001E732B"/>
    <w:rsid w:val="001E7459"/>
    <w:rsid w:val="001E753C"/>
    <w:rsid w:val="001E767E"/>
    <w:rsid w:val="001E76ED"/>
    <w:rsid w:val="001E7796"/>
    <w:rsid w:val="001E7878"/>
    <w:rsid w:val="001E78A7"/>
    <w:rsid w:val="001E78CD"/>
    <w:rsid w:val="001E78FE"/>
    <w:rsid w:val="001E7CAF"/>
    <w:rsid w:val="001F0002"/>
    <w:rsid w:val="001F017B"/>
    <w:rsid w:val="001F01B6"/>
    <w:rsid w:val="001F021A"/>
    <w:rsid w:val="001F0263"/>
    <w:rsid w:val="001F0298"/>
    <w:rsid w:val="001F04DE"/>
    <w:rsid w:val="001F0565"/>
    <w:rsid w:val="001F0724"/>
    <w:rsid w:val="001F097A"/>
    <w:rsid w:val="001F0AA7"/>
    <w:rsid w:val="001F0E5D"/>
    <w:rsid w:val="001F0FE1"/>
    <w:rsid w:val="001F100F"/>
    <w:rsid w:val="001F102F"/>
    <w:rsid w:val="001F13FA"/>
    <w:rsid w:val="001F14DE"/>
    <w:rsid w:val="001F1578"/>
    <w:rsid w:val="001F161D"/>
    <w:rsid w:val="001F1878"/>
    <w:rsid w:val="001F1936"/>
    <w:rsid w:val="001F1C24"/>
    <w:rsid w:val="001F1C70"/>
    <w:rsid w:val="001F1CEF"/>
    <w:rsid w:val="001F1D10"/>
    <w:rsid w:val="001F1EA0"/>
    <w:rsid w:val="001F1F0D"/>
    <w:rsid w:val="001F1FBA"/>
    <w:rsid w:val="001F226B"/>
    <w:rsid w:val="001F232F"/>
    <w:rsid w:val="001F2394"/>
    <w:rsid w:val="001F259F"/>
    <w:rsid w:val="001F28CB"/>
    <w:rsid w:val="001F28E7"/>
    <w:rsid w:val="001F2944"/>
    <w:rsid w:val="001F29A6"/>
    <w:rsid w:val="001F2A1B"/>
    <w:rsid w:val="001F2A80"/>
    <w:rsid w:val="001F2BC3"/>
    <w:rsid w:val="001F2BD9"/>
    <w:rsid w:val="001F2C4A"/>
    <w:rsid w:val="001F2EE9"/>
    <w:rsid w:val="001F2FEE"/>
    <w:rsid w:val="001F33A7"/>
    <w:rsid w:val="001F3585"/>
    <w:rsid w:val="001F35CC"/>
    <w:rsid w:val="001F3BCF"/>
    <w:rsid w:val="001F3C85"/>
    <w:rsid w:val="001F3F36"/>
    <w:rsid w:val="001F3FCC"/>
    <w:rsid w:val="001F404C"/>
    <w:rsid w:val="001F40B6"/>
    <w:rsid w:val="001F4173"/>
    <w:rsid w:val="001F4178"/>
    <w:rsid w:val="001F41A0"/>
    <w:rsid w:val="001F41B7"/>
    <w:rsid w:val="001F41CB"/>
    <w:rsid w:val="001F42D4"/>
    <w:rsid w:val="001F45DB"/>
    <w:rsid w:val="001F4759"/>
    <w:rsid w:val="001F4788"/>
    <w:rsid w:val="001F496E"/>
    <w:rsid w:val="001F49CF"/>
    <w:rsid w:val="001F49DA"/>
    <w:rsid w:val="001F4B49"/>
    <w:rsid w:val="001F4BA5"/>
    <w:rsid w:val="001F4CCC"/>
    <w:rsid w:val="001F4EE3"/>
    <w:rsid w:val="001F50AD"/>
    <w:rsid w:val="001F50B1"/>
    <w:rsid w:val="001F50BA"/>
    <w:rsid w:val="001F537B"/>
    <w:rsid w:val="001F5409"/>
    <w:rsid w:val="001F5564"/>
    <w:rsid w:val="001F5720"/>
    <w:rsid w:val="001F574B"/>
    <w:rsid w:val="001F576C"/>
    <w:rsid w:val="001F57D1"/>
    <w:rsid w:val="001F5801"/>
    <w:rsid w:val="001F5A63"/>
    <w:rsid w:val="001F5A8E"/>
    <w:rsid w:val="001F5CF8"/>
    <w:rsid w:val="001F5EF9"/>
    <w:rsid w:val="001F5F5B"/>
    <w:rsid w:val="001F6052"/>
    <w:rsid w:val="001F60AC"/>
    <w:rsid w:val="001F645F"/>
    <w:rsid w:val="001F649B"/>
    <w:rsid w:val="001F65B9"/>
    <w:rsid w:val="001F6699"/>
    <w:rsid w:val="001F66CB"/>
    <w:rsid w:val="001F6705"/>
    <w:rsid w:val="001F6717"/>
    <w:rsid w:val="001F6739"/>
    <w:rsid w:val="001F6786"/>
    <w:rsid w:val="001F68C2"/>
    <w:rsid w:val="001F6C6F"/>
    <w:rsid w:val="001F6D70"/>
    <w:rsid w:val="001F6D81"/>
    <w:rsid w:val="001F6E3E"/>
    <w:rsid w:val="001F6E54"/>
    <w:rsid w:val="001F6F64"/>
    <w:rsid w:val="001F6FE8"/>
    <w:rsid w:val="001F7142"/>
    <w:rsid w:val="001F71B2"/>
    <w:rsid w:val="001F73C0"/>
    <w:rsid w:val="001F7499"/>
    <w:rsid w:val="001F74E9"/>
    <w:rsid w:val="001F75B1"/>
    <w:rsid w:val="001F7644"/>
    <w:rsid w:val="001F79CC"/>
    <w:rsid w:val="001F7A85"/>
    <w:rsid w:val="001F7EA2"/>
    <w:rsid w:val="001F7F1A"/>
    <w:rsid w:val="001F7F5D"/>
    <w:rsid w:val="002000A8"/>
    <w:rsid w:val="00200255"/>
    <w:rsid w:val="002006FE"/>
    <w:rsid w:val="00200722"/>
    <w:rsid w:val="002008E8"/>
    <w:rsid w:val="002008F8"/>
    <w:rsid w:val="00200908"/>
    <w:rsid w:val="00200AFE"/>
    <w:rsid w:val="00200E14"/>
    <w:rsid w:val="002010BB"/>
    <w:rsid w:val="0020123C"/>
    <w:rsid w:val="00201323"/>
    <w:rsid w:val="0020136C"/>
    <w:rsid w:val="002013C3"/>
    <w:rsid w:val="00201A2F"/>
    <w:rsid w:val="00201AEC"/>
    <w:rsid w:val="00201D91"/>
    <w:rsid w:val="00201EE4"/>
    <w:rsid w:val="00201F63"/>
    <w:rsid w:val="0020204A"/>
    <w:rsid w:val="002020E2"/>
    <w:rsid w:val="002021A9"/>
    <w:rsid w:val="00202626"/>
    <w:rsid w:val="00202655"/>
    <w:rsid w:val="00202B66"/>
    <w:rsid w:val="00202BBC"/>
    <w:rsid w:val="00202C42"/>
    <w:rsid w:val="00202D3C"/>
    <w:rsid w:val="00202EF3"/>
    <w:rsid w:val="00202F15"/>
    <w:rsid w:val="0020306C"/>
    <w:rsid w:val="002030A4"/>
    <w:rsid w:val="002031AD"/>
    <w:rsid w:val="0020333D"/>
    <w:rsid w:val="00203422"/>
    <w:rsid w:val="00203482"/>
    <w:rsid w:val="002037D6"/>
    <w:rsid w:val="00203836"/>
    <w:rsid w:val="0020385E"/>
    <w:rsid w:val="00203861"/>
    <w:rsid w:val="0020392D"/>
    <w:rsid w:val="00203966"/>
    <w:rsid w:val="00203B84"/>
    <w:rsid w:val="00203C85"/>
    <w:rsid w:val="00203CFE"/>
    <w:rsid w:val="00203DE7"/>
    <w:rsid w:val="00203F3D"/>
    <w:rsid w:val="00204551"/>
    <w:rsid w:val="00204643"/>
    <w:rsid w:val="002047EA"/>
    <w:rsid w:val="00204893"/>
    <w:rsid w:val="00204987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7"/>
    <w:rsid w:val="002054BB"/>
    <w:rsid w:val="002054CC"/>
    <w:rsid w:val="0020560C"/>
    <w:rsid w:val="002056D0"/>
    <w:rsid w:val="00205734"/>
    <w:rsid w:val="002057F7"/>
    <w:rsid w:val="00205A8F"/>
    <w:rsid w:val="00205BDD"/>
    <w:rsid w:val="00205DBA"/>
    <w:rsid w:val="00205FF7"/>
    <w:rsid w:val="002061D6"/>
    <w:rsid w:val="00206263"/>
    <w:rsid w:val="00206415"/>
    <w:rsid w:val="002064C7"/>
    <w:rsid w:val="00206582"/>
    <w:rsid w:val="0020668C"/>
    <w:rsid w:val="00206871"/>
    <w:rsid w:val="00206ABA"/>
    <w:rsid w:val="00206BFE"/>
    <w:rsid w:val="00206CC7"/>
    <w:rsid w:val="00206D85"/>
    <w:rsid w:val="00206DC9"/>
    <w:rsid w:val="002071FE"/>
    <w:rsid w:val="00207202"/>
    <w:rsid w:val="00207519"/>
    <w:rsid w:val="00207521"/>
    <w:rsid w:val="002075E1"/>
    <w:rsid w:val="00207644"/>
    <w:rsid w:val="00207658"/>
    <w:rsid w:val="00207BAE"/>
    <w:rsid w:val="00207C70"/>
    <w:rsid w:val="00207C85"/>
    <w:rsid w:val="00207CD1"/>
    <w:rsid w:val="00207D75"/>
    <w:rsid w:val="00207F5B"/>
    <w:rsid w:val="00209719"/>
    <w:rsid w:val="002100C2"/>
    <w:rsid w:val="00210144"/>
    <w:rsid w:val="00210358"/>
    <w:rsid w:val="00210386"/>
    <w:rsid w:val="002103B3"/>
    <w:rsid w:val="002106B5"/>
    <w:rsid w:val="002109E7"/>
    <w:rsid w:val="00210A3A"/>
    <w:rsid w:val="00210BB1"/>
    <w:rsid w:val="00210BD6"/>
    <w:rsid w:val="00210C04"/>
    <w:rsid w:val="00210C1D"/>
    <w:rsid w:val="00210D20"/>
    <w:rsid w:val="00210F91"/>
    <w:rsid w:val="0021103C"/>
    <w:rsid w:val="00211781"/>
    <w:rsid w:val="0021180B"/>
    <w:rsid w:val="002118E6"/>
    <w:rsid w:val="00211908"/>
    <w:rsid w:val="0021196C"/>
    <w:rsid w:val="00211A40"/>
    <w:rsid w:val="00211A55"/>
    <w:rsid w:val="00211D24"/>
    <w:rsid w:val="00212179"/>
    <w:rsid w:val="00212328"/>
    <w:rsid w:val="0021236A"/>
    <w:rsid w:val="00212577"/>
    <w:rsid w:val="0021269B"/>
    <w:rsid w:val="002126A4"/>
    <w:rsid w:val="002126E3"/>
    <w:rsid w:val="00212866"/>
    <w:rsid w:val="0021299E"/>
    <w:rsid w:val="00212A22"/>
    <w:rsid w:val="00212C31"/>
    <w:rsid w:val="00212C52"/>
    <w:rsid w:val="00212CAF"/>
    <w:rsid w:val="00212CF9"/>
    <w:rsid w:val="00212D1A"/>
    <w:rsid w:val="00212E4E"/>
    <w:rsid w:val="0021335C"/>
    <w:rsid w:val="00213400"/>
    <w:rsid w:val="00213724"/>
    <w:rsid w:val="0021382F"/>
    <w:rsid w:val="002139A1"/>
    <w:rsid w:val="00213A93"/>
    <w:rsid w:val="00213BB1"/>
    <w:rsid w:val="00213BE9"/>
    <w:rsid w:val="00213C43"/>
    <w:rsid w:val="00213CB1"/>
    <w:rsid w:val="00213E27"/>
    <w:rsid w:val="00213F8D"/>
    <w:rsid w:val="0021405E"/>
    <w:rsid w:val="0021437C"/>
    <w:rsid w:val="0021453C"/>
    <w:rsid w:val="00214627"/>
    <w:rsid w:val="00214729"/>
    <w:rsid w:val="00214762"/>
    <w:rsid w:val="00214820"/>
    <w:rsid w:val="002148C3"/>
    <w:rsid w:val="002148FD"/>
    <w:rsid w:val="00214AE6"/>
    <w:rsid w:val="00214BB1"/>
    <w:rsid w:val="00214D7E"/>
    <w:rsid w:val="00214DD2"/>
    <w:rsid w:val="00214E1C"/>
    <w:rsid w:val="00214F18"/>
    <w:rsid w:val="002152C1"/>
    <w:rsid w:val="00215460"/>
    <w:rsid w:val="00215484"/>
    <w:rsid w:val="0021556C"/>
    <w:rsid w:val="00215593"/>
    <w:rsid w:val="00215621"/>
    <w:rsid w:val="00215721"/>
    <w:rsid w:val="00215751"/>
    <w:rsid w:val="00215AE6"/>
    <w:rsid w:val="00215D20"/>
    <w:rsid w:val="00215D82"/>
    <w:rsid w:val="00215EDF"/>
    <w:rsid w:val="00215EFB"/>
    <w:rsid w:val="0021600D"/>
    <w:rsid w:val="00216139"/>
    <w:rsid w:val="0021621B"/>
    <w:rsid w:val="0021635C"/>
    <w:rsid w:val="00216634"/>
    <w:rsid w:val="00216688"/>
    <w:rsid w:val="0021671A"/>
    <w:rsid w:val="0021676D"/>
    <w:rsid w:val="00216921"/>
    <w:rsid w:val="00216D03"/>
    <w:rsid w:val="00216D7C"/>
    <w:rsid w:val="00216E0A"/>
    <w:rsid w:val="00216F89"/>
    <w:rsid w:val="00216FEC"/>
    <w:rsid w:val="002170CC"/>
    <w:rsid w:val="002174F1"/>
    <w:rsid w:val="002174F8"/>
    <w:rsid w:val="0021758F"/>
    <w:rsid w:val="002175F8"/>
    <w:rsid w:val="0021769C"/>
    <w:rsid w:val="002176FB"/>
    <w:rsid w:val="00217872"/>
    <w:rsid w:val="00217912"/>
    <w:rsid w:val="00217B51"/>
    <w:rsid w:val="00217BAA"/>
    <w:rsid w:val="00217CC3"/>
    <w:rsid w:val="00217DD7"/>
    <w:rsid w:val="00217EE4"/>
    <w:rsid w:val="00217FC6"/>
    <w:rsid w:val="00217FD7"/>
    <w:rsid w:val="002200C4"/>
    <w:rsid w:val="002200DE"/>
    <w:rsid w:val="0022017E"/>
    <w:rsid w:val="002201DF"/>
    <w:rsid w:val="002202BD"/>
    <w:rsid w:val="00220359"/>
    <w:rsid w:val="002203BF"/>
    <w:rsid w:val="00220454"/>
    <w:rsid w:val="00220476"/>
    <w:rsid w:val="002204C3"/>
    <w:rsid w:val="002205DA"/>
    <w:rsid w:val="0022067A"/>
    <w:rsid w:val="00220765"/>
    <w:rsid w:val="002208C0"/>
    <w:rsid w:val="00220902"/>
    <w:rsid w:val="0022093B"/>
    <w:rsid w:val="00220A04"/>
    <w:rsid w:val="00220A17"/>
    <w:rsid w:val="00220A52"/>
    <w:rsid w:val="00220A68"/>
    <w:rsid w:val="00220E36"/>
    <w:rsid w:val="00220FB7"/>
    <w:rsid w:val="0022106B"/>
    <w:rsid w:val="00221074"/>
    <w:rsid w:val="00221136"/>
    <w:rsid w:val="0022115F"/>
    <w:rsid w:val="0022122B"/>
    <w:rsid w:val="00221528"/>
    <w:rsid w:val="0022159D"/>
    <w:rsid w:val="002215F2"/>
    <w:rsid w:val="00221707"/>
    <w:rsid w:val="00221CE0"/>
    <w:rsid w:val="00221D9B"/>
    <w:rsid w:val="00221DCC"/>
    <w:rsid w:val="00221DEB"/>
    <w:rsid w:val="00221E0C"/>
    <w:rsid w:val="00221E1D"/>
    <w:rsid w:val="00221E20"/>
    <w:rsid w:val="00221ECF"/>
    <w:rsid w:val="00221F1A"/>
    <w:rsid w:val="00221F2F"/>
    <w:rsid w:val="00221FEE"/>
    <w:rsid w:val="0022210F"/>
    <w:rsid w:val="002221CD"/>
    <w:rsid w:val="002223C5"/>
    <w:rsid w:val="002223E7"/>
    <w:rsid w:val="00222401"/>
    <w:rsid w:val="00222488"/>
    <w:rsid w:val="00222622"/>
    <w:rsid w:val="002227A8"/>
    <w:rsid w:val="002227EF"/>
    <w:rsid w:val="0022288E"/>
    <w:rsid w:val="002229E3"/>
    <w:rsid w:val="00222BE1"/>
    <w:rsid w:val="00222E93"/>
    <w:rsid w:val="00223539"/>
    <w:rsid w:val="0022362A"/>
    <w:rsid w:val="00223670"/>
    <w:rsid w:val="002236D6"/>
    <w:rsid w:val="00223717"/>
    <w:rsid w:val="00223879"/>
    <w:rsid w:val="00223A93"/>
    <w:rsid w:val="00223DC3"/>
    <w:rsid w:val="00223DD0"/>
    <w:rsid w:val="00223F4F"/>
    <w:rsid w:val="00224087"/>
    <w:rsid w:val="002241A4"/>
    <w:rsid w:val="00224366"/>
    <w:rsid w:val="00224510"/>
    <w:rsid w:val="002247D4"/>
    <w:rsid w:val="00224DF2"/>
    <w:rsid w:val="00224EB1"/>
    <w:rsid w:val="00225260"/>
    <w:rsid w:val="0022544A"/>
    <w:rsid w:val="002254BA"/>
    <w:rsid w:val="00225980"/>
    <w:rsid w:val="00225BD5"/>
    <w:rsid w:val="00225C9C"/>
    <w:rsid w:val="00225E07"/>
    <w:rsid w:val="002260B3"/>
    <w:rsid w:val="0022611E"/>
    <w:rsid w:val="00226212"/>
    <w:rsid w:val="00226226"/>
    <w:rsid w:val="002262E1"/>
    <w:rsid w:val="0022630A"/>
    <w:rsid w:val="00226481"/>
    <w:rsid w:val="002264B7"/>
    <w:rsid w:val="002265B9"/>
    <w:rsid w:val="002266E5"/>
    <w:rsid w:val="0022670D"/>
    <w:rsid w:val="00226781"/>
    <w:rsid w:val="00226952"/>
    <w:rsid w:val="002269B6"/>
    <w:rsid w:val="00226B72"/>
    <w:rsid w:val="00226BAA"/>
    <w:rsid w:val="00226BE2"/>
    <w:rsid w:val="00226D54"/>
    <w:rsid w:val="00226DB1"/>
    <w:rsid w:val="00226DD0"/>
    <w:rsid w:val="00226E07"/>
    <w:rsid w:val="00226E70"/>
    <w:rsid w:val="00226F83"/>
    <w:rsid w:val="00227061"/>
    <w:rsid w:val="00227109"/>
    <w:rsid w:val="00227185"/>
    <w:rsid w:val="00227448"/>
    <w:rsid w:val="002275CE"/>
    <w:rsid w:val="00227897"/>
    <w:rsid w:val="002279CC"/>
    <w:rsid w:val="002279F9"/>
    <w:rsid w:val="00227A9C"/>
    <w:rsid w:val="00227B96"/>
    <w:rsid w:val="00227CE0"/>
    <w:rsid w:val="00227D9D"/>
    <w:rsid w:val="00227DC8"/>
    <w:rsid w:val="00227EEA"/>
    <w:rsid w:val="00227FF3"/>
    <w:rsid w:val="002302A9"/>
    <w:rsid w:val="00230343"/>
    <w:rsid w:val="00230376"/>
    <w:rsid w:val="0023071A"/>
    <w:rsid w:val="0023086F"/>
    <w:rsid w:val="0023087B"/>
    <w:rsid w:val="00230937"/>
    <w:rsid w:val="00230E7A"/>
    <w:rsid w:val="00230EBE"/>
    <w:rsid w:val="0023121B"/>
    <w:rsid w:val="0023124B"/>
    <w:rsid w:val="0023126D"/>
    <w:rsid w:val="002316C8"/>
    <w:rsid w:val="00231A7F"/>
    <w:rsid w:val="002320F6"/>
    <w:rsid w:val="002321EC"/>
    <w:rsid w:val="002324BA"/>
    <w:rsid w:val="0023252B"/>
    <w:rsid w:val="00232662"/>
    <w:rsid w:val="002327A0"/>
    <w:rsid w:val="002327D8"/>
    <w:rsid w:val="002328F3"/>
    <w:rsid w:val="00232A40"/>
    <w:rsid w:val="00232AC9"/>
    <w:rsid w:val="00232BAB"/>
    <w:rsid w:val="00232CA2"/>
    <w:rsid w:val="00232DFD"/>
    <w:rsid w:val="00232EA6"/>
    <w:rsid w:val="00232F22"/>
    <w:rsid w:val="00232F35"/>
    <w:rsid w:val="00232FB5"/>
    <w:rsid w:val="0023301D"/>
    <w:rsid w:val="00233032"/>
    <w:rsid w:val="0023328D"/>
    <w:rsid w:val="0023346D"/>
    <w:rsid w:val="00233700"/>
    <w:rsid w:val="00233714"/>
    <w:rsid w:val="00233720"/>
    <w:rsid w:val="002338B0"/>
    <w:rsid w:val="0023399C"/>
    <w:rsid w:val="00233AFF"/>
    <w:rsid w:val="00233E86"/>
    <w:rsid w:val="00233EB4"/>
    <w:rsid w:val="00233F98"/>
    <w:rsid w:val="00233FB4"/>
    <w:rsid w:val="00234181"/>
    <w:rsid w:val="00234246"/>
    <w:rsid w:val="0023424C"/>
    <w:rsid w:val="00234484"/>
    <w:rsid w:val="00234495"/>
    <w:rsid w:val="00234600"/>
    <w:rsid w:val="0023469F"/>
    <w:rsid w:val="00234753"/>
    <w:rsid w:val="002347B3"/>
    <w:rsid w:val="00234837"/>
    <w:rsid w:val="00234891"/>
    <w:rsid w:val="002348C4"/>
    <w:rsid w:val="002349DC"/>
    <w:rsid w:val="00234AF0"/>
    <w:rsid w:val="00234B81"/>
    <w:rsid w:val="00234CB8"/>
    <w:rsid w:val="00234D5F"/>
    <w:rsid w:val="00234DF2"/>
    <w:rsid w:val="00234E12"/>
    <w:rsid w:val="00235228"/>
    <w:rsid w:val="00235322"/>
    <w:rsid w:val="002353EF"/>
    <w:rsid w:val="00235630"/>
    <w:rsid w:val="002358DB"/>
    <w:rsid w:val="002359C6"/>
    <w:rsid w:val="00235A0F"/>
    <w:rsid w:val="00235C24"/>
    <w:rsid w:val="00235EEA"/>
    <w:rsid w:val="00235EFC"/>
    <w:rsid w:val="0023622A"/>
    <w:rsid w:val="0023629B"/>
    <w:rsid w:val="002362D8"/>
    <w:rsid w:val="00236394"/>
    <w:rsid w:val="00236633"/>
    <w:rsid w:val="002368B7"/>
    <w:rsid w:val="00236914"/>
    <w:rsid w:val="00236975"/>
    <w:rsid w:val="002369E4"/>
    <w:rsid w:val="00236A40"/>
    <w:rsid w:val="00236B0D"/>
    <w:rsid w:val="00236B8D"/>
    <w:rsid w:val="00236B95"/>
    <w:rsid w:val="00236C25"/>
    <w:rsid w:val="00236C59"/>
    <w:rsid w:val="00236C71"/>
    <w:rsid w:val="00236CD0"/>
    <w:rsid w:val="00236E34"/>
    <w:rsid w:val="00236E8B"/>
    <w:rsid w:val="00237060"/>
    <w:rsid w:val="00237362"/>
    <w:rsid w:val="00237475"/>
    <w:rsid w:val="002374B1"/>
    <w:rsid w:val="0023772B"/>
    <w:rsid w:val="002377BB"/>
    <w:rsid w:val="002377C8"/>
    <w:rsid w:val="002378E3"/>
    <w:rsid w:val="0023793F"/>
    <w:rsid w:val="00237A22"/>
    <w:rsid w:val="00237B95"/>
    <w:rsid w:val="00237C48"/>
    <w:rsid w:val="00237D7F"/>
    <w:rsid w:val="00237FE6"/>
    <w:rsid w:val="0023ACBC"/>
    <w:rsid w:val="0024001E"/>
    <w:rsid w:val="0024002C"/>
    <w:rsid w:val="00240050"/>
    <w:rsid w:val="00240160"/>
    <w:rsid w:val="002404FE"/>
    <w:rsid w:val="00240582"/>
    <w:rsid w:val="00240591"/>
    <w:rsid w:val="0024060A"/>
    <w:rsid w:val="0024065B"/>
    <w:rsid w:val="0024069A"/>
    <w:rsid w:val="0024087B"/>
    <w:rsid w:val="00240A99"/>
    <w:rsid w:val="00240B2E"/>
    <w:rsid w:val="00240C69"/>
    <w:rsid w:val="002410D2"/>
    <w:rsid w:val="00241293"/>
    <w:rsid w:val="002413F1"/>
    <w:rsid w:val="0024144D"/>
    <w:rsid w:val="00241735"/>
    <w:rsid w:val="00241770"/>
    <w:rsid w:val="00241782"/>
    <w:rsid w:val="0024186F"/>
    <w:rsid w:val="0024194E"/>
    <w:rsid w:val="00241A32"/>
    <w:rsid w:val="00241A4B"/>
    <w:rsid w:val="00241B68"/>
    <w:rsid w:val="00241B6F"/>
    <w:rsid w:val="00241BEF"/>
    <w:rsid w:val="00241CC2"/>
    <w:rsid w:val="00241EB9"/>
    <w:rsid w:val="00241FBD"/>
    <w:rsid w:val="0024202A"/>
    <w:rsid w:val="00242197"/>
    <w:rsid w:val="002421CF"/>
    <w:rsid w:val="00242293"/>
    <w:rsid w:val="0024237E"/>
    <w:rsid w:val="0024241F"/>
    <w:rsid w:val="002424B2"/>
    <w:rsid w:val="00242532"/>
    <w:rsid w:val="00242610"/>
    <w:rsid w:val="002427C2"/>
    <w:rsid w:val="002427C3"/>
    <w:rsid w:val="00242875"/>
    <w:rsid w:val="0024298E"/>
    <w:rsid w:val="00242BB1"/>
    <w:rsid w:val="00242BCF"/>
    <w:rsid w:val="00242D74"/>
    <w:rsid w:val="00242D79"/>
    <w:rsid w:val="00242DD2"/>
    <w:rsid w:val="00243074"/>
    <w:rsid w:val="00243359"/>
    <w:rsid w:val="00243491"/>
    <w:rsid w:val="002434F0"/>
    <w:rsid w:val="002435E8"/>
    <w:rsid w:val="002436BA"/>
    <w:rsid w:val="002437AE"/>
    <w:rsid w:val="002437E7"/>
    <w:rsid w:val="00243800"/>
    <w:rsid w:val="00243A41"/>
    <w:rsid w:val="00243A66"/>
    <w:rsid w:val="00243ACE"/>
    <w:rsid w:val="00243B69"/>
    <w:rsid w:val="00243BEE"/>
    <w:rsid w:val="00243E63"/>
    <w:rsid w:val="00244003"/>
    <w:rsid w:val="002445D1"/>
    <w:rsid w:val="002446ED"/>
    <w:rsid w:val="00244878"/>
    <w:rsid w:val="002449A3"/>
    <w:rsid w:val="00244B39"/>
    <w:rsid w:val="00244C2F"/>
    <w:rsid w:val="00244FC6"/>
    <w:rsid w:val="00245104"/>
    <w:rsid w:val="00245154"/>
    <w:rsid w:val="0024525F"/>
    <w:rsid w:val="0024531B"/>
    <w:rsid w:val="00245669"/>
    <w:rsid w:val="002456E4"/>
    <w:rsid w:val="00245796"/>
    <w:rsid w:val="002459D8"/>
    <w:rsid w:val="00245AC0"/>
    <w:rsid w:val="00245B46"/>
    <w:rsid w:val="00245BE3"/>
    <w:rsid w:val="00245C27"/>
    <w:rsid w:val="00245CCA"/>
    <w:rsid w:val="00245D46"/>
    <w:rsid w:val="00245DAE"/>
    <w:rsid w:val="00245DCE"/>
    <w:rsid w:val="00245E5C"/>
    <w:rsid w:val="00245FA7"/>
    <w:rsid w:val="00246063"/>
    <w:rsid w:val="0024607B"/>
    <w:rsid w:val="00246158"/>
    <w:rsid w:val="00246205"/>
    <w:rsid w:val="00246310"/>
    <w:rsid w:val="0024638F"/>
    <w:rsid w:val="002465E3"/>
    <w:rsid w:val="00246627"/>
    <w:rsid w:val="0024662E"/>
    <w:rsid w:val="0024663B"/>
    <w:rsid w:val="00246654"/>
    <w:rsid w:val="0024665C"/>
    <w:rsid w:val="0024666F"/>
    <w:rsid w:val="00246726"/>
    <w:rsid w:val="00246A5B"/>
    <w:rsid w:val="00246AB5"/>
    <w:rsid w:val="00246B04"/>
    <w:rsid w:val="00246B3C"/>
    <w:rsid w:val="00246D21"/>
    <w:rsid w:val="002471B3"/>
    <w:rsid w:val="002472A8"/>
    <w:rsid w:val="0024736B"/>
    <w:rsid w:val="00247371"/>
    <w:rsid w:val="002473DA"/>
    <w:rsid w:val="00247772"/>
    <w:rsid w:val="002477A2"/>
    <w:rsid w:val="002477C3"/>
    <w:rsid w:val="00247916"/>
    <w:rsid w:val="00247C16"/>
    <w:rsid w:val="00247C2D"/>
    <w:rsid w:val="00247F14"/>
    <w:rsid w:val="00247FF5"/>
    <w:rsid w:val="002501F2"/>
    <w:rsid w:val="00250234"/>
    <w:rsid w:val="002503BA"/>
    <w:rsid w:val="002504D9"/>
    <w:rsid w:val="0025057D"/>
    <w:rsid w:val="00250622"/>
    <w:rsid w:val="00250646"/>
    <w:rsid w:val="0025066D"/>
    <w:rsid w:val="002507E3"/>
    <w:rsid w:val="00250B79"/>
    <w:rsid w:val="00250BA9"/>
    <w:rsid w:val="00250CE6"/>
    <w:rsid w:val="00250D70"/>
    <w:rsid w:val="00250E54"/>
    <w:rsid w:val="00250F82"/>
    <w:rsid w:val="00250F9B"/>
    <w:rsid w:val="00250FC3"/>
    <w:rsid w:val="00251163"/>
    <w:rsid w:val="0025117E"/>
    <w:rsid w:val="002512A6"/>
    <w:rsid w:val="00251380"/>
    <w:rsid w:val="0025147A"/>
    <w:rsid w:val="00251552"/>
    <w:rsid w:val="0025160F"/>
    <w:rsid w:val="00251821"/>
    <w:rsid w:val="00251829"/>
    <w:rsid w:val="00251B9D"/>
    <w:rsid w:val="00251BA3"/>
    <w:rsid w:val="00251FAB"/>
    <w:rsid w:val="0025208D"/>
    <w:rsid w:val="00252185"/>
    <w:rsid w:val="002521A7"/>
    <w:rsid w:val="0025232C"/>
    <w:rsid w:val="002524B9"/>
    <w:rsid w:val="00252600"/>
    <w:rsid w:val="00252799"/>
    <w:rsid w:val="0025279B"/>
    <w:rsid w:val="002527DF"/>
    <w:rsid w:val="00252844"/>
    <w:rsid w:val="00252847"/>
    <w:rsid w:val="002529C0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3ED7"/>
    <w:rsid w:val="00253F1B"/>
    <w:rsid w:val="002542AA"/>
    <w:rsid w:val="00254353"/>
    <w:rsid w:val="00254412"/>
    <w:rsid w:val="00254473"/>
    <w:rsid w:val="002544E2"/>
    <w:rsid w:val="00254752"/>
    <w:rsid w:val="002547F4"/>
    <w:rsid w:val="002549BC"/>
    <w:rsid w:val="00254C7A"/>
    <w:rsid w:val="00254C9A"/>
    <w:rsid w:val="00254EFA"/>
    <w:rsid w:val="00254F7D"/>
    <w:rsid w:val="00254F8E"/>
    <w:rsid w:val="00254FDA"/>
    <w:rsid w:val="002550EF"/>
    <w:rsid w:val="002552A0"/>
    <w:rsid w:val="002552C8"/>
    <w:rsid w:val="00255399"/>
    <w:rsid w:val="00255408"/>
    <w:rsid w:val="002555E8"/>
    <w:rsid w:val="00255608"/>
    <w:rsid w:val="00255621"/>
    <w:rsid w:val="002556E9"/>
    <w:rsid w:val="00255812"/>
    <w:rsid w:val="002558A0"/>
    <w:rsid w:val="00255A3F"/>
    <w:rsid w:val="00255B78"/>
    <w:rsid w:val="00255BCD"/>
    <w:rsid w:val="00255CE2"/>
    <w:rsid w:val="00255E17"/>
    <w:rsid w:val="00255EC3"/>
    <w:rsid w:val="002560C7"/>
    <w:rsid w:val="00256146"/>
    <w:rsid w:val="002563AA"/>
    <w:rsid w:val="00256457"/>
    <w:rsid w:val="00256488"/>
    <w:rsid w:val="0025653E"/>
    <w:rsid w:val="00256ABB"/>
    <w:rsid w:val="00256C31"/>
    <w:rsid w:val="00256CAD"/>
    <w:rsid w:val="00256D48"/>
    <w:rsid w:val="00256D75"/>
    <w:rsid w:val="00256DB5"/>
    <w:rsid w:val="00256DB9"/>
    <w:rsid w:val="00256F3F"/>
    <w:rsid w:val="00257064"/>
    <w:rsid w:val="002571F6"/>
    <w:rsid w:val="002571FE"/>
    <w:rsid w:val="002572FE"/>
    <w:rsid w:val="00257410"/>
    <w:rsid w:val="0025745D"/>
    <w:rsid w:val="00257616"/>
    <w:rsid w:val="00257AC4"/>
    <w:rsid w:val="00257C91"/>
    <w:rsid w:val="00257D11"/>
    <w:rsid w:val="00257E41"/>
    <w:rsid w:val="00257F0E"/>
    <w:rsid w:val="00257F62"/>
    <w:rsid w:val="00257F75"/>
    <w:rsid w:val="00257F8A"/>
    <w:rsid w:val="00257FBA"/>
    <w:rsid w:val="00257FEF"/>
    <w:rsid w:val="00260013"/>
    <w:rsid w:val="00260021"/>
    <w:rsid w:val="00260079"/>
    <w:rsid w:val="00260163"/>
    <w:rsid w:val="002602D6"/>
    <w:rsid w:val="002603BB"/>
    <w:rsid w:val="002604E9"/>
    <w:rsid w:val="00260712"/>
    <w:rsid w:val="002607B3"/>
    <w:rsid w:val="002607C4"/>
    <w:rsid w:val="002607DC"/>
    <w:rsid w:val="002609B8"/>
    <w:rsid w:val="00260F4A"/>
    <w:rsid w:val="00260F98"/>
    <w:rsid w:val="00260FB8"/>
    <w:rsid w:val="00260FF4"/>
    <w:rsid w:val="002610B4"/>
    <w:rsid w:val="002612C2"/>
    <w:rsid w:val="002612DA"/>
    <w:rsid w:val="00261444"/>
    <w:rsid w:val="002614B2"/>
    <w:rsid w:val="002615CE"/>
    <w:rsid w:val="00261730"/>
    <w:rsid w:val="00261B18"/>
    <w:rsid w:val="00261BD9"/>
    <w:rsid w:val="00261DA9"/>
    <w:rsid w:val="00261FFB"/>
    <w:rsid w:val="002620EB"/>
    <w:rsid w:val="00262147"/>
    <w:rsid w:val="00262205"/>
    <w:rsid w:val="00262215"/>
    <w:rsid w:val="00262334"/>
    <w:rsid w:val="0026241B"/>
    <w:rsid w:val="00262CE5"/>
    <w:rsid w:val="00262E33"/>
    <w:rsid w:val="00263319"/>
    <w:rsid w:val="002634F9"/>
    <w:rsid w:val="002636E3"/>
    <w:rsid w:val="0026385C"/>
    <w:rsid w:val="00263921"/>
    <w:rsid w:val="00263957"/>
    <w:rsid w:val="00263E17"/>
    <w:rsid w:val="00263EC6"/>
    <w:rsid w:val="0026406B"/>
    <w:rsid w:val="0026407A"/>
    <w:rsid w:val="002640F0"/>
    <w:rsid w:val="002640F5"/>
    <w:rsid w:val="00264129"/>
    <w:rsid w:val="00264245"/>
    <w:rsid w:val="00264353"/>
    <w:rsid w:val="00264509"/>
    <w:rsid w:val="00264619"/>
    <w:rsid w:val="002646A2"/>
    <w:rsid w:val="00264774"/>
    <w:rsid w:val="00264869"/>
    <w:rsid w:val="002649B0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528"/>
    <w:rsid w:val="0026556C"/>
    <w:rsid w:val="00265594"/>
    <w:rsid w:val="0026596D"/>
    <w:rsid w:val="00265998"/>
    <w:rsid w:val="002659B8"/>
    <w:rsid w:val="00265A95"/>
    <w:rsid w:val="00265BB8"/>
    <w:rsid w:val="00265C38"/>
    <w:rsid w:val="00265C71"/>
    <w:rsid w:val="00265D93"/>
    <w:rsid w:val="00265E94"/>
    <w:rsid w:val="00265EB7"/>
    <w:rsid w:val="0026638D"/>
    <w:rsid w:val="00266529"/>
    <w:rsid w:val="00266603"/>
    <w:rsid w:val="002666E5"/>
    <w:rsid w:val="0026673C"/>
    <w:rsid w:val="0026698D"/>
    <w:rsid w:val="00266C49"/>
    <w:rsid w:val="00266C61"/>
    <w:rsid w:val="00266F2A"/>
    <w:rsid w:val="00266F61"/>
    <w:rsid w:val="00266F99"/>
    <w:rsid w:val="002670EB"/>
    <w:rsid w:val="002671FE"/>
    <w:rsid w:val="00267289"/>
    <w:rsid w:val="002672E6"/>
    <w:rsid w:val="0026733C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3E8"/>
    <w:rsid w:val="002704FF"/>
    <w:rsid w:val="00270630"/>
    <w:rsid w:val="00270810"/>
    <w:rsid w:val="0027082C"/>
    <w:rsid w:val="00270833"/>
    <w:rsid w:val="002708D7"/>
    <w:rsid w:val="00270A55"/>
    <w:rsid w:val="00270B76"/>
    <w:rsid w:val="00270D0A"/>
    <w:rsid w:val="00270EEC"/>
    <w:rsid w:val="00270F24"/>
    <w:rsid w:val="00270FC2"/>
    <w:rsid w:val="00270FFB"/>
    <w:rsid w:val="002710EF"/>
    <w:rsid w:val="002710FC"/>
    <w:rsid w:val="00271139"/>
    <w:rsid w:val="0027132E"/>
    <w:rsid w:val="00271330"/>
    <w:rsid w:val="002713D5"/>
    <w:rsid w:val="0027155E"/>
    <w:rsid w:val="0027160C"/>
    <w:rsid w:val="00271A92"/>
    <w:rsid w:val="00271B16"/>
    <w:rsid w:val="00271B71"/>
    <w:rsid w:val="00271D50"/>
    <w:rsid w:val="00271E56"/>
    <w:rsid w:val="00271F0B"/>
    <w:rsid w:val="00272031"/>
    <w:rsid w:val="00272159"/>
    <w:rsid w:val="002725FA"/>
    <w:rsid w:val="00272619"/>
    <w:rsid w:val="002726B8"/>
    <w:rsid w:val="00272929"/>
    <w:rsid w:val="00272955"/>
    <w:rsid w:val="00272A30"/>
    <w:rsid w:val="00272CD6"/>
    <w:rsid w:val="00272D95"/>
    <w:rsid w:val="00272E57"/>
    <w:rsid w:val="00272F5E"/>
    <w:rsid w:val="00272FA4"/>
    <w:rsid w:val="002733D4"/>
    <w:rsid w:val="00273537"/>
    <w:rsid w:val="0027362B"/>
    <w:rsid w:val="00273670"/>
    <w:rsid w:val="002739BF"/>
    <w:rsid w:val="00273A08"/>
    <w:rsid w:val="00273A40"/>
    <w:rsid w:val="00273C8F"/>
    <w:rsid w:val="00273E0A"/>
    <w:rsid w:val="00273E0B"/>
    <w:rsid w:val="00274019"/>
    <w:rsid w:val="0027439B"/>
    <w:rsid w:val="0027452E"/>
    <w:rsid w:val="00274580"/>
    <w:rsid w:val="002745FA"/>
    <w:rsid w:val="002746A9"/>
    <w:rsid w:val="0027485B"/>
    <w:rsid w:val="00274940"/>
    <w:rsid w:val="002749F6"/>
    <w:rsid w:val="00274BB1"/>
    <w:rsid w:val="00274CF4"/>
    <w:rsid w:val="00274DE9"/>
    <w:rsid w:val="00274E1F"/>
    <w:rsid w:val="00274EA6"/>
    <w:rsid w:val="00274F1A"/>
    <w:rsid w:val="00275002"/>
    <w:rsid w:val="0027500A"/>
    <w:rsid w:val="0027536B"/>
    <w:rsid w:val="0027544B"/>
    <w:rsid w:val="0027568D"/>
    <w:rsid w:val="00275697"/>
    <w:rsid w:val="00275749"/>
    <w:rsid w:val="002757A9"/>
    <w:rsid w:val="002759BC"/>
    <w:rsid w:val="002759BD"/>
    <w:rsid w:val="00275C72"/>
    <w:rsid w:val="00275D68"/>
    <w:rsid w:val="00275EB6"/>
    <w:rsid w:val="00275EEB"/>
    <w:rsid w:val="00275FAB"/>
    <w:rsid w:val="0027602B"/>
    <w:rsid w:val="00276179"/>
    <w:rsid w:val="0027629E"/>
    <w:rsid w:val="00276309"/>
    <w:rsid w:val="002764BF"/>
    <w:rsid w:val="002767EE"/>
    <w:rsid w:val="00276888"/>
    <w:rsid w:val="00276B69"/>
    <w:rsid w:val="00276CA9"/>
    <w:rsid w:val="00277189"/>
    <w:rsid w:val="002771B8"/>
    <w:rsid w:val="002773D3"/>
    <w:rsid w:val="00277A0B"/>
    <w:rsid w:val="00277B7B"/>
    <w:rsid w:val="00277B7F"/>
    <w:rsid w:val="00277E15"/>
    <w:rsid w:val="00277EB1"/>
    <w:rsid w:val="0027BB48"/>
    <w:rsid w:val="002801BE"/>
    <w:rsid w:val="00280325"/>
    <w:rsid w:val="002803E4"/>
    <w:rsid w:val="00280427"/>
    <w:rsid w:val="0028056E"/>
    <w:rsid w:val="0028059F"/>
    <w:rsid w:val="002805CC"/>
    <w:rsid w:val="00280762"/>
    <w:rsid w:val="002807FD"/>
    <w:rsid w:val="00280A56"/>
    <w:rsid w:val="00280B19"/>
    <w:rsid w:val="00280B88"/>
    <w:rsid w:val="00280B8F"/>
    <w:rsid w:val="00280BC0"/>
    <w:rsid w:val="00280BFC"/>
    <w:rsid w:val="00280C2C"/>
    <w:rsid w:val="00280E0A"/>
    <w:rsid w:val="00280FAD"/>
    <w:rsid w:val="00281009"/>
    <w:rsid w:val="0028125F"/>
    <w:rsid w:val="002815BB"/>
    <w:rsid w:val="0028164D"/>
    <w:rsid w:val="0028166D"/>
    <w:rsid w:val="002817C0"/>
    <w:rsid w:val="002817DA"/>
    <w:rsid w:val="0028181B"/>
    <w:rsid w:val="00281995"/>
    <w:rsid w:val="00281A07"/>
    <w:rsid w:val="00281B0A"/>
    <w:rsid w:val="00281B8E"/>
    <w:rsid w:val="00281C93"/>
    <w:rsid w:val="00281CDD"/>
    <w:rsid w:val="00281D0B"/>
    <w:rsid w:val="00281F06"/>
    <w:rsid w:val="00281F86"/>
    <w:rsid w:val="00282133"/>
    <w:rsid w:val="002821E3"/>
    <w:rsid w:val="0028240A"/>
    <w:rsid w:val="00282492"/>
    <w:rsid w:val="002825B6"/>
    <w:rsid w:val="00282AA7"/>
    <w:rsid w:val="00282C83"/>
    <w:rsid w:val="00282CB7"/>
    <w:rsid w:val="00282E74"/>
    <w:rsid w:val="00283065"/>
    <w:rsid w:val="00283241"/>
    <w:rsid w:val="00283336"/>
    <w:rsid w:val="00283387"/>
    <w:rsid w:val="0028349B"/>
    <w:rsid w:val="002835B8"/>
    <w:rsid w:val="002838ED"/>
    <w:rsid w:val="00283A69"/>
    <w:rsid w:val="00283B04"/>
    <w:rsid w:val="00283B12"/>
    <w:rsid w:val="00283B9D"/>
    <w:rsid w:val="00283C74"/>
    <w:rsid w:val="00284144"/>
    <w:rsid w:val="0028437E"/>
    <w:rsid w:val="002843C4"/>
    <w:rsid w:val="002843D5"/>
    <w:rsid w:val="0028454F"/>
    <w:rsid w:val="002845B8"/>
    <w:rsid w:val="00284650"/>
    <w:rsid w:val="00284B48"/>
    <w:rsid w:val="00284D10"/>
    <w:rsid w:val="00284D86"/>
    <w:rsid w:val="00284E09"/>
    <w:rsid w:val="00284E63"/>
    <w:rsid w:val="00284FFF"/>
    <w:rsid w:val="0028500B"/>
    <w:rsid w:val="002850B7"/>
    <w:rsid w:val="0028511B"/>
    <w:rsid w:val="00285260"/>
    <w:rsid w:val="002857B4"/>
    <w:rsid w:val="00285826"/>
    <w:rsid w:val="00285958"/>
    <w:rsid w:val="00285A2F"/>
    <w:rsid w:val="00285A43"/>
    <w:rsid w:val="00285C0D"/>
    <w:rsid w:val="00285D09"/>
    <w:rsid w:val="00285D11"/>
    <w:rsid w:val="00285DA1"/>
    <w:rsid w:val="00285E0B"/>
    <w:rsid w:val="00285E42"/>
    <w:rsid w:val="002860C1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2E"/>
    <w:rsid w:val="00286DAD"/>
    <w:rsid w:val="00286DEF"/>
    <w:rsid w:val="00286DF3"/>
    <w:rsid w:val="00286E94"/>
    <w:rsid w:val="002871BD"/>
    <w:rsid w:val="0028726C"/>
    <w:rsid w:val="002872A5"/>
    <w:rsid w:val="002874FF"/>
    <w:rsid w:val="00287565"/>
    <w:rsid w:val="0028768D"/>
    <w:rsid w:val="0028776B"/>
    <w:rsid w:val="002877E0"/>
    <w:rsid w:val="002877FB"/>
    <w:rsid w:val="00287835"/>
    <w:rsid w:val="00287852"/>
    <w:rsid w:val="00287895"/>
    <w:rsid w:val="002878FA"/>
    <w:rsid w:val="00287907"/>
    <w:rsid w:val="00287952"/>
    <w:rsid w:val="00287963"/>
    <w:rsid w:val="0028799D"/>
    <w:rsid w:val="00287A11"/>
    <w:rsid w:val="00287A23"/>
    <w:rsid w:val="00287ACD"/>
    <w:rsid w:val="00287BF8"/>
    <w:rsid w:val="00287C11"/>
    <w:rsid w:val="00287C90"/>
    <w:rsid w:val="00290197"/>
    <w:rsid w:val="002902B8"/>
    <w:rsid w:val="002904E8"/>
    <w:rsid w:val="0029078F"/>
    <w:rsid w:val="00290A86"/>
    <w:rsid w:val="00290BC3"/>
    <w:rsid w:val="00290D24"/>
    <w:rsid w:val="0029101B"/>
    <w:rsid w:val="00291287"/>
    <w:rsid w:val="00291543"/>
    <w:rsid w:val="0029160A"/>
    <w:rsid w:val="00291825"/>
    <w:rsid w:val="0029187C"/>
    <w:rsid w:val="00291979"/>
    <w:rsid w:val="00291B12"/>
    <w:rsid w:val="00291BA6"/>
    <w:rsid w:val="00291CB4"/>
    <w:rsid w:val="00291CBE"/>
    <w:rsid w:val="00291D86"/>
    <w:rsid w:val="00291DCB"/>
    <w:rsid w:val="00291E8E"/>
    <w:rsid w:val="00291ED0"/>
    <w:rsid w:val="002920C5"/>
    <w:rsid w:val="002921C1"/>
    <w:rsid w:val="002921CA"/>
    <w:rsid w:val="00292270"/>
    <w:rsid w:val="00292292"/>
    <w:rsid w:val="002922D4"/>
    <w:rsid w:val="00292456"/>
    <w:rsid w:val="0029247C"/>
    <w:rsid w:val="00292545"/>
    <w:rsid w:val="0029263B"/>
    <w:rsid w:val="00292645"/>
    <w:rsid w:val="00292731"/>
    <w:rsid w:val="002929B5"/>
    <w:rsid w:val="00292ACC"/>
    <w:rsid w:val="00292B75"/>
    <w:rsid w:val="00292C73"/>
    <w:rsid w:val="00292D3E"/>
    <w:rsid w:val="00292E2E"/>
    <w:rsid w:val="00292EB2"/>
    <w:rsid w:val="00292EB8"/>
    <w:rsid w:val="00292ED9"/>
    <w:rsid w:val="00292F45"/>
    <w:rsid w:val="002932BE"/>
    <w:rsid w:val="00293325"/>
    <w:rsid w:val="0029332E"/>
    <w:rsid w:val="00293338"/>
    <w:rsid w:val="002934DE"/>
    <w:rsid w:val="00293508"/>
    <w:rsid w:val="00293516"/>
    <w:rsid w:val="002935FA"/>
    <w:rsid w:val="00293A79"/>
    <w:rsid w:val="00293C12"/>
    <w:rsid w:val="00293C2E"/>
    <w:rsid w:val="00293D1F"/>
    <w:rsid w:val="00293F16"/>
    <w:rsid w:val="00294275"/>
    <w:rsid w:val="0029432C"/>
    <w:rsid w:val="002944A2"/>
    <w:rsid w:val="002944EE"/>
    <w:rsid w:val="0029450C"/>
    <w:rsid w:val="002949E4"/>
    <w:rsid w:val="00294AC2"/>
    <w:rsid w:val="00294E0C"/>
    <w:rsid w:val="00294F1E"/>
    <w:rsid w:val="00295180"/>
    <w:rsid w:val="002951C7"/>
    <w:rsid w:val="002952E3"/>
    <w:rsid w:val="002954C4"/>
    <w:rsid w:val="0029567F"/>
    <w:rsid w:val="00295729"/>
    <w:rsid w:val="002958E7"/>
    <w:rsid w:val="002958EF"/>
    <w:rsid w:val="002959D1"/>
    <w:rsid w:val="00295B70"/>
    <w:rsid w:val="00295C79"/>
    <w:rsid w:val="00295D4C"/>
    <w:rsid w:val="00295E55"/>
    <w:rsid w:val="00296016"/>
    <w:rsid w:val="0029608A"/>
    <w:rsid w:val="002961B5"/>
    <w:rsid w:val="0029635F"/>
    <w:rsid w:val="00296381"/>
    <w:rsid w:val="00296447"/>
    <w:rsid w:val="002965E6"/>
    <w:rsid w:val="00296789"/>
    <w:rsid w:val="002967C1"/>
    <w:rsid w:val="00296825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2F0"/>
    <w:rsid w:val="00297403"/>
    <w:rsid w:val="00297477"/>
    <w:rsid w:val="00297509"/>
    <w:rsid w:val="002975CF"/>
    <w:rsid w:val="00297689"/>
    <w:rsid w:val="00297755"/>
    <w:rsid w:val="0029776D"/>
    <w:rsid w:val="00297859"/>
    <w:rsid w:val="00297A1D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254"/>
    <w:rsid w:val="002A1308"/>
    <w:rsid w:val="002A14F4"/>
    <w:rsid w:val="002A15F0"/>
    <w:rsid w:val="002A1687"/>
    <w:rsid w:val="002A1995"/>
    <w:rsid w:val="002A19A4"/>
    <w:rsid w:val="002A1A9C"/>
    <w:rsid w:val="002A1AA0"/>
    <w:rsid w:val="002A1AA8"/>
    <w:rsid w:val="002A1B63"/>
    <w:rsid w:val="002A1C21"/>
    <w:rsid w:val="002A1C56"/>
    <w:rsid w:val="002A1C68"/>
    <w:rsid w:val="002A1FEB"/>
    <w:rsid w:val="002A20BD"/>
    <w:rsid w:val="002A21CA"/>
    <w:rsid w:val="002A22EB"/>
    <w:rsid w:val="002A2374"/>
    <w:rsid w:val="002A23DC"/>
    <w:rsid w:val="002A2427"/>
    <w:rsid w:val="002A2505"/>
    <w:rsid w:val="002A2624"/>
    <w:rsid w:val="002A27C7"/>
    <w:rsid w:val="002A29EC"/>
    <w:rsid w:val="002A2B9A"/>
    <w:rsid w:val="002A2C5E"/>
    <w:rsid w:val="002A2ECC"/>
    <w:rsid w:val="002A2FAE"/>
    <w:rsid w:val="002A32BA"/>
    <w:rsid w:val="002A33BF"/>
    <w:rsid w:val="002A3620"/>
    <w:rsid w:val="002A36D0"/>
    <w:rsid w:val="002A378E"/>
    <w:rsid w:val="002A383D"/>
    <w:rsid w:val="002A39C2"/>
    <w:rsid w:val="002A39EB"/>
    <w:rsid w:val="002A3F55"/>
    <w:rsid w:val="002A3F57"/>
    <w:rsid w:val="002A40F0"/>
    <w:rsid w:val="002A4323"/>
    <w:rsid w:val="002A43A3"/>
    <w:rsid w:val="002A4494"/>
    <w:rsid w:val="002A44D2"/>
    <w:rsid w:val="002A4512"/>
    <w:rsid w:val="002A453D"/>
    <w:rsid w:val="002A47F9"/>
    <w:rsid w:val="002A4962"/>
    <w:rsid w:val="002A498F"/>
    <w:rsid w:val="002A49E7"/>
    <w:rsid w:val="002A4AA1"/>
    <w:rsid w:val="002A4AB0"/>
    <w:rsid w:val="002A4AB5"/>
    <w:rsid w:val="002A4B91"/>
    <w:rsid w:val="002A4C01"/>
    <w:rsid w:val="002A4D30"/>
    <w:rsid w:val="002A4D9B"/>
    <w:rsid w:val="002A4E2B"/>
    <w:rsid w:val="002A4E8C"/>
    <w:rsid w:val="002A4F1E"/>
    <w:rsid w:val="002A5147"/>
    <w:rsid w:val="002A5185"/>
    <w:rsid w:val="002A5377"/>
    <w:rsid w:val="002A53F3"/>
    <w:rsid w:val="002A5AC2"/>
    <w:rsid w:val="002A5D74"/>
    <w:rsid w:val="002A600C"/>
    <w:rsid w:val="002A61BD"/>
    <w:rsid w:val="002A62FB"/>
    <w:rsid w:val="002A6474"/>
    <w:rsid w:val="002A64FB"/>
    <w:rsid w:val="002A65DF"/>
    <w:rsid w:val="002A66A8"/>
    <w:rsid w:val="002A66E0"/>
    <w:rsid w:val="002A6720"/>
    <w:rsid w:val="002A675B"/>
    <w:rsid w:val="002A686B"/>
    <w:rsid w:val="002A6921"/>
    <w:rsid w:val="002A69C7"/>
    <w:rsid w:val="002A6BB4"/>
    <w:rsid w:val="002A6BC3"/>
    <w:rsid w:val="002A6CA2"/>
    <w:rsid w:val="002A6CD0"/>
    <w:rsid w:val="002A6DC0"/>
    <w:rsid w:val="002A6EFF"/>
    <w:rsid w:val="002A6F30"/>
    <w:rsid w:val="002A7066"/>
    <w:rsid w:val="002A7081"/>
    <w:rsid w:val="002A71B6"/>
    <w:rsid w:val="002A724E"/>
    <w:rsid w:val="002A7388"/>
    <w:rsid w:val="002A7437"/>
    <w:rsid w:val="002A75AA"/>
    <w:rsid w:val="002A75E7"/>
    <w:rsid w:val="002A7720"/>
    <w:rsid w:val="002A775E"/>
    <w:rsid w:val="002A77C2"/>
    <w:rsid w:val="002A7AC5"/>
    <w:rsid w:val="002A7F22"/>
    <w:rsid w:val="002A7F47"/>
    <w:rsid w:val="002B00D7"/>
    <w:rsid w:val="002B0148"/>
    <w:rsid w:val="002B01B5"/>
    <w:rsid w:val="002B02D3"/>
    <w:rsid w:val="002B03A8"/>
    <w:rsid w:val="002B03F2"/>
    <w:rsid w:val="002B0438"/>
    <w:rsid w:val="002B0482"/>
    <w:rsid w:val="002B0550"/>
    <w:rsid w:val="002B0577"/>
    <w:rsid w:val="002B06AB"/>
    <w:rsid w:val="002B07F4"/>
    <w:rsid w:val="002B0BD1"/>
    <w:rsid w:val="002B0C84"/>
    <w:rsid w:val="002B0D77"/>
    <w:rsid w:val="002B0F24"/>
    <w:rsid w:val="002B100D"/>
    <w:rsid w:val="002B1185"/>
    <w:rsid w:val="002B1309"/>
    <w:rsid w:val="002B1397"/>
    <w:rsid w:val="002B13B7"/>
    <w:rsid w:val="002B1544"/>
    <w:rsid w:val="002B1807"/>
    <w:rsid w:val="002B1A59"/>
    <w:rsid w:val="002B1B49"/>
    <w:rsid w:val="002B1DD5"/>
    <w:rsid w:val="002B20BB"/>
    <w:rsid w:val="002B20C7"/>
    <w:rsid w:val="002B21A3"/>
    <w:rsid w:val="002B21C9"/>
    <w:rsid w:val="002B2235"/>
    <w:rsid w:val="002B2284"/>
    <w:rsid w:val="002B251E"/>
    <w:rsid w:val="002B257B"/>
    <w:rsid w:val="002B2601"/>
    <w:rsid w:val="002B26FE"/>
    <w:rsid w:val="002B2B67"/>
    <w:rsid w:val="002B2BF5"/>
    <w:rsid w:val="002B2D93"/>
    <w:rsid w:val="002B313A"/>
    <w:rsid w:val="002B31D7"/>
    <w:rsid w:val="002B3203"/>
    <w:rsid w:val="002B3302"/>
    <w:rsid w:val="002B3432"/>
    <w:rsid w:val="002B3576"/>
    <w:rsid w:val="002B3850"/>
    <w:rsid w:val="002B39C2"/>
    <w:rsid w:val="002B39D1"/>
    <w:rsid w:val="002B3A31"/>
    <w:rsid w:val="002B3B47"/>
    <w:rsid w:val="002B3D2E"/>
    <w:rsid w:val="002B3DD4"/>
    <w:rsid w:val="002B3E43"/>
    <w:rsid w:val="002B3FF6"/>
    <w:rsid w:val="002B4058"/>
    <w:rsid w:val="002B415D"/>
    <w:rsid w:val="002B43C2"/>
    <w:rsid w:val="002B4531"/>
    <w:rsid w:val="002B4619"/>
    <w:rsid w:val="002B47A5"/>
    <w:rsid w:val="002B47B2"/>
    <w:rsid w:val="002B4BF7"/>
    <w:rsid w:val="002B4CD2"/>
    <w:rsid w:val="002B4E13"/>
    <w:rsid w:val="002B4F72"/>
    <w:rsid w:val="002B50FF"/>
    <w:rsid w:val="002B52A2"/>
    <w:rsid w:val="002B53F8"/>
    <w:rsid w:val="002B5499"/>
    <w:rsid w:val="002B559F"/>
    <w:rsid w:val="002B55E0"/>
    <w:rsid w:val="002B570B"/>
    <w:rsid w:val="002B58E8"/>
    <w:rsid w:val="002B593C"/>
    <w:rsid w:val="002B595F"/>
    <w:rsid w:val="002B5A0D"/>
    <w:rsid w:val="002B5C02"/>
    <w:rsid w:val="002B5F74"/>
    <w:rsid w:val="002B619B"/>
    <w:rsid w:val="002B6227"/>
    <w:rsid w:val="002B6289"/>
    <w:rsid w:val="002B62DB"/>
    <w:rsid w:val="002B62FA"/>
    <w:rsid w:val="002B66F9"/>
    <w:rsid w:val="002B6857"/>
    <w:rsid w:val="002B68D9"/>
    <w:rsid w:val="002B7070"/>
    <w:rsid w:val="002B7193"/>
    <w:rsid w:val="002B74D6"/>
    <w:rsid w:val="002B75D0"/>
    <w:rsid w:val="002B7783"/>
    <w:rsid w:val="002B79A6"/>
    <w:rsid w:val="002B7A5D"/>
    <w:rsid w:val="002B7A7D"/>
    <w:rsid w:val="002B7B1E"/>
    <w:rsid w:val="002B7B36"/>
    <w:rsid w:val="002B7B4D"/>
    <w:rsid w:val="002B7C18"/>
    <w:rsid w:val="002B7D08"/>
    <w:rsid w:val="002B7D7B"/>
    <w:rsid w:val="002B7D94"/>
    <w:rsid w:val="002B7F25"/>
    <w:rsid w:val="002B7F41"/>
    <w:rsid w:val="002B7FB2"/>
    <w:rsid w:val="002C002E"/>
    <w:rsid w:val="002C01FF"/>
    <w:rsid w:val="002C052F"/>
    <w:rsid w:val="002C08D5"/>
    <w:rsid w:val="002C0A5C"/>
    <w:rsid w:val="002C0BE9"/>
    <w:rsid w:val="002C0CAE"/>
    <w:rsid w:val="002C0E65"/>
    <w:rsid w:val="002C0F89"/>
    <w:rsid w:val="002C113B"/>
    <w:rsid w:val="002C12E8"/>
    <w:rsid w:val="002C13F8"/>
    <w:rsid w:val="002C1495"/>
    <w:rsid w:val="002C1581"/>
    <w:rsid w:val="002C16B8"/>
    <w:rsid w:val="002C183A"/>
    <w:rsid w:val="002C1C3C"/>
    <w:rsid w:val="002C1E21"/>
    <w:rsid w:val="002C1E9C"/>
    <w:rsid w:val="002C1EA1"/>
    <w:rsid w:val="002C2074"/>
    <w:rsid w:val="002C20ED"/>
    <w:rsid w:val="002C21A9"/>
    <w:rsid w:val="002C21AD"/>
    <w:rsid w:val="002C2216"/>
    <w:rsid w:val="002C22B5"/>
    <w:rsid w:val="002C24E0"/>
    <w:rsid w:val="002C2521"/>
    <w:rsid w:val="002C2577"/>
    <w:rsid w:val="002C262B"/>
    <w:rsid w:val="002C265E"/>
    <w:rsid w:val="002C278C"/>
    <w:rsid w:val="002C2AB5"/>
    <w:rsid w:val="002C2B5F"/>
    <w:rsid w:val="002C2CE4"/>
    <w:rsid w:val="002C2E14"/>
    <w:rsid w:val="002C2FC4"/>
    <w:rsid w:val="002C2FDF"/>
    <w:rsid w:val="002C3007"/>
    <w:rsid w:val="002C3010"/>
    <w:rsid w:val="002C3090"/>
    <w:rsid w:val="002C30CB"/>
    <w:rsid w:val="002C3229"/>
    <w:rsid w:val="002C324B"/>
    <w:rsid w:val="002C3317"/>
    <w:rsid w:val="002C34C1"/>
    <w:rsid w:val="002C359B"/>
    <w:rsid w:val="002C3669"/>
    <w:rsid w:val="002C3686"/>
    <w:rsid w:val="002C38DE"/>
    <w:rsid w:val="002C3B36"/>
    <w:rsid w:val="002C3C79"/>
    <w:rsid w:val="002C3ECE"/>
    <w:rsid w:val="002C3FC6"/>
    <w:rsid w:val="002C4095"/>
    <w:rsid w:val="002C4301"/>
    <w:rsid w:val="002C439B"/>
    <w:rsid w:val="002C45A1"/>
    <w:rsid w:val="002C4721"/>
    <w:rsid w:val="002C4A12"/>
    <w:rsid w:val="002C4A1C"/>
    <w:rsid w:val="002C4C74"/>
    <w:rsid w:val="002C4D86"/>
    <w:rsid w:val="002C4EC8"/>
    <w:rsid w:val="002C5109"/>
    <w:rsid w:val="002C513A"/>
    <w:rsid w:val="002C5261"/>
    <w:rsid w:val="002C5352"/>
    <w:rsid w:val="002C58BA"/>
    <w:rsid w:val="002C5D21"/>
    <w:rsid w:val="002C5D87"/>
    <w:rsid w:val="002C6513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C7EDD"/>
    <w:rsid w:val="002D034A"/>
    <w:rsid w:val="002D03A5"/>
    <w:rsid w:val="002D060C"/>
    <w:rsid w:val="002D068B"/>
    <w:rsid w:val="002D0974"/>
    <w:rsid w:val="002D0DD0"/>
    <w:rsid w:val="002D0DF0"/>
    <w:rsid w:val="002D0E29"/>
    <w:rsid w:val="002D0E5B"/>
    <w:rsid w:val="002D0EFE"/>
    <w:rsid w:val="002D10AE"/>
    <w:rsid w:val="002D10FE"/>
    <w:rsid w:val="002D1355"/>
    <w:rsid w:val="002D15FA"/>
    <w:rsid w:val="002D1934"/>
    <w:rsid w:val="002D197D"/>
    <w:rsid w:val="002D1983"/>
    <w:rsid w:val="002D1D1D"/>
    <w:rsid w:val="002D1D22"/>
    <w:rsid w:val="002D22A9"/>
    <w:rsid w:val="002D25AD"/>
    <w:rsid w:val="002D2638"/>
    <w:rsid w:val="002D27A4"/>
    <w:rsid w:val="002D2E21"/>
    <w:rsid w:val="002D320C"/>
    <w:rsid w:val="002D33E5"/>
    <w:rsid w:val="002D349E"/>
    <w:rsid w:val="002D34CF"/>
    <w:rsid w:val="002D390F"/>
    <w:rsid w:val="002D3B2A"/>
    <w:rsid w:val="002D3BF7"/>
    <w:rsid w:val="002D3C06"/>
    <w:rsid w:val="002D3E12"/>
    <w:rsid w:val="002D3EBB"/>
    <w:rsid w:val="002D40C5"/>
    <w:rsid w:val="002D4273"/>
    <w:rsid w:val="002D43E9"/>
    <w:rsid w:val="002D45A6"/>
    <w:rsid w:val="002D45BD"/>
    <w:rsid w:val="002D468E"/>
    <w:rsid w:val="002D4B23"/>
    <w:rsid w:val="002D4C43"/>
    <w:rsid w:val="002D4C68"/>
    <w:rsid w:val="002D4CAC"/>
    <w:rsid w:val="002D4DE3"/>
    <w:rsid w:val="002D4E6E"/>
    <w:rsid w:val="002D5010"/>
    <w:rsid w:val="002D52AB"/>
    <w:rsid w:val="002D53D8"/>
    <w:rsid w:val="002D54A1"/>
    <w:rsid w:val="002D574E"/>
    <w:rsid w:val="002D5AD2"/>
    <w:rsid w:val="002D5C11"/>
    <w:rsid w:val="002D5ECF"/>
    <w:rsid w:val="002D5F46"/>
    <w:rsid w:val="002D6423"/>
    <w:rsid w:val="002D651E"/>
    <w:rsid w:val="002D65D2"/>
    <w:rsid w:val="002D660A"/>
    <w:rsid w:val="002D6735"/>
    <w:rsid w:val="002D6845"/>
    <w:rsid w:val="002D6C26"/>
    <w:rsid w:val="002D70AB"/>
    <w:rsid w:val="002D70D8"/>
    <w:rsid w:val="002D731B"/>
    <w:rsid w:val="002D734E"/>
    <w:rsid w:val="002D74F5"/>
    <w:rsid w:val="002D761B"/>
    <w:rsid w:val="002D7978"/>
    <w:rsid w:val="002D7AF4"/>
    <w:rsid w:val="002D7BB2"/>
    <w:rsid w:val="002D7C28"/>
    <w:rsid w:val="002D7C95"/>
    <w:rsid w:val="002D7CFD"/>
    <w:rsid w:val="002D7D2B"/>
    <w:rsid w:val="002D7DB1"/>
    <w:rsid w:val="002D7E0B"/>
    <w:rsid w:val="002E003E"/>
    <w:rsid w:val="002E00E1"/>
    <w:rsid w:val="002E00E6"/>
    <w:rsid w:val="002E02ED"/>
    <w:rsid w:val="002E0473"/>
    <w:rsid w:val="002E072A"/>
    <w:rsid w:val="002E07B1"/>
    <w:rsid w:val="002E0952"/>
    <w:rsid w:val="002E0A92"/>
    <w:rsid w:val="002E0B7F"/>
    <w:rsid w:val="002E0D26"/>
    <w:rsid w:val="002E0D7D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46"/>
    <w:rsid w:val="002E166E"/>
    <w:rsid w:val="002E183D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F98"/>
    <w:rsid w:val="002E20CB"/>
    <w:rsid w:val="002E2246"/>
    <w:rsid w:val="002E22AE"/>
    <w:rsid w:val="002E244F"/>
    <w:rsid w:val="002E264D"/>
    <w:rsid w:val="002E2991"/>
    <w:rsid w:val="002E2A11"/>
    <w:rsid w:val="002E2B03"/>
    <w:rsid w:val="002E2EB6"/>
    <w:rsid w:val="002E2EE5"/>
    <w:rsid w:val="002E2FA9"/>
    <w:rsid w:val="002E311D"/>
    <w:rsid w:val="002E3212"/>
    <w:rsid w:val="002E33E6"/>
    <w:rsid w:val="002E3450"/>
    <w:rsid w:val="002E3454"/>
    <w:rsid w:val="002E352B"/>
    <w:rsid w:val="002E35C9"/>
    <w:rsid w:val="002E3646"/>
    <w:rsid w:val="002E37AC"/>
    <w:rsid w:val="002E37E9"/>
    <w:rsid w:val="002E3953"/>
    <w:rsid w:val="002E39B7"/>
    <w:rsid w:val="002E39BD"/>
    <w:rsid w:val="002E3A06"/>
    <w:rsid w:val="002E3AD4"/>
    <w:rsid w:val="002E3AF9"/>
    <w:rsid w:val="002E3C26"/>
    <w:rsid w:val="002E423B"/>
    <w:rsid w:val="002E429C"/>
    <w:rsid w:val="002E42D7"/>
    <w:rsid w:val="002E45D9"/>
    <w:rsid w:val="002E4706"/>
    <w:rsid w:val="002E4865"/>
    <w:rsid w:val="002E4965"/>
    <w:rsid w:val="002E4AB6"/>
    <w:rsid w:val="002E4B50"/>
    <w:rsid w:val="002E4BCD"/>
    <w:rsid w:val="002E50ED"/>
    <w:rsid w:val="002E533F"/>
    <w:rsid w:val="002E541D"/>
    <w:rsid w:val="002E5580"/>
    <w:rsid w:val="002E55F1"/>
    <w:rsid w:val="002E578D"/>
    <w:rsid w:val="002E5793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260"/>
    <w:rsid w:val="002E62B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6D4A"/>
    <w:rsid w:val="002E7131"/>
    <w:rsid w:val="002E731E"/>
    <w:rsid w:val="002E74B3"/>
    <w:rsid w:val="002E7652"/>
    <w:rsid w:val="002E768D"/>
    <w:rsid w:val="002E769E"/>
    <w:rsid w:val="002E76D3"/>
    <w:rsid w:val="002E77A3"/>
    <w:rsid w:val="002E79D3"/>
    <w:rsid w:val="002E7B63"/>
    <w:rsid w:val="002E7BB7"/>
    <w:rsid w:val="002E7C84"/>
    <w:rsid w:val="002E7D44"/>
    <w:rsid w:val="002E7DA0"/>
    <w:rsid w:val="002E7E17"/>
    <w:rsid w:val="002E7E4F"/>
    <w:rsid w:val="002E7FE6"/>
    <w:rsid w:val="002F0038"/>
    <w:rsid w:val="002F004B"/>
    <w:rsid w:val="002F0132"/>
    <w:rsid w:val="002F0569"/>
    <w:rsid w:val="002F061C"/>
    <w:rsid w:val="002F0663"/>
    <w:rsid w:val="002F091C"/>
    <w:rsid w:val="002F0AA9"/>
    <w:rsid w:val="002F0B7B"/>
    <w:rsid w:val="002F0C18"/>
    <w:rsid w:val="002F0C59"/>
    <w:rsid w:val="002F0CA4"/>
    <w:rsid w:val="002F0CDA"/>
    <w:rsid w:val="002F0D98"/>
    <w:rsid w:val="002F0F20"/>
    <w:rsid w:val="002F0F4A"/>
    <w:rsid w:val="002F0FC4"/>
    <w:rsid w:val="002F1003"/>
    <w:rsid w:val="002F1189"/>
    <w:rsid w:val="002F12AD"/>
    <w:rsid w:val="002F14B8"/>
    <w:rsid w:val="002F150C"/>
    <w:rsid w:val="002F15E4"/>
    <w:rsid w:val="002F15F3"/>
    <w:rsid w:val="002F1669"/>
    <w:rsid w:val="002F1706"/>
    <w:rsid w:val="002F17C4"/>
    <w:rsid w:val="002F17F9"/>
    <w:rsid w:val="002F1A88"/>
    <w:rsid w:val="002F1C06"/>
    <w:rsid w:val="002F1D12"/>
    <w:rsid w:val="002F1FD8"/>
    <w:rsid w:val="002F1FFD"/>
    <w:rsid w:val="002F211F"/>
    <w:rsid w:val="002F216F"/>
    <w:rsid w:val="002F246C"/>
    <w:rsid w:val="002F25BE"/>
    <w:rsid w:val="002F2702"/>
    <w:rsid w:val="002F295D"/>
    <w:rsid w:val="002F2B2E"/>
    <w:rsid w:val="002F2BB4"/>
    <w:rsid w:val="002F2C58"/>
    <w:rsid w:val="002F2DA9"/>
    <w:rsid w:val="002F2DB2"/>
    <w:rsid w:val="002F2E2E"/>
    <w:rsid w:val="002F2E6C"/>
    <w:rsid w:val="002F2FFE"/>
    <w:rsid w:val="002F30A2"/>
    <w:rsid w:val="002F30CD"/>
    <w:rsid w:val="002F31BB"/>
    <w:rsid w:val="002F324A"/>
    <w:rsid w:val="002F32B4"/>
    <w:rsid w:val="002F3367"/>
    <w:rsid w:val="002F3687"/>
    <w:rsid w:val="002F385D"/>
    <w:rsid w:val="002F38FC"/>
    <w:rsid w:val="002F3C02"/>
    <w:rsid w:val="002F3C5B"/>
    <w:rsid w:val="002F3DF8"/>
    <w:rsid w:val="002F4013"/>
    <w:rsid w:val="002F4067"/>
    <w:rsid w:val="002F428A"/>
    <w:rsid w:val="002F44E1"/>
    <w:rsid w:val="002F4629"/>
    <w:rsid w:val="002F46EB"/>
    <w:rsid w:val="002F47EA"/>
    <w:rsid w:val="002F49B9"/>
    <w:rsid w:val="002F4A4D"/>
    <w:rsid w:val="002F4BC1"/>
    <w:rsid w:val="002F4C11"/>
    <w:rsid w:val="002F4D19"/>
    <w:rsid w:val="002F4FEC"/>
    <w:rsid w:val="002F5014"/>
    <w:rsid w:val="002F5067"/>
    <w:rsid w:val="002F521F"/>
    <w:rsid w:val="002F524D"/>
    <w:rsid w:val="002F52B4"/>
    <w:rsid w:val="002F5339"/>
    <w:rsid w:val="002F5396"/>
    <w:rsid w:val="002F54BB"/>
    <w:rsid w:val="002F5545"/>
    <w:rsid w:val="002F56D1"/>
    <w:rsid w:val="002F5A55"/>
    <w:rsid w:val="002F5AC3"/>
    <w:rsid w:val="002F5B86"/>
    <w:rsid w:val="002F5DB9"/>
    <w:rsid w:val="002F5E6B"/>
    <w:rsid w:val="002F5FA5"/>
    <w:rsid w:val="002F6006"/>
    <w:rsid w:val="002F6152"/>
    <w:rsid w:val="002F61E8"/>
    <w:rsid w:val="002F62CD"/>
    <w:rsid w:val="002F630A"/>
    <w:rsid w:val="002F634B"/>
    <w:rsid w:val="002F658B"/>
    <w:rsid w:val="002F68EE"/>
    <w:rsid w:val="002F6942"/>
    <w:rsid w:val="002F6997"/>
    <w:rsid w:val="002F69C5"/>
    <w:rsid w:val="002F6ACE"/>
    <w:rsid w:val="002F6B70"/>
    <w:rsid w:val="002F6D85"/>
    <w:rsid w:val="002F6EC1"/>
    <w:rsid w:val="002F6F83"/>
    <w:rsid w:val="002F73AF"/>
    <w:rsid w:val="002F7680"/>
    <w:rsid w:val="002F77C4"/>
    <w:rsid w:val="002F7C2B"/>
    <w:rsid w:val="002F7D8A"/>
    <w:rsid w:val="002F7DEF"/>
    <w:rsid w:val="002F7F25"/>
    <w:rsid w:val="002F7F81"/>
    <w:rsid w:val="002F7FBA"/>
    <w:rsid w:val="00300132"/>
    <w:rsid w:val="003001BB"/>
    <w:rsid w:val="0030026D"/>
    <w:rsid w:val="00300456"/>
    <w:rsid w:val="00300512"/>
    <w:rsid w:val="003005C5"/>
    <w:rsid w:val="00300649"/>
    <w:rsid w:val="0030075F"/>
    <w:rsid w:val="0030076C"/>
    <w:rsid w:val="0030082C"/>
    <w:rsid w:val="003008A1"/>
    <w:rsid w:val="00300A94"/>
    <w:rsid w:val="00300B2B"/>
    <w:rsid w:val="003010C6"/>
    <w:rsid w:val="00301114"/>
    <w:rsid w:val="003011F0"/>
    <w:rsid w:val="0030124E"/>
    <w:rsid w:val="00301390"/>
    <w:rsid w:val="00301421"/>
    <w:rsid w:val="003014A3"/>
    <w:rsid w:val="0030151A"/>
    <w:rsid w:val="0030173C"/>
    <w:rsid w:val="00301876"/>
    <w:rsid w:val="003018FF"/>
    <w:rsid w:val="00301ABD"/>
    <w:rsid w:val="00301BD9"/>
    <w:rsid w:val="00301D7F"/>
    <w:rsid w:val="00301FB4"/>
    <w:rsid w:val="00302168"/>
    <w:rsid w:val="00302214"/>
    <w:rsid w:val="00302490"/>
    <w:rsid w:val="0030291F"/>
    <w:rsid w:val="003029E1"/>
    <w:rsid w:val="00302A3A"/>
    <w:rsid w:val="00302A4A"/>
    <w:rsid w:val="00302BC4"/>
    <w:rsid w:val="00302CA8"/>
    <w:rsid w:val="00302CC2"/>
    <w:rsid w:val="00302D07"/>
    <w:rsid w:val="00302DAE"/>
    <w:rsid w:val="00302DDD"/>
    <w:rsid w:val="00302EBE"/>
    <w:rsid w:val="00302EE4"/>
    <w:rsid w:val="00302F0E"/>
    <w:rsid w:val="00303110"/>
    <w:rsid w:val="003031A2"/>
    <w:rsid w:val="00303338"/>
    <w:rsid w:val="003033D3"/>
    <w:rsid w:val="0030341B"/>
    <w:rsid w:val="003034AF"/>
    <w:rsid w:val="0030354E"/>
    <w:rsid w:val="0030365B"/>
    <w:rsid w:val="00303798"/>
    <w:rsid w:val="0030385A"/>
    <w:rsid w:val="00303A1C"/>
    <w:rsid w:val="00303B3E"/>
    <w:rsid w:val="00303BC0"/>
    <w:rsid w:val="00303CBD"/>
    <w:rsid w:val="00303D66"/>
    <w:rsid w:val="00303EAF"/>
    <w:rsid w:val="00303F75"/>
    <w:rsid w:val="00304115"/>
    <w:rsid w:val="003041F9"/>
    <w:rsid w:val="003044F7"/>
    <w:rsid w:val="003046A4"/>
    <w:rsid w:val="003046EB"/>
    <w:rsid w:val="00304715"/>
    <w:rsid w:val="00304833"/>
    <w:rsid w:val="00304AF7"/>
    <w:rsid w:val="00304C3D"/>
    <w:rsid w:val="00304E1A"/>
    <w:rsid w:val="00304ED7"/>
    <w:rsid w:val="003053E9"/>
    <w:rsid w:val="003053FF"/>
    <w:rsid w:val="003054A1"/>
    <w:rsid w:val="003054FA"/>
    <w:rsid w:val="00305515"/>
    <w:rsid w:val="0030565B"/>
    <w:rsid w:val="003056D2"/>
    <w:rsid w:val="00305A37"/>
    <w:rsid w:val="00305B05"/>
    <w:rsid w:val="00305BE5"/>
    <w:rsid w:val="00305E77"/>
    <w:rsid w:val="00305EA7"/>
    <w:rsid w:val="0030617D"/>
    <w:rsid w:val="003064C0"/>
    <w:rsid w:val="003064D2"/>
    <w:rsid w:val="0030657B"/>
    <w:rsid w:val="003066C6"/>
    <w:rsid w:val="0030673C"/>
    <w:rsid w:val="003067FC"/>
    <w:rsid w:val="003069BA"/>
    <w:rsid w:val="003069D1"/>
    <w:rsid w:val="003069DC"/>
    <w:rsid w:val="00306B9A"/>
    <w:rsid w:val="00306CD7"/>
    <w:rsid w:val="00306DC8"/>
    <w:rsid w:val="00306E55"/>
    <w:rsid w:val="00306F3A"/>
    <w:rsid w:val="00306F9B"/>
    <w:rsid w:val="003074E7"/>
    <w:rsid w:val="00307536"/>
    <w:rsid w:val="00307673"/>
    <w:rsid w:val="003076A0"/>
    <w:rsid w:val="003077A1"/>
    <w:rsid w:val="0030781C"/>
    <w:rsid w:val="00307953"/>
    <w:rsid w:val="003079BD"/>
    <w:rsid w:val="00307A12"/>
    <w:rsid w:val="00307A2D"/>
    <w:rsid w:val="00307ADE"/>
    <w:rsid w:val="00307C4C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753"/>
    <w:rsid w:val="00310866"/>
    <w:rsid w:val="003108FA"/>
    <w:rsid w:val="00310929"/>
    <w:rsid w:val="00310A51"/>
    <w:rsid w:val="00310AE6"/>
    <w:rsid w:val="00310D6D"/>
    <w:rsid w:val="003110B2"/>
    <w:rsid w:val="003110FF"/>
    <w:rsid w:val="0031126D"/>
    <w:rsid w:val="00311279"/>
    <w:rsid w:val="00311391"/>
    <w:rsid w:val="003114BC"/>
    <w:rsid w:val="00311691"/>
    <w:rsid w:val="003119B0"/>
    <w:rsid w:val="00311BCE"/>
    <w:rsid w:val="00311CD9"/>
    <w:rsid w:val="00311D5A"/>
    <w:rsid w:val="00311D7A"/>
    <w:rsid w:val="00311E73"/>
    <w:rsid w:val="00312050"/>
    <w:rsid w:val="003120A7"/>
    <w:rsid w:val="0031224C"/>
    <w:rsid w:val="003123F9"/>
    <w:rsid w:val="003126AC"/>
    <w:rsid w:val="003126B9"/>
    <w:rsid w:val="00312782"/>
    <w:rsid w:val="00312783"/>
    <w:rsid w:val="00312983"/>
    <w:rsid w:val="00312A28"/>
    <w:rsid w:val="00312B05"/>
    <w:rsid w:val="00312B13"/>
    <w:rsid w:val="00312BBC"/>
    <w:rsid w:val="00312C96"/>
    <w:rsid w:val="00312F24"/>
    <w:rsid w:val="00313140"/>
    <w:rsid w:val="0031329E"/>
    <w:rsid w:val="003132C9"/>
    <w:rsid w:val="00313381"/>
    <w:rsid w:val="003133A1"/>
    <w:rsid w:val="0031346D"/>
    <w:rsid w:val="00313536"/>
    <w:rsid w:val="00313630"/>
    <w:rsid w:val="0031364B"/>
    <w:rsid w:val="00313682"/>
    <w:rsid w:val="0031379E"/>
    <w:rsid w:val="0031389E"/>
    <w:rsid w:val="003138EE"/>
    <w:rsid w:val="00313D38"/>
    <w:rsid w:val="00313D3B"/>
    <w:rsid w:val="00313EC0"/>
    <w:rsid w:val="003140E4"/>
    <w:rsid w:val="0031411B"/>
    <w:rsid w:val="00314131"/>
    <w:rsid w:val="00314246"/>
    <w:rsid w:val="00314424"/>
    <w:rsid w:val="0031445B"/>
    <w:rsid w:val="00314489"/>
    <w:rsid w:val="003145D8"/>
    <w:rsid w:val="0031465B"/>
    <w:rsid w:val="003146A1"/>
    <w:rsid w:val="003146E6"/>
    <w:rsid w:val="003147FE"/>
    <w:rsid w:val="00314873"/>
    <w:rsid w:val="003149A7"/>
    <w:rsid w:val="003149E5"/>
    <w:rsid w:val="00314A8D"/>
    <w:rsid w:val="00314A9F"/>
    <w:rsid w:val="00314BEC"/>
    <w:rsid w:val="00314C49"/>
    <w:rsid w:val="00314EBA"/>
    <w:rsid w:val="00314F66"/>
    <w:rsid w:val="0031539D"/>
    <w:rsid w:val="00315553"/>
    <w:rsid w:val="00315604"/>
    <w:rsid w:val="003156CF"/>
    <w:rsid w:val="0031570E"/>
    <w:rsid w:val="00315811"/>
    <w:rsid w:val="00315A71"/>
    <w:rsid w:val="00315AFB"/>
    <w:rsid w:val="00315B5A"/>
    <w:rsid w:val="00315C82"/>
    <w:rsid w:val="00315CE6"/>
    <w:rsid w:val="00315E75"/>
    <w:rsid w:val="00315E76"/>
    <w:rsid w:val="00315EED"/>
    <w:rsid w:val="00315F2C"/>
    <w:rsid w:val="00316320"/>
    <w:rsid w:val="00316388"/>
    <w:rsid w:val="0031652A"/>
    <w:rsid w:val="003166A7"/>
    <w:rsid w:val="003166FD"/>
    <w:rsid w:val="003168B6"/>
    <w:rsid w:val="0031699A"/>
    <w:rsid w:val="003169D9"/>
    <w:rsid w:val="00316A0F"/>
    <w:rsid w:val="00316BAA"/>
    <w:rsid w:val="00316BE0"/>
    <w:rsid w:val="00317091"/>
    <w:rsid w:val="0031713E"/>
    <w:rsid w:val="003171D2"/>
    <w:rsid w:val="00317226"/>
    <w:rsid w:val="0031750B"/>
    <w:rsid w:val="0031772A"/>
    <w:rsid w:val="003178DA"/>
    <w:rsid w:val="0031793B"/>
    <w:rsid w:val="00317AA6"/>
    <w:rsid w:val="00317B18"/>
    <w:rsid w:val="00317D77"/>
    <w:rsid w:val="00317EF4"/>
    <w:rsid w:val="00317EFE"/>
    <w:rsid w:val="0031B68C"/>
    <w:rsid w:val="0031E965"/>
    <w:rsid w:val="003200AD"/>
    <w:rsid w:val="0032010B"/>
    <w:rsid w:val="0032018F"/>
    <w:rsid w:val="00320201"/>
    <w:rsid w:val="00320281"/>
    <w:rsid w:val="00320298"/>
    <w:rsid w:val="003203AB"/>
    <w:rsid w:val="003203F1"/>
    <w:rsid w:val="00320456"/>
    <w:rsid w:val="0032048B"/>
    <w:rsid w:val="00320529"/>
    <w:rsid w:val="003208F3"/>
    <w:rsid w:val="00320A0C"/>
    <w:rsid w:val="00320B71"/>
    <w:rsid w:val="00320D39"/>
    <w:rsid w:val="00321069"/>
    <w:rsid w:val="00321299"/>
    <w:rsid w:val="003212BF"/>
    <w:rsid w:val="00321302"/>
    <w:rsid w:val="0032139B"/>
    <w:rsid w:val="003215AA"/>
    <w:rsid w:val="0032167A"/>
    <w:rsid w:val="00321725"/>
    <w:rsid w:val="00321798"/>
    <w:rsid w:val="00321D1E"/>
    <w:rsid w:val="00321E13"/>
    <w:rsid w:val="00321E14"/>
    <w:rsid w:val="00321E6B"/>
    <w:rsid w:val="00321F5A"/>
    <w:rsid w:val="003221FF"/>
    <w:rsid w:val="00322207"/>
    <w:rsid w:val="0032224D"/>
    <w:rsid w:val="0032243B"/>
    <w:rsid w:val="0032247B"/>
    <w:rsid w:val="003225D6"/>
    <w:rsid w:val="003227C9"/>
    <w:rsid w:val="003227F0"/>
    <w:rsid w:val="00322883"/>
    <w:rsid w:val="003229D7"/>
    <w:rsid w:val="00322C99"/>
    <w:rsid w:val="00322D98"/>
    <w:rsid w:val="00322EA4"/>
    <w:rsid w:val="00323064"/>
    <w:rsid w:val="00323098"/>
    <w:rsid w:val="00323147"/>
    <w:rsid w:val="0032314C"/>
    <w:rsid w:val="00323162"/>
    <w:rsid w:val="00323464"/>
    <w:rsid w:val="003235C9"/>
    <w:rsid w:val="00323797"/>
    <w:rsid w:val="003238DA"/>
    <w:rsid w:val="00323C7C"/>
    <w:rsid w:val="00324256"/>
    <w:rsid w:val="003244B5"/>
    <w:rsid w:val="003244BE"/>
    <w:rsid w:val="0032477D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D92"/>
    <w:rsid w:val="00324E8F"/>
    <w:rsid w:val="00324EE3"/>
    <w:rsid w:val="00324FDF"/>
    <w:rsid w:val="00325029"/>
    <w:rsid w:val="0032507F"/>
    <w:rsid w:val="00325174"/>
    <w:rsid w:val="00325276"/>
    <w:rsid w:val="00325541"/>
    <w:rsid w:val="003256A3"/>
    <w:rsid w:val="00325B8E"/>
    <w:rsid w:val="00325BCB"/>
    <w:rsid w:val="00325BEB"/>
    <w:rsid w:val="00325C2D"/>
    <w:rsid w:val="00325E4C"/>
    <w:rsid w:val="00325F5F"/>
    <w:rsid w:val="0032602F"/>
    <w:rsid w:val="003261BA"/>
    <w:rsid w:val="003261E0"/>
    <w:rsid w:val="0032626C"/>
    <w:rsid w:val="003262F7"/>
    <w:rsid w:val="003262F8"/>
    <w:rsid w:val="0032662D"/>
    <w:rsid w:val="00326686"/>
    <w:rsid w:val="00326788"/>
    <w:rsid w:val="0032690C"/>
    <w:rsid w:val="00326AE4"/>
    <w:rsid w:val="00326B15"/>
    <w:rsid w:val="00326B94"/>
    <w:rsid w:val="00326BE0"/>
    <w:rsid w:val="00326C10"/>
    <w:rsid w:val="00326DE4"/>
    <w:rsid w:val="00326DFF"/>
    <w:rsid w:val="00326E9F"/>
    <w:rsid w:val="00326F8A"/>
    <w:rsid w:val="00326FF4"/>
    <w:rsid w:val="003271BF"/>
    <w:rsid w:val="0032730C"/>
    <w:rsid w:val="00327479"/>
    <w:rsid w:val="0032758F"/>
    <w:rsid w:val="003275DF"/>
    <w:rsid w:val="0032760B"/>
    <w:rsid w:val="003276A1"/>
    <w:rsid w:val="003279E2"/>
    <w:rsid w:val="00327A3E"/>
    <w:rsid w:val="00327A74"/>
    <w:rsid w:val="00327B03"/>
    <w:rsid w:val="00327B92"/>
    <w:rsid w:val="00327C4C"/>
    <w:rsid w:val="00327CE5"/>
    <w:rsid w:val="00327E78"/>
    <w:rsid w:val="00327F73"/>
    <w:rsid w:val="003301B2"/>
    <w:rsid w:val="0033035F"/>
    <w:rsid w:val="003303AC"/>
    <w:rsid w:val="00330453"/>
    <w:rsid w:val="003305DD"/>
    <w:rsid w:val="003305F1"/>
    <w:rsid w:val="00330637"/>
    <w:rsid w:val="003306CE"/>
    <w:rsid w:val="0033080D"/>
    <w:rsid w:val="003308CB"/>
    <w:rsid w:val="00330931"/>
    <w:rsid w:val="00330957"/>
    <w:rsid w:val="00330987"/>
    <w:rsid w:val="00330AC3"/>
    <w:rsid w:val="00330ACF"/>
    <w:rsid w:val="00330BD8"/>
    <w:rsid w:val="00330BFB"/>
    <w:rsid w:val="00330C9E"/>
    <w:rsid w:val="00330D6B"/>
    <w:rsid w:val="00330DAE"/>
    <w:rsid w:val="00330DE0"/>
    <w:rsid w:val="00330E25"/>
    <w:rsid w:val="00330E2D"/>
    <w:rsid w:val="00330EF5"/>
    <w:rsid w:val="00330F71"/>
    <w:rsid w:val="00331194"/>
    <w:rsid w:val="003311B5"/>
    <w:rsid w:val="003311BC"/>
    <w:rsid w:val="0033121D"/>
    <w:rsid w:val="0033129E"/>
    <w:rsid w:val="00331396"/>
    <w:rsid w:val="003313BE"/>
    <w:rsid w:val="0033147D"/>
    <w:rsid w:val="003315B3"/>
    <w:rsid w:val="0033160D"/>
    <w:rsid w:val="00331825"/>
    <w:rsid w:val="003318AE"/>
    <w:rsid w:val="003318F6"/>
    <w:rsid w:val="00331B65"/>
    <w:rsid w:val="00331D18"/>
    <w:rsid w:val="00331E85"/>
    <w:rsid w:val="00332095"/>
    <w:rsid w:val="003320E1"/>
    <w:rsid w:val="00332337"/>
    <w:rsid w:val="00332350"/>
    <w:rsid w:val="003323DC"/>
    <w:rsid w:val="00332486"/>
    <w:rsid w:val="003325F5"/>
    <w:rsid w:val="003326A4"/>
    <w:rsid w:val="003327AE"/>
    <w:rsid w:val="003328AE"/>
    <w:rsid w:val="0033294C"/>
    <w:rsid w:val="003329AB"/>
    <w:rsid w:val="00332A16"/>
    <w:rsid w:val="00332C76"/>
    <w:rsid w:val="00332CAE"/>
    <w:rsid w:val="00332CE0"/>
    <w:rsid w:val="00332E1B"/>
    <w:rsid w:val="00332F39"/>
    <w:rsid w:val="00332FC0"/>
    <w:rsid w:val="00333158"/>
    <w:rsid w:val="003331FE"/>
    <w:rsid w:val="00333362"/>
    <w:rsid w:val="003335CE"/>
    <w:rsid w:val="0033365B"/>
    <w:rsid w:val="003339B0"/>
    <w:rsid w:val="00333A2C"/>
    <w:rsid w:val="00333AD2"/>
    <w:rsid w:val="00333AF6"/>
    <w:rsid w:val="00333C30"/>
    <w:rsid w:val="00333CA4"/>
    <w:rsid w:val="00333CB7"/>
    <w:rsid w:val="00333CDE"/>
    <w:rsid w:val="00333D51"/>
    <w:rsid w:val="00333D62"/>
    <w:rsid w:val="003340F4"/>
    <w:rsid w:val="0033410D"/>
    <w:rsid w:val="00334185"/>
    <w:rsid w:val="00334437"/>
    <w:rsid w:val="003344D5"/>
    <w:rsid w:val="00334591"/>
    <w:rsid w:val="003345CA"/>
    <w:rsid w:val="003346E7"/>
    <w:rsid w:val="0033483E"/>
    <w:rsid w:val="00334913"/>
    <w:rsid w:val="0033494A"/>
    <w:rsid w:val="0033499E"/>
    <w:rsid w:val="00334A33"/>
    <w:rsid w:val="00334B0A"/>
    <w:rsid w:val="00334C30"/>
    <w:rsid w:val="00334CC1"/>
    <w:rsid w:val="00334D20"/>
    <w:rsid w:val="00334E45"/>
    <w:rsid w:val="00335163"/>
    <w:rsid w:val="00335261"/>
    <w:rsid w:val="00335617"/>
    <w:rsid w:val="00335629"/>
    <w:rsid w:val="0033575E"/>
    <w:rsid w:val="00335822"/>
    <w:rsid w:val="003359E2"/>
    <w:rsid w:val="003359F9"/>
    <w:rsid w:val="00335A56"/>
    <w:rsid w:val="00335AD0"/>
    <w:rsid w:val="00335BC3"/>
    <w:rsid w:val="00335CE3"/>
    <w:rsid w:val="00335D69"/>
    <w:rsid w:val="00335EEE"/>
    <w:rsid w:val="00336155"/>
    <w:rsid w:val="0033656E"/>
    <w:rsid w:val="003365DA"/>
    <w:rsid w:val="00336706"/>
    <w:rsid w:val="003368E2"/>
    <w:rsid w:val="00336948"/>
    <w:rsid w:val="0033699E"/>
    <w:rsid w:val="00336ABB"/>
    <w:rsid w:val="00336F4A"/>
    <w:rsid w:val="00337020"/>
    <w:rsid w:val="0033719C"/>
    <w:rsid w:val="003371AF"/>
    <w:rsid w:val="0033723B"/>
    <w:rsid w:val="003372D6"/>
    <w:rsid w:val="003372D8"/>
    <w:rsid w:val="003375DA"/>
    <w:rsid w:val="0033774C"/>
    <w:rsid w:val="0033797C"/>
    <w:rsid w:val="003379A3"/>
    <w:rsid w:val="00337D57"/>
    <w:rsid w:val="00337F43"/>
    <w:rsid w:val="0033DFC7"/>
    <w:rsid w:val="003402F5"/>
    <w:rsid w:val="003403BF"/>
    <w:rsid w:val="003403FC"/>
    <w:rsid w:val="00340419"/>
    <w:rsid w:val="003405BF"/>
    <w:rsid w:val="003406ED"/>
    <w:rsid w:val="00340832"/>
    <w:rsid w:val="003408CB"/>
    <w:rsid w:val="003408EB"/>
    <w:rsid w:val="00340C11"/>
    <w:rsid w:val="00340CFF"/>
    <w:rsid w:val="00340D5A"/>
    <w:rsid w:val="00340FC7"/>
    <w:rsid w:val="003410E9"/>
    <w:rsid w:val="003411CF"/>
    <w:rsid w:val="0034130D"/>
    <w:rsid w:val="00341349"/>
    <w:rsid w:val="0034173E"/>
    <w:rsid w:val="00341930"/>
    <w:rsid w:val="00341968"/>
    <w:rsid w:val="00341AC3"/>
    <w:rsid w:val="00341B8A"/>
    <w:rsid w:val="00341C15"/>
    <w:rsid w:val="00341C24"/>
    <w:rsid w:val="00341E55"/>
    <w:rsid w:val="00342072"/>
    <w:rsid w:val="003420D0"/>
    <w:rsid w:val="0034240E"/>
    <w:rsid w:val="0034244F"/>
    <w:rsid w:val="0034248D"/>
    <w:rsid w:val="003424D6"/>
    <w:rsid w:val="00342547"/>
    <w:rsid w:val="00342594"/>
    <w:rsid w:val="003425B5"/>
    <w:rsid w:val="003425EA"/>
    <w:rsid w:val="00342809"/>
    <w:rsid w:val="00342812"/>
    <w:rsid w:val="00342A51"/>
    <w:rsid w:val="00342CA3"/>
    <w:rsid w:val="00342CC5"/>
    <w:rsid w:val="00342DEB"/>
    <w:rsid w:val="00342F1C"/>
    <w:rsid w:val="003430AA"/>
    <w:rsid w:val="0034323C"/>
    <w:rsid w:val="00343346"/>
    <w:rsid w:val="00343472"/>
    <w:rsid w:val="00343583"/>
    <w:rsid w:val="003435C0"/>
    <w:rsid w:val="00343624"/>
    <w:rsid w:val="0034368B"/>
    <w:rsid w:val="003438E3"/>
    <w:rsid w:val="00343A19"/>
    <w:rsid w:val="00343B88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510A"/>
    <w:rsid w:val="00345196"/>
    <w:rsid w:val="003453C3"/>
    <w:rsid w:val="0034550F"/>
    <w:rsid w:val="003455E7"/>
    <w:rsid w:val="003458A8"/>
    <w:rsid w:val="00345988"/>
    <w:rsid w:val="003459DB"/>
    <w:rsid w:val="00345A97"/>
    <w:rsid w:val="00345DF4"/>
    <w:rsid w:val="00345E0D"/>
    <w:rsid w:val="00345E13"/>
    <w:rsid w:val="00345EB0"/>
    <w:rsid w:val="00345F08"/>
    <w:rsid w:val="00346059"/>
    <w:rsid w:val="003461C2"/>
    <w:rsid w:val="003461F0"/>
    <w:rsid w:val="00346235"/>
    <w:rsid w:val="003462C6"/>
    <w:rsid w:val="0034636C"/>
    <w:rsid w:val="003463D9"/>
    <w:rsid w:val="003463E4"/>
    <w:rsid w:val="0034644D"/>
    <w:rsid w:val="003464C0"/>
    <w:rsid w:val="00346614"/>
    <w:rsid w:val="003466D1"/>
    <w:rsid w:val="003466FE"/>
    <w:rsid w:val="0034693D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4A811"/>
    <w:rsid w:val="0035017D"/>
    <w:rsid w:val="00350666"/>
    <w:rsid w:val="00350CC8"/>
    <w:rsid w:val="00350EBE"/>
    <w:rsid w:val="00350EC6"/>
    <w:rsid w:val="00351080"/>
    <w:rsid w:val="003510BF"/>
    <w:rsid w:val="003510C2"/>
    <w:rsid w:val="0035113E"/>
    <w:rsid w:val="003511AF"/>
    <w:rsid w:val="00351239"/>
    <w:rsid w:val="003512F7"/>
    <w:rsid w:val="0035143D"/>
    <w:rsid w:val="0035180B"/>
    <w:rsid w:val="0035187A"/>
    <w:rsid w:val="00351CCB"/>
    <w:rsid w:val="00351D1A"/>
    <w:rsid w:val="00351F9B"/>
    <w:rsid w:val="00351FB4"/>
    <w:rsid w:val="003521BB"/>
    <w:rsid w:val="0035220B"/>
    <w:rsid w:val="00352229"/>
    <w:rsid w:val="00352234"/>
    <w:rsid w:val="00352241"/>
    <w:rsid w:val="00352262"/>
    <w:rsid w:val="003523F6"/>
    <w:rsid w:val="00352439"/>
    <w:rsid w:val="00352445"/>
    <w:rsid w:val="0035244E"/>
    <w:rsid w:val="003525C6"/>
    <w:rsid w:val="003526F1"/>
    <w:rsid w:val="0035279F"/>
    <w:rsid w:val="003527AB"/>
    <w:rsid w:val="00352929"/>
    <w:rsid w:val="0035294B"/>
    <w:rsid w:val="00352B50"/>
    <w:rsid w:val="00352D8B"/>
    <w:rsid w:val="00353033"/>
    <w:rsid w:val="00353138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089"/>
    <w:rsid w:val="003540DC"/>
    <w:rsid w:val="003542BB"/>
    <w:rsid w:val="00354365"/>
    <w:rsid w:val="003543CA"/>
    <w:rsid w:val="00354708"/>
    <w:rsid w:val="003547A6"/>
    <w:rsid w:val="0035480A"/>
    <w:rsid w:val="00354841"/>
    <w:rsid w:val="00354911"/>
    <w:rsid w:val="00354B93"/>
    <w:rsid w:val="00354CB0"/>
    <w:rsid w:val="00354CD8"/>
    <w:rsid w:val="00354DDA"/>
    <w:rsid w:val="00354F54"/>
    <w:rsid w:val="0035527E"/>
    <w:rsid w:val="003555E4"/>
    <w:rsid w:val="003555EB"/>
    <w:rsid w:val="0035581C"/>
    <w:rsid w:val="00355B22"/>
    <w:rsid w:val="00355B78"/>
    <w:rsid w:val="00355C60"/>
    <w:rsid w:val="00355C96"/>
    <w:rsid w:val="00355CFC"/>
    <w:rsid w:val="0035603A"/>
    <w:rsid w:val="00356052"/>
    <w:rsid w:val="00356682"/>
    <w:rsid w:val="00356809"/>
    <w:rsid w:val="00356B68"/>
    <w:rsid w:val="00356C9D"/>
    <w:rsid w:val="00356D5C"/>
    <w:rsid w:val="00356D6E"/>
    <w:rsid w:val="00356DE1"/>
    <w:rsid w:val="00356FA9"/>
    <w:rsid w:val="0035752C"/>
    <w:rsid w:val="00357674"/>
    <w:rsid w:val="003577EA"/>
    <w:rsid w:val="003578DA"/>
    <w:rsid w:val="00357AE4"/>
    <w:rsid w:val="00357B31"/>
    <w:rsid w:val="00357B74"/>
    <w:rsid w:val="00357B99"/>
    <w:rsid w:val="00357BD1"/>
    <w:rsid w:val="00357CBC"/>
    <w:rsid w:val="00357DE3"/>
    <w:rsid w:val="00357FC5"/>
    <w:rsid w:val="0036010E"/>
    <w:rsid w:val="0036014C"/>
    <w:rsid w:val="003604BC"/>
    <w:rsid w:val="00360552"/>
    <w:rsid w:val="003605A8"/>
    <w:rsid w:val="00360618"/>
    <w:rsid w:val="003606A9"/>
    <w:rsid w:val="0036088E"/>
    <w:rsid w:val="00360A66"/>
    <w:rsid w:val="00360A9C"/>
    <w:rsid w:val="00360AD6"/>
    <w:rsid w:val="00360AE8"/>
    <w:rsid w:val="00360AE9"/>
    <w:rsid w:val="00360B36"/>
    <w:rsid w:val="00360BB4"/>
    <w:rsid w:val="00360D00"/>
    <w:rsid w:val="00360D33"/>
    <w:rsid w:val="00360D5E"/>
    <w:rsid w:val="00360E98"/>
    <w:rsid w:val="003610EC"/>
    <w:rsid w:val="0036112D"/>
    <w:rsid w:val="003612E0"/>
    <w:rsid w:val="003612F7"/>
    <w:rsid w:val="00361476"/>
    <w:rsid w:val="0036148B"/>
    <w:rsid w:val="0036152E"/>
    <w:rsid w:val="003615BA"/>
    <w:rsid w:val="003615FF"/>
    <w:rsid w:val="00361628"/>
    <w:rsid w:val="003619A7"/>
    <w:rsid w:val="00361A38"/>
    <w:rsid w:val="00361AD3"/>
    <w:rsid w:val="00361B11"/>
    <w:rsid w:val="00361C12"/>
    <w:rsid w:val="00361D4B"/>
    <w:rsid w:val="00361DA4"/>
    <w:rsid w:val="00361EBA"/>
    <w:rsid w:val="00361EBF"/>
    <w:rsid w:val="00361F90"/>
    <w:rsid w:val="0036231E"/>
    <w:rsid w:val="0036234B"/>
    <w:rsid w:val="003624BE"/>
    <w:rsid w:val="0036271A"/>
    <w:rsid w:val="00362A39"/>
    <w:rsid w:val="00362BBB"/>
    <w:rsid w:val="00362D2B"/>
    <w:rsid w:val="00362D87"/>
    <w:rsid w:val="00362E04"/>
    <w:rsid w:val="00363061"/>
    <w:rsid w:val="003630C0"/>
    <w:rsid w:val="003630DD"/>
    <w:rsid w:val="003630EE"/>
    <w:rsid w:val="0036310D"/>
    <w:rsid w:val="00363201"/>
    <w:rsid w:val="00363385"/>
    <w:rsid w:val="00363613"/>
    <w:rsid w:val="0036379F"/>
    <w:rsid w:val="003639B2"/>
    <w:rsid w:val="00363A55"/>
    <w:rsid w:val="00363A56"/>
    <w:rsid w:val="00363AB2"/>
    <w:rsid w:val="00363ADC"/>
    <w:rsid w:val="00363C74"/>
    <w:rsid w:val="00364080"/>
    <w:rsid w:val="00364310"/>
    <w:rsid w:val="00364353"/>
    <w:rsid w:val="00364412"/>
    <w:rsid w:val="00364418"/>
    <w:rsid w:val="00364429"/>
    <w:rsid w:val="0036455E"/>
    <w:rsid w:val="0036464F"/>
    <w:rsid w:val="00364690"/>
    <w:rsid w:val="003646FC"/>
    <w:rsid w:val="00364743"/>
    <w:rsid w:val="003647A3"/>
    <w:rsid w:val="003647D5"/>
    <w:rsid w:val="00364851"/>
    <w:rsid w:val="00364A40"/>
    <w:rsid w:val="00364C3F"/>
    <w:rsid w:val="00364CA7"/>
    <w:rsid w:val="00364F69"/>
    <w:rsid w:val="00364FF8"/>
    <w:rsid w:val="00365093"/>
    <w:rsid w:val="0036512A"/>
    <w:rsid w:val="003651A6"/>
    <w:rsid w:val="00365314"/>
    <w:rsid w:val="003653EF"/>
    <w:rsid w:val="0036552B"/>
    <w:rsid w:val="00365534"/>
    <w:rsid w:val="00365756"/>
    <w:rsid w:val="0036599D"/>
    <w:rsid w:val="003659D3"/>
    <w:rsid w:val="00365AE8"/>
    <w:rsid w:val="00365B64"/>
    <w:rsid w:val="00365CB5"/>
    <w:rsid w:val="00365E92"/>
    <w:rsid w:val="00365FBD"/>
    <w:rsid w:val="00366074"/>
    <w:rsid w:val="003660AE"/>
    <w:rsid w:val="003660B2"/>
    <w:rsid w:val="0036632F"/>
    <w:rsid w:val="00366463"/>
    <w:rsid w:val="003664DF"/>
    <w:rsid w:val="00366612"/>
    <w:rsid w:val="003666E8"/>
    <w:rsid w:val="0036673D"/>
    <w:rsid w:val="00366D09"/>
    <w:rsid w:val="00366D6E"/>
    <w:rsid w:val="00366EC8"/>
    <w:rsid w:val="00366F88"/>
    <w:rsid w:val="00367080"/>
    <w:rsid w:val="003670CC"/>
    <w:rsid w:val="0036715D"/>
    <w:rsid w:val="00367349"/>
    <w:rsid w:val="003673F0"/>
    <w:rsid w:val="0036767F"/>
    <w:rsid w:val="003676AE"/>
    <w:rsid w:val="0036789C"/>
    <w:rsid w:val="003678A0"/>
    <w:rsid w:val="003678E3"/>
    <w:rsid w:val="00367A5E"/>
    <w:rsid w:val="00367B30"/>
    <w:rsid w:val="00367CBF"/>
    <w:rsid w:val="00367F04"/>
    <w:rsid w:val="00370229"/>
    <w:rsid w:val="003702B2"/>
    <w:rsid w:val="00370311"/>
    <w:rsid w:val="0037032C"/>
    <w:rsid w:val="00370602"/>
    <w:rsid w:val="00370B5E"/>
    <w:rsid w:val="00370BB2"/>
    <w:rsid w:val="00370BF2"/>
    <w:rsid w:val="00370E94"/>
    <w:rsid w:val="0037172E"/>
    <w:rsid w:val="00371988"/>
    <w:rsid w:val="003719CB"/>
    <w:rsid w:val="00371A00"/>
    <w:rsid w:val="00371AC6"/>
    <w:rsid w:val="00371BD4"/>
    <w:rsid w:val="00371DF5"/>
    <w:rsid w:val="00371E83"/>
    <w:rsid w:val="00371ECF"/>
    <w:rsid w:val="00372171"/>
    <w:rsid w:val="00372207"/>
    <w:rsid w:val="0037224C"/>
    <w:rsid w:val="00372325"/>
    <w:rsid w:val="003723D1"/>
    <w:rsid w:val="0037240E"/>
    <w:rsid w:val="00372462"/>
    <w:rsid w:val="003724A1"/>
    <w:rsid w:val="003725B8"/>
    <w:rsid w:val="00372672"/>
    <w:rsid w:val="0037274B"/>
    <w:rsid w:val="00372764"/>
    <w:rsid w:val="003728FE"/>
    <w:rsid w:val="00372941"/>
    <w:rsid w:val="00372975"/>
    <w:rsid w:val="00372A76"/>
    <w:rsid w:val="00372B29"/>
    <w:rsid w:val="00372CB3"/>
    <w:rsid w:val="00372DC9"/>
    <w:rsid w:val="00372F05"/>
    <w:rsid w:val="00372FA5"/>
    <w:rsid w:val="00373077"/>
    <w:rsid w:val="00373347"/>
    <w:rsid w:val="003733A5"/>
    <w:rsid w:val="00373563"/>
    <w:rsid w:val="003735D2"/>
    <w:rsid w:val="00373689"/>
    <w:rsid w:val="003737C9"/>
    <w:rsid w:val="003738D2"/>
    <w:rsid w:val="0037393D"/>
    <w:rsid w:val="00373A4A"/>
    <w:rsid w:val="00373A9C"/>
    <w:rsid w:val="00373ACB"/>
    <w:rsid w:val="00373BFA"/>
    <w:rsid w:val="00373C61"/>
    <w:rsid w:val="00373CA7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15"/>
    <w:rsid w:val="003744C2"/>
    <w:rsid w:val="00374562"/>
    <w:rsid w:val="00374690"/>
    <w:rsid w:val="00374A32"/>
    <w:rsid w:val="00374BC4"/>
    <w:rsid w:val="00374BD9"/>
    <w:rsid w:val="00374CD4"/>
    <w:rsid w:val="00374D31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51"/>
    <w:rsid w:val="00375EC3"/>
    <w:rsid w:val="00375ED0"/>
    <w:rsid w:val="00375F09"/>
    <w:rsid w:val="00375F79"/>
    <w:rsid w:val="003760AF"/>
    <w:rsid w:val="003760B6"/>
    <w:rsid w:val="0037611D"/>
    <w:rsid w:val="0037632B"/>
    <w:rsid w:val="00376332"/>
    <w:rsid w:val="00376349"/>
    <w:rsid w:val="003763E0"/>
    <w:rsid w:val="003763F1"/>
    <w:rsid w:val="0037668A"/>
    <w:rsid w:val="00376845"/>
    <w:rsid w:val="003768C7"/>
    <w:rsid w:val="00376922"/>
    <w:rsid w:val="00376ACC"/>
    <w:rsid w:val="00376DE7"/>
    <w:rsid w:val="00376F0C"/>
    <w:rsid w:val="00377038"/>
    <w:rsid w:val="0037716D"/>
    <w:rsid w:val="003774E5"/>
    <w:rsid w:val="0037769A"/>
    <w:rsid w:val="00377847"/>
    <w:rsid w:val="0037784F"/>
    <w:rsid w:val="003779BF"/>
    <w:rsid w:val="00377A56"/>
    <w:rsid w:val="00377ADC"/>
    <w:rsid w:val="00377C10"/>
    <w:rsid w:val="00377C9B"/>
    <w:rsid w:val="00377CB6"/>
    <w:rsid w:val="00377F84"/>
    <w:rsid w:val="0038014B"/>
    <w:rsid w:val="003803CB"/>
    <w:rsid w:val="00380566"/>
    <w:rsid w:val="00380637"/>
    <w:rsid w:val="003807A7"/>
    <w:rsid w:val="00380B38"/>
    <w:rsid w:val="00380DAC"/>
    <w:rsid w:val="00380DEB"/>
    <w:rsid w:val="0038104F"/>
    <w:rsid w:val="003810C7"/>
    <w:rsid w:val="0038115E"/>
    <w:rsid w:val="00381228"/>
    <w:rsid w:val="003812BA"/>
    <w:rsid w:val="003812F8"/>
    <w:rsid w:val="00381497"/>
    <w:rsid w:val="00381AE1"/>
    <w:rsid w:val="00381B72"/>
    <w:rsid w:val="00381C32"/>
    <w:rsid w:val="00381E14"/>
    <w:rsid w:val="00381E3B"/>
    <w:rsid w:val="00381E65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5D4"/>
    <w:rsid w:val="0038267F"/>
    <w:rsid w:val="00382682"/>
    <w:rsid w:val="00382734"/>
    <w:rsid w:val="003827F4"/>
    <w:rsid w:val="003829FA"/>
    <w:rsid w:val="00382C14"/>
    <w:rsid w:val="00382D6D"/>
    <w:rsid w:val="00382E21"/>
    <w:rsid w:val="00382EB9"/>
    <w:rsid w:val="00382EDC"/>
    <w:rsid w:val="00382F46"/>
    <w:rsid w:val="00383326"/>
    <w:rsid w:val="0038337B"/>
    <w:rsid w:val="003833B8"/>
    <w:rsid w:val="003833FC"/>
    <w:rsid w:val="0038360F"/>
    <w:rsid w:val="003836A8"/>
    <w:rsid w:val="003838C6"/>
    <w:rsid w:val="00383932"/>
    <w:rsid w:val="0038395B"/>
    <w:rsid w:val="00383A5E"/>
    <w:rsid w:val="0038408A"/>
    <w:rsid w:val="003840CD"/>
    <w:rsid w:val="00384113"/>
    <w:rsid w:val="003841B5"/>
    <w:rsid w:val="003842AD"/>
    <w:rsid w:val="003842E6"/>
    <w:rsid w:val="003849C1"/>
    <w:rsid w:val="00384A5D"/>
    <w:rsid w:val="00384D05"/>
    <w:rsid w:val="00384D92"/>
    <w:rsid w:val="00384DB1"/>
    <w:rsid w:val="00385082"/>
    <w:rsid w:val="003850AB"/>
    <w:rsid w:val="003851C7"/>
    <w:rsid w:val="003853D0"/>
    <w:rsid w:val="0038547C"/>
    <w:rsid w:val="00385588"/>
    <w:rsid w:val="003857A9"/>
    <w:rsid w:val="00385809"/>
    <w:rsid w:val="00385855"/>
    <w:rsid w:val="00385A7F"/>
    <w:rsid w:val="00385B79"/>
    <w:rsid w:val="00385BE4"/>
    <w:rsid w:val="00385C28"/>
    <w:rsid w:val="00385DC5"/>
    <w:rsid w:val="00385FBE"/>
    <w:rsid w:val="0038605C"/>
    <w:rsid w:val="00386274"/>
    <w:rsid w:val="003862B7"/>
    <w:rsid w:val="003862DF"/>
    <w:rsid w:val="00386636"/>
    <w:rsid w:val="003867B5"/>
    <w:rsid w:val="0038683B"/>
    <w:rsid w:val="0038691C"/>
    <w:rsid w:val="003869D5"/>
    <w:rsid w:val="003869F7"/>
    <w:rsid w:val="00386A05"/>
    <w:rsid w:val="00386AAC"/>
    <w:rsid w:val="00386CF3"/>
    <w:rsid w:val="00386DFD"/>
    <w:rsid w:val="00386E65"/>
    <w:rsid w:val="00386EB1"/>
    <w:rsid w:val="00386EB8"/>
    <w:rsid w:val="00386F21"/>
    <w:rsid w:val="0038723D"/>
    <w:rsid w:val="00387406"/>
    <w:rsid w:val="0038740A"/>
    <w:rsid w:val="00387669"/>
    <w:rsid w:val="003876EE"/>
    <w:rsid w:val="003876F0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D49"/>
    <w:rsid w:val="00390F9F"/>
    <w:rsid w:val="00391046"/>
    <w:rsid w:val="00391197"/>
    <w:rsid w:val="00391292"/>
    <w:rsid w:val="00391450"/>
    <w:rsid w:val="00391488"/>
    <w:rsid w:val="0039151C"/>
    <w:rsid w:val="003915BE"/>
    <w:rsid w:val="003915E0"/>
    <w:rsid w:val="003916EF"/>
    <w:rsid w:val="00391724"/>
    <w:rsid w:val="003918BB"/>
    <w:rsid w:val="00391D3C"/>
    <w:rsid w:val="00391D51"/>
    <w:rsid w:val="00391DAD"/>
    <w:rsid w:val="00391E6F"/>
    <w:rsid w:val="003920D0"/>
    <w:rsid w:val="00392200"/>
    <w:rsid w:val="003923E1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60A"/>
    <w:rsid w:val="003936E4"/>
    <w:rsid w:val="00393844"/>
    <w:rsid w:val="0039385B"/>
    <w:rsid w:val="00393979"/>
    <w:rsid w:val="00393A00"/>
    <w:rsid w:val="00393C2D"/>
    <w:rsid w:val="00393C47"/>
    <w:rsid w:val="00393C67"/>
    <w:rsid w:val="00393DAA"/>
    <w:rsid w:val="00393E33"/>
    <w:rsid w:val="00393E9B"/>
    <w:rsid w:val="00393F1A"/>
    <w:rsid w:val="00393F73"/>
    <w:rsid w:val="00393F97"/>
    <w:rsid w:val="00394163"/>
    <w:rsid w:val="0039417A"/>
    <w:rsid w:val="003941BC"/>
    <w:rsid w:val="003941F9"/>
    <w:rsid w:val="0039454B"/>
    <w:rsid w:val="003945ED"/>
    <w:rsid w:val="00394669"/>
    <w:rsid w:val="00394913"/>
    <w:rsid w:val="003949CC"/>
    <w:rsid w:val="00394C1E"/>
    <w:rsid w:val="00394D10"/>
    <w:rsid w:val="00394DC4"/>
    <w:rsid w:val="00394E1E"/>
    <w:rsid w:val="00394EF4"/>
    <w:rsid w:val="00394F06"/>
    <w:rsid w:val="00394F69"/>
    <w:rsid w:val="0039502A"/>
    <w:rsid w:val="003950EB"/>
    <w:rsid w:val="00395133"/>
    <w:rsid w:val="0039517A"/>
    <w:rsid w:val="003952A7"/>
    <w:rsid w:val="003952F8"/>
    <w:rsid w:val="00395360"/>
    <w:rsid w:val="00395413"/>
    <w:rsid w:val="00395519"/>
    <w:rsid w:val="00395542"/>
    <w:rsid w:val="003955B3"/>
    <w:rsid w:val="00395669"/>
    <w:rsid w:val="003957F8"/>
    <w:rsid w:val="003959AC"/>
    <w:rsid w:val="00395BAA"/>
    <w:rsid w:val="00395C18"/>
    <w:rsid w:val="00395E5C"/>
    <w:rsid w:val="00395EC3"/>
    <w:rsid w:val="00395FD7"/>
    <w:rsid w:val="00395FDA"/>
    <w:rsid w:val="0039603E"/>
    <w:rsid w:val="0039612E"/>
    <w:rsid w:val="00396211"/>
    <w:rsid w:val="0039636E"/>
    <w:rsid w:val="0039637D"/>
    <w:rsid w:val="0039642A"/>
    <w:rsid w:val="00396491"/>
    <w:rsid w:val="003966B7"/>
    <w:rsid w:val="003966F4"/>
    <w:rsid w:val="0039676B"/>
    <w:rsid w:val="00396794"/>
    <w:rsid w:val="003967A6"/>
    <w:rsid w:val="00396D00"/>
    <w:rsid w:val="00396E00"/>
    <w:rsid w:val="00396E6F"/>
    <w:rsid w:val="00396E8F"/>
    <w:rsid w:val="00396FD5"/>
    <w:rsid w:val="00396FF9"/>
    <w:rsid w:val="0039728C"/>
    <w:rsid w:val="003976AD"/>
    <w:rsid w:val="0039778A"/>
    <w:rsid w:val="00397852"/>
    <w:rsid w:val="003978D5"/>
    <w:rsid w:val="00397CB2"/>
    <w:rsid w:val="00397D14"/>
    <w:rsid w:val="00397E16"/>
    <w:rsid w:val="00397E87"/>
    <w:rsid w:val="0039FA60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C7F"/>
    <w:rsid w:val="003A0C9B"/>
    <w:rsid w:val="003A0D9F"/>
    <w:rsid w:val="003A110B"/>
    <w:rsid w:val="003A1258"/>
    <w:rsid w:val="003A15C2"/>
    <w:rsid w:val="003A1722"/>
    <w:rsid w:val="003A17C2"/>
    <w:rsid w:val="003A1890"/>
    <w:rsid w:val="003A190D"/>
    <w:rsid w:val="003A1954"/>
    <w:rsid w:val="003A1A02"/>
    <w:rsid w:val="003A1A09"/>
    <w:rsid w:val="003A1A90"/>
    <w:rsid w:val="003A1AB1"/>
    <w:rsid w:val="003A1C10"/>
    <w:rsid w:val="003A1C5B"/>
    <w:rsid w:val="003A1C5E"/>
    <w:rsid w:val="003A1C6A"/>
    <w:rsid w:val="003A1CCC"/>
    <w:rsid w:val="003A1D46"/>
    <w:rsid w:val="003A2059"/>
    <w:rsid w:val="003A224A"/>
    <w:rsid w:val="003A23AC"/>
    <w:rsid w:val="003A26BC"/>
    <w:rsid w:val="003A27CF"/>
    <w:rsid w:val="003A2816"/>
    <w:rsid w:val="003A282F"/>
    <w:rsid w:val="003A284B"/>
    <w:rsid w:val="003A2ADC"/>
    <w:rsid w:val="003A2DE0"/>
    <w:rsid w:val="003A2EA3"/>
    <w:rsid w:val="003A2ECA"/>
    <w:rsid w:val="003A2F14"/>
    <w:rsid w:val="003A2F7C"/>
    <w:rsid w:val="003A2FF6"/>
    <w:rsid w:val="003A31BF"/>
    <w:rsid w:val="003A34F4"/>
    <w:rsid w:val="003A3644"/>
    <w:rsid w:val="003A3990"/>
    <w:rsid w:val="003A3D08"/>
    <w:rsid w:val="003A3F0C"/>
    <w:rsid w:val="003A3F0E"/>
    <w:rsid w:val="003A4052"/>
    <w:rsid w:val="003A421F"/>
    <w:rsid w:val="003A4248"/>
    <w:rsid w:val="003A44C5"/>
    <w:rsid w:val="003A4624"/>
    <w:rsid w:val="003A48CA"/>
    <w:rsid w:val="003A4997"/>
    <w:rsid w:val="003A4B01"/>
    <w:rsid w:val="003A500F"/>
    <w:rsid w:val="003A51E8"/>
    <w:rsid w:val="003A5378"/>
    <w:rsid w:val="003A5400"/>
    <w:rsid w:val="003A5E56"/>
    <w:rsid w:val="003A6076"/>
    <w:rsid w:val="003A60FF"/>
    <w:rsid w:val="003A6135"/>
    <w:rsid w:val="003A61FD"/>
    <w:rsid w:val="003A626D"/>
    <w:rsid w:val="003A62FE"/>
    <w:rsid w:val="003A6339"/>
    <w:rsid w:val="003A64A7"/>
    <w:rsid w:val="003A66D9"/>
    <w:rsid w:val="003A68F5"/>
    <w:rsid w:val="003A6A9E"/>
    <w:rsid w:val="003A6C85"/>
    <w:rsid w:val="003A6CC2"/>
    <w:rsid w:val="003A6F66"/>
    <w:rsid w:val="003A6FA8"/>
    <w:rsid w:val="003A730D"/>
    <w:rsid w:val="003A7337"/>
    <w:rsid w:val="003A7465"/>
    <w:rsid w:val="003A748C"/>
    <w:rsid w:val="003A7583"/>
    <w:rsid w:val="003A75D6"/>
    <w:rsid w:val="003A762F"/>
    <w:rsid w:val="003A7A1C"/>
    <w:rsid w:val="003A7C59"/>
    <w:rsid w:val="003A7C5D"/>
    <w:rsid w:val="003A7CDF"/>
    <w:rsid w:val="003A7E2D"/>
    <w:rsid w:val="003A7FF7"/>
    <w:rsid w:val="003B0099"/>
    <w:rsid w:val="003B01E5"/>
    <w:rsid w:val="003B02F6"/>
    <w:rsid w:val="003B0325"/>
    <w:rsid w:val="003B03D5"/>
    <w:rsid w:val="003B04AC"/>
    <w:rsid w:val="003B04DC"/>
    <w:rsid w:val="003B063E"/>
    <w:rsid w:val="003B06DD"/>
    <w:rsid w:val="003B08BA"/>
    <w:rsid w:val="003B0B0B"/>
    <w:rsid w:val="003B0B4A"/>
    <w:rsid w:val="003B0BAB"/>
    <w:rsid w:val="003B0BF9"/>
    <w:rsid w:val="003B0C86"/>
    <w:rsid w:val="003B0CC5"/>
    <w:rsid w:val="003B0DE8"/>
    <w:rsid w:val="003B0DF1"/>
    <w:rsid w:val="003B0E5D"/>
    <w:rsid w:val="003B0EEB"/>
    <w:rsid w:val="003B0F09"/>
    <w:rsid w:val="003B115A"/>
    <w:rsid w:val="003B1272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ED8"/>
    <w:rsid w:val="003B1F04"/>
    <w:rsid w:val="003B2049"/>
    <w:rsid w:val="003B2062"/>
    <w:rsid w:val="003B2122"/>
    <w:rsid w:val="003B2223"/>
    <w:rsid w:val="003B2328"/>
    <w:rsid w:val="003B23FF"/>
    <w:rsid w:val="003B2586"/>
    <w:rsid w:val="003B2A52"/>
    <w:rsid w:val="003B2B92"/>
    <w:rsid w:val="003B2BC8"/>
    <w:rsid w:val="003B2E3E"/>
    <w:rsid w:val="003B2E89"/>
    <w:rsid w:val="003B3087"/>
    <w:rsid w:val="003B31D2"/>
    <w:rsid w:val="003B3289"/>
    <w:rsid w:val="003B33AA"/>
    <w:rsid w:val="003B344B"/>
    <w:rsid w:val="003B362A"/>
    <w:rsid w:val="003B38DD"/>
    <w:rsid w:val="003B3B79"/>
    <w:rsid w:val="003B3E1C"/>
    <w:rsid w:val="003B3E87"/>
    <w:rsid w:val="003B3EAE"/>
    <w:rsid w:val="003B3F29"/>
    <w:rsid w:val="003B411E"/>
    <w:rsid w:val="003B4131"/>
    <w:rsid w:val="003B4427"/>
    <w:rsid w:val="003B449F"/>
    <w:rsid w:val="003B456D"/>
    <w:rsid w:val="003B4744"/>
    <w:rsid w:val="003B47A9"/>
    <w:rsid w:val="003B49D5"/>
    <w:rsid w:val="003B4A6E"/>
    <w:rsid w:val="003B4B5D"/>
    <w:rsid w:val="003B4B6E"/>
    <w:rsid w:val="003B4BC5"/>
    <w:rsid w:val="003B4CC3"/>
    <w:rsid w:val="003B4EAF"/>
    <w:rsid w:val="003B4EC6"/>
    <w:rsid w:val="003B4EE6"/>
    <w:rsid w:val="003B5014"/>
    <w:rsid w:val="003B507E"/>
    <w:rsid w:val="003B50E7"/>
    <w:rsid w:val="003B5108"/>
    <w:rsid w:val="003B5288"/>
    <w:rsid w:val="003B52B5"/>
    <w:rsid w:val="003B5349"/>
    <w:rsid w:val="003B5594"/>
    <w:rsid w:val="003B56AA"/>
    <w:rsid w:val="003B574B"/>
    <w:rsid w:val="003B599F"/>
    <w:rsid w:val="003B5A3A"/>
    <w:rsid w:val="003B5BA9"/>
    <w:rsid w:val="003B5C13"/>
    <w:rsid w:val="003B5D33"/>
    <w:rsid w:val="003B5DEE"/>
    <w:rsid w:val="003B604D"/>
    <w:rsid w:val="003B64B5"/>
    <w:rsid w:val="003B6550"/>
    <w:rsid w:val="003B6821"/>
    <w:rsid w:val="003B6978"/>
    <w:rsid w:val="003B6B35"/>
    <w:rsid w:val="003B6B60"/>
    <w:rsid w:val="003B6DAF"/>
    <w:rsid w:val="003B6E1B"/>
    <w:rsid w:val="003B6E53"/>
    <w:rsid w:val="003B6F5C"/>
    <w:rsid w:val="003B7288"/>
    <w:rsid w:val="003B72F5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76"/>
    <w:rsid w:val="003C0521"/>
    <w:rsid w:val="003C052C"/>
    <w:rsid w:val="003C0680"/>
    <w:rsid w:val="003C0682"/>
    <w:rsid w:val="003C068F"/>
    <w:rsid w:val="003C0697"/>
    <w:rsid w:val="003C0757"/>
    <w:rsid w:val="003C09BC"/>
    <w:rsid w:val="003C09D4"/>
    <w:rsid w:val="003C0A02"/>
    <w:rsid w:val="003C0A5B"/>
    <w:rsid w:val="003C0A6F"/>
    <w:rsid w:val="003C0B56"/>
    <w:rsid w:val="003C0E0E"/>
    <w:rsid w:val="003C1337"/>
    <w:rsid w:val="003C1455"/>
    <w:rsid w:val="003C1C53"/>
    <w:rsid w:val="003C1DA4"/>
    <w:rsid w:val="003C1E5A"/>
    <w:rsid w:val="003C1E75"/>
    <w:rsid w:val="003C2160"/>
    <w:rsid w:val="003C23A3"/>
    <w:rsid w:val="003C23A6"/>
    <w:rsid w:val="003C25AB"/>
    <w:rsid w:val="003C27D3"/>
    <w:rsid w:val="003C27D9"/>
    <w:rsid w:val="003C287D"/>
    <w:rsid w:val="003C28E7"/>
    <w:rsid w:val="003C29FE"/>
    <w:rsid w:val="003C2BD4"/>
    <w:rsid w:val="003C2CB9"/>
    <w:rsid w:val="003C2D9C"/>
    <w:rsid w:val="003C2F32"/>
    <w:rsid w:val="003C2FEC"/>
    <w:rsid w:val="003C3046"/>
    <w:rsid w:val="003C312F"/>
    <w:rsid w:val="003C3370"/>
    <w:rsid w:val="003C34BE"/>
    <w:rsid w:val="003C361D"/>
    <w:rsid w:val="003C36DF"/>
    <w:rsid w:val="003C3834"/>
    <w:rsid w:val="003C3A26"/>
    <w:rsid w:val="003C3AC8"/>
    <w:rsid w:val="003C3BD9"/>
    <w:rsid w:val="003C3DD2"/>
    <w:rsid w:val="003C3DF5"/>
    <w:rsid w:val="003C3E06"/>
    <w:rsid w:val="003C4441"/>
    <w:rsid w:val="003C46AF"/>
    <w:rsid w:val="003C489D"/>
    <w:rsid w:val="003C4A00"/>
    <w:rsid w:val="003C4AE5"/>
    <w:rsid w:val="003C4C42"/>
    <w:rsid w:val="003C4E8C"/>
    <w:rsid w:val="003C4EE0"/>
    <w:rsid w:val="003C4F58"/>
    <w:rsid w:val="003C4F5F"/>
    <w:rsid w:val="003C4FC6"/>
    <w:rsid w:val="003C512F"/>
    <w:rsid w:val="003C52B3"/>
    <w:rsid w:val="003C5307"/>
    <w:rsid w:val="003C5345"/>
    <w:rsid w:val="003C5542"/>
    <w:rsid w:val="003C55D4"/>
    <w:rsid w:val="003C590A"/>
    <w:rsid w:val="003C5925"/>
    <w:rsid w:val="003C59A3"/>
    <w:rsid w:val="003C5B8E"/>
    <w:rsid w:val="003C5CA4"/>
    <w:rsid w:val="003C5E68"/>
    <w:rsid w:val="003C5FFD"/>
    <w:rsid w:val="003C60D2"/>
    <w:rsid w:val="003C627C"/>
    <w:rsid w:val="003C64FE"/>
    <w:rsid w:val="003C6622"/>
    <w:rsid w:val="003C6947"/>
    <w:rsid w:val="003C69D7"/>
    <w:rsid w:val="003C6ABC"/>
    <w:rsid w:val="003C6B04"/>
    <w:rsid w:val="003C6BAE"/>
    <w:rsid w:val="003C6D82"/>
    <w:rsid w:val="003C6EA0"/>
    <w:rsid w:val="003C71A0"/>
    <w:rsid w:val="003C72A9"/>
    <w:rsid w:val="003C73AA"/>
    <w:rsid w:val="003C7444"/>
    <w:rsid w:val="003C7645"/>
    <w:rsid w:val="003C765F"/>
    <w:rsid w:val="003C76E5"/>
    <w:rsid w:val="003C7705"/>
    <w:rsid w:val="003C77C4"/>
    <w:rsid w:val="003C7886"/>
    <w:rsid w:val="003C7959"/>
    <w:rsid w:val="003C7BDB"/>
    <w:rsid w:val="003C7FE9"/>
    <w:rsid w:val="003D0055"/>
    <w:rsid w:val="003D0197"/>
    <w:rsid w:val="003D02C6"/>
    <w:rsid w:val="003D02FE"/>
    <w:rsid w:val="003D0324"/>
    <w:rsid w:val="003D03EA"/>
    <w:rsid w:val="003D0407"/>
    <w:rsid w:val="003D0728"/>
    <w:rsid w:val="003D0778"/>
    <w:rsid w:val="003D07AB"/>
    <w:rsid w:val="003D0889"/>
    <w:rsid w:val="003D08E1"/>
    <w:rsid w:val="003D0978"/>
    <w:rsid w:val="003D0A2B"/>
    <w:rsid w:val="003D0AE3"/>
    <w:rsid w:val="003D0CF0"/>
    <w:rsid w:val="003D0D12"/>
    <w:rsid w:val="003D0D7F"/>
    <w:rsid w:val="003D0E72"/>
    <w:rsid w:val="003D0E9A"/>
    <w:rsid w:val="003D10E8"/>
    <w:rsid w:val="003D1141"/>
    <w:rsid w:val="003D1337"/>
    <w:rsid w:val="003D13B4"/>
    <w:rsid w:val="003D153F"/>
    <w:rsid w:val="003D15D1"/>
    <w:rsid w:val="003D1605"/>
    <w:rsid w:val="003D1807"/>
    <w:rsid w:val="003D1B1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686"/>
    <w:rsid w:val="003D2814"/>
    <w:rsid w:val="003D28CF"/>
    <w:rsid w:val="003D2A7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DC3"/>
    <w:rsid w:val="003D41E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B48"/>
    <w:rsid w:val="003D4D31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9C8"/>
    <w:rsid w:val="003D5A7E"/>
    <w:rsid w:val="003D5BE4"/>
    <w:rsid w:val="003D5C79"/>
    <w:rsid w:val="003D60F0"/>
    <w:rsid w:val="003D620C"/>
    <w:rsid w:val="003D6278"/>
    <w:rsid w:val="003D6363"/>
    <w:rsid w:val="003D63ED"/>
    <w:rsid w:val="003D64D2"/>
    <w:rsid w:val="003D659B"/>
    <w:rsid w:val="003D65BE"/>
    <w:rsid w:val="003D677D"/>
    <w:rsid w:val="003D6A1D"/>
    <w:rsid w:val="003D6BF7"/>
    <w:rsid w:val="003D6E09"/>
    <w:rsid w:val="003D6F5E"/>
    <w:rsid w:val="003D6FEF"/>
    <w:rsid w:val="003D714F"/>
    <w:rsid w:val="003D74E1"/>
    <w:rsid w:val="003D74E3"/>
    <w:rsid w:val="003D769D"/>
    <w:rsid w:val="003D77D7"/>
    <w:rsid w:val="003D799B"/>
    <w:rsid w:val="003D79B8"/>
    <w:rsid w:val="003D7A1D"/>
    <w:rsid w:val="003D7C04"/>
    <w:rsid w:val="003D7D01"/>
    <w:rsid w:val="003D7DB1"/>
    <w:rsid w:val="003D7E04"/>
    <w:rsid w:val="003D7EFA"/>
    <w:rsid w:val="003D7FE8"/>
    <w:rsid w:val="003E02D6"/>
    <w:rsid w:val="003E0485"/>
    <w:rsid w:val="003E04A5"/>
    <w:rsid w:val="003E05CD"/>
    <w:rsid w:val="003E082D"/>
    <w:rsid w:val="003E09D3"/>
    <w:rsid w:val="003E0A05"/>
    <w:rsid w:val="003E0A0E"/>
    <w:rsid w:val="003E0A54"/>
    <w:rsid w:val="003E0B18"/>
    <w:rsid w:val="003E0B3C"/>
    <w:rsid w:val="003E0C59"/>
    <w:rsid w:val="003E0CED"/>
    <w:rsid w:val="003E0F28"/>
    <w:rsid w:val="003E1065"/>
    <w:rsid w:val="003E1145"/>
    <w:rsid w:val="003E11FB"/>
    <w:rsid w:val="003E12BC"/>
    <w:rsid w:val="003E13C1"/>
    <w:rsid w:val="003E15A5"/>
    <w:rsid w:val="003E15B5"/>
    <w:rsid w:val="003E173D"/>
    <w:rsid w:val="003E19C9"/>
    <w:rsid w:val="003E1A0B"/>
    <w:rsid w:val="003E1D4A"/>
    <w:rsid w:val="003E1D97"/>
    <w:rsid w:val="003E2081"/>
    <w:rsid w:val="003E21C8"/>
    <w:rsid w:val="003E2284"/>
    <w:rsid w:val="003E2305"/>
    <w:rsid w:val="003E234F"/>
    <w:rsid w:val="003E2364"/>
    <w:rsid w:val="003E238B"/>
    <w:rsid w:val="003E2555"/>
    <w:rsid w:val="003E27FB"/>
    <w:rsid w:val="003E2BA0"/>
    <w:rsid w:val="003E2BA8"/>
    <w:rsid w:val="003E2CD9"/>
    <w:rsid w:val="003E313D"/>
    <w:rsid w:val="003E31A1"/>
    <w:rsid w:val="003E3240"/>
    <w:rsid w:val="003E33A9"/>
    <w:rsid w:val="003E3475"/>
    <w:rsid w:val="003E362A"/>
    <w:rsid w:val="003E37BA"/>
    <w:rsid w:val="003E388E"/>
    <w:rsid w:val="003E3A38"/>
    <w:rsid w:val="003E3B04"/>
    <w:rsid w:val="003E3C2B"/>
    <w:rsid w:val="003E3CA2"/>
    <w:rsid w:val="003E3CAB"/>
    <w:rsid w:val="003E3D90"/>
    <w:rsid w:val="003E3E59"/>
    <w:rsid w:val="003E3F93"/>
    <w:rsid w:val="003E4058"/>
    <w:rsid w:val="003E40A9"/>
    <w:rsid w:val="003E411B"/>
    <w:rsid w:val="003E4254"/>
    <w:rsid w:val="003E43FE"/>
    <w:rsid w:val="003E4503"/>
    <w:rsid w:val="003E49F3"/>
    <w:rsid w:val="003E4A41"/>
    <w:rsid w:val="003E4B97"/>
    <w:rsid w:val="003E4E3D"/>
    <w:rsid w:val="003E5036"/>
    <w:rsid w:val="003E528F"/>
    <w:rsid w:val="003E537E"/>
    <w:rsid w:val="003E539D"/>
    <w:rsid w:val="003E548E"/>
    <w:rsid w:val="003E54EA"/>
    <w:rsid w:val="003E570C"/>
    <w:rsid w:val="003E58B4"/>
    <w:rsid w:val="003E58C9"/>
    <w:rsid w:val="003E5BAF"/>
    <w:rsid w:val="003E5CE4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AC0"/>
    <w:rsid w:val="003E6BFB"/>
    <w:rsid w:val="003E6C11"/>
    <w:rsid w:val="003E6CCA"/>
    <w:rsid w:val="003E6DA1"/>
    <w:rsid w:val="003E70F4"/>
    <w:rsid w:val="003E7199"/>
    <w:rsid w:val="003E729A"/>
    <w:rsid w:val="003E74C5"/>
    <w:rsid w:val="003E7809"/>
    <w:rsid w:val="003E78C7"/>
    <w:rsid w:val="003E7979"/>
    <w:rsid w:val="003E798A"/>
    <w:rsid w:val="003E7A51"/>
    <w:rsid w:val="003E7B16"/>
    <w:rsid w:val="003E7C59"/>
    <w:rsid w:val="003E7D28"/>
    <w:rsid w:val="003E7E74"/>
    <w:rsid w:val="003E7F1F"/>
    <w:rsid w:val="003E7FCA"/>
    <w:rsid w:val="003EDA86"/>
    <w:rsid w:val="003F0043"/>
    <w:rsid w:val="003F0082"/>
    <w:rsid w:val="003F0355"/>
    <w:rsid w:val="003F08F3"/>
    <w:rsid w:val="003F0915"/>
    <w:rsid w:val="003F09B3"/>
    <w:rsid w:val="003F09B8"/>
    <w:rsid w:val="003F0AEC"/>
    <w:rsid w:val="003F0B4D"/>
    <w:rsid w:val="003F0B55"/>
    <w:rsid w:val="003F0C4E"/>
    <w:rsid w:val="003F0C9D"/>
    <w:rsid w:val="003F0D7B"/>
    <w:rsid w:val="003F0DF8"/>
    <w:rsid w:val="003F1006"/>
    <w:rsid w:val="003F12B3"/>
    <w:rsid w:val="003F1313"/>
    <w:rsid w:val="003F131E"/>
    <w:rsid w:val="003F13DC"/>
    <w:rsid w:val="003F13EB"/>
    <w:rsid w:val="003F154D"/>
    <w:rsid w:val="003F161D"/>
    <w:rsid w:val="003F1895"/>
    <w:rsid w:val="003F18B3"/>
    <w:rsid w:val="003F1A67"/>
    <w:rsid w:val="003F1D3D"/>
    <w:rsid w:val="003F1DAC"/>
    <w:rsid w:val="003F2141"/>
    <w:rsid w:val="003F2157"/>
    <w:rsid w:val="003F253E"/>
    <w:rsid w:val="003F25F5"/>
    <w:rsid w:val="003F26C6"/>
    <w:rsid w:val="003F27AE"/>
    <w:rsid w:val="003F29DA"/>
    <w:rsid w:val="003F2A52"/>
    <w:rsid w:val="003F2BA4"/>
    <w:rsid w:val="003F2C95"/>
    <w:rsid w:val="003F2ED3"/>
    <w:rsid w:val="003F2FD2"/>
    <w:rsid w:val="003F2FDD"/>
    <w:rsid w:val="003F3042"/>
    <w:rsid w:val="003F3122"/>
    <w:rsid w:val="003F315E"/>
    <w:rsid w:val="003F35BE"/>
    <w:rsid w:val="003F364E"/>
    <w:rsid w:val="003F366C"/>
    <w:rsid w:val="003F3719"/>
    <w:rsid w:val="003F3741"/>
    <w:rsid w:val="003F3A8D"/>
    <w:rsid w:val="003F3B7D"/>
    <w:rsid w:val="003F3C84"/>
    <w:rsid w:val="003F3CCE"/>
    <w:rsid w:val="003F3EE6"/>
    <w:rsid w:val="003F4236"/>
    <w:rsid w:val="003F4272"/>
    <w:rsid w:val="003F43E6"/>
    <w:rsid w:val="003F463E"/>
    <w:rsid w:val="003F4652"/>
    <w:rsid w:val="003F4797"/>
    <w:rsid w:val="003F4858"/>
    <w:rsid w:val="003F48A0"/>
    <w:rsid w:val="003F49AB"/>
    <w:rsid w:val="003F49BC"/>
    <w:rsid w:val="003F4AB1"/>
    <w:rsid w:val="003F5207"/>
    <w:rsid w:val="003F533B"/>
    <w:rsid w:val="003F5396"/>
    <w:rsid w:val="003F54B2"/>
    <w:rsid w:val="003F5502"/>
    <w:rsid w:val="003F5591"/>
    <w:rsid w:val="003F5A11"/>
    <w:rsid w:val="003F5B99"/>
    <w:rsid w:val="003F5DB3"/>
    <w:rsid w:val="003F5E13"/>
    <w:rsid w:val="003F5FCC"/>
    <w:rsid w:val="003F60B6"/>
    <w:rsid w:val="003F627D"/>
    <w:rsid w:val="003F6365"/>
    <w:rsid w:val="003F6383"/>
    <w:rsid w:val="003F6384"/>
    <w:rsid w:val="003F63A1"/>
    <w:rsid w:val="003F659C"/>
    <w:rsid w:val="003F6606"/>
    <w:rsid w:val="003F66DF"/>
    <w:rsid w:val="003F6712"/>
    <w:rsid w:val="003F689B"/>
    <w:rsid w:val="003F6C9F"/>
    <w:rsid w:val="003F6F3A"/>
    <w:rsid w:val="003F6FF6"/>
    <w:rsid w:val="003F7061"/>
    <w:rsid w:val="003F71FA"/>
    <w:rsid w:val="003F7298"/>
    <w:rsid w:val="003F7693"/>
    <w:rsid w:val="003F7699"/>
    <w:rsid w:val="003F7973"/>
    <w:rsid w:val="003F7A6A"/>
    <w:rsid w:val="003F7CEC"/>
    <w:rsid w:val="003F7D14"/>
    <w:rsid w:val="003F7DEE"/>
    <w:rsid w:val="003F7E51"/>
    <w:rsid w:val="003F7E62"/>
    <w:rsid w:val="003F7EBD"/>
    <w:rsid w:val="004000E6"/>
    <w:rsid w:val="00400304"/>
    <w:rsid w:val="0040033C"/>
    <w:rsid w:val="0040033E"/>
    <w:rsid w:val="0040039F"/>
    <w:rsid w:val="0040043C"/>
    <w:rsid w:val="004005D4"/>
    <w:rsid w:val="00400642"/>
    <w:rsid w:val="004007A1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1C"/>
    <w:rsid w:val="00401396"/>
    <w:rsid w:val="004014DF"/>
    <w:rsid w:val="00401682"/>
    <w:rsid w:val="00401762"/>
    <w:rsid w:val="004017C7"/>
    <w:rsid w:val="0040193F"/>
    <w:rsid w:val="00401962"/>
    <w:rsid w:val="00401AA7"/>
    <w:rsid w:val="00401AB2"/>
    <w:rsid w:val="00401AC2"/>
    <w:rsid w:val="00401C04"/>
    <w:rsid w:val="00401C1B"/>
    <w:rsid w:val="00401C1F"/>
    <w:rsid w:val="00401D6B"/>
    <w:rsid w:val="00401D6C"/>
    <w:rsid w:val="00401DAB"/>
    <w:rsid w:val="00401F7A"/>
    <w:rsid w:val="00401FC6"/>
    <w:rsid w:val="00402131"/>
    <w:rsid w:val="004021BE"/>
    <w:rsid w:val="00402273"/>
    <w:rsid w:val="00402387"/>
    <w:rsid w:val="004023BC"/>
    <w:rsid w:val="00402581"/>
    <w:rsid w:val="0040269E"/>
    <w:rsid w:val="00402B62"/>
    <w:rsid w:val="00402B74"/>
    <w:rsid w:val="00402EDB"/>
    <w:rsid w:val="00402EE3"/>
    <w:rsid w:val="00402F2A"/>
    <w:rsid w:val="00402FDB"/>
    <w:rsid w:val="00403171"/>
    <w:rsid w:val="004031EC"/>
    <w:rsid w:val="004032CD"/>
    <w:rsid w:val="00403389"/>
    <w:rsid w:val="004036D5"/>
    <w:rsid w:val="004038A5"/>
    <w:rsid w:val="004038F1"/>
    <w:rsid w:val="004039D2"/>
    <w:rsid w:val="00403A05"/>
    <w:rsid w:val="00403AB6"/>
    <w:rsid w:val="00403AC5"/>
    <w:rsid w:val="00403C0F"/>
    <w:rsid w:val="00403C55"/>
    <w:rsid w:val="00403CE4"/>
    <w:rsid w:val="00404057"/>
    <w:rsid w:val="0040411E"/>
    <w:rsid w:val="004041AA"/>
    <w:rsid w:val="0040428D"/>
    <w:rsid w:val="00404334"/>
    <w:rsid w:val="004043CB"/>
    <w:rsid w:val="00404668"/>
    <w:rsid w:val="004046EA"/>
    <w:rsid w:val="00404712"/>
    <w:rsid w:val="004048FD"/>
    <w:rsid w:val="00404970"/>
    <w:rsid w:val="004049E4"/>
    <w:rsid w:val="00404A80"/>
    <w:rsid w:val="00404E3A"/>
    <w:rsid w:val="00404E7D"/>
    <w:rsid w:val="00404F01"/>
    <w:rsid w:val="00404F2B"/>
    <w:rsid w:val="00404FE9"/>
    <w:rsid w:val="00405212"/>
    <w:rsid w:val="004053D0"/>
    <w:rsid w:val="00405623"/>
    <w:rsid w:val="00405993"/>
    <w:rsid w:val="00405A7D"/>
    <w:rsid w:val="00405BE9"/>
    <w:rsid w:val="00405C05"/>
    <w:rsid w:val="00405E3B"/>
    <w:rsid w:val="00406005"/>
    <w:rsid w:val="00406144"/>
    <w:rsid w:val="00406265"/>
    <w:rsid w:val="004063FA"/>
    <w:rsid w:val="0040652D"/>
    <w:rsid w:val="00406639"/>
    <w:rsid w:val="00406805"/>
    <w:rsid w:val="00406915"/>
    <w:rsid w:val="00406B8D"/>
    <w:rsid w:val="00406BE0"/>
    <w:rsid w:val="00406C1E"/>
    <w:rsid w:val="00406D31"/>
    <w:rsid w:val="00406D48"/>
    <w:rsid w:val="00406E3A"/>
    <w:rsid w:val="00406FDC"/>
    <w:rsid w:val="0040714A"/>
    <w:rsid w:val="00407155"/>
    <w:rsid w:val="0040723C"/>
    <w:rsid w:val="004077B4"/>
    <w:rsid w:val="00407843"/>
    <w:rsid w:val="004078A1"/>
    <w:rsid w:val="00407B2E"/>
    <w:rsid w:val="00407B72"/>
    <w:rsid w:val="00407D40"/>
    <w:rsid w:val="004102D5"/>
    <w:rsid w:val="004102DF"/>
    <w:rsid w:val="00410300"/>
    <w:rsid w:val="00410417"/>
    <w:rsid w:val="00410429"/>
    <w:rsid w:val="004104B4"/>
    <w:rsid w:val="00410528"/>
    <w:rsid w:val="00410946"/>
    <w:rsid w:val="00410A55"/>
    <w:rsid w:val="00410C10"/>
    <w:rsid w:val="00410EE7"/>
    <w:rsid w:val="00410EFA"/>
    <w:rsid w:val="00410F73"/>
    <w:rsid w:val="00410FEC"/>
    <w:rsid w:val="0041139D"/>
    <w:rsid w:val="00411494"/>
    <w:rsid w:val="004114C0"/>
    <w:rsid w:val="0041152E"/>
    <w:rsid w:val="004117A9"/>
    <w:rsid w:val="004117E7"/>
    <w:rsid w:val="0041187D"/>
    <w:rsid w:val="00411A66"/>
    <w:rsid w:val="00411AF6"/>
    <w:rsid w:val="00411B10"/>
    <w:rsid w:val="00411C31"/>
    <w:rsid w:val="00411C74"/>
    <w:rsid w:val="00411D96"/>
    <w:rsid w:val="004121B8"/>
    <w:rsid w:val="004123AC"/>
    <w:rsid w:val="00412421"/>
    <w:rsid w:val="00412551"/>
    <w:rsid w:val="0041256F"/>
    <w:rsid w:val="00412654"/>
    <w:rsid w:val="00412891"/>
    <w:rsid w:val="0041296F"/>
    <w:rsid w:val="004129E1"/>
    <w:rsid w:val="00412DA6"/>
    <w:rsid w:val="00412DF1"/>
    <w:rsid w:val="00412E8F"/>
    <w:rsid w:val="00412EEF"/>
    <w:rsid w:val="00412F85"/>
    <w:rsid w:val="0041323D"/>
    <w:rsid w:val="0041331A"/>
    <w:rsid w:val="004137EB"/>
    <w:rsid w:val="004138BA"/>
    <w:rsid w:val="004138E7"/>
    <w:rsid w:val="00413947"/>
    <w:rsid w:val="00413B41"/>
    <w:rsid w:val="00413C7B"/>
    <w:rsid w:val="00413CA9"/>
    <w:rsid w:val="00413EE4"/>
    <w:rsid w:val="00413FAD"/>
    <w:rsid w:val="00414173"/>
    <w:rsid w:val="0041419B"/>
    <w:rsid w:val="004141FE"/>
    <w:rsid w:val="00414457"/>
    <w:rsid w:val="004144F7"/>
    <w:rsid w:val="004145A2"/>
    <w:rsid w:val="0041476F"/>
    <w:rsid w:val="004147C9"/>
    <w:rsid w:val="004147F2"/>
    <w:rsid w:val="0041488A"/>
    <w:rsid w:val="00414939"/>
    <w:rsid w:val="00414966"/>
    <w:rsid w:val="00414B03"/>
    <w:rsid w:val="00414B21"/>
    <w:rsid w:val="00414CB1"/>
    <w:rsid w:val="00414D5E"/>
    <w:rsid w:val="00414F12"/>
    <w:rsid w:val="00415369"/>
    <w:rsid w:val="00415381"/>
    <w:rsid w:val="004153AE"/>
    <w:rsid w:val="0041549B"/>
    <w:rsid w:val="004154EC"/>
    <w:rsid w:val="00415612"/>
    <w:rsid w:val="00415686"/>
    <w:rsid w:val="00415772"/>
    <w:rsid w:val="00415BF9"/>
    <w:rsid w:val="0041606C"/>
    <w:rsid w:val="00416188"/>
    <w:rsid w:val="004161C1"/>
    <w:rsid w:val="004161EB"/>
    <w:rsid w:val="00416333"/>
    <w:rsid w:val="00416350"/>
    <w:rsid w:val="00416369"/>
    <w:rsid w:val="00416392"/>
    <w:rsid w:val="004163B6"/>
    <w:rsid w:val="00416473"/>
    <w:rsid w:val="0041652D"/>
    <w:rsid w:val="00416599"/>
    <w:rsid w:val="00416621"/>
    <w:rsid w:val="0041665A"/>
    <w:rsid w:val="00416927"/>
    <w:rsid w:val="00416AA8"/>
    <w:rsid w:val="00416B22"/>
    <w:rsid w:val="00416CA1"/>
    <w:rsid w:val="00417102"/>
    <w:rsid w:val="004171C4"/>
    <w:rsid w:val="0041730F"/>
    <w:rsid w:val="0041768C"/>
    <w:rsid w:val="004177EC"/>
    <w:rsid w:val="00417A9B"/>
    <w:rsid w:val="00417D01"/>
    <w:rsid w:val="00417FB4"/>
    <w:rsid w:val="0042003B"/>
    <w:rsid w:val="0042009B"/>
    <w:rsid w:val="004200F7"/>
    <w:rsid w:val="00420469"/>
    <w:rsid w:val="00420471"/>
    <w:rsid w:val="004206EE"/>
    <w:rsid w:val="0042074E"/>
    <w:rsid w:val="004207C8"/>
    <w:rsid w:val="00420C5D"/>
    <w:rsid w:val="00420E85"/>
    <w:rsid w:val="004210C0"/>
    <w:rsid w:val="004210F2"/>
    <w:rsid w:val="00421169"/>
    <w:rsid w:val="004212F3"/>
    <w:rsid w:val="004214A3"/>
    <w:rsid w:val="004214C0"/>
    <w:rsid w:val="00421B29"/>
    <w:rsid w:val="00421B7E"/>
    <w:rsid w:val="00421C8E"/>
    <w:rsid w:val="00421CEB"/>
    <w:rsid w:val="00421D19"/>
    <w:rsid w:val="00421F53"/>
    <w:rsid w:val="00421F6B"/>
    <w:rsid w:val="00422104"/>
    <w:rsid w:val="00422274"/>
    <w:rsid w:val="004222EC"/>
    <w:rsid w:val="0042232A"/>
    <w:rsid w:val="0042243C"/>
    <w:rsid w:val="00422612"/>
    <w:rsid w:val="0042280F"/>
    <w:rsid w:val="0042281C"/>
    <w:rsid w:val="00422846"/>
    <w:rsid w:val="004228BA"/>
    <w:rsid w:val="004228BD"/>
    <w:rsid w:val="00422A1F"/>
    <w:rsid w:val="00422AD0"/>
    <w:rsid w:val="00422B0E"/>
    <w:rsid w:val="00422B3A"/>
    <w:rsid w:val="00422C28"/>
    <w:rsid w:val="00422DAF"/>
    <w:rsid w:val="00422E16"/>
    <w:rsid w:val="00422F63"/>
    <w:rsid w:val="00422FAD"/>
    <w:rsid w:val="0042344A"/>
    <w:rsid w:val="0042348F"/>
    <w:rsid w:val="004235D1"/>
    <w:rsid w:val="004238A3"/>
    <w:rsid w:val="00423945"/>
    <w:rsid w:val="00423B72"/>
    <w:rsid w:val="00423C4A"/>
    <w:rsid w:val="00423CEE"/>
    <w:rsid w:val="00423D43"/>
    <w:rsid w:val="004244FB"/>
    <w:rsid w:val="00424685"/>
    <w:rsid w:val="004248CC"/>
    <w:rsid w:val="00424931"/>
    <w:rsid w:val="00424A02"/>
    <w:rsid w:val="00424A2A"/>
    <w:rsid w:val="00424AC5"/>
    <w:rsid w:val="00424C35"/>
    <w:rsid w:val="00424CE7"/>
    <w:rsid w:val="00424D5D"/>
    <w:rsid w:val="00424E6D"/>
    <w:rsid w:val="00424EA3"/>
    <w:rsid w:val="00425002"/>
    <w:rsid w:val="00425032"/>
    <w:rsid w:val="00425051"/>
    <w:rsid w:val="004250D1"/>
    <w:rsid w:val="00425193"/>
    <w:rsid w:val="0042529B"/>
    <w:rsid w:val="004254F3"/>
    <w:rsid w:val="00425665"/>
    <w:rsid w:val="004256AF"/>
    <w:rsid w:val="004256F5"/>
    <w:rsid w:val="004257B9"/>
    <w:rsid w:val="00425A6E"/>
    <w:rsid w:val="00425C93"/>
    <w:rsid w:val="00425CD2"/>
    <w:rsid w:val="00425D53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DC"/>
    <w:rsid w:val="00426602"/>
    <w:rsid w:val="00426635"/>
    <w:rsid w:val="0042689D"/>
    <w:rsid w:val="004268F1"/>
    <w:rsid w:val="00426934"/>
    <w:rsid w:val="004269DB"/>
    <w:rsid w:val="004269FB"/>
    <w:rsid w:val="00426A8A"/>
    <w:rsid w:val="00426B2B"/>
    <w:rsid w:val="00426BB8"/>
    <w:rsid w:val="00426FF3"/>
    <w:rsid w:val="0042715F"/>
    <w:rsid w:val="004273DB"/>
    <w:rsid w:val="0042751C"/>
    <w:rsid w:val="0042777B"/>
    <w:rsid w:val="00427903"/>
    <w:rsid w:val="004279C6"/>
    <w:rsid w:val="00427A6A"/>
    <w:rsid w:val="00427BA0"/>
    <w:rsid w:val="00427C82"/>
    <w:rsid w:val="00427DC6"/>
    <w:rsid w:val="00427EC4"/>
    <w:rsid w:val="00427EF1"/>
    <w:rsid w:val="00430138"/>
    <w:rsid w:val="00430322"/>
    <w:rsid w:val="004304E9"/>
    <w:rsid w:val="00430557"/>
    <w:rsid w:val="00430585"/>
    <w:rsid w:val="00430639"/>
    <w:rsid w:val="0043073A"/>
    <w:rsid w:val="004307EE"/>
    <w:rsid w:val="004308AF"/>
    <w:rsid w:val="004308F9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757"/>
    <w:rsid w:val="00431A8B"/>
    <w:rsid w:val="00431C8E"/>
    <w:rsid w:val="00432072"/>
    <w:rsid w:val="0043219D"/>
    <w:rsid w:val="004321D8"/>
    <w:rsid w:val="00432285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25"/>
    <w:rsid w:val="0043323C"/>
    <w:rsid w:val="0043329D"/>
    <w:rsid w:val="0043343C"/>
    <w:rsid w:val="004334A6"/>
    <w:rsid w:val="00433528"/>
    <w:rsid w:val="00433650"/>
    <w:rsid w:val="00433744"/>
    <w:rsid w:val="00433B01"/>
    <w:rsid w:val="00433B2F"/>
    <w:rsid w:val="00433B8C"/>
    <w:rsid w:val="00433DB7"/>
    <w:rsid w:val="00433EFB"/>
    <w:rsid w:val="00433F41"/>
    <w:rsid w:val="00433FB2"/>
    <w:rsid w:val="00433FEC"/>
    <w:rsid w:val="00434059"/>
    <w:rsid w:val="004340C5"/>
    <w:rsid w:val="004340F3"/>
    <w:rsid w:val="00434812"/>
    <w:rsid w:val="00434862"/>
    <w:rsid w:val="004348F4"/>
    <w:rsid w:val="00434963"/>
    <w:rsid w:val="00434A8A"/>
    <w:rsid w:val="00434B68"/>
    <w:rsid w:val="00434B6B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9C0"/>
    <w:rsid w:val="00435B08"/>
    <w:rsid w:val="00435C44"/>
    <w:rsid w:val="00435C9F"/>
    <w:rsid w:val="00435D59"/>
    <w:rsid w:val="00435F81"/>
    <w:rsid w:val="0043607B"/>
    <w:rsid w:val="0043609F"/>
    <w:rsid w:val="004360A7"/>
    <w:rsid w:val="00436162"/>
    <w:rsid w:val="004364AA"/>
    <w:rsid w:val="0043651C"/>
    <w:rsid w:val="00436570"/>
    <w:rsid w:val="004366A9"/>
    <w:rsid w:val="004366E2"/>
    <w:rsid w:val="00436700"/>
    <w:rsid w:val="004367CC"/>
    <w:rsid w:val="0043693E"/>
    <w:rsid w:val="004369EB"/>
    <w:rsid w:val="00436EA0"/>
    <w:rsid w:val="00436EE1"/>
    <w:rsid w:val="00436F74"/>
    <w:rsid w:val="00436FF1"/>
    <w:rsid w:val="00437104"/>
    <w:rsid w:val="00437217"/>
    <w:rsid w:val="0043756A"/>
    <w:rsid w:val="00437659"/>
    <w:rsid w:val="004379F2"/>
    <w:rsid w:val="00437AD1"/>
    <w:rsid w:val="00437CAB"/>
    <w:rsid w:val="00437DD4"/>
    <w:rsid w:val="00437EAD"/>
    <w:rsid w:val="00440579"/>
    <w:rsid w:val="00440692"/>
    <w:rsid w:val="004406DA"/>
    <w:rsid w:val="00440936"/>
    <w:rsid w:val="00440A14"/>
    <w:rsid w:val="00440A6B"/>
    <w:rsid w:val="00440A8F"/>
    <w:rsid w:val="00440C45"/>
    <w:rsid w:val="00440C80"/>
    <w:rsid w:val="00441030"/>
    <w:rsid w:val="00441162"/>
    <w:rsid w:val="004411A5"/>
    <w:rsid w:val="004411F7"/>
    <w:rsid w:val="00441200"/>
    <w:rsid w:val="004412CB"/>
    <w:rsid w:val="004415D2"/>
    <w:rsid w:val="00441648"/>
    <w:rsid w:val="004416E1"/>
    <w:rsid w:val="0044188F"/>
    <w:rsid w:val="0044189E"/>
    <w:rsid w:val="00441A95"/>
    <w:rsid w:val="00441BF0"/>
    <w:rsid w:val="00441F3D"/>
    <w:rsid w:val="004421AF"/>
    <w:rsid w:val="004422D2"/>
    <w:rsid w:val="00442374"/>
    <w:rsid w:val="00442495"/>
    <w:rsid w:val="004425C3"/>
    <w:rsid w:val="004425E5"/>
    <w:rsid w:val="004428BF"/>
    <w:rsid w:val="00442A1F"/>
    <w:rsid w:val="00442D57"/>
    <w:rsid w:val="00442DF5"/>
    <w:rsid w:val="00442E24"/>
    <w:rsid w:val="00443062"/>
    <w:rsid w:val="004430D7"/>
    <w:rsid w:val="004431DB"/>
    <w:rsid w:val="004433A2"/>
    <w:rsid w:val="0044342E"/>
    <w:rsid w:val="004434F0"/>
    <w:rsid w:val="00443501"/>
    <w:rsid w:val="0044356A"/>
    <w:rsid w:val="004435C8"/>
    <w:rsid w:val="0044375A"/>
    <w:rsid w:val="004437C2"/>
    <w:rsid w:val="004439ED"/>
    <w:rsid w:val="00443A24"/>
    <w:rsid w:val="00443DCF"/>
    <w:rsid w:val="00443DD9"/>
    <w:rsid w:val="00443F69"/>
    <w:rsid w:val="004440C6"/>
    <w:rsid w:val="0044418F"/>
    <w:rsid w:val="004442FD"/>
    <w:rsid w:val="004443C2"/>
    <w:rsid w:val="004445AB"/>
    <w:rsid w:val="0044472D"/>
    <w:rsid w:val="00444949"/>
    <w:rsid w:val="00444A2C"/>
    <w:rsid w:val="00444A2E"/>
    <w:rsid w:val="00444AB7"/>
    <w:rsid w:val="00444AC5"/>
    <w:rsid w:val="00444B3A"/>
    <w:rsid w:val="00444BE1"/>
    <w:rsid w:val="00444BF3"/>
    <w:rsid w:val="00444D28"/>
    <w:rsid w:val="00444DCF"/>
    <w:rsid w:val="00444E5E"/>
    <w:rsid w:val="00444E6B"/>
    <w:rsid w:val="004450CF"/>
    <w:rsid w:val="0044517D"/>
    <w:rsid w:val="004451D9"/>
    <w:rsid w:val="00445277"/>
    <w:rsid w:val="004454CC"/>
    <w:rsid w:val="004455A0"/>
    <w:rsid w:val="00445617"/>
    <w:rsid w:val="0044565C"/>
    <w:rsid w:val="004456BA"/>
    <w:rsid w:val="004457A9"/>
    <w:rsid w:val="00445805"/>
    <w:rsid w:val="00445858"/>
    <w:rsid w:val="00445870"/>
    <w:rsid w:val="00445895"/>
    <w:rsid w:val="004458A2"/>
    <w:rsid w:val="00445922"/>
    <w:rsid w:val="0044599D"/>
    <w:rsid w:val="00445B4F"/>
    <w:rsid w:val="00445C5B"/>
    <w:rsid w:val="00445DA8"/>
    <w:rsid w:val="00445F72"/>
    <w:rsid w:val="0044633B"/>
    <w:rsid w:val="0044646D"/>
    <w:rsid w:val="004465F6"/>
    <w:rsid w:val="004467E6"/>
    <w:rsid w:val="00446891"/>
    <w:rsid w:val="004468B4"/>
    <w:rsid w:val="00446A96"/>
    <w:rsid w:val="00446C62"/>
    <w:rsid w:val="00446C7B"/>
    <w:rsid w:val="00446D1D"/>
    <w:rsid w:val="00446D9C"/>
    <w:rsid w:val="00446DB2"/>
    <w:rsid w:val="00446E2B"/>
    <w:rsid w:val="00446E4E"/>
    <w:rsid w:val="00446F6B"/>
    <w:rsid w:val="00446F89"/>
    <w:rsid w:val="0044730C"/>
    <w:rsid w:val="00447328"/>
    <w:rsid w:val="0044740A"/>
    <w:rsid w:val="004474AA"/>
    <w:rsid w:val="004476D0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EE4"/>
    <w:rsid w:val="00447F5D"/>
    <w:rsid w:val="00450061"/>
    <w:rsid w:val="004500F8"/>
    <w:rsid w:val="0045048C"/>
    <w:rsid w:val="004508AA"/>
    <w:rsid w:val="004508D1"/>
    <w:rsid w:val="00450A88"/>
    <w:rsid w:val="00450AB2"/>
    <w:rsid w:val="00450B1B"/>
    <w:rsid w:val="00450B7E"/>
    <w:rsid w:val="00450C17"/>
    <w:rsid w:val="00450C77"/>
    <w:rsid w:val="00450D52"/>
    <w:rsid w:val="00450DF0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697"/>
    <w:rsid w:val="004517F7"/>
    <w:rsid w:val="00451998"/>
    <w:rsid w:val="00451A77"/>
    <w:rsid w:val="00451AA7"/>
    <w:rsid w:val="00451B89"/>
    <w:rsid w:val="00451C84"/>
    <w:rsid w:val="00451CE2"/>
    <w:rsid w:val="00451D12"/>
    <w:rsid w:val="00451DD8"/>
    <w:rsid w:val="00452035"/>
    <w:rsid w:val="00452068"/>
    <w:rsid w:val="00452759"/>
    <w:rsid w:val="0045276D"/>
    <w:rsid w:val="00452917"/>
    <w:rsid w:val="00452CB5"/>
    <w:rsid w:val="00452CD7"/>
    <w:rsid w:val="00452D63"/>
    <w:rsid w:val="00452EC4"/>
    <w:rsid w:val="004530B4"/>
    <w:rsid w:val="00453558"/>
    <w:rsid w:val="00453675"/>
    <w:rsid w:val="004536DB"/>
    <w:rsid w:val="004537A1"/>
    <w:rsid w:val="00453830"/>
    <w:rsid w:val="00453844"/>
    <w:rsid w:val="004538AE"/>
    <w:rsid w:val="00453A14"/>
    <w:rsid w:val="00453A80"/>
    <w:rsid w:val="00453B60"/>
    <w:rsid w:val="00453BCA"/>
    <w:rsid w:val="00453C78"/>
    <w:rsid w:val="00453C7A"/>
    <w:rsid w:val="00453DA1"/>
    <w:rsid w:val="00453E75"/>
    <w:rsid w:val="004540D7"/>
    <w:rsid w:val="0045419A"/>
    <w:rsid w:val="004543B5"/>
    <w:rsid w:val="00454682"/>
    <w:rsid w:val="004548CD"/>
    <w:rsid w:val="00454A67"/>
    <w:rsid w:val="00454BD5"/>
    <w:rsid w:val="00454BD7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424"/>
    <w:rsid w:val="0045554D"/>
    <w:rsid w:val="0045565D"/>
    <w:rsid w:val="004556FB"/>
    <w:rsid w:val="00455868"/>
    <w:rsid w:val="00455B74"/>
    <w:rsid w:val="00455D26"/>
    <w:rsid w:val="00455D4E"/>
    <w:rsid w:val="00455DB2"/>
    <w:rsid w:val="00455DD3"/>
    <w:rsid w:val="00455EF8"/>
    <w:rsid w:val="004561D9"/>
    <w:rsid w:val="0045635F"/>
    <w:rsid w:val="0045641E"/>
    <w:rsid w:val="004565E7"/>
    <w:rsid w:val="0045667E"/>
    <w:rsid w:val="00456687"/>
    <w:rsid w:val="00456812"/>
    <w:rsid w:val="0045691B"/>
    <w:rsid w:val="00456B23"/>
    <w:rsid w:val="00456BE6"/>
    <w:rsid w:val="00456C2A"/>
    <w:rsid w:val="0045703D"/>
    <w:rsid w:val="00457062"/>
    <w:rsid w:val="004570A7"/>
    <w:rsid w:val="004570CF"/>
    <w:rsid w:val="004574E2"/>
    <w:rsid w:val="00457505"/>
    <w:rsid w:val="0045764C"/>
    <w:rsid w:val="004576B9"/>
    <w:rsid w:val="00457731"/>
    <w:rsid w:val="0045791B"/>
    <w:rsid w:val="00457A13"/>
    <w:rsid w:val="00457A8E"/>
    <w:rsid w:val="00457D06"/>
    <w:rsid w:val="00457E27"/>
    <w:rsid w:val="00457F73"/>
    <w:rsid w:val="00457FD4"/>
    <w:rsid w:val="0045E5F5"/>
    <w:rsid w:val="0046009E"/>
    <w:rsid w:val="004600CC"/>
    <w:rsid w:val="0046019E"/>
    <w:rsid w:val="00460278"/>
    <w:rsid w:val="00460324"/>
    <w:rsid w:val="0046034E"/>
    <w:rsid w:val="0046035E"/>
    <w:rsid w:val="004604CA"/>
    <w:rsid w:val="004604D3"/>
    <w:rsid w:val="00460568"/>
    <w:rsid w:val="00460924"/>
    <w:rsid w:val="00460CC9"/>
    <w:rsid w:val="00460D42"/>
    <w:rsid w:val="00460DDD"/>
    <w:rsid w:val="00460F59"/>
    <w:rsid w:val="00460F77"/>
    <w:rsid w:val="00460FEC"/>
    <w:rsid w:val="004610E8"/>
    <w:rsid w:val="0046118B"/>
    <w:rsid w:val="0046129A"/>
    <w:rsid w:val="00461322"/>
    <w:rsid w:val="004613F5"/>
    <w:rsid w:val="0046144B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E88"/>
    <w:rsid w:val="00461EAC"/>
    <w:rsid w:val="00461FBC"/>
    <w:rsid w:val="00462481"/>
    <w:rsid w:val="00462A8C"/>
    <w:rsid w:val="00462DDC"/>
    <w:rsid w:val="004630DA"/>
    <w:rsid w:val="004631FD"/>
    <w:rsid w:val="004634CC"/>
    <w:rsid w:val="00463558"/>
    <w:rsid w:val="00463610"/>
    <w:rsid w:val="00463BFF"/>
    <w:rsid w:val="00463D99"/>
    <w:rsid w:val="00464372"/>
    <w:rsid w:val="0046467B"/>
    <w:rsid w:val="004646E0"/>
    <w:rsid w:val="004647A4"/>
    <w:rsid w:val="004649C5"/>
    <w:rsid w:val="00464A26"/>
    <w:rsid w:val="00464AEC"/>
    <w:rsid w:val="00464BBC"/>
    <w:rsid w:val="00464BF5"/>
    <w:rsid w:val="00464C9F"/>
    <w:rsid w:val="00464D1C"/>
    <w:rsid w:val="00464DD9"/>
    <w:rsid w:val="00465492"/>
    <w:rsid w:val="0046556B"/>
    <w:rsid w:val="004655AE"/>
    <w:rsid w:val="00465662"/>
    <w:rsid w:val="0046572F"/>
    <w:rsid w:val="004658F4"/>
    <w:rsid w:val="004659C3"/>
    <w:rsid w:val="00465AE8"/>
    <w:rsid w:val="00465BA0"/>
    <w:rsid w:val="00465BEF"/>
    <w:rsid w:val="00465F45"/>
    <w:rsid w:val="00465FCF"/>
    <w:rsid w:val="00466020"/>
    <w:rsid w:val="004661F1"/>
    <w:rsid w:val="0046679A"/>
    <w:rsid w:val="00466A24"/>
    <w:rsid w:val="00466B3A"/>
    <w:rsid w:val="00466B42"/>
    <w:rsid w:val="00466C0D"/>
    <w:rsid w:val="00466E9D"/>
    <w:rsid w:val="00466F20"/>
    <w:rsid w:val="00467025"/>
    <w:rsid w:val="00467166"/>
    <w:rsid w:val="0046717E"/>
    <w:rsid w:val="004671F9"/>
    <w:rsid w:val="0046737A"/>
    <w:rsid w:val="004673A6"/>
    <w:rsid w:val="004676B4"/>
    <w:rsid w:val="00467997"/>
    <w:rsid w:val="00467A52"/>
    <w:rsid w:val="00467C5F"/>
    <w:rsid w:val="00467CAF"/>
    <w:rsid w:val="00467CD2"/>
    <w:rsid w:val="00467DA1"/>
    <w:rsid w:val="00467F30"/>
    <w:rsid w:val="0047001F"/>
    <w:rsid w:val="004700A3"/>
    <w:rsid w:val="004703BF"/>
    <w:rsid w:val="004703D2"/>
    <w:rsid w:val="004703E8"/>
    <w:rsid w:val="00470402"/>
    <w:rsid w:val="00470811"/>
    <w:rsid w:val="004708D7"/>
    <w:rsid w:val="00470A57"/>
    <w:rsid w:val="00470ACF"/>
    <w:rsid w:val="00470B91"/>
    <w:rsid w:val="00470BF7"/>
    <w:rsid w:val="00470CB1"/>
    <w:rsid w:val="00470DE5"/>
    <w:rsid w:val="00470E94"/>
    <w:rsid w:val="0047126B"/>
    <w:rsid w:val="0047140B"/>
    <w:rsid w:val="00471576"/>
    <w:rsid w:val="0047166A"/>
    <w:rsid w:val="00471711"/>
    <w:rsid w:val="004719F0"/>
    <w:rsid w:val="00471A2E"/>
    <w:rsid w:val="00471AAB"/>
    <w:rsid w:val="00471BD4"/>
    <w:rsid w:val="00471BD9"/>
    <w:rsid w:val="00471D35"/>
    <w:rsid w:val="00471DF5"/>
    <w:rsid w:val="00471E5B"/>
    <w:rsid w:val="00471F17"/>
    <w:rsid w:val="004721BE"/>
    <w:rsid w:val="004722CC"/>
    <w:rsid w:val="00472500"/>
    <w:rsid w:val="00472533"/>
    <w:rsid w:val="004725C6"/>
    <w:rsid w:val="0047264D"/>
    <w:rsid w:val="0047279C"/>
    <w:rsid w:val="0047280B"/>
    <w:rsid w:val="0047283D"/>
    <w:rsid w:val="00472854"/>
    <w:rsid w:val="004728E5"/>
    <w:rsid w:val="00472A24"/>
    <w:rsid w:val="00472A4E"/>
    <w:rsid w:val="00472C7B"/>
    <w:rsid w:val="00472CA5"/>
    <w:rsid w:val="00472D15"/>
    <w:rsid w:val="00472DB1"/>
    <w:rsid w:val="004732E9"/>
    <w:rsid w:val="00473406"/>
    <w:rsid w:val="004735B6"/>
    <w:rsid w:val="00473947"/>
    <w:rsid w:val="004739E6"/>
    <w:rsid w:val="00473A47"/>
    <w:rsid w:val="00473AE9"/>
    <w:rsid w:val="00473BAD"/>
    <w:rsid w:val="00473C81"/>
    <w:rsid w:val="00473CAD"/>
    <w:rsid w:val="00473D21"/>
    <w:rsid w:val="00473E08"/>
    <w:rsid w:val="00473F1D"/>
    <w:rsid w:val="004742E9"/>
    <w:rsid w:val="00474424"/>
    <w:rsid w:val="00474540"/>
    <w:rsid w:val="00474558"/>
    <w:rsid w:val="00474A7A"/>
    <w:rsid w:val="00474C35"/>
    <w:rsid w:val="00474C3E"/>
    <w:rsid w:val="00474C77"/>
    <w:rsid w:val="00474DD9"/>
    <w:rsid w:val="00474E60"/>
    <w:rsid w:val="00474F7D"/>
    <w:rsid w:val="00475150"/>
    <w:rsid w:val="0047518F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60DA"/>
    <w:rsid w:val="0047635A"/>
    <w:rsid w:val="00476490"/>
    <w:rsid w:val="004765D4"/>
    <w:rsid w:val="004765DF"/>
    <w:rsid w:val="00476CC2"/>
    <w:rsid w:val="00476F6E"/>
    <w:rsid w:val="004771B6"/>
    <w:rsid w:val="00477272"/>
    <w:rsid w:val="00477495"/>
    <w:rsid w:val="004775A6"/>
    <w:rsid w:val="00477860"/>
    <w:rsid w:val="004778DA"/>
    <w:rsid w:val="004778EC"/>
    <w:rsid w:val="0047799E"/>
    <w:rsid w:val="00477A38"/>
    <w:rsid w:val="00477A58"/>
    <w:rsid w:val="00477A85"/>
    <w:rsid w:val="00477BCE"/>
    <w:rsid w:val="00477D6F"/>
    <w:rsid w:val="00477E28"/>
    <w:rsid w:val="004800B1"/>
    <w:rsid w:val="0048019E"/>
    <w:rsid w:val="004803D4"/>
    <w:rsid w:val="00480414"/>
    <w:rsid w:val="00480461"/>
    <w:rsid w:val="004804C2"/>
    <w:rsid w:val="00480551"/>
    <w:rsid w:val="00480591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72"/>
    <w:rsid w:val="00480CB7"/>
    <w:rsid w:val="00480D6F"/>
    <w:rsid w:val="00480D92"/>
    <w:rsid w:val="00480F12"/>
    <w:rsid w:val="00480FD5"/>
    <w:rsid w:val="004810E4"/>
    <w:rsid w:val="004811C8"/>
    <w:rsid w:val="004812E0"/>
    <w:rsid w:val="004813F6"/>
    <w:rsid w:val="004814BD"/>
    <w:rsid w:val="00481516"/>
    <w:rsid w:val="004815A8"/>
    <w:rsid w:val="004816D2"/>
    <w:rsid w:val="00481765"/>
    <w:rsid w:val="00481793"/>
    <w:rsid w:val="0048184F"/>
    <w:rsid w:val="00481876"/>
    <w:rsid w:val="00481934"/>
    <w:rsid w:val="004819B4"/>
    <w:rsid w:val="00481A9C"/>
    <w:rsid w:val="00481B74"/>
    <w:rsid w:val="00481BCB"/>
    <w:rsid w:val="00481C5E"/>
    <w:rsid w:val="00481DAA"/>
    <w:rsid w:val="00481DC3"/>
    <w:rsid w:val="00481E01"/>
    <w:rsid w:val="00482123"/>
    <w:rsid w:val="00482232"/>
    <w:rsid w:val="00482759"/>
    <w:rsid w:val="00482780"/>
    <w:rsid w:val="00482787"/>
    <w:rsid w:val="004828DF"/>
    <w:rsid w:val="004828FD"/>
    <w:rsid w:val="00482979"/>
    <w:rsid w:val="004829C7"/>
    <w:rsid w:val="00482A5E"/>
    <w:rsid w:val="00482B7C"/>
    <w:rsid w:val="00482EBB"/>
    <w:rsid w:val="00482F9A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72E"/>
    <w:rsid w:val="004848E2"/>
    <w:rsid w:val="00484930"/>
    <w:rsid w:val="00484943"/>
    <w:rsid w:val="00484983"/>
    <w:rsid w:val="004849B9"/>
    <w:rsid w:val="004849C1"/>
    <w:rsid w:val="004849E5"/>
    <w:rsid w:val="00484EA2"/>
    <w:rsid w:val="004852F4"/>
    <w:rsid w:val="004852FC"/>
    <w:rsid w:val="00485516"/>
    <w:rsid w:val="004856C7"/>
    <w:rsid w:val="004856FE"/>
    <w:rsid w:val="00485728"/>
    <w:rsid w:val="0048572A"/>
    <w:rsid w:val="00485ACD"/>
    <w:rsid w:val="00485AE5"/>
    <w:rsid w:val="00485BCB"/>
    <w:rsid w:val="00485D4A"/>
    <w:rsid w:val="00485E6E"/>
    <w:rsid w:val="00485E83"/>
    <w:rsid w:val="00486050"/>
    <w:rsid w:val="004860E8"/>
    <w:rsid w:val="0048619B"/>
    <w:rsid w:val="004862B0"/>
    <w:rsid w:val="004865F3"/>
    <w:rsid w:val="00486709"/>
    <w:rsid w:val="00486841"/>
    <w:rsid w:val="004868D3"/>
    <w:rsid w:val="00486BA6"/>
    <w:rsid w:val="00486C08"/>
    <w:rsid w:val="00486CFE"/>
    <w:rsid w:val="00486F3A"/>
    <w:rsid w:val="00486F3E"/>
    <w:rsid w:val="00486F88"/>
    <w:rsid w:val="0048732F"/>
    <w:rsid w:val="00487347"/>
    <w:rsid w:val="00487409"/>
    <w:rsid w:val="0048745B"/>
    <w:rsid w:val="00487533"/>
    <w:rsid w:val="00487B26"/>
    <w:rsid w:val="00487B54"/>
    <w:rsid w:val="00487BB6"/>
    <w:rsid w:val="00487BEF"/>
    <w:rsid w:val="00487CE1"/>
    <w:rsid w:val="00490214"/>
    <w:rsid w:val="0049026A"/>
    <w:rsid w:val="004902F1"/>
    <w:rsid w:val="00490588"/>
    <w:rsid w:val="00490606"/>
    <w:rsid w:val="0049072D"/>
    <w:rsid w:val="00490922"/>
    <w:rsid w:val="00490925"/>
    <w:rsid w:val="004909B5"/>
    <w:rsid w:val="00490A65"/>
    <w:rsid w:val="00490A9C"/>
    <w:rsid w:val="00490AF6"/>
    <w:rsid w:val="00490CD2"/>
    <w:rsid w:val="00490D72"/>
    <w:rsid w:val="00490E6A"/>
    <w:rsid w:val="00490EB0"/>
    <w:rsid w:val="0049107B"/>
    <w:rsid w:val="00491374"/>
    <w:rsid w:val="00491590"/>
    <w:rsid w:val="00491602"/>
    <w:rsid w:val="004917A8"/>
    <w:rsid w:val="004918CC"/>
    <w:rsid w:val="00491986"/>
    <w:rsid w:val="00491ABA"/>
    <w:rsid w:val="00491BA4"/>
    <w:rsid w:val="00491C1E"/>
    <w:rsid w:val="00491CA0"/>
    <w:rsid w:val="00491F3F"/>
    <w:rsid w:val="00491F57"/>
    <w:rsid w:val="00492092"/>
    <w:rsid w:val="004922A4"/>
    <w:rsid w:val="004922DA"/>
    <w:rsid w:val="00492346"/>
    <w:rsid w:val="0049252B"/>
    <w:rsid w:val="00492574"/>
    <w:rsid w:val="0049269E"/>
    <w:rsid w:val="0049281B"/>
    <w:rsid w:val="0049283F"/>
    <w:rsid w:val="0049297A"/>
    <w:rsid w:val="00492A3D"/>
    <w:rsid w:val="00492C09"/>
    <w:rsid w:val="00492C58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2E"/>
    <w:rsid w:val="00494199"/>
    <w:rsid w:val="00494354"/>
    <w:rsid w:val="004947AE"/>
    <w:rsid w:val="004949E7"/>
    <w:rsid w:val="00494B48"/>
    <w:rsid w:val="00494B8A"/>
    <w:rsid w:val="00494C84"/>
    <w:rsid w:val="00494DAF"/>
    <w:rsid w:val="00494ED9"/>
    <w:rsid w:val="0049504A"/>
    <w:rsid w:val="00495119"/>
    <w:rsid w:val="0049517C"/>
    <w:rsid w:val="004953BE"/>
    <w:rsid w:val="0049546F"/>
    <w:rsid w:val="0049555E"/>
    <w:rsid w:val="00495560"/>
    <w:rsid w:val="004955AB"/>
    <w:rsid w:val="00495602"/>
    <w:rsid w:val="004956FC"/>
    <w:rsid w:val="004958EC"/>
    <w:rsid w:val="00495B21"/>
    <w:rsid w:val="00495CE8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8A5"/>
    <w:rsid w:val="00496994"/>
    <w:rsid w:val="00496A0C"/>
    <w:rsid w:val="00496BBF"/>
    <w:rsid w:val="00496BC5"/>
    <w:rsid w:val="00496D8E"/>
    <w:rsid w:val="004970B9"/>
    <w:rsid w:val="004970E0"/>
    <w:rsid w:val="0049713A"/>
    <w:rsid w:val="00497227"/>
    <w:rsid w:val="00497332"/>
    <w:rsid w:val="00497436"/>
    <w:rsid w:val="00497520"/>
    <w:rsid w:val="00497866"/>
    <w:rsid w:val="0049791F"/>
    <w:rsid w:val="00497968"/>
    <w:rsid w:val="00497A20"/>
    <w:rsid w:val="00497CE9"/>
    <w:rsid w:val="00497FEA"/>
    <w:rsid w:val="004A0189"/>
    <w:rsid w:val="004A061A"/>
    <w:rsid w:val="004A061E"/>
    <w:rsid w:val="004A0650"/>
    <w:rsid w:val="004A0667"/>
    <w:rsid w:val="004A0688"/>
    <w:rsid w:val="004A06BF"/>
    <w:rsid w:val="004A070D"/>
    <w:rsid w:val="004A093D"/>
    <w:rsid w:val="004A093E"/>
    <w:rsid w:val="004A0A21"/>
    <w:rsid w:val="004A0B57"/>
    <w:rsid w:val="004A0D2B"/>
    <w:rsid w:val="004A1066"/>
    <w:rsid w:val="004A10F6"/>
    <w:rsid w:val="004A1167"/>
    <w:rsid w:val="004A14CD"/>
    <w:rsid w:val="004A17E8"/>
    <w:rsid w:val="004A1878"/>
    <w:rsid w:val="004A18C0"/>
    <w:rsid w:val="004A18F4"/>
    <w:rsid w:val="004A1973"/>
    <w:rsid w:val="004A1980"/>
    <w:rsid w:val="004A19E2"/>
    <w:rsid w:val="004A1AA8"/>
    <w:rsid w:val="004A1AD7"/>
    <w:rsid w:val="004A1AE6"/>
    <w:rsid w:val="004A1CD3"/>
    <w:rsid w:val="004A1F44"/>
    <w:rsid w:val="004A222C"/>
    <w:rsid w:val="004A2252"/>
    <w:rsid w:val="004A2441"/>
    <w:rsid w:val="004A26F3"/>
    <w:rsid w:val="004A28E6"/>
    <w:rsid w:val="004A2995"/>
    <w:rsid w:val="004A2A6E"/>
    <w:rsid w:val="004A2BB5"/>
    <w:rsid w:val="004A2DB7"/>
    <w:rsid w:val="004A2E77"/>
    <w:rsid w:val="004A2F93"/>
    <w:rsid w:val="004A3758"/>
    <w:rsid w:val="004A3807"/>
    <w:rsid w:val="004A39AF"/>
    <w:rsid w:val="004A3AF6"/>
    <w:rsid w:val="004A4041"/>
    <w:rsid w:val="004A4184"/>
    <w:rsid w:val="004A44ED"/>
    <w:rsid w:val="004A44FC"/>
    <w:rsid w:val="004A4555"/>
    <w:rsid w:val="004A46F3"/>
    <w:rsid w:val="004A4D80"/>
    <w:rsid w:val="004A4F75"/>
    <w:rsid w:val="004A50C1"/>
    <w:rsid w:val="004A50FC"/>
    <w:rsid w:val="004A51C1"/>
    <w:rsid w:val="004A524F"/>
    <w:rsid w:val="004A576B"/>
    <w:rsid w:val="004A57CF"/>
    <w:rsid w:val="004A58DF"/>
    <w:rsid w:val="004A5962"/>
    <w:rsid w:val="004A5B40"/>
    <w:rsid w:val="004A5BD1"/>
    <w:rsid w:val="004A5CCB"/>
    <w:rsid w:val="004A5EB6"/>
    <w:rsid w:val="004A60F1"/>
    <w:rsid w:val="004A64A0"/>
    <w:rsid w:val="004A670D"/>
    <w:rsid w:val="004A671F"/>
    <w:rsid w:val="004A680A"/>
    <w:rsid w:val="004A6A69"/>
    <w:rsid w:val="004A6C3B"/>
    <w:rsid w:val="004A6CD6"/>
    <w:rsid w:val="004A6D4E"/>
    <w:rsid w:val="004A6E3F"/>
    <w:rsid w:val="004A6F21"/>
    <w:rsid w:val="004A704B"/>
    <w:rsid w:val="004A706F"/>
    <w:rsid w:val="004A7249"/>
    <w:rsid w:val="004A7313"/>
    <w:rsid w:val="004A751D"/>
    <w:rsid w:val="004A7568"/>
    <w:rsid w:val="004A75EA"/>
    <w:rsid w:val="004A7658"/>
    <w:rsid w:val="004A7751"/>
    <w:rsid w:val="004A7811"/>
    <w:rsid w:val="004A783D"/>
    <w:rsid w:val="004A78A7"/>
    <w:rsid w:val="004A7BA7"/>
    <w:rsid w:val="004A7C05"/>
    <w:rsid w:val="004A7C1C"/>
    <w:rsid w:val="004A7DE6"/>
    <w:rsid w:val="004A7F5A"/>
    <w:rsid w:val="004A7FF5"/>
    <w:rsid w:val="004B0633"/>
    <w:rsid w:val="004B06C9"/>
    <w:rsid w:val="004B079B"/>
    <w:rsid w:val="004B0881"/>
    <w:rsid w:val="004B0AA1"/>
    <w:rsid w:val="004B0D15"/>
    <w:rsid w:val="004B0E9A"/>
    <w:rsid w:val="004B0EC9"/>
    <w:rsid w:val="004B1381"/>
    <w:rsid w:val="004B15C1"/>
    <w:rsid w:val="004B19B2"/>
    <w:rsid w:val="004B1C93"/>
    <w:rsid w:val="004B1D90"/>
    <w:rsid w:val="004B1FD8"/>
    <w:rsid w:val="004B1FFA"/>
    <w:rsid w:val="004B202F"/>
    <w:rsid w:val="004B2322"/>
    <w:rsid w:val="004B2501"/>
    <w:rsid w:val="004B2511"/>
    <w:rsid w:val="004B29F2"/>
    <w:rsid w:val="004B2A74"/>
    <w:rsid w:val="004B2B25"/>
    <w:rsid w:val="004B2C11"/>
    <w:rsid w:val="004B2CA5"/>
    <w:rsid w:val="004B2D47"/>
    <w:rsid w:val="004B317D"/>
    <w:rsid w:val="004B32F0"/>
    <w:rsid w:val="004B346F"/>
    <w:rsid w:val="004B34FA"/>
    <w:rsid w:val="004B35EF"/>
    <w:rsid w:val="004B37F7"/>
    <w:rsid w:val="004B37FA"/>
    <w:rsid w:val="004B3846"/>
    <w:rsid w:val="004B3A80"/>
    <w:rsid w:val="004B3AB3"/>
    <w:rsid w:val="004B3ACB"/>
    <w:rsid w:val="004B3AF2"/>
    <w:rsid w:val="004B3BD5"/>
    <w:rsid w:val="004B3CE0"/>
    <w:rsid w:val="004B3E2C"/>
    <w:rsid w:val="004B3E6B"/>
    <w:rsid w:val="004B416A"/>
    <w:rsid w:val="004B41D1"/>
    <w:rsid w:val="004B4221"/>
    <w:rsid w:val="004B4271"/>
    <w:rsid w:val="004B42B3"/>
    <w:rsid w:val="004B437D"/>
    <w:rsid w:val="004B44B0"/>
    <w:rsid w:val="004B44F7"/>
    <w:rsid w:val="004B4574"/>
    <w:rsid w:val="004B4604"/>
    <w:rsid w:val="004B4713"/>
    <w:rsid w:val="004B475A"/>
    <w:rsid w:val="004B4CAA"/>
    <w:rsid w:val="004B4EAD"/>
    <w:rsid w:val="004B4F5C"/>
    <w:rsid w:val="004B502E"/>
    <w:rsid w:val="004B50E7"/>
    <w:rsid w:val="004B523B"/>
    <w:rsid w:val="004B53E1"/>
    <w:rsid w:val="004B54F3"/>
    <w:rsid w:val="004B56FF"/>
    <w:rsid w:val="004B571B"/>
    <w:rsid w:val="004B5733"/>
    <w:rsid w:val="004B58C7"/>
    <w:rsid w:val="004B58CF"/>
    <w:rsid w:val="004B595F"/>
    <w:rsid w:val="004B5964"/>
    <w:rsid w:val="004B5AD2"/>
    <w:rsid w:val="004B5B07"/>
    <w:rsid w:val="004B5C02"/>
    <w:rsid w:val="004B5E21"/>
    <w:rsid w:val="004B5E8D"/>
    <w:rsid w:val="004B5ED5"/>
    <w:rsid w:val="004B5EF1"/>
    <w:rsid w:val="004B5FE6"/>
    <w:rsid w:val="004B6539"/>
    <w:rsid w:val="004B66DE"/>
    <w:rsid w:val="004B6882"/>
    <w:rsid w:val="004B6922"/>
    <w:rsid w:val="004B6962"/>
    <w:rsid w:val="004B6E5B"/>
    <w:rsid w:val="004B6FAA"/>
    <w:rsid w:val="004B7275"/>
    <w:rsid w:val="004B72BB"/>
    <w:rsid w:val="004B72CC"/>
    <w:rsid w:val="004B7441"/>
    <w:rsid w:val="004B7565"/>
    <w:rsid w:val="004B7815"/>
    <w:rsid w:val="004B7B74"/>
    <w:rsid w:val="004B7D86"/>
    <w:rsid w:val="004B7EDC"/>
    <w:rsid w:val="004B7FEE"/>
    <w:rsid w:val="004C0043"/>
    <w:rsid w:val="004C0281"/>
    <w:rsid w:val="004C0453"/>
    <w:rsid w:val="004C06D1"/>
    <w:rsid w:val="004C0782"/>
    <w:rsid w:val="004C07DF"/>
    <w:rsid w:val="004C080D"/>
    <w:rsid w:val="004C08D1"/>
    <w:rsid w:val="004C0949"/>
    <w:rsid w:val="004C094A"/>
    <w:rsid w:val="004C09A9"/>
    <w:rsid w:val="004C0AAE"/>
    <w:rsid w:val="004C0CCF"/>
    <w:rsid w:val="004C0D10"/>
    <w:rsid w:val="004C0E1B"/>
    <w:rsid w:val="004C10D7"/>
    <w:rsid w:val="004C11F8"/>
    <w:rsid w:val="004C1236"/>
    <w:rsid w:val="004C136D"/>
    <w:rsid w:val="004C139B"/>
    <w:rsid w:val="004C142F"/>
    <w:rsid w:val="004C1479"/>
    <w:rsid w:val="004C14A1"/>
    <w:rsid w:val="004C1571"/>
    <w:rsid w:val="004C178E"/>
    <w:rsid w:val="004C19CF"/>
    <w:rsid w:val="004C19F3"/>
    <w:rsid w:val="004C1D07"/>
    <w:rsid w:val="004C1D61"/>
    <w:rsid w:val="004C1E0B"/>
    <w:rsid w:val="004C1E60"/>
    <w:rsid w:val="004C1ED3"/>
    <w:rsid w:val="004C1F2F"/>
    <w:rsid w:val="004C1F58"/>
    <w:rsid w:val="004C1FA5"/>
    <w:rsid w:val="004C2044"/>
    <w:rsid w:val="004C20E5"/>
    <w:rsid w:val="004C2154"/>
    <w:rsid w:val="004C219E"/>
    <w:rsid w:val="004C2359"/>
    <w:rsid w:val="004C245D"/>
    <w:rsid w:val="004C24A4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A"/>
    <w:rsid w:val="004C346A"/>
    <w:rsid w:val="004C355F"/>
    <w:rsid w:val="004C359C"/>
    <w:rsid w:val="004C38C3"/>
    <w:rsid w:val="004C39F7"/>
    <w:rsid w:val="004C41F6"/>
    <w:rsid w:val="004C4290"/>
    <w:rsid w:val="004C4309"/>
    <w:rsid w:val="004C43DC"/>
    <w:rsid w:val="004C447E"/>
    <w:rsid w:val="004C44E7"/>
    <w:rsid w:val="004C4523"/>
    <w:rsid w:val="004C4565"/>
    <w:rsid w:val="004C45F5"/>
    <w:rsid w:val="004C463E"/>
    <w:rsid w:val="004C46A4"/>
    <w:rsid w:val="004C46AE"/>
    <w:rsid w:val="004C46E7"/>
    <w:rsid w:val="004C49B2"/>
    <w:rsid w:val="004C4DD4"/>
    <w:rsid w:val="004C4ED0"/>
    <w:rsid w:val="004C4FE9"/>
    <w:rsid w:val="004C5008"/>
    <w:rsid w:val="004C5228"/>
    <w:rsid w:val="004C5246"/>
    <w:rsid w:val="004C5319"/>
    <w:rsid w:val="004C5396"/>
    <w:rsid w:val="004C542F"/>
    <w:rsid w:val="004C548E"/>
    <w:rsid w:val="004C5607"/>
    <w:rsid w:val="004C5666"/>
    <w:rsid w:val="004C56F2"/>
    <w:rsid w:val="004C580D"/>
    <w:rsid w:val="004C59B1"/>
    <w:rsid w:val="004C5BCB"/>
    <w:rsid w:val="004C5F60"/>
    <w:rsid w:val="004C5F8A"/>
    <w:rsid w:val="004C60C8"/>
    <w:rsid w:val="004C60D7"/>
    <w:rsid w:val="004C6265"/>
    <w:rsid w:val="004C630F"/>
    <w:rsid w:val="004C631B"/>
    <w:rsid w:val="004C6330"/>
    <w:rsid w:val="004C63D5"/>
    <w:rsid w:val="004C6488"/>
    <w:rsid w:val="004C64AF"/>
    <w:rsid w:val="004C673D"/>
    <w:rsid w:val="004C67F6"/>
    <w:rsid w:val="004C697D"/>
    <w:rsid w:val="004C6A28"/>
    <w:rsid w:val="004C6C80"/>
    <w:rsid w:val="004C6D8D"/>
    <w:rsid w:val="004C724D"/>
    <w:rsid w:val="004C7293"/>
    <w:rsid w:val="004C7341"/>
    <w:rsid w:val="004C76E8"/>
    <w:rsid w:val="004C77A4"/>
    <w:rsid w:val="004C78B3"/>
    <w:rsid w:val="004C7A39"/>
    <w:rsid w:val="004C7AF0"/>
    <w:rsid w:val="004C7AF8"/>
    <w:rsid w:val="004C7B2B"/>
    <w:rsid w:val="004C7C34"/>
    <w:rsid w:val="004C7DEC"/>
    <w:rsid w:val="004C7E57"/>
    <w:rsid w:val="004C7EC9"/>
    <w:rsid w:val="004D0084"/>
    <w:rsid w:val="004D01DB"/>
    <w:rsid w:val="004D034B"/>
    <w:rsid w:val="004D0434"/>
    <w:rsid w:val="004D052F"/>
    <w:rsid w:val="004D063C"/>
    <w:rsid w:val="004D0689"/>
    <w:rsid w:val="004D091E"/>
    <w:rsid w:val="004D09AF"/>
    <w:rsid w:val="004D0B16"/>
    <w:rsid w:val="004D0BC4"/>
    <w:rsid w:val="004D0C42"/>
    <w:rsid w:val="004D0CE7"/>
    <w:rsid w:val="004D0E73"/>
    <w:rsid w:val="004D0EA3"/>
    <w:rsid w:val="004D0FE4"/>
    <w:rsid w:val="004D138A"/>
    <w:rsid w:val="004D13C0"/>
    <w:rsid w:val="004D13E4"/>
    <w:rsid w:val="004D141B"/>
    <w:rsid w:val="004D183B"/>
    <w:rsid w:val="004D18EC"/>
    <w:rsid w:val="004D18FB"/>
    <w:rsid w:val="004D1A13"/>
    <w:rsid w:val="004D1A36"/>
    <w:rsid w:val="004D1C06"/>
    <w:rsid w:val="004D1C22"/>
    <w:rsid w:val="004D1CBD"/>
    <w:rsid w:val="004D1DC5"/>
    <w:rsid w:val="004D1E28"/>
    <w:rsid w:val="004D1E6E"/>
    <w:rsid w:val="004D1EB8"/>
    <w:rsid w:val="004D1F00"/>
    <w:rsid w:val="004D2217"/>
    <w:rsid w:val="004D2221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D3D"/>
    <w:rsid w:val="004D2D9C"/>
    <w:rsid w:val="004D2ECE"/>
    <w:rsid w:val="004D31F2"/>
    <w:rsid w:val="004D3214"/>
    <w:rsid w:val="004D32FA"/>
    <w:rsid w:val="004D3389"/>
    <w:rsid w:val="004D3412"/>
    <w:rsid w:val="004D346E"/>
    <w:rsid w:val="004D35BB"/>
    <w:rsid w:val="004D3838"/>
    <w:rsid w:val="004D3892"/>
    <w:rsid w:val="004D3940"/>
    <w:rsid w:val="004D3CD9"/>
    <w:rsid w:val="004D3DF3"/>
    <w:rsid w:val="004D3FA8"/>
    <w:rsid w:val="004D3FAD"/>
    <w:rsid w:val="004D4024"/>
    <w:rsid w:val="004D4048"/>
    <w:rsid w:val="004D4493"/>
    <w:rsid w:val="004D4503"/>
    <w:rsid w:val="004D455C"/>
    <w:rsid w:val="004D45E2"/>
    <w:rsid w:val="004D4626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38"/>
    <w:rsid w:val="004D4D8A"/>
    <w:rsid w:val="004D4DE9"/>
    <w:rsid w:val="004D4E4B"/>
    <w:rsid w:val="004D4E81"/>
    <w:rsid w:val="004D552A"/>
    <w:rsid w:val="004D5744"/>
    <w:rsid w:val="004D57EB"/>
    <w:rsid w:val="004D580F"/>
    <w:rsid w:val="004D5A3F"/>
    <w:rsid w:val="004D5DAB"/>
    <w:rsid w:val="004D6054"/>
    <w:rsid w:val="004D60B9"/>
    <w:rsid w:val="004D6190"/>
    <w:rsid w:val="004D626C"/>
    <w:rsid w:val="004D63BC"/>
    <w:rsid w:val="004D6515"/>
    <w:rsid w:val="004D68B5"/>
    <w:rsid w:val="004D68E2"/>
    <w:rsid w:val="004D68E7"/>
    <w:rsid w:val="004D6A57"/>
    <w:rsid w:val="004D6B96"/>
    <w:rsid w:val="004D6E58"/>
    <w:rsid w:val="004D6F79"/>
    <w:rsid w:val="004D707F"/>
    <w:rsid w:val="004D7085"/>
    <w:rsid w:val="004D714D"/>
    <w:rsid w:val="004D72B0"/>
    <w:rsid w:val="004D730D"/>
    <w:rsid w:val="004D73FA"/>
    <w:rsid w:val="004D74CD"/>
    <w:rsid w:val="004D763C"/>
    <w:rsid w:val="004D7697"/>
    <w:rsid w:val="004D794D"/>
    <w:rsid w:val="004D7963"/>
    <w:rsid w:val="004D7B0D"/>
    <w:rsid w:val="004D7B2A"/>
    <w:rsid w:val="004D7B7C"/>
    <w:rsid w:val="004D7C59"/>
    <w:rsid w:val="004D7D8B"/>
    <w:rsid w:val="004D7DB1"/>
    <w:rsid w:val="004D7EAE"/>
    <w:rsid w:val="004D7EF6"/>
    <w:rsid w:val="004E006B"/>
    <w:rsid w:val="004E00B1"/>
    <w:rsid w:val="004E00F3"/>
    <w:rsid w:val="004E02B7"/>
    <w:rsid w:val="004E0303"/>
    <w:rsid w:val="004E031C"/>
    <w:rsid w:val="004E0596"/>
    <w:rsid w:val="004E0625"/>
    <w:rsid w:val="004E0711"/>
    <w:rsid w:val="004E085A"/>
    <w:rsid w:val="004E08AF"/>
    <w:rsid w:val="004E08F5"/>
    <w:rsid w:val="004E0A86"/>
    <w:rsid w:val="004E0B1B"/>
    <w:rsid w:val="004E0BA6"/>
    <w:rsid w:val="004E0CDC"/>
    <w:rsid w:val="004E0D04"/>
    <w:rsid w:val="004E0DD0"/>
    <w:rsid w:val="004E0DD5"/>
    <w:rsid w:val="004E0E13"/>
    <w:rsid w:val="004E0F77"/>
    <w:rsid w:val="004E11FF"/>
    <w:rsid w:val="004E1319"/>
    <w:rsid w:val="004E13A5"/>
    <w:rsid w:val="004E13CC"/>
    <w:rsid w:val="004E1407"/>
    <w:rsid w:val="004E1708"/>
    <w:rsid w:val="004E1724"/>
    <w:rsid w:val="004E17E7"/>
    <w:rsid w:val="004E1947"/>
    <w:rsid w:val="004E19C3"/>
    <w:rsid w:val="004E1B87"/>
    <w:rsid w:val="004E1BE4"/>
    <w:rsid w:val="004E1D5F"/>
    <w:rsid w:val="004E1FEA"/>
    <w:rsid w:val="004E208E"/>
    <w:rsid w:val="004E215B"/>
    <w:rsid w:val="004E21FE"/>
    <w:rsid w:val="004E233D"/>
    <w:rsid w:val="004E2403"/>
    <w:rsid w:val="004E24E3"/>
    <w:rsid w:val="004E2560"/>
    <w:rsid w:val="004E25F6"/>
    <w:rsid w:val="004E2858"/>
    <w:rsid w:val="004E29C0"/>
    <w:rsid w:val="004E2B6F"/>
    <w:rsid w:val="004E2B93"/>
    <w:rsid w:val="004E2BAA"/>
    <w:rsid w:val="004E2DEF"/>
    <w:rsid w:val="004E2F62"/>
    <w:rsid w:val="004E30C4"/>
    <w:rsid w:val="004E31BA"/>
    <w:rsid w:val="004E32C7"/>
    <w:rsid w:val="004E3337"/>
    <w:rsid w:val="004E33B8"/>
    <w:rsid w:val="004E34F1"/>
    <w:rsid w:val="004E35C8"/>
    <w:rsid w:val="004E38B3"/>
    <w:rsid w:val="004E397A"/>
    <w:rsid w:val="004E3A1A"/>
    <w:rsid w:val="004E3D6E"/>
    <w:rsid w:val="004E3E8A"/>
    <w:rsid w:val="004E3E90"/>
    <w:rsid w:val="004E3EE8"/>
    <w:rsid w:val="004E3F19"/>
    <w:rsid w:val="004E424F"/>
    <w:rsid w:val="004E4354"/>
    <w:rsid w:val="004E4572"/>
    <w:rsid w:val="004E46A3"/>
    <w:rsid w:val="004E47CF"/>
    <w:rsid w:val="004E4913"/>
    <w:rsid w:val="004E4AE0"/>
    <w:rsid w:val="004E4B8D"/>
    <w:rsid w:val="004E4BB1"/>
    <w:rsid w:val="004E4D34"/>
    <w:rsid w:val="004E4E71"/>
    <w:rsid w:val="004E4E7C"/>
    <w:rsid w:val="004E4F54"/>
    <w:rsid w:val="004E5093"/>
    <w:rsid w:val="004E5128"/>
    <w:rsid w:val="004E5234"/>
    <w:rsid w:val="004E52D7"/>
    <w:rsid w:val="004E53C1"/>
    <w:rsid w:val="004E5544"/>
    <w:rsid w:val="004E554D"/>
    <w:rsid w:val="004E5609"/>
    <w:rsid w:val="004E56F9"/>
    <w:rsid w:val="004E58BF"/>
    <w:rsid w:val="004E5C85"/>
    <w:rsid w:val="004E5FC0"/>
    <w:rsid w:val="004E5FD0"/>
    <w:rsid w:val="004E61F5"/>
    <w:rsid w:val="004E623E"/>
    <w:rsid w:val="004E6355"/>
    <w:rsid w:val="004E6451"/>
    <w:rsid w:val="004E648D"/>
    <w:rsid w:val="004E6592"/>
    <w:rsid w:val="004E69C8"/>
    <w:rsid w:val="004E69F6"/>
    <w:rsid w:val="004E6B18"/>
    <w:rsid w:val="004E6E67"/>
    <w:rsid w:val="004E6F96"/>
    <w:rsid w:val="004E6FCD"/>
    <w:rsid w:val="004E708F"/>
    <w:rsid w:val="004E70EB"/>
    <w:rsid w:val="004E70F6"/>
    <w:rsid w:val="004E711F"/>
    <w:rsid w:val="004E72F8"/>
    <w:rsid w:val="004E73E8"/>
    <w:rsid w:val="004E7403"/>
    <w:rsid w:val="004E7451"/>
    <w:rsid w:val="004E752A"/>
    <w:rsid w:val="004E77F6"/>
    <w:rsid w:val="004E798F"/>
    <w:rsid w:val="004E7B63"/>
    <w:rsid w:val="004E7B69"/>
    <w:rsid w:val="004E7D6B"/>
    <w:rsid w:val="004E7D6E"/>
    <w:rsid w:val="004F022F"/>
    <w:rsid w:val="004F03B9"/>
    <w:rsid w:val="004F044E"/>
    <w:rsid w:val="004F0474"/>
    <w:rsid w:val="004F0589"/>
    <w:rsid w:val="004F096F"/>
    <w:rsid w:val="004F0C01"/>
    <w:rsid w:val="004F0E3F"/>
    <w:rsid w:val="004F0F73"/>
    <w:rsid w:val="004F10F4"/>
    <w:rsid w:val="004F1114"/>
    <w:rsid w:val="004F1174"/>
    <w:rsid w:val="004F1245"/>
    <w:rsid w:val="004F131F"/>
    <w:rsid w:val="004F158B"/>
    <w:rsid w:val="004F166A"/>
    <w:rsid w:val="004F16CE"/>
    <w:rsid w:val="004F16D5"/>
    <w:rsid w:val="004F1893"/>
    <w:rsid w:val="004F1920"/>
    <w:rsid w:val="004F19DB"/>
    <w:rsid w:val="004F19DD"/>
    <w:rsid w:val="004F1C13"/>
    <w:rsid w:val="004F1EF3"/>
    <w:rsid w:val="004F21F6"/>
    <w:rsid w:val="004F2316"/>
    <w:rsid w:val="004F236B"/>
    <w:rsid w:val="004F2389"/>
    <w:rsid w:val="004F238C"/>
    <w:rsid w:val="004F23B0"/>
    <w:rsid w:val="004F24BC"/>
    <w:rsid w:val="004F25C4"/>
    <w:rsid w:val="004F25DC"/>
    <w:rsid w:val="004F2A2D"/>
    <w:rsid w:val="004F2AE3"/>
    <w:rsid w:val="004F2C78"/>
    <w:rsid w:val="004F2C7B"/>
    <w:rsid w:val="004F2D02"/>
    <w:rsid w:val="004F2E0F"/>
    <w:rsid w:val="004F2EF9"/>
    <w:rsid w:val="004F313D"/>
    <w:rsid w:val="004F31FF"/>
    <w:rsid w:val="004F33FA"/>
    <w:rsid w:val="004F3607"/>
    <w:rsid w:val="004F3642"/>
    <w:rsid w:val="004F38DE"/>
    <w:rsid w:val="004F3A9B"/>
    <w:rsid w:val="004F3AE8"/>
    <w:rsid w:val="004F3B26"/>
    <w:rsid w:val="004F3B31"/>
    <w:rsid w:val="004F3BAC"/>
    <w:rsid w:val="004F3C38"/>
    <w:rsid w:val="004F3C6E"/>
    <w:rsid w:val="004F3E46"/>
    <w:rsid w:val="004F3F00"/>
    <w:rsid w:val="004F3F38"/>
    <w:rsid w:val="004F4192"/>
    <w:rsid w:val="004F44A8"/>
    <w:rsid w:val="004F4673"/>
    <w:rsid w:val="004F4C3A"/>
    <w:rsid w:val="004F4C8C"/>
    <w:rsid w:val="004F4CFE"/>
    <w:rsid w:val="004F4DBA"/>
    <w:rsid w:val="004F4E58"/>
    <w:rsid w:val="004F4EF4"/>
    <w:rsid w:val="004F4F97"/>
    <w:rsid w:val="004F5279"/>
    <w:rsid w:val="004F529B"/>
    <w:rsid w:val="004F537E"/>
    <w:rsid w:val="004F5467"/>
    <w:rsid w:val="004F578D"/>
    <w:rsid w:val="004F58C8"/>
    <w:rsid w:val="004F5995"/>
    <w:rsid w:val="004F5A85"/>
    <w:rsid w:val="004F5ABE"/>
    <w:rsid w:val="004F5C18"/>
    <w:rsid w:val="004F5CDC"/>
    <w:rsid w:val="004F5DBE"/>
    <w:rsid w:val="004F5F70"/>
    <w:rsid w:val="004F5F90"/>
    <w:rsid w:val="004F60DE"/>
    <w:rsid w:val="004F6109"/>
    <w:rsid w:val="004F61C0"/>
    <w:rsid w:val="004F6353"/>
    <w:rsid w:val="004F6449"/>
    <w:rsid w:val="004F64E2"/>
    <w:rsid w:val="004F657C"/>
    <w:rsid w:val="004F6C6F"/>
    <w:rsid w:val="004F6D61"/>
    <w:rsid w:val="004F7187"/>
    <w:rsid w:val="004F71E0"/>
    <w:rsid w:val="004F71E7"/>
    <w:rsid w:val="004F7275"/>
    <w:rsid w:val="004F72A7"/>
    <w:rsid w:val="004F7328"/>
    <w:rsid w:val="004F7336"/>
    <w:rsid w:val="004F7488"/>
    <w:rsid w:val="004F75B1"/>
    <w:rsid w:val="004F794D"/>
    <w:rsid w:val="004F799C"/>
    <w:rsid w:val="004F7AC3"/>
    <w:rsid w:val="004F7B51"/>
    <w:rsid w:val="004F7B71"/>
    <w:rsid w:val="004F7E56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9E"/>
    <w:rsid w:val="00500E8D"/>
    <w:rsid w:val="00500E9F"/>
    <w:rsid w:val="00500FB8"/>
    <w:rsid w:val="00501118"/>
    <w:rsid w:val="005012B5"/>
    <w:rsid w:val="005012F1"/>
    <w:rsid w:val="00501388"/>
    <w:rsid w:val="005015C1"/>
    <w:rsid w:val="005015C4"/>
    <w:rsid w:val="00501651"/>
    <w:rsid w:val="00501686"/>
    <w:rsid w:val="005016B0"/>
    <w:rsid w:val="00501719"/>
    <w:rsid w:val="00501793"/>
    <w:rsid w:val="005018C2"/>
    <w:rsid w:val="00501996"/>
    <w:rsid w:val="005019A4"/>
    <w:rsid w:val="00501A1B"/>
    <w:rsid w:val="00501C51"/>
    <w:rsid w:val="00501E24"/>
    <w:rsid w:val="00501E5B"/>
    <w:rsid w:val="00501E83"/>
    <w:rsid w:val="00501E93"/>
    <w:rsid w:val="00501E94"/>
    <w:rsid w:val="005020A3"/>
    <w:rsid w:val="0050210B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807"/>
    <w:rsid w:val="0050282B"/>
    <w:rsid w:val="00502AC2"/>
    <w:rsid w:val="00502E06"/>
    <w:rsid w:val="00502F43"/>
    <w:rsid w:val="0050305A"/>
    <w:rsid w:val="005030F1"/>
    <w:rsid w:val="0050321B"/>
    <w:rsid w:val="0050346E"/>
    <w:rsid w:val="00503481"/>
    <w:rsid w:val="00503701"/>
    <w:rsid w:val="00503870"/>
    <w:rsid w:val="00503A82"/>
    <w:rsid w:val="00503A9B"/>
    <w:rsid w:val="00503B51"/>
    <w:rsid w:val="00503C4A"/>
    <w:rsid w:val="00503E28"/>
    <w:rsid w:val="00503F21"/>
    <w:rsid w:val="00504087"/>
    <w:rsid w:val="005040C8"/>
    <w:rsid w:val="0050420D"/>
    <w:rsid w:val="005042D5"/>
    <w:rsid w:val="00504464"/>
    <w:rsid w:val="0050465C"/>
    <w:rsid w:val="005046EA"/>
    <w:rsid w:val="00504A92"/>
    <w:rsid w:val="00504BA2"/>
    <w:rsid w:val="00504F2D"/>
    <w:rsid w:val="00504F32"/>
    <w:rsid w:val="00505188"/>
    <w:rsid w:val="005052B3"/>
    <w:rsid w:val="00505843"/>
    <w:rsid w:val="005058FA"/>
    <w:rsid w:val="00505C64"/>
    <w:rsid w:val="00505C76"/>
    <w:rsid w:val="00505CD8"/>
    <w:rsid w:val="00505E36"/>
    <w:rsid w:val="00505F10"/>
    <w:rsid w:val="00506022"/>
    <w:rsid w:val="005061D1"/>
    <w:rsid w:val="00506225"/>
    <w:rsid w:val="005063E8"/>
    <w:rsid w:val="00506705"/>
    <w:rsid w:val="00506B49"/>
    <w:rsid w:val="00506B9A"/>
    <w:rsid w:val="00506C5D"/>
    <w:rsid w:val="00506E77"/>
    <w:rsid w:val="00507042"/>
    <w:rsid w:val="00507060"/>
    <w:rsid w:val="00507417"/>
    <w:rsid w:val="00507451"/>
    <w:rsid w:val="00507535"/>
    <w:rsid w:val="0050754F"/>
    <w:rsid w:val="00507552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B74"/>
    <w:rsid w:val="00507C71"/>
    <w:rsid w:val="00507CFF"/>
    <w:rsid w:val="00507ECF"/>
    <w:rsid w:val="00510000"/>
    <w:rsid w:val="00510354"/>
    <w:rsid w:val="005103A9"/>
    <w:rsid w:val="005104E8"/>
    <w:rsid w:val="00510535"/>
    <w:rsid w:val="00510575"/>
    <w:rsid w:val="00510774"/>
    <w:rsid w:val="005107B2"/>
    <w:rsid w:val="005107CB"/>
    <w:rsid w:val="005107CE"/>
    <w:rsid w:val="00510879"/>
    <w:rsid w:val="0051087B"/>
    <w:rsid w:val="00510BF7"/>
    <w:rsid w:val="00510C12"/>
    <w:rsid w:val="00510C3F"/>
    <w:rsid w:val="00510EF5"/>
    <w:rsid w:val="00510F52"/>
    <w:rsid w:val="0051113E"/>
    <w:rsid w:val="005112BE"/>
    <w:rsid w:val="00511372"/>
    <w:rsid w:val="0051158C"/>
    <w:rsid w:val="005115A6"/>
    <w:rsid w:val="00511783"/>
    <w:rsid w:val="005117C8"/>
    <w:rsid w:val="005117EF"/>
    <w:rsid w:val="00511821"/>
    <w:rsid w:val="005118DC"/>
    <w:rsid w:val="00511BE0"/>
    <w:rsid w:val="00511C20"/>
    <w:rsid w:val="00511D06"/>
    <w:rsid w:val="00511DAE"/>
    <w:rsid w:val="00511E20"/>
    <w:rsid w:val="00511F97"/>
    <w:rsid w:val="0051226C"/>
    <w:rsid w:val="0051230A"/>
    <w:rsid w:val="0051230B"/>
    <w:rsid w:val="00512320"/>
    <w:rsid w:val="005127A3"/>
    <w:rsid w:val="005127B6"/>
    <w:rsid w:val="00512ACA"/>
    <w:rsid w:val="00512CD2"/>
    <w:rsid w:val="00512DF3"/>
    <w:rsid w:val="00513146"/>
    <w:rsid w:val="00513172"/>
    <w:rsid w:val="00513206"/>
    <w:rsid w:val="00513244"/>
    <w:rsid w:val="005133F5"/>
    <w:rsid w:val="0051347D"/>
    <w:rsid w:val="005137AD"/>
    <w:rsid w:val="005139AC"/>
    <w:rsid w:val="00513CD1"/>
    <w:rsid w:val="00513D4E"/>
    <w:rsid w:val="00513D7A"/>
    <w:rsid w:val="00513F63"/>
    <w:rsid w:val="00513FD8"/>
    <w:rsid w:val="00514033"/>
    <w:rsid w:val="00514320"/>
    <w:rsid w:val="00514421"/>
    <w:rsid w:val="005149E8"/>
    <w:rsid w:val="00514A12"/>
    <w:rsid w:val="00514C3B"/>
    <w:rsid w:val="00514FCC"/>
    <w:rsid w:val="0051503E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62FD"/>
    <w:rsid w:val="0051633C"/>
    <w:rsid w:val="005163A6"/>
    <w:rsid w:val="005166C0"/>
    <w:rsid w:val="0051692B"/>
    <w:rsid w:val="00516A2E"/>
    <w:rsid w:val="00516A9C"/>
    <w:rsid w:val="00516C25"/>
    <w:rsid w:val="00516CDF"/>
    <w:rsid w:val="00516E21"/>
    <w:rsid w:val="00516F14"/>
    <w:rsid w:val="00516F5D"/>
    <w:rsid w:val="0051707C"/>
    <w:rsid w:val="005171D6"/>
    <w:rsid w:val="0051726B"/>
    <w:rsid w:val="00517456"/>
    <w:rsid w:val="00517470"/>
    <w:rsid w:val="00517922"/>
    <w:rsid w:val="005179AE"/>
    <w:rsid w:val="00517BDD"/>
    <w:rsid w:val="00517D99"/>
    <w:rsid w:val="00517DB7"/>
    <w:rsid w:val="00517F65"/>
    <w:rsid w:val="00517F69"/>
    <w:rsid w:val="00520092"/>
    <w:rsid w:val="005200E0"/>
    <w:rsid w:val="0052021C"/>
    <w:rsid w:val="00520371"/>
    <w:rsid w:val="00520608"/>
    <w:rsid w:val="005206FC"/>
    <w:rsid w:val="0052079D"/>
    <w:rsid w:val="005207AE"/>
    <w:rsid w:val="005208CB"/>
    <w:rsid w:val="00520A92"/>
    <w:rsid w:val="00520AD0"/>
    <w:rsid w:val="00520BDF"/>
    <w:rsid w:val="00520C11"/>
    <w:rsid w:val="00520D12"/>
    <w:rsid w:val="00520D92"/>
    <w:rsid w:val="00520E28"/>
    <w:rsid w:val="00520F95"/>
    <w:rsid w:val="0052115C"/>
    <w:rsid w:val="00521189"/>
    <w:rsid w:val="0052121B"/>
    <w:rsid w:val="00521298"/>
    <w:rsid w:val="005214D7"/>
    <w:rsid w:val="005215F6"/>
    <w:rsid w:val="0052162C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2FA"/>
    <w:rsid w:val="0052232C"/>
    <w:rsid w:val="005223D5"/>
    <w:rsid w:val="00522544"/>
    <w:rsid w:val="005225F5"/>
    <w:rsid w:val="005227B6"/>
    <w:rsid w:val="00522C84"/>
    <w:rsid w:val="00523350"/>
    <w:rsid w:val="005235E6"/>
    <w:rsid w:val="0052376B"/>
    <w:rsid w:val="005238BB"/>
    <w:rsid w:val="00523965"/>
    <w:rsid w:val="005239D7"/>
    <w:rsid w:val="00523AAE"/>
    <w:rsid w:val="00523B7C"/>
    <w:rsid w:val="00523B89"/>
    <w:rsid w:val="00523C2A"/>
    <w:rsid w:val="00523E0C"/>
    <w:rsid w:val="00524041"/>
    <w:rsid w:val="00524169"/>
    <w:rsid w:val="00524319"/>
    <w:rsid w:val="00524393"/>
    <w:rsid w:val="0052441C"/>
    <w:rsid w:val="0052458C"/>
    <w:rsid w:val="005247EA"/>
    <w:rsid w:val="00524A9B"/>
    <w:rsid w:val="00524CEC"/>
    <w:rsid w:val="00524EC8"/>
    <w:rsid w:val="00525063"/>
    <w:rsid w:val="005258C2"/>
    <w:rsid w:val="0052595F"/>
    <w:rsid w:val="00525B18"/>
    <w:rsid w:val="00525B81"/>
    <w:rsid w:val="00525F83"/>
    <w:rsid w:val="0052609F"/>
    <w:rsid w:val="005261AE"/>
    <w:rsid w:val="00526468"/>
    <w:rsid w:val="0052656A"/>
    <w:rsid w:val="0052661C"/>
    <w:rsid w:val="005268E1"/>
    <w:rsid w:val="00526978"/>
    <w:rsid w:val="00526ACE"/>
    <w:rsid w:val="00526BF4"/>
    <w:rsid w:val="00526C53"/>
    <w:rsid w:val="00526EE5"/>
    <w:rsid w:val="00527060"/>
    <w:rsid w:val="00527316"/>
    <w:rsid w:val="005273E7"/>
    <w:rsid w:val="005274BC"/>
    <w:rsid w:val="0052755A"/>
    <w:rsid w:val="00527749"/>
    <w:rsid w:val="00527A86"/>
    <w:rsid w:val="0052A733"/>
    <w:rsid w:val="0053014A"/>
    <w:rsid w:val="0053017B"/>
    <w:rsid w:val="005302C8"/>
    <w:rsid w:val="00530334"/>
    <w:rsid w:val="00530429"/>
    <w:rsid w:val="00530460"/>
    <w:rsid w:val="00530470"/>
    <w:rsid w:val="005306AC"/>
    <w:rsid w:val="005306C4"/>
    <w:rsid w:val="0053081E"/>
    <w:rsid w:val="005309DF"/>
    <w:rsid w:val="00530C10"/>
    <w:rsid w:val="00530D1C"/>
    <w:rsid w:val="00530D7C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08"/>
    <w:rsid w:val="00531A80"/>
    <w:rsid w:val="00531A83"/>
    <w:rsid w:val="00531C16"/>
    <w:rsid w:val="00531D2D"/>
    <w:rsid w:val="00531DFF"/>
    <w:rsid w:val="00531EA3"/>
    <w:rsid w:val="00531ED0"/>
    <w:rsid w:val="005321E7"/>
    <w:rsid w:val="00532237"/>
    <w:rsid w:val="005322C8"/>
    <w:rsid w:val="005323CB"/>
    <w:rsid w:val="00532478"/>
    <w:rsid w:val="00532578"/>
    <w:rsid w:val="005328A2"/>
    <w:rsid w:val="00532C3E"/>
    <w:rsid w:val="00532D1E"/>
    <w:rsid w:val="00532D60"/>
    <w:rsid w:val="00533062"/>
    <w:rsid w:val="005334CF"/>
    <w:rsid w:val="005338DE"/>
    <w:rsid w:val="0053394A"/>
    <w:rsid w:val="00533997"/>
    <w:rsid w:val="00533BE7"/>
    <w:rsid w:val="00533CC0"/>
    <w:rsid w:val="00533D23"/>
    <w:rsid w:val="005340AB"/>
    <w:rsid w:val="00534213"/>
    <w:rsid w:val="00534219"/>
    <w:rsid w:val="005342DE"/>
    <w:rsid w:val="0053458A"/>
    <w:rsid w:val="0053472F"/>
    <w:rsid w:val="00534775"/>
    <w:rsid w:val="00534968"/>
    <w:rsid w:val="00534B60"/>
    <w:rsid w:val="00534CD7"/>
    <w:rsid w:val="00534E92"/>
    <w:rsid w:val="00534EE0"/>
    <w:rsid w:val="00534FE1"/>
    <w:rsid w:val="00535021"/>
    <w:rsid w:val="00535360"/>
    <w:rsid w:val="00535432"/>
    <w:rsid w:val="00535485"/>
    <w:rsid w:val="0053557E"/>
    <w:rsid w:val="00535B40"/>
    <w:rsid w:val="00535C1E"/>
    <w:rsid w:val="00535C91"/>
    <w:rsid w:val="00535D11"/>
    <w:rsid w:val="00535DB4"/>
    <w:rsid w:val="00535E23"/>
    <w:rsid w:val="00535F72"/>
    <w:rsid w:val="00536178"/>
    <w:rsid w:val="00536180"/>
    <w:rsid w:val="005361D0"/>
    <w:rsid w:val="005361F3"/>
    <w:rsid w:val="00536279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BF7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94E"/>
    <w:rsid w:val="00537A3B"/>
    <w:rsid w:val="00537AC6"/>
    <w:rsid w:val="00537B5C"/>
    <w:rsid w:val="00537BFD"/>
    <w:rsid w:val="00537BFF"/>
    <w:rsid w:val="00540277"/>
    <w:rsid w:val="005402EB"/>
    <w:rsid w:val="0054036C"/>
    <w:rsid w:val="0054037E"/>
    <w:rsid w:val="00540757"/>
    <w:rsid w:val="0054077F"/>
    <w:rsid w:val="00540843"/>
    <w:rsid w:val="00540BB6"/>
    <w:rsid w:val="00540C34"/>
    <w:rsid w:val="00540CC3"/>
    <w:rsid w:val="00540D2A"/>
    <w:rsid w:val="00540E58"/>
    <w:rsid w:val="00540FEA"/>
    <w:rsid w:val="00541150"/>
    <w:rsid w:val="005413B7"/>
    <w:rsid w:val="005413D8"/>
    <w:rsid w:val="005413DC"/>
    <w:rsid w:val="005415D9"/>
    <w:rsid w:val="005416D6"/>
    <w:rsid w:val="00541782"/>
    <w:rsid w:val="00541871"/>
    <w:rsid w:val="005418EC"/>
    <w:rsid w:val="00541962"/>
    <w:rsid w:val="00541A5B"/>
    <w:rsid w:val="00541A94"/>
    <w:rsid w:val="00541AAE"/>
    <w:rsid w:val="00541AFE"/>
    <w:rsid w:val="00541C74"/>
    <w:rsid w:val="00541CD5"/>
    <w:rsid w:val="00541E6E"/>
    <w:rsid w:val="00541EEE"/>
    <w:rsid w:val="00541F7D"/>
    <w:rsid w:val="00541F86"/>
    <w:rsid w:val="00542072"/>
    <w:rsid w:val="005421BC"/>
    <w:rsid w:val="005423DA"/>
    <w:rsid w:val="00542406"/>
    <w:rsid w:val="0054294F"/>
    <w:rsid w:val="00542AB6"/>
    <w:rsid w:val="00542B32"/>
    <w:rsid w:val="00542C12"/>
    <w:rsid w:val="00542C40"/>
    <w:rsid w:val="00542C4F"/>
    <w:rsid w:val="00542C74"/>
    <w:rsid w:val="00542DED"/>
    <w:rsid w:val="00542E49"/>
    <w:rsid w:val="00542EED"/>
    <w:rsid w:val="00542FB9"/>
    <w:rsid w:val="005432ED"/>
    <w:rsid w:val="0054337F"/>
    <w:rsid w:val="005434CD"/>
    <w:rsid w:val="0054350E"/>
    <w:rsid w:val="0054366E"/>
    <w:rsid w:val="005436E8"/>
    <w:rsid w:val="00543748"/>
    <w:rsid w:val="00543852"/>
    <w:rsid w:val="00543A12"/>
    <w:rsid w:val="00543ADC"/>
    <w:rsid w:val="00543B0C"/>
    <w:rsid w:val="00543C68"/>
    <w:rsid w:val="00543C87"/>
    <w:rsid w:val="00543CA2"/>
    <w:rsid w:val="00543D7B"/>
    <w:rsid w:val="00543DAA"/>
    <w:rsid w:val="00543E99"/>
    <w:rsid w:val="00543F78"/>
    <w:rsid w:val="00543F8D"/>
    <w:rsid w:val="005441A7"/>
    <w:rsid w:val="00544497"/>
    <w:rsid w:val="00544545"/>
    <w:rsid w:val="005445B7"/>
    <w:rsid w:val="005445F9"/>
    <w:rsid w:val="00544649"/>
    <w:rsid w:val="005446E2"/>
    <w:rsid w:val="005447A6"/>
    <w:rsid w:val="005447E3"/>
    <w:rsid w:val="0054487F"/>
    <w:rsid w:val="00544891"/>
    <w:rsid w:val="005449AC"/>
    <w:rsid w:val="00544B24"/>
    <w:rsid w:val="00544B5E"/>
    <w:rsid w:val="00544D26"/>
    <w:rsid w:val="00544DAF"/>
    <w:rsid w:val="00544E0E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1"/>
    <w:rsid w:val="005457BE"/>
    <w:rsid w:val="005457EA"/>
    <w:rsid w:val="0054587F"/>
    <w:rsid w:val="005458A6"/>
    <w:rsid w:val="00545A08"/>
    <w:rsid w:val="00545A91"/>
    <w:rsid w:val="00545B1D"/>
    <w:rsid w:val="00545BD3"/>
    <w:rsid w:val="00545E7F"/>
    <w:rsid w:val="00545F22"/>
    <w:rsid w:val="00545FBB"/>
    <w:rsid w:val="005461A8"/>
    <w:rsid w:val="005461C7"/>
    <w:rsid w:val="005461CB"/>
    <w:rsid w:val="0054624D"/>
    <w:rsid w:val="00546409"/>
    <w:rsid w:val="00546535"/>
    <w:rsid w:val="00546562"/>
    <w:rsid w:val="00546662"/>
    <w:rsid w:val="00546672"/>
    <w:rsid w:val="00546759"/>
    <w:rsid w:val="005467DA"/>
    <w:rsid w:val="0054690F"/>
    <w:rsid w:val="00546A34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51E"/>
    <w:rsid w:val="005476AE"/>
    <w:rsid w:val="0054777B"/>
    <w:rsid w:val="005479D0"/>
    <w:rsid w:val="00547A42"/>
    <w:rsid w:val="00547BD7"/>
    <w:rsid w:val="00547BDD"/>
    <w:rsid w:val="00547D6C"/>
    <w:rsid w:val="00547E83"/>
    <w:rsid w:val="0055009E"/>
    <w:rsid w:val="0055039B"/>
    <w:rsid w:val="005504A3"/>
    <w:rsid w:val="005504DB"/>
    <w:rsid w:val="00550D01"/>
    <w:rsid w:val="00550E7C"/>
    <w:rsid w:val="00550FE7"/>
    <w:rsid w:val="005512EA"/>
    <w:rsid w:val="0055196C"/>
    <w:rsid w:val="0055198F"/>
    <w:rsid w:val="00551A43"/>
    <w:rsid w:val="00551B68"/>
    <w:rsid w:val="00551D37"/>
    <w:rsid w:val="00551DDA"/>
    <w:rsid w:val="00552044"/>
    <w:rsid w:val="00552133"/>
    <w:rsid w:val="00552188"/>
    <w:rsid w:val="00552390"/>
    <w:rsid w:val="0055281D"/>
    <w:rsid w:val="00552866"/>
    <w:rsid w:val="005528BC"/>
    <w:rsid w:val="005529EC"/>
    <w:rsid w:val="00552A1C"/>
    <w:rsid w:val="00552BED"/>
    <w:rsid w:val="00552BF2"/>
    <w:rsid w:val="00552CCC"/>
    <w:rsid w:val="00552F1B"/>
    <w:rsid w:val="005530E6"/>
    <w:rsid w:val="0055319D"/>
    <w:rsid w:val="0055325C"/>
    <w:rsid w:val="005532E6"/>
    <w:rsid w:val="005533FD"/>
    <w:rsid w:val="0055340E"/>
    <w:rsid w:val="005535C0"/>
    <w:rsid w:val="0055381A"/>
    <w:rsid w:val="0055393A"/>
    <w:rsid w:val="00553A0D"/>
    <w:rsid w:val="00553A2B"/>
    <w:rsid w:val="00553B02"/>
    <w:rsid w:val="00553C4C"/>
    <w:rsid w:val="00553C57"/>
    <w:rsid w:val="00553C9E"/>
    <w:rsid w:val="00553CB3"/>
    <w:rsid w:val="00553D7D"/>
    <w:rsid w:val="00553F54"/>
    <w:rsid w:val="005541A7"/>
    <w:rsid w:val="0055439C"/>
    <w:rsid w:val="00554604"/>
    <w:rsid w:val="0055464D"/>
    <w:rsid w:val="0055496E"/>
    <w:rsid w:val="0055499B"/>
    <w:rsid w:val="00554A7B"/>
    <w:rsid w:val="00554B6C"/>
    <w:rsid w:val="00554C0B"/>
    <w:rsid w:val="00554FB0"/>
    <w:rsid w:val="0055503B"/>
    <w:rsid w:val="005551DE"/>
    <w:rsid w:val="00555280"/>
    <w:rsid w:val="005552C8"/>
    <w:rsid w:val="005555A3"/>
    <w:rsid w:val="0055576F"/>
    <w:rsid w:val="005557D1"/>
    <w:rsid w:val="005557FD"/>
    <w:rsid w:val="0055588A"/>
    <w:rsid w:val="005558BF"/>
    <w:rsid w:val="00555C77"/>
    <w:rsid w:val="00555E2C"/>
    <w:rsid w:val="00555E59"/>
    <w:rsid w:val="00555E6C"/>
    <w:rsid w:val="00555EA9"/>
    <w:rsid w:val="0055601C"/>
    <w:rsid w:val="0055626C"/>
    <w:rsid w:val="00556366"/>
    <w:rsid w:val="005564EE"/>
    <w:rsid w:val="0055658E"/>
    <w:rsid w:val="005567E2"/>
    <w:rsid w:val="0055685A"/>
    <w:rsid w:val="00556940"/>
    <w:rsid w:val="00556A1F"/>
    <w:rsid w:val="00556A7E"/>
    <w:rsid w:val="00556B1E"/>
    <w:rsid w:val="00556B2D"/>
    <w:rsid w:val="00556D5B"/>
    <w:rsid w:val="00556DC6"/>
    <w:rsid w:val="00556DD0"/>
    <w:rsid w:val="00557256"/>
    <w:rsid w:val="005573D0"/>
    <w:rsid w:val="00557412"/>
    <w:rsid w:val="00557643"/>
    <w:rsid w:val="00557748"/>
    <w:rsid w:val="005577DF"/>
    <w:rsid w:val="00557858"/>
    <w:rsid w:val="005578C5"/>
    <w:rsid w:val="00557983"/>
    <w:rsid w:val="00557AC9"/>
    <w:rsid w:val="00557B09"/>
    <w:rsid w:val="00557EB9"/>
    <w:rsid w:val="00560426"/>
    <w:rsid w:val="005604C4"/>
    <w:rsid w:val="005605BC"/>
    <w:rsid w:val="00560705"/>
    <w:rsid w:val="005608E9"/>
    <w:rsid w:val="00560C6A"/>
    <w:rsid w:val="00560E6D"/>
    <w:rsid w:val="00560F1C"/>
    <w:rsid w:val="00560F45"/>
    <w:rsid w:val="00561110"/>
    <w:rsid w:val="0056113D"/>
    <w:rsid w:val="00561406"/>
    <w:rsid w:val="00561510"/>
    <w:rsid w:val="00561528"/>
    <w:rsid w:val="005616B9"/>
    <w:rsid w:val="00561719"/>
    <w:rsid w:val="0056172F"/>
    <w:rsid w:val="005618F4"/>
    <w:rsid w:val="005619B8"/>
    <w:rsid w:val="00561E95"/>
    <w:rsid w:val="00561E97"/>
    <w:rsid w:val="005621E5"/>
    <w:rsid w:val="005623CD"/>
    <w:rsid w:val="00562722"/>
    <w:rsid w:val="00562742"/>
    <w:rsid w:val="005627B3"/>
    <w:rsid w:val="005627FF"/>
    <w:rsid w:val="0056287E"/>
    <w:rsid w:val="00562AF9"/>
    <w:rsid w:val="00562D7F"/>
    <w:rsid w:val="00562E4C"/>
    <w:rsid w:val="00562F1D"/>
    <w:rsid w:val="00562F6B"/>
    <w:rsid w:val="0056333B"/>
    <w:rsid w:val="005633BB"/>
    <w:rsid w:val="005634E2"/>
    <w:rsid w:val="005634F6"/>
    <w:rsid w:val="005635B6"/>
    <w:rsid w:val="005638DF"/>
    <w:rsid w:val="00563919"/>
    <w:rsid w:val="00563927"/>
    <w:rsid w:val="00563994"/>
    <w:rsid w:val="0056399C"/>
    <w:rsid w:val="00563ABF"/>
    <w:rsid w:val="00563B85"/>
    <w:rsid w:val="00563C4D"/>
    <w:rsid w:val="00563CD1"/>
    <w:rsid w:val="00563DD0"/>
    <w:rsid w:val="00563DD4"/>
    <w:rsid w:val="00563DE9"/>
    <w:rsid w:val="00563DF0"/>
    <w:rsid w:val="00563E9B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BBA"/>
    <w:rsid w:val="00564D11"/>
    <w:rsid w:val="00564ED6"/>
    <w:rsid w:val="00564F7E"/>
    <w:rsid w:val="0056527C"/>
    <w:rsid w:val="00565367"/>
    <w:rsid w:val="00565434"/>
    <w:rsid w:val="00565593"/>
    <w:rsid w:val="005655DB"/>
    <w:rsid w:val="005655E7"/>
    <w:rsid w:val="0056565C"/>
    <w:rsid w:val="00565754"/>
    <w:rsid w:val="0056588F"/>
    <w:rsid w:val="005658D3"/>
    <w:rsid w:val="00565A6C"/>
    <w:rsid w:val="00565B8F"/>
    <w:rsid w:val="00565E0A"/>
    <w:rsid w:val="00565FB6"/>
    <w:rsid w:val="0056600E"/>
    <w:rsid w:val="005660EC"/>
    <w:rsid w:val="00566133"/>
    <w:rsid w:val="00566343"/>
    <w:rsid w:val="00566881"/>
    <w:rsid w:val="0056699C"/>
    <w:rsid w:val="00566A01"/>
    <w:rsid w:val="00566A50"/>
    <w:rsid w:val="00566BAC"/>
    <w:rsid w:val="00566C5D"/>
    <w:rsid w:val="00566C96"/>
    <w:rsid w:val="00566DAD"/>
    <w:rsid w:val="00566DE4"/>
    <w:rsid w:val="00566DE6"/>
    <w:rsid w:val="005670AE"/>
    <w:rsid w:val="005670B6"/>
    <w:rsid w:val="00567108"/>
    <w:rsid w:val="00567256"/>
    <w:rsid w:val="005672D5"/>
    <w:rsid w:val="00567387"/>
    <w:rsid w:val="0056766F"/>
    <w:rsid w:val="005676B0"/>
    <w:rsid w:val="0056774F"/>
    <w:rsid w:val="00567849"/>
    <w:rsid w:val="00567928"/>
    <w:rsid w:val="00567949"/>
    <w:rsid w:val="00567CC6"/>
    <w:rsid w:val="00567E33"/>
    <w:rsid w:val="00567EB3"/>
    <w:rsid w:val="0057021A"/>
    <w:rsid w:val="00570271"/>
    <w:rsid w:val="0057046A"/>
    <w:rsid w:val="00570521"/>
    <w:rsid w:val="00570663"/>
    <w:rsid w:val="0057077F"/>
    <w:rsid w:val="00570915"/>
    <w:rsid w:val="005709F8"/>
    <w:rsid w:val="00570A56"/>
    <w:rsid w:val="00570A85"/>
    <w:rsid w:val="00570F1B"/>
    <w:rsid w:val="00570F3C"/>
    <w:rsid w:val="005712BB"/>
    <w:rsid w:val="0057149A"/>
    <w:rsid w:val="005715F8"/>
    <w:rsid w:val="00571803"/>
    <w:rsid w:val="00571833"/>
    <w:rsid w:val="0057194F"/>
    <w:rsid w:val="00571ACB"/>
    <w:rsid w:val="00571AE4"/>
    <w:rsid w:val="00571B9B"/>
    <w:rsid w:val="00571BB8"/>
    <w:rsid w:val="00571BD8"/>
    <w:rsid w:val="00571CF2"/>
    <w:rsid w:val="00571D82"/>
    <w:rsid w:val="00571F84"/>
    <w:rsid w:val="00571FED"/>
    <w:rsid w:val="0057203F"/>
    <w:rsid w:val="005720D9"/>
    <w:rsid w:val="00572158"/>
    <w:rsid w:val="005721AF"/>
    <w:rsid w:val="005723D4"/>
    <w:rsid w:val="0057254E"/>
    <w:rsid w:val="00572561"/>
    <w:rsid w:val="0057275B"/>
    <w:rsid w:val="005727E2"/>
    <w:rsid w:val="0057288D"/>
    <w:rsid w:val="00572891"/>
    <w:rsid w:val="00572A42"/>
    <w:rsid w:val="00572A75"/>
    <w:rsid w:val="00572AB3"/>
    <w:rsid w:val="00572E63"/>
    <w:rsid w:val="00572F8D"/>
    <w:rsid w:val="00573166"/>
    <w:rsid w:val="005732A8"/>
    <w:rsid w:val="005732BF"/>
    <w:rsid w:val="00573480"/>
    <w:rsid w:val="00573566"/>
    <w:rsid w:val="0057359D"/>
    <w:rsid w:val="0057362F"/>
    <w:rsid w:val="00573783"/>
    <w:rsid w:val="00573893"/>
    <w:rsid w:val="00573B7F"/>
    <w:rsid w:val="00573D59"/>
    <w:rsid w:val="00573E1F"/>
    <w:rsid w:val="00573EFC"/>
    <w:rsid w:val="00573F37"/>
    <w:rsid w:val="00573FCB"/>
    <w:rsid w:val="0057433E"/>
    <w:rsid w:val="005743C7"/>
    <w:rsid w:val="005749EF"/>
    <w:rsid w:val="00574B65"/>
    <w:rsid w:val="00574D07"/>
    <w:rsid w:val="00574D38"/>
    <w:rsid w:val="00574D41"/>
    <w:rsid w:val="0057501A"/>
    <w:rsid w:val="00575189"/>
    <w:rsid w:val="0057536E"/>
    <w:rsid w:val="005754F4"/>
    <w:rsid w:val="00575501"/>
    <w:rsid w:val="005756B6"/>
    <w:rsid w:val="005756F4"/>
    <w:rsid w:val="0057576E"/>
    <w:rsid w:val="00575837"/>
    <w:rsid w:val="0057583E"/>
    <w:rsid w:val="00575950"/>
    <w:rsid w:val="00575D7A"/>
    <w:rsid w:val="00575D89"/>
    <w:rsid w:val="005760F5"/>
    <w:rsid w:val="005762C7"/>
    <w:rsid w:val="00576800"/>
    <w:rsid w:val="005768B3"/>
    <w:rsid w:val="00576927"/>
    <w:rsid w:val="00576972"/>
    <w:rsid w:val="00576A0D"/>
    <w:rsid w:val="00576CA0"/>
    <w:rsid w:val="00576D3A"/>
    <w:rsid w:val="00576E66"/>
    <w:rsid w:val="00577133"/>
    <w:rsid w:val="00577162"/>
    <w:rsid w:val="005771A1"/>
    <w:rsid w:val="005772EA"/>
    <w:rsid w:val="005773AE"/>
    <w:rsid w:val="00577595"/>
    <w:rsid w:val="005775BC"/>
    <w:rsid w:val="005775F3"/>
    <w:rsid w:val="00577607"/>
    <w:rsid w:val="00577697"/>
    <w:rsid w:val="00577768"/>
    <w:rsid w:val="005779B2"/>
    <w:rsid w:val="00577A44"/>
    <w:rsid w:val="00577C20"/>
    <w:rsid w:val="00577C66"/>
    <w:rsid w:val="00577CE7"/>
    <w:rsid w:val="00577D5C"/>
    <w:rsid w:val="00577EEE"/>
    <w:rsid w:val="005801C7"/>
    <w:rsid w:val="005803F8"/>
    <w:rsid w:val="00580410"/>
    <w:rsid w:val="0058049D"/>
    <w:rsid w:val="005806BA"/>
    <w:rsid w:val="00580B90"/>
    <w:rsid w:val="00580C92"/>
    <w:rsid w:val="00580C94"/>
    <w:rsid w:val="00580CE8"/>
    <w:rsid w:val="00580DA3"/>
    <w:rsid w:val="00580DC6"/>
    <w:rsid w:val="00580E0E"/>
    <w:rsid w:val="00581087"/>
    <w:rsid w:val="005811C6"/>
    <w:rsid w:val="0058121C"/>
    <w:rsid w:val="005812C5"/>
    <w:rsid w:val="00581313"/>
    <w:rsid w:val="00581370"/>
    <w:rsid w:val="00581448"/>
    <w:rsid w:val="00581461"/>
    <w:rsid w:val="00581542"/>
    <w:rsid w:val="005817AE"/>
    <w:rsid w:val="005818C3"/>
    <w:rsid w:val="00581930"/>
    <w:rsid w:val="00581A48"/>
    <w:rsid w:val="00581B3C"/>
    <w:rsid w:val="00581FC3"/>
    <w:rsid w:val="00581FED"/>
    <w:rsid w:val="00581FF8"/>
    <w:rsid w:val="00581FFE"/>
    <w:rsid w:val="005823D3"/>
    <w:rsid w:val="005824FB"/>
    <w:rsid w:val="005824FF"/>
    <w:rsid w:val="00582502"/>
    <w:rsid w:val="005826D1"/>
    <w:rsid w:val="005828B8"/>
    <w:rsid w:val="00582ACA"/>
    <w:rsid w:val="00582B64"/>
    <w:rsid w:val="00582C23"/>
    <w:rsid w:val="00582CC6"/>
    <w:rsid w:val="00582DCF"/>
    <w:rsid w:val="00582DDD"/>
    <w:rsid w:val="00582E88"/>
    <w:rsid w:val="005830DB"/>
    <w:rsid w:val="0058310B"/>
    <w:rsid w:val="005831E5"/>
    <w:rsid w:val="00583574"/>
    <w:rsid w:val="00583587"/>
    <w:rsid w:val="00583755"/>
    <w:rsid w:val="0058385E"/>
    <w:rsid w:val="005839DB"/>
    <w:rsid w:val="00583A32"/>
    <w:rsid w:val="00583AEF"/>
    <w:rsid w:val="00583C15"/>
    <w:rsid w:val="00583C82"/>
    <w:rsid w:val="00583DBA"/>
    <w:rsid w:val="00583DD9"/>
    <w:rsid w:val="00583E21"/>
    <w:rsid w:val="00584187"/>
    <w:rsid w:val="005841AB"/>
    <w:rsid w:val="0058420D"/>
    <w:rsid w:val="00584392"/>
    <w:rsid w:val="00584603"/>
    <w:rsid w:val="00584751"/>
    <w:rsid w:val="00584938"/>
    <w:rsid w:val="0058494F"/>
    <w:rsid w:val="00584AE8"/>
    <w:rsid w:val="00584AF6"/>
    <w:rsid w:val="00584F6D"/>
    <w:rsid w:val="0058500A"/>
    <w:rsid w:val="00585171"/>
    <w:rsid w:val="005852C7"/>
    <w:rsid w:val="005855BD"/>
    <w:rsid w:val="00585605"/>
    <w:rsid w:val="00585621"/>
    <w:rsid w:val="0058563C"/>
    <w:rsid w:val="00585646"/>
    <w:rsid w:val="005856BB"/>
    <w:rsid w:val="00585789"/>
    <w:rsid w:val="0058578F"/>
    <w:rsid w:val="005857BD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9D"/>
    <w:rsid w:val="005860E6"/>
    <w:rsid w:val="00586145"/>
    <w:rsid w:val="005861A1"/>
    <w:rsid w:val="00586304"/>
    <w:rsid w:val="0058635F"/>
    <w:rsid w:val="005868D8"/>
    <w:rsid w:val="00586951"/>
    <w:rsid w:val="00586953"/>
    <w:rsid w:val="00586E0B"/>
    <w:rsid w:val="00586E42"/>
    <w:rsid w:val="005871D9"/>
    <w:rsid w:val="005871F6"/>
    <w:rsid w:val="005872B5"/>
    <w:rsid w:val="005874C9"/>
    <w:rsid w:val="005875BC"/>
    <w:rsid w:val="005875C1"/>
    <w:rsid w:val="005875D5"/>
    <w:rsid w:val="00587701"/>
    <w:rsid w:val="005877BE"/>
    <w:rsid w:val="005878A5"/>
    <w:rsid w:val="005878CE"/>
    <w:rsid w:val="00587C82"/>
    <w:rsid w:val="00587E33"/>
    <w:rsid w:val="00587E61"/>
    <w:rsid w:val="00587F70"/>
    <w:rsid w:val="0059008A"/>
    <w:rsid w:val="00590112"/>
    <w:rsid w:val="005901F1"/>
    <w:rsid w:val="00590215"/>
    <w:rsid w:val="005905D0"/>
    <w:rsid w:val="0059064E"/>
    <w:rsid w:val="00590650"/>
    <w:rsid w:val="0059084B"/>
    <w:rsid w:val="00590A4B"/>
    <w:rsid w:val="00590BAA"/>
    <w:rsid w:val="00590E3D"/>
    <w:rsid w:val="00590E6F"/>
    <w:rsid w:val="00590FD1"/>
    <w:rsid w:val="005912F5"/>
    <w:rsid w:val="00591AF0"/>
    <w:rsid w:val="00591B81"/>
    <w:rsid w:val="00591DBA"/>
    <w:rsid w:val="00592266"/>
    <w:rsid w:val="005923BB"/>
    <w:rsid w:val="005923D8"/>
    <w:rsid w:val="005925AD"/>
    <w:rsid w:val="005925B1"/>
    <w:rsid w:val="00592A26"/>
    <w:rsid w:val="00592D12"/>
    <w:rsid w:val="00592D22"/>
    <w:rsid w:val="00592E0A"/>
    <w:rsid w:val="00592E25"/>
    <w:rsid w:val="00592F60"/>
    <w:rsid w:val="00592F90"/>
    <w:rsid w:val="00592FCC"/>
    <w:rsid w:val="005930B4"/>
    <w:rsid w:val="00593159"/>
    <w:rsid w:val="0059330D"/>
    <w:rsid w:val="00593395"/>
    <w:rsid w:val="00593455"/>
    <w:rsid w:val="005934F6"/>
    <w:rsid w:val="00593763"/>
    <w:rsid w:val="005937ED"/>
    <w:rsid w:val="005938CF"/>
    <w:rsid w:val="00593A16"/>
    <w:rsid w:val="00593BD8"/>
    <w:rsid w:val="00593CCF"/>
    <w:rsid w:val="00593F93"/>
    <w:rsid w:val="005940EA"/>
    <w:rsid w:val="00594265"/>
    <w:rsid w:val="0059431B"/>
    <w:rsid w:val="00594323"/>
    <w:rsid w:val="005944F8"/>
    <w:rsid w:val="005946A9"/>
    <w:rsid w:val="005947C8"/>
    <w:rsid w:val="005948FB"/>
    <w:rsid w:val="00594AA9"/>
    <w:rsid w:val="00594B65"/>
    <w:rsid w:val="00594E1E"/>
    <w:rsid w:val="00594EAF"/>
    <w:rsid w:val="00594F1D"/>
    <w:rsid w:val="00595059"/>
    <w:rsid w:val="00595078"/>
    <w:rsid w:val="0059508D"/>
    <w:rsid w:val="00595116"/>
    <w:rsid w:val="00595149"/>
    <w:rsid w:val="00595172"/>
    <w:rsid w:val="005951F4"/>
    <w:rsid w:val="0059526C"/>
    <w:rsid w:val="00595362"/>
    <w:rsid w:val="0059537A"/>
    <w:rsid w:val="005953F9"/>
    <w:rsid w:val="005954A5"/>
    <w:rsid w:val="0059552A"/>
    <w:rsid w:val="005955FE"/>
    <w:rsid w:val="00595737"/>
    <w:rsid w:val="0059584F"/>
    <w:rsid w:val="00595C99"/>
    <w:rsid w:val="00595EC4"/>
    <w:rsid w:val="00595FB2"/>
    <w:rsid w:val="005961E3"/>
    <w:rsid w:val="0059644E"/>
    <w:rsid w:val="00596468"/>
    <w:rsid w:val="005964C3"/>
    <w:rsid w:val="00596523"/>
    <w:rsid w:val="0059691E"/>
    <w:rsid w:val="00596A71"/>
    <w:rsid w:val="00596B26"/>
    <w:rsid w:val="005971A6"/>
    <w:rsid w:val="005973CF"/>
    <w:rsid w:val="00597482"/>
    <w:rsid w:val="00597519"/>
    <w:rsid w:val="00597583"/>
    <w:rsid w:val="00597590"/>
    <w:rsid w:val="0059780C"/>
    <w:rsid w:val="0059788D"/>
    <w:rsid w:val="00597904"/>
    <w:rsid w:val="00597A06"/>
    <w:rsid w:val="00597AA2"/>
    <w:rsid w:val="00597B1C"/>
    <w:rsid w:val="00597BFE"/>
    <w:rsid w:val="00597E4D"/>
    <w:rsid w:val="00597F72"/>
    <w:rsid w:val="0059A7D6"/>
    <w:rsid w:val="005A0143"/>
    <w:rsid w:val="005A01B8"/>
    <w:rsid w:val="005A01D4"/>
    <w:rsid w:val="005A0306"/>
    <w:rsid w:val="005A06C2"/>
    <w:rsid w:val="005A071F"/>
    <w:rsid w:val="005A0867"/>
    <w:rsid w:val="005A0879"/>
    <w:rsid w:val="005A0D92"/>
    <w:rsid w:val="005A0E5B"/>
    <w:rsid w:val="005A0F25"/>
    <w:rsid w:val="005A10AB"/>
    <w:rsid w:val="005A11E0"/>
    <w:rsid w:val="005A132C"/>
    <w:rsid w:val="005A133C"/>
    <w:rsid w:val="005A1612"/>
    <w:rsid w:val="005A16A2"/>
    <w:rsid w:val="005A16C4"/>
    <w:rsid w:val="005A16CB"/>
    <w:rsid w:val="005A17BA"/>
    <w:rsid w:val="005A1A5F"/>
    <w:rsid w:val="005A1AE0"/>
    <w:rsid w:val="005A1C9F"/>
    <w:rsid w:val="005A1D17"/>
    <w:rsid w:val="005A1DC2"/>
    <w:rsid w:val="005A1DF2"/>
    <w:rsid w:val="005A2164"/>
    <w:rsid w:val="005A21E8"/>
    <w:rsid w:val="005A22F7"/>
    <w:rsid w:val="005A230B"/>
    <w:rsid w:val="005A257E"/>
    <w:rsid w:val="005A26CC"/>
    <w:rsid w:val="005A2848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94A"/>
    <w:rsid w:val="005A3D94"/>
    <w:rsid w:val="005A3EB7"/>
    <w:rsid w:val="005A3EC1"/>
    <w:rsid w:val="005A4069"/>
    <w:rsid w:val="005A4324"/>
    <w:rsid w:val="005A4325"/>
    <w:rsid w:val="005A4437"/>
    <w:rsid w:val="005A4718"/>
    <w:rsid w:val="005A48F6"/>
    <w:rsid w:val="005A48FE"/>
    <w:rsid w:val="005A49D3"/>
    <w:rsid w:val="005A4A55"/>
    <w:rsid w:val="005A4A61"/>
    <w:rsid w:val="005A4B3D"/>
    <w:rsid w:val="005A4C48"/>
    <w:rsid w:val="005A4CE7"/>
    <w:rsid w:val="005A4D4D"/>
    <w:rsid w:val="005A4E8A"/>
    <w:rsid w:val="005A4ECC"/>
    <w:rsid w:val="005A4FBD"/>
    <w:rsid w:val="005A4FDD"/>
    <w:rsid w:val="005A50CA"/>
    <w:rsid w:val="005A56C2"/>
    <w:rsid w:val="005A5890"/>
    <w:rsid w:val="005A5F9B"/>
    <w:rsid w:val="005A6131"/>
    <w:rsid w:val="005A620D"/>
    <w:rsid w:val="005A62B0"/>
    <w:rsid w:val="005A62BB"/>
    <w:rsid w:val="005A63C4"/>
    <w:rsid w:val="005A6575"/>
    <w:rsid w:val="005A67E9"/>
    <w:rsid w:val="005A6800"/>
    <w:rsid w:val="005A6975"/>
    <w:rsid w:val="005A6A79"/>
    <w:rsid w:val="005A6BD5"/>
    <w:rsid w:val="005A6C4F"/>
    <w:rsid w:val="005A6CFB"/>
    <w:rsid w:val="005A6F22"/>
    <w:rsid w:val="005A7022"/>
    <w:rsid w:val="005A7028"/>
    <w:rsid w:val="005A70D5"/>
    <w:rsid w:val="005A717E"/>
    <w:rsid w:val="005A717F"/>
    <w:rsid w:val="005A72A8"/>
    <w:rsid w:val="005A7348"/>
    <w:rsid w:val="005A748C"/>
    <w:rsid w:val="005A74BA"/>
    <w:rsid w:val="005A7612"/>
    <w:rsid w:val="005A7645"/>
    <w:rsid w:val="005A7681"/>
    <w:rsid w:val="005A7721"/>
    <w:rsid w:val="005A7739"/>
    <w:rsid w:val="005A77F3"/>
    <w:rsid w:val="005A780B"/>
    <w:rsid w:val="005A78B0"/>
    <w:rsid w:val="005A7BB6"/>
    <w:rsid w:val="005A7E7C"/>
    <w:rsid w:val="005A7F15"/>
    <w:rsid w:val="005B016D"/>
    <w:rsid w:val="005B01B8"/>
    <w:rsid w:val="005B0445"/>
    <w:rsid w:val="005B05A2"/>
    <w:rsid w:val="005B05B4"/>
    <w:rsid w:val="005B05BA"/>
    <w:rsid w:val="005B05E1"/>
    <w:rsid w:val="005B0817"/>
    <w:rsid w:val="005B08AE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11C5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7D"/>
    <w:rsid w:val="005B251B"/>
    <w:rsid w:val="005B27D1"/>
    <w:rsid w:val="005B28F9"/>
    <w:rsid w:val="005B292D"/>
    <w:rsid w:val="005B2A75"/>
    <w:rsid w:val="005B2A7E"/>
    <w:rsid w:val="005B2B6C"/>
    <w:rsid w:val="005B2D3D"/>
    <w:rsid w:val="005B2E5B"/>
    <w:rsid w:val="005B2EB0"/>
    <w:rsid w:val="005B2F56"/>
    <w:rsid w:val="005B306E"/>
    <w:rsid w:val="005B312A"/>
    <w:rsid w:val="005B31EB"/>
    <w:rsid w:val="005B3382"/>
    <w:rsid w:val="005B353D"/>
    <w:rsid w:val="005B35A7"/>
    <w:rsid w:val="005B3672"/>
    <w:rsid w:val="005B3883"/>
    <w:rsid w:val="005B3A6E"/>
    <w:rsid w:val="005B3B56"/>
    <w:rsid w:val="005B3D59"/>
    <w:rsid w:val="005B3F3C"/>
    <w:rsid w:val="005B40E4"/>
    <w:rsid w:val="005B40EA"/>
    <w:rsid w:val="005B4266"/>
    <w:rsid w:val="005B442F"/>
    <w:rsid w:val="005B44F9"/>
    <w:rsid w:val="005B4B88"/>
    <w:rsid w:val="005B4B89"/>
    <w:rsid w:val="005B4CC6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00"/>
    <w:rsid w:val="005B5531"/>
    <w:rsid w:val="005B55D1"/>
    <w:rsid w:val="005B560C"/>
    <w:rsid w:val="005B57F5"/>
    <w:rsid w:val="005B584D"/>
    <w:rsid w:val="005B5934"/>
    <w:rsid w:val="005B5A31"/>
    <w:rsid w:val="005B5A57"/>
    <w:rsid w:val="005B5B47"/>
    <w:rsid w:val="005B5B95"/>
    <w:rsid w:val="005B5C0A"/>
    <w:rsid w:val="005B5DAB"/>
    <w:rsid w:val="005B5E0A"/>
    <w:rsid w:val="005B5FBA"/>
    <w:rsid w:val="005B5FD3"/>
    <w:rsid w:val="005B6036"/>
    <w:rsid w:val="005B6300"/>
    <w:rsid w:val="005B6390"/>
    <w:rsid w:val="005B64A7"/>
    <w:rsid w:val="005B654F"/>
    <w:rsid w:val="005B656E"/>
    <w:rsid w:val="005B6630"/>
    <w:rsid w:val="005B6638"/>
    <w:rsid w:val="005B670B"/>
    <w:rsid w:val="005B6841"/>
    <w:rsid w:val="005B6907"/>
    <w:rsid w:val="005B6A0D"/>
    <w:rsid w:val="005B6B49"/>
    <w:rsid w:val="005B6D25"/>
    <w:rsid w:val="005B6D97"/>
    <w:rsid w:val="005B6F5D"/>
    <w:rsid w:val="005B6F8E"/>
    <w:rsid w:val="005B6FC1"/>
    <w:rsid w:val="005B7085"/>
    <w:rsid w:val="005B7229"/>
    <w:rsid w:val="005B72CB"/>
    <w:rsid w:val="005B72F3"/>
    <w:rsid w:val="005B733C"/>
    <w:rsid w:val="005B73BB"/>
    <w:rsid w:val="005B7422"/>
    <w:rsid w:val="005B787C"/>
    <w:rsid w:val="005B7881"/>
    <w:rsid w:val="005B7901"/>
    <w:rsid w:val="005B797A"/>
    <w:rsid w:val="005B7C55"/>
    <w:rsid w:val="005B7CC1"/>
    <w:rsid w:val="005B7E71"/>
    <w:rsid w:val="005C00A8"/>
    <w:rsid w:val="005C0142"/>
    <w:rsid w:val="005C0148"/>
    <w:rsid w:val="005C0161"/>
    <w:rsid w:val="005C0332"/>
    <w:rsid w:val="005C0419"/>
    <w:rsid w:val="005C059D"/>
    <w:rsid w:val="005C061D"/>
    <w:rsid w:val="005C0784"/>
    <w:rsid w:val="005C0ACD"/>
    <w:rsid w:val="005C0B1B"/>
    <w:rsid w:val="005C0B92"/>
    <w:rsid w:val="005C0BCD"/>
    <w:rsid w:val="005C0C41"/>
    <w:rsid w:val="005C0C51"/>
    <w:rsid w:val="005C0C8A"/>
    <w:rsid w:val="005C0CFE"/>
    <w:rsid w:val="005C0D5E"/>
    <w:rsid w:val="005C0D7C"/>
    <w:rsid w:val="005C0E0A"/>
    <w:rsid w:val="005C0E9F"/>
    <w:rsid w:val="005C1000"/>
    <w:rsid w:val="005C103E"/>
    <w:rsid w:val="005C105D"/>
    <w:rsid w:val="005C1327"/>
    <w:rsid w:val="005C1603"/>
    <w:rsid w:val="005C1736"/>
    <w:rsid w:val="005C1763"/>
    <w:rsid w:val="005C1B05"/>
    <w:rsid w:val="005C1B42"/>
    <w:rsid w:val="005C1CE5"/>
    <w:rsid w:val="005C23DB"/>
    <w:rsid w:val="005C2630"/>
    <w:rsid w:val="005C27F5"/>
    <w:rsid w:val="005C2ABB"/>
    <w:rsid w:val="005C2C76"/>
    <w:rsid w:val="005C3050"/>
    <w:rsid w:val="005C31F6"/>
    <w:rsid w:val="005C33E8"/>
    <w:rsid w:val="005C35C8"/>
    <w:rsid w:val="005C377F"/>
    <w:rsid w:val="005C37A0"/>
    <w:rsid w:val="005C3882"/>
    <w:rsid w:val="005C3966"/>
    <w:rsid w:val="005C396E"/>
    <w:rsid w:val="005C39F0"/>
    <w:rsid w:val="005C3BDA"/>
    <w:rsid w:val="005C3C56"/>
    <w:rsid w:val="005C3DC8"/>
    <w:rsid w:val="005C3DF0"/>
    <w:rsid w:val="005C3F56"/>
    <w:rsid w:val="005C3FDF"/>
    <w:rsid w:val="005C3FF3"/>
    <w:rsid w:val="005C43BE"/>
    <w:rsid w:val="005C4A78"/>
    <w:rsid w:val="005C4B26"/>
    <w:rsid w:val="005C4C19"/>
    <w:rsid w:val="005C4C39"/>
    <w:rsid w:val="005C4C99"/>
    <w:rsid w:val="005C4E39"/>
    <w:rsid w:val="005C4FFC"/>
    <w:rsid w:val="005C50B1"/>
    <w:rsid w:val="005C51F4"/>
    <w:rsid w:val="005C5275"/>
    <w:rsid w:val="005C52E8"/>
    <w:rsid w:val="005C5452"/>
    <w:rsid w:val="005C54F2"/>
    <w:rsid w:val="005C567B"/>
    <w:rsid w:val="005C56A1"/>
    <w:rsid w:val="005C5743"/>
    <w:rsid w:val="005C59E4"/>
    <w:rsid w:val="005C5B43"/>
    <w:rsid w:val="005C5B76"/>
    <w:rsid w:val="005C5F47"/>
    <w:rsid w:val="005C605B"/>
    <w:rsid w:val="005C60F3"/>
    <w:rsid w:val="005C6133"/>
    <w:rsid w:val="005C6172"/>
    <w:rsid w:val="005C64D4"/>
    <w:rsid w:val="005C6582"/>
    <w:rsid w:val="005C661B"/>
    <w:rsid w:val="005C6737"/>
    <w:rsid w:val="005C67BF"/>
    <w:rsid w:val="005C6BDF"/>
    <w:rsid w:val="005C6DB9"/>
    <w:rsid w:val="005C6DC2"/>
    <w:rsid w:val="005C6EFD"/>
    <w:rsid w:val="005C6F17"/>
    <w:rsid w:val="005C705D"/>
    <w:rsid w:val="005C7082"/>
    <w:rsid w:val="005C7138"/>
    <w:rsid w:val="005C72F2"/>
    <w:rsid w:val="005C74AD"/>
    <w:rsid w:val="005C7522"/>
    <w:rsid w:val="005C755F"/>
    <w:rsid w:val="005C7863"/>
    <w:rsid w:val="005C78CE"/>
    <w:rsid w:val="005C794A"/>
    <w:rsid w:val="005C7989"/>
    <w:rsid w:val="005C7AE2"/>
    <w:rsid w:val="005C7D16"/>
    <w:rsid w:val="005C7D82"/>
    <w:rsid w:val="005C7FB9"/>
    <w:rsid w:val="005D0105"/>
    <w:rsid w:val="005D027D"/>
    <w:rsid w:val="005D0407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1A3"/>
    <w:rsid w:val="005D13B7"/>
    <w:rsid w:val="005D13E1"/>
    <w:rsid w:val="005D1571"/>
    <w:rsid w:val="005D1587"/>
    <w:rsid w:val="005D15FE"/>
    <w:rsid w:val="005D1770"/>
    <w:rsid w:val="005D1BEE"/>
    <w:rsid w:val="005D1BF1"/>
    <w:rsid w:val="005D1E98"/>
    <w:rsid w:val="005D1F14"/>
    <w:rsid w:val="005D1FBF"/>
    <w:rsid w:val="005D2013"/>
    <w:rsid w:val="005D2019"/>
    <w:rsid w:val="005D202A"/>
    <w:rsid w:val="005D20DD"/>
    <w:rsid w:val="005D20FE"/>
    <w:rsid w:val="005D21CE"/>
    <w:rsid w:val="005D23CE"/>
    <w:rsid w:val="005D2451"/>
    <w:rsid w:val="005D2588"/>
    <w:rsid w:val="005D2AE3"/>
    <w:rsid w:val="005D2B24"/>
    <w:rsid w:val="005D2C6E"/>
    <w:rsid w:val="005D2CA0"/>
    <w:rsid w:val="005D2D01"/>
    <w:rsid w:val="005D2DF4"/>
    <w:rsid w:val="005D2E23"/>
    <w:rsid w:val="005D2F5F"/>
    <w:rsid w:val="005D31E0"/>
    <w:rsid w:val="005D346E"/>
    <w:rsid w:val="005D383F"/>
    <w:rsid w:val="005D3889"/>
    <w:rsid w:val="005D39B4"/>
    <w:rsid w:val="005D3A07"/>
    <w:rsid w:val="005D3A14"/>
    <w:rsid w:val="005D3B61"/>
    <w:rsid w:val="005D3C3A"/>
    <w:rsid w:val="005D3D9A"/>
    <w:rsid w:val="005D40E7"/>
    <w:rsid w:val="005D44C2"/>
    <w:rsid w:val="005D453E"/>
    <w:rsid w:val="005D46A2"/>
    <w:rsid w:val="005D48F7"/>
    <w:rsid w:val="005D499C"/>
    <w:rsid w:val="005D49BE"/>
    <w:rsid w:val="005D4A6F"/>
    <w:rsid w:val="005D4B62"/>
    <w:rsid w:val="005D4DD2"/>
    <w:rsid w:val="005D4E0C"/>
    <w:rsid w:val="005D4F52"/>
    <w:rsid w:val="005D4F64"/>
    <w:rsid w:val="005D4FEA"/>
    <w:rsid w:val="005D5106"/>
    <w:rsid w:val="005D5168"/>
    <w:rsid w:val="005D528F"/>
    <w:rsid w:val="005D54D0"/>
    <w:rsid w:val="005D552C"/>
    <w:rsid w:val="005D55B7"/>
    <w:rsid w:val="005D56B9"/>
    <w:rsid w:val="005D57E1"/>
    <w:rsid w:val="005D5830"/>
    <w:rsid w:val="005D586C"/>
    <w:rsid w:val="005D5B04"/>
    <w:rsid w:val="005D5B5E"/>
    <w:rsid w:val="005D5D84"/>
    <w:rsid w:val="005D5E32"/>
    <w:rsid w:val="005D5EE3"/>
    <w:rsid w:val="005D6016"/>
    <w:rsid w:val="005D60DD"/>
    <w:rsid w:val="005D61BC"/>
    <w:rsid w:val="005D620C"/>
    <w:rsid w:val="005D62D9"/>
    <w:rsid w:val="005D633A"/>
    <w:rsid w:val="005D63A6"/>
    <w:rsid w:val="005D660E"/>
    <w:rsid w:val="005D66F8"/>
    <w:rsid w:val="005D6711"/>
    <w:rsid w:val="005D6953"/>
    <w:rsid w:val="005D6A04"/>
    <w:rsid w:val="005D6B39"/>
    <w:rsid w:val="005D6BFA"/>
    <w:rsid w:val="005D6DA0"/>
    <w:rsid w:val="005D720D"/>
    <w:rsid w:val="005D7277"/>
    <w:rsid w:val="005D7283"/>
    <w:rsid w:val="005D7378"/>
    <w:rsid w:val="005D744B"/>
    <w:rsid w:val="005D75B8"/>
    <w:rsid w:val="005D7797"/>
    <w:rsid w:val="005D77D1"/>
    <w:rsid w:val="005D780F"/>
    <w:rsid w:val="005D7863"/>
    <w:rsid w:val="005D7904"/>
    <w:rsid w:val="005D792C"/>
    <w:rsid w:val="005D79A1"/>
    <w:rsid w:val="005D7A3D"/>
    <w:rsid w:val="005D7B1A"/>
    <w:rsid w:val="005D7C88"/>
    <w:rsid w:val="005E0042"/>
    <w:rsid w:val="005E0275"/>
    <w:rsid w:val="005E0361"/>
    <w:rsid w:val="005E03C6"/>
    <w:rsid w:val="005E0610"/>
    <w:rsid w:val="005E0630"/>
    <w:rsid w:val="005E06CB"/>
    <w:rsid w:val="005E0947"/>
    <w:rsid w:val="005E09BF"/>
    <w:rsid w:val="005E0A5C"/>
    <w:rsid w:val="005E0BEC"/>
    <w:rsid w:val="005E0D68"/>
    <w:rsid w:val="005E0F11"/>
    <w:rsid w:val="005E0F51"/>
    <w:rsid w:val="005E1059"/>
    <w:rsid w:val="005E1168"/>
    <w:rsid w:val="005E12FA"/>
    <w:rsid w:val="005E13DE"/>
    <w:rsid w:val="005E141A"/>
    <w:rsid w:val="005E1427"/>
    <w:rsid w:val="005E1505"/>
    <w:rsid w:val="005E16A5"/>
    <w:rsid w:val="005E17BF"/>
    <w:rsid w:val="005E18AB"/>
    <w:rsid w:val="005E195F"/>
    <w:rsid w:val="005E19B5"/>
    <w:rsid w:val="005E1A74"/>
    <w:rsid w:val="005E1B17"/>
    <w:rsid w:val="005E1B56"/>
    <w:rsid w:val="005E213F"/>
    <w:rsid w:val="005E231F"/>
    <w:rsid w:val="005E23C4"/>
    <w:rsid w:val="005E25BC"/>
    <w:rsid w:val="005E261B"/>
    <w:rsid w:val="005E282A"/>
    <w:rsid w:val="005E2B4E"/>
    <w:rsid w:val="005E2C3D"/>
    <w:rsid w:val="005E2E30"/>
    <w:rsid w:val="005E2EF7"/>
    <w:rsid w:val="005E33A9"/>
    <w:rsid w:val="005E38CA"/>
    <w:rsid w:val="005E3A29"/>
    <w:rsid w:val="005E3ACA"/>
    <w:rsid w:val="005E3BD4"/>
    <w:rsid w:val="005E3CEF"/>
    <w:rsid w:val="005E3D14"/>
    <w:rsid w:val="005E3EE8"/>
    <w:rsid w:val="005E3F70"/>
    <w:rsid w:val="005E410B"/>
    <w:rsid w:val="005E4224"/>
    <w:rsid w:val="005E4335"/>
    <w:rsid w:val="005E437E"/>
    <w:rsid w:val="005E44B5"/>
    <w:rsid w:val="005E47FE"/>
    <w:rsid w:val="005E4C5D"/>
    <w:rsid w:val="005E4C68"/>
    <w:rsid w:val="005E4C8E"/>
    <w:rsid w:val="005E4CD4"/>
    <w:rsid w:val="005E4E61"/>
    <w:rsid w:val="005E4ED0"/>
    <w:rsid w:val="005E4F34"/>
    <w:rsid w:val="005E4F70"/>
    <w:rsid w:val="005E5202"/>
    <w:rsid w:val="005E532B"/>
    <w:rsid w:val="005E5444"/>
    <w:rsid w:val="005E5473"/>
    <w:rsid w:val="005E5484"/>
    <w:rsid w:val="005E5596"/>
    <w:rsid w:val="005E55A0"/>
    <w:rsid w:val="005E55EB"/>
    <w:rsid w:val="005E55FD"/>
    <w:rsid w:val="005E5696"/>
    <w:rsid w:val="005E5704"/>
    <w:rsid w:val="005E576D"/>
    <w:rsid w:val="005E5811"/>
    <w:rsid w:val="005E58B1"/>
    <w:rsid w:val="005E5CB8"/>
    <w:rsid w:val="005E5CFE"/>
    <w:rsid w:val="005E5FAA"/>
    <w:rsid w:val="005E5FD2"/>
    <w:rsid w:val="005E60F1"/>
    <w:rsid w:val="005E614D"/>
    <w:rsid w:val="005E63E1"/>
    <w:rsid w:val="005E650E"/>
    <w:rsid w:val="005E6629"/>
    <w:rsid w:val="005E6884"/>
    <w:rsid w:val="005E69E3"/>
    <w:rsid w:val="005E6ADE"/>
    <w:rsid w:val="005E6CB3"/>
    <w:rsid w:val="005E6D6D"/>
    <w:rsid w:val="005E6DEB"/>
    <w:rsid w:val="005E6EE8"/>
    <w:rsid w:val="005E6EEE"/>
    <w:rsid w:val="005E6F3D"/>
    <w:rsid w:val="005E6FE1"/>
    <w:rsid w:val="005E71AC"/>
    <w:rsid w:val="005E755B"/>
    <w:rsid w:val="005E7672"/>
    <w:rsid w:val="005E767E"/>
    <w:rsid w:val="005E7691"/>
    <w:rsid w:val="005E7724"/>
    <w:rsid w:val="005E7830"/>
    <w:rsid w:val="005E7860"/>
    <w:rsid w:val="005E7969"/>
    <w:rsid w:val="005E7B15"/>
    <w:rsid w:val="005E7B49"/>
    <w:rsid w:val="005E7D8E"/>
    <w:rsid w:val="005E7F19"/>
    <w:rsid w:val="005F003C"/>
    <w:rsid w:val="005F005F"/>
    <w:rsid w:val="005F0168"/>
    <w:rsid w:val="005F0272"/>
    <w:rsid w:val="005F0418"/>
    <w:rsid w:val="005F04FB"/>
    <w:rsid w:val="005F065F"/>
    <w:rsid w:val="005F0A38"/>
    <w:rsid w:val="005F0AF7"/>
    <w:rsid w:val="005F0BA6"/>
    <w:rsid w:val="005F0C61"/>
    <w:rsid w:val="005F0E15"/>
    <w:rsid w:val="005F0ECF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2038"/>
    <w:rsid w:val="005F213F"/>
    <w:rsid w:val="005F21D0"/>
    <w:rsid w:val="005F21E3"/>
    <w:rsid w:val="005F22B5"/>
    <w:rsid w:val="005F2435"/>
    <w:rsid w:val="005F24DC"/>
    <w:rsid w:val="005F2504"/>
    <w:rsid w:val="005F2552"/>
    <w:rsid w:val="005F25D7"/>
    <w:rsid w:val="005F26B2"/>
    <w:rsid w:val="005F27F6"/>
    <w:rsid w:val="005F2990"/>
    <w:rsid w:val="005F29B6"/>
    <w:rsid w:val="005F29F1"/>
    <w:rsid w:val="005F2A00"/>
    <w:rsid w:val="005F2AFD"/>
    <w:rsid w:val="005F2B65"/>
    <w:rsid w:val="005F2C4D"/>
    <w:rsid w:val="005F2EBE"/>
    <w:rsid w:val="005F3020"/>
    <w:rsid w:val="005F303B"/>
    <w:rsid w:val="005F3111"/>
    <w:rsid w:val="005F355D"/>
    <w:rsid w:val="005F3667"/>
    <w:rsid w:val="005F3710"/>
    <w:rsid w:val="005F373D"/>
    <w:rsid w:val="005F381E"/>
    <w:rsid w:val="005F3EA9"/>
    <w:rsid w:val="005F40F6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9B1"/>
    <w:rsid w:val="005F49FE"/>
    <w:rsid w:val="005F4CB1"/>
    <w:rsid w:val="005F4F6C"/>
    <w:rsid w:val="005F5007"/>
    <w:rsid w:val="005F50C1"/>
    <w:rsid w:val="005F50CC"/>
    <w:rsid w:val="005F5431"/>
    <w:rsid w:val="005F54A5"/>
    <w:rsid w:val="005F578F"/>
    <w:rsid w:val="005F5824"/>
    <w:rsid w:val="005F589F"/>
    <w:rsid w:val="005F5955"/>
    <w:rsid w:val="005F5A32"/>
    <w:rsid w:val="005F5A42"/>
    <w:rsid w:val="005F5B1C"/>
    <w:rsid w:val="005F5BAE"/>
    <w:rsid w:val="005F5CB5"/>
    <w:rsid w:val="005F5D50"/>
    <w:rsid w:val="005F5DD7"/>
    <w:rsid w:val="005F5DE6"/>
    <w:rsid w:val="005F5F63"/>
    <w:rsid w:val="005F5FA6"/>
    <w:rsid w:val="005F602E"/>
    <w:rsid w:val="005F60B0"/>
    <w:rsid w:val="005F62DD"/>
    <w:rsid w:val="005F63F6"/>
    <w:rsid w:val="005F6425"/>
    <w:rsid w:val="005F66B2"/>
    <w:rsid w:val="005F682A"/>
    <w:rsid w:val="005F694B"/>
    <w:rsid w:val="005F6993"/>
    <w:rsid w:val="005F6C51"/>
    <w:rsid w:val="005F6C5B"/>
    <w:rsid w:val="005F6CF8"/>
    <w:rsid w:val="005F6D6B"/>
    <w:rsid w:val="005F702D"/>
    <w:rsid w:val="005F711F"/>
    <w:rsid w:val="005F7323"/>
    <w:rsid w:val="005F73D5"/>
    <w:rsid w:val="005F7518"/>
    <w:rsid w:val="005F7529"/>
    <w:rsid w:val="005F76F1"/>
    <w:rsid w:val="005F77F8"/>
    <w:rsid w:val="005F7C59"/>
    <w:rsid w:val="005F7FAF"/>
    <w:rsid w:val="006000B7"/>
    <w:rsid w:val="00600401"/>
    <w:rsid w:val="00600472"/>
    <w:rsid w:val="0060049A"/>
    <w:rsid w:val="006004D8"/>
    <w:rsid w:val="006004E9"/>
    <w:rsid w:val="00600583"/>
    <w:rsid w:val="006006BB"/>
    <w:rsid w:val="0060095D"/>
    <w:rsid w:val="0060099C"/>
    <w:rsid w:val="006009B5"/>
    <w:rsid w:val="006009C0"/>
    <w:rsid w:val="00600B65"/>
    <w:rsid w:val="00600E3B"/>
    <w:rsid w:val="00600F61"/>
    <w:rsid w:val="00600FD8"/>
    <w:rsid w:val="0060100E"/>
    <w:rsid w:val="006011CC"/>
    <w:rsid w:val="00601682"/>
    <w:rsid w:val="00601859"/>
    <w:rsid w:val="00601B4A"/>
    <w:rsid w:val="00601BAD"/>
    <w:rsid w:val="00601C03"/>
    <w:rsid w:val="00601C35"/>
    <w:rsid w:val="00601D10"/>
    <w:rsid w:val="00601DDA"/>
    <w:rsid w:val="00602029"/>
    <w:rsid w:val="00602199"/>
    <w:rsid w:val="006021B6"/>
    <w:rsid w:val="006024D1"/>
    <w:rsid w:val="006024EB"/>
    <w:rsid w:val="0060260C"/>
    <w:rsid w:val="006027C8"/>
    <w:rsid w:val="00602827"/>
    <w:rsid w:val="00602BC6"/>
    <w:rsid w:val="00602C16"/>
    <w:rsid w:val="00602C26"/>
    <w:rsid w:val="00602E37"/>
    <w:rsid w:val="00602F25"/>
    <w:rsid w:val="00602F6C"/>
    <w:rsid w:val="00603164"/>
    <w:rsid w:val="006031E4"/>
    <w:rsid w:val="00603442"/>
    <w:rsid w:val="006034D3"/>
    <w:rsid w:val="00603598"/>
    <w:rsid w:val="0060360B"/>
    <w:rsid w:val="00603AB7"/>
    <w:rsid w:val="00603BC1"/>
    <w:rsid w:val="00603C7C"/>
    <w:rsid w:val="00603C8E"/>
    <w:rsid w:val="00603E15"/>
    <w:rsid w:val="0060404C"/>
    <w:rsid w:val="00604074"/>
    <w:rsid w:val="0060417C"/>
    <w:rsid w:val="00604566"/>
    <w:rsid w:val="0060460D"/>
    <w:rsid w:val="00604645"/>
    <w:rsid w:val="0060472C"/>
    <w:rsid w:val="00604750"/>
    <w:rsid w:val="00604932"/>
    <w:rsid w:val="0060495F"/>
    <w:rsid w:val="006049E4"/>
    <w:rsid w:val="00604BCE"/>
    <w:rsid w:val="00604C40"/>
    <w:rsid w:val="00604DFF"/>
    <w:rsid w:val="00604EBB"/>
    <w:rsid w:val="00605049"/>
    <w:rsid w:val="00605083"/>
    <w:rsid w:val="00605114"/>
    <w:rsid w:val="00605115"/>
    <w:rsid w:val="0060516E"/>
    <w:rsid w:val="00605328"/>
    <w:rsid w:val="0060565A"/>
    <w:rsid w:val="006057F5"/>
    <w:rsid w:val="00605871"/>
    <w:rsid w:val="006059E4"/>
    <w:rsid w:val="00605B75"/>
    <w:rsid w:val="00605C02"/>
    <w:rsid w:val="00605C3F"/>
    <w:rsid w:val="00605C5F"/>
    <w:rsid w:val="00605D6B"/>
    <w:rsid w:val="00605E1D"/>
    <w:rsid w:val="00605E5E"/>
    <w:rsid w:val="00605EE7"/>
    <w:rsid w:val="00605F0D"/>
    <w:rsid w:val="006060B1"/>
    <w:rsid w:val="00606119"/>
    <w:rsid w:val="006061B9"/>
    <w:rsid w:val="0060621D"/>
    <w:rsid w:val="006063C3"/>
    <w:rsid w:val="006064FA"/>
    <w:rsid w:val="006066D4"/>
    <w:rsid w:val="006067F6"/>
    <w:rsid w:val="00606901"/>
    <w:rsid w:val="00606A49"/>
    <w:rsid w:val="00606A91"/>
    <w:rsid w:val="00606AEF"/>
    <w:rsid w:val="00606B3F"/>
    <w:rsid w:val="00606BCF"/>
    <w:rsid w:val="00606C79"/>
    <w:rsid w:val="00606D03"/>
    <w:rsid w:val="00606ED3"/>
    <w:rsid w:val="00606ED6"/>
    <w:rsid w:val="00606FA6"/>
    <w:rsid w:val="0060701E"/>
    <w:rsid w:val="00607108"/>
    <w:rsid w:val="006072D2"/>
    <w:rsid w:val="006072FA"/>
    <w:rsid w:val="006073FA"/>
    <w:rsid w:val="006074FD"/>
    <w:rsid w:val="0060751D"/>
    <w:rsid w:val="00607684"/>
    <w:rsid w:val="00607689"/>
    <w:rsid w:val="00607690"/>
    <w:rsid w:val="006076EE"/>
    <w:rsid w:val="006077C0"/>
    <w:rsid w:val="00607844"/>
    <w:rsid w:val="00607B0A"/>
    <w:rsid w:val="00607B55"/>
    <w:rsid w:val="00607B63"/>
    <w:rsid w:val="00607CF0"/>
    <w:rsid w:val="00607E83"/>
    <w:rsid w:val="00607EE0"/>
    <w:rsid w:val="00607F65"/>
    <w:rsid w:val="006100C0"/>
    <w:rsid w:val="00610125"/>
    <w:rsid w:val="00610242"/>
    <w:rsid w:val="006102B1"/>
    <w:rsid w:val="00610345"/>
    <w:rsid w:val="006104F9"/>
    <w:rsid w:val="006104FE"/>
    <w:rsid w:val="00610693"/>
    <w:rsid w:val="006106ED"/>
    <w:rsid w:val="00610950"/>
    <w:rsid w:val="00610958"/>
    <w:rsid w:val="006109AA"/>
    <w:rsid w:val="00610B34"/>
    <w:rsid w:val="00610B82"/>
    <w:rsid w:val="00610C7A"/>
    <w:rsid w:val="00610CED"/>
    <w:rsid w:val="00610E95"/>
    <w:rsid w:val="006113F5"/>
    <w:rsid w:val="006113F7"/>
    <w:rsid w:val="0061146E"/>
    <w:rsid w:val="0061147F"/>
    <w:rsid w:val="006114F0"/>
    <w:rsid w:val="0061150A"/>
    <w:rsid w:val="006117BB"/>
    <w:rsid w:val="006117F6"/>
    <w:rsid w:val="00611830"/>
    <w:rsid w:val="006119AE"/>
    <w:rsid w:val="006119E8"/>
    <w:rsid w:val="00611A7D"/>
    <w:rsid w:val="00611B11"/>
    <w:rsid w:val="00611B25"/>
    <w:rsid w:val="006121AA"/>
    <w:rsid w:val="00612368"/>
    <w:rsid w:val="006123E2"/>
    <w:rsid w:val="0061245F"/>
    <w:rsid w:val="00612477"/>
    <w:rsid w:val="0061261F"/>
    <w:rsid w:val="00612716"/>
    <w:rsid w:val="00612757"/>
    <w:rsid w:val="00612797"/>
    <w:rsid w:val="00612907"/>
    <w:rsid w:val="0061290D"/>
    <w:rsid w:val="00612D7B"/>
    <w:rsid w:val="006132F9"/>
    <w:rsid w:val="006132FD"/>
    <w:rsid w:val="00613533"/>
    <w:rsid w:val="00613640"/>
    <w:rsid w:val="00613682"/>
    <w:rsid w:val="006137B5"/>
    <w:rsid w:val="0061386C"/>
    <w:rsid w:val="0061389A"/>
    <w:rsid w:val="00613906"/>
    <w:rsid w:val="00613950"/>
    <w:rsid w:val="00613E00"/>
    <w:rsid w:val="00613F19"/>
    <w:rsid w:val="00613FEA"/>
    <w:rsid w:val="00614081"/>
    <w:rsid w:val="006140C9"/>
    <w:rsid w:val="006140FF"/>
    <w:rsid w:val="006142C0"/>
    <w:rsid w:val="0061432A"/>
    <w:rsid w:val="006144FB"/>
    <w:rsid w:val="006145D0"/>
    <w:rsid w:val="00614617"/>
    <w:rsid w:val="0061464D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39D"/>
    <w:rsid w:val="00615406"/>
    <w:rsid w:val="00615421"/>
    <w:rsid w:val="0061548A"/>
    <w:rsid w:val="0061548D"/>
    <w:rsid w:val="00615726"/>
    <w:rsid w:val="0061576D"/>
    <w:rsid w:val="006159E8"/>
    <w:rsid w:val="00615A49"/>
    <w:rsid w:val="00615A9A"/>
    <w:rsid w:val="00615EBE"/>
    <w:rsid w:val="00615F5F"/>
    <w:rsid w:val="0061612E"/>
    <w:rsid w:val="0061620D"/>
    <w:rsid w:val="00616276"/>
    <w:rsid w:val="0061650F"/>
    <w:rsid w:val="006165BD"/>
    <w:rsid w:val="006166E0"/>
    <w:rsid w:val="006169A8"/>
    <w:rsid w:val="00616B95"/>
    <w:rsid w:val="00616DF4"/>
    <w:rsid w:val="00616EAA"/>
    <w:rsid w:val="00616F96"/>
    <w:rsid w:val="00617123"/>
    <w:rsid w:val="006171C2"/>
    <w:rsid w:val="0061723E"/>
    <w:rsid w:val="0061753A"/>
    <w:rsid w:val="0061756C"/>
    <w:rsid w:val="00617796"/>
    <w:rsid w:val="00617846"/>
    <w:rsid w:val="006178B3"/>
    <w:rsid w:val="00617A63"/>
    <w:rsid w:val="00617AD1"/>
    <w:rsid w:val="00617B7C"/>
    <w:rsid w:val="00617C80"/>
    <w:rsid w:val="00617DB1"/>
    <w:rsid w:val="0061BF48"/>
    <w:rsid w:val="0062000D"/>
    <w:rsid w:val="0062045C"/>
    <w:rsid w:val="00620A7D"/>
    <w:rsid w:val="00620B06"/>
    <w:rsid w:val="00620CDB"/>
    <w:rsid w:val="00620F02"/>
    <w:rsid w:val="00621222"/>
    <w:rsid w:val="006212D1"/>
    <w:rsid w:val="0062135E"/>
    <w:rsid w:val="00621518"/>
    <w:rsid w:val="0062155A"/>
    <w:rsid w:val="00621980"/>
    <w:rsid w:val="006219B2"/>
    <w:rsid w:val="00621A48"/>
    <w:rsid w:val="00621AEE"/>
    <w:rsid w:val="00621D20"/>
    <w:rsid w:val="00621D6B"/>
    <w:rsid w:val="00621DD0"/>
    <w:rsid w:val="00621F07"/>
    <w:rsid w:val="00621F55"/>
    <w:rsid w:val="00622000"/>
    <w:rsid w:val="006220F4"/>
    <w:rsid w:val="00622330"/>
    <w:rsid w:val="006223B6"/>
    <w:rsid w:val="00622639"/>
    <w:rsid w:val="00622776"/>
    <w:rsid w:val="006228D0"/>
    <w:rsid w:val="006228E5"/>
    <w:rsid w:val="00622A06"/>
    <w:rsid w:val="00622BBF"/>
    <w:rsid w:val="00622C8B"/>
    <w:rsid w:val="00622C9B"/>
    <w:rsid w:val="00622F1B"/>
    <w:rsid w:val="00623127"/>
    <w:rsid w:val="00623197"/>
    <w:rsid w:val="00623240"/>
    <w:rsid w:val="006232BD"/>
    <w:rsid w:val="00623396"/>
    <w:rsid w:val="006233CF"/>
    <w:rsid w:val="0062359C"/>
    <w:rsid w:val="006235F5"/>
    <w:rsid w:val="0062361C"/>
    <w:rsid w:val="006236AC"/>
    <w:rsid w:val="006237A3"/>
    <w:rsid w:val="0062387F"/>
    <w:rsid w:val="0062389F"/>
    <w:rsid w:val="00623B1F"/>
    <w:rsid w:val="00623C58"/>
    <w:rsid w:val="00623D5F"/>
    <w:rsid w:val="0062429B"/>
    <w:rsid w:val="006242C9"/>
    <w:rsid w:val="00624301"/>
    <w:rsid w:val="0062431D"/>
    <w:rsid w:val="0062439E"/>
    <w:rsid w:val="0062441B"/>
    <w:rsid w:val="006244CE"/>
    <w:rsid w:val="006245A4"/>
    <w:rsid w:val="00624844"/>
    <w:rsid w:val="0062486D"/>
    <w:rsid w:val="006248BB"/>
    <w:rsid w:val="00624A20"/>
    <w:rsid w:val="00624A4B"/>
    <w:rsid w:val="00624C03"/>
    <w:rsid w:val="00624D0D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C"/>
    <w:rsid w:val="00625826"/>
    <w:rsid w:val="00625B7C"/>
    <w:rsid w:val="00625C63"/>
    <w:rsid w:val="00625C8F"/>
    <w:rsid w:val="00625CED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8DD"/>
    <w:rsid w:val="00626C94"/>
    <w:rsid w:val="00626CC2"/>
    <w:rsid w:val="00626D0C"/>
    <w:rsid w:val="00626DF2"/>
    <w:rsid w:val="00626E08"/>
    <w:rsid w:val="0062706C"/>
    <w:rsid w:val="006271E9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0F3"/>
    <w:rsid w:val="0063016A"/>
    <w:rsid w:val="006301D8"/>
    <w:rsid w:val="0063037B"/>
    <w:rsid w:val="0063046F"/>
    <w:rsid w:val="00630744"/>
    <w:rsid w:val="006307A9"/>
    <w:rsid w:val="006307B2"/>
    <w:rsid w:val="00630A23"/>
    <w:rsid w:val="00630A48"/>
    <w:rsid w:val="00630B88"/>
    <w:rsid w:val="00630CD7"/>
    <w:rsid w:val="00630CEA"/>
    <w:rsid w:val="00630D18"/>
    <w:rsid w:val="00630D2A"/>
    <w:rsid w:val="00630DAF"/>
    <w:rsid w:val="00630E87"/>
    <w:rsid w:val="00630F9D"/>
    <w:rsid w:val="0063114F"/>
    <w:rsid w:val="006312D1"/>
    <w:rsid w:val="006315F1"/>
    <w:rsid w:val="00631638"/>
    <w:rsid w:val="006316C4"/>
    <w:rsid w:val="00631735"/>
    <w:rsid w:val="0063189B"/>
    <w:rsid w:val="00631A16"/>
    <w:rsid w:val="00631AB6"/>
    <w:rsid w:val="00631AFC"/>
    <w:rsid w:val="00631C24"/>
    <w:rsid w:val="00631C9E"/>
    <w:rsid w:val="00631EAF"/>
    <w:rsid w:val="0063204E"/>
    <w:rsid w:val="006320BE"/>
    <w:rsid w:val="006320E2"/>
    <w:rsid w:val="0063221A"/>
    <w:rsid w:val="006322F0"/>
    <w:rsid w:val="006323A5"/>
    <w:rsid w:val="006324AF"/>
    <w:rsid w:val="006325DE"/>
    <w:rsid w:val="00632CCF"/>
    <w:rsid w:val="00632D46"/>
    <w:rsid w:val="00632F46"/>
    <w:rsid w:val="00632F5A"/>
    <w:rsid w:val="00632FEE"/>
    <w:rsid w:val="00633120"/>
    <w:rsid w:val="006333D6"/>
    <w:rsid w:val="00633639"/>
    <w:rsid w:val="00633798"/>
    <w:rsid w:val="00633AD7"/>
    <w:rsid w:val="00633C15"/>
    <w:rsid w:val="00633D6E"/>
    <w:rsid w:val="00633E16"/>
    <w:rsid w:val="00633EB9"/>
    <w:rsid w:val="00633F13"/>
    <w:rsid w:val="00633FFC"/>
    <w:rsid w:val="0063407F"/>
    <w:rsid w:val="0063417B"/>
    <w:rsid w:val="006341C1"/>
    <w:rsid w:val="00634244"/>
    <w:rsid w:val="0063432E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ACF"/>
    <w:rsid w:val="00634CC9"/>
    <w:rsid w:val="00634DC8"/>
    <w:rsid w:val="00634F2D"/>
    <w:rsid w:val="0063514D"/>
    <w:rsid w:val="0063551F"/>
    <w:rsid w:val="006355CB"/>
    <w:rsid w:val="0063562B"/>
    <w:rsid w:val="0063582C"/>
    <w:rsid w:val="00635902"/>
    <w:rsid w:val="00635B07"/>
    <w:rsid w:val="00635C63"/>
    <w:rsid w:val="00635D03"/>
    <w:rsid w:val="00635E85"/>
    <w:rsid w:val="0063621F"/>
    <w:rsid w:val="00636385"/>
    <w:rsid w:val="006363D3"/>
    <w:rsid w:val="0063652A"/>
    <w:rsid w:val="006366FA"/>
    <w:rsid w:val="00636886"/>
    <w:rsid w:val="00636A13"/>
    <w:rsid w:val="00636BE0"/>
    <w:rsid w:val="00636D8E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64A"/>
    <w:rsid w:val="00637710"/>
    <w:rsid w:val="0063794E"/>
    <w:rsid w:val="00637A7B"/>
    <w:rsid w:val="00637ADC"/>
    <w:rsid w:val="00637B45"/>
    <w:rsid w:val="00637C3E"/>
    <w:rsid w:val="006400AA"/>
    <w:rsid w:val="006400AF"/>
    <w:rsid w:val="00640630"/>
    <w:rsid w:val="006406A2"/>
    <w:rsid w:val="0064099C"/>
    <w:rsid w:val="00640AA7"/>
    <w:rsid w:val="00640B18"/>
    <w:rsid w:val="00640D38"/>
    <w:rsid w:val="00640D7D"/>
    <w:rsid w:val="00640E7B"/>
    <w:rsid w:val="00640E8E"/>
    <w:rsid w:val="00640F84"/>
    <w:rsid w:val="00640FC5"/>
    <w:rsid w:val="00640FEA"/>
    <w:rsid w:val="00641248"/>
    <w:rsid w:val="0064130A"/>
    <w:rsid w:val="006414CF"/>
    <w:rsid w:val="0064160D"/>
    <w:rsid w:val="0064165C"/>
    <w:rsid w:val="00641690"/>
    <w:rsid w:val="0064173A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7C8"/>
    <w:rsid w:val="0064297C"/>
    <w:rsid w:val="00642AF1"/>
    <w:rsid w:val="00642C61"/>
    <w:rsid w:val="00642F53"/>
    <w:rsid w:val="00642F75"/>
    <w:rsid w:val="0064301E"/>
    <w:rsid w:val="0064303A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9B"/>
    <w:rsid w:val="00643DD0"/>
    <w:rsid w:val="00643EAD"/>
    <w:rsid w:val="006442F2"/>
    <w:rsid w:val="0064431B"/>
    <w:rsid w:val="0064441A"/>
    <w:rsid w:val="006445FC"/>
    <w:rsid w:val="006446CE"/>
    <w:rsid w:val="006448C6"/>
    <w:rsid w:val="006449D6"/>
    <w:rsid w:val="00645072"/>
    <w:rsid w:val="0064513E"/>
    <w:rsid w:val="00645297"/>
    <w:rsid w:val="00645311"/>
    <w:rsid w:val="00645690"/>
    <w:rsid w:val="0064573B"/>
    <w:rsid w:val="0064598F"/>
    <w:rsid w:val="006459AA"/>
    <w:rsid w:val="006459D0"/>
    <w:rsid w:val="00645BE8"/>
    <w:rsid w:val="00645D2A"/>
    <w:rsid w:val="00645E5C"/>
    <w:rsid w:val="00645FD4"/>
    <w:rsid w:val="006460EB"/>
    <w:rsid w:val="00646199"/>
    <w:rsid w:val="006463CE"/>
    <w:rsid w:val="006464D0"/>
    <w:rsid w:val="00646681"/>
    <w:rsid w:val="006468D2"/>
    <w:rsid w:val="00646A24"/>
    <w:rsid w:val="00646C18"/>
    <w:rsid w:val="00646EFF"/>
    <w:rsid w:val="00647103"/>
    <w:rsid w:val="0064736B"/>
    <w:rsid w:val="00647539"/>
    <w:rsid w:val="00647659"/>
    <w:rsid w:val="00647687"/>
    <w:rsid w:val="00647777"/>
    <w:rsid w:val="006477DD"/>
    <w:rsid w:val="006477F9"/>
    <w:rsid w:val="0064788B"/>
    <w:rsid w:val="0064797D"/>
    <w:rsid w:val="00647994"/>
    <w:rsid w:val="00647AAB"/>
    <w:rsid w:val="00647B97"/>
    <w:rsid w:val="00647C64"/>
    <w:rsid w:val="00647E5B"/>
    <w:rsid w:val="00647E6E"/>
    <w:rsid w:val="00650097"/>
    <w:rsid w:val="006502D4"/>
    <w:rsid w:val="0065067D"/>
    <w:rsid w:val="00650756"/>
    <w:rsid w:val="00650840"/>
    <w:rsid w:val="00650A6B"/>
    <w:rsid w:val="00650AA2"/>
    <w:rsid w:val="00650D92"/>
    <w:rsid w:val="00650FBB"/>
    <w:rsid w:val="00651221"/>
    <w:rsid w:val="006514AA"/>
    <w:rsid w:val="00651671"/>
    <w:rsid w:val="00651816"/>
    <w:rsid w:val="0065188A"/>
    <w:rsid w:val="00651A09"/>
    <w:rsid w:val="00651A47"/>
    <w:rsid w:val="00651A95"/>
    <w:rsid w:val="00651AEB"/>
    <w:rsid w:val="00651E30"/>
    <w:rsid w:val="00651E82"/>
    <w:rsid w:val="00651EFF"/>
    <w:rsid w:val="00651F2A"/>
    <w:rsid w:val="0065208D"/>
    <w:rsid w:val="00652103"/>
    <w:rsid w:val="0065216B"/>
    <w:rsid w:val="00652295"/>
    <w:rsid w:val="0065279F"/>
    <w:rsid w:val="006527EF"/>
    <w:rsid w:val="00652B15"/>
    <w:rsid w:val="00652CF7"/>
    <w:rsid w:val="00652D6C"/>
    <w:rsid w:val="00652E7E"/>
    <w:rsid w:val="00653457"/>
    <w:rsid w:val="006534A8"/>
    <w:rsid w:val="00653735"/>
    <w:rsid w:val="00653A61"/>
    <w:rsid w:val="00653A7C"/>
    <w:rsid w:val="00653CC7"/>
    <w:rsid w:val="00653DA5"/>
    <w:rsid w:val="00653E44"/>
    <w:rsid w:val="00653F24"/>
    <w:rsid w:val="00653F47"/>
    <w:rsid w:val="006540B5"/>
    <w:rsid w:val="006541B7"/>
    <w:rsid w:val="00654222"/>
    <w:rsid w:val="006542D2"/>
    <w:rsid w:val="00654339"/>
    <w:rsid w:val="006543CE"/>
    <w:rsid w:val="00654479"/>
    <w:rsid w:val="006545AC"/>
    <w:rsid w:val="006547C9"/>
    <w:rsid w:val="006548D3"/>
    <w:rsid w:val="00654913"/>
    <w:rsid w:val="00654B0F"/>
    <w:rsid w:val="00654D47"/>
    <w:rsid w:val="00654D49"/>
    <w:rsid w:val="0065501C"/>
    <w:rsid w:val="00655207"/>
    <w:rsid w:val="00655262"/>
    <w:rsid w:val="0065529B"/>
    <w:rsid w:val="006552F0"/>
    <w:rsid w:val="006552FA"/>
    <w:rsid w:val="00655551"/>
    <w:rsid w:val="0065561A"/>
    <w:rsid w:val="00655646"/>
    <w:rsid w:val="00655668"/>
    <w:rsid w:val="00655671"/>
    <w:rsid w:val="00655675"/>
    <w:rsid w:val="00655775"/>
    <w:rsid w:val="00655AEA"/>
    <w:rsid w:val="00655AF9"/>
    <w:rsid w:val="00655C12"/>
    <w:rsid w:val="00655C3F"/>
    <w:rsid w:val="00655E8A"/>
    <w:rsid w:val="00655F36"/>
    <w:rsid w:val="00655F87"/>
    <w:rsid w:val="00655FA0"/>
    <w:rsid w:val="0065602C"/>
    <w:rsid w:val="00656063"/>
    <w:rsid w:val="0065607E"/>
    <w:rsid w:val="006560BF"/>
    <w:rsid w:val="006562E2"/>
    <w:rsid w:val="0065633F"/>
    <w:rsid w:val="00656729"/>
    <w:rsid w:val="006567FC"/>
    <w:rsid w:val="0065694A"/>
    <w:rsid w:val="00656AD9"/>
    <w:rsid w:val="00656BE2"/>
    <w:rsid w:val="00656D8E"/>
    <w:rsid w:val="00656E5E"/>
    <w:rsid w:val="00656FE9"/>
    <w:rsid w:val="00657016"/>
    <w:rsid w:val="0065708A"/>
    <w:rsid w:val="006570EC"/>
    <w:rsid w:val="006572CD"/>
    <w:rsid w:val="006578B4"/>
    <w:rsid w:val="00657AEB"/>
    <w:rsid w:val="00657B4B"/>
    <w:rsid w:val="00657C3B"/>
    <w:rsid w:val="00657C94"/>
    <w:rsid w:val="00657D59"/>
    <w:rsid w:val="00657DC5"/>
    <w:rsid w:val="0065ADA7"/>
    <w:rsid w:val="00660234"/>
    <w:rsid w:val="00660280"/>
    <w:rsid w:val="00660326"/>
    <w:rsid w:val="006605EF"/>
    <w:rsid w:val="00660625"/>
    <w:rsid w:val="006608AA"/>
    <w:rsid w:val="00660A2F"/>
    <w:rsid w:val="00660B4C"/>
    <w:rsid w:val="00660F82"/>
    <w:rsid w:val="00661150"/>
    <w:rsid w:val="00661155"/>
    <w:rsid w:val="006611B0"/>
    <w:rsid w:val="00661204"/>
    <w:rsid w:val="00661506"/>
    <w:rsid w:val="0066156C"/>
    <w:rsid w:val="0066183F"/>
    <w:rsid w:val="00661983"/>
    <w:rsid w:val="00661D58"/>
    <w:rsid w:val="00661DBC"/>
    <w:rsid w:val="00661E89"/>
    <w:rsid w:val="00661ED9"/>
    <w:rsid w:val="00661F4C"/>
    <w:rsid w:val="00662024"/>
    <w:rsid w:val="00662112"/>
    <w:rsid w:val="00662327"/>
    <w:rsid w:val="0066242D"/>
    <w:rsid w:val="006625A8"/>
    <w:rsid w:val="006625BA"/>
    <w:rsid w:val="0066266A"/>
    <w:rsid w:val="0066272E"/>
    <w:rsid w:val="00662874"/>
    <w:rsid w:val="00662C22"/>
    <w:rsid w:val="00662C6B"/>
    <w:rsid w:val="00662CE3"/>
    <w:rsid w:val="00662E29"/>
    <w:rsid w:val="00662ED7"/>
    <w:rsid w:val="00662FC9"/>
    <w:rsid w:val="006632AE"/>
    <w:rsid w:val="0066339A"/>
    <w:rsid w:val="00663504"/>
    <w:rsid w:val="00663626"/>
    <w:rsid w:val="006636E9"/>
    <w:rsid w:val="00663792"/>
    <w:rsid w:val="006637E9"/>
    <w:rsid w:val="00663B01"/>
    <w:rsid w:val="00663D0A"/>
    <w:rsid w:val="00663F10"/>
    <w:rsid w:val="00663F62"/>
    <w:rsid w:val="0066405B"/>
    <w:rsid w:val="0066426E"/>
    <w:rsid w:val="006642EE"/>
    <w:rsid w:val="0066430A"/>
    <w:rsid w:val="006643A2"/>
    <w:rsid w:val="0066457E"/>
    <w:rsid w:val="00664679"/>
    <w:rsid w:val="006646DD"/>
    <w:rsid w:val="00664775"/>
    <w:rsid w:val="00664A07"/>
    <w:rsid w:val="00664AF4"/>
    <w:rsid w:val="00664B3F"/>
    <w:rsid w:val="00664B98"/>
    <w:rsid w:val="00664ECE"/>
    <w:rsid w:val="00664EDD"/>
    <w:rsid w:val="006650AE"/>
    <w:rsid w:val="006651AC"/>
    <w:rsid w:val="006651FE"/>
    <w:rsid w:val="00665317"/>
    <w:rsid w:val="00665394"/>
    <w:rsid w:val="00665615"/>
    <w:rsid w:val="006656A7"/>
    <w:rsid w:val="006656C4"/>
    <w:rsid w:val="006656EE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5E66"/>
    <w:rsid w:val="00665F2D"/>
    <w:rsid w:val="00666026"/>
    <w:rsid w:val="00666055"/>
    <w:rsid w:val="006660E3"/>
    <w:rsid w:val="00666128"/>
    <w:rsid w:val="00666179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4A"/>
    <w:rsid w:val="006669D8"/>
    <w:rsid w:val="006669F5"/>
    <w:rsid w:val="00666A78"/>
    <w:rsid w:val="00666CEE"/>
    <w:rsid w:val="00666D14"/>
    <w:rsid w:val="00667039"/>
    <w:rsid w:val="0066707B"/>
    <w:rsid w:val="0066709C"/>
    <w:rsid w:val="00667130"/>
    <w:rsid w:val="0066723A"/>
    <w:rsid w:val="0066747E"/>
    <w:rsid w:val="006674B9"/>
    <w:rsid w:val="00667512"/>
    <w:rsid w:val="006676E9"/>
    <w:rsid w:val="006678D4"/>
    <w:rsid w:val="00667942"/>
    <w:rsid w:val="00667AC6"/>
    <w:rsid w:val="00667BC7"/>
    <w:rsid w:val="00667DE3"/>
    <w:rsid w:val="00667E25"/>
    <w:rsid w:val="00667EAB"/>
    <w:rsid w:val="00667EE1"/>
    <w:rsid w:val="0067003E"/>
    <w:rsid w:val="00670050"/>
    <w:rsid w:val="006700E7"/>
    <w:rsid w:val="006702A4"/>
    <w:rsid w:val="006702A9"/>
    <w:rsid w:val="006702F8"/>
    <w:rsid w:val="006703BA"/>
    <w:rsid w:val="006703CA"/>
    <w:rsid w:val="00670491"/>
    <w:rsid w:val="00670829"/>
    <w:rsid w:val="0067085B"/>
    <w:rsid w:val="00670980"/>
    <w:rsid w:val="00670CA1"/>
    <w:rsid w:val="00670DEC"/>
    <w:rsid w:val="00670E56"/>
    <w:rsid w:val="006710EA"/>
    <w:rsid w:val="006710EE"/>
    <w:rsid w:val="006712E2"/>
    <w:rsid w:val="00671587"/>
    <w:rsid w:val="00671708"/>
    <w:rsid w:val="00671778"/>
    <w:rsid w:val="00671874"/>
    <w:rsid w:val="0067192B"/>
    <w:rsid w:val="0067198B"/>
    <w:rsid w:val="00671AC6"/>
    <w:rsid w:val="00671D6E"/>
    <w:rsid w:val="00671FDC"/>
    <w:rsid w:val="00672156"/>
    <w:rsid w:val="0067228F"/>
    <w:rsid w:val="006723B4"/>
    <w:rsid w:val="006726AC"/>
    <w:rsid w:val="006726ED"/>
    <w:rsid w:val="006727FF"/>
    <w:rsid w:val="00672AD4"/>
    <w:rsid w:val="00672B0D"/>
    <w:rsid w:val="00672DC0"/>
    <w:rsid w:val="00672E73"/>
    <w:rsid w:val="00672FBA"/>
    <w:rsid w:val="006730E5"/>
    <w:rsid w:val="006730F8"/>
    <w:rsid w:val="0067317A"/>
    <w:rsid w:val="0067321E"/>
    <w:rsid w:val="0067339B"/>
    <w:rsid w:val="00673496"/>
    <w:rsid w:val="006734CF"/>
    <w:rsid w:val="006734E3"/>
    <w:rsid w:val="006737A6"/>
    <w:rsid w:val="006738BD"/>
    <w:rsid w:val="00673A30"/>
    <w:rsid w:val="00673B14"/>
    <w:rsid w:val="00673B29"/>
    <w:rsid w:val="00673EBC"/>
    <w:rsid w:val="00673EC7"/>
    <w:rsid w:val="00673F97"/>
    <w:rsid w:val="00674113"/>
    <w:rsid w:val="006742CB"/>
    <w:rsid w:val="006744C0"/>
    <w:rsid w:val="00674690"/>
    <w:rsid w:val="006746E7"/>
    <w:rsid w:val="00674761"/>
    <w:rsid w:val="0067481F"/>
    <w:rsid w:val="00674AA2"/>
    <w:rsid w:val="00674EE5"/>
    <w:rsid w:val="0067510A"/>
    <w:rsid w:val="00675190"/>
    <w:rsid w:val="006752B8"/>
    <w:rsid w:val="006752C4"/>
    <w:rsid w:val="006753AA"/>
    <w:rsid w:val="006753B3"/>
    <w:rsid w:val="0067541D"/>
    <w:rsid w:val="006759A0"/>
    <w:rsid w:val="00675DB8"/>
    <w:rsid w:val="00675DF8"/>
    <w:rsid w:val="00675FD4"/>
    <w:rsid w:val="0067606F"/>
    <w:rsid w:val="00676089"/>
    <w:rsid w:val="006761C2"/>
    <w:rsid w:val="00676302"/>
    <w:rsid w:val="00676373"/>
    <w:rsid w:val="006763FF"/>
    <w:rsid w:val="00676484"/>
    <w:rsid w:val="0067651C"/>
    <w:rsid w:val="00676633"/>
    <w:rsid w:val="00676985"/>
    <w:rsid w:val="006769CE"/>
    <w:rsid w:val="00676AF9"/>
    <w:rsid w:val="00676B12"/>
    <w:rsid w:val="00676E7E"/>
    <w:rsid w:val="00676EE6"/>
    <w:rsid w:val="00677079"/>
    <w:rsid w:val="00677106"/>
    <w:rsid w:val="0067716F"/>
    <w:rsid w:val="00677299"/>
    <w:rsid w:val="0067748E"/>
    <w:rsid w:val="00677509"/>
    <w:rsid w:val="006775A7"/>
    <w:rsid w:val="00677681"/>
    <w:rsid w:val="006779B0"/>
    <w:rsid w:val="00677ADA"/>
    <w:rsid w:val="00677BDE"/>
    <w:rsid w:val="00677D78"/>
    <w:rsid w:val="00677DAA"/>
    <w:rsid w:val="00677F72"/>
    <w:rsid w:val="00677FB5"/>
    <w:rsid w:val="006801C1"/>
    <w:rsid w:val="00680253"/>
    <w:rsid w:val="006804FC"/>
    <w:rsid w:val="006805C0"/>
    <w:rsid w:val="006805C7"/>
    <w:rsid w:val="006807F6"/>
    <w:rsid w:val="006809C4"/>
    <w:rsid w:val="006809C8"/>
    <w:rsid w:val="00680A25"/>
    <w:rsid w:val="00680B7A"/>
    <w:rsid w:val="00680C1D"/>
    <w:rsid w:val="00680CF2"/>
    <w:rsid w:val="00680EB1"/>
    <w:rsid w:val="00680FC6"/>
    <w:rsid w:val="00681040"/>
    <w:rsid w:val="00681125"/>
    <w:rsid w:val="00681246"/>
    <w:rsid w:val="006812B8"/>
    <w:rsid w:val="00681464"/>
    <w:rsid w:val="00681491"/>
    <w:rsid w:val="0068163C"/>
    <w:rsid w:val="00681768"/>
    <w:rsid w:val="006817BB"/>
    <w:rsid w:val="006819B0"/>
    <w:rsid w:val="00681AAB"/>
    <w:rsid w:val="00681AC0"/>
    <w:rsid w:val="00681B7C"/>
    <w:rsid w:val="00681C46"/>
    <w:rsid w:val="00681CBA"/>
    <w:rsid w:val="00681E91"/>
    <w:rsid w:val="00681F0B"/>
    <w:rsid w:val="006820FE"/>
    <w:rsid w:val="00682204"/>
    <w:rsid w:val="00682537"/>
    <w:rsid w:val="00682590"/>
    <w:rsid w:val="0068269D"/>
    <w:rsid w:val="0068272D"/>
    <w:rsid w:val="00682800"/>
    <w:rsid w:val="00682947"/>
    <w:rsid w:val="0068299C"/>
    <w:rsid w:val="006829A5"/>
    <w:rsid w:val="006829C0"/>
    <w:rsid w:val="006829E6"/>
    <w:rsid w:val="00682A32"/>
    <w:rsid w:val="00682F7B"/>
    <w:rsid w:val="006830B2"/>
    <w:rsid w:val="006831D0"/>
    <w:rsid w:val="00683399"/>
    <w:rsid w:val="006833FB"/>
    <w:rsid w:val="0068350D"/>
    <w:rsid w:val="0068374E"/>
    <w:rsid w:val="00683804"/>
    <w:rsid w:val="00683D3A"/>
    <w:rsid w:val="00683E9F"/>
    <w:rsid w:val="00683EFA"/>
    <w:rsid w:val="00683F64"/>
    <w:rsid w:val="00683F84"/>
    <w:rsid w:val="006840C9"/>
    <w:rsid w:val="00684168"/>
    <w:rsid w:val="006841D3"/>
    <w:rsid w:val="0068440C"/>
    <w:rsid w:val="0068442C"/>
    <w:rsid w:val="00684447"/>
    <w:rsid w:val="006845F6"/>
    <w:rsid w:val="00684665"/>
    <w:rsid w:val="00684822"/>
    <w:rsid w:val="006848A3"/>
    <w:rsid w:val="00684B75"/>
    <w:rsid w:val="00684CFB"/>
    <w:rsid w:val="00684E7B"/>
    <w:rsid w:val="00684E85"/>
    <w:rsid w:val="0068500E"/>
    <w:rsid w:val="0068519C"/>
    <w:rsid w:val="006852F7"/>
    <w:rsid w:val="006857F9"/>
    <w:rsid w:val="00685916"/>
    <w:rsid w:val="006859E3"/>
    <w:rsid w:val="00685A6E"/>
    <w:rsid w:val="00685BEB"/>
    <w:rsid w:val="00685C57"/>
    <w:rsid w:val="00685D03"/>
    <w:rsid w:val="00685DDC"/>
    <w:rsid w:val="00685E09"/>
    <w:rsid w:val="00685EEA"/>
    <w:rsid w:val="00685F56"/>
    <w:rsid w:val="006860CB"/>
    <w:rsid w:val="00686167"/>
    <w:rsid w:val="00686290"/>
    <w:rsid w:val="00686344"/>
    <w:rsid w:val="00686549"/>
    <w:rsid w:val="0068659E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6DC0"/>
    <w:rsid w:val="00686F2F"/>
    <w:rsid w:val="00687011"/>
    <w:rsid w:val="0068723C"/>
    <w:rsid w:val="006873CD"/>
    <w:rsid w:val="00687663"/>
    <w:rsid w:val="0068772E"/>
    <w:rsid w:val="00687750"/>
    <w:rsid w:val="00687872"/>
    <w:rsid w:val="00687878"/>
    <w:rsid w:val="006878B7"/>
    <w:rsid w:val="006879DE"/>
    <w:rsid w:val="00687AD9"/>
    <w:rsid w:val="00687B4B"/>
    <w:rsid w:val="00687D56"/>
    <w:rsid w:val="00687DFD"/>
    <w:rsid w:val="00687E6B"/>
    <w:rsid w:val="00687F8E"/>
    <w:rsid w:val="00690408"/>
    <w:rsid w:val="00690434"/>
    <w:rsid w:val="0069046C"/>
    <w:rsid w:val="00690491"/>
    <w:rsid w:val="006905AA"/>
    <w:rsid w:val="006905F8"/>
    <w:rsid w:val="00690611"/>
    <w:rsid w:val="00690627"/>
    <w:rsid w:val="00690655"/>
    <w:rsid w:val="006907F9"/>
    <w:rsid w:val="0069080B"/>
    <w:rsid w:val="006909AA"/>
    <w:rsid w:val="006909C7"/>
    <w:rsid w:val="00690F77"/>
    <w:rsid w:val="00690FCB"/>
    <w:rsid w:val="006910BE"/>
    <w:rsid w:val="00691174"/>
    <w:rsid w:val="006912C0"/>
    <w:rsid w:val="00691342"/>
    <w:rsid w:val="00691461"/>
    <w:rsid w:val="006914AB"/>
    <w:rsid w:val="00691888"/>
    <w:rsid w:val="0069188A"/>
    <w:rsid w:val="00691A0E"/>
    <w:rsid w:val="00691B3B"/>
    <w:rsid w:val="00691C6B"/>
    <w:rsid w:val="00691C9D"/>
    <w:rsid w:val="00691DD8"/>
    <w:rsid w:val="00691E50"/>
    <w:rsid w:val="00691F40"/>
    <w:rsid w:val="00691F81"/>
    <w:rsid w:val="0069222B"/>
    <w:rsid w:val="00692268"/>
    <w:rsid w:val="0069243D"/>
    <w:rsid w:val="006925D1"/>
    <w:rsid w:val="006925EE"/>
    <w:rsid w:val="00692624"/>
    <w:rsid w:val="006927B4"/>
    <w:rsid w:val="00692AFD"/>
    <w:rsid w:val="00692D01"/>
    <w:rsid w:val="00692DC0"/>
    <w:rsid w:val="00692EAB"/>
    <w:rsid w:val="00692F02"/>
    <w:rsid w:val="00693009"/>
    <w:rsid w:val="006930F9"/>
    <w:rsid w:val="0069335B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3E57"/>
    <w:rsid w:val="006940B5"/>
    <w:rsid w:val="006941A9"/>
    <w:rsid w:val="00694352"/>
    <w:rsid w:val="0069462B"/>
    <w:rsid w:val="006946E1"/>
    <w:rsid w:val="0069493F"/>
    <w:rsid w:val="006949B1"/>
    <w:rsid w:val="006949F4"/>
    <w:rsid w:val="00694B40"/>
    <w:rsid w:val="00694C0D"/>
    <w:rsid w:val="00694CA6"/>
    <w:rsid w:val="00694DD6"/>
    <w:rsid w:val="00694DE5"/>
    <w:rsid w:val="00694EC5"/>
    <w:rsid w:val="00695095"/>
    <w:rsid w:val="0069566E"/>
    <w:rsid w:val="00695834"/>
    <w:rsid w:val="00695B74"/>
    <w:rsid w:val="00695BF0"/>
    <w:rsid w:val="00695EAC"/>
    <w:rsid w:val="006962C1"/>
    <w:rsid w:val="006962E1"/>
    <w:rsid w:val="0069640E"/>
    <w:rsid w:val="006964A5"/>
    <w:rsid w:val="006964C1"/>
    <w:rsid w:val="006966D1"/>
    <w:rsid w:val="00696764"/>
    <w:rsid w:val="00696888"/>
    <w:rsid w:val="00696A04"/>
    <w:rsid w:val="00696E9D"/>
    <w:rsid w:val="00697081"/>
    <w:rsid w:val="0069714F"/>
    <w:rsid w:val="00697161"/>
    <w:rsid w:val="00697195"/>
    <w:rsid w:val="00697357"/>
    <w:rsid w:val="006973F4"/>
    <w:rsid w:val="00697577"/>
    <w:rsid w:val="00697A5F"/>
    <w:rsid w:val="00697ACD"/>
    <w:rsid w:val="00697BE4"/>
    <w:rsid w:val="00697BFE"/>
    <w:rsid w:val="00697D28"/>
    <w:rsid w:val="00697F20"/>
    <w:rsid w:val="00697F6D"/>
    <w:rsid w:val="006A0271"/>
    <w:rsid w:val="006A03C2"/>
    <w:rsid w:val="006A0464"/>
    <w:rsid w:val="006A060B"/>
    <w:rsid w:val="006A0707"/>
    <w:rsid w:val="006A0960"/>
    <w:rsid w:val="006A0B3C"/>
    <w:rsid w:val="006A0C43"/>
    <w:rsid w:val="006A0DF5"/>
    <w:rsid w:val="006A0E4F"/>
    <w:rsid w:val="006A0EA2"/>
    <w:rsid w:val="006A0F5A"/>
    <w:rsid w:val="006A1012"/>
    <w:rsid w:val="006A1064"/>
    <w:rsid w:val="006A11A7"/>
    <w:rsid w:val="006A12DC"/>
    <w:rsid w:val="006A1521"/>
    <w:rsid w:val="006A16DA"/>
    <w:rsid w:val="006A186F"/>
    <w:rsid w:val="006A1895"/>
    <w:rsid w:val="006A19CD"/>
    <w:rsid w:val="006A19FC"/>
    <w:rsid w:val="006A1CD7"/>
    <w:rsid w:val="006A1D1A"/>
    <w:rsid w:val="006A1D88"/>
    <w:rsid w:val="006A1DE8"/>
    <w:rsid w:val="006A1E07"/>
    <w:rsid w:val="006A210A"/>
    <w:rsid w:val="006A22A5"/>
    <w:rsid w:val="006A230B"/>
    <w:rsid w:val="006A25D4"/>
    <w:rsid w:val="006A27CE"/>
    <w:rsid w:val="006A28A9"/>
    <w:rsid w:val="006A2926"/>
    <w:rsid w:val="006A2973"/>
    <w:rsid w:val="006A29C8"/>
    <w:rsid w:val="006A2AA5"/>
    <w:rsid w:val="006A2BC1"/>
    <w:rsid w:val="006A2D65"/>
    <w:rsid w:val="006A2E24"/>
    <w:rsid w:val="006A2F5E"/>
    <w:rsid w:val="006A2FCD"/>
    <w:rsid w:val="006A300A"/>
    <w:rsid w:val="006A3221"/>
    <w:rsid w:val="006A3316"/>
    <w:rsid w:val="006A3333"/>
    <w:rsid w:val="006A33C2"/>
    <w:rsid w:val="006A34E0"/>
    <w:rsid w:val="006A36D5"/>
    <w:rsid w:val="006A37AB"/>
    <w:rsid w:val="006A38CE"/>
    <w:rsid w:val="006A396D"/>
    <w:rsid w:val="006A3AC2"/>
    <w:rsid w:val="006A3C65"/>
    <w:rsid w:val="006A3CD5"/>
    <w:rsid w:val="006A3D4C"/>
    <w:rsid w:val="006A3D4F"/>
    <w:rsid w:val="006A3D91"/>
    <w:rsid w:val="006A3D9E"/>
    <w:rsid w:val="006A3FA7"/>
    <w:rsid w:val="006A42CF"/>
    <w:rsid w:val="006A431B"/>
    <w:rsid w:val="006A451C"/>
    <w:rsid w:val="006A45B7"/>
    <w:rsid w:val="006A46E3"/>
    <w:rsid w:val="006A4945"/>
    <w:rsid w:val="006A49E3"/>
    <w:rsid w:val="006A4B19"/>
    <w:rsid w:val="006A4B30"/>
    <w:rsid w:val="006A4B4A"/>
    <w:rsid w:val="006A4E66"/>
    <w:rsid w:val="006A4E9C"/>
    <w:rsid w:val="006A4ECE"/>
    <w:rsid w:val="006A4FA4"/>
    <w:rsid w:val="006A5100"/>
    <w:rsid w:val="006A52A1"/>
    <w:rsid w:val="006A52B2"/>
    <w:rsid w:val="006A52DD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5F03"/>
    <w:rsid w:val="006A5FC6"/>
    <w:rsid w:val="006A627F"/>
    <w:rsid w:val="006A6308"/>
    <w:rsid w:val="006A6863"/>
    <w:rsid w:val="006A69A0"/>
    <w:rsid w:val="006A69F3"/>
    <w:rsid w:val="006A6AA3"/>
    <w:rsid w:val="006A6C6B"/>
    <w:rsid w:val="006A6DDE"/>
    <w:rsid w:val="006A6EEF"/>
    <w:rsid w:val="006A70FA"/>
    <w:rsid w:val="006A7114"/>
    <w:rsid w:val="006A7148"/>
    <w:rsid w:val="006A7231"/>
    <w:rsid w:val="006A72A7"/>
    <w:rsid w:val="006A743B"/>
    <w:rsid w:val="006A7576"/>
    <w:rsid w:val="006A772F"/>
    <w:rsid w:val="006A79F0"/>
    <w:rsid w:val="006A7B4D"/>
    <w:rsid w:val="006A7B76"/>
    <w:rsid w:val="006A7C18"/>
    <w:rsid w:val="006A7E27"/>
    <w:rsid w:val="006A7E75"/>
    <w:rsid w:val="006A7F09"/>
    <w:rsid w:val="006A7FF8"/>
    <w:rsid w:val="006A7FFA"/>
    <w:rsid w:val="006B0048"/>
    <w:rsid w:val="006B013C"/>
    <w:rsid w:val="006B016A"/>
    <w:rsid w:val="006B02D1"/>
    <w:rsid w:val="006B0474"/>
    <w:rsid w:val="006B0672"/>
    <w:rsid w:val="006B0756"/>
    <w:rsid w:val="006B08BB"/>
    <w:rsid w:val="006B09D3"/>
    <w:rsid w:val="006B0A1D"/>
    <w:rsid w:val="006B0B64"/>
    <w:rsid w:val="006B0C1B"/>
    <w:rsid w:val="006B0D66"/>
    <w:rsid w:val="006B1050"/>
    <w:rsid w:val="006B1194"/>
    <w:rsid w:val="006B1504"/>
    <w:rsid w:val="006B1519"/>
    <w:rsid w:val="006B176F"/>
    <w:rsid w:val="006B1773"/>
    <w:rsid w:val="006B1874"/>
    <w:rsid w:val="006B1876"/>
    <w:rsid w:val="006B1B68"/>
    <w:rsid w:val="006B1BC9"/>
    <w:rsid w:val="006B1BDE"/>
    <w:rsid w:val="006B1BE7"/>
    <w:rsid w:val="006B1D21"/>
    <w:rsid w:val="006B1E48"/>
    <w:rsid w:val="006B1FD8"/>
    <w:rsid w:val="006B2031"/>
    <w:rsid w:val="006B23AC"/>
    <w:rsid w:val="006B25DD"/>
    <w:rsid w:val="006B2A98"/>
    <w:rsid w:val="006B2B28"/>
    <w:rsid w:val="006B2C94"/>
    <w:rsid w:val="006B2D5D"/>
    <w:rsid w:val="006B2DA6"/>
    <w:rsid w:val="006B2E98"/>
    <w:rsid w:val="006B3153"/>
    <w:rsid w:val="006B3227"/>
    <w:rsid w:val="006B324E"/>
    <w:rsid w:val="006B337C"/>
    <w:rsid w:val="006B34CD"/>
    <w:rsid w:val="006B354A"/>
    <w:rsid w:val="006B3562"/>
    <w:rsid w:val="006B36AD"/>
    <w:rsid w:val="006B3752"/>
    <w:rsid w:val="006B37CD"/>
    <w:rsid w:val="006B38C9"/>
    <w:rsid w:val="006B38E9"/>
    <w:rsid w:val="006B3900"/>
    <w:rsid w:val="006B3922"/>
    <w:rsid w:val="006B3A0E"/>
    <w:rsid w:val="006B3A7D"/>
    <w:rsid w:val="006B3AA3"/>
    <w:rsid w:val="006B3AB1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533"/>
    <w:rsid w:val="006B495E"/>
    <w:rsid w:val="006B4B70"/>
    <w:rsid w:val="006B4C5D"/>
    <w:rsid w:val="006B4C83"/>
    <w:rsid w:val="006B4C96"/>
    <w:rsid w:val="006B4F97"/>
    <w:rsid w:val="006B4FD7"/>
    <w:rsid w:val="006B5108"/>
    <w:rsid w:val="006B520B"/>
    <w:rsid w:val="006B54CA"/>
    <w:rsid w:val="006B55C8"/>
    <w:rsid w:val="006B5626"/>
    <w:rsid w:val="006B5848"/>
    <w:rsid w:val="006B5878"/>
    <w:rsid w:val="006B58FE"/>
    <w:rsid w:val="006B591A"/>
    <w:rsid w:val="006B59E0"/>
    <w:rsid w:val="006B5AD6"/>
    <w:rsid w:val="006B5B59"/>
    <w:rsid w:val="006B5C6A"/>
    <w:rsid w:val="006B5E31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41"/>
    <w:rsid w:val="006B6CCB"/>
    <w:rsid w:val="006B6D10"/>
    <w:rsid w:val="006B71E0"/>
    <w:rsid w:val="006B7240"/>
    <w:rsid w:val="006B765E"/>
    <w:rsid w:val="006B79F9"/>
    <w:rsid w:val="006B7A19"/>
    <w:rsid w:val="006B7C77"/>
    <w:rsid w:val="006B7D43"/>
    <w:rsid w:val="006B7EB1"/>
    <w:rsid w:val="006B7F49"/>
    <w:rsid w:val="006B7F91"/>
    <w:rsid w:val="006BD9D6"/>
    <w:rsid w:val="006C038C"/>
    <w:rsid w:val="006C047F"/>
    <w:rsid w:val="006C0765"/>
    <w:rsid w:val="006C0A83"/>
    <w:rsid w:val="006C0AA3"/>
    <w:rsid w:val="006C0B36"/>
    <w:rsid w:val="006C0DEF"/>
    <w:rsid w:val="006C0F5A"/>
    <w:rsid w:val="006C104E"/>
    <w:rsid w:val="006C1063"/>
    <w:rsid w:val="006C1224"/>
    <w:rsid w:val="006C13A9"/>
    <w:rsid w:val="006C1411"/>
    <w:rsid w:val="006C1688"/>
    <w:rsid w:val="006C1A8F"/>
    <w:rsid w:val="006C1BF7"/>
    <w:rsid w:val="006C1C13"/>
    <w:rsid w:val="006C1CA8"/>
    <w:rsid w:val="006C1D1A"/>
    <w:rsid w:val="006C1D1D"/>
    <w:rsid w:val="006C20E1"/>
    <w:rsid w:val="006C2193"/>
    <w:rsid w:val="006C2424"/>
    <w:rsid w:val="006C2636"/>
    <w:rsid w:val="006C26E9"/>
    <w:rsid w:val="006C2A47"/>
    <w:rsid w:val="006C2D86"/>
    <w:rsid w:val="006C2D8E"/>
    <w:rsid w:val="006C2EBF"/>
    <w:rsid w:val="006C2FD3"/>
    <w:rsid w:val="006C30FD"/>
    <w:rsid w:val="006C3232"/>
    <w:rsid w:val="006C32EB"/>
    <w:rsid w:val="006C347E"/>
    <w:rsid w:val="006C3728"/>
    <w:rsid w:val="006C3739"/>
    <w:rsid w:val="006C380E"/>
    <w:rsid w:val="006C3A9F"/>
    <w:rsid w:val="006C3D4B"/>
    <w:rsid w:val="006C3D97"/>
    <w:rsid w:val="006C3E80"/>
    <w:rsid w:val="006C4020"/>
    <w:rsid w:val="006C406E"/>
    <w:rsid w:val="006C40F2"/>
    <w:rsid w:val="006C4179"/>
    <w:rsid w:val="006C4332"/>
    <w:rsid w:val="006C444A"/>
    <w:rsid w:val="006C46AA"/>
    <w:rsid w:val="006C47CE"/>
    <w:rsid w:val="006C4A45"/>
    <w:rsid w:val="006C4AD8"/>
    <w:rsid w:val="006C4B8A"/>
    <w:rsid w:val="006C4E8C"/>
    <w:rsid w:val="006C4EDC"/>
    <w:rsid w:val="006C50DF"/>
    <w:rsid w:val="006C5321"/>
    <w:rsid w:val="006C545D"/>
    <w:rsid w:val="006C545E"/>
    <w:rsid w:val="006C5653"/>
    <w:rsid w:val="006C5698"/>
    <w:rsid w:val="006C57C2"/>
    <w:rsid w:val="006C5A5E"/>
    <w:rsid w:val="006C5AA9"/>
    <w:rsid w:val="006C5B14"/>
    <w:rsid w:val="006C5B98"/>
    <w:rsid w:val="006C5C98"/>
    <w:rsid w:val="006C5CB4"/>
    <w:rsid w:val="006C5DB1"/>
    <w:rsid w:val="006C5E58"/>
    <w:rsid w:val="006C5FD2"/>
    <w:rsid w:val="006C6084"/>
    <w:rsid w:val="006C615E"/>
    <w:rsid w:val="006C621F"/>
    <w:rsid w:val="006C6475"/>
    <w:rsid w:val="006C65C0"/>
    <w:rsid w:val="006C66BB"/>
    <w:rsid w:val="006C6A78"/>
    <w:rsid w:val="006C6B55"/>
    <w:rsid w:val="006C6BF3"/>
    <w:rsid w:val="006C6EB0"/>
    <w:rsid w:val="006C6F3A"/>
    <w:rsid w:val="006C6FF1"/>
    <w:rsid w:val="006C70C8"/>
    <w:rsid w:val="006C71C4"/>
    <w:rsid w:val="006C7452"/>
    <w:rsid w:val="006C7475"/>
    <w:rsid w:val="006C74E1"/>
    <w:rsid w:val="006C763E"/>
    <w:rsid w:val="006C7678"/>
    <w:rsid w:val="006C7879"/>
    <w:rsid w:val="006C79D4"/>
    <w:rsid w:val="006C7D59"/>
    <w:rsid w:val="006C7E43"/>
    <w:rsid w:val="006C7E7D"/>
    <w:rsid w:val="006C7F23"/>
    <w:rsid w:val="006C7F53"/>
    <w:rsid w:val="006D0104"/>
    <w:rsid w:val="006D02D7"/>
    <w:rsid w:val="006D02EF"/>
    <w:rsid w:val="006D0344"/>
    <w:rsid w:val="006D0394"/>
    <w:rsid w:val="006D03CC"/>
    <w:rsid w:val="006D0420"/>
    <w:rsid w:val="006D047C"/>
    <w:rsid w:val="006D063C"/>
    <w:rsid w:val="006D064E"/>
    <w:rsid w:val="006D08EE"/>
    <w:rsid w:val="006D095E"/>
    <w:rsid w:val="006D0B56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4EB"/>
    <w:rsid w:val="006D177A"/>
    <w:rsid w:val="006D1787"/>
    <w:rsid w:val="006D1866"/>
    <w:rsid w:val="006D1960"/>
    <w:rsid w:val="006D1A2E"/>
    <w:rsid w:val="006D1B0F"/>
    <w:rsid w:val="006D1C3F"/>
    <w:rsid w:val="006D1C42"/>
    <w:rsid w:val="006D1CBF"/>
    <w:rsid w:val="006D1E66"/>
    <w:rsid w:val="006D1F84"/>
    <w:rsid w:val="006D2011"/>
    <w:rsid w:val="006D2204"/>
    <w:rsid w:val="006D220F"/>
    <w:rsid w:val="006D2237"/>
    <w:rsid w:val="006D225A"/>
    <w:rsid w:val="006D242B"/>
    <w:rsid w:val="006D24CA"/>
    <w:rsid w:val="006D26E6"/>
    <w:rsid w:val="006D2C8E"/>
    <w:rsid w:val="006D2D4D"/>
    <w:rsid w:val="006D2EAE"/>
    <w:rsid w:val="006D2EC8"/>
    <w:rsid w:val="006D2F07"/>
    <w:rsid w:val="006D2FDD"/>
    <w:rsid w:val="006D305A"/>
    <w:rsid w:val="006D3427"/>
    <w:rsid w:val="006D3531"/>
    <w:rsid w:val="006D361D"/>
    <w:rsid w:val="006D36CF"/>
    <w:rsid w:val="006D372D"/>
    <w:rsid w:val="006D37B2"/>
    <w:rsid w:val="006D3851"/>
    <w:rsid w:val="006D390F"/>
    <w:rsid w:val="006D3AC4"/>
    <w:rsid w:val="006D3BB0"/>
    <w:rsid w:val="006D3D4E"/>
    <w:rsid w:val="006D3EB2"/>
    <w:rsid w:val="006D3EBE"/>
    <w:rsid w:val="006D3EEF"/>
    <w:rsid w:val="006D419D"/>
    <w:rsid w:val="006D4280"/>
    <w:rsid w:val="006D42C2"/>
    <w:rsid w:val="006D43FA"/>
    <w:rsid w:val="006D455F"/>
    <w:rsid w:val="006D47CD"/>
    <w:rsid w:val="006D47F7"/>
    <w:rsid w:val="006D4838"/>
    <w:rsid w:val="006D4937"/>
    <w:rsid w:val="006D4B89"/>
    <w:rsid w:val="006D4DD5"/>
    <w:rsid w:val="006D4DD9"/>
    <w:rsid w:val="006D4E1B"/>
    <w:rsid w:val="006D4FEF"/>
    <w:rsid w:val="006D5170"/>
    <w:rsid w:val="006D51D0"/>
    <w:rsid w:val="006D527D"/>
    <w:rsid w:val="006D52C0"/>
    <w:rsid w:val="006D531D"/>
    <w:rsid w:val="006D5713"/>
    <w:rsid w:val="006D590C"/>
    <w:rsid w:val="006D5984"/>
    <w:rsid w:val="006D5A18"/>
    <w:rsid w:val="006D5D26"/>
    <w:rsid w:val="006D5DF7"/>
    <w:rsid w:val="006D5E41"/>
    <w:rsid w:val="006D5E46"/>
    <w:rsid w:val="006D5E49"/>
    <w:rsid w:val="006D603F"/>
    <w:rsid w:val="006D6160"/>
    <w:rsid w:val="006D6182"/>
    <w:rsid w:val="006D646E"/>
    <w:rsid w:val="006D654F"/>
    <w:rsid w:val="006D65A7"/>
    <w:rsid w:val="006D65C8"/>
    <w:rsid w:val="006D68DF"/>
    <w:rsid w:val="006D68E2"/>
    <w:rsid w:val="006D6986"/>
    <w:rsid w:val="006D69D7"/>
    <w:rsid w:val="006D6C1E"/>
    <w:rsid w:val="006D6CC7"/>
    <w:rsid w:val="006D6CFD"/>
    <w:rsid w:val="006D6E8C"/>
    <w:rsid w:val="006D6EA8"/>
    <w:rsid w:val="006D6F43"/>
    <w:rsid w:val="006D7008"/>
    <w:rsid w:val="006D70D8"/>
    <w:rsid w:val="006D71EF"/>
    <w:rsid w:val="006D74B6"/>
    <w:rsid w:val="006D7576"/>
    <w:rsid w:val="006D768B"/>
    <w:rsid w:val="006D7722"/>
    <w:rsid w:val="006D7746"/>
    <w:rsid w:val="006D7876"/>
    <w:rsid w:val="006D7A6A"/>
    <w:rsid w:val="006D7A72"/>
    <w:rsid w:val="006D7CE9"/>
    <w:rsid w:val="006D7D40"/>
    <w:rsid w:val="006D7FD3"/>
    <w:rsid w:val="006E003E"/>
    <w:rsid w:val="006E041A"/>
    <w:rsid w:val="006E04BB"/>
    <w:rsid w:val="006E08BF"/>
    <w:rsid w:val="006E08FD"/>
    <w:rsid w:val="006E0909"/>
    <w:rsid w:val="006E091D"/>
    <w:rsid w:val="006E0A2A"/>
    <w:rsid w:val="006E0ABF"/>
    <w:rsid w:val="006E0B52"/>
    <w:rsid w:val="006E0B8F"/>
    <w:rsid w:val="006E0D34"/>
    <w:rsid w:val="006E0E75"/>
    <w:rsid w:val="006E0EF0"/>
    <w:rsid w:val="006E0F98"/>
    <w:rsid w:val="006E0FFF"/>
    <w:rsid w:val="006E1083"/>
    <w:rsid w:val="006E1155"/>
    <w:rsid w:val="006E11F1"/>
    <w:rsid w:val="006E133C"/>
    <w:rsid w:val="006E1783"/>
    <w:rsid w:val="006E1918"/>
    <w:rsid w:val="006E19D1"/>
    <w:rsid w:val="006E1D13"/>
    <w:rsid w:val="006E1E51"/>
    <w:rsid w:val="006E1E98"/>
    <w:rsid w:val="006E1F85"/>
    <w:rsid w:val="006E234C"/>
    <w:rsid w:val="006E237F"/>
    <w:rsid w:val="006E2557"/>
    <w:rsid w:val="006E25AA"/>
    <w:rsid w:val="006E26DF"/>
    <w:rsid w:val="006E2818"/>
    <w:rsid w:val="006E28CE"/>
    <w:rsid w:val="006E2C1D"/>
    <w:rsid w:val="006E2C86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A2"/>
    <w:rsid w:val="006E3FBF"/>
    <w:rsid w:val="006E400D"/>
    <w:rsid w:val="006E406E"/>
    <w:rsid w:val="006E4177"/>
    <w:rsid w:val="006E41EC"/>
    <w:rsid w:val="006E42D0"/>
    <w:rsid w:val="006E4414"/>
    <w:rsid w:val="006E460F"/>
    <w:rsid w:val="006E4666"/>
    <w:rsid w:val="006E4834"/>
    <w:rsid w:val="006E483B"/>
    <w:rsid w:val="006E4AC8"/>
    <w:rsid w:val="006E4B8A"/>
    <w:rsid w:val="006E4CAA"/>
    <w:rsid w:val="006E4D28"/>
    <w:rsid w:val="006E4DE8"/>
    <w:rsid w:val="006E5038"/>
    <w:rsid w:val="006E5061"/>
    <w:rsid w:val="006E5186"/>
    <w:rsid w:val="006E51FF"/>
    <w:rsid w:val="006E5282"/>
    <w:rsid w:val="006E52D5"/>
    <w:rsid w:val="006E532B"/>
    <w:rsid w:val="006E558A"/>
    <w:rsid w:val="006E56A0"/>
    <w:rsid w:val="006E59BE"/>
    <w:rsid w:val="006E5A86"/>
    <w:rsid w:val="006E5AEC"/>
    <w:rsid w:val="006E5B9F"/>
    <w:rsid w:val="006E5C2B"/>
    <w:rsid w:val="006E5C84"/>
    <w:rsid w:val="006E5D7B"/>
    <w:rsid w:val="006E5E40"/>
    <w:rsid w:val="006E60C8"/>
    <w:rsid w:val="006E64DD"/>
    <w:rsid w:val="006E6897"/>
    <w:rsid w:val="006E6A81"/>
    <w:rsid w:val="006E6ECB"/>
    <w:rsid w:val="006E6F6F"/>
    <w:rsid w:val="006E702A"/>
    <w:rsid w:val="006E703F"/>
    <w:rsid w:val="006E70C0"/>
    <w:rsid w:val="006E7289"/>
    <w:rsid w:val="006E730C"/>
    <w:rsid w:val="006E73CC"/>
    <w:rsid w:val="006E74B9"/>
    <w:rsid w:val="006E77CA"/>
    <w:rsid w:val="006E77FF"/>
    <w:rsid w:val="006E79DF"/>
    <w:rsid w:val="006E7ABA"/>
    <w:rsid w:val="006E7B4A"/>
    <w:rsid w:val="006E7E09"/>
    <w:rsid w:val="006E7EB0"/>
    <w:rsid w:val="006E7F58"/>
    <w:rsid w:val="006E7FFC"/>
    <w:rsid w:val="006F014B"/>
    <w:rsid w:val="006F03F4"/>
    <w:rsid w:val="006F050B"/>
    <w:rsid w:val="006F05A5"/>
    <w:rsid w:val="006F0764"/>
    <w:rsid w:val="006F07FF"/>
    <w:rsid w:val="006F0915"/>
    <w:rsid w:val="006F09B9"/>
    <w:rsid w:val="006F0AD0"/>
    <w:rsid w:val="006F0EC7"/>
    <w:rsid w:val="006F11C9"/>
    <w:rsid w:val="006F1484"/>
    <w:rsid w:val="006F15B0"/>
    <w:rsid w:val="006F168C"/>
    <w:rsid w:val="006F16E4"/>
    <w:rsid w:val="006F1812"/>
    <w:rsid w:val="006F186D"/>
    <w:rsid w:val="006F18DA"/>
    <w:rsid w:val="006F1C22"/>
    <w:rsid w:val="006F1C6B"/>
    <w:rsid w:val="006F1F08"/>
    <w:rsid w:val="006F205C"/>
    <w:rsid w:val="006F20FB"/>
    <w:rsid w:val="006F2103"/>
    <w:rsid w:val="006F2340"/>
    <w:rsid w:val="006F2396"/>
    <w:rsid w:val="006F249D"/>
    <w:rsid w:val="006F255D"/>
    <w:rsid w:val="006F2641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4F0"/>
    <w:rsid w:val="006F382C"/>
    <w:rsid w:val="006F3956"/>
    <w:rsid w:val="006F3A4C"/>
    <w:rsid w:val="006F3C58"/>
    <w:rsid w:val="006F3FD9"/>
    <w:rsid w:val="006F4126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8E0"/>
    <w:rsid w:val="006F495F"/>
    <w:rsid w:val="006F49F4"/>
    <w:rsid w:val="006F4A65"/>
    <w:rsid w:val="006F4CB8"/>
    <w:rsid w:val="006F4EC7"/>
    <w:rsid w:val="006F4EEE"/>
    <w:rsid w:val="006F5209"/>
    <w:rsid w:val="006F522C"/>
    <w:rsid w:val="006F52E7"/>
    <w:rsid w:val="006F5393"/>
    <w:rsid w:val="006F53FA"/>
    <w:rsid w:val="006F54E5"/>
    <w:rsid w:val="006F55AE"/>
    <w:rsid w:val="006F5616"/>
    <w:rsid w:val="006F5619"/>
    <w:rsid w:val="006F56A1"/>
    <w:rsid w:val="006F56EC"/>
    <w:rsid w:val="006F570D"/>
    <w:rsid w:val="006F581A"/>
    <w:rsid w:val="006F5864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C61"/>
    <w:rsid w:val="006F6E7D"/>
    <w:rsid w:val="006F6F48"/>
    <w:rsid w:val="006F7047"/>
    <w:rsid w:val="006F73DA"/>
    <w:rsid w:val="006F75BD"/>
    <w:rsid w:val="006F7659"/>
    <w:rsid w:val="006F774A"/>
    <w:rsid w:val="006F782E"/>
    <w:rsid w:val="006F7913"/>
    <w:rsid w:val="006F7AC8"/>
    <w:rsid w:val="006F7D0B"/>
    <w:rsid w:val="006F7EC9"/>
    <w:rsid w:val="006F7EF9"/>
    <w:rsid w:val="006F7F68"/>
    <w:rsid w:val="006F7F7F"/>
    <w:rsid w:val="007000F9"/>
    <w:rsid w:val="007001EC"/>
    <w:rsid w:val="00700252"/>
    <w:rsid w:val="00700399"/>
    <w:rsid w:val="007005BD"/>
    <w:rsid w:val="00700662"/>
    <w:rsid w:val="007007B9"/>
    <w:rsid w:val="0070086F"/>
    <w:rsid w:val="00700AC4"/>
    <w:rsid w:val="00700E21"/>
    <w:rsid w:val="00700E59"/>
    <w:rsid w:val="0070140D"/>
    <w:rsid w:val="0070151A"/>
    <w:rsid w:val="0070157B"/>
    <w:rsid w:val="00701627"/>
    <w:rsid w:val="007016BD"/>
    <w:rsid w:val="007018A5"/>
    <w:rsid w:val="00701982"/>
    <w:rsid w:val="00701B4B"/>
    <w:rsid w:val="00701B58"/>
    <w:rsid w:val="00701E3A"/>
    <w:rsid w:val="00701F18"/>
    <w:rsid w:val="00701F60"/>
    <w:rsid w:val="0070206A"/>
    <w:rsid w:val="00702100"/>
    <w:rsid w:val="007021C8"/>
    <w:rsid w:val="00702278"/>
    <w:rsid w:val="00702362"/>
    <w:rsid w:val="007024D4"/>
    <w:rsid w:val="00702530"/>
    <w:rsid w:val="00702672"/>
    <w:rsid w:val="00702697"/>
    <w:rsid w:val="0070277A"/>
    <w:rsid w:val="007028D4"/>
    <w:rsid w:val="007029FA"/>
    <w:rsid w:val="00702BD8"/>
    <w:rsid w:val="00702D3A"/>
    <w:rsid w:val="00702DD9"/>
    <w:rsid w:val="00702E49"/>
    <w:rsid w:val="00702E69"/>
    <w:rsid w:val="00702FCC"/>
    <w:rsid w:val="0070327A"/>
    <w:rsid w:val="007032D2"/>
    <w:rsid w:val="007034DE"/>
    <w:rsid w:val="007037A5"/>
    <w:rsid w:val="0070387B"/>
    <w:rsid w:val="007039E2"/>
    <w:rsid w:val="00703A9D"/>
    <w:rsid w:val="00703AA8"/>
    <w:rsid w:val="00703BAB"/>
    <w:rsid w:val="00703CB9"/>
    <w:rsid w:val="00703F29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76"/>
    <w:rsid w:val="007046DB"/>
    <w:rsid w:val="00704701"/>
    <w:rsid w:val="00704708"/>
    <w:rsid w:val="0070478E"/>
    <w:rsid w:val="007047B3"/>
    <w:rsid w:val="00704C5F"/>
    <w:rsid w:val="00704D9F"/>
    <w:rsid w:val="00704EC9"/>
    <w:rsid w:val="00704F03"/>
    <w:rsid w:val="007051AE"/>
    <w:rsid w:val="00705383"/>
    <w:rsid w:val="0070544C"/>
    <w:rsid w:val="007055BC"/>
    <w:rsid w:val="007055DA"/>
    <w:rsid w:val="00705612"/>
    <w:rsid w:val="00705694"/>
    <w:rsid w:val="0070575A"/>
    <w:rsid w:val="00705825"/>
    <w:rsid w:val="00705C72"/>
    <w:rsid w:val="00705C91"/>
    <w:rsid w:val="00705EA7"/>
    <w:rsid w:val="00705F63"/>
    <w:rsid w:val="007060FD"/>
    <w:rsid w:val="00706125"/>
    <w:rsid w:val="007062FA"/>
    <w:rsid w:val="007063D0"/>
    <w:rsid w:val="007064EC"/>
    <w:rsid w:val="007065EE"/>
    <w:rsid w:val="00706636"/>
    <w:rsid w:val="0070691B"/>
    <w:rsid w:val="00706A20"/>
    <w:rsid w:val="00706A95"/>
    <w:rsid w:val="00706B0D"/>
    <w:rsid w:val="00706B7B"/>
    <w:rsid w:val="00706BCA"/>
    <w:rsid w:val="00706BE9"/>
    <w:rsid w:val="00706CCB"/>
    <w:rsid w:val="00706D35"/>
    <w:rsid w:val="00706FF7"/>
    <w:rsid w:val="00707099"/>
    <w:rsid w:val="007071DB"/>
    <w:rsid w:val="00707422"/>
    <w:rsid w:val="0070750F"/>
    <w:rsid w:val="00707558"/>
    <w:rsid w:val="00707640"/>
    <w:rsid w:val="00707784"/>
    <w:rsid w:val="007078CC"/>
    <w:rsid w:val="00707942"/>
    <w:rsid w:val="00707AC6"/>
    <w:rsid w:val="00707B12"/>
    <w:rsid w:val="00707C27"/>
    <w:rsid w:val="00707C38"/>
    <w:rsid w:val="00707DF6"/>
    <w:rsid w:val="00710008"/>
    <w:rsid w:val="00710193"/>
    <w:rsid w:val="007101E3"/>
    <w:rsid w:val="00710425"/>
    <w:rsid w:val="007104F9"/>
    <w:rsid w:val="0071073E"/>
    <w:rsid w:val="00710935"/>
    <w:rsid w:val="00710989"/>
    <w:rsid w:val="00710C6C"/>
    <w:rsid w:val="00710DEA"/>
    <w:rsid w:val="007110B0"/>
    <w:rsid w:val="00711114"/>
    <w:rsid w:val="0071114C"/>
    <w:rsid w:val="00711216"/>
    <w:rsid w:val="00711488"/>
    <w:rsid w:val="00711503"/>
    <w:rsid w:val="00711603"/>
    <w:rsid w:val="00711671"/>
    <w:rsid w:val="0071172D"/>
    <w:rsid w:val="0071178B"/>
    <w:rsid w:val="00711804"/>
    <w:rsid w:val="0071185F"/>
    <w:rsid w:val="0071186D"/>
    <w:rsid w:val="0071187C"/>
    <w:rsid w:val="0071188E"/>
    <w:rsid w:val="007118B1"/>
    <w:rsid w:val="007118CE"/>
    <w:rsid w:val="007119A8"/>
    <w:rsid w:val="00711B8F"/>
    <w:rsid w:val="00711B9F"/>
    <w:rsid w:val="00711C6C"/>
    <w:rsid w:val="00711D9B"/>
    <w:rsid w:val="007120B8"/>
    <w:rsid w:val="00712147"/>
    <w:rsid w:val="0071218D"/>
    <w:rsid w:val="007121CD"/>
    <w:rsid w:val="00712214"/>
    <w:rsid w:val="00712217"/>
    <w:rsid w:val="00712534"/>
    <w:rsid w:val="007126FF"/>
    <w:rsid w:val="007127AA"/>
    <w:rsid w:val="00712AFD"/>
    <w:rsid w:val="00712C13"/>
    <w:rsid w:val="00712D70"/>
    <w:rsid w:val="00712DCE"/>
    <w:rsid w:val="00712E5B"/>
    <w:rsid w:val="00712FC9"/>
    <w:rsid w:val="00713068"/>
    <w:rsid w:val="007130A2"/>
    <w:rsid w:val="0071327B"/>
    <w:rsid w:val="007132BA"/>
    <w:rsid w:val="00713458"/>
    <w:rsid w:val="007134AC"/>
    <w:rsid w:val="00713537"/>
    <w:rsid w:val="00713557"/>
    <w:rsid w:val="0071363B"/>
    <w:rsid w:val="00713796"/>
    <w:rsid w:val="007137C7"/>
    <w:rsid w:val="007139C0"/>
    <w:rsid w:val="00713AF3"/>
    <w:rsid w:val="00713B86"/>
    <w:rsid w:val="00713C09"/>
    <w:rsid w:val="00713E44"/>
    <w:rsid w:val="0071404E"/>
    <w:rsid w:val="007142E4"/>
    <w:rsid w:val="0071453B"/>
    <w:rsid w:val="0071453F"/>
    <w:rsid w:val="00714898"/>
    <w:rsid w:val="0071493A"/>
    <w:rsid w:val="0071497D"/>
    <w:rsid w:val="00714994"/>
    <w:rsid w:val="00714BCA"/>
    <w:rsid w:val="00714C62"/>
    <w:rsid w:val="00714DBF"/>
    <w:rsid w:val="00714DF6"/>
    <w:rsid w:val="00714F21"/>
    <w:rsid w:val="00714FB8"/>
    <w:rsid w:val="00715015"/>
    <w:rsid w:val="007150A7"/>
    <w:rsid w:val="00715115"/>
    <w:rsid w:val="0071518F"/>
    <w:rsid w:val="00715357"/>
    <w:rsid w:val="007153F0"/>
    <w:rsid w:val="0071546B"/>
    <w:rsid w:val="00715714"/>
    <w:rsid w:val="007157F5"/>
    <w:rsid w:val="0071583B"/>
    <w:rsid w:val="00715CF5"/>
    <w:rsid w:val="00715D41"/>
    <w:rsid w:val="00715F1C"/>
    <w:rsid w:val="00716104"/>
    <w:rsid w:val="00716524"/>
    <w:rsid w:val="007166A2"/>
    <w:rsid w:val="007166CF"/>
    <w:rsid w:val="007167CE"/>
    <w:rsid w:val="007167DD"/>
    <w:rsid w:val="00716854"/>
    <w:rsid w:val="00716951"/>
    <w:rsid w:val="007169AB"/>
    <w:rsid w:val="00716A54"/>
    <w:rsid w:val="00716AD4"/>
    <w:rsid w:val="00716C72"/>
    <w:rsid w:val="00716E6F"/>
    <w:rsid w:val="00716EA2"/>
    <w:rsid w:val="00716EE5"/>
    <w:rsid w:val="007170FA"/>
    <w:rsid w:val="00717253"/>
    <w:rsid w:val="007172E2"/>
    <w:rsid w:val="007173FA"/>
    <w:rsid w:val="00717603"/>
    <w:rsid w:val="00717838"/>
    <w:rsid w:val="00717A9F"/>
    <w:rsid w:val="00717AD1"/>
    <w:rsid w:val="00717B2D"/>
    <w:rsid w:val="00717BC3"/>
    <w:rsid w:val="00717BC9"/>
    <w:rsid w:val="00717CB4"/>
    <w:rsid w:val="00717CD7"/>
    <w:rsid w:val="00717D26"/>
    <w:rsid w:val="00717EC5"/>
    <w:rsid w:val="0072002E"/>
    <w:rsid w:val="00720122"/>
    <w:rsid w:val="007208CF"/>
    <w:rsid w:val="00720922"/>
    <w:rsid w:val="0072097F"/>
    <w:rsid w:val="007209B5"/>
    <w:rsid w:val="00720A7B"/>
    <w:rsid w:val="00720BFF"/>
    <w:rsid w:val="00720DAA"/>
    <w:rsid w:val="00720DC2"/>
    <w:rsid w:val="00720DFA"/>
    <w:rsid w:val="00720EB8"/>
    <w:rsid w:val="00720F1A"/>
    <w:rsid w:val="00720F65"/>
    <w:rsid w:val="0072123F"/>
    <w:rsid w:val="007212E0"/>
    <w:rsid w:val="0072142F"/>
    <w:rsid w:val="00721481"/>
    <w:rsid w:val="007214D8"/>
    <w:rsid w:val="00721563"/>
    <w:rsid w:val="007215F5"/>
    <w:rsid w:val="00721674"/>
    <w:rsid w:val="007216CD"/>
    <w:rsid w:val="00721A51"/>
    <w:rsid w:val="00721AE4"/>
    <w:rsid w:val="00721B67"/>
    <w:rsid w:val="00721C2F"/>
    <w:rsid w:val="00721D08"/>
    <w:rsid w:val="00721D7F"/>
    <w:rsid w:val="00721E02"/>
    <w:rsid w:val="00721E5F"/>
    <w:rsid w:val="00721E64"/>
    <w:rsid w:val="00721F32"/>
    <w:rsid w:val="00722042"/>
    <w:rsid w:val="00722121"/>
    <w:rsid w:val="00722366"/>
    <w:rsid w:val="00722876"/>
    <w:rsid w:val="00722934"/>
    <w:rsid w:val="00722BB4"/>
    <w:rsid w:val="00722BD8"/>
    <w:rsid w:val="00722BE5"/>
    <w:rsid w:val="00722D80"/>
    <w:rsid w:val="00723152"/>
    <w:rsid w:val="007231E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A1"/>
    <w:rsid w:val="007242CA"/>
    <w:rsid w:val="007243F7"/>
    <w:rsid w:val="00724762"/>
    <w:rsid w:val="00724903"/>
    <w:rsid w:val="0072494B"/>
    <w:rsid w:val="00724CBA"/>
    <w:rsid w:val="00724CBF"/>
    <w:rsid w:val="00724E92"/>
    <w:rsid w:val="007250D0"/>
    <w:rsid w:val="007251A4"/>
    <w:rsid w:val="007253B5"/>
    <w:rsid w:val="00725522"/>
    <w:rsid w:val="00725684"/>
    <w:rsid w:val="00725783"/>
    <w:rsid w:val="007257F0"/>
    <w:rsid w:val="00725A56"/>
    <w:rsid w:val="00725A57"/>
    <w:rsid w:val="00725BAE"/>
    <w:rsid w:val="00725D63"/>
    <w:rsid w:val="00725DA0"/>
    <w:rsid w:val="00725E59"/>
    <w:rsid w:val="00725F0E"/>
    <w:rsid w:val="00725F89"/>
    <w:rsid w:val="00725FD3"/>
    <w:rsid w:val="0072607A"/>
    <w:rsid w:val="00726170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EB"/>
    <w:rsid w:val="0072744D"/>
    <w:rsid w:val="0072746E"/>
    <w:rsid w:val="0072771B"/>
    <w:rsid w:val="007277EA"/>
    <w:rsid w:val="00727B13"/>
    <w:rsid w:val="00727DE7"/>
    <w:rsid w:val="00727EE4"/>
    <w:rsid w:val="0073002C"/>
    <w:rsid w:val="0073035D"/>
    <w:rsid w:val="0073039E"/>
    <w:rsid w:val="007303DE"/>
    <w:rsid w:val="00730424"/>
    <w:rsid w:val="0073044A"/>
    <w:rsid w:val="00730908"/>
    <w:rsid w:val="00730932"/>
    <w:rsid w:val="00730CDA"/>
    <w:rsid w:val="00730CE1"/>
    <w:rsid w:val="00730D6F"/>
    <w:rsid w:val="00730E73"/>
    <w:rsid w:val="00730E7B"/>
    <w:rsid w:val="0073107F"/>
    <w:rsid w:val="0073109F"/>
    <w:rsid w:val="00731269"/>
    <w:rsid w:val="00731326"/>
    <w:rsid w:val="00731362"/>
    <w:rsid w:val="007313B8"/>
    <w:rsid w:val="00731446"/>
    <w:rsid w:val="007316B1"/>
    <w:rsid w:val="007316CF"/>
    <w:rsid w:val="007316E0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7A"/>
    <w:rsid w:val="007324ED"/>
    <w:rsid w:val="007327E3"/>
    <w:rsid w:val="007328BE"/>
    <w:rsid w:val="00732937"/>
    <w:rsid w:val="00732981"/>
    <w:rsid w:val="00732A37"/>
    <w:rsid w:val="00732DA5"/>
    <w:rsid w:val="00732EC5"/>
    <w:rsid w:val="00732F38"/>
    <w:rsid w:val="00732F61"/>
    <w:rsid w:val="00733004"/>
    <w:rsid w:val="0073300A"/>
    <w:rsid w:val="0073314C"/>
    <w:rsid w:val="007331C3"/>
    <w:rsid w:val="0073332B"/>
    <w:rsid w:val="00733608"/>
    <w:rsid w:val="00733697"/>
    <w:rsid w:val="00733734"/>
    <w:rsid w:val="00733E02"/>
    <w:rsid w:val="00733E66"/>
    <w:rsid w:val="00733EC6"/>
    <w:rsid w:val="00734244"/>
    <w:rsid w:val="007344CC"/>
    <w:rsid w:val="007345B0"/>
    <w:rsid w:val="007345F7"/>
    <w:rsid w:val="0073496C"/>
    <w:rsid w:val="00734A0E"/>
    <w:rsid w:val="00734B44"/>
    <w:rsid w:val="00734C6A"/>
    <w:rsid w:val="00734CDB"/>
    <w:rsid w:val="00734E33"/>
    <w:rsid w:val="00734E73"/>
    <w:rsid w:val="00734E9D"/>
    <w:rsid w:val="00734F35"/>
    <w:rsid w:val="00734F6E"/>
    <w:rsid w:val="00734F72"/>
    <w:rsid w:val="00734FF4"/>
    <w:rsid w:val="007351F9"/>
    <w:rsid w:val="007354B9"/>
    <w:rsid w:val="00735751"/>
    <w:rsid w:val="0073591C"/>
    <w:rsid w:val="00735A2A"/>
    <w:rsid w:val="00735A84"/>
    <w:rsid w:val="00735CD5"/>
    <w:rsid w:val="00735EEF"/>
    <w:rsid w:val="0073604D"/>
    <w:rsid w:val="007361D7"/>
    <w:rsid w:val="00736235"/>
    <w:rsid w:val="00736241"/>
    <w:rsid w:val="007364C1"/>
    <w:rsid w:val="0073652B"/>
    <w:rsid w:val="00736D93"/>
    <w:rsid w:val="00736DFB"/>
    <w:rsid w:val="00736E21"/>
    <w:rsid w:val="00736E38"/>
    <w:rsid w:val="00736F2B"/>
    <w:rsid w:val="007370AE"/>
    <w:rsid w:val="007370B6"/>
    <w:rsid w:val="0073728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C8B"/>
    <w:rsid w:val="00737CB0"/>
    <w:rsid w:val="00737D51"/>
    <w:rsid w:val="00737ED7"/>
    <w:rsid w:val="007400EF"/>
    <w:rsid w:val="007403B1"/>
    <w:rsid w:val="0074059D"/>
    <w:rsid w:val="00740715"/>
    <w:rsid w:val="007407C4"/>
    <w:rsid w:val="00740822"/>
    <w:rsid w:val="00740971"/>
    <w:rsid w:val="007409EC"/>
    <w:rsid w:val="007409FC"/>
    <w:rsid w:val="00740A10"/>
    <w:rsid w:val="00740AC8"/>
    <w:rsid w:val="00740BA3"/>
    <w:rsid w:val="00740CB8"/>
    <w:rsid w:val="00740CFC"/>
    <w:rsid w:val="00740D6F"/>
    <w:rsid w:val="00740D93"/>
    <w:rsid w:val="00740DF5"/>
    <w:rsid w:val="00741142"/>
    <w:rsid w:val="00741317"/>
    <w:rsid w:val="00741319"/>
    <w:rsid w:val="0074133C"/>
    <w:rsid w:val="007414B1"/>
    <w:rsid w:val="0074188D"/>
    <w:rsid w:val="0074192F"/>
    <w:rsid w:val="0074196A"/>
    <w:rsid w:val="00741ECA"/>
    <w:rsid w:val="0074201A"/>
    <w:rsid w:val="00742021"/>
    <w:rsid w:val="007420FA"/>
    <w:rsid w:val="007421FC"/>
    <w:rsid w:val="007422A0"/>
    <w:rsid w:val="00742548"/>
    <w:rsid w:val="00742774"/>
    <w:rsid w:val="007429E1"/>
    <w:rsid w:val="00742A44"/>
    <w:rsid w:val="00742AB4"/>
    <w:rsid w:val="00742B51"/>
    <w:rsid w:val="00742B62"/>
    <w:rsid w:val="00742C22"/>
    <w:rsid w:val="00742CB8"/>
    <w:rsid w:val="00742D3A"/>
    <w:rsid w:val="00742EFA"/>
    <w:rsid w:val="00742F2F"/>
    <w:rsid w:val="007430CD"/>
    <w:rsid w:val="00743131"/>
    <w:rsid w:val="00743172"/>
    <w:rsid w:val="007431B1"/>
    <w:rsid w:val="007431F4"/>
    <w:rsid w:val="0074328D"/>
    <w:rsid w:val="007434A6"/>
    <w:rsid w:val="00743647"/>
    <w:rsid w:val="0074368C"/>
    <w:rsid w:val="00743690"/>
    <w:rsid w:val="007436AA"/>
    <w:rsid w:val="007438CB"/>
    <w:rsid w:val="00743905"/>
    <w:rsid w:val="00743B09"/>
    <w:rsid w:val="00743B2E"/>
    <w:rsid w:val="00743C50"/>
    <w:rsid w:val="00743F60"/>
    <w:rsid w:val="00744224"/>
    <w:rsid w:val="00744233"/>
    <w:rsid w:val="0074424F"/>
    <w:rsid w:val="007445BC"/>
    <w:rsid w:val="007446A3"/>
    <w:rsid w:val="0074474D"/>
    <w:rsid w:val="0074487A"/>
    <w:rsid w:val="0074492E"/>
    <w:rsid w:val="00744967"/>
    <w:rsid w:val="007449FC"/>
    <w:rsid w:val="00744A16"/>
    <w:rsid w:val="00744A8E"/>
    <w:rsid w:val="00744C26"/>
    <w:rsid w:val="00744D78"/>
    <w:rsid w:val="00744EEB"/>
    <w:rsid w:val="00744F4B"/>
    <w:rsid w:val="00745010"/>
    <w:rsid w:val="007453A4"/>
    <w:rsid w:val="007453C8"/>
    <w:rsid w:val="0074542D"/>
    <w:rsid w:val="00745608"/>
    <w:rsid w:val="00745AE0"/>
    <w:rsid w:val="00745B1B"/>
    <w:rsid w:val="00745BE5"/>
    <w:rsid w:val="00745BF1"/>
    <w:rsid w:val="00745BF9"/>
    <w:rsid w:val="00745C1D"/>
    <w:rsid w:val="00745CBC"/>
    <w:rsid w:val="00745D3A"/>
    <w:rsid w:val="00745D5C"/>
    <w:rsid w:val="00745DE0"/>
    <w:rsid w:val="00745DF4"/>
    <w:rsid w:val="00746041"/>
    <w:rsid w:val="00746152"/>
    <w:rsid w:val="0074658A"/>
    <w:rsid w:val="00746595"/>
    <w:rsid w:val="007469CC"/>
    <w:rsid w:val="00746DA7"/>
    <w:rsid w:val="00746F37"/>
    <w:rsid w:val="007472C8"/>
    <w:rsid w:val="0074748B"/>
    <w:rsid w:val="00747509"/>
    <w:rsid w:val="00747773"/>
    <w:rsid w:val="00747930"/>
    <w:rsid w:val="007479A5"/>
    <w:rsid w:val="00747C16"/>
    <w:rsid w:val="00747DD3"/>
    <w:rsid w:val="00747E45"/>
    <w:rsid w:val="0074FBAC"/>
    <w:rsid w:val="007500D3"/>
    <w:rsid w:val="00750287"/>
    <w:rsid w:val="007502AE"/>
    <w:rsid w:val="007502C7"/>
    <w:rsid w:val="00750373"/>
    <w:rsid w:val="007503AD"/>
    <w:rsid w:val="00750455"/>
    <w:rsid w:val="007504A7"/>
    <w:rsid w:val="00750646"/>
    <w:rsid w:val="00750858"/>
    <w:rsid w:val="00750930"/>
    <w:rsid w:val="00750B3F"/>
    <w:rsid w:val="00750C22"/>
    <w:rsid w:val="00750C65"/>
    <w:rsid w:val="00750CC2"/>
    <w:rsid w:val="00750F0A"/>
    <w:rsid w:val="00750F7C"/>
    <w:rsid w:val="00751162"/>
    <w:rsid w:val="007513FD"/>
    <w:rsid w:val="00751470"/>
    <w:rsid w:val="00751633"/>
    <w:rsid w:val="007517C2"/>
    <w:rsid w:val="00751A8D"/>
    <w:rsid w:val="00751BDB"/>
    <w:rsid w:val="00751D49"/>
    <w:rsid w:val="00751E8C"/>
    <w:rsid w:val="00751F22"/>
    <w:rsid w:val="00752152"/>
    <w:rsid w:val="00752526"/>
    <w:rsid w:val="00752553"/>
    <w:rsid w:val="007526A3"/>
    <w:rsid w:val="0075289B"/>
    <w:rsid w:val="00752B47"/>
    <w:rsid w:val="00752BF3"/>
    <w:rsid w:val="00752C89"/>
    <w:rsid w:val="00752CCB"/>
    <w:rsid w:val="00752FFD"/>
    <w:rsid w:val="007531E4"/>
    <w:rsid w:val="00753333"/>
    <w:rsid w:val="007533C3"/>
    <w:rsid w:val="0075340E"/>
    <w:rsid w:val="007535B3"/>
    <w:rsid w:val="00753626"/>
    <w:rsid w:val="00753660"/>
    <w:rsid w:val="0075371B"/>
    <w:rsid w:val="0075374A"/>
    <w:rsid w:val="0075391E"/>
    <w:rsid w:val="00753974"/>
    <w:rsid w:val="00753AA7"/>
    <w:rsid w:val="00753AB8"/>
    <w:rsid w:val="00753B02"/>
    <w:rsid w:val="00753F92"/>
    <w:rsid w:val="00753FFE"/>
    <w:rsid w:val="0075406E"/>
    <w:rsid w:val="00754218"/>
    <w:rsid w:val="0075431A"/>
    <w:rsid w:val="0075437F"/>
    <w:rsid w:val="007543E7"/>
    <w:rsid w:val="007543F6"/>
    <w:rsid w:val="007544D9"/>
    <w:rsid w:val="00754559"/>
    <w:rsid w:val="007547B7"/>
    <w:rsid w:val="00754826"/>
    <w:rsid w:val="00754A1D"/>
    <w:rsid w:val="00754A4E"/>
    <w:rsid w:val="00754B71"/>
    <w:rsid w:val="00754BD8"/>
    <w:rsid w:val="00754C5C"/>
    <w:rsid w:val="00754CF9"/>
    <w:rsid w:val="00754CFE"/>
    <w:rsid w:val="00754DC1"/>
    <w:rsid w:val="00754E5E"/>
    <w:rsid w:val="00754E7D"/>
    <w:rsid w:val="007552F1"/>
    <w:rsid w:val="00755313"/>
    <w:rsid w:val="0075540C"/>
    <w:rsid w:val="0075561C"/>
    <w:rsid w:val="007556E4"/>
    <w:rsid w:val="00755785"/>
    <w:rsid w:val="00755AC3"/>
    <w:rsid w:val="00755B6B"/>
    <w:rsid w:val="00755CC9"/>
    <w:rsid w:val="00755D96"/>
    <w:rsid w:val="00755EB5"/>
    <w:rsid w:val="00755F6D"/>
    <w:rsid w:val="0075604E"/>
    <w:rsid w:val="00756136"/>
    <w:rsid w:val="0075622D"/>
    <w:rsid w:val="00756294"/>
    <w:rsid w:val="007562CD"/>
    <w:rsid w:val="007562E0"/>
    <w:rsid w:val="00756325"/>
    <w:rsid w:val="00756515"/>
    <w:rsid w:val="007565FD"/>
    <w:rsid w:val="00756652"/>
    <w:rsid w:val="007566FC"/>
    <w:rsid w:val="00756895"/>
    <w:rsid w:val="00756996"/>
    <w:rsid w:val="007569C9"/>
    <w:rsid w:val="00756A4E"/>
    <w:rsid w:val="00756ADB"/>
    <w:rsid w:val="00756B64"/>
    <w:rsid w:val="00756CB9"/>
    <w:rsid w:val="00756CE8"/>
    <w:rsid w:val="00756E73"/>
    <w:rsid w:val="00756EC0"/>
    <w:rsid w:val="007571D0"/>
    <w:rsid w:val="00757267"/>
    <w:rsid w:val="00757282"/>
    <w:rsid w:val="00757339"/>
    <w:rsid w:val="007574C4"/>
    <w:rsid w:val="0075753B"/>
    <w:rsid w:val="0075760E"/>
    <w:rsid w:val="00757831"/>
    <w:rsid w:val="00757981"/>
    <w:rsid w:val="007579EE"/>
    <w:rsid w:val="00757B2C"/>
    <w:rsid w:val="00757E54"/>
    <w:rsid w:val="00757EB2"/>
    <w:rsid w:val="0075F0B8"/>
    <w:rsid w:val="00760082"/>
    <w:rsid w:val="00760610"/>
    <w:rsid w:val="007606BE"/>
    <w:rsid w:val="0076077F"/>
    <w:rsid w:val="00760833"/>
    <w:rsid w:val="00760886"/>
    <w:rsid w:val="007608B6"/>
    <w:rsid w:val="0076098F"/>
    <w:rsid w:val="007609C5"/>
    <w:rsid w:val="00760AF8"/>
    <w:rsid w:val="00760B95"/>
    <w:rsid w:val="00760E0B"/>
    <w:rsid w:val="00760E86"/>
    <w:rsid w:val="00760E87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FB4"/>
    <w:rsid w:val="00762061"/>
    <w:rsid w:val="007623FA"/>
    <w:rsid w:val="007623FD"/>
    <w:rsid w:val="00762528"/>
    <w:rsid w:val="0076257B"/>
    <w:rsid w:val="007625AC"/>
    <w:rsid w:val="00762605"/>
    <w:rsid w:val="007627BC"/>
    <w:rsid w:val="00762A54"/>
    <w:rsid w:val="00762A9C"/>
    <w:rsid w:val="00762C20"/>
    <w:rsid w:val="00762D26"/>
    <w:rsid w:val="00762D35"/>
    <w:rsid w:val="00762E59"/>
    <w:rsid w:val="00762E5A"/>
    <w:rsid w:val="00762E6B"/>
    <w:rsid w:val="00762EC8"/>
    <w:rsid w:val="00763022"/>
    <w:rsid w:val="00763287"/>
    <w:rsid w:val="00763639"/>
    <w:rsid w:val="007636BD"/>
    <w:rsid w:val="0076373D"/>
    <w:rsid w:val="00763832"/>
    <w:rsid w:val="00763996"/>
    <w:rsid w:val="00763C1E"/>
    <w:rsid w:val="00763C29"/>
    <w:rsid w:val="00763D1E"/>
    <w:rsid w:val="00763D8C"/>
    <w:rsid w:val="00763DC4"/>
    <w:rsid w:val="00763F86"/>
    <w:rsid w:val="00763FF9"/>
    <w:rsid w:val="00764276"/>
    <w:rsid w:val="00764410"/>
    <w:rsid w:val="00764653"/>
    <w:rsid w:val="00764954"/>
    <w:rsid w:val="0076498C"/>
    <w:rsid w:val="007649C1"/>
    <w:rsid w:val="00764E51"/>
    <w:rsid w:val="00764F47"/>
    <w:rsid w:val="00764F65"/>
    <w:rsid w:val="00764F8D"/>
    <w:rsid w:val="0076502F"/>
    <w:rsid w:val="00765071"/>
    <w:rsid w:val="00765092"/>
    <w:rsid w:val="00765380"/>
    <w:rsid w:val="007653BE"/>
    <w:rsid w:val="007653E6"/>
    <w:rsid w:val="00765443"/>
    <w:rsid w:val="00765666"/>
    <w:rsid w:val="00765860"/>
    <w:rsid w:val="0076599F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5DA8"/>
    <w:rsid w:val="00765E77"/>
    <w:rsid w:val="007660FE"/>
    <w:rsid w:val="0076642B"/>
    <w:rsid w:val="0076647F"/>
    <w:rsid w:val="0076666D"/>
    <w:rsid w:val="00766670"/>
    <w:rsid w:val="00766908"/>
    <w:rsid w:val="0076691C"/>
    <w:rsid w:val="007669C8"/>
    <w:rsid w:val="00766BCE"/>
    <w:rsid w:val="00766E47"/>
    <w:rsid w:val="00766F29"/>
    <w:rsid w:val="0076711A"/>
    <w:rsid w:val="0076725A"/>
    <w:rsid w:val="007672A1"/>
    <w:rsid w:val="007672E9"/>
    <w:rsid w:val="007673BD"/>
    <w:rsid w:val="00767560"/>
    <w:rsid w:val="007676B7"/>
    <w:rsid w:val="007677E3"/>
    <w:rsid w:val="007678BA"/>
    <w:rsid w:val="00767A5E"/>
    <w:rsid w:val="00767AF3"/>
    <w:rsid w:val="00767B17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71F"/>
    <w:rsid w:val="00770870"/>
    <w:rsid w:val="00770C04"/>
    <w:rsid w:val="00770E57"/>
    <w:rsid w:val="007710B0"/>
    <w:rsid w:val="00771161"/>
    <w:rsid w:val="00771188"/>
    <w:rsid w:val="007714CD"/>
    <w:rsid w:val="0077153E"/>
    <w:rsid w:val="00771696"/>
    <w:rsid w:val="0077195E"/>
    <w:rsid w:val="007719CB"/>
    <w:rsid w:val="00771BBE"/>
    <w:rsid w:val="0077215E"/>
    <w:rsid w:val="00772564"/>
    <w:rsid w:val="007725B3"/>
    <w:rsid w:val="007727E1"/>
    <w:rsid w:val="007728BC"/>
    <w:rsid w:val="00772D1A"/>
    <w:rsid w:val="00772F4E"/>
    <w:rsid w:val="00772FC5"/>
    <w:rsid w:val="007730E6"/>
    <w:rsid w:val="00773175"/>
    <w:rsid w:val="00773305"/>
    <w:rsid w:val="00773347"/>
    <w:rsid w:val="00773394"/>
    <w:rsid w:val="0077340A"/>
    <w:rsid w:val="007734B1"/>
    <w:rsid w:val="007735DC"/>
    <w:rsid w:val="007736DE"/>
    <w:rsid w:val="00773837"/>
    <w:rsid w:val="00773933"/>
    <w:rsid w:val="00773C58"/>
    <w:rsid w:val="00773CDF"/>
    <w:rsid w:val="00773DD4"/>
    <w:rsid w:val="00774032"/>
    <w:rsid w:val="00774394"/>
    <w:rsid w:val="007743F8"/>
    <w:rsid w:val="00774439"/>
    <w:rsid w:val="0077462C"/>
    <w:rsid w:val="007747A2"/>
    <w:rsid w:val="00774864"/>
    <w:rsid w:val="0077489D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F9"/>
    <w:rsid w:val="007760AC"/>
    <w:rsid w:val="0077614F"/>
    <w:rsid w:val="00776417"/>
    <w:rsid w:val="0077668A"/>
    <w:rsid w:val="0077673D"/>
    <w:rsid w:val="007767F8"/>
    <w:rsid w:val="0077680E"/>
    <w:rsid w:val="0077689D"/>
    <w:rsid w:val="0077693E"/>
    <w:rsid w:val="00776944"/>
    <w:rsid w:val="00776977"/>
    <w:rsid w:val="0077699A"/>
    <w:rsid w:val="00776A7D"/>
    <w:rsid w:val="00776A89"/>
    <w:rsid w:val="00776A95"/>
    <w:rsid w:val="00776AF1"/>
    <w:rsid w:val="00776B86"/>
    <w:rsid w:val="00776BC8"/>
    <w:rsid w:val="00776CEF"/>
    <w:rsid w:val="00776E2F"/>
    <w:rsid w:val="00776FBD"/>
    <w:rsid w:val="007770DC"/>
    <w:rsid w:val="0077711F"/>
    <w:rsid w:val="00777467"/>
    <w:rsid w:val="007774B7"/>
    <w:rsid w:val="00777884"/>
    <w:rsid w:val="00777B39"/>
    <w:rsid w:val="00777BAD"/>
    <w:rsid w:val="00777CE3"/>
    <w:rsid w:val="00777D10"/>
    <w:rsid w:val="00777D92"/>
    <w:rsid w:val="00777EF0"/>
    <w:rsid w:val="00780121"/>
    <w:rsid w:val="007801FA"/>
    <w:rsid w:val="00780490"/>
    <w:rsid w:val="007805F3"/>
    <w:rsid w:val="007806A0"/>
    <w:rsid w:val="007809D6"/>
    <w:rsid w:val="00780B84"/>
    <w:rsid w:val="00780D60"/>
    <w:rsid w:val="00780DC9"/>
    <w:rsid w:val="00780E27"/>
    <w:rsid w:val="00780F1E"/>
    <w:rsid w:val="00780FA6"/>
    <w:rsid w:val="00780FD3"/>
    <w:rsid w:val="007811D7"/>
    <w:rsid w:val="00781229"/>
    <w:rsid w:val="007812F8"/>
    <w:rsid w:val="0078146A"/>
    <w:rsid w:val="007814A7"/>
    <w:rsid w:val="007816CA"/>
    <w:rsid w:val="00781758"/>
    <w:rsid w:val="007818D3"/>
    <w:rsid w:val="0078190D"/>
    <w:rsid w:val="00781A13"/>
    <w:rsid w:val="00781A7E"/>
    <w:rsid w:val="00781EAB"/>
    <w:rsid w:val="00782145"/>
    <w:rsid w:val="00782204"/>
    <w:rsid w:val="007823C8"/>
    <w:rsid w:val="007824D0"/>
    <w:rsid w:val="007824E5"/>
    <w:rsid w:val="00782786"/>
    <w:rsid w:val="00782AE3"/>
    <w:rsid w:val="00782B4C"/>
    <w:rsid w:val="00782B9C"/>
    <w:rsid w:val="00782DDF"/>
    <w:rsid w:val="00782EB4"/>
    <w:rsid w:val="007830EE"/>
    <w:rsid w:val="0078315B"/>
    <w:rsid w:val="00783322"/>
    <w:rsid w:val="00783588"/>
    <w:rsid w:val="00783591"/>
    <w:rsid w:val="00783785"/>
    <w:rsid w:val="00783822"/>
    <w:rsid w:val="0078386A"/>
    <w:rsid w:val="007838ED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B9"/>
    <w:rsid w:val="0078465C"/>
    <w:rsid w:val="00784897"/>
    <w:rsid w:val="00784937"/>
    <w:rsid w:val="00784A1D"/>
    <w:rsid w:val="00784A4D"/>
    <w:rsid w:val="00784C7A"/>
    <w:rsid w:val="00784E26"/>
    <w:rsid w:val="00784EB2"/>
    <w:rsid w:val="00785123"/>
    <w:rsid w:val="0078512E"/>
    <w:rsid w:val="007851A8"/>
    <w:rsid w:val="007851BA"/>
    <w:rsid w:val="007851FF"/>
    <w:rsid w:val="0078521C"/>
    <w:rsid w:val="007852C4"/>
    <w:rsid w:val="00785318"/>
    <w:rsid w:val="00785335"/>
    <w:rsid w:val="007854DC"/>
    <w:rsid w:val="00785678"/>
    <w:rsid w:val="00785692"/>
    <w:rsid w:val="007856AB"/>
    <w:rsid w:val="007859B0"/>
    <w:rsid w:val="00785A40"/>
    <w:rsid w:val="00785A73"/>
    <w:rsid w:val="00785C30"/>
    <w:rsid w:val="00785CB7"/>
    <w:rsid w:val="00785D87"/>
    <w:rsid w:val="00785EAD"/>
    <w:rsid w:val="00785F6F"/>
    <w:rsid w:val="007865FC"/>
    <w:rsid w:val="0078663C"/>
    <w:rsid w:val="007866AF"/>
    <w:rsid w:val="007866B7"/>
    <w:rsid w:val="007867FB"/>
    <w:rsid w:val="0078682E"/>
    <w:rsid w:val="00786917"/>
    <w:rsid w:val="00786A7F"/>
    <w:rsid w:val="00786B80"/>
    <w:rsid w:val="00786B84"/>
    <w:rsid w:val="00786B85"/>
    <w:rsid w:val="00786B86"/>
    <w:rsid w:val="00786D16"/>
    <w:rsid w:val="00786D5D"/>
    <w:rsid w:val="00786FAD"/>
    <w:rsid w:val="007872C0"/>
    <w:rsid w:val="00787321"/>
    <w:rsid w:val="0078732A"/>
    <w:rsid w:val="0078742C"/>
    <w:rsid w:val="00787570"/>
    <w:rsid w:val="007876E5"/>
    <w:rsid w:val="0078772B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25F"/>
    <w:rsid w:val="0079040D"/>
    <w:rsid w:val="00790508"/>
    <w:rsid w:val="007905C4"/>
    <w:rsid w:val="00790702"/>
    <w:rsid w:val="0079075E"/>
    <w:rsid w:val="007909C4"/>
    <w:rsid w:val="00790AE9"/>
    <w:rsid w:val="00790AF3"/>
    <w:rsid w:val="00790B7E"/>
    <w:rsid w:val="00790C06"/>
    <w:rsid w:val="00790DB5"/>
    <w:rsid w:val="00790F14"/>
    <w:rsid w:val="0079100C"/>
    <w:rsid w:val="0079108F"/>
    <w:rsid w:val="00791176"/>
    <w:rsid w:val="00791303"/>
    <w:rsid w:val="00791588"/>
    <w:rsid w:val="007915BF"/>
    <w:rsid w:val="007916D2"/>
    <w:rsid w:val="007918A8"/>
    <w:rsid w:val="00791ABA"/>
    <w:rsid w:val="00791AC1"/>
    <w:rsid w:val="00791D17"/>
    <w:rsid w:val="00791FA7"/>
    <w:rsid w:val="0079204F"/>
    <w:rsid w:val="00792122"/>
    <w:rsid w:val="00792370"/>
    <w:rsid w:val="00792406"/>
    <w:rsid w:val="0079251F"/>
    <w:rsid w:val="007925CF"/>
    <w:rsid w:val="007926C9"/>
    <w:rsid w:val="00792913"/>
    <w:rsid w:val="00792972"/>
    <w:rsid w:val="00792C2A"/>
    <w:rsid w:val="00792C8D"/>
    <w:rsid w:val="00792C96"/>
    <w:rsid w:val="00792FD1"/>
    <w:rsid w:val="00792FEA"/>
    <w:rsid w:val="0079302D"/>
    <w:rsid w:val="007930E6"/>
    <w:rsid w:val="00793133"/>
    <w:rsid w:val="00793235"/>
    <w:rsid w:val="00793677"/>
    <w:rsid w:val="007937E8"/>
    <w:rsid w:val="00793989"/>
    <w:rsid w:val="00793998"/>
    <w:rsid w:val="007939CC"/>
    <w:rsid w:val="00793B7D"/>
    <w:rsid w:val="00793E7B"/>
    <w:rsid w:val="0079419E"/>
    <w:rsid w:val="00794205"/>
    <w:rsid w:val="0079445B"/>
    <w:rsid w:val="00794488"/>
    <w:rsid w:val="00794605"/>
    <w:rsid w:val="00794700"/>
    <w:rsid w:val="007948B4"/>
    <w:rsid w:val="00794905"/>
    <w:rsid w:val="00794916"/>
    <w:rsid w:val="00794A80"/>
    <w:rsid w:val="00794B6A"/>
    <w:rsid w:val="00794DF6"/>
    <w:rsid w:val="00794DFD"/>
    <w:rsid w:val="00794F6E"/>
    <w:rsid w:val="0079517C"/>
    <w:rsid w:val="00795390"/>
    <w:rsid w:val="007953B3"/>
    <w:rsid w:val="007953D3"/>
    <w:rsid w:val="00795440"/>
    <w:rsid w:val="00795560"/>
    <w:rsid w:val="007957E2"/>
    <w:rsid w:val="007959A4"/>
    <w:rsid w:val="007959B7"/>
    <w:rsid w:val="00795AE9"/>
    <w:rsid w:val="00795E24"/>
    <w:rsid w:val="00795E94"/>
    <w:rsid w:val="0079611B"/>
    <w:rsid w:val="0079620B"/>
    <w:rsid w:val="0079643C"/>
    <w:rsid w:val="00796841"/>
    <w:rsid w:val="00796856"/>
    <w:rsid w:val="007968A0"/>
    <w:rsid w:val="0079691C"/>
    <w:rsid w:val="0079694A"/>
    <w:rsid w:val="00796982"/>
    <w:rsid w:val="00796D0C"/>
    <w:rsid w:val="00796FA3"/>
    <w:rsid w:val="00797020"/>
    <w:rsid w:val="007971EC"/>
    <w:rsid w:val="00797274"/>
    <w:rsid w:val="007972C4"/>
    <w:rsid w:val="0079763F"/>
    <w:rsid w:val="00797703"/>
    <w:rsid w:val="007977A7"/>
    <w:rsid w:val="007978DF"/>
    <w:rsid w:val="0079790E"/>
    <w:rsid w:val="0079796E"/>
    <w:rsid w:val="00797A8C"/>
    <w:rsid w:val="00797BAE"/>
    <w:rsid w:val="00797C64"/>
    <w:rsid w:val="00797ED8"/>
    <w:rsid w:val="00797F84"/>
    <w:rsid w:val="007A00BF"/>
    <w:rsid w:val="007A042C"/>
    <w:rsid w:val="007A076B"/>
    <w:rsid w:val="007A08AE"/>
    <w:rsid w:val="007A08F5"/>
    <w:rsid w:val="007A09D6"/>
    <w:rsid w:val="007A0AD6"/>
    <w:rsid w:val="007A0B36"/>
    <w:rsid w:val="007A0F3E"/>
    <w:rsid w:val="007A0FAD"/>
    <w:rsid w:val="007A105E"/>
    <w:rsid w:val="007A10CF"/>
    <w:rsid w:val="007A12BE"/>
    <w:rsid w:val="007A1359"/>
    <w:rsid w:val="007A1367"/>
    <w:rsid w:val="007A1591"/>
    <w:rsid w:val="007A15AA"/>
    <w:rsid w:val="007A161D"/>
    <w:rsid w:val="007A19A4"/>
    <w:rsid w:val="007A1AC5"/>
    <w:rsid w:val="007A1C26"/>
    <w:rsid w:val="007A1C36"/>
    <w:rsid w:val="007A1C82"/>
    <w:rsid w:val="007A1C9E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D02"/>
    <w:rsid w:val="007A2FC9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F79"/>
    <w:rsid w:val="007A40AD"/>
    <w:rsid w:val="007A4122"/>
    <w:rsid w:val="007A4183"/>
    <w:rsid w:val="007A444B"/>
    <w:rsid w:val="007A4524"/>
    <w:rsid w:val="007A45D0"/>
    <w:rsid w:val="007A46FF"/>
    <w:rsid w:val="007A477B"/>
    <w:rsid w:val="007A485F"/>
    <w:rsid w:val="007A497B"/>
    <w:rsid w:val="007A4A0F"/>
    <w:rsid w:val="007A4C2A"/>
    <w:rsid w:val="007A4C71"/>
    <w:rsid w:val="007A501F"/>
    <w:rsid w:val="007A5174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5D27"/>
    <w:rsid w:val="007A5E57"/>
    <w:rsid w:val="007A5F8F"/>
    <w:rsid w:val="007A6067"/>
    <w:rsid w:val="007A6097"/>
    <w:rsid w:val="007A633D"/>
    <w:rsid w:val="007A6516"/>
    <w:rsid w:val="007A6598"/>
    <w:rsid w:val="007A6652"/>
    <w:rsid w:val="007A6729"/>
    <w:rsid w:val="007A6927"/>
    <w:rsid w:val="007A6B9E"/>
    <w:rsid w:val="007A6C35"/>
    <w:rsid w:val="007A6D98"/>
    <w:rsid w:val="007A70DC"/>
    <w:rsid w:val="007A71E6"/>
    <w:rsid w:val="007A76E4"/>
    <w:rsid w:val="007A7822"/>
    <w:rsid w:val="007A7ACC"/>
    <w:rsid w:val="007A7B88"/>
    <w:rsid w:val="007A7B90"/>
    <w:rsid w:val="007A7C07"/>
    <w:rsid w:val="007B062C"/>
    <w:rsid w:val="007B0993"/>
    <w:rsid w:val="007B0A52"/>
    <w:rsid w:val="007B0AC7"/>
    <w:rsid w:val="007B0B55"/>
    <w:rsid w:val="007B0BC9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952"/>
    <w:rsid w:val="007B1A21"/>
    <w:rsid w:val="007B1A40"/>
    <w:rsid w:val="007B1D7C"/>
    <w:rsid w:val="007B1DA2"/>
    <w:rsid w:val="007B1E5B"/>
    <w:rsid w:val="007B1E5C"/>
    <w:rsid w:val="007B1FA8"/>
    <w:rsid w:val="007B2072"/>
    <w:rsid w:val="007B21AA"/>
    <w:rsid w:val="007B23E2"/>
    <w:rsid w:val="007B23F8"/>
    <w:rsid w:val="007B2441"/>
    <w:rsid w:val="007B2497"/>
    <w:rsid w:val="007B270D"/>
    <w:rsid w:val="007B27E7"/>
    <w:rsid w:val="007B289B"/>
    <w:rsid w:val="007B28C3"/>
    <w:rsid w:val="007B2A80"/>
    <w:rsid w:val="007B2BF8"/>
    <w:rsid w:val="007B2CE4"/>
    <w:rsid w:val="007B2D61"/>
    <w:rsid w:val="007B30DB"/>
    <w:rsid w:val="007B31AB"/>
    <w:rsid w:val="007B31D0"/>
    <w:rsid w:val="007B3428"/>
    <w:rsid w:val="007B3627"/>
    <w:rsid w:val="007B37C6"/>
    <w:rsid w:val="007B39C2"/>
    <w:rsid w:val="007B3AE3"/>
    <w:rsid w:val="007B3B57"/>
    <w:rsid w:val="007B3C22"/>
    <w:rsid w:val="007B3C2A"/>
    <w:rsid w:val="007B3DED"/>
    <w:rsid w:val="007B3E9E"/>
    <w:rsid w:val="007B402B"/>
    <w:rsid w:val="007B40C1"/>
    <w:rsid w:val="007B413D"/>
    <w:rsid w:val="007B414E"/>
    <w:rsid w:val="007B4282"/>
    <w:rsid w:val="007B44FB"/>
    <w:rsid w:val="007B45AD"/>
    <w:rsid w:val="007B462F"/>
    <w:rsid w:val="007B46B9"/>
    <w:rsid w:val="007B47D9"/>
    <w:rsid w:val="007B47EB"/>
    <w:rsid w:val="007B497A"/>
    <w:rsid w:val="007B4C1D"/>
    <w:rsid w:val="007B4C40"/>
    <w:rsid w:val="007B4CEE"/>
    <w:rsid w:val="007B4E5B"/>
    <w:rsid w:val="007B4ED6"/>
    <w:rsid w:val="007B5134"/>
    <w:rsid w:val="007B5321"/>
    <w:rsid w:val="007B53BA"/>
    <w:rsid w:val="007B5539"/>
    <w:rsid w:val="007B5646"/>
    <w:rsid w:val="007B5AB2"/>
    <w:rsid w:val="007B5D4D"/>
    <w:rsid w:val="007B5F5A"/>
    <w:rsid w:val="007B61CF"/>
    <w:rsid w:val="007B623A"/>
    <w:rsid w:val="007B626E"/>
    <w:rsid w:val="007B62EF"/>
    <w:rsid w:val="007B6318"/>
    <w:rsid w:val="007B6375"/>
    <w:rsid w:val="007B638D"/>
    <w:rsid w:val="007B65F4"/>
    <w:rsid w:val="007B6607"/>
    <w:rsid w:val="007B660B"/>
    <w:rsid w:val="007B6660"/>
    <w:rsid w:val="007B6777"/>
    <w:rsid w:val="007B67A7"/>
    <w:rsid w:val="007B68ED"/>
    <w:rsid w:val="007B6A3E"/>
    <w:rsid w:val="007B6B66"/>
    <w:rsid w:val="007B6C61"/>
    <w:rsid w:val="007B6F31"/>
    <w:rsid w:val="007B701A"/>
    <w:rsid w:val="007B7053"/>
    <w:rsid w:val="007B70D4"/>
    <w:rsid w:val="007B721C"/>
    <w:rsid w:val="007B7419"/>
    <w:rsid w:val="007B75E4"/>
    <w:rsid w:val="007B768B"/>
    <w:rsid w:val="007B77CF"/>
    <w:rsid w:val="007B7824"/>
    <w:rsid w:val="007B78D6"/>
    <w:rsid w:val="007B7937"/>
    <w:rsid w:val="007B7B57"/>
    <w:rsid w:val="007B7BF6"/>
    <w:rsid w:val="007B7C15"/>
    <w:rsid w:val="007B7EC8"/>
    <w:rsid w:val="007C0301"/>
    <w:rsid w:val="007C0308"/>
    <w:rsid w:val="007C03D1"/>
    <w:rsid w:val="007C0579"/>
    <w:rsid w:val="007C068E"/>
    <w:rsid w:val="007C069B"/>
    <w:rsid w:val="007C076C"/>
    <w:rsid w:val="007C0913"/>
    <w:rsid w:val="007C0B1E"/>
    <w:rsid w:val="007C0CDB"/>
    <w:rsid w:val="007C0E5C"/>
    <w:rsid w:val="007C1006"/>
    <w:rsid w:val="007C1099"/>
    <w:rsid w:val="007C1145"/>
    <w:rsid w:val="007C11E8"/>
    <w:rsid w:val="007C1268"/>
    <w:rsid w:val="007C13C1"/>
    <w:rsid w:val="007C14C7"/>
    <w:rsid w:val="007C1842"/>
    <w:rsid w:val="007C18AD"/>
    <w:rsid w:val="007C193E"/>
    <w:rsid w:val="007C1A47"/>
    <w:rsid w:val="007C1BB5"/>
    <w:rsid w:val="007C1CCD"/>
    <w:rsid w:val="007C1E97"/>
    <w:rsid w:val="007C1EF0"/>
    <w:rsid w:val="007C1F54"/>
    <w:rsid w:val="007C207A"/>
    <w:rsid w:val="007C20C2"/>
    <w:rsid w:val="007C2202"/>
    <w:rsid w:val="007C23A3"/>
    <w:rsid w:val="007C25BB"/>
    <w:rsid w:val="007C25F2"/>
    <w:rsid w:val="007C266C"/>
    <w:rsid w:val="007C26F8"/>
    <w:rsid w:val="007C278F"/>
    <w:rsid w:val="007C289E"/>
    <w:rsid w:val="007C2A62"/>
    <w:rsid w:val="007C2A7E"/>
    <w:rsid w:val="007C2B57"/>
    <w:rsid w:val="007C2BDA"/>
    <w:rsid w:val="007C2C83"/>
    <w:rsid w:val="007C2E51"/>
    <w:rsid w:val="007C2EED"/>
    <w:rsid w:val="007C3013"/>
    <w:rsid w:val="007C3042"/>
    <w:rsid w:val="007C339C"/>
    <w:rsid w:val="007C3406"/>
    <w:rsid w:val="007C346E"/>
    <w:rsid w:val="007C3C52"/>
    <w:rsid w:val="007C4017"/>
    <w:rsid w:val="007C41E9"/>
    <w:rsid w:val="007C4205"/>
    <w:rsid w:val="007C4372"/>
    <w:rsid w:val="007C4732"/>
    <w:rsid w:val="007C47D6"/>
    <w:rsid w:val="007C4A3E"/>
    <w:rsid w:val="007C4A9C"/>
    <w:rsid w:val="007C4B09"/>
    <w:rsid w:val="007C4B58"/>
    <w:rsid w:val="007C4DA4"/>
    <w:rsid w:val="007C4DF3"/>
    <w:rsid w:val="007C4E71"/>
    <w:rsid w:val="007C510C"/>
    <w:rsid w:val="007C53A1"/>
    <w:rsid w:val="007C5518"/>
    <w:rsid w:val="007C57F5"/>
    <w:rsid w:val="007C58FC"/>
    <w:rsid w:val="007C5998"/>
    <w:rsid w:val="007C5B49"/>
    <w:rsid w:val="007C5F5B"/>
    <w:rsid w:val="007C5FA0"/>
    <w:rsid w:val="007C612F"/>
    <w:rsid w:val="007C6239"/>
    <w:rsid w:val="007C64F2"/>
    <w:rsid w:val="007C665A"/>
    <w:rsid w:val="007C67D1"/>
    <w:rsid w:val="007C6800"/>
    <w:rsid w:val="007C6A78"/>
    <w:rsid w:val="007C6D6B"/>
    <w:rsid w:val="007C6E98"/>
    <w:rsid w:val="007C6FBD"/>
    <w:rsid w:val="007C6FC8"/>
    <w:rsid w:val="007C7098"/>
    <w:rsid w:val="007C71BB"/>
    <w:rsid w:val="007C740F"/>
    <w:rsid w:val="007C7A71"/>
    <w:rsid w:val="007C7BE0"/>
    <w:rsid w:val="007C7E87"/>
    <w:rsid w:val="007C7FBC"/>
    <w:rsid w:val="007D0037"/>
    <w:rsid w:val="007D003A"/>
    <w:rsid w:val="007D01D0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E1A"/>
    <w:rsid w:val="007D1083"/>
    <w:rsid w:val="007D1349"/>
    <w:rsid w:val="007D1522"/>
    <w:rsid w:val="007D15A0"/>
    <w:rsid w:val="007D1625"/>
    <w:rsid w:val="007D1774"/>
    <w:rsid w:val="007D17AE"/>
    <w:rsid w:val="007D19A5"/>
    <w:rsid w:val="007D19AA"/>
    <w:rsid w:val="007D1A94"/>
    <w:rsid w:val="007D1EB7"/>
    <w:rsid w:val="007D22B1"/>
    <w:rsid w:val="007D2489"/>
    <w:rsid w:val="007D266F"/>
    <w:rsid w:val="007D2704"/>
    <w:rsid w:val="007D280E"/>
    <w:rsid w:val="007D2AA1"/>
    <w:rsid w:val="007D2AC7"/>
    <w:rsid w:val="007D2B9F"/>
    <w:rsid w:val="007D2BC5"/>
    <w:rsid w:val="007D2D88"/>
    <w:rsid w:val="007D2E63"/>
    <w:rsid w:val="007D2F78"/>
    <w:rsid w:val="007D2FB6"/>
    <w:rsid w:val="007D2FFD"/>
    <w:rsid w:val="007D3065"/>
    <w:rsid w:val="007D316C"/>
    <w:rsid w:val="007D3230"/>
    <w:rsid w:val="007D33F1"/>
    <w:rsid w:val="007D3437"/>
    <w:rsid w:val="007D35E1"/>
    <w:rsid w:val="007D3837"/>
    <w:rsid w:val="007D38A2"/>
    <w:rsid w:val="007D3B8E"/>
    <w:rsid w:val="007D3D0B"/>
    <w:rsid w:val="007D3DB9"/>
    <w:rsid w:val="007D3EB6"/>
    <w:rsid w:val="007D431E"/>
    <w:rsid w:val="007D44A2"/>
    <w:rsid w:val="007D44BE"/>
    <w:rsid w:val="007D4578"/>
    <w:rsid w:val="007D4691"/>
    <w:rsid w:val="007D475E"/>
    <w:rsid w:val="007D481C"/>
    <w:rsid w:val="007D495D"/>
    <w:rsid w:val="007D4D19"/>
    <w:rsid w:val="007D4FC0"/>
    <w:rsid w:val="007D5340"/>
    <w:rsid w:val="007D559F"/>
    <w:rsid w:val="007D56A7"/>
    <w:rsid w:val="007D5824"/>
    <w:rsid w:val="007D5851"/>
    <w:rsid w:val="007D5890"/>
    <w:rsid w:val="007D5A12"/>
    <w:rsid w:val="007D5B28"/>
    <w:rsid w:val="007D5C7E"/>
    <w:rsid w:val="007D5D1F"/>
    <w:rsid w:val="007D5E63"/>
    <w:rsid w:val="007D5E65"/>
    <w:rsid w:val="007D5EAF"/>
    <w:rsid w:val="007D5ECA"/>
    <w:rsid w:val="007D6030"/>
    <w:rsid w:val="007D61C6"/>
    <w:rsid w:val="007D61EC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D71"/>
    <w:rsid w:val="007D6F59"/>
    <w:rsid w:val="007D6FE0"/>
    <w:rsid w:val="007D7212"/>
    <w:rsid w:val="007D736B"/>
    <w:rsid w:val="007D73C1"/>
    <w:rsid w:val="007D7404"/>
    <w:rsid w:val="007D74F0"/>
    <w:rsid w:val="007D7550"/>
    <w:rsid w:val="007D7603"/>
    <w:rsid w:val="007D7698"/>
    <w:rsid w:val="007D76A0"/>
    <w:rsid w:val="007D7776"/>
    <w:rsid w:val="007D7865"/>
    <w:rsid w:val="007D7998"/>
    <w:rsid w:val="007D7D68"/>
    <w:rsid w:val="007D7EA4"/>
    <w:rsid w:val="007D7F34"/>
    <w:rsid w:val="007E005E"/>
    <w:rsid w:val="007E0167"/>
    <w:rsid w:val="007E03F2"/>
    <w:rsid w:val="007E04C6"/>
    <w:rsid w:val="007E0602"/>
    <w:rsid w:val="007E06B5"/>
    <w:rsid w:val="007E06E8"/>
    <w:rsid w:val="007E0767"/>
    <w:rsid w:val="007E0BDB"/>
    <w:rsid w:val="007E0BE6"/>
    <w:rsid w:val="007E0E82"/>
    <w:rsid w:val="007E0EBA"/>
    <w:rsid w:val="007E0F1C"/>
    <w:rsid w:val="007E0F5E"/>
    <w:rsid w:val="007E1131"/>
    <w:rsid w:val="007E1228"/>
    <w:rsid w:val="007E13EF"/>
    <w:rsid w:val="007E1594"/>
    <w:rsid w:val="007E16EF"/>
    <w:rsid w:val="007E173E"/>
    <w:rsid w:val="007E185E"/>
    <w:rsid w:val="007E1874"/>
    <w:rsid w:val="007E19FE"/>
    <w:rsid w:val="007E1D62"/>
    <w:rsid w:val="007E20AB"/>
    <w:rsid w:val="007E213F"/>
    <w:rsid w:val="007E2187"/>
    <w:rsid w:val="007E21BB"/>
    <w:rsid w:val="007E21C8"/>
    <w:rsid w:val="007E2218"/>
    <w:rsid w:val="007E22B6"/>
    <w:rsid w:val="007E22E2"/>
    <w:rsid w:val="007E2445"/>
    <w:rsid w:val="007E269F"/>
    <w:rsid w:val="007E286F"/>
    <w:rsid w:val="007E29E3"/>
    <w:rsid w:val="007E2F3B"/>
    <w:rsid w:val="007E2FFD"/>
    <w:rsid w:val="007E3087"/>
    <w:rsid w:val="007E3244"/>
    <w:rsid w:val="007E359C"/>
    <w:rsid w:val="007E35D9"/>
    <w:rsid w:val="007E36A0"/>
    <w:rsid w:val="007E37FC"/>
    <w:rsid w:val="007E398D"/>
    <w:rsid w:val="007E3BCE"/>
    <w:rsid w:val="007E3CA5"/>
    <w:rsid w:val="007E4038"/>
    <w:rsid w:val="007E405C"/>
    <w:rsid w:val="007E4246"/>
    <w:rsid w:val="007E4335"/>
    <w:rsid w:val="007E4676"/>
    <w:rsid w:val="007E48D2"/>
    <w:rsid w:val="007E4AA2"/>
    <w:rsid w:val="007E4B91"/>
    <w:rsid w:val="007E51FC"/>
    <w:rsid w:val="007E52A5"/>
    <w:rsid w:val="007E52AF"/>
    <w:rsid w:val="007E533F"/>
    <w:rsid w:val="007E55D7"/>
    <w:rsid w:val="007E571F"/>
    <w:rsid w:val="007E575C"/>
    <w:rsid w:val="007E5787"/>
    <w:rsid w:val="007E5915"/>
    <w:rsid w:val="007E5ABA"/>
    <w:rsid w:val="007E5BDC"/>
    <w:rsid w:val="007E5C69"/>
    <w:rsid w:val="007E5D10"/>
    <w:rsid w:val="007E5D18"/>
    <w:rsid w:val="007E5DCC"/>
    <w:rsid w:val="007E5EBE"/>
    <w:rsid w:val="007E5EF5"/>
    <w:rsid w:val="007E5F25"/>
    <w:rsid w:val="007E6028"/>
    <w:rsid w:val="007E6122"/>
    <w:rsid w:val="007E6189"/>
    <w:rsid w:val="007E62B3"/>
    <w:rsid w:val="007E633E"/>
    <w:rsid w:val="007E6620"/>
    <w:rsid w:val="007E67DC"/>
    <w:rsid w:val="007E6A40"/>
    <w:rsid w:val="007E6BA2"/>
    <w:rsid w:val="007E6C57"/>
    <w:rsid w:val="007E6D7D"/>
    <w:rsid w:val="007E6E5C"/>
    <w:rsid w:val="007E6F26"/>
    <w:rsid w:val="007E6FAA"/>
    <w:rsid w:val="007E7078"/>
    <w:rsid w:val="007E7090"/>
    <w:rsid w:val="007E71DE"/>
    <w:rsid w:val="007E7214"/>
    <w:rsid w:val="007E7258"/>
    <w:rsid w:val="007E7497"/>
    <w:rsid w:val="007E769F"/>
    <w:rsid w:val="007E7855"/>
    <w:rsid w:val="007E7983"/>
    <w:rsid w:val="007E799C"/>
    <w:rsid w:val="007E7AC7"/>
    <w:rsid w:val="007E7B5F"/>
    <w:rsid w:val="007E7E38"/>
    <w:rsid w:val="007F0062"/>
    <w:rsid w:val="007F01BD"/>
    <w:rsid w:val="007F02DE"/>
    <w:rsid w:val="007F03CF"/>
    <w:rsid w:val="007F0451"/>
    <w:rsid w:val="007F04B8"/>
    <w:rsid w:val="007F0506"/>
    <w:rsid w:val="007F061A"/>
    <w:rsid w:val="007F09DC"/>
    <w:rsid w:val="007F0A2B"/>
    <w:rsid w:val="007F0A31"/>
    <w:rsid w:val="007F0A6D"/>
    <w:rsid w:val="007F0B5B"/>
    <w:rsid w:val="007F0BB9"/>
    <w:rsid w:val="007F0C8B"/>
    <w:rsid w:val="007F0F1E"/>
    <w:rsid w:val="007F0FC8"/>
    <w:rsid w:val="007F10D8"/>
    <w:rsid w:val="007F141F"/>
    <w:rsid w:val="007F149F"/>
    <w:rsid w:val="007F1542"/>
    <w:rsid w:val="007F1695"/>
    <w:rsid w:val="007F169F"/>
    <w:rsid w:val="007F16B2"/>
    <w:rsid w:val="007F1723"/>
    <w:rsid w:val="007F1776"/>
    <w:rsid w:val="007F17AB"/>
    <w:rsid w:val="007F1A06"/>
    <w:rsid w:val="007F1A07"/>
    <w:rsid w:val="007F1A64"/>
    <w:rsid w:val="007F1A7E"/>
    <w:rsid w:val="007F1B1A"/>
    <w:rsid w:val="007F1BBE"/>
    <w:rsid w:val="007F1CB8"/>
    <w:rsid w:val="007F1CF3"/>
    <w:rsid w:val="007F1D7B"/>
    <w:rsid w:val="007F1DA6"/>
    <w:rsid w:val="007F1E1F"/>
    <w:rsid w:val="007F204C"/>
    <w:rsid w:val="007F2482"/>
    <w:rsid w:val="007F25DE"/>
    <w:rsid w:val="007F2629"/>
    <w:rsid w:val="007F263C"/>
    <w:rsid w:val="007F2689"/>
    <w:rsid w:val="007F26E4"/>
    <w:rsid w:val="007F26F8"/>
    <w:rsid w:val="007F2802"/>
    <w:rsid w:val="007F2A66"/>
    <w:rsid w:val="007F2B2D"/>
    <w:rsid w:val="007F2CC2"/>
    <w:rsid w:val="007F2D66"/>
    <w:rsid w:val="007F2D74"/>
    <w:rsid w:val="007F3373"/>
    <w:rsid w:val="007F3376"/>
    <w:rsid w:val="007F33FA"/>
    <w:rsid w:val="007F34D2"/>
    <w:rsid w:val="007F364E"/>
    <w:rsid w:val="007F3704"/>
    <w:rsid w:val="007F37F0"/>
    <w:rsid w:val="007F3A15"/>
    <w:rsid w:val="007F3AA3"/>
    <w:rsid w:val="007F3AE7"/>
    <w:rsid w:val="007F3CA0"/>
    <w:rsid w:val="007F3D04"/>
    <w:rsid w:val="007F3D86"/>
    <w:rsid w:val="007F3E53"/>
    <w:rsid w:val="007F4083"/>
    <w:rsid w:val="007F4208"/>
    <w:rsid w:val="007F4234"/>
    <w:rsid w:val="007F4327"/>
    <w:rsid w:val="007F435A"/>
    <w:rsid w:val="007F43EA"/>
    <w:rsid w:val="007F4765"/>
    <w:rsid w:val="007F48CD"/>
    <w:rsid w:val="007F4B37"/>
    <w:rsid w:val="007F4C14"/>
    <w:rsid w:val="007F4D3B"/>
    <w:rsid w:val="007F4F86"/>
    <w:rsid w:val="007F4FC8"/>
    <w:rsid w:val="007F51FE"/>
    <w:rsid w:val="007F5305"/>
    <w:rsid w:val="007F54C8"/>
    <w:rsid w:val="007F5517"/>
    <w:rsid w:val="007F552B"/>
    <w:rsid w:val="007F5733"/>
    <w:rsid w:val="007F58E9"/>
    <w:rsid w:val="007F5A43"/>
    <w:rsid w:val="007F5A7B"/>
    <w:rsid w:val="007F5B14"/>
    <w:rsid w:val="007F5C9B"/>
    <w:rsid w:val="007F5CBE"/>
    <w:rsid w:val="007F6328"/>
    <w:rsid w:val="007F63EE"/>
    <w:rsid w:val="007F6455"/>
    <w:rsid w:val="007F68FF"/>
    <w:rsid w:val="007F6B0A"/>
    <w:rsid w:val="007F705E"/>
    <w:rsid w:val="007F7084"/>
    <w:rsid w:val="007F71C4"/>
    <w:rsid w:val="007F723F"/>
    <w:rsid w:val="007F7303"/>
    <w:rsid w:val="007F75DF"/>
    <w:rsid w:val="007F76F0"/>
    <w:rsid w:val="007F77DE"/>
    <w:rsid w:val="007F78AE"/>
    <w:rsid w:val="007F7B6E"/>
    <w:rsid w:val="007F7BC2"/>
    <w:rsid w:val="007F7D9C"/>
    <w:rsid w:val="007F7DB1"/>
    <w:rsid w:val="007F7E3B"/>
    <w:rsid w:val="007F7EFC"/>
    <w:rsid w:val="00800009"/>
    <w:rsid w:val="008001CB"/>
    <w:rsid w:val="00800387"/>
    <w:rsid w:val="008004F1"/>
    <w:rsid w:val="008005E0"/>
    <w:rsid w:val="008007B6"/>
    <w:rsid w:val="00800886"/>
    <w:rsid w:val="00800AF8"/>
    <w:rsid w:val="00800DF1"/>
    <w:rsid w:val="00800E68"/>
    <w:rsid w:val="0080121F"/>
    <w:rsid w:val="00801355"/>
    <w:rsid w:val="0080155F"/>
    <w:rsid w:val="00801668"/>
    <w:rsid w:val="00801711"/>
    <w:rsid w:val="00801721"/>
    <w:rsid w:val="008017EF"/>
    <w:rsid w:val="008018D2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665"/>
    <w:rsid w:val="008028E7"/>
    <w:rsid w:val="00802938"/>
    <w:rsid w:val="00802AC7"/>
    <w:rsid w:val="00802CB7"/>
    <w:rsid w:val="00802D63"/>
    <w:rsid w:val="008030C6"/>
    <w:rsid w:val="0080327C"/>
    <w:rsid w:val="008032CB"/>
    <w:rsid w:val="0080336F"/>
    <w:rsid w:val="00803370"/>
    <w:rsid w:val="008034EA"/>
    <w:rsid w:val="0080357A"/>
    <w:rsid w:val="008035DA"/>
    <w:rsid w:val="0080367C"/>
    <w:rsid w:val="00803685"/>
    <w:rsid w:val="008036B2"/>
    <w:rsid w:val="00803766"/>
    <w:rsid w:val="008037A2"/>
    <w:rsid w:val="00803857"/>
    <w:rsid w:val="00803959"/>
    <w:rsid w:val="00803C01"/>
    <w:rsid w:val="00803EAB"/>
    <w:rsid w:val="00803EFE"/>
    <w:rsid w:val="0080413B"/>
    <w:rsid w:val="00804155"/>
    <w:rsid w:val="008042DC"/>
    <w:rsid w:val="00804377"/>
    <w:rsid w:val="008043E9"/>
    <w:rsid w:val="008045E0"/>
    <w:rsid w:val="00804746"/>
    <w:rsid w:val="008047E8"/>
    <w:rsid w:val="00804B4F"/>
    <w:rsid w:val="00804C7D"/>
    <w:rsid w:val="00804CAC"/>
    <w:rsid w:val="00804CC2"/>
    <w:rsid w:val="00804D09"/>
    <w:rsid w:val="00804EFD"/>
    <w:rsid w:val="00804F3A"/>
    <w:rsid w:val="00804FA5"/>
    <w:rsid w:val="008050B7"/>
    <w:rsid w:val="00805219"/>
    <w:rsid w:val="00805424"/>
    <w:rsid w:val="00805439"/>
    <w:rsid w:val="0080561C"/>
    <w:rsid w:val="0080568F"/>
    <w:rsid w:val="008056E2"/>
    <w:rsid w:val="008057B1"/>
    <w:rsid w:val="008057C3"/>
    <w:rsid w:val="008057C7"/>
    <w:rsid w:val="00805A56"/>
    <w:rsid w:val="00805ACC"/>
    <w:rsid w:val="00805B48"/>
    <w:rsid w:val="00805D53"/>
    <w:rsid w:val="00805D5C"/>
    <w:rsid w:val="00805DBE"/>
    <w:rsid w:val="00805E46"/>
    <w:rsid w:val="00805E5A"/>
    <w:rsid w:val="00805ECC"/>
    <w:rsid w:val="00806086"/>
    <w:rsid w:val="00806323"/>
    <w:rsid w:val="008063B3"/>
    <w:rsid w:val="008063DF"/>
    <w:rsid w:val="008066F3"/>
    <w:rsid w:val="0080682F"/>
    <w:rsid w:val="00806A97"/>
    <w:rsid w:val="00806BC3"/>
    <w:rsid w:val="00806C24"/>
    <w:rsid w:val="00806CE4"/>
    <w:rsid w:val="00806CF5"/>
    <w:rsid w:val="00806D37"/>
    <w:rsid w:val="00806E3F"/>
    <w:rsid w:val="00806E40"/>
    <w:rsid w:val="00806E99"/>
    <w:rsid w:val="008070A0"/>
    <w:rsid w:val="00807149"/>
    <w:rsid w:val="00807200"/>
    <w:rsid w:val="00807478"/>
    <w:rsid w:val="00807624"/>
    <w:rsid w:val="00807639"/>
    <w:rsid w:val="00807703"/>
    <w:rsid w:val="0080775D"/>
    <w:rsid w:val="008077A6"/>
    <w:rsid w:val="00807969"/>
    <w:rsid w:val="008079A9"/>
    <w:rsid w:val="00807B36"/>
    <w:rsid w:val="00807BAC"/>
    <w:rsid w:val="00807CCA"/>
    <w:rsid w:val="00807D42"/>
    <w:rsid w:val="00807D65"/>
    <w:rsid w:val="00807DD8"/>
    <w:rsid w:val="00807F0B"/>
    <w:rsid w:val="00810046"/>
    <w:rsid w:val="00810157"/>
    <w:rsid w:val="00810527"/>
    <w:rsid w:val="0081056F"/>
    <w:rsid w:val="00810865"/>
    <w:rsid w:val="00810D34"/>
    <w:rsid w:val="00810D64"/>
    <w:rsid w:val="00810DD1"/>
    <w:rsid w:val="00810F6B"/>
    <w:rsid w:val="008111A6"/>
    <w:rsid w:val="0081148F"/>
    <w:rsid w:val="0081154E"/>
    <w:rsid w:val="0081182D"/>
    <w:rsid w:val="008119A6"/>
    <w:rsid w:val="00811D68"/>
    <w:rsid w:val="00811DBB"/>
    <w:rsid w:val="00812112"/>
    <w:rsid w:val="00812118"/>
    <w:rsid w:val="008121DB"/>
    <w:rsid w:val="0081240B"/>
    <w:rsid w:val="00812599"/>
    <w:rsid w:val="008126BD"/>
    <w:rsid w:val="008126BF"/>
    <w:rsid w:val="0081280E"/>
    <w:rsid w:val="0081285E"/>
    <w:rsid w:val="0081298C"/>
    <w:rsid w:val="00812ADA"/>
    <w:rsid w:val="00812AF6"/>
    <w:rsid w:val="00812F0F"/>
    <w:rsid w:val="00812FD9"/>
    <w:rsid w:val="0081307F"/>
    <w:rsid w:val="0081350D"/>
    <w:rsid w:val="008135F5"/>
    <w:rsid w:val="00813612"/>
    <w:rsid w:val="0081365A"/>
    <w:rsid w:val="0081378D"/>
    <w:rsid w:val="00813897"/>
    <w:rsid w:val="008138FD"/>
    <w:rsid w:val="0081390E"/>
    <w:rsid w:val="00813928"/>
    <w:rsid w:val="00813A80"/>
    <w:rsid w:val="00813E7D"/>
    <w:rsid w:val="00813F96"/>
    <w:rsid w:val="00813FB8"/>
    <w:rsid w:val="0081401E"/>
    <w:rsid w:val="00814090"/>
    <w:rsid w:val="008140D0"/>
    <w:rsid w:val="008142EB"/>
    <w:rsid w:val="00814394"/>
    <w:rsid w:val="008148C7"/>
    <w:rsid w:val="008148FA"/>
    <w:rsid w:val="00814963"/>
    <w:rsid w:val="008149B3"/>
    <w:rsid w:val="00814C14"/>
    <w:rsid w:val="00814C83"/>
    <w:rsid w:val="00814CF4"/>
    <w:rsid w:val="00814D93"/>
    <w:rsid w:val="00814EEE"/>
    <w:rsid w:val="00815081"/>
    <w:rsid w:val="0081512D"/>
    <w:rsid w:val="008152DC"/>
    <w:rsid w:val="00815431"/>
    <w:rsid w:val="008156E4"/>
    <w:rsid w:val="00815703"/>
    <w:rsid w:val="00815839"/>
    <w:rsid w:val="00815A6E"/>
    <w:rsid w:val="00815D94"/>
    <w:rsid w:val="00815DBD"/>
    <w:rsid w:val="00815DF5"/>
    <w:rsid w:val="00815E88"/>
    <w:rsid w:val="00816551"/>
    <w:rsid w:val="008165C5"/>
    <w:rsid w:val="00816627"/>
    <w:rsid w:val="00816784"/>
    <w:rsid w:val="00816A34"/>
    <w:rsid w:val="00816A3A"/>
    <w:rsid w:val="00816AFE"/>
    <w:rsid w:val="00817386"/>
    <w:rsid w:val="00817395"/>
    <w:rsid w:val="0081744A"/>
    <w:rsid w:val="00817484"/>
    <w:rsid w:val="008174F3"/>
    <w:rsid w:val="0081774F"/>
    <w:rsid w:val="00817906"/>
    <w:rsid w:val="00817B80"/>
    <w:rsid w:val="00817DE4"/>
    <w:rsid w:val="00817E3D"/>
    <w:rsid w:val="00820052"/>
    <w:rsid w:val="00820226"/>
    <w:rsid w:val="0082023F"/>
    <w:rsid w:val="0082031A"/>
    <w:rsid w:val="008206C4"/>
    <w:rsid w:val="00820883"/>
    <w:rsid w:val="0082097B"/>
    <w:rsid w:val="00820A08"/>
    <w:rsid w:val="00820A9C"/>
    <w:rsid w:val="00820BA1"/>
    <w:rsid w:val="00820DBE"/>
    <w:rsid w:val="00820E69"/>
    <w:rsid w:val="00820FA0"/>
    <w:rsid w:val="00821042"/>
    <w:rsid w:val="00821068"/>
    <w:rsid w:val="008210C3"/>
    <w:rsid w:val="008210E5"/>
    <w:rsid w:val="0082122C"/>
    <w:rsid w:val="00821243"/>
    <w:rsid w:val="008212CF"/>
    <w:rsid w:val="00821372"/>
    <w:rsid w:val="0082156E"/>
    <w:rsid w:val="0082167C"/>
    <w:rsid w:val="008217F4"/>
    <w:rsid w:val="0082186E"/>
    <w:rsid w:val="008218D2"/>
    <w:rsid w:val="0082194E"/>
    <w:rsid w:val="00821ACB"/>
    <w:rsid w:val="00821C54"/>
    <w:rsid w:val="00821E21"/>
    <w:rsid w:val="0082229E"/>
    <w:rsid w:val="00822344"/>
    <w:rsid w:val="0082249B"/>
    <w:rsid w:val="008226FB"/>
    <w:rsid w:val="00822709"/>
    <w:rsid w:val="00822710"/>
    <w:rsid w:val="0082277A"/>
    <w:rsid w:val="00822810"/>
    <w:rsid w:val="00822B9C"/>
    <w:rsid w:val="00822C10"/>
    <w:rsid w:val="00822DC8"/>
    <w:rsid w:val="00822F42"/>
    <w:rsid w:val="00823129"/>
    <w:rsid w:val="0082313C"/>
    <w:rsid w:val="0082327F"/>
    <w:rsid w:val="00823287"/>
    <w:rsid w:val="0082329D"/>
    <w:rsid w:val="00823583"/>
    <w:rsid w:val="008236FD"/>
    <w:rsid w:val="008237C0"/>
    <w:rsid w:val="008237FD"/>
    <w:rsid w:val="0082383D"/>
    <w:rsid w:val="008238BF"/>
    <w:rsid w:val="008238D9"/>
    <w:rsid w:val="00823904"/>
    <w:rsid w:val="008239BD"/>
    <w:rsid w:val="00823DB6"/>
    <w:rsid w:val="00823DDB"/>
    <w:rsid w:val="008240AD"/>
    <w:rsid w:val="0082428C"/>
    <w:rsid w:val="008242F5"/>
    <w:rsid w:val="00824644"/>
    <w:rsid w:val="00824783"/>
    <w:rsid w:val="008248A5"/>
    <w:rsid w:val="00824932"/>
    <w:rsid w:val="00824987"/>
    <w:rsid w:val="008249AA"/>
    <w:rsid w:val="00824B0F"/>
    <w:rsid w:val="00824CBD"/>
    <w:rsid w:val="00824CC9"/>
    <w:rsid w:val="00824F43"/>
    <w:rsid w:val="00825119"/>
    <w:rsid w:val="008253A7"/>
    <w:rsid w:val="008253B6"/>
    <w:rsid w:val="008253F9"/>
    <w:rsid w:val="008254FE"/>
    <w:rsid w:val="008256F3"/>
    <w:rsid w:val="00825ACD"/>
    <w:rsid w:val="00825B84"/>
    <w:rsid w:val="00825EDF"/>
    <w:rsid w:val="0082605E"/>
    <w:rsid w:val="00826101"/>
    <w:rsid w:val="008261DB"/>
    <w:rsid w:val="008263FB"/>
    <w:rsid w:val="00826443"/>
    <w:rsid w:val="008265B1"/>
    <w:rsid w:val="0082668A"/>
    <w:rsid w:val="008266C5"/>
    <w:rsid w:val="0082672E"/>
    <w:rsid w:val="00826877"/>
    <w:rsid w:val="008269C9"/>
    <w:rsid w:val="00826A0D"/>
    <w:rsid w:val="00826A43"/>
    <w:rsid w:val="00826A77"/>
    <w:rsid w:val="00826ACE"/>
    <w:rsid w:val="00826C1D"/>
    <w:rsid w:val="00826C52"/>
    <w:rsid w:val="00826CC0"/>
    <w:rsid w:val="00826D66"/>
    <w:rsid w:val="00826E50"/>
    <w:rsid w:val="00827030"/>
    <w:rsid w:val="0082714C"/>
    <w:rsid w:val="00827251"/>
    <w:rsid w:val="00827356"/>
    <w:rsid w:val="00827422"/>
    <w:rsid w:val="0082747C"/>
    <w:rsid w:val="00827567"/>
    <w:rsid w:val="008278C3"/>
    <w:rsid w:val="008278C9"/>
    <w:rsid w:val="00827C10"/>
    <w:rsid w:val="00827EA1"/>
    <w:rsid w:val="00827F10"/>
    <w:rsid w:val="00827FED"/>
    <w:rsid w:val="008300AE"/>
    <w:rsid w:val="00830135"/>
    <w:rsid w:val="0083026C"/>
    <w:rsid w:val="008303C7"/>
    <w:rsid w:val="00830519"/>
    <w:rsid w:val="00830780"/>
    <w:rsid w:val="0083088E"/>
    <w:rsid w:val="008308C0"/>
    <w:rsid w:val="00830944"/>
    <w:rsid w:val="00830949"/>
    <w:rsid w:val="008309B2"/>
    <w:rsid w:val="00830C85"/>
    <w:rsid w:val="00830EF6"/>
    <w:rsid w:val="00830FA1"/>
    <w:rsid w:val="00831121"/>
    <w:rsid w:val="008311A5"/>
    <w:rsid w:val="00831258"/>
    <w:rsid w:val="00831326"/>
    <w:rsid w:val="00831368"/>
    <w:rsid w:val="008315D4"/>
    <w:rsid w:val="0083174C"/>
    <w:rsid w:val="00831795"/>
    <w:rsid w:val="008317B1"/>
    <w:rsid w:val="00831801"/>
    <w:rsid w:val="008318A7"/>
    <w:rsid w:val="008318BA"/>
    <w:rsid w:val="00831C38"/>
    <w:rsid w:val="00831D2D"/>
    <w:rsid w:val="00831DBA"/>
    <w:rsid w:val="00831FAE"/>
    <w:rsid w:val="0083219E"/>
    <w:rsid w:val="00832287"/>
    <w:rsid w:val="008322BE"/>
    <w:rsid w:val="008322D9"/>
    <w:rsid w:val="00832305"/>
    <w:rsid w:val="008325ED"/>
    <w:rsid w:val="00832654"/>
    <w:rsid w:val="00832743"/>
    <w:rsid w:val="008327D6"/>
    <w:rsid w:val="0083280E"/>
    <w:rsid w:val="00832817"/>
    <w:rsid w:val="00832BE3"/>
    <w:rsid w:val="00832DA0"/>
    <w:rsid w:val="00832DAF"/>
    <w:rsid w:val="00832F14"/>
    <w:rsid w:val="00832F23"/>
    <w:rsid w:val="00832FDA"/>
    <w:rsid w:val="0083315D"/>
    <w:rsid w:val="00833205"/>
    <w:rsid w:val="008332D8"/>
    <w:rsid w:val="00833370"/>
    <w:rsid w:val="00833419"/>
    <w:rsid w:val="008336BE"/>
    <w:rsid w:val="00833895"/>
    <w:rsid w:val="00833C0A"/>
    <w:rsid w:val="00833D3F"/>
    <w:rsid w:val="00833D94"/>
    <w:rsid w:val="00834212"/>
    <w:rsid w:val="00834389"/>
    <w:rsid w:val="00834449"/>
    <w:rsid w:val="00834551"/>
    <w:rsid w:val="0083457B"/>
    <w:rsid w:val="008345B9"/>
    <w:rsid w:val="008345BB"/>
    <w:rsid w:val="008345DB"/>
    <w:rsid w:val="0083462C"/>
    <w:rsid w:val="00834713"/>
    <w:rsid w:val="008348C8"/>
    <w:rsid w:val="00834A21"/>
    <w:rsid w:val="00834B69"/>
    <w:rsid w:val="00834BC7"/>
    <w:rsid w:val="00834BFD"/>
    <w:rsid w:val="00834CC3"/>
    <w:rsid w:val="00834D3B"/>
    <w:rsid w:val="00834F71"/>
    <w:rsid w:val="00834F7E"/>
    <w:rsid w:val="00834F97"/>
    <w:rsid w:val="008350FA"/>
    <w:rsid w:val="00835140"/>
    <w:rsid w:val="0083517A"/>
    <w:rsid w:val="008353C1"/>
    <w:rsid w:val="008355CB"/>
    <w:rsid w:val="00835B09"/>
    <w:rsid w:val="00835B76"/>
    <w:rsid w:val="00835DDA"/>
    <w:rsid w:val="00835E8F"/>
    <w:rsid w:val="008362C8"/>
    <w:rsid w:val="00836448"/>
    <w:rsid w:val="008364BF"/>
    <w:rsid w:val="008369E8"/>
    <w:rsid w:val="00836A00"/>
    <w:rsid w:val="00836C6F"/>
    <w:rsid w:val="00836CA0"/>
    <w:rsid w:val="00836DEC"/>
    <w:rsid w:val="00836DFF"/>
    <w:rsid w:val="00836E2F"/>
    <w:rsid w:val="008370D2"/>
    <w:rsid w:val="00837103"/>
    <w:rsid w:val="008373A7"/>
    <w:rsid w:val="008374F8"/>
    <w:rsid w:val="00837548"/>
    <w:rsid w:val="00837593"/>
    <w:rsid w:val="008375C1"/>
    <w:rsid w:val="008375DA"/>
    <w:rsid w:val="00837734"/>
    <w:rsid w:val="00837E73"/>
    <w:rsid w:val="00837E99"/>
    <w:rsid w:val="00837F48"/>
    <w:rsid w:val="00837F9A"/>
    <w:rsid w:val="0083B190"/>
    <w:rsid w:val="0084022E"/>
    <w:rsid w:val="008403AB"/>
    <w:rsid w:val="008404C6"/>
    <w:rsid w:val="008405A0"/>
    <w:rsid w:val="0084061D"/>
    <w:rsid w:val="008407CA"/>
    <w:rsid w:val="00840A2D"/>
    <w:rsid w:val="00840C7B"/>
    <w:rsid w:val="00840CFB"/>
    <w:rsid w:val="00840D09"/>
    <w:rsid w:val="00840DA7"/>
    <w:rsid w:val="00840EE4"/>
    <w:rsid w:val="00840F11"/>
    <w:rsid w:val="008410FA"/>
    <w:rsid w:val="00841137"/>
    <w:rsid w:val="00841194"/>
    <w:rsid w:val="0084120E"/>
    <w:rsid w:val="00841347"/>
    <w:rsid w:val="008415E1"/>
    <w:rsid w:val="0084174E"/>
    <w:rsid w:val="00841804"/>
    <w:rsid w:val="008418B8"/>
    <w:rsid w:val="008418FD"/>
    <w:rsid w:val="0084197A"/>
    <w:rsid w:val="008419F4"/>
    <w:rsid w:val="008419FE"/>
    <w:rsid w:val="00841A7E"/>
    <w:rsid w:val="00841AAB"/>
    <w:rsid w:val="00841D52"/>
    <w:rsid w:val="00841DBB"/>
    <w:rsid w:val="0084206A"/>
    <w:rsid w:val="008423F1"/>
    <w:rsid w:val="0084258D"/>
    <w:rsid w:val="00842604"/>
    <w:rsid w:val="00842654"/>
    <w:rsid w:val="00842876"/>
    <w:rsid w:val="00842A78"/>
    <w:rsid w:val="00842CD8"/>
    <w:rsid w:val="00842F61"/>
    <w:rsid w:val="00843018"/>
    <w:rsid w:val="00843166"/>
    <w:rsid w:val="00843285"/>
    <w:rsid w:val="0084336C"/>
    <w:rsid w:val="008433DF"/>
    <w:rsid w:val="0084369E"/>
    <w:rsid w:val="008436C7"/>
    <w:rsid w:val="008437F1"/>
    <w:rsid w:val="00843815"/>
    <w:rsid w:val="0084398D"/>
    <w:rsid w:val="00843B4C"/>
    <w:rsid w:val="00843BBA"/>
    <w:rsid w:val="00843BD0"/>
    <w:rsid w:val="00843EA3"/>
    <w:rsid w:val="00843EEC"/>
    <w:rsid w:val="00843F01"/>
    <w:rsid w:val="008440E1"/>
    <w:rsid w:val="00844352"/>
    <w:rsid w:val="0084442A"/>
    <w:rsid w:val="0084457B"/>
    <w:rsid w:val="008446AA"/>
    <w:rsid w:val="00844873"/>
    <w:rsid w:val="008448A0"/>
    <w:rsid w:val="00844B01"/>
    <w:rsid w:val="00844B82"/>
    <w:rsid w:val="00844BB4"/>
    <w:rsid w:val="00844C39"/>
    <w:rsid w:val="00844E5A"/>
    <w:rsid w:val="00844E60"/>
    <w:rsid w:val="00844F8A"/>
    <w:rsid w:val="00845020"/>
    <w:rsid w:val="0084503D"/>
    <w:rsid w:val="00845173"/>
    <w:rsid w:val="00845251"/>
    <w:rsid w:val="008452A4"/>
    <w:rsid w:val="008452FE"/>
    <w:rsid w:val="00845334"/>
    <w:rsid w:val="008453EF"/>
    <w:rsid w:val="008454CF"/>
    <w:rsid w:val="00845562"/>
    <w:rsid w:val="008456C7"/>
    <w:rsid w:val="00845A6B"/>
    <w:rsid w:val="00845A80"/>
    <w:rsid w:val="00845B8E"/>
    <w:rsid w:val="00845C5F"/>
    <w:rsid w:val="00845DD4"/>
    <w:rsid w:val="00845DE0"/>
    <w:rsid w:val="00845DF8"/>
    <w:rsid w:val="00845EC9"/>
    <w:rsid w:val="00845F56"/>
    <w:rsid w:val="008460B7"/>
    <w:rsid w:val="008462E0"/>
    <w:rsid w:val="008462FB"/>
    <w:rsid w:val="008463C4"/>
    <w:rsid w:val="0084673C"/>
    <w:rsid w:val="008467A5"/>
    <w:rsid w:val="00846810"/>
    <w:rsid w:val="008468E7"/>
    <w:rsid w:val="008468F5"/>
    <w:rsid w:val="00846984"/>
    <w:rsid w:val="00846A7B"/>
    <w:rsid w:val="00846AF2"/>
    <w:rsid w:val="00846B35"/>
    <w:rsid w:val="00846BF5"/>
    <w:rsid w:val="00846C4B"/>
    <w:rsid w:val="00846FCF"/>
    <w:rsid w:val="00847432"/>
    <w:rsid w:val="0084749C"/>
    <w:rsid w:val="008477BA"/>
    <w:rsid w:val="00847A32"/>
    <w:rsid w:val="00847C1F"/>
    <w:rsid w:val="00847E37"/>
    <w:rsid w:val="00847EC2"/>
    <w:rsid w:val="00850059"/>
    <w:rsid w:val="008500C0"/>
    <w:rsid w:val="0085016E"/>
    <w:rsid w:val="008502B8"/>
    <w:rsid w:val="0085054D"/>
    <w:rsid w:val="0085062B"/>
    <w:rsid w:val="00850635"/>
    <w:rsid w:val="008507F8"/>
    <w:rsid w:val="0085092C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160"/>
    <w:rsid w:val="00851191"/>
    <w:rsid w:val="008511DE"/>
    <w:rsid w:val="0085126F"/>
    <w:rsid w:val="00851372"/>
    <w:rsid w:val="00851494"/>
    <w:rsid w:val="0085163F"/>
    <w:rsid w:val="008516A9"/>
    <w:rsid w:val="00851947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0D5"/>
    <w:rsid w:val="008521B7"/>
    <w:rsid w:val="008522BE"/>
    <w:rsid w:val="00852596"/>
    <w:rsid w:val="00852617"/>
    <w:rsid w:val="00852675"/>
    <w:rsid w:val="00852766"/>
    <w:rsid w:val="00852876"/>
    <w:rsid w:val="008529A6"/>
    <w:rsid w:val="00852CE5"/>
    <w:rsid w:val="00852D63"/>
    <w:rsid w:val="00852E6D"/>
    <w:rsid w:val="00852E7D"/>
    <w:rsid w:val="00852F75"/>
    <w:rsid w:val="00853008"/>
    <w:rsid w:val="008530E0"/>
    <w:rsid w:val="0085316B"/>
    <w:rsid w:val="00853245"/>
    <w:rsid w:val="00853252"/>
    <w:rsid w:val="00853443"/>
    <w:rsid w:val="008534BA"/>
    <w:rsid w:val="008535D1"/>
    <w:rsid w:val="00853615"/>
    <w:rsid w:val="00853635"/>
    <w:rsid w:val="00853703"/>
    <w:rsid w:val="0085371F"/>
    <w:rsid w:val="00853941"/>
    <w:rsid w:val="00853A01"/>
    <w:rsid w:val="00853CAF"/>
    <w:rsid w:val="00853CDD"/>
    <w:rsid w:val="00853FDB"/>
    <w:rsid w:val="00854337"/>
    <w:rsid w:val="008544E9"/>
    <w:rsid w:val="00854512"/>
    <w:rsid w:val="00854609"/>
    <w:rsid w:val="008548FB"/>
    <w:rsid w:val="00854AF9"/>
    <w:rsid w:val="00854DF4"/>
    <w:rsid w:val="00854DFB"/>
    <w:rsid w:val="00854ED2"/>
    <w:rsid w:val="0085501A"/>
    <w:rsid w:val="008550AB"/>
    <w:rsid w:val="008550E5"/>
    <w:rsid w:val="008550F5"/>
    <w:rsid w:val="008551F0"/>
    <w:rsid w:val="0085521D"/>
    <w:rsid w:val="00855297"/>
    <w:rsid w:val="00855332"/>
    <w:rsid w:val="00855350"/>
    <w:rsid w:val="008553BD"/>
    <w:rsid w:val="00855484"/>
    <w:rsid w:val="008554A8"/>
    <w:rsid w:val="0085566F"/>
    <w:rsid w:val="00855850"/>
    <w:rsid w:val="008558B6"/>
    <w:rsid w:val="008559AA"/>
    <w:rsid w:val="00855AAD"/>
    <w:rsid w:val="00855AB4"/>
    <w:rsid w:val="00855B26"/>
    <w:rsid w:val="00855C27"/>
    <w:rsid w:val="00855E43"/>
    <w:rsid w:val="00855EFA"/>
    <w:rsid w:val="00855F43"/>
    <w:rsid w:val="00855F4B"/>
    <w:rsid w:val="008560B9"/>
    <w:rsid w:val="00856211"/>
    <w:rsid w:val="00856217"/>
    <w:rsid w:val="008562C3"/>
    <w:rsid w:val="008564DD"/>
    <w:rsid w:val="00856635"/>
    <w:rsid w:val="00856672"/>
    <w:rsid w:val="008569DD"/>
    <w:rsid w:val="008569F8"/>
    <w:rsid w:val="00856A8B"/>
    <w:rsid w:val="00856C25"/>
    <w:rsid w:val="00856D61"/>
    <w:rsid w:val="00856E23"/>
    <w:rsid w:val="00856FBD"/>
    <w:rsid w:val="00857014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7FCE"/>
    <w:rsid w:val="00859E08"/>
    <w:rsid w:val="008601A4"/>
    <w:rsid w:val="008601DE"/>
    <w:rsid w:val="00860336"/>
    <w:rsid w:val="008605C6"/>
    <w:rsid w:val="008607A5"/>
    <w:rsid w:val="008608F8"/>
    <w:rsid w:val="00860A34"/>
    <w:rsid w:val="00860AD8"/>
    <w:rsid w:val="00860B65"/>
    <w:rsid w:val="00860B97"/>
    <w:rsid w:val="00860D0D"/>
    <w:rsid w:val="00860D10"/>
    <w:rsid w:val="00860DDD"/>
    <w:rsid w:val="00860FB6"/>
    <w:rsid w:val="0086100B"/>
    <w:rsid w:val="00861697"/>
    <w:rsid w:val="00861731"/>
    <w:rsid w:val="008617C5"/>
    <w:rsid w:val="008618BC"/>
    <w:rsid w:val="00861900"/>
    <w:rsid w:val="008619B0"/>
    <w:rsid w:val="00861ABF"/>
    <w:rsid w:val="00861B27"/>
    <w:rsid w:val="00861B94"/>
    <w:rsid w:val="00861D71"/>
    <w:rsid w:val="00861FFE"/>
    <w:rsid w:val="008620D3"/>
    <w:rsid w:val="00862378"/>
    <w:rsid w:val="0086260E"/>
    <w:rsid w:val="008626F6"/>
    <w:rsid w:val="008627AD"/>
    <w:rsid w:val="008627FF"/>
    <w:rsid w:val="008628B1"/>
    <w:rsid w:val="00862A45"/>
    <w:rsid w:val="00862B06"/>
    <w:rsid w:val="00862C82"/>
    <w:rsid w:val="00862F38"/>
    <w:rsid w:val="00863012"/>
    <w:rsid w:val="0086301E"/>
    <w:rsid w:val="008630A8"/>
    <w:rsid w:val="00863335"/>
    <w:rsid w:val="00863527"/>
    <w:rsid w:val="00863552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1F1"/>
    <w:rsid w:val="008642D8"/>
    <w:rsid w:val="0086438E"/>
    <w:rsid w:val="008644BE"/>
    <w:rsid w:val="00864614"/>
    <w:rsid w:val="00864721"/>
    <w:rsid w:val="00864A88"/>
    <w:rsid w:val="00864FE2"/>
    <w:rsid w:val="008650A7"/>
    <w:rsid w:val="008650AE"/>
    <w:rsid w:val="0086520B"/>
    <w:rsid w:val="00865284"/>
    <w:rsid w:val="0086537E"/>
    <w:rsid w:val="0086543B"/>
    <w:rsid w:val="008654B1"/>
    <w:rsid w:val="00865676"/>
    <w:rsid w:val="0086571B"/>
    <w:rsid w:val="00865875"/>
    <w:rsid w:val="00865B27"/>
    <w:rsid w:val="00865C03"/>
    <w:rsid w:val="00865C48"/>
    <w:rsid w:val="00865C59"/>
    <w:rsid w:val="00865D43"/>
    <w:rsid w:val="00865E58"/>
    <w:rsid w:val="00865EA7"/>
    <w:rsid w:val="00865F67"/>
    <w:rsid w:val="00865F7A"/>
    <w:rsid w:val="00866031"/>
    <w:rsid w:val="008663F0"/>
    <w:rsid w:val="008663FD"/>
    <w:rsid w:val="008667E0"/>
    <w:rsid w:val="00866974"/>
    <w:rsid w:val="0086724D"/>
    <w:rsid w:val="0086726F"/>
    <w:rsid w:val="00867326"/>
    <w:rsid w:val="0086739A"/>
    <w:rsid w:val="00867593"/>
    <w:rsid w:val="00867708"/>
    <w:rsid w:val="0086792C"/>
    <w:rsid w:val="00867B29"/>
    <w:rsid w:val="00867B97"/>
    <w:rsid w:val="00867C1A"/>
    <w:rsid w:val="00867C50"/>
    <w:rsid w:val="00867CAD"/>
    <w:rsid w:val="00867CB1"/>
    <w:rsid w:val="00867D51"/>
    <w:rsid w:val="00867D68"/>
    <w:rsid w:val="00867DC0"/>
    <w:rsid w:val="0087001A"/>
    <w:rsid w:val="00870077"/>
    <w:rsid w:val="00870111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8CC"/>
    <w:rsid w:val="00871C3C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668"/>
    <w:rsid w:val="00873798"/>
    <w:rsid w:val="008738CB"/>
    <w:rsid w:val="008738E6"/>
    <w:rsid w:val="008738FD"/>
    <w:rsid w:val="0087390C"/>
    <w:rsid w:val="00873AE7"/>
    <w:rsid w:val="00873BBB"/>
    <w:rsid w:val="00873C8A"/>
    <w:rsid w:val="00873D8A"/>
    <w:rsid w:val="00873E3E"/>
    <w:rsid w:val="00873E60"/>
    <w:rsid w:val="00873EE6"/>
    <w:rsid w:val="00873F06"/>
    <w:rsid w:val="00873F5E"/>
    <w:rsid w:val="00873FB1"/>
    <w:rsid w:val="00874377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784"/>
    <w:rsid w:val="008758AD"/>
    <w:rsid w:val="00875CC7"/>
    <w:rsid w:val="00875DC7"/>
    <w:rsid w:val="00875DD8"/>
    <w:rsid w:val="00875FD5"/>
    <w:rsid w:val="008763AD"/>
    <w:rsid w:val="0087657E"/>
    <w:rsid w:val="00876CFC"/>
    <w:rsid w:val="008770D6"/>
    <w:rsid w:val="0087721C"/>
    <w:rsid w:val="0087728A"/>
    <w:rsid w:val="00877307"/>
    <w:rsid w:val="00877442"/>
    <w:rsid w:val="008775FB"/>
    <w:rsid w:val="0087762E"/>
    <w:rsid w:val="0087766F"/>
    <w:rsid w:val="00877719"/>
    <w:rsid w:val="008777B4"/>
    <w:rsid w:val="00877838"/>
    <w:rsid w:val="00877AE7"/>
    <w:rsid w:val="00877BCA"/>
    <w:rsid w:val="00877D65"/>
    <w:rsid w:val="00877DCC"/>
    <w:rsid w:val="00877E54"/>
    <w:rsid w:val="00877FDE"/>
    <w:rsid w:val="0087DC81"/>
    <w:rsid w:val="0088001D"/>
    <w:rsid w:val="008807B9"/>
    <w:rsid w:val="008807C7"/>
    <w:rsid w:val="0088085B"/>
    <w:rsid w:val="0088090A"/>
    <w:rsid w:val="00880EDA"/>
    <w:rsid w:val="0088133E"/>
    <w:rsid w:val="0088144B"/>
    <w:rsid w:val="008815CA"/>
    <w:rsid w:val="00881655"/>
    <w:rsid w:val="008816E1"/>
    <w:rsid w:val="008817A2"/>
    <w:rsid w:val="00881844"/>
    <w:rsid w:val="008818DF"/>
    <w:rsid w:val="00881906"/>
    <w:rsid w:val="00881A35"/>
    <w:rsid w:val="00881B49"/>
    <w:rsid w:val="00881D13"/>
    <w:rsid w:val="00881DB1"/>
    <w:rsid w:val="00881DFC"/>
    <w:rsid w:val="00881FDA"/>
    <w:rsid w:val="008820F0"/>
    <w:rsid w:val="00882135"/>
    <w:rsid w:val="00882189"/>
    <w:rsid w:val="008821BF"/>
    <w:rsid w:val="008822A1"/>
    <w:rsid w:val="008822E7"/>
    <w:rsid w:val="008825F9"/>
    <w:rsid w:val="0088279A"/>
    <w:rsid w:val="0088280B"/>
    <w:rsid w:val="008829E2"/>
    <w:rsid w:val="00882A5B"/>
    <w:rsid w:val="00882AFF"/>
    <w:rsid w:val="00882CE1"/>
    <w:rsid w:val="00882D2D"/>
    <w:rsid w:val="00882D58"/>
    <w:rsid w:val="00882DDC"/>
    <w:rsid w:val="00882FA3"/>
    <w:rsid w:val="00882FD1"/>
    <w:rsid w:val="008830AE"/>
    <w:rsid w:val="0088325D"/>
    <w:rsid w:val="008834E5"/>
    <w:rsid w:val="00883635"/>
    <w:rsid w:val="0088382C"/>
    <w:rsid w:val="0088383E"/>
    <w:rsid w:val="0088390A"/>
    <w:rsid w:val="00883924"/>
    <w:rsid w:val="0088393C"/>
    <w:rsid w:val="00883948"/>
    <w:rsid w:val="00883AC0"/>
    <w:rsid w:val="00883B47"/>
    <w:rsid w:val="00883E29"/>
    <w:rsid w:val="00883E2C"/>
    <w:rsid w:val="00883FA3"/>
    <w:rsid w:val="00884159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0FA"/>
    <w:rsid w:val="00885412"/>
    <w:rsid w:val="0088554C"/>
    <w:rsid w:val="008858A1"/>
    <w:rsid w:val="008858CD"/>
    <w:rsid w:val="00885B5D"/>
    <w:rsid w:val="00885B92"/>
    <w:rsid w:val="00885D6E"/>
    <w:rsid w:val="00885DDE"/>
    <w:rsid w:val="00885E6A"/>
    <w:rsid w:val="00885E7F"/>
    <w:rsid w:val="00885FA5"/>
    <w:rsid w:val="00885FD6"/>
    <w:rsid w:val="0088618E"/>
    <w:rsid w:val="0088623D"/>
    <w:rsid w:val="00886466"/>
    <w:rsid w:val="00886485"/>
    <w:rsid w:val="00886625"/>
    <w:rsid w:val="00886831"/>
    <w:rsid w:val="00886D64"/>
    <w:rsid w:val="00886DC7"/>
    <w:rsid w:val="00886E57"/>
    <w:rsid w:val="008870D2"/>
    <w:rsid w:val="0088711C"/>
    <w:rsid w:val="008874D7"/>
    <w:rsid w:val="008876E0"/>
    <w:rsid w:val="008878AA"/>
    <w:rsid w:val="00887A2C"/>
    <w:rsid w:val="00887A68"/>
    <w:rsid w:val="00887CA3"/>
    <w:rsid w:val="00887D6C"/>
    <w:rsid w:val="008901F0"/>
    <w:rsid w:val="00890309"/>
    <w:rsid w:val="00890318"/>
    <w:rsid w:val="00890418"/>
    <w:rsid w:val="008906B6"/>
    <w:rsid w:val="008906B8"/>
    <w:rsid w:val="008907A5"/>
    <w:rsid w:val="00890813"/>
    <w:rsid w:val="00890C64"/>
    <w:rsid w:val="00890C83"/>
    <w:rsid w:val="00890CA5"/>
    <w:rsid w:val="00890DE4"/>
    <w:rsid w:val="00890E49"/>
    <w:rsid w:val="00890F30"/>
    <w:rsid w:val="0089163E"/>
    <w:rsid w:val="0089176F"/>
    <w:rsid w:val="00891821"/>
    <w:rsid w:val="00891B44"/>
    <w:rsid w:val="00891C5F"/>
    <w:rsid w:val="00891F42"/>
    <w:rsid w:val="00892129"/>
    <w:rsid w:val="00892188"/>
    <w:rsid w:val="008921B4"/>
    <w:rsid w:val="008921CE"/>
    <w:rsid w:val="008921E9"/>
    <w:rsid w:val="00892387"/>
    <w:rsid w:val="008923FA"/>
    <w:rsid w:val="00892587"/>
    <w:rsid w:val="008925EC"/>
    <w:rsid w:val="00892793"/>
    <w:rsid w:val="008927A4"/>
    <w:rsid w:val="00892B01"/>
    <w:rsid w:val="00892C4F"/>
    <w:rsid w:val="00892D49"/>
    <w:rsid w:val="00892D75"/>
    <w:rsid w:val="00892E56"/>
    <w:rsid w:val="00892FBC"/>
    <w:rsid w:val="008930C4"/>
    <w:rsid w:val="00893109"/>
    <w:rsid w:val="0089310D"/>
    <w:rsid w:val="0089323E"/>
    <w:rsid w:val="008934D1"/>
    <w:rsid w:val="008936EF"/>
    <w:rsid w:val="0089377E"/>
    <w:rsid w:val="00893831"/>
    <w:rsid w:val="008938FE"/>
    <w:rsid w:val="0089392B"/>
    <w:rsid w:val="00893BDB"/>
    <w:rsid w:val="00893CFD"/>
    <w:rsid w:val="00893D7F"/>
    <w:rsid w:val="0089407C"/>
    <w:rsid w:val="00894133"/>
    <w:rsid w:val="0089430A"/>
    <w:rsid w:val="0089435F"/>
    <w:rsid w:val="00894487"/>
    <w:rsid w:val="0089466A"/>
    <w:rsid w:val="008947FE"/>
    <w:rsid w:val="00894821"/>
    <w:rsid w:val="0089484E"/>
    <w:rsid w:val="00894907"/>
    <w:rsid w:val="00894954"/>
    <w:rsid w:val="0089495F"/>
    <w:rsid w:val="008949AB"/>
    <w:rsid w:val="00894CDE"/>
    <w:rsid w:val="00894D21"/>
    <w:rsid w:val="00894E08"/>
    <w:rsid w:val="00894EDC"/>
    <w:rsid w:val="00894F15"/>
    <w:rsid w:val="0089521E"/>
    <w:rsid w:val="008954B7"/>
    <w:rsid w:val="0089559F"/>
    <w:rsid w:val="008955B8"/>
    <w:rsid w:val="00895640"/>
    <w:rsid w:val="008957FC"/>
    <w:rsid w:val="00895994"/>
    <w:rsid w:val="008959EC"/>
    <w:rsid w:val="00895B92"/>
    <w:rsid w:val="00895BBE"/>
    <w:rsid w:val="008960F9"/>
    <w:rsid w:val="0089611A"/>
    <w:rsid w:val="0089644B"/>
    <w:rsid w:val="008964CC"/>
    <w:rsid w:val="0089657F"/>
    <w:rsid w:val="0089661A"/>
    <w:rsid w:val="008969D4"/>
    <w:rsid w:val="00896A74"/>
    <w:rsid w:val="00896AEA"/>
    <w:rsid w:val="00896B42"/>
    <w:rsid w:val="00896B87"/>
    <w:rsid w:val="00896BCF"/>
    <w:rsid w:val="00896C37"/>
    <w:rsid w:val="00896CB4"/>
    <w:rsid w:val="00896D38"/>
    <w:rsid w:val="00896E0B"/>
    <w:rsid w:val="00896F25"/>
    <w:rsid w:val="00897072"/>
    <w:rsid w:val="00897087"/>
    <w:rsid w:val="008970D7"/>
    <w:rsid w:val="0089712E"/>
    <w:rsid w:val="00897182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6EC"/>
    <w:rsid w:val="008A07B5"/>
    <w:rsid w:val="008A07E8"/>
    <w:rsid w:val="008A098D"/>
    <w:rsid w:val="008A0AB0"/>
    <w:rsid w:val="008A0C1C"/>
    <w:rsid w:val="008A0E18"/>
    <w:rsid w:val="008A0F36"/>
    <w:rsid w:val="008A10C5"/>
    <w:rsid w:val="008A1282"/>
    <w:rsid w:val="008A12CB"/>
    <w:rsid w:val="008A139B"/>
    <w:rsid w:val="008A13E6"/>
    <w:rsid w:val="008A1433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C0"/>
    <w:rsid w:val="008A1E8E"/>
    <w:rsid w:val="008A20B1"/>
    <w:rsid w:val="008A2115"/>
    <w:rsid w:val="008A215F"/>
    <w:rsid w:val="008A221D"/>
    <w:rsid w:val="008A230E"/>
    <w:rsid w:val="008A2910"/>
    <w:rsid w:val="008A2946"/>
    <w:rsid w:val="008A2AE4"/>
    <w:rsid w:val="008A2C42"/>
    <w:rsid w:val="008A2DAB"/>
    <w:rsid w:val="008A2F11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A3"/>
    <w:rsid w:val="008A3EC6"/>
    <w:rsid w:val="008A4005"/>
    <w:rsid w:val="008A413E"/>
    <w:rsid w:val="008A42B3"/>
    <w:rsid w:val="008A4380"/>
    <w:rsid w:val="008A4472"/>
    <w:rsid w:val="008A45E3"/>
    <w:rsid w:val="008A4A55"/>
    <w:rsid w:val="008A4BCC"/>
    <w:rsid w:val="008A4C22"/>
    <w:rsid w:val="008A4D31"/>
    <w:rsid w:val="008A4EE3"/>
    <w:rsid w:val="008A5043"/>
    <w:rsid w:val="008A5384"/>
    <w:rsid w:val="008A5565"/>
    <w:rsid w:val="008A55DC"/>
    <w:rsid w:val="008A5620"/>
    <w:rsid w:val="008A5729"/>
    <w:rsid w:val="008A573D"/>
    <w:rsid w:val="008A57B8"/>
    <w:rsid w:val="008A5BF1"/>
    <w:rsid w:val="008A5C7A"/>
    <w:rsid w:val="008A5CF2"/>
    <w:rsid w:val="008A6001"/>
    <w:rsid w:val="008A6037"/>
    <w:rsid w:val="008A60D3"/>
    <w:rsid w:val="008A61B6"/>
    <w:rsid w:val="008A6580"/>
    <w:rsid w:val="008A65C8"/>
    <w:rsid w:val="008A6689"/>
    <w:rsid w:val="008A66F1"/>
    <w:rsid w:val="008A68BC"/>
    <w:rsid w:val="008A6AB4"/>
    <w:rsid w:val="008A6BA1"/>
    <w:rsid w:val="008A6BBB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A7A42"/>
    <w:rsid w:val="008A7C3A"/>
    <w:rsid w:val="008A7EF1"/>
    <w:rsid w:val="008A7EFF"/>
    <w:rsid w:val="008A7F6A"/>
    <w:rsid w:val="008B0222"/>
    <w:rsid w:val="008B050C"/>
    <w:rsid w:val="008B0541"/>
    <w:rsid w:val="008B06BE"/>
    <w:rsid w:val="008B070B"/>
    <w:rsid w:val="008B0802"/>
    <w:rsid w:val="008B0892"/>
    <w:rsid w:val="008B0A01"/>
    <w:rsid w:val="008B0C39"/>
    <w:rsid w:val="008B0C5B"/>
    <w:rsid w:val="008B0D4B"/>
    <w:rsid w:val="008B1062"/>
    <w:rsid w:val="008B144C"/>
    <w:rsid w:val="008B15A9"/>
    <w:rsid w:val="008B18FF"/>
    <w:rsid w:val="008B1A0C"/>
    <w:rsid w:val="008B1A25"/>
    <w:rsid w:val="008B1A9E"/>
    <w:rsid w:val="008B1AA8"/>
    <w:rsid w:val="008B1AB4"/>
    <w:rsid w:val="008B1B97"/>
    <w:rsid w:val="008B1C51"/>
    <w:rsid w:val="008B1D66"/>
    <w:rsid w:val="008B1D78"/>
    <w:rsid w:val="008B1DE3"/>
    <w:rsid w:val="008B1E20"/>
    <w:rsid w:val="008B1E2C"/>
    <w:rsid w:val="008B1F87"/>
    <w:rsid w:val="008B2078"/>
    <w:rsid w:val="008B2102"/>
    <w:rsid w:val="008B2111"/>
    <w:rsid w:val="008B2361"/>
    <w:rsid w:val="008B2377"/>
    <w:rsid w:val="008B23BE"/>
    <w:rsid w:val="008B244E"/>
    <w:rsid w:val="008B2456"/>
    <w:rsid w:val="008B2490"/>
    <w:rsid w:val="008B273F"/>
    <w:rsid w:val="008B27AC"/>
    <w:rsid w:val="008B28C7"/>
    <w:rsid w:val="008B28E6"/>
    <w:rsid w:val="008B29EC"/>
    <w:rsid w:val="008B2A73"/>
    <w:rsid w:val="008B2BBF"/>
    <w:rsid w:val="008B30A0"/>
    <w:rsid w:val="008B3218"/>
    <w:rsid w:val="008B33B1"/>
    <w:rsid w:val="008B34D5"/>
    <w:rsid w:val="008B352F"/>
    <w:rsid w:val="008B35CE"/>
    <w:rsid w:val="008B36C9"/>
    <w:rsid w:val="008B3787"/>
    <w:rsid w:val="008B3819"/>
    <w:rsid w:val="008B38D9"/>
    <w:rsid w:val="008B3A60"/>
    <w:rsid w:val="008B3BCC"/>
    <w:rsid w:val="008B3E73"/>
    <w:rsid w:val="008B4098"/>
    <w:rsid w:val="008B40F7"/>
    <w:rsid w:val="008B4164"/>
    <w:rsid w:val="008B41BD"/>
    <w:rsid w:val="008B4246"/>
    <w:rsid w:val="008B42A0"/>
    <w:rsid w:val="008B4771"/>
    <w:rsid w:val="008B4A04"/>
    <w:rsid w:val="008B4B40"/>
    <w:rsid w:val="008B4B4A"/>
    <w:rsid w:val="008B4C1F"/>
    <w:rsid w:val="008B4C95"/>
    <w:rsid w:val="008B4D91"/>
    <w:rsid w:val="008B4DA3"/>
    <w:rsid w:val="008B4DEB"/>
    <w:rsid w:val="008B4E65"/>
    <w:rsid w:val="008B4F48"/>
    <w:rsid w:val="008B4F67"/>
    <w:rsid w:val="008B4F97"/>
    <w:rsid w:val="008B5040"/>
    <w:rsid w:val="008B508B"/>
    <w:rsid w:val="008B512C"/>
    <w:rsid w:val="008B51C0"/>
    <w:rsid w:val="008B5200"/>
    <w:rsid w:val="008B5652"/>
    <w:rsid w:val="008B5775"/>
    <w:rsid w:val="008B57A9"/>
    <w:rsid w:val="008B57C5"/>
    <w:rsid w:val="008B57D6"/>
    <w:rsid w:val="008B5871"/>
    <w:rsid w:val="008B588B"/>
    <w:rsid w:val="008B589B"/>
    <w:rsid w:val="008B58B6"/>
    <w:rsid w:val="008B5A1B"/>
    <w:rsid w:val="008B5A50"/>
    <w:rsid w:val="008B5AD2"/>
    <w:rsid w:val="008B5B76"/>
    <w:rsid w:val="008B5BA9"/>
    <w:rsid w:val="008B5CF2"/>
    <w:rsid w:val="008B5CF5"/>
    <w:rsid w:val="008B6015"/>
    <w:rsid w:val="008B60B1"/>
    <w:rsid w:val="008B6112"/>
    <w:rsid w:val="008B61A8"/>
    <w:rsid w:val="008B61E8"/>
    <w:rsid w:val="008B61F9"/>
    <w:rsid w:val="008B6226"/>
    <w:rsid w:val="008B6304"/>
    <w:rsid w:val="008B6310"/>
    <w:rsid w:val="008B6342"/>
    <w:rsid w:val="008B650B"/>
    <w:rsid w:val="008B6556"/>
    <w:rsid w:val="008B679C"/>
    <w:rsid w:val="008B67ED"/>
    <w:rsid w:val="008B6806"/>
    <w:rsid w:val="008B6AD4"/>
    <w:rsid w:val="008B6BAA"/>
    <w:rsid w:val="008B6CD3"/>
    <w:rsid w:val="008B6DBF"/>
    <w:rsid w:val="008B6E07"/>
    <w:rsid w:val="008B6E6C"/>
    <w:rsid w:val="008B6EBF"/>
    <w:rsid w:val="008B6F2C"/>
    <w:rsid w:val="008B700C"/>
    <w:rsid w:val="008B710A"/>
    <w:rsid w:val="008B7121"/>
    <w:rsid w:val="008B7599"/>
    <w:rsid w:val="008B770B"/>
    <w:rsid w:val="008B7A02"/>
    <w:rsid w:val="008B7A1E"/>
    <w:rsid w:val="008B7A95"/>
    <w:rsid w:val="008B7C48"/>
    <w:rsid w:val="008B7CA8"/>
    <w:rsid w:val="008B7D46"/>
    <w:rsid w:val="008C019D"/>
    <w:rsid w:val="008C01FF"/>
    <w:rsid w:val="008C0218"/>
    <w:rsid w:val="008C02BF"/>
    <w:rsid w:val="008C0482"/>
    <w:rsid w:val="008C0551"/>
    <w:rsid w:val="008C0760"/>
    <w:rsid w:val="008C086A"/>
    <w:rsid w:val="008C08EE"/>
    <w:rsid w:val="008C0A9F"/>
    <w:rsid w:val="008C0B5C"/>
    <w:rsid w:val="008C0CF0"/>
    <w:rsid w:val="008C0E60"/>
    <w:rsid w:val="008C0F5A"/>
    <w:rsid w:val="008C0F7D"/>
    <w:rsid w:val="008C0FE8"/>
    <w:rsid w:val="008C1194"/>
    <w:rsid w:val="008C11CF"/>
    <w:rsid w:val="008C1395"/>
    <w:rsid w:val="008C1508"/>
    <w:rsid w:val="008C1512"/>
    <w:rsid w:val="008C1535"/>
    <w:rsid w:val="008C1565"/>
    <w:rsid w:val="008C17DF"/>
    <w:rsid w:val="008C18B2"/>
    <w:rsid w:val="008C1CB1"/>
    <w:rsid w:val="008C1DB3"/>
    <w:rsid w:val="008C1E21"/>
    <w:rsid w:val="008C1EDC"/>
    <w:rsid w:val="008C1F6A"/>
    <w:rsid w:val="008C20DB"/>
    <w:rsid w:val="008C21EB"/>
    <w:rsid w:val="008C22D8"/>
    <w:rsid w:val="008C297B"/>
    <w:rsid w:val="008C29E8"/>
    <w:rsid w:val="008C2DC7"/>
    <w:rsid w:val="008C2E6E"/>
    <w:rsid w:val="008C3576"/>
    <w:rsid w:val="008C37BB"/>
    <w:rsid w:val="008C38EE"/>
    <w:rsid w:val="008C393F"/>
    <w:rsid w:val="008C394D"/>
    <w:rsid w:val="008C3B90"/>
    <w:rsid w:val="008C3D0C"/>
    <w:rsid w:val="008C3D59"/>
    <w:rsid w:val="008C3DD7"/>
    <w:rsid w:val="008C3DE0"/>
    <w:rsid w:val="008C40EC"/>
    <w:rsid w:val="008C40F4"/>
    <w:rsid w:val="008C4117"/>
    <w:rsid w:val="008C42E3"/>
    <w:rsid w:val="008C43BA"/>
    <w:rsid w:val="008C43DB"/>
    <w:rsid w:val="008C44A6"/>
    <w:rsid w:val="008C459E"/>
    <w:rsid w:val="008C47AA"/>
    <w:rsid w:val="008C4B6B"/>
    <w:rsid w:val="008C4C88"/>
    <w:rsid w:val="008C4FFA"/>
    <w:rsid w:val="008C5129"/>
    <w:rsid w:val="008C52C3"/>
    <w:rsid w:val="008C52E4"/>
    <w:rsid w:val="008C53AD"/>
    <w:rsid w:val="008C53C3"/>
    <w:rsid w:val="008C56F2"/>
    <w:rsid w:val="008C5751"/>
    <w:rsid w:val="008C5952"/>
    <w:rsid w:val="008C5A44"/>
    <w:rsid w:val="008C5A6C"/>
    <w:rsid w:val="008C5B3A"/>
    <w:rsid w:val="008C5C77"/>
    <w:rsid w:val="008C5CFA"/>
    <w:rsid w:val="008C601E"/>
    <w:rsid w:val="008C605A"/>
    <w:rsid w:val="008C61DD"/>
    <w:rsid w:val="008C6538"/>
    <w:rsid w:val="008C67D3"/>
    <w:rsid w:val="008C6825"/>
    <w:rsid w:val="008C6837"/>
    <w:rsid w:val="008C6941"/>
    <w:rsid w:val="008C6947"/>
    <w:rsid w:val="008C69DE"/>
    <w:rsid w:val="008C6AD9"/>
    <w:rsid w:val="008C6AF5"/>
    <w:rsid w:val="008C6B1A"/>
    <w:rsid w:val="008C6BC2"/>
    <w:rsid w:val="008C6CF9"/>
    <w:rsid w:val="008C6D9E"/>
    <w:rsid w:val="008C6E96"/>
    <w:rsid w:val="008C6EBD"/>
    <w:rsid w:val="008C6FA7"/>
    <w:rsid w:val="008C6FDE"/>
    <w:rsid w:val="008C7160"/>
    <w:rsid w:val="008C71BE"/>
    <w:rsid w:val="008C7332"/>
    <w:rsid w:val="008C7347"/>
    <w:rsid w:val="008C7447"/>
    <w:rsid w:val="008C75BE"/>
    <w:rsid w:val="008C77DB"/>
    <w:rsid w:val="008C7922"/>
    <w:rsid w:val="008C7964"/>
    <w:rsid w:val="008C7B5D"/>
    <w:rsid w:val="008C7B67"/>
    <w:rsid w:val="008C7C55"/>
    <w:rsid w:val="008C7EB4"/>
    <w:rsid w:val="008C8EB8"/>
    <w:rsid w:val="008D024B"/>
    <w:rsid w:val="008D0409"/>
    <w:rsid w:val="008D0459"/>
    <w:rsid w:val="008D05CB"/>
    <w:rsid w:val="008D0623"/>
    <w:rsid w:val="008D0857"/>
    <w:rsid w:val="008D098B"/>
    <w:rsid w:val="008D0A79"/>
    <w:rsid w:val="008D0BF3"/>
    <w:rsid w:val="008D0E4F"/>
    <w:rsid w:val="008D0E6D"/>
    <w:rsid w:val="008D0EC2"/>
    <w:rsid w:val="008D0F02"/>
    <w:rsid w:val="008D0F03"/>
    <w:rsid w:val="008D1082"/>
    <w:rsid w:val="008D13C2"/>
    <w:rsid w:val="008D145C"/>
    <w:rsid w:val="008D158E"/>
    <w:rsid w:val="008D17D5"/>
    <w:rsid w:val="008D19F0"/>
    <w:rsid w:val="008D19FC"/>
    <w:rsid w:val="008D1A53"/>
    <w:rsid w:val="008D1C37"/>
    <w:rsid w:val="008D1DAF"/>
    <w:rsid w:val="008D1DB3"/>
    <w:rsid w:val="008D1E5F"/>
    <w:rsid w:val="008D1F16"/>
    <w:rsid w:val="008D1F28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22"/>
    <w:rsid w:val="008D2A91"/>
    <w:rsid w:val="008D2BDA"/>
    <w:rsid w:val="008D313F"/>
    <w:rsid w:val="008D3679"/>
    <w:rsid w:val="008D38AA"/>
    <w:rsid w:val="008D3A56"/>
    <w:rsid w:val="008D3E34"/>
    <w:rsid w:val="008D41DC"/>
    <w:rsid w:val="008D41FF"/>
    <w:rsid w:val="008D424A"/>
    <w:rsid w:val="008D436D"/>
    <w:rsid w:val="008D437F"/>
    <w:rsid w:val="008D445E"/>
    <w:rsid w:val="008D4530"/>
    <w:rsid w:val="008D4669"/>
    <w:rsid w:val="008D46BA"/>
    <w:rsid w:val="008D46EF"/>
    <w:rsid w:val="008D47B1"/>
    <w:rsid w:val="008D47BD"/>
    <w:rsid w:val="008D48A3"/>
    <w:rsid w:val="008D4935"/>
    <w:rsid w:val="008D4B0C"/>
    <w:rsid w:val="008D4CC5"/>
    <w:rsid w:val="008D4DA8"/>
    <w:rsid w:val="008D4ECD"/>
    <w:rsid w:val="008D5197"/>
    <w:rsid w:val="008D51B7"/>
    <w:rsid w:val="008D5218"/>
    <w:rsid w:val="008D52B9"/>
    <w:rsid w:val="008D5361"/>
    <w:rsid w:val="008D55FD"/>
    <w:rsid w:val="008D5788"/>
    <w:rsid w:val="008D578F"/>
    <w:rsid w:val="008D57CF"/>
    <w:rsid w:val="008D5A0E"/>
    <w:rsid w:val="008D5A59"/>
    <w:rsid w:val="008D5C7C"/>
    <w:rsid w:val="008D5C87"/>
    <w:rsid w:val="008D5E11"/>
    <w:rsid w:val="008D5E9D"/>
    <w:rsid w:val="008D5F07"/>
    <w:rsid w:val="008D5FA5"/>
    <w:rsid w:val="008D61D3"/>
    <w:rsid w:val="008D6305"/>
    <w:rsid w:val="008D65CB"/>
    <w:rsid w:val="008D679D"/>
    <w:rsid w:val="008D6995"/>
    <w:rsid w:val="008D6AC1"/>
    <w:rsid w:val="008D6C41"/>
    <w:rsid w:val="008D6C6D"/>
    <w:rsid w:val="008D6CFA"/>
    <w:rsid w:val="008D6D48"/>
    <w:rsid w:val="008D6E3E"/>
    <w:rsid w:val="008D6F25"/>
    <w:rsid w:val="008D705A"/>
    <w:rsid w:val="008D70F5"/>
    <w:rsid w:val="008D712D"/>
    <w:rsid w:val="008D714B"/>
    <w:rsid w:val="008D718B"/>
    <w:rsid w:val="008D73E2"/>
    <w:rsid w:val="008D7413"/>
    <w:rsid w:val="008D74AD"/>
    <w:rsid w:val="008D74F6"/>
    <w:rsid w:val="008D75AB"/>
    <w:rsid w:val="008D7660"/>
    <w:rsid w:val="008D7688"/>
    <w:rsid w:val="008D774A"/>
    <w:rsid w:val="008D79AB"/>
    <w:rsid w:val="008D7AEE"/>
    <w:rsid w:val="008D7D4B"/>
    <w:rsid w:val="008D7E40"/>
    <w:rsid w:val="008E0009"/>
    <w:rsid w:val="008E02A5"/>
    <w:rsid w:val="008E0396"/>
    <w:rsid w:val="008E03ED"/>
    <w:rsid w:val="008E0523"/>
    <w:rsid w:val="008E0598"/>
    <w:rsid w:val="008E0612"/>
    <w:rsid w:val="008E0627"/>
    <w:rsid w:val="008E06CA"/>
    <w:rsid w:val="008E0820"/>
    <w:rsid w:val="008E09FA"/>
    <w:rsid w:val="008E0A36"/>
    <w:rsid w:val="008E0A3E"/>
    <w:rsid w:val="008E0A8F"/>
    <w:rsid w:val="008E0B9D"/>
    <w:rsid w:val="008E0C7F"/>
    <w:rsid w:val="008E0D04"/>
    <w:rsid w:val="008E103C"/>
    <w:rsid w:val="008E117B"/>
    <w:rsid w:val="008E12DF"/>
    <w:rsid w:val="008E130C"/>
    <w:rsid w:val="008E135B"/>
    <w:rsid w:val="008E1377"/>
    <w:rsid w:val="008E159F"/>
    <w:rsid w:val="008E1881"/>
    <w:rsid w:val="008E1958"/>
    <w:rsid w:val="008E1978"/>
    <w:rsid w:val="008E1FBE"/>
    <w:rsid w:val="008E1FFB"/>
    <w:rsid w:val="008E2162"/>
    <w:rsid w:val="008E2246"/>
    <w:rsid w:val="008E2312"/>
    <w:rsid w:val="008E2399"/>
    <w:rsid w:val="008E23AE"/>
    <w:rsid w:val="008E24D5"/>
    <w:rsid w:val="008E25C8"/>
    <w:rsid w:val="008E2764"/>
    <w:rsid w:val="008E27BE"/>
    <w:rsid w:val="008E2838"/>
    <w:rsid w:val="008E2A7C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92"/>
    <w:rsid w:val="008E40AD"/>
    <w:rsid w:val="008E417D"/>
    <w:rsid w:val="008E42FE"/>
    <w:rsid w:val="008E434D"/>
    <w:rsid w:val="008E435E"/>
    <w:rsid w:val="008E44C7"/>
    <w:rsid w:val="008E4559"/>
    <w:rsid w:val="008E479A"/>
    <w:rsid w:val="008E4AA1"/>
    <w:rsid w:val="008E4B64"/>
    <w:rsid w:val="008E4BB8"/>
    <w:rsid w:val="008E4D32"/>
    <w:rsid w:val="008E4E64"/>
    <w:rsid w:val="008E51E3"/>
    <w:rsid w:val="008E52F9"/>
    <w:rsid w:val="008E5341"/>
    <w:rsid w:val="008E5474"/>
    <w:rsid w:val="008E562B"/>
    <w:rsid w:val="008E5680"/>
    <w:rsid w:val="008E58F8"/>
    <w:rsid w:val="008E592D"/>
    <w:rsid w:val="008E5A6A"/>
    <w:rsid w:val="008E5D95"/>
    <w:rsid w:val="008E5ED0"/>
    <w:rsid w:val="008E609E"/>
    <w:rsid w:val="008E6132"/>
    <w:rsid w:val="008E61FF"/>
    <w:rsid w:val="008E6225"/>
    <w:rsid w:val="008E6378"/>
    <w:rsid w:val="008E64D0"/>
    <w:rsid w:val="008E670D"/>
    <w:rsid w:val="008E6757"/>
    <w:rsid w:val="008E6788"/>
    <w:rsid w:val="008E69BC"/>
    <w:rsid w:val="008E69F5"/>
    <w:rsid w:val="008E6A8D"/>
    <w:rsid w:val="008E6FC3"/>
    <w:rsid w:val="008E7011"/>
    <w:rsid w:val="008E70C2"/>
    <w:rsid w:val="008E73A7"/>
    <w:rsid w:val="008E73E5"/>
    <w:rsid w:val="008E73F9"/>
    <w:rsid w:val="008E7459"/>
    <w:rsid w:val="008E75ED"/>
    <w:rsid w:val="008E77BA"/>
    <w:rsid w:val="008E78D4"/>
    <w:rsid w:val="008E7B79"/>
    <w:rsid w:val="008E7BC6"/>
    <w:rsid w:val="008E7E45"/>
    <w:rsid w:val="008E7E63"/>
    <w:rsid w:val="008E7FC7"/>
    <w:rsid w:val="008F0018"/>
    <w:rsid w:val="008F005E"/>
    <w:rsid w:val="008F019C"/>
    <w:rsid w:val="008F021D"/>
    <w:rsid w:val="008F0294"/>
    <w:rsid w:val="008F02A4"/>
    <w:rsid w:val="008F0359"/>
    <w:rsid w:val="008F0477"/>
    <w:rsid w:val="008F0523"/>
    <w:rsid w:val="008F05AC"/>
    <w:rsid w:val="008F070A"/>
    <w:rsid w:val="008F0A65"/>
    <w:rsid w:val="008F0BB8"/>
    <w:rsid w:val="008F0C26"/>
    <w:rsid w:val="008F0CC3"/>
    <w:rsid w:val="008F0DBC"/>
    <w:rsid w:val="008F0DFC"/>
    <w:rsid w:val="008F0E5C"/>
    <w:rsid w:val="008F10B9"/>
    <w:rsid w:val="008F1130"/>
    <w:rsid w:val="008F13C2"/>
    <w:rsid w:val="008F1409"/>
    <w:rsid w:val="008F15C9"/>
    <w:rsid w:val="008F1632"/>
    <w:rsid w:val="008F163F"/>
    <w:rsid w:val="008F1679"/>
    <w:rsid w:val="008F170F"/>
    <w:rsid w:val="008F1773"/>
    <w:rsid w:val="008F1774"/>
    <w:rsid w:val="008F1840"/>
    <w:rsid w:val="008F1903"/>
    <w:rsid w:val="008F1965"/>
    <w:rsid w:val="008F1A06"/>
    <w:rsid w:val="008F1BA9"/>
    <w:rsid w:val="008F1D4C"/>
    <w:rsid w:val="008F1E7D"/>
    <w:rsid w:val="008F2153"/>
    <w:rsid w:val="008F2166"/>
    <w:rsid w:val="008F2493"/>
    <w:rsid w:val="008F253F"/>
    <w:rsid w:val="008F2717"/>
    <w:rsid w:val="008F27C0"/>
    <w:rsid w:val="008F288B"/>
    <w:rsid w:val="008F297A"/>
    <w:rsid w:val="008F29AD"/>
    <w:rsid w:val="008F2D5C"/>
    <w:rsid w:val="008F2E38"/>
    <w:rsid w:val="008F2E57"/>
    <w:rsid w:val="008F2FB4"/>
    <w:rsid w:val="008F30F5"/>
    <w:rsid w:val="008F331F"/>
    <w:rsid w:val="008F3324"/>
    <w:rsid w:val="008F33C8"/>
    <w:rsid w:val="008F3485"/>
    <w:rsid w:val="008F3545"/>
    <w:rsid w:val="008F35B2"/>
    <w:rsid w:val="008F36FE"/>
    <w:rsid w:val="008F3982"/>
    <w:rsid w:val="008F39BB"/>
    <w:rsid w:val="008F39CB"/>
    <w:rsid w:val="008F39E4"/>
    <w:rsid w:val="008F3AE9"/>
    <w:rsid w:val="008F3B03"/>
    <w:rsid w:val="008F3CC5"/>
    <w:rsid w:val="008F3D7A"/>
    <w:rsid w:val="008F3FD0"/>
    <w:rsid w:val="008F3FFB"/>
    <w:rsid w:val="008F41F0"/>
    <w:rsid w:val="008F44E1"/>
    <w:rsid w:val="008F476A"/>
    <w:rsid w:val="008F4958"/>
    <w:rsid w:val="008F49E8"/>
    <w:rsid w:val="008F4A17"/>
    <w:rsid w:val="008F4D36"/>
    <w:rsid w:val="008F4F4E"/>
    <w:rsid w:val="008F51C0"/>
    <w:rsid w:val="008F5316"/>
    <w:rsid w:val="008F5747"/>
    <w:rsid w:val="008F57A6"/>
    <w:rsid w:val="008F59E7"/>
    <w:rsid w:val="008F5A64"/>
    <w:rsid w:val="008F5AEA"/>
    <w:rsid w:val="008F5BE3"/>
    <w:rsid w:val="008F5EFD"/>
    <w:rsid w:val="008F5F5B"/>
    <w:rsid w:val="008F5F5C"/>
    <w:rsid w:val="008F61BA"/>
    <w:rsid w:val="008F6314"/>
    <w:rsid w:val="008F6560"/>
    <w:rsid w:val="008F65BC"/>
    <w:rsid w:val="008F68D4"/>
    <w:rsid w:val="008F6912"/>
    <w:rsid w:val="008F6A43"/>
    <w:rsid w:val="008F6A47"/>
    <w:rsid w:val="008F6A5F"/>
    <w:rsid w:val="008F6A61"/>
    <w:rsid w:val="008F6A74"/>
    <w:rsid w:val="008F6AC0"/>
    <w:rsid w:val="008F6BE8"/>
    <w:rsid w:val="008F6BF4"/>
    <w:rsid w:val="008F70F3"/>
    <w:rsid w:val="008F71AE"/>
    <w:rsid w:val="008F7365"/>
    <w:rsid w:val="008F7484"/>
    <w:rsid w:val="008F74AE"/>
    <w:rsid w:val="008F74F4"/>
    <w:rsid w:val="008F7843"/>
    <w:rsid w:val="008F7CEE"/>
    <w:rsid w:val="008F7DC3"/>
    <w:rsid w:val="008F7EAB"/>
    <w:rsid w:val="008F7FC8"/>
    <w:rsid w:val="00900040"/>
    <w:rsid w:val="009002E0"/>
    <w:rsid w:val="009003DA"/>
    <w:rsid w:val="00900427"/>
    <w:rsid w:val="0090047B"/>
    <w:rsid w:val="009004E2"/>
    <w:rsid w:val="0090061C"/>
    <w:rsid w:val="00900664"/>
    <w:rsid w:val="00900719"/>
    <w:rsid w:val="0090071F"/>
    <w:rsid w:val="009007D4"/>
    <w:rsid w:val="0090084B"/>
    <w:rsid w:val="00900962"/>
    <w:rsid w:val="009009DC"/>
    <w:rsid w:val="00900A53"/>
    <w:rsid w:val="00900B1D"/>
    <w:rsid w:val="00900D44"/>
    <w:rsid w:val="00900E37"/>
    <w:rsid w:val="00900EF6"/>
    <w:rsid w:val="00900F39"/>
    <w:rsid w:val="009012A2"/>
    <w:rsid w:val="00901352"/>
    <w:rsid w:val="0090135D"/>
    <w:rsid w:val="00901396"/>
    <w:rsid w:val="0090149F"/>
    <w:rsid w:val="009018D9"/>
    <w:rsid w:val="00901B73"/>
    <w:rsid w:val="00901D46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7A0"/>
    <w:rsid w:val="009028EA"/>
    <w:rsid w:val="00902AF3"/>
    <w:rsid w:val="00902E21"/>
    <w:rsid w:val="00903054"/>
    <w:rsid w:val="009030A1"/>
    <w:rsid w:val="00903127"/>
    <w:rsid w:val="00903273"/>
    <w:rsid w:val="0090346C"/>
    <w:rsid w:val="009034AB"/>
    <w:rsid w:val="009034B4"/>
    <w:rsid w:val="0090352B"/>
    <w:rsid w:val="00903677"/>
    <w:rsid w:val="0090368E"/>
    <w:rsid w:val="00903747"/>
    <w:rsid w:val="00903883"/>
    <w:rsid w:val="00903A78"/>
    <w:rsid w:val="00903B44"/>
    <w:rsid w:val="00903DA6"/>
    <w:rsid w:val="00903EBA"/>
    <w:rsid w:val="00903EBD"/>
    <w:rsid w:val="00903FC3"/>
    <w:rsid w:val="00904025"/>
    <w:rsid w:val="0090402D"/>
    <w:rsid w:val="00904061"/>
    <w:rsid w:val="0090417F"/>
    <w:rsid w:val="009042AD"/>
    <w:rsid w:val="0090430D"/>
    <w:rsid w:val="00904469"/>
    <w:rsid w:val="00904470"/>
    <w:rsid w:val="0090459B"/>
    <w:rsid w:val="0090470C"/>
    <w:rsid w:val="009047F5"/>
    <w:rsid w:val="00904852"/>
    <w:rsid w:val="00904911"/>
    <w:rsid w:val="009049AF"/>
    <w:rsid w:val="00904A10"/>
    <w:rsid w:val="00904B1D"/>
    <w:rsid w:val="00904B69"/>
    <w:rsid w:val="00904C0F"/>
    <w:rsid w:val="00904C14"/>
    <w:rsid w:val="00904F87"/>
    <w:rsid w:val="0090515D"/>
    <w:rsid w:val="009051B6"/>
    <w:rsid w:val="00905400"/>
    <w:rsid w:val="0090564F"/>
    <w:rsid w:val="00905796"/>
    <w:rsid w:val="0090580A"/>
    <w:rsid w:val="00905AB5"/>
    <w:rsid w:val="00905B28"/>
    <w:rsid w:val="00905B94"/>
    <w:rsid w:val="00905CA9"/>
    <w:rsid w:val="00905CD0"/>
    <w:rsid w:val="00905D7E"/>
    <w:rsid w:val="00905DB2"/>
    <w:rsid w:val="00905E02"/>
    <w:rsid w:val="00905E56"/>
    <w:rsid w:val="0090611E"/>
    <w:rsid w:val="00906581"/>
    <w:rsid w:val="00906597"/>
    <w:rsid w:val="009068EF"/>
    <w:rsid w:val="009068F5"/>
    <w:rsid w:val="009069B6"/>
    <w:rsid w:val="00906B62"/>
    <w:rsid w:val="00906B83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9"/>
    <w:rsid w:val="00910621"/>
    <w:rsid w:val="00910635"/>
    <w:rsid w:val="009107F9"/>
    <w:rsid w:val="009108BC"/>
    <w:rsid w:val="00910B02"/>
    <w:rsid w:val="00910E63"/>
    <w:rsid w:val="00910F66"/>
    <w:rsid w:val="0091126A"/>
    <w:rsid w:val="0091127F"/>
    <w:rsid w:val="0091174F"/>
    <w:rsid w:val="00911A27"/>
    <w:rsid w:val="00911AAF"/>
    <w:rsid w:val="00911BB0"/>
    <w:rsid w:val="00911CBA"/>
    <w:rsid w:val="00911CBD"/>
    <w:rsid w:val="00911E24"/>
    <w:rsid w:val="00911F33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D89"/>
    <w:rsid w:val="00912E17"/>
    <w:rsid w:val="00912EF9"/>
    <w:rsid w:val="00912F81"/>
    <w:rsid w:val="00913082"/>
    <w:rsid w:val="009132FE"/>
    <w:rsid w:val="0091342B"/>
    <w:rsid w:val="0091366D"/>
    <w:rsid w:val="009136A2"/>
    <w:rsid w:val="009139BA"/>
    <w:rsid w:val="00913B8C"/>
    <w:rsid w:val="00913BFC"/>
    <w:rsid w:val="00913C70"/>
    <w:rsid w:val="00913CF0"/>
    <w:rsid w:val="00913D88"/>
    <w:rsid w:val="00913E7D"/>
    <w:rsid w:val="00913FF0"/>
    <w:rsid w:val="0091405B"/>
    <w:rsid w:val="0091434A"/>
    <w:rsid w:val="00914594"/>
    <w:rsid w:val="0091463F"/>
    <w:rsid w:val="009146F9"/>
    <w:rsid w:val="00914832"/>
    <w:rsid w:val="0091484A"/>
    <w:rsid w:val="00914852"/>
    <w:rsid w:val="009148CB"/>
    <w:rsid w:val="00914B0F"/>
    <w:rsid w:val="00914C41"/>
    <w:rsid w:val="00914CD0"/>
    <w:rsid w:val="00914D1F"/>
    <w:rsid w:val="00914FB7"/>
    <w:rsid w:val="00914FBF"/>
    <w:rsid w:val="0091511E"/>
    <w:rsid w:val="009151EF"/>
    <w:rsid w:val="00915280"/>
    <w:rsid w:val="0091530A"/>
    <w:rsid w:val="0091554B"/>
    <w:rsid w:val="00915568"/>
    <w:rsid w:val="009157FA"/>
    <w:rsid w:val="009159D7"/>
    <w:rsid w:val="009159E5"/>
    <w:rsid w:val="00915AC4"/>
    <w:rsid w:val="00915BA3"/>
    <w:rsid w:val="00915BBF"/>
    <w:rsid w:val="00915CC0"/>
    <w:rsid w:val="00915E5A"/>
    <w:rsid w:val="009161E8"/>
    <w:rsid w:val="0091622D"/>
    <w:rsid w:val="00916237"/>
    <w:rsid w:val="00916254"/>
    <w:rsid w:val="00916258"/>
    <w:rsid w:val="00916349"/>
    <w:rsid w:val="00916405"/>
    <w:rsid w:val="00916418"/>
    <w:rsid w:val="00916515"/>
    <w:rsid w:val="00916520"/>
    <w:rsid w:val="0091656E"/>
    <w:rsid w:val="009165CC"/>
    <w:rsid w:val="009166CB"/>
    <w:rsid w:val="00916915"/>
    <w:rsid w:val="009169B7"/>
    <w:rsid w:val="009169BE"/>
    <w:rsid w:val="00916B0F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17F6C"/>
    <w:rsid w:val="0092044F"/>
    <w:rsid w:val="00920731"/>
    <w:rsid w:val="00920737"/>
    <w:rsid w:val="009208E5"/>
    <w:rsid w:val="00920D54"/>
    <w:rsid w:val="009210F3"/>
    <w:rsid w:val="00921127"/>
    <w:rsid w:val="00921325"/>
    <w:rsid w:val="009216A1"/>
    <w:rsid w:val="0092195E"/>
    <w:rsid w:val="00921999"/>
    <w:rsid w:val="00921B51"/>
    <w:rsid w:val="00921BBE"/>
    <w:rsid w:val="00921CC1"/>
    <w:rsid w:val="00921FB6"/>
    <w:rsid w:val="0092207C"/>
    <w:rsid w:val="009220FA"/>
    <w:rsid w:val="009221AE"/>
    <w:rsid w:val="009221EB"/>
    <w:rsid w:val="00922393"/>
    <w:rsid w:val="009225CC"/>
    <w:rsid w:val="0092261C"/>
    <w:rsid w:val="00922676"/>
    <w:rsid w:val="00922815"/>
    <w:rsid w:val="00922921"/>
    <w:rsid w:val="00922B0A"/>
    <w:rsid w:val="00922B20"/>
    <w:rsid w:val="00922C08"/>
    <w:rsid w:val="00922C53"/>
    <w:rsid w:val="00922DFA"/>
    <w:rsid w:val="00922FF8"/>
    <w:rsid w:val="009231A2"/>
    <w:rsid w:val="00923259"/>
    <w:rsid w:val="009232AB"/>
    <w:rsid w:val="009232E7"/>
    <w:rsid w:val="0092338F"/>
    <w:rsid w:val="009233AF"/>
    <w:rsid w:val="009233B5"/>
    <w:rsid w:val="00923679"/>
    <w:rsid w:val="0092388F"/>
    <w:rsid w:val="009238B8"/>
    <w:rsid w:val="00923A6A"/>
    <w:rsid w:val="00923C84"/>
    <w:rsid w:val="00923D34"/>
    <w:rsid w:val="00923DA6"/>
    <w:rsid w:val="00923E4B"/>
    <w:rsid w:val="00923FE1"/>
    <w:rsid w:val="00924199"/>
    <w:rsid w:val="00924263"/>
    <w:rsid w:val="00924391"/>
    <w:rsid w:val="0092444B"/>
    <w:rsid w:val="0092444E"/>
    <w:rsid w:val="00924482"/>
    <w:rsid w:val="009248BF"/>
    <w:rsid w:val="00924A5D"/>
    <w:rsid w:val="00924BD0"/>
    <w:rsid w:val="00924C0A"/>
    <w:rsid w:val="00924CB4"/>
    <w:rsid w:val="00924E87"/>
    <w:rsid w:val="00924FDA"/>
    <w:rsid w:val="00925227"/>
    <w:rsid w:val="00925344"/>
    <w:rsid w:val="009254BC"/>
    <w:rsid w:val="009255BD"/>
    <w:rsid w:val="0092564C"/>
    <w:rsid w:val="009256A9"/>
    <w:rsid w:val="0092576A"/>
    <w:rsid w:val="009258AA"/>
    <w:rsid w:val="009258D7"/>
    <w:rsid w:val="00925985"/>
    <w:rsid w:val="00925A5A"/>
    <w:rsid w:val="00925A89"/>
    <w:rsid w:val="00925AB9"/>
    <w:rsid w:val="00925B6C"/>
    <w:rsid w:val="00925B94"/>
    <w:rsid w:val="00925BF7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AE9"/>
    <w:rsid w:val="00926C36"/>
    <w:rsid w:val="00926ECC"/>
    <w:rsid w:val="00926ED5"/>
    <w:rsid w:val="00926F64"/>
    <w:rsid w:val="00927153"/>
    <w:rsid w:val="0092725A"/>
    <w:rsid w:val="00927273"/>
    <w:rsid w:val="00927327"/>
    <w:rsid w:val="009274B4"/>
    <w:rsid w:val="00927617"/>
    <w:rsid w:val="00927663"/>
    <w:rsid w:val="009276A5"/>
    <w:rsid w:val="00927723"/>
    <w:rsid w:val="009277C1"/>
    <w:rsid w:val="00927D09"/>
    <w:rsid w:val="00927D77"/>
    <w:rsid w:val="00927E32"/>
    <w:rsid w:val="00930051"/>
    <w:rsid w:val="00930232"/>
    <w:rsid w:val="00930392"/>
    <w:rsid w:val="0093075E"/>
    <w:rsid w:val="0093082A"/>
    <w:rsid w:val="00930861"/>
    <w:rsid w:val="00930B7B"/>
    <w:rsid w:val="009311D7"/>
    <w:rsid w:val="00931293"/>
    <w:rsid w:val="009312F1"/>
    <w:rsid w:val="0093133C"/>
    <w:rsid w:val="00931341"/>
    <w:rsid w:val="0093135C"/>
    <w:rsid w:val="00931630"/>
    <w:rsid w:val="00931662"/>
    <w:rsid w:val="009316E7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1EB2"/>
    <w:rsid w:val="0093221F"/>
    <w:rsid w:val="0093223E"/>
    <w:rsid w:val="0093225F"/>
    <w:rsid w:val="00932354"/>
    <w:rsid w:val="00932489"/>
    <w:rsid w:val="009327F7"/>
    <w:rsid w:val="00932802"/>
    <w:rsid w:val="00932B48"/>
    <w:rsid w:val="00932D8B"/>
    <w:rsid w:val="00932DF4"/>
    <w:rsid w:val="00932F2A"/>
    <w:rsid w:val="00933033"/>
    <w:rsid w:val="00933035"/>
    <w:rsid w:val="00933104"/>
    <w:rsid w:val="0093336B"/>
    <w:rsid w:val="00933460"/>
    <w:rsid w:val="0093347F"/>
    <w:rsid w:val="0093367C"/>
    <w:rsid w:val="00933768"/>
    <w:rsid w:val="00933806"/>
    <w:rsid w:val="0093398C"/>
    <w:rsid w:val="00933A46"/>
    <w:rsid w:val="00933ACD"/>
    <w:rsid w:val="00933C8B"/>
    <w:rsid w:val="00933CEB"/>
    <w:rsid w:val="00933DD2"/>
    <w:rsid w:val="00933F4A"/>
    <w:rsid w:val="00934180"/>
    <w:rsid w:val="009343B6"/>
    <w:rsid w:val="0093446C"/>
    <w:rsid w:val="009347ED"/>
    <w:rsid w:val="00934BF6"/>
    <w:rsid w:val="00934C9E"/>
    <w:rsid w:val="00934D65"/>
    <w:rsid w:val="00934DCC"/>
    <w:rsid w:val="00934E7F"/>
    <w:rsid w:val="00934FFB"/>
    <w:rsid w:val="0093501C"/>
    <w:rsid w:val="0093508A"/>
    <w:rsid w:val="00935152"/>
    <w:rsid w:val="00935179"/>
    <w:rsid w:val="009351D1"/>
    <w:rsid w:val="00935224"/>
    <w:rsid w:val="00935225"/>
    <w:rsid w:val="00935251"/>
    <w:rsid w:val="009353CD"/>
    <w:rsid w:val="009354AF"/>
    <w:rsid w:val="00935633"/>
    <w:rsid w:val="00935664"/>
    <w:rsid w:val="0093566F"/>
    <w:rsid w:val="00935694"/>
    <w:rsid w:val="0093569D"/>
    <w:rsid w:val="00935795"/>
    <w:rsid w:val="0093599A"/>
    <w:rsid w:val="00935B1E"/>
    <w:rsid w:val="00935B8D"/>
    <w:rsid w:val="00935D4E"/>
    <w:rsid w:val="00935DF3"/>
    <w:rsid w:val="00935F68"/>
    <w:rsid w:val="00935FDC"/>
    <w:rsid w:val="00936024"/>
    <w:rsid w:val="0093608B"/>
    <w:rsid w:val="00936118"/>
    <w:rsid w:val="0093612E"/>
    <w:rsid w:val="00936284"/>
    <w:rsid w:val="009364A4"/>
    <w:rsid w:val="009365D4"/>
    <w:rsid w:val="009366A7"/>
    <w:rsid w:val="009366B5"/>
    <w:rsid w:val="009367B2"/>
    <w:rsid w:val="009369B4"/>
    <w:rsid w:val="00936B19"/>
    <w:rsid w:val="00936BA7"/>
    <w:rsid w:val="00936D4B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76F"/>
    <w:rsid w:val="0093777E"/>
    <w:rsid w:val="0093780C"/>
    <w:rsid w:val="0093783E"/>
    <w:rsid w:val="00937986"/>
    <w:rsid w:val="00937B50"/>
    <w:rsid w:val="00937B6F"/>
    <w:rsid w:val="00937BD1"/>
    <w:rsid w:val="00937C33"/>
    <w:rsid w:val="00937E02"/>
    <w:rsid w:val="00940032"/>
    <w:rsid w:val="00940070"/>
    <w:rsid w:val="00940116"/>
    <w:rsid w:val="00940207"/>
    <w:rsid w:val="00940299"/>
    <w:rsid w:val="009402EC"/>
    <w:rsid w:val="0094032C"/>
    <w:rsid w:val="00940391"/>
    <w:rsid w:val="009403A0"/>
    <w:rsid w:val="009403C0"/>
    <w:rsid w:val="00940461"/>
    <w:rsid w:val="00940590"/>
    <w:rsid w:val="009406C7"/>
    <w:rsid w:val="00940932"/>
    <w:rsid w:val="00940E65"/>
    <w:rsid w:val="00940FD2"/>
    <w:rsid w:val="0094100B"/>
    <w:rsid w:val="0094118A"/>
    <w:rsid w:val="00941203"/>
    <w:rsid w:val="00941786"/>
    <w:rsid w:val="00941A4E"/>
    <w:rsid w:val="00941AB4"/>
    <w:rsid w:val="00941E5B"/>
    <w:rsid w:val="009423D1"/>
    <w:rsid w:val="009424AB"/>
    <w:rsid w:val="009425B1"/>
    <w:rsid w:val="009425D6"/>
    <w:rsid w:val="009425E7"/>
    <w:rsid w:val="00942633"/>
    <w:rsid w:val="0094263E"/>
    <w:rsid w:val="0094269B"/>
    <w:rsid w:val="009426CE"/>
    <w:rsid w:val="00942852"/>
    <w:rsid w:val="00942994"/>
    <w:rsid w:val="009429CF"/>
    <w:rsid w:val="00942D7E"/>
    <w:rsid w:val="00942E6D"/>
    <w:rsid w:val="00942FF4"/>
    <w:rsid w:val="00943079"/>
    <w:rsid w:val="009431EC"/>
    <w:rsid w:val="00943209"/>
    <w:rsid w:val="0094321E"/>
    <w:rsid w:val="00943383"/>
    <w:rsid w:val="009435F0"/>
    <w:rsid w:val="009436CE"/>
    <w:rsid w:val="00943793"/>
    <w:rsid w:val="00943887"/>
    <w:rsid w:val="009438BC"/>
    <w:rsid w:val="0094391F"/>
    <w:rsid w:val="00943A75"/>
    <w:rsid w:val="00943AA6"/>
    <w:rsid w:val="00943CE3"/>
    <w:rsid w:val="00943DB1"/>
    <w:rsid w:val="009440C4"/>
    <w:rsid w:val="009440FF"/>
    <w:rsid w:val="00944268"/>
    <w:rsid w:val="009445FB"/>
    <w:rsid w:val="00944891"/>
    <w:rsid w:val="009448D9"/>
    <w:rsid w:val="009449AD"/>
    <w:rsid w:val="00944A1A"/>
    <w:rsid w:val="00944C4E"/>
    <w:rsid w:val="00944D41"/>
    <w:rsid w:val="00944DA2"/>
    <w:rsid w:val="00944E07"/>
    <w:rsid w:val="00944E08"/>
    <w:rsid w:val="009451A2"/>
    <w:rsid w:val="009451EC"/>
    <w:rsid w:val="009452C0"/>
    <w:rsid w:val="00945643"/>
    <w:rsid w:val="009456B2"/>
    <w:rsid w:val="00945742"/>
    <w:rsid w:val="0094586D"/>
    <w:rsid w:val="009458F1"/>
    <w:rsid w:val="009459C4"/>
    <w:rsid w:val="00945B14"/>
    <w:rsid w:val="00945BB1"/>
    <w:rsid w:val="00945C39"/>
    <w:rsid w:val="00945D85"/>
    <w:rsid w:val="009461FE"/>
    <w:rsid w:val="0094628E"/>
    <w:rsid w:val="00946504"/>
    <w:rsid w:val="00946581"/>
    <w:rsid w:val="00946585"/>
    <w:rsid w:val="00946671"/>
    <w:rsid w:val="00946733"/>
    <w:rsid w:val="00946BDB"/>
    <w:rsid w:val="00946EA3"/>
    <w:rsid w:val="00947080"/>
    <w:rsid w:val="00947086"/>
    <w:rsid w:val="00947137"/>
    <w:rsid w:val="009471D3"/>
    <w:rsid w:val="009471E7"/>
    <w:rsid w:val="009472AF"/>
    <w:rsid w:val="0094746D"/>
    <w:rsid w:val="0094748D"/>
    <w:rsid w:val="00947563"/>
    <w:rsid w:val="00947586"/>
    <w:rsid w:val="009475EB"/>
    <w:rsid w:val="009477F5"/>
    <w:rsid w:val="0094784D"/>
    <w:rsid w:val="0094784E"/>
    <w:rsid w:val="0094798A"/>
    <w:rsid w:val="009479A5"/>
    <w:rsid w:val="009479FB"/>
    <w:rsid w:val="00947B5A"/>
    <w:rsid w:val="00947B9D"/>
    <w:rsid w:val="00947BE2"/>
    <w:rsid w:val="00947D83"/>
    <w:rsid w:val="00947E4D"/>
    <w:rsid w:val="00947F73"/>
    <w:rsid w:val="00950386"/>
    <w:rsid w:val="0095044A"/>
    <w:rsid w:val="009506EF"/>
    <w:rsid w:val="009506FC"/>
    <w:rsid w:val="009507E1"/>
    <w:rsid w:val="00950C8D"/>
    <w:rsid w:val="00950CCD"/>
    <w:rsid w:val="00950D97"/>
    <w:rsid w:val="00950E34"/>
    <w:rsid w:val="00950FC4"/>
    <w:rsid w:val="0095109C"/>
    <w:rsid w:val="009510FA"/>
    <w:rsid w:val="00951236"/>
    <w:rsid w:val="00951554"/>
    <w:rsid w:val="009515C4"/>
    <w:rsid w:val="00951643"/>
    <w:rsid w:val="00951812"/>
    <w:rsid w:val="00951886"/>
    <w:rsid w:val="00951A41"/>
    <w:rsid w:val="00951D76"/>
    <w:rsid w:val="00951D88"/>
    <w:rsid w:val="00951DA2"/>
    <w:rsid w:val="00951E62"/>
    <w:rsid w:val="00951EDC"/>
    <w:rsid w:val="00952006"/>
    <w:rsid w:val="0095211E"/>
    <w:rsid w:val="0095219B"/>
    <w:rsid w:val="009521EF"/>
    <w:rsid w:val="0095222E"/>
    <w:rsid w:val="0095224F"/>
    <w:rsid w:val="009522B7"/>
    <w:rsid w:val="009524BD"/>
    <w:rsid w:val="009525DE"/>
    <w:rsid w:val="009527F7"/>
    <w:rsid w:val="009528D7"/>
    <w:rsid w:val="00952902"/>
    <w:rsid w:val="00952951"/>
    <w:rsid w:val="00952A1C"/>
    <w:rsid w:val="00952A8E"/>
    <w:rsid w:val="00952B7D"/>
    <w:rsid w:val="00952C51"/>
    <w:rsid w:val="00952EFC"/>
    <w:rsid w:val="00952F57"/>
    <w:rsid w:val="00953160"/>
    <w:rsid w:val="0095323C"/>
    <w:rsid w:val="009532DA"/>
    <w:rsid w:val="00953373"/>
    <w:rsid w:val="009533E3"/>
    <w:rsid w:val="0095348A"/>
    <w:rsid w:val="009535BF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181"/>
    <w:rsid w:val="00954327"/>
    <w:rsid w:val="009544EA"/>
    <w:rsid w:val="009545DC"/>
    <w:rsid w:val="009547BC"/>
    <w:rsid w:val="009547CA"/>
    <w:rsid w:val="009547F8"/>
    <w:rsid w:val="009548A4"/>
    <w:rsid w:val="00954B2F"/>
    <w:rsid w:val="00954C1F"/>
    <w:rsid w:val="00954C27"/>
    <w:rsid w:val="00954C47"/>
    <w:rsid w:val="00954C7D"/>
    <w:rsid w:val="00954CF9"/>
    <w:rsid w:val="00954EA1"/>
    <w:rsid w:val="009550AE"/>
    <w:rsid w:val="009550B6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6132"/>
    <w:rsid w:val="0095613F"/>
    <w:rsid w:val="009561C3"/>
    <w:rsid w:val="00956435"/>
    <w:rsid w:val="00956A45"/>
    <w:rsid w:val="00956C45"/>
    <w:rsid w:val="00956F75"/>
    <w:rsid w:val="00957118"/>
    <w:rsid w:val="00957250"/>
    <w:rsid w:val="0095729B"/>
    <w:rsid w:val="00957343"/>
    <w:rsid w:val="00957538"/>
    <w:rsid w:val="0095755C"/>
    <w:rsid w:val="009575AD"/>
    <w:rsid w:val="00957608"/>
    <w:rsid w:val="009576CF"/>
    <w:rsid w:val="009577E1"/>
    <w:rsid w:val="00957857"/>
    <w:rsid w:val="00957AEA"/>
    <w:rsid w:val="00957C84"/>
    <w:rsid w:val="00957CC4"/>
    <w:rsid w:val="00957D0C"/>
    <w:rsid w:val="00957F60"/>
    <w:rsid w:val="00957FAF"/>
    <w:rsid w:val="0096033F"/>
    <w:rsid w:val="0096052E"/>
    <w:rsid w:val="00960614"/>
    <w:rsid w:val="0096068C"/>
    <w:rsid w:val="00960A97"/>
    <w:rsid w:val="00960B67"/>
    <w:rsid w:val="00960C00"/>
    <w:rsid w:val="00960C1F"/>
    <w:rsid w:val="00960C47"/>
    <w:rsid w:val="00960CA0"/>
    <w:rsid w:val="00960DF1"/>
    <w:rsid w:val="00960F6B"/>
    <w:rsid w:val="00960FE6"/>
    <w:rsid w:val="00961012"/>
    <w:rsid w:val="009611BD"/>
    <w:rsid w:val="009611EB"/>
    <w:rsid w:val="009612EF"/>
    <w:rsid w:val="009612F9"/>
    <w:rsid w:val="0096146D"/>
    <w:rsid w:val="00961481"/>
    <w:rsid w:val="009614FF"/>
    <w:rsid w:val="009615AC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4E5"/>
    <w:rsid w:val="00962528"/>
    <w:rsid w:val="00962632"/>
    <w:rsid w:val="00962797"/>
    <w:rsid w:val="009628B1"/>
    <w:rsid w:val="00962982"/>
    <w:rsid w:val="00962993"/>
    <w:rsid w:val="00962B2E"/>
    <w:rsid w:val="00962CFA"/>
    <w:rsid w:val="00962EC7"/>
    <w:rsid w:val="00962F54"/>
    <w:rsid w:val="0096306C"/>
    <w:rsid w:val="009630F3"/>
    <w:rsid w:val="009631F0"/>
    <w:rsid w:val="00963389"/>
    <w:rsid w:val="009634E1"/>
    <w:rsid w:val="00963517"/>
    <w:rsid w:val="009636E1"/>
    <w:rsid w:val="0096375C"/>
    <w:rsid w:val="00963826"/>
    <w:rsid w:val="00963937"/>
    <w:rsid w:val="00963ABB"/>
    <w:rsid w:val="00963C10"/>
    <w:rsid w:val="00963D4E"/>
    <w:rsid w:val="00963D6A"/>
    <w:rsid w:val="00963E8F"/>
    <w:rsid w:val="0096400B"/>
    <w:rsid w:val="009640C6"/>
    <w:rsid w:val="00964327"/>
    <w:rsid w:val="0096440E"/>
    <w:rsid w:val="00964424"/>
    <w:rsid w:val="00964453"/>
    <w:rsid w:val="00964538"/>
    <w:rsid w:val="00964647"/>
    <w:rsid w:val="009646BD"/>
    <w:rsid w:val="009648A6"/>
    <w:rsid w:val="00964914"/>
    <w:rsid w:val="009649C6"/>
    <w:rsid w:val="00964C1D"/>
    <w:rsid w:val="00964CD5"/>
    <w:rsid w:val="00964D6D"/>
    <w:rsid w:val="00964DD3"/>
    <w:rsid w:val="00964E8B"/>
    <w:rsid w:val="00964ED9"/>
    <w:rsid w:val="00964FEC"/>
    <w:rsid w:val="0096516E"/>
    <w:rsid w:val="0096521E"/>
    <w:rsid w:val="00965237"/>
    <w:rsid w:val="00965370"/>
    <w:rsid w:val="009653E1"/>
    <w:rsid w:val="0096557A"/>
    <w:rsid w:val="0096576F"/>
    <w:rsid w:val="00965812"/>
    <w:rsid w:val="0096596C"/>
    <w:rsid w:val="00965AA9"/>
    <w:rsid w:val="00965AF3"/>
    <w:rsid w:val="00965CE0"/>
    <w:rsid w:val="00965D2A"/>
    <w:rsid w:val="00965D92"/>
    <w:rsid w:val="00965E4B"/>
    <w:rsid w:val="00965ED2"/>
    <w:rsid w:val="00966070"/>
    <w:rsid w:val="009663F2"/>
    <w:rsid w:val="00966562"/>
    <w:rsid w:val="009666B4"/>
    <w:rsid w:val="0096677E"/>
    <w:rsid w:val="00966909"/>
    <w:rsid w:val="009669CC"/>
    <w:rsid w:val="00966A34"/>
    <w:rsid w:val="00966A43"/>
    <w:rsid w:val="00966A4E"/>
    <w:rsid w:val="00966B59"/>
    <w:rsid w:val="00966C09"/>
    <w:rsid w:val="00966C76"/>
    <w:rsid w:val="00966CA7"/>
    <w:rsid w:val="00966CF9"/>
    <w:rsid w:val="00966F39"/>
    <w:rsid w:val="00967121"/>
    <w:rsid w:val="00967556"/>
    <w:rsid w:val="009678C0"/>
    <w:rsid w:val="00967DA1"/>
    <w:rsid w:val="00967E1F"/>
    <w:rsid w:val="00967E3B"/>
    <w:rsid w:val="00967F05"/>
    <w:rsid w:val="0096A29C"/>
    <w:rsid w:val="00970480"/>
    <w:rsid w:val="00970666"/>
    <w:rsid w:val="00970694"/>
    <w:rsid w:val="0097069A"/>
    <w:rsid w:val="00970709"/>
    <w:rsid w:val="00970779"/>
    <w:rsid w:val="009708FE"/>
    <w:rsid w:val="009709A7"/>
    <w:rsid w:val="00970E1F"/>
    <w:rsid w:val="00970E55"/>
    <w:rsid w:val="00970E79"/>
    <w:rsid w:val="00971140"/>
    <w:rsid w:val="0097122A"/>
    <w:rsid w:val="009713EC"/>
    <w:rsid w:val="009713F1"/>
    <w:rsid w:val="0097154B"/>
    <w:rsid w:val="00971636"/>
    <w:rsid w:val="0097163A"/>
    <w:rsid w:val="009716B3"/>
    <w:rsid w:val="0097171A"/>
    <w:rsid w:val="00971822"/>
    <w:rsid w:val="009719EB"/>
    <w:rsid w:val="00971A48"/>
    <w:rsid w:val="00971BAC"/>
    <w:rsid w:val="00971BAF"/>
    <w:rsid w:val="00971D0E"/>
    <w:rsid w:val="00971E04"/>
    <w:rsid w:val="00971E52"/>
    <w:rsid w:val="00971E54"/>
    <w:rsid w:val="00971F94"/>
    <w:rsid w:val="0097261E"/>
    <w:rsid w:val="009726A6"/>
    <w:rsid w:val="00972707"/>
    <w:rsid w:val="00972949"/>
    <w:rsid w:val="00972E1B"/>
    <w:rsid w:val="00972F47"/>
    <w:rsid w:val="00973067"/>
    <w:rsid w:val="009732E1"/>
    <w:rsid w:val="009734BE"/>
    <w:rsid w:val="009734E4"/>
    <w:rsid w:val="009734FB"/>
    <w:rsid w:val="00973555"/>
    <w:rsid w:val="009735C5"/>
    <w:rsid w:val="00973666"/>
    <w:rsid w:val="0097368F"/>
    <w:rsid w:val="00973830"/>
    <w:rsid w:val="00973A4E"/>
    <w:rsid w:val="00973A9D"/>
    <w:rsid w:val="00973AB5"/>
    <w:rsid w:val="00973AF9"/>
    <w:rsid w:val="00973C8A"/>
    <w:rsid w:val="00973D93"/>
    <w:rsid w:val="00973E12"/>
    <w:rsid w:val="00974035"/>
    <w:rsid w:val="0097414F"/>
    <w:rsid w:val="00974270"/>
    <w:rsid w:val="009743A8"/>
    <w:rsid w:val="009743E6"/>
    <w:rsid w:val="009744C3"/>
    <w:rsid w:val="0097465C"/>
    <w:rsid w:val="009746AC"/>
    <w:rsid w:val="009746FF"/>
    <w:rsid w:val="00974826"/>
    <w:rsid w:val="009748BC"/>
    <w:rsid w:val="00974945"/>
    <w:rsid w:val="00974B74"/>
    <w:rsid w:val="00974E1E"/>
    <w:rsid w:val="00974E60"/>
    <w:rsid w:val="00975035"/>
    <w:rsid w:val="0097529D"/>
    <w:rsid w:val="0097543F"/>
    <w:rsid w:val="00975590"/>
    <w:rsid w:val="00975671"/>
    <w:rsid w:val="009756F5"/>
    <w:rsid w:val="009759F7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971"/>
    <w:rsid w:val="00976A08"/>
    <w:rsid w:val="00976BB6"/>
    <w:rsid w:val="00976BD2"/>
    <w:rsid w:val="00976C85"/>
    <w:rsid w:val="00976DC3"/>
    <w:rsid w:val="00976E08"/>
    <w:rsid w:val="00976EEE"/>
    <w:rsid w:val="00976F54"/>
    <w:rsid w:val="0097704B"/>
    <w:rsid w:val="00977061"/>
    <w:rsid w:val="00977250"/>
    <w:rsid w:val="009773B5"/>
    <w:rsid w:val="0097793F"/>
    <w:rsid w:val="00977A00"/>
    <w:rsid w:val="00977BA8"/>
    <w:rsid w:val="00977C02"/>
    <w:rsid w:val="00977C2A"/>
    <w:rsid w:val="00977C7E"/>
    <w:rsid w:val="00977CE5"/>
    <w:rsid w:val="00977D66"/>
    <w:rsid w:val="00977DF0"/>
    <w:rsid w:val="0097AF0F"/>
    <w:rsid w:val="00980030"/>
    <w:rsid w:val="009801A3"/>
    <w:rsid w:val="009802E8"/>
    <w:rsid w:val="0098055E"/>
    <w:rsid w:val="009807F2"/>
    <w:rsid w:val="009809DB"/>
    <w:rsid w:val="00980A5E"/>
    <w:rsid w:val="00980B26"/>
    <w:rsid w:val="00980CE0"/>
    <w:rsid w:val="00980DEB"/>
    <w:rsid w:val="00980E61"/>
    <w:rsid w:val="00980F80"/>
    <w:rsid w:val="0098108E"/>
    <w:rsid w:val="00981164"/>
    <w:rsid w:val="0098139F"/>
    <w:rsid w:val="0098161B"/>
    <w:rsid w:val="00981652"/>
    <w:rsid w:val="00981762"/>
    <w:rsid w:val="00981768"/>
    <w:rsid w:val="009817CE"/>
    <w:rsid w:val="0098198B"/>
    <w:rsid w:val="009819BC"/>
    <w:rsid w:val="00981A64"/>
    <w:rsid w:val="00981C2F"/>
    <w:rsid w:val="00981C4B"/>
    <w:rsid w:val="00981CED"/>
    <w:rsid w:val="00981D27"/>
    <w:rsid w:val="00981DED"/>
    <w:rsid w:val="00981E09"/>
    <w:rsid w:val="00981E4F"/>
    <w:rsid w:val="00981F3E"/>
    <w:rsid w:val="00982050"/>
    <w:rsid w:val="00982128"/>
    <w:rsid w:val="00982137"/>
    <w:rsid w:val="00982184"/>
    <w:rsid w:val="009823D5"/>
    <w:rsid w:val="0098249B"/>
    <w:rsid w:val="00982741"/>
    <w:rsid w:val="0098286F"/>
    <w:rsid w:val="00982B85"/>
    <w:rsid w:val="00982C3B"/>
    <w:rsid w:val="00982C6A"/>
    <w:rsid w:val="00982C90"/>
    <w:rsid w:val="00983239"/>
    <w:rsid w:val="00983252"/>
    <w:rsid w:val="00983262"/>
    <w:rsid w:val="00983336"/>
    <w:rsid w:val="0098337F"/>
    <w:rsid w:val="009833CE"/>
    <w:rsid w:val="00983515"/>
    <w:rsid w:val="0098389C"/>
    <w:rsid w:val="009838CF"/>
    <w:rsid w:val="00983A7E"/>
    <w:rsid w:val="00983B32"/>
    <w:rsid w:val="00983B4E"/>
    <w:rsid w:val="00983C35"/>
    <w:rsid w:val="00983CF6"/>
    <w:rsid w:val="00983DF1"/>
    <w:rsid w:val="009840AC"/>
    <w:rsid w:val="0098418E"/>
    <w:rsid w:val="00984591"/>
    <w:rsid w:val="009846E8"/>
    <w:rsid w:val="00984825"/>
    <w:rsid w:val="009848B3"/>
    <w:rsid w:val="00984A4D"/>
    <w:rsid w:val="00984ABB"/>
    <w:rsid w:val="00984B69"/>
    <w:rsid w:val="00984B79"/>
    <w:rsid w:val="00984C1E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5BE"/>
    <w:rsid w:val="009855F1"/>
    <w:rsid w:val="00985673"/>
    <w:rsid w:val="0098598D"/>
    <w:rsid w:val="00985A58"/>
    <w:rsid w:val="00985A65"/>
    <w:rsid w:val="00985B54"/>
    <w:rsid w:val="00985C57"/>
    <w:rsid w:val="00985C65"/>
    <w:rsid w:val="00985D50"/>
    <w:rsid w:val="00985E19"/>
    <w:rsid w:val="00985FC6"/>
    <w:rsid w:val="00985FE0"/>
    <w:rsid w:val="009860A2"/>
    <w:rsid w:val="009861CA"/>
    <w:rsid w:val="0098631E"/>
    <w:rsid w:val="00986719"/>
    <w:rsid w:val="00986868"/>
    <w:rsid w:val="00986C2D"/>
    <w:rsid w:val="00986C6E"/>
    <w:rsid w:val="00986F15"/>
    <w:rsid w:val="00987011"/>
    <w:rsid w:val="009870E7"/>
    <w:rsid w:val="009872AC"/>
    <w:rsid w:val="009874AA"/>
    <w:rsid w:val="00987503"/>
    <w:rsid w:val="009875F6"/>
    <w:rsid w:val="00987634"/>
    <w:rsid w:val="00987863"/>
    <w:rsid w:val="00987903"/>
    <w:rsid w:val="00987A1D"/>
    <w:rsid w:val="00987A49"/>
    <w:rsid w:val="00987BC0"/>
    <w:rsid w:val="00987CE8"/>
    <w:rsid w:val="00987D9A"/>
    <w:rsid w:val="00987E33"/>
    <w:rsid w:val="00987E9F"/>
    <w:rsid w:val="00987F25"/>
    <w:rsid w:val="0098831F"/>
    <w:rsid w:val="009900C3"/>
    <w:rsid w:val="00990113"/>
    <w:rsid w:val="00990282"/>
    <w:rsid w:val="009902DC"/>
    <w:rsid w:val="009903CA"/>
    <w:rsid w:val="009903ED"/>
    <w:rsid w:val="0099078A"/>
    <w:rsid w:val="00990891"/>
    <w:rsid w:val="009908CD"/>
    <w:rsid w:val="009908DD"/>
    <w:rsid w:val="00990A12"/>
    <w:rsid w:val="00990AC2"/>
    <w:rsid w:val="00990ACB"/>
    <w:rsid w:val="00990CA8"/>
    <w:rsid w:val="00991270"/>
    <w:rsid w:val="0099129D"/>
    <w:rsid w:val="009914D7"/>
    <w:rsid w:val="009917B8"/>
    <w:rsid w:val="00991882"/>
    <w:rsid w:val="0099193A"/>
    <w:rsid w:val="00991940"/>
    <w:rsid w:val="00991960"/>
    <w:rsid w:val="00991979"/>
    <w:rsid w:val="0099198E"/>
    <w:rsid w:val="00991BE0"/>
    <w:rsid w:val="00991C5D"/>
    <w:rsid w:val="00991EC3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77E"/>
    <w:rsid w:val="00993A73"/>
    <w:rsid w:val="00993B03"/>
    <w:rsid w:val="00993BF5"/>
    <w:rsid w:val="00993C66"/>
    <w:rsid w:val="00993D60"/>
    <w:rsid w:val="00993E8E"/>
    <w:rsid w:val="00994052"/>
    <w:rsid w:val="009942BA"/>
    <w:rsid w:val="00994376"/>
    <w:rsid w:val="00994677"/>
    <w:rsid w:val="00994804"/>
    <w:rsid w:val="009949CC"/>
    <w:rsid w:val="009949EF"/>
    <w:rsid w:val="00994C06"/>
    <w:rsid w:val="00994D54"/>
    <w:rsid w:val="00994E8A"/>
    <w:rsid w:val="00994EC3"/>
    <w:rsid w:val="00994F10"/>
    <w:rsid w:val="0099501A"/>
    <w:rsid w:val="009950D8"/>
    <w:rsid w:val="0099520E"/>
    <w:rsid w:val="00995349"/>
    <w:rsid w:val="009953AD"/>
    <w:rsid w:val="009954C7"/>
    <w:rsid w:val="009956A4"/>
    <w:rsid w:val="009956E1"/>
    <w:rsid w:val="009957DE"/>
    <w:rsid w:val="009958EC"/>
    <w:rsid w:val="00995A7C"/>
    <w:rsid w:val="00995DE8"/>
    <w:rsid w:val="00996170"/>
    <w:rsid w:val="0099644B"/>
    <w:rsid w:val="00996669"/>
    <w:rsid w:val="009966AD"/>
    <w:rsid w:val="009966D2"/>
    <w:rsid w:val="0099676C"/>
    <w:rsid w:val="009968DA"/>
    <w:rsid w:val="009969DD"/>
    <w:rsid w:val="00996A11"/>
    <w:rsid w:val="00996B98"/>
    <w:rsid w:val="00996C5C"/>
    <w:rsid w:val="00996CAA"/>
    <w:rsid w:val="00996D39"/>
    <w:rsid w:val="00996DE9"/>
    <w:rsid w:val="00996F94"/>
    <w:rsid w:val="0099702B"/>
    <w:rsid w:val="00997180"/>
    <w:rsid w:val="00997226"/>
    <w:rsid w:val="009974CE"/>
    <w:rsid w:val="009975D0"/>
    <w:rsid w:val="009977CD"/>
    <w:rsid w:val="00997841"/>
    <w:rsid w:val="00997863"/>
    <w:rsid w:val="00997901"/>
    <w:rsid w:val="0099797D"/>
    <w:rsid w:val="009979F5"/>
    <w:rsid w:val="00997B38"/>
    <w:rsid w:val="00997C97"/>
    <w:rsid w:val="00997CE4"/>
    <w:rsid w:val="00997D5C"/>
    <w:rsid w:val="00997F18"/>
    <w:rsid w:val="00997FA1"/>
    <w:rsid w:val="009A00FA"/>
    <w:rsid w:val="009A01A0"/>
    <w:rsid w:val="009A0249"/>
    <w:rsid w:val="009A0509"/>
    <w:rsid w:val="009A0C51"/>
    <w:rsid w:val="009A0D70"/>
    <w:rsid w:val="009A0DD8"/>
    <w:rsid w:val="009A0DF1"/>
    <w:rsid w:val="009A0EBB"/>
    <w:rsid w:val="009A1266"/>
    <w:rsid w:val="009A1331"/>
    <w:rsid w:val="009A13C9"/>
    <w:rsid w:val="009A1701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AD6"/>
    <w:rsid w:val="009A2AE2"/>
    <w:rsid w:val="009A2B48"/>
    <w:rsid w:val="009A2C6F"/>
    <w:rsid w:val="009A3171"/>
    <w:rsid w:val="009A3190"/>
    <w:rsid w:val="009A3295"/>
    <w:rsid w:val="009A32D3"/>
    <w:rsid w:val="009A363C"/>
    <w:rsid w:val="009A3666"/>
    <w:rsid w:val="009A3687"/>
    <w:rsid w:val="009A37E2"/>
    <w:rsid w:val="009A398F"/>
    <w:rsid w:val="009A399C"/>
    <w:rsid w:val="009A3A35"/>
    <w:rsid w:val="009A3AA7"/>
    <w:rsid w:val="009A3CAC"/>
    <w:rsid w:val="009A3DE2"/>
    <w:rsid w:val="009A3F55"/>
    <w:rsid w:val="009A4150"/>
    <w:rsid w:val="009A4207"/>
    <w:rsid w:val="009A4522"/>
    <w:rsid w:val="009A45FA"/>
    <w:rsid w:val="009A478A"/>
    <w:rsid w:val="009A47FA"/>
    <w:rsid w:val="009A4897"/>
    <w:rsid w:val="009A4942"/>
    <w:rsid w:val="009A495E"/>
    <w:rsid w:val="009A49B2"/>
    <w:rsid w:val="009A4A07"/>
    <w:rsid w:val="009A4B15"/>
    <w:rsid w:val="009A4B40"/>
    <w:rsid w:val="009A4B86"/>
    <w:rsid w:val="009A4C0F"/>
    <w:rsid w:val="009A4CD4"/>
    <w:rsid w:val="009A4CF4"/>
    <w:rsid w:val="009A4D7B"/>
    <w:rsid w:val="009A4DF9"/>
    <w:rsid w:val="009A4E31"/>
    <w:rsid w:val="009A4EC4"/>
    <w:rsid w:val="009A4EE0"/>
    <w:rsid w:val="009A4F1D"/>
    <w:rsid w:val="009A5203"/>
    <w:rsid w:val="009A52E9"/>
    <w:rsid w:val="009A530A"/>
    <w:rsid w:val="009A5749"/>
    <w:rsid w:val="009A5A34"/>
    <w:rsid w:val="009A5A3C"/>
    <w:rsid w:val="009A5BAC"/>
    <w:rsid w:val="009A5C4F"/>
    <w:rsid w:val="009A5D5B"/>
    <w:rsid w:val="009A5FE1"/>
    <w:rsid w:val="009A60B3"/>
    <w:rsid w:val="009A62F1"/>
    <w:rsid w:val="009A6376"/>
    <w:rsid w:val="009A66E7"/>
    <w:rsid w:val="009A698F"/>
    <w:rsid w:val="009A6D38"/>
    <w:rsid w:val="009A6DA7"/>
    <w:rsid w:val="009A6F1E"/>
    <w:rsid w:val="009A6F9B"/>
    <w:rsid w:val="009A704F"/>
    <w:rsid w:val="009A70E8"/>
    <w:rsid w:val="009A7194"/>
    <w:rsid w:val="009A71B7"/>
    <w:rsid w:val="009A72A3"/>
    <w:rsid w:val="009A737E"/>
    <w:rsid w:val="009A7431"/>
    <w:rsid w:val="009A764B"/>
    <w:rsid w:val="009A7674"/>
    <w:rsid w:val="009A7763"/>
    <w:rsid w:val="009A7799"/>
    <w:rsid w:val="009A799B"/>
    <w:rsid w:val="009A7A2E"/>
    <w:rsid w:val="009A7B45"/>
    <w:rsid w:val="009A7E44"/>
    <w:rsid w:val="009A7FC2"/>
    <w:rsid w:val="009A814C"/>
    <w:rsid w:val="009AE4F0"/>
    <w:rsid w:val="009B001B"/>
    <w:rsid w:val="009B0077"/>
    <w:rsid w:val="009B0107"/>
    <w:rsid w:val="009B0158"/>
    <w:rsid w:val="009B0196"/>
    <w:rsid w:val="009B026C"/>
    <w:rsid w:val="009B0398"/>
    <w:rsid w:val="009B0461"/>
    <w:rsid w:val="009B0466"/>
    <w:rsid w:val="009B08A3"/>
    <w:rsid w:val="009B08CE"/>
    <w:rsid w:val="009B0CA7"/>
    <w:rsid w:val="009B0CF2"/>
    <w:rsid w:val="009B0D4A"/>
    <w:rsid w:val="009B0DB8"/>
    <w:rsid w:val="009B115D"/>
    <w:rsid w:val="009B12A6"/>
    <w:rsid w:val="009B139E"/>
    <w:rsid w:val="009B1421"/>
    <w:rsid w:val="009B1748"/>
    <w:rsid w:val="009B1774"/>
    <w:rsid w:val="009B17FA"/>
    <w:rsid w:val="009B18D9"/>
    <w:rsid w:val="009B1A87"/>
    <w:rsid w:val="009B1C94"/>
    <w:rsid w:val="009B1CAD"/>
    <w:rsid w:val="009B1D55"/>
    <w:rsid w:val="009B1DD2"/>
    <w:rsid w:val="009B1F21"/>
    <w:rsid w:val="009B201D"/>
    <w:rsid w:val="009B202E"/>
    <w:rsid w:val="009B20E3"/>
    <w:rsid w:val="009B2377"/>
    <w:rsid w:val="009B2680"/>
    <w:rsid w:val="009B29D7"/>
    <w:rsid w:val="009B2AE4"/>
    <w:rsid w:val="009B2BBB"/>
    <w:rsid w:val="009B2D4E"/>
    <w:rsid w:val="009B2DCA"/>
    <w:rsid w:val="009B2E42"/>
    <w:rsid w:val="009B2F73"/>
    <w:rsid w:val="009B2F95"/>
    <w:rsid w:val="009B3130"/>
    <w:rsid w:val="009B3208"/>
    <w:rsid w:val="009B326D"/>
    <w:rsid w:val="009B3351"/>
    <w:rsid w:val="009B3384"/>
    <w:rsid w:val="009B3390"/>
    <w:rsid w:val="009B33BD"/>
    <w:rsid w:val="009B361B"/>
    <w:rsid w:val="009B381D"/>
    <w:rsid w:val="009B3948"/>
    <w:rsid w:val="009B3991"/>
    <w:rsid w:val="009B3A3C"/>
    <w:rsid w:val="009B3BFE"/>
    <w:rsid w:val="009B3C06"/>
    <w:rsid w:val="009B3C40"/>
    <w:rsid w:val="009B3D63"/>
    <w:rsid w:val="009B3DFD"/>
    <w:rsid w:val="009B3E3A"/>
    <w:rsid w:val="009B40DF"/>
    <w:rsid w:val="009B40F1"/>
    <w:rsid w:val="009B42A6"/>
    <w:rsid w:val="009B42AD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59"/>
    <w:rsid w:val="009B5362"/>
    <w:rsid w:val="009B53DD"/>
    <w:rsid w:val="009B545F"/>
    <w:rsid w:val="009B54C1"/>
    <w:rsid w:val="009B5662"/>
    <w:rsid w:val="009B5725"/>
    <w:rsid w:val="009B595D"/>
    <w:rsid w:val="009B5A07"/>
    <w:rsid w:val="009B5AA8"/>
    <w:rsid w:val="009B5C46"/>
    <w:rsid w:val="009B5D42"/>
    <w:rsid w:val="009B5E7F"/>
    <w:rsid w:val="009B6103"/>
    <w:rsid w:val="009B6112"/>
    <w:rsid w:val="009B63BA"/>
    <w:rsid w:val="009B640B"/>
    <w:rsid w:val="009B6480"/>
    <w:rsid w:val="009B64EB"/>
    <w:rsid w:val="009B6A1C"/>
    <w:rsid w:val="009B6B0B"/>
    <w:rsid w:val="009B6CA2"/>
    <w:rsid w:val="009B6D6C"/>
    <w:rsid w:val="009B6E38"/>
    <w:rsid w:val="009B7168"/>
    <w:rsid w:val="009B716F"/>
    <w:rsid w:val="009B73D7"/>
    <w:rsid w:val="009B74A1"/>
    <w:rsid w:val="009B7506"/>
    <w:rsid w:val="009B7565"/>
    <w:rsid w:val="009B7760"/>
    <w:rsid w:val="009B7872"/>
    <w:rsid w:val="009B7912"/>
    <w:rsid w:val="009B7A5D"/>
    <w:rsid w:val="009B7D1C"/>
    <w:rsid w:val="009B7FE1"/>
    <w:rsid w:val="009B90ED"/>
    <w:rsid w:val="009C00AF"/>
    <w:rsid w:val="009C032C"/>
    <w:rsid w:val="009C034B"/>
    <w:rsid w:val="009C0396"/>
    <w:rsid w:val="009C0515"/>
    <w:rsid w:val="009C0561"/>
    <w:rsid w:val="009C05D5"/>
    <w:rsid w:val="009C07BD"/>
    <w:rsid w:val="009C08AC"/>
    <w:rsid w:val="009C0960"/>
    <w:rsid w:val="009C0C41"/>
    <w:rsid w:val="009C0CAE"/>
    <w:rsid w:val="009C0CD4"/>
    <w:rsid w:val="009C0D42"/>
    <w:rsid w:val="009C140F"/>
    <w:rsid w:val="009C1429"/>
    <w:rsid w:val="009C1542"/>
    <w:rsid w:val="009C1629"/>
    <w:rsid w:val="009C1693"/>
    <w:rsid w:val="009C17F1"/>
    <w:rsid w:val="009C19F7"/>
    <w:rsid w:val="009C1A96"/>
    <w:rsid w:val="009C1AEE"/>
    <w:rsid w:val="009C1C54"/>
    <w:rsid w:val="009C1FC7"/>
    <w:rsid w:val="009C2073"/>
    <w:rsid w:val="009C2393"/>
    <w:rsid w:val="009C2827"/>
    <w:rsid w:val="009C2AB6"/>
    <w:rsid w:val="009C2B95"/>
    <w:rsid w:val="009C2C47"/>
    <w:rsid w:val="009C2C79"/>
    <w:rsid w:val="009C2EE5"/>
    <w:rsid w:val="009C3030"/>
    <w:rsid w:val="009C31EE"/>
    <w:rsid w:val="009C32AD"/>
    <w:rsid w:val="009C3511"/>
    <w:rsid w:val="009C38F7"/>
    <w:rsid w:val="009C3961"/>
    <w:rsid w:val="009C39F2"/>
    <w:rsid w:val="009C3DFA"/>
    <w:rsid w:val="009C3F6E"/>
    <w:rsid w:val="009C404D"/>
    <w:rsid w:val="009C4245"/>
    <w:rsid w:val="009C424C"/>
    <w:rsid w:val="009C4409"/>
    <w:rsid w:val="009C444D"/>
    <w:rsid w:val="009C45A7"/>
    <w:rsid w:val="009C46D6"/>
    <w:rsid w:val="009C47F8"/>
    <w:rsid w:val="009C486A"/>
    <w:rsid w:val="009C48D3"/>
    <w:rsid w:val="009C49B6"/>
    <w:rsid w:val="009C4AFF"/>
    <w:rsid w:val="009C4C23"/>
    <w:rsid w:val="009C4C33"/>
    <w:rsid w:val="009C4CF7"/>
    <w:rsid w:val="009C4E0E"/>
    <w:rsid w:val="009C4E16"/>
    <w:rsid w:val="009C4E29"/>
    <w:rsid w:val="009C4F8E"/>
    <w:rsid w:val="009C4FB1"/>
    <w:rsid w:val="009C4FF5"/>
    <w:rsid w:val="009C5026"/>
    <w:rsid w:val="009C504D"/>
    <w:rsid w:val="009C5140"/>
    <w:rsid w:val="009C55BE"/>
    <w:rsid w:val="009C55DC"/>
    <w:rsid w:val="009C56D6"/>
    <w:rsid w:val="009C574A"/>
    <w:rsid w:val="009C5A80"/>
    <w:rsid w:val="009C5A88"/>
    <w:rsid w:val="009C5BE4"/>
    <w:rsid w:val="009C5C7A"/>
    <w:rsid w:val="009C5C84"/>
    <w:rsid w:val="009C5CD6"/>
    <w:rsid w:val="009C5E06"/>
    <w:rsid w:val="009C5E4E"/>
    <w:rsid w:val="009C601F"/>
    <w:rsid w:val="009C610C"/>
    <w:rsid w:val="009C611B"/>
    <w:rsid w:val="009C6193"/>
    <w:rsid w:val="009C6409"/>
    <w:rsid w:val="009C65D3"/>
    <w:rsid w:val="009C663D"/>
    <w:rsid w:val="009C6669"/>
    <w:rsid w:val="009C6718"/>
    <w:rsid w:val="009C6AE3"/>
    <w:rsid w:val="009C6F0A"/>
    <w:rsid w:val="009C70C5"/>
    <w:rsid w:val="009C7169"/>
    <w:rsid w:val="009C721B"/>
    <w:rsid w:val="009C7327"/>
    <w:rsid w:val="009C7431"/>
    <w:rsid w:val="009C74DC"/>
    <w:rsid w:val="009C7761"/>
    <w:rsid w:val="009C78E1"/>
    <w:rsid w:val="009C7918"/>
    <w:rsid w:val="009C7B6C"/>
    <w:rsid w:val="009C7BF7"/>
    <w:rsid w:val="009C7C82"/>
    <w:rsid w:val="009C7DFE"/>
    <w:rsid w:val="009C7F6B"/>
    <w:rsid w:val="009C7F80"/>
    <w:rsid w:val="009D01EE"/>
    <w:rsid w:val="009D0437"/>
    <w:rsid w:val="009D0868"/>
    <w:rsid w:val="009D0A9D"/>
    <w:rsid w:val="009D0C8E"/>
    <w:rsid w:val="009D0D3E"/>
    <w:rsid w:val="009D0D58"/>
    <w:rsid w:val="009D11F4"/>
    <w:rsid w:val="009D137B"/>
    <w:rsid w:val="009D13A8"/>
    <w:rsid w:val="009D13D2"/>
    <w:rsid w:val="009D13E4"/>
    <w:rsid w:val="009D1502"/>
    <w:rsid w:val="009D1510"/>
    <w:rsid w:val="009D152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1ED"/>
    <w:rsid w:val="009D2244"/>
    <w:rsid w:val="009D2315"/>
    <w:rsid w:val="009D231D"/>
    <w:rsid w:val="009D23E3"/>
    <w:rsid w:val="009D267D"/>
    <w:rsid w:val="009D28F4"/>
    <w:rsid w:val="009D2A1A"/>
    <w:rsid w:val="009D2BC9"/>
    <w:rsid w:val="009D2BF1"/>
    <w:rsid w:val="009D2C29"/>
    <w:rsid w:val="009D2C2D"/>
    <w:rsid w:val="009D2CA2"/>
    <w:rsid w:val="009D2D13"/>
    <w:rsid w:val="009D2D1A"/>
    <w:rsid w:val="009D2DE8"/>
    <w:rsid w:val="009D30C0"/>
    <w:rsid w:val="009D30EA"/>
    <w:rsid w:val="009D31E3"/>
    <w:rsid w:val="009D31E8"/>
    <w:rsid w:val="009D3220"/>
    <w:rsid w:val="009D332C"/>
    <w:rsid w:val="009D34DD"/>
    <w:rsid w:val="009D359B"/>
    <w:rsid w:val="009D3648"/>
    <w:rsid w:val="009D379D"/>
    <w:rsid w:val="009D37C1"/>
    <w:rsid w:val="009D37F3"/>
    <w:rsid w:val="009D397A"/>
    <w:rsid w:val="009D39FB"/>
    <w:rsid w:val="009D3A24"/>
    <w:rsid w:val="009D3AD0"/>
    <w:rsid w:val="009D3C8B"/>
    <w:rsid w:val="009D420D"/>
    <w:rsid w:val="009D4253"/>
    <w:rsid w:val="009D42D2"/>
    <w:rsid w:val="009D42DA"/>
    <w:rsid w:val="009D42E9"/>
    <w:rsid w:val="009D4319"/>
    <w:rsid w:val="009D431F"/>
    <w:rsid w:val="009D446F"/>
    <w:rsid w:val="009D4474"/>
    <w:rsid w:val="009D46BA"/>
    <w:rsid w:val="009D4921"/>
    <w:rsid w:val="009D4A8B"/>
    <w:rsid w:val="009D4B25"/>
    <w:rsid w:val="009D4D7D"/>
    <w:rsid w:val="009D4EDE"/>
    <w:rsid w:val="009D531C"/>
    <w:rsid w:val="009D565C"/>
    <w:rsid w:val="009D567E"/>
    <w:rsid w:val="009D56A6"/>
    <w:rsid w:val="009D5932"/>
    <w:rsid w:val="009D59A5"/>
    <w:rsid w:val="009D59F5"/>
    <w:rsid w:val="009D5A92"/>
    <w:rsid w:val="009D5AD0"/>
    <w:rsid w:val="009D5B93"/>
    <w:rsid w:val="009D5C1F"/>
    <w:rsid w:val="009D5F3F"/>
    <w:rsid w:val="009D5FE0"/>
    <w:rsid w:val="009D5FFC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8B0"/>
    <w:rsid w:val="009D79EF"/>
    <w:rsid w:val="009D7B19"/>
    <w:rsid w:val="009D7C64"/>
    <w:rsid w:val="009D7D9B"/>
    <w:rsid w:val="009D7E4F"/>
    <w:rsid w:val="009D7E74"/>
    <w:rsid w:val="009D7ECA"/>
    <w:rsid w:val="009E0365"/>
    <w:rsid w:val="009E0430"/>
    <w:rsid w:val="009E04FD"/>
    <w:rsid w:val="009E04FE"/>
    <w:rsid w:val="009E05D7"/>
    <w:rsid w:val="009E06CF"/>
    <w:rsid w:val="009E0759"/>
    <w:rsid w:val="009E0AF5"/>
    <w:rsid w:val="009E0B96"/>
    <w:rsid w:val="009E0BA7"/>
    <w:rsid w:val="009E0DF7"/>
    <w:rsid w:val="009E0DFB"/>
    <w:rsid w:val="009E106A"/>
    <w:rsid w:val="009E1555"/>
    <w:rsid w:val="009E157F"/>
    <w:rsid w:val="009E15D1"/>
    <w:rsid w:val="009E15EA"/>
    <w:rsid w:val="009E1615"/>
    <w:rsid w:val="009E1734"/>
    <w:rsid w:val="009E1752"/>
    <w:rsid w:val="009E18D5"/>
    <w:rsid w:val="009E1A11"/>
    <w:rsid w:val="009E1ABA"/>
    <w:rsid w:val="009E1BB7"/>
    <w:rsid w:val="009E1C6F"/>
    <w:rsid w:val="009E1F8C"/>
    <w:rsid w:val="009E2181"/>
    <w:rsid w:val="009E2215"/>
    <w:rsid w:val="009E22DF"/>
    <w:rsid w:val="009E2342"/>
    <w:rsid w:val="009E2472"/>
    <w:rsid w:val="009E2485"/>
    <w:rsid w:val="009E2562"/>
    <w:rsid w:val="009E2868"/>
    <w:rsid w:val="009E2A65"/>
    <w:rsid w:val="009E2B60"/>
    <w:rsid w:val="009E2BF0"/>
    <w:rsid w:val="009E2DA4"/>
    <w:rsid w:val="009E2DA9"/>
    <w:rsid w:val="009E2E40"/>
    <w:rsid w:val="009E2E66"/>
    <w:rsid w:val="009E2F34"/>
    <w:rsid w:val="009E2F8A"/>
    <w:rsid w:val="009E3063"/>
    <w:rsid w:val="009E3115"/>
    <w:rsid w:val="009E3555"/>
    <w:rsid w:val="009E3730"/>
    <w:rsid w:val="009E3763"/>
    <w:rsid w:val="009E380C"/>
    <w:rsid w:val="009E39BA"/>
    <w:rsid w:val="009E3AFF"/>
    <w:rsid w:val="009E3BF2"/>
    <w:rsid w:val="009E3BF5"/>
    <w:rsid w:val="009E3C11"/>
    <w:rsid w:val="009E3C14"/>
    <w:rsid w:val="009E3C55"/>
    <w:rsid w:val="009E3CD7"/>
    <w:rsid w:val="009E3D31"/>
    <w:rsid w:val="009E3DA5"/>
    <w:rsid w:val="009E40E0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4DB1"/>
    <w:rsid w:val="009E5102"/>
    <w:rsid w:val="009E51C2"/>
    <w:rsid w:val="009E5545"/>
    <w:rsid w:val="009E55CC"/>
    <w:rsid w:val="009E5625"/>
    <w:rsid w:val="009E56F1"/>
    <w:rsid w:val="009E58A5"/>
    <w:rsid w:val="009E58BC"/>
    <w:rsid w:val="009E58D8"/>
    <w:rsid w:val="009E594A"/>
    <w:rsid w:val="009E59B1"/>
    <w:rsid w:val="009E5A78"/>
    <w:rsid w:val="009E5A7B"/>
    <w:rsid w:val="009E5BCA"/>
    <w:rsid w:val="009E5C8A"/>
    <w:rsid w:val="009E6089"/>
    <w:rsid w:val="009E60A7"/>
    <w:rsid w:val="009E6195"/>
    <w:rsid w:val="009E627C"/>
    <w:rsid w:val="009E64B2"/>
    <w:rsid w:val="009E6574"/>
    <w:rsid w:val="009E66AE"/>
    <w:rsid w:val="009E66B6"/>
    <w:rsid w:val="009E6758"/>
    <w:rsid w:val="009E676D"/>
    <w:rsid w:val="009E6789"/>
    <w:rsid w:val="009E683A"/>
    <w:rsid w:val="009E6843"/>
    <w:rsid w:val="009E68A4"/>
    <w:rsid w:val="009E6E00"/>
    <w:rsid w:val="009E6F08"/>
    <w:rsid w:val="009E7026"/>
    <w:rsid w:val="009E7092"/>
    <w:rsid w:val="009E70B3"/>
    <w:rsid w:val="009E72CF"/>
    <w:rsid w:val="009E7485"/>
    <w:rsid w:val="009E7584"/>
    <w:rsid w:val="009E7621"/>
    <w:rsid w:val="009E764C"/>
    <w:rsid w:val="009E76D2"/>
    <w:rsid w:val="009E77B3"/>
    <w:rsid w:val="009E77FB"/>
    <w:rsid w:val="009E7A79"/>
    <w:rsid w:val="009E7D47"/>
    <w:rsid w:val="009E7D8D"/>
    <w:rsid w:val="009E7E81"/>
    <w:rsid w:val="009E7EBE"/>
    <w:rsid w:val="009F0069"/>
    <w:rsid w:val="009F0072"/>
    <w:rsid w:val="009F0253"/>
    <w:rsid w:val="009F036E"/>
    <w:rsid w:val="009F0407"/>
    <w:rsid w:val="009F045A"/>
    <w:rsid w:val="009F0549"/>
    <w:rsid w:val="009F0579"/>
    <w:rsid w:val="009F05F7"/>
    <w:rsid w:val="009F0702"/>
    <w:rsid w:val="009F07E1"/>
    <w:rsid w:val="009F08B1"/>
    <w:rsid w:val="009F0945"/>
    <w:rsid w:val="009F0B0F"/>
    <w:rsid w:val="009F0FFD"/>
    <w:rsid w:val="009F1008"/>
    <w:rsid w:val="009F14CB"/>
    <w:rsid w:val="009F1575"/>
    <w:rsid w:val="009F1583"/>
    <w:rsid w:val="009F1647"/>
    <w:rsid w:val="009F16D9"/>
    <w:rsid w:val="009F174B"/>
    <w:rsid w:val="009F1A29"/>
    <w:rsid w:val="009F1A62"/>
    <w:rsid w:val="009F1B2B"/>
    <w:rsid w:val="009F1C23"/>
    <w:rsid w:val="009F1C3B"/>
    <w:rsid w:val="009F1F19"/>
    <w:rsid w:val="009F1FCF"/>
    <w:rsid w:val="009F200C"/>
    <w:rsid w:val="009F209A"/>
    <w:rsid w:val="009F20D5"/>
    <w:rsid w:val="009F20DE"/>
    <w:rsid w:val="009F21C5"/>
    <w:rsid w:val="009F2243"/>
    <w:rsid w:val="009F2484"/>
    <w:rsid w:val="009F2507"/>
    <w:rsid w:val="009F25DC"/>
    <w:rsid w:val="009F2AA5"/>
    <w:rsid w:val="009F2BFC"/>
    <w:rsid w:val="009F2E10"/>
    <w:rsid w:val="009F2FD9"/>
    <w:rsid w:val="009F3108"/>
    <w:rsid w:val="009F3206"/>
    <w:rsid w:val="009F35F4"/>
    <w:rsid w:val="009F36AF"/>
    <w:rsid w:val="009F36E9"/>
    <w:rsid w:val="009F3926"/>
    <w:rsid w:val="009F3A18"/>
    <w:rsid w:val="009F3B0A"/>
    <w:rsid w:val="009F3C3B"/>
    <w:rsid w:val="009F3ECE"/>
    <w:rsid w:val="009F3EEA"/>
    <w:rsid w:val="009F413B"/>
    <w:rsid w:val="009F422C"/>
    <w:rsid w:val="009F44A0"/>
    <w:rsid w:val="009F45BF"/>
    <w:rsid w:val="009F486E"/>
    <w:rsid w:val="009F492C"/>
    <w:rsid w:val="009F49D4"/>
    <w:rsid w:val="009F4C0F"/>
    <w:rsid w:val="009F4C28"/>
    <w:rsid w:val="009F4D68"/>
    <w:rsid w:val="009F4E26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5AD"/>
    <w:rsid w:val="009F5772"/>
    <w:rsid w:val="009F589A"/>
    <w:rsid w:val="009F58E8"/>
    <w:rsid w:val="009F5958"/>
    <w:rsid w:val="009F5B17"/>
    <w:rsid w:val="009F5B44"/>
    <w:rsid w:val="009F5CC4"/>
    <w:rsid w:val="009F5D3B"/>
    <w:rsid w:val="009F5DA8"/>
    <w:rsid w:val="009F5DDF"/>
    <w:rsid w:val="009F5F0B"/>
    <w:rsid w:val="009F6025"/>
    <w:rsid w:val="009F6108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5AC"/>
    <w:rsid w:val="009F6679"/>
    <w:rsid w:val="009F681B"/>
    <w:rsid w:val="009F68AD"/>
    <w:rsid w:val="009F697C"/>
    <w:rsid w:val="009F6A9E"/>
    <w:rsid w:val="009F6C1A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5F2"/>
    <w:rsid w:val="009F763C"/>
    <w:rsid w:val="009F7686"/>
    <w:rsid w:val="009F774D"/>
    <w:rsid w:val="009F779E"/>
    <w:rsid w:val="009F7811"/>
    <w:rsid w:val="009F78B8"/>
    <w:rsid w:val="009F78E9"/>
    <w:rsid w:val="009F7D41"/>
    <w:rsid w:val="009F7E98"/>
    <w:rsid w:val="009F7FFB"/>
    <w:rsid w:val="00A00088"/>
    <w:rsid w:val="00A001C4"/>
    <w:rsid w:val="00A002E2"/>
    <w:rsid w:val="00A0036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3E"/>
    <w:rsid w:val="00A01145"/>
    <w:rsid w:val="00A012E2"/>
    <w:rsid w:val="00A012FD"/>
    <w:rsid w:val="00A013A9"/>
    <w:rsid w:val="00A013CE"/>
    <w:rsid w:val="00A0153C"/>
    <w:rsid w:val="00A015AE"/>
    <w:rsid w:val="00A0163C"/>
    <w:rsid w:val="00A01842"/>
    <w:rsid w:val="00A0187D"/>
    <w:rsid w:val="00A018FA"/>
    <w:rsid w:val="00A019D1"/>
    <w:rsid w:val="00A01A98"/>
    <w:rsid w:val="00A01E7C"/>
    <w:rsid w:val="00A01F79"/>
    <w:rsid w:val="00A01FC7"/>
    <w:rsid w:val="00A02197"/>
    <w:rsid w:val="00A02206"/>
    <w:rsid w:val="00A02313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2FC0"/>
    <w:rsid w:val="00A03125"/>
    <w:rsid w:val="00A038A1"/>
    <w:rsid w:val="00A039BA"/>
    <w:rsid w:val="00A03B7B"/>
    <w:rsid w:val="00A03BF8"/>
    <w:rsid w:val="00A03D81"/>
    <w:rsid w:val="00A03FE3"/>
    <w:rsid w:val="00A041A1"/>
    <w:rsid w:val="00A0422E"/>
    <w:rsid w:val="00A043C4"/>
    <w:rsid w:val="00A04689"/>
    <w:rsid w:val="00A0476E"/>
    <w:rsid w:val="00A04876"/>
    <w:rsid w:val="00A0496E"/>
    <w:rsid w:val="00A04CDE"/>
    <w:rsid w:val="00A04F54"/>
    <w:rsid w:val="00A0527A"/>
    <w:rsid w:val="00A0544C"/>
    <w:rsid w:val="00A054F6"/>
    <w:rsid w:val="00A05810"/>
    <w:rsid w:val="00A0581B"/>
    <w:rsid w:val="00A05C9A"/>
    <w:rsid w:val="00A05D0A"/>
    <w:rsid w:val="00A05F0B"/>
    <w:rsid w:val="00A06092"/>
    <w:rsid w:val="00A06155"/>
    <w:rsid w:val="00A062BA"/>
    <w:rsid w:val="00A06564"/>
    <w:rsid w:val="00A06581"/>
    <w:rsid w:val="00A0661E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07FDF"/>
    <w:rsid w:val="00A1017E"/>
    <w:rsid w:val="00A1047B"/>
    <w:rsid w:val="00A1047F"/>
    <w:rsid w:val="00A10514"/>
    <w:rsid w:val="00A106CC"/>
    <w:rsid w:val="00A10714"/>
    <w:rsid w:val="00A107AE"/>
    <w:rsid w:val="00A10861"/>
    <w:rsid w:val="00A1087B"/>
    <w:rsid w:val="00A10911"/>
    <w:rsid w:val="00A10B02"/>
    <w:rsid w:val="00A10B4C"/>
    <w:rsid w:val="00A10D85"/>
    <w:rsid w:val="00A10EA8"/>
    <w:rsid w:val="00A110D9"/>
    <w:rsid w:val="00A111D5"/>
    <w:rsid w:val="00A11451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D61"/>
    <w:rsid w:val="00A11F29"/>
    <w:rsid w:val="00A11F55"/>
    <w:rsid w:val="00A12005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18D"/>
    <w:rsid w:val="00A131C9"/>
    <w:rsid w:val="00A13307"/>
    <w:rsid w:val="00A1333A"/>
    <w:rsid w:val="00A1369E"/>
    <w:rsid w:val="00A13D74"/>
    <w:rsid w:val="00A13FF6"/>
    <w:rsid w:val="00A14056"/>
    <w:rsid w:val="00A14193"/>
    <w:rsid w:val="00A1420E"/>
    <w:rsid w:val="00A142E2"/>
    <w:rsid w:val="00A142FF"/>
    <w:rsid w:val="00A143E7"/>
    <w:rsid w:val="00A1450A"/>
    <w:rsid w:val="00A145EB"/>
    <w:rsid w:val="00A14988"/>
    <w:rsid w:val="00A14A07"/>
    <w:rsid w:val="00A14A92"/>
    <w:rsid w:val="00A14B18"/>
    <w:rsid w:val="00A14BC6"/>
    <w:rsid w:val="00A14E4B"/>
    <w:rsid w:val="00A14F51"/>
    <w:rsid w:val="00A15170"/>
    <w:rsid w:val="00A151CF"/>
    <w:rsid w:val="00A151F8"/>
    <w:rsid w:val="00A1526E"/>
    <w:rsid w:val="00A15586"/>
    <w:rsid w:val="00A157CD"/>
    <w:rsid w:val="00A158AA"/>
    <w:rsid w:val="00A15913"/>
    <w:rsid w:val="00A15E73"/>
    <w:rsid w:val="00A15F6F"/>
    <w:rsid w:val="00A16275"/>
    <w:rsid w:val="00A162B5"/>
    <w:rsid w:val="00A162FE"/>
    <w:rsid w:val="00A169CE"/>
    <w:rsid w:val="00A16C0A"/>
    <w:rsid w:val="00A16C42"/>
    <w:rsid w:val="00A16C6C"/>
    <w:rsid w:val="00A16D8A"/>
    <w:rsid w:val="00A16F54"/>
    <w:rsid w:val="00A170C6"/>
    <w:rsid w:val="00A172EA"/>
    <w:rsid w:val="00A1739B"/>
    <w:rsid w:val="00A1748B"/>
    <w:rsid w:val="00A17693"/>
    <w:rsid w:val="00A176A6"/>
    <w:rsid w:val="00A177ED"/>
    <w:rsid w:val="00A178A3"/>
    <w:rsid w:val="00A17BFE"/>
    <w:rsid w:val="00A17D14"/>
    <w:rsid w:val="00A17E98"/>
    <w:rsid w:val="00A17EA5"/>
    <w:rsid w:val="00A20408"/>
    <w:rsid w:val="00A20592"/>
    <w:rsid w:val="00A206DE"/>
    <w:rsid w:val="00A20713"/>
    <w:rsid w:val="00A2082B"/>
    <w:rsid w:val="00A209B1"/>
    <w:rsid w:val="00A20CB1"/>
    <w:rsid w:val="00A20D6C"/>
    <w:rsid w:val="00A21042"/>
    <w:rsid w:val="00A21055"/>
    <w:rsid w:val="00A211F1"/>
    <w:rsid w:val="00A21221"/>
    <w:rsid w:val="00A2129D"/>
    <w:rsid w:val="00A21462"/>
    <w:rsid w:val="00A214EB"/>
    <w:rsid w:val="00A21738"/>
    <w:rsid w:val="00A2180A"/>
    <w:rsid w:val="00A218CF"/>
    <w:rsid w:val="00A219A7"/>
    <w:rsid w:val="00A21A41"/>
    <w:rsid w:val="00A21A6E"/>
    <w:rsid w:val="00A21C84"/>
    <w:rsid w:val="00A21D3C"/>
    <w:rsid w:val="00A21E54"/>
    <w:rsid w:val="00A21E56"/>
    <w:rsid w:val="00A21F8D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B99"/>
    <w:rsid w:val="00A22C38"/>
    <w:rsid w:val="00A22CD6"/>
    <w:rsid w:val="00A22CDB"/>
    <w:rsid w:val="00A22FB5"/>
    <w:rsid w:val="00A2301B"/>
    <w:rsid w:val="00A231EE"/>
    <w:rsid w:val="00A23274"/>
    <w:rsid w:val="00A234B6"/>
    <w:rsid w:val="00A235AB"/>
    <w:rsid w:val="00A23866"/>
    <w:rsid w:val="00A238FB"/>
    <w:rsid w:val="00A23A67"/>
    <w:rsid w:val="00A23AC9"/>
    <w:rsid w:val="00A23AF3"/>
    <w:rsid w:val="00A23B6D"/>
    <w:rsid w:val="00A23D92"/>
    <w:rsid w:val="00A23DF2"/>
    <w:rsid w:val="00A23E02"/>
    <w:rsid w:val="00A24237"/>
    <w:rsid w:val="00A24560"/>
    <w:rsid w:val="00A24861"/>
    <w:rsid w:val="00A24BCD"/>
    <w:rsid w:val="00A24C5C"/>
    <w:rsid w:val="00A24D44"/>
    <w:rsid w:val="00A24ED6"/>
    <w:rsid w:val="00A24F20"/>
    <w:rsid w:val="00A24F65"/>
    <w:rsid w:val="00A24F99"/>
    <w:rsid w:val="00A25021"/>
    <w:rsid w:val="00A253B7"/>
    <w:rsid w:val="00A254E1"/>
    <w:rsid w:val="00A25548"/>
    <w:rsid w:val="00A25592"/>
    <w:rsid w:val="00A25696"/>
    <w:rsid w:val="00A256D6"/>
    <w:rsid w:val="00A25783"/>
    <w:rsid w:val="00A2579F"/>
    <w:rsid w:val="00A257D4"/>
    <w:rsid w:val="00A25837"/>
    <w:rsid w:val="00A25BE8"/>
    <w:rsid w:val="00A25CBA"/>
    <w:rsid w:val="00A25DF2"/>
    <w:rsid w:val="00A25E34"/>
    <w:rsid w:val="00A25FD6"/>
    <w:rsid w:val="00A261B0"/>
    <w:rsid w:val="00A262AF"/>
    <w:rsid w:val="00A26446"/>
    <w:rsid w:val="00A2662D"/>
    <w:rsid w:val="00A267A8"/>
    <w:rsid w:val="00A2686B"/>
    <w:rsid w:val="00A2692A"/>
    <w:rsid w:val="00A2698F"/>
    <w:rsid w:val="00A26ADE"/>
    <w:rsid w:val="00A26E1F"/>
    <w:rsid w:val="00A26FDF"/>
    <w:rsid w:val="00A2708B"/>
    <w:rsid w:val="00A2712E"/>
    <w:rsid w:val="00A272D8"/>
    <w:rsid w:val="00A27301"/>
    <w:rsid w:val="00A2730B"/>
    <w:rsid w:val="00A27546"/>
    <w:rsid w:val="00A27651"/>
    <w:rsid w:val="00A2765E"/>
    <w:rsid w:val="00A278AD"/>
    <w:rsid w:val="00A2795C"/>
    <w:rsid w:val="00A27981"/>
    <w:rsid w:val="00A27D68"/>
    <w:rsid w:val="00A30181"/>
    <w:rsid w:val="00A301A6"/>
    <w:rsid w:val="00A3029E"/>
    <w:rsid w:val="00A302D9"/>
    <w:rsid w:val="00A30402"/>
    <w:rsid w:val="00A30568"/>
    <w:rsid w:val="00A306A9"/>
    <w:rsid w:val="00A30887"/>
    <w:rsid w:val="00A30991"/>
    <w:rsid w:val="00A30C73"/>
    <w:rsid w:val="00A30DF8"/>
    <w:rsid w:val="00A30EC3"/>
    <w:rsid w:val="00A30F6C"/>
    <w:rsid w:val="00A30FF2"/>
    <w:rsid w:val="00A31494"/>
    <w:rsid w:val="00A31638"/>
    <w:rsid w:val="00A3169C"/>
    <w:rsid w:val="00A31703"/>
    <w:rsid w:val="00A31716"/>
    <w:rsid w:val="00A3186A"/>
    <w:rsid w:val="00A31900"/>
    <w:rsid w:val="00A31915"/>
    <w:rsid w:val="00A319A3"/>
    <w:rsid w:val="00A31CAC"/>
    <w:rsid w:val="00A31DDC"/>
    <w:rsid w:val="00A31EC1"/>
    <w:rsid w:val="00A31FF1"/>
    <w:rsid w:val="00A321FE"/>
    <w:rsid w:val="00A32213"/>
    <w:rsid w:val="00A322E3"/>
    <w:rsid w:val="00A3234C"/>
    <w:rsid w:val="00A32440"/>
    <w:rsid w:val="00A324A8"/>
    <w:rsid w:val="00A3250B"/>
    <w:rsid w:val="00A325D6"/>
    <w:rsid w:val="00A3276A"/>
    <w:rsid w:val="00A3279B"/>
    <w:rsid w:val="00A327F8"/>
    <w:rsid w:val="00A328D6"/>
    <w:rsid w:val="00A32C79"/>
    <w:rsid w:val="00A32CC1"/>
    <w:rsid w:val="00A32E0F"/>
    <w:rsid w:val="00A32EB4"/>
    <w:rsid w:val="00A32F18"/>
    <w:rsid w:val="00A32FD5"/>
    <w:rsid w:val="00A33070"/>
    <w:rsid w:val="00A330AA"/>
    <w:rsid w:val="00A330B8"/>
    <w:rsid w:val="00A334CF"/>
    <w:rsid w:val="00A335F0"/>
    <w:rsid w:val="00A33827"/>
    <w:rsid w:val="00A33B3A"/>
    <w:rsid w:val="00A33C8C"/>
    <w:rsid w:val="00A33D10"/>
    <w:rsid w:val="00A33DD6"/>
    <w:rsid w:val="00A34338"/>
    <w:rsid w:val="00A343C6"/>
    <w:rsid w:val="00A34471"/>
    <w:rsid w:val="00A346F5"/>
    <w:rsid w:val="00A34714"/>
    <w:rsid w:val="00A3487A"/>
    <w:rsid w:val="00A34B7A"/>
    <w:rsid w:val="00A34C02"/>
    <w:rsid w:val="00A34CA9"/>
    <w:rsid w:val="00A34D27"/>
    <w:rsid w:val="00A34D6D"/>
    <w:rsid w:val="00A34D79"/>
    <w:rsid w:val="00A34E0B"/>
    <w:rsid w:val="00A34E32"/>
    <w:rsid w:val="00A35059"/>
    <w:rsid w:val="00A35246"/>
    <w:rsid w:val="00A35264"/>
    <w:rsid w:val="00A3539B"/>
    <w:rsid w:val="00A35435"/>
    <w:rsid w:val="00A355E7"/>
    <w:rsid w:val="00A35786"/>
    <w:rsid w:val="00A35A92"/>
    <w:rsid w:val="00A35BF2"/>
    <w:rsid w:val="00A35C8D"/>
    <w:rsid w:val="00A35F5F"/>
    <w:rsid w:val="00A360B5"/>
    <w:rsid w:val="00A3628B"/>
    <w:rsid w:val="00A36488"/>
    <w:rsid w:val="00A364DC"/>
    <w:rsid w:val="00A3653B"/>
    <w:rsid w:val="00A3653E"/>
    <w:rsid w:val="00A36564"/>
    <w:rsid w:val="00A36580"/>
    <w:rsid w:val="00A36581"/>
    <w:rsid w:val="00A36583"/>
    <w:rsid w:val="00A365F5"/>
    <w:rsid w:val="00A36660"/>
    <w:rsid w:val="00A3677B"/>
    <w:rsid w:val="00A369F8"/>
    <w:rsid w:val="00A36B92"/>
    <w:rsid w:val="00A36C9D"/>
    <w:rsid w:val="00A36EE0"/>
    <w:rsid w:val="00A36F82"/>
    <w:rsid w:val="00A372C2"/>
    <w:rsid w:val="00A373BA"/>
    <w:rsid w:val="00A374D8"/>
    <w:rsid w:val="00A375B7"/>
    <w:rsid w:val="00A376D2"/>
    <w:rsid w:val="00A3778E"/>
    <w:rsid w:val="00A37B11"/>
    <w:rsid w:val="00A37BC5"/>
    <w:rsid w:val="00A37C68"/>
    <w:rsid w:val="00A40018"/>
    <w:rsid w:val="00A400DC"/>
    <w:rsid w:val="00A40271"/>
    <w:rsid w:val="00A40383"/>
    <w:rsid w:val="00A403DE"/>
    <w:rsid w:val="00A4047F"/>
    <w:rsid w:val="00A40780"/>
    <w:rsid w:val="00A407EA"/>
    <w:rsid w:val="00A40819"/>
    <w:rsid w:val="00A4082E"/>
    <w:rsid w:val="00A409BF"/>
    <w:rsid w:val="00A40BB3"/>
    <w:rsid w:val="00A40C87"/>
    <w:rsid w:val="00A40D88"/>
    <w:rsid w:val="00A40DD9"/>
    <w:rsid w:val="00A40F9E"/>
    <w:rsid w:val="00A410C5"/>
    <w:rsid w:val="00A41185"/>
    <w:rsid w:val="00A41374"/>
    <w:rsid w:val="00A41589"/>
    <w:rsid w:val="00A4175A"/>
    <w:rsid w:val="00A41789"/>
    <w:rsid w:val="00A418C2"/>
    <w:rsid w:val="00A41A60"/>
    <w:rsid w:val="00A41BC5"/>
    <w:rsid w:val="00A41EF5"/>
    <w:rsid w:val="00A41F3B"/>
    <w:rsid w:val="00A41F5B"/>
    <w:rsid w:val="00A41FD6"/>
    <w:rsid w:val="00A42216"/>
    <w:rsid w:val="00A42273"/>
    <w:rsid w:val="00A4248C"/>
    <w:rsid w:val="00A42765"/>
    <w:rsid w:val="00A429BB"/>
    <w:rsid w:val="00A42E7D"/>
    <w:rsid w:val="00A4301F"/>
    <w:rsid w:val="00A4314F"/>
    <w:rsid w:val="00A43362"/>
    <w:rsid w:val="00A433BF"/>
    <w:rsid w:val="00A433CE"/>
    <w:rsid w:val="00A434F6"/>
    <w:rsid w:val="00A43578"/>
    <w:rsid w:val="00A435FD"/>
    <w:rsid w:val="00A4365F"/>
    <w:rsid w:val="00A43ADC"/>
    <w:rsid w:val="00A43C85"/>
    <w:rsid w:val="00A43CE2"/>
    <w:rsid w:val="00A43CE6"/>
    <w:rsid w:val="00A43D13"/>
    <w:rsid w:val="00A43E1A"/>
    <w:rsid w:val="00A43E52"/>
    <w:rsid w:val="00A43F0F"/>
    <w:rsid w:val="00A43F26"/>
    <w:rsid w:val="00A43FE4"/>
    <w:rsid w:val="00A44041"/>
    <w:rsid w:val="00A44256"/>
    <w:rsid w:val="00A444CB"/>
    <w:rsid w:val="00A44529"/>
    <w:rsid w:val="00A4452B"/>
    <w:rsid w:val="00A445C1"/>
    <w:rsid w:val="00A445C6"/>
    <w:rsid w:val="00A44704"/>
    <w:rsid w:val="00A4472A"/>
    <w:rsid w:val="00A4482E"/>
    <w:rsid w:val="00A44855"/>
    <w:rsid w:val="00A4485A"/>
    <w:rsid w:val="00A448A4"/>
    <w:rsid w:val="00A448AF"/>
    <w:rsid w:val="00A448E7"/>
    <w:rsid w:val="00A44A97"/>
    <w:rsid w:val="00A44C12"/>
    <w:rsid w:val="00A44C38"/>
    <w:rsid w:val="00A44C4F"/>
    <w:rsid w:val="00A44DC3"/>
    <w:rsid w:val="00A44DC5"/>
    <w:rsid w:val="00A44EA1"/>
    <w:rsid w:val="00A44EDB"/>
    <w:rsid w:val="00A4516A"/>
    <w:rsid w:val="00A451AA"/>
    <w:rsid w:val="00A453AB"/>
    <w:rsid w:val="00A454CF"/>
    <w:rsid w:val="00A45668"/>
    <w:rsid w:val="00A4566F"/>
    <w:rsid w:val="00A45839"/>
    <w:rsid w:val="00A45923"/>
    <w:rsid w:val="00A45A44"/>
    <w:rsid w:val="00A45D89"/>
    <w:rsid w:val="00A45EF4"/>
    <w:rsid w:val="00A46006"/>
    <w:rsid w:val="00A4601A"/>
    <w:rsid w:val="00A46222"/>
    <w:rsid w:val="00A4628A"/>
    <w:rsid w:val="00A467FE"/>
    <w:rsid w:val="00A4683D"/>
    <w:rsid w:val="00A468C4"/>
    <w:rsid w:val="00A46921"/>
    <w:rsid w:val="00A469B0"/>
    <w:rsid w:val="00A46A14"/>
    <w:rsid w:val="00A46AA2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07"/>
    <w:rsid w:val="00A47B61"/>
    <w:rsid w:val="00A47BDC"/>
    <w:rsid w:val="00A47C02"/>
    <w:rsid w:val="00A47D4A"/>
    <w:rsid w:val="00A47D82"/>
    <w:rsid w:val="00A47E66"/>
    <w:rsid w:val="00A4D9C8"/>
    <w:rsid w:val="00A50067"/>
    <w:rsid w:val="00A502A8"/>
    <w:rsid w:val="00A5066D"/>
    <w:rsid w:val="00A506EF"/>
    <w:rsid w:val="00A50836"/>
    <w:rsid w:val="00A50C34"/>
    <w:rsid w:val="00A50E37"/>
    <w:rsid w:val="00A50E6B"/>
    <w:rsid w:val="00A50F8D"/>
    <w:rsid w:val="00A512EC"/>
    <w:rsid w:val="00A5148A"/>
    <w:rsid w:val="00A514ED"/>
    <w:rsid w:val="00A515E9"/>
    <w:rsid w:val="00A51781"/>
    <w:rsid w:val="00A51CAB"/>
    <w:rsid w:val="00A51E5B"/>
    <w:rsid w:val="00A51E93"/>
    <w:rsid w:val="00A51F18"/>
    <w:rsid w:val="00A51F95"/>
    <w:rsid w:val="00A52148"/>
    <w:rsid w:val="00A52270"/>
    <w:rsid w:val="00A5228F"/>
    <w:rsid w:val="00A5264B"/>
    <w:rsid w:val="00A52781"/>
    <w:rsid w:val="00A528DB"/>
    <w:rsid w:val="00A528EF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2F5"/>
    <w:rsid w:val="00A53329"/>
    <w:rsid w:val="00A5355C"/>
    <w:rsid w:val="00A536A5"/>
    <w:rsid w:val="00A537AB"/>
    <w:rsid w:val="00A53A21"/>
    <w:rsid w:val="00A53B91"/>
    <w:rsid w:val="00A53BBE"/>
    <w:rsid w:val="00A53D13"/>
    <w:rsid w:val="00A53DB4"/>
    <w:rsid w:val="00A53E04"/>
    <w:rsid w:val="00A53E3B"/>
    <w:rsid w:val="00A53F7C"/>
    <w:rsid w:val="00A53FEB"/>
    <w:rsid w:val="00A54151"/>
    <w:rsid w:val="00A542AC"/>
    <w:rsid w:val="00A54393"/>
    <w:rsid w:val="00A5447A"/>
    <w:rsid w:val="00A54498"/>
    <w:rsid w:val="00A54674"/>
    <w:rsid w:val="00A54713"/>
    <w:rsid w:val="00A5477D"/>
    <w:rsid w:val="00A5486F"/>
    <w:rsid w:val="00A5491A"/>
    <w:rsid w:val="00A54B7B"/>
    <w:rsid w:val="00A54EAB"/>
    <w:rsid w:val="00A54FA1"/>
    <w:rsid w:val="00A54FB0"/>
    <w:rsid w:val="00A54FE9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39E"/>
    <w:rsid w:val="00A5642C"/>
    <w:rsid w:val="00A566CC"/>
    <w:rsid w:val="00A566F5"/>
    <w:rsid w:val="00A5675C"/>
    <w:rsid w:val="00A56783"/>
    <w:rsid w:val="00A56948"/>
    <w:rsid w:val="00A56A31"/>
    <w:rsid w:val="00A56ADA"/>
    <w:rsid w:val="00A56B83"/>
    <w:rsid w:val="00A56F3B"/>
    <w:rsid w:val="00A570BA"/>
    <w:rsid w:val="00A572F0"/>
    <w:rsid w:val="00A5750F"/>
    <w:rsid w:val="00A575C7"/>
    <w:rsid w:val="00A575D4"/>
    <w:rsid w:val="00A57622"/>
    <w:rsid w:val="00A5781E"/>
    <w:rsid w:val="00A578A7"/>
    <w:rsid w:val="00A57A25"/>
    <w:rsid w:val="00A57A67"/>
    <w:rsid w:val="00A57BE3"/>
    <w:rsid w:val="00A57D13"/>
    <w:rsid w:val="00A57E64"/>
    <w:rsid w:val="00A57E6F"/>
    <w:rsid w:val="00A57EB6"/>
    <w:rsid w:val="00A5BDC0"/>
    <w:rsid w:val="00A5E458"/>
    <w:rsid w:val="00A6000F"/>
    <w:rsid w:val="00A60249"/>
    <w:rsid w:val="00A60302"/>
    <w:rsid w:val="00A6036C"/>
    <w:rsid w:val="00A603CF"/>
    <w:rsid w:val="00A60589"/>
    <w:rsid w:val="00A6068A"/>
    <w:rsid w:val="00A60A12"/>
    <w:rsid w:val="00A60C69"/>
    <w:rsid w:val="00A60D1D"/>
    <w:rsid w:val="00A60E7B"/>
    <w:rsid w:val="00A60EAA"/>
    <w:rsid w:val="00A6102E"/>
    <w:rsid w:val="00A61054"/>
    <w:rsid w:val="00A610E0"/>
    <w:rsid w:val="00A61209"/>
    <w:rsid w:val="00A612EA"/>
    <w:rsid w:val="00A61577"/>
    <w:rsid w:val="00A6170D"/>
    <w:rsid w:val="00A6179A"/>
    <w:rsid w:val="00A61932"/>
    <w:rsid w:val="00A61982"/>
    <w:rsid w:val="00A6198D"/>
    <w:rsid w:val="00A619D0"/>
    <w:rsid w:val="00A61B6F"/>
    <w:rsid w:val="00A61D41"/>
    <w:rsid w:val="00A61DAC"/>
    <w:rsid w:val="00A621AD"/>
    <w:rsid w:val="00A6246F"/>
    <w:rsid w:val="00A624DB"/>
    <w:rsid w:val="00A62636"/>
    <w:rsid w:val="00A626BF"/>
    <w:rsid w:val="00A6271D"/>
    <w:rsid w:val="00A62B90"/>
    <w:rsid w:val="00A62C1C"/>
    <w:rsid w:val="00A62CFD"/>
    <w:rsid w:val="00A62CFF"/>
    <w:rsid w:val="00A62E03"/>
    <w:rsid w:val="00A62F5A"/>
    <w:rsid w:val="00A63056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088"/>
    <w:rsid w:val="00A64199"/>
    <w:rsid w:val="00A64205"/>
    <w:rsid w:val="00A6439A"/>
    <w:rsid w:val="00A6458A"/>
    <w:rsid w:val="00A646CA"/>
    <w:rsid w:val="00A646D1"/>
    <w:rsid w:val="00A64819"/>
    <w:rsid w:val="00A64878"/>
    <w:rsid w:val="00A648FA"/>
    <w:rsid w:val="00A64983"/>
    <w:rsid w:val="00A64B01"/>
    <w:rsid w:val="00A64B99"/>
    <w:rsid w:val="00A64BF6"/>
    <w:rsid w:val="00A64CBC"/>
    <w:rsid w:val="00A64D4D"/>
    <w:rsid w:val="00A64F89"/>
    <w:rsid w:val="00A652CC"/>
    <w:rsid w:val="00A653BB"/>
    <w:rsid w:val="00A65463"/>
    <w:rsid w:val="00A654BB"/>
    <w:rsid w:val="00A65528"/>
    <w:rsid w:val="00A65557"/>
    <w:rsid w:val="00A655CC"/>
    <w:rsid w:val="00A65736"/>
    <w:rsid w:val="00A65795"/>
    <w:rsid w:val="00A65A1D"/>
    <w:rsid w:val="00A65A27"/>
    <w:rsid w:val="00A65A3D"/>
    <w:rsid w:val="00A65EC2"/>
    <w:rsid w:val="00A6646C"/>
    <w:rsid w:val="00A664B6"/>
    <w:rsid w:val="00A664BD"/>
    <w:rsid w:val="00A666E1"/>
    <w:rsid w:val="00A66759"/>
    <w:rsid w:val="00A66771"/>
    <w:rsid w:val="00A66792"/>
    <w:rsid w:val="00A6683E"/>
    <w:rsid w:val="00A6684B"/>
    <w:rsid w:val="00A668C9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6D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24"/>
    <w:rsid w:val="00A67ED9"/>
    <w:rsid w:val="00A67F3D"/>
    <w:rsid w:val="00A70190"/>
    <w:rsid w:val="00A701BB"/>
    <w:rsid w:val="00A70431"/>
    <w:rsid w:val="00A704FA"/>
    <w:rsid w:val="00A7053C"/>
    <w:rsid w:val="00A70544"/>
    <w:rsid w:val="00A707B9"/>
    <w:rsid w:val="00A70813"/>
    <w:rsid w:val="00A70937"/>
    <w:rsid w:val="00A70A22"/>
    <w:rsid w:val="00A70F19"/>
    <w:rsid w:val="00A70F79"/>
    <w:rsid w:val="00A70FE4"/>
    <w:rsid w:val="00A711BF"/>
    <w:rsid w:val="00A7135D"/>
    <w:rsid w:val="00A71419"/>
    <w:rsid w:val="00A71592"/>
    <w:rsid w:val="00A71BEC"/>
    <w:rsid w:val="00A71C40"/>
    <w:rsid w:val="00A71C9C"/>
    <w:rsid w:val="00A71CDF"/>
    <w:rsid w:val="00A71D0D"/>
    <w:rsid w:val="00A721DE"/>
    <w:rsid w:val="00A72364"/>
    <w:rsid w:val="00A72425"/>
    <w:rsid w:val="00A726C8"/>
    <w:rsid w:val="00A72808"/>
    <w:rsid w:val="00A72982"/>
    <w:rsid w:val="00A72A55"/>
    <w:rsid w:val="00A72AC1"/>
    <w:rsid w:val="00A72BFD"/>
    <w:rsid w:val="00A72CE9"/>
    <w:rsid w:val="00A72D1B"/>
    <w:rsid w:val="00A72EC1"/>
    <w:rsid w:val="00A72FB2"/>
    <w:rsid w:val="00A730C1"/>
    <w:rsid w:val="00A731CC"/>
    <w:rsid w:val="00A731CE"/>
    <w:rsid w:val="00A732DD"/>
    <w:rsid w:val="00A732E3"/>
    <w:rsid w:val="00A73418"/>
    <w:rsid w:val="00A73588"/>
    <w:rsid w:val="00A73600"/>
    <w:rsid w:val="00A736EC"/>
    <w:rsid w:val="00A736FC"/>
    <w:rsid w:val="00A7377B"/>
    <w:rsid w:val="00A7390D"/>
    <w:rsid w:val="00A73A50"/>
    <w:rsid w:val="00A73AE1"/>
    <w:rsid w:val="00A73C04"/>
    <w:rsid w:val="00A73DAB"/>
    <w:rsid w:val="00A73E24"/>
    <w:rsid w:val="00A73EB6"/>
    <w:rsid w:val="00A73FBE"/>
    <w:rsid w:val="00A73FC2"/>
    <w:rsid w:val="00A73FDB"/>
    <w:rsid w:val="00A74183"/>
    <w:rsid w:val="00A741DE"/>
    <w:rsid w:val="00A74211"/>
    <w:rsid w:val="00A7439B"/>
    <w:rsid w:val="00A747E8"/>
    <w:rsid w:val="00A748FC"/>
    <w:rsid w:val="00A74B4B"/>
    <w:rsid w:val="00A74B80"/>
    <w:rsid w:val="00A75039"/>
    <w:rsid w:val="00A751FE"/>
    <w:rsid w:val="00A7521D"/>
    <w:rsid w:val="00A7542A"/>
    <w:rsid w:val="00A75438"/>
    <w:rsid w:val="00A75564"/>
    <w:rsid w:val="00A75593"/>
    <w:rsid w:val="00A75663"/>
    <w:rsid w:val="00A75688"/>
    <w:rsid w:val="00A7569A"/>
    <w:rsid w:val="00A7569D"/>
    <w:rsid w:val="00A756D8"/>
    <w:rsid w:val="00A7590C"/>
    <w:rsid w:val="00A75B30"/>
    <w:rsid w:val="00A75BE8"/>
    <w:rsid w:val="00A75CD3"/>
    <w:rsid w:val="00A75D44"/>
    <w:rsid w:val="00A75D90"/>
    <w:rsid w:val="00A75F9D"/>
    <w:rsid w:val="00A75FD3"/>
    <w:rsid w:val="00A7608E"/>
    <w:rsid w:val="00A761AA"/>
    <w:rsid w:val="00A761C2"/>
    <w:rsid w:val="00A76543"/>
    <w:rsid w:val="00A76570"/>
    <w:rsid w:val="00A765E0"/>
    <w:rsid w:val="00A76600"/>
    <w:rsid w:val="00A76834"/>
    <w:rsid w:val="00A76A1F"/>
    <w:rsid w:val="00A76B7E"/>
    <w:rsid w:val="00A76CA0"/>
    <w:rsid w:val="00A76DDC"/>
    <w:rsid w:val="00A76FC0"/>
    <w:rsid w:val="00A770B2"/>
    <w:rsid w:val="00A77107"/>
    <w:rsid w:val="00A772A1"/>
    <w:rsid w:val="00A772F6"/>
    <w:rsid w:val="00A77893"/>
    <w:rsid w:val="00A77966"/>
    <w:rsid w:val="00A77A2F"/>
    <w:rsid w:val="00A77BD8"/>
    <w:rsid w:val="00A77C05"/>
    <w:rsid w:val="00A77DDB"/>
    <w:rsid w:val="00A77DEC"/>
    <w:rsid w:val="00A77FEB"/>
    <w:rsid w:val="00A7FA55"/>
    <w:rsid w:val="00A800FB"/>
    <w:rsid w:val="00A8011C"/>
    <w:rsid w:val="00A80175"/>
    <w:rsid w:val="00A8023E"/>
    <w:rsid w:val="00A80413"/>
    <w:rsid w:val="00A80552"/>
    <w:rsid w:val="00A807E0"/>
    <w:rsid w:val="00A8081C"/>
    <w:rsid w:val="00A8082E"/>
    <w:rsid w:val="00A80A8E"/>
    <w:rsid w:val="00A80CE6"/>
    <w:rsid w:val="00A80D22"/>
    <w:rsid w:val="00A81260"/>
    <w:rsid w:val="00A813E4"/>
    <w:rsid w:val="00A8148F"/>
    <w:rsid w:val="00A816C0"/>
    <w:rsid w:val="00A8173A"/>
    <w:rsid w:val="00A8196E"/>
    <w:rsid w:val="00A81B6A"/>
    <w:rsid w:val="00A81BDB"/>
    <w:rsid w:val="00A81C80"/>
    <w:rsid w:val="00A81CB2"/>
    <w:rsid w:val="00A81E9C"/>
    <w:rsid w:val="00A822A4"/>
    <w:rsid w:val="00A823B7"/>
    <w:rsid w:val="00A823C0"/>
    <w:rsid w:val="00A823FE"/>
    <w:rsid w:val="00A8245E"/>
    <w:rsid w:val="00A824FC"/>
    <w:rsid w:val="00A825B9"/>
    <w:rsid w:val="00A8268C"/>
    <w:rsid w:val="00A826CB"/>
    <w:rsid w:val="00A8284E"/>
    <w:rsid w:val="00A828D0"/>
    <w:rsid w:val="00A8292E"/>
    <w:rsid w:val="00A829F6"/>
    <w:rsid w:val="00A82A9C"/>
    <w:rsid w:val="00A82AD8"/>
    <w:rsid w:val="00A82C35"/>
    <w:rsid w:val="00A82F41"/>
    <w:rsid w:val="00A82F44"/>
    <w:rsid w:val="00A83354"/>
    <w:rsid w:val="00A8343A"/>
    <w:rsid w:val="00A834F3"/>
    <w:rsid w:val="00A835F4"/>
    <w:rsid w:val="00A83650"/>
    <w:rsid w:val="00A83749"/>
    <w:rsid w:val="00A8395A"/>
    <w:rsid w:val="00A83B2A"/>
    <w:rsid w:val="00A83B69"/>
    <w:rsid w:val="00A83FAB"/>
    <w:rsid w:val="00A83FC4"/>
    <w:rsid w:val="00A84146"/>
    <w:rsid w:val="00A84156"/>
    <w:rsid w:val="00A84512"/>
    <w:rsid w:val="00A8453D"/>
    <w:rsid w:val="00A845AE"/>
    <w:rsid w:val="00A84653"/>
    <w:rsid w:val="00A846E0"/>
    <w:rsid w:val="00A847BE"/>
    <w:rsid w:val="00A84893"/>
    <w:rsid w:val="00A84BE7"/>
    <w:rsid w:val="00A84CA2"/>
    <w:rsid w:val="00A84D0E"/>
    <w:rsid w:val="00A84D24"/>
    <w:rsid w:val="00A84DD5"/>
    <w:rsid w:val="00A84FD2"/>
    <w:rsid w:val="00A8516D"/>
    <w:rsid w:val="00A8516E"/>
    <w:rsid w:val="00A85183"/>
    <w:rsid w:val="00A853A1"/>
    <w:rsid w:val="00A857B2"/>
    <w:rsid w:val="00A857B3"/>
    <w:rsid w:val="00A85829"/>
    <w:rsid w:val="00A8590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3DA"/>
    <w:rsid w:val="00A8670E"/>
    <w:rsid w:val="00A86745"/>
    <w:rsid w:val="00A86888"/>
    <w:rsid w:val="00A869F0"/>
    <w:rsid w:val="00A86B93"/>
    <w:rsid w:val="00A86BCB"/>
    <w:rsid w:val="00A86BFC"/>
    <w:rsid w:val="00A86E1D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8F4"/>
    <w:rsid w:val="00A87A6A"/>
    <w:rsid w:val="00A87AD0"/>
    <w:rsid w:val="00A87E0E"/>
    <w:rsid w:val="00A87E75"/>
    <w:rsid w:val="00A87F10"/>
    <w:rsid w:val="00A90264"/>
    <w:rsid w:val="00A9028F"/>
    <w:rsid w:val="00A904A9"/>
    <w:rsid w:val="00A90530"/>
    <w:rsid w:val="00A907AD"/>
    <w:rsid w:val="00A90850"/>
    <w:rsid w:val="00A90944"/>
    <w:rsid w:val="00A90BCF"/>
    <w:rsid w:val="00A90C35"/>
    <w:rsid w:val="00A90CD1"/>
    <w:rsid w:val="00A90DE5"/>
    <w:rsid w:val="00A90E89"/>
    <w:rsid w:val="00A90ECA"/>
    <w:rsid w:val="00A9118E"/>
    <w:rsid w:val="00A91344"/>
    <w:rsid w:val="00A91491"/>
    <w:rsid w:val="00A914ED"/>
    <w:rsid w:val="00A9171F"/>
    <w:rsid w:val="00A91838"/>
    <w:rsid w:val="00A9192F"/>
    <w:rsid w:val="00A91987"/>
    <w:rsid w:val="00A91BFC"/>
    <w:rsid w:val="00A91FC7"/>
    <w:rsid w:val="00A9235B"/>
    <w:rsid w:val="00A9236F"/>
    <w:rsid w:val="00A9240E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2DDA"/>
    <w:rsid w:val="00A92E03"/>
    <w:rsid w:val="00A92E5C"/>
    <w:rsid w:val="00A930A6"/>
    <w:rsid w:val="00A9312A"/>
    <w:rsid w:val="00A93133"/>
    <w:rsid w:val="00A93393"/>
    <w:rsid w:val="00A93642"/>
    <w:rsid w:val="00A9365E"/>
    <w:rsid w:val="00A9389F"/>
    <w:rsid w:val="00A938B3"/>
    <w:rsid w:val="00A93946"/>
    <w:rsid w:val="00A93C48"/>
    <w:rsid w:val="00A93D27"/>
    <w:rsid w:val="00A93DBA"/>
    <w:rsid w:val="00A93F76"/>
    <w:rsid w:val="00A93FD0"/>
    <w:rsid w:val="00A94188"/>
    <w:rsid w:val="00A941A1"/>
    <w:rsid w:val="00A941CC"/>
    <w:rsid w:val="00A9428C"/>
    <w:rsid w:val="00A94329"/>
    <w:rsid w:val="00A94761"/>
    <w:rsid w:val="00A9477F"/>
    <w:rsid w:val="00A9479A"/>
    <w:rsid w:val="00A948D5"/>
    <w:rsid w:val="00A949D6"/>
    <w:rsid w:val="00A94B6B"/>
    <w:rsid w:val="00A94BA5"/>
    <w:rsid w:val="00A94CA7"/>
    <w:rsid w:val="00A94D8F"/>
    <w:rsid w:val="00A94EC4"/>
    <w:rsid w:val="00A94F8A"/>
    <w:rsid w:val="00A95021"/>
    <w:rsid w:val="00A95454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01E"/>
    <w:rsid w:val="00A960A0"/>
    <w:rsid w:val="00A9611D"/>
    <w:rsid w:val="00A96123"/>
    <w:rsid w:val="00A964B4"/>
    <w:rsid w:val="00A966A0"/>
    <w:rsid w:val="00A96775"/>
    <w:rsid w:val="00A967C0"/>
    <w:rsid w:val="00A968E8"/>
    <w:rsid w:val="00A96926"/>
    <w:rsid w:val="00A96C63"/>
    <w:rsid w:val="00A96CAF"/>
    <w:rsid w:val="00A97019"/>
    <w:rsid w:val="00A97144"/>
    <w:rsid w:val="00A972B2"/>
    <w:rsid w:val="00A972D9"/>
    <w:rsid w:val="00A97625"/>
    <w:rsid w:val="00A9790C"/>
    <w:rsid w:val="00A97944"/>
    <w:rsid w:val="00A97B36"/>
    <w:rsid w:val="00A97BF6"/>
    <w:rsid w:val="00A97D7D"/>
    <w:rsid w:val="00A97DA0"/>
    <w:rsid w:val="00A9EE07"/>
    <w:rsid w:val="00AA00AE"/>
    <w:rsid w:val="00AA0236"/>
    <w:rsid w:val="00AA03F2"/>
    <w:rsid w:val="00AA041B"/>
    <w:rsid w:val="00AA05E8"/>
    <w:rsid w:val="00AA0705"/>
    <w:rsid w:val="00AA0714"/>
    <w:rsid w:val="00AA07E4"/>
    <w:rsid w:val="00AA083C"/>
    <w:rsid w:val="00AA0A8C"/>
    <w:rsid w:val="00AA0B01"/>
    <w:rsid w:val="00AA0B2C"/>
    <w:rsid w:val="00AA0C74"/>
    <w:rsid w:val="00AA0CD6"/>
    <w:rsid w:val="00AA0D3F"/>
    <w:rsid w:val="00AA0DB5"/>
    <w:rsid w:val="00AA0FE3"/>
    <w:rsid w:val="00AA1032"/>
    <w:rsid w:val="00AA11A9"/>
    <w:rsid w:val="00AA12E6"/>
    <w:rsid w:val="00AA13D1"/>
    <w:rsid w:val="00AA14DE"/>
    <w:rsid w:val="00AA1510"/>
    <w:rsid w:val="00AA1566"/>
    <w:rsid w:val="00AA1585"/>
    <w:rsid w:val="00AA1754"/>
    <w:rsid w:val="00AA1881"/>
    <w:rsid w:val="00AA19AD"/>
    <w:rsid w:val="00AA1A40"/>
    <w:rsid w:val="00AA1A6B"/>
    <w:rsid w:val="00AA1B55"/>
    <w:rsid w:val="00AA1B72"/>
    <w:rsid w:val="00AA1F1E"/>
    <w:rsid w:val="00AA1F45"/>
    <w:rsid w:val="00AA1F46"/>
    <w:rsid w:val="00AA1FC0"/>
    <w:rsid w:val="00AA20F0"/>
    <w:rsid w:val="00AA26D9"/>
    <w:rsid w:val="00AA281A"/>
    <w:rsid w:val="00AA2999"/>
    <w:rsid w:val="00AA2B54"/>
    <w:rsid w:val="00AA2C12"/>
    <w:rsid w:val="00AA2C4C"/>
    <w:rsid w:val="00AA2CCF"/>
    <w:rsid w:val="00AA2D08"/>
    <w:rsid w:val="00AA2E6E"/>
    <w:rsid w:val="00AA3429"/>
    <w:rsid w:val="00AA34F3"/>
    <w:rsid w:val="00AA3597"/>
    <w:rsid w:val="00AA3855"/>
    <w:rsid w:val="00AA38DC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3DE"/>
    <w:rsid w:val="00AA444F"/>
    <w:rsid w:val="00AA46A2"/>
    <w:rsid w:val="00AA4828"/>
    <w:rsid w:val="00AA4860"/>
    <w:rsid w:val="00AA4950"/>
    <w:rsid w:val="00AA49D5"/>
    <w:rsid w:val="00AA4A95"/>
    <w:rsid w:val="00AA509E"/>
    <w:rsid w:val="00AA524C"/>
    <w:rsid w:val="00AA5294"/>
    <w:rsid w:val="00AA5320"/>
    <w:rsid w:val="00AA53B3"/>
    <w:rsid w:val="00AA5557"/>
    <w:rsid w:val="00AA575C"/>
    <w:rsid w:val="00AA58CC"/>
    <w:rsid w:val="00AA5AC0"/>
    <w:rsid w:val="00AA5AD5"/>
    <w:rsid w:val="00AA5DCD"/>
    <w:rsid w:val="00AA5FB8"/>
    <w:rsid w:val="00AA605C"/>
    <w:rsid w:val="00AA6075"/>
    <w:rsid w:val="00AA628B"/>
    <w:rsid w:val="00AA63E3"/>
    <w:rsid w:val="00AA6423"/>
    <w:rsid w:val="00AA6609"/>
    <w:rsid w:val="00AA678C"/>
    <w:rsid w:val="00AA6792"/>
    <w:rsid w:val="00AA6795"/>
    <w:rsid w:val="00AA6A3C"/>
    <w:rsid w:val="00AA6D73"/>
    <w:rsid w:val="00AA6DE4"/>
    <w:rsid w:val="00AA6E8A"/>
    <w:rsid w:val="00AA6EC7"/>
    <w:rsid w:val="00AA6FA8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77"/>
    <w:rsid w:val="00AA7DDD"/>
    <w:rsid w:val="00AB018E"/>
    <w:rsid w:val="00AB02AE"/>
    <w:rsid w:val="00AB0441"/>
    <w:rsid w:val="00AB05A3"/>
    <w:rsid w:val="00AB07C3"/>
    <w:rsid w:val="00AB0BA0"/>
    <w:rsid w:val="00AB0BCB"/>
    <w:rsid w:val="00AB0C56"/>
    <w:rsid w:val="00AB0CEE"/>
    <w:rsid w:val="00AB0D1D"/>
    <w:rsid w:val="00AB0FAF"/>
    <w:rsid w:val="00AB100F"/>
    <w:rsid w:val="00AB10E2"/>
    <w:rsid w:val="00AB11DA"/>
    <w:rsid w:val="00AB16F7"/>
    <w:rsid w:val="00AB1816"/>
    <w:rsid w:val="00AB18F9"/>
    <w:rsid w:val="00AB1A5A"/>
    <w:rsid w:val="00AB1AD9"/>
    <w:rsid w:val="00AB1DFA"/>
    <w:rsid w:val="00AB1EAD"/>
    <w:rsid w:val="00AB1FF3"/>
    <w:rsid w:val="00AB2039"/>
    <w:rsid w:val="00AB2660"/>
    <w:rsid w:val="00AB26D3"/>
    <w:rsid w:val="00AB292F"/>
    <w:rsid w:val="00AB2A13"/>
    <w:rsid w:val="00AB2A29"/>
    <w:rsid w:val="00AB2A7E"/>
    <w:rsid w:val="00AB2B3C"/>
    <w:rsid w:val="00AB2C6F"/>
    <w:rsid w:val="00AB2D60"/>
    <w:rsid w:val="00AB2D93"/>
    <w:rsid w:val="00AB2DBB"/>
    <w:rsid w:val="00AB2E4F"/>
    <w:rsid w:val="00AB2EEA"/>
    <w:rsid w:val="00AB2F50"/>
    <w:rsid w:val="00AB2FEF"/>
    <w:rsid w:val="00AB2FF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A6B"/>
    <w:rsid w:val="00AB3D53"/>
    <w:rsid w:val="00AB3DB1"/>
    <w:rsid w:val="00AB3F18"/>
    <w:rsid w:val="00AB3F8B"/>
    <w:rsid w:val="00AB410A"/>
    <w:rsid w:val="00AB411A"/>
    <w:rsid w:val="00AB4439"/>
    <w:rsid w:val="00AB47F5"/>
    <w:rsid w:val="00AB480B"/>
    <w:rsid w:val="00AB48D6"/>
    <w:rsid w:val="00AB4979"/>
    <w:rsid w:val="00AB4B4D"/>
    <w:rsid w:val="00AB4B51"/>
    <w:rsid w:val="00AB4C10"/>
    <w:rsid w:val="00AB4D15"/>
    <w:rsid w:val="00AB4EBE"/>
    <w:rsid w:val="00AB4F5E"/>
    <w:rsid w:val="00AB50BC"/>
    <w:rsid w:val="00AB5182"/>
    <w:rsid w:val="00AB521B"/>
    <w:rsid w:val="00AB53D7"/>
    <w:rsid w:val="00AB5522"/>
    <w:rsid w:val="00AB5584"/>
    <w:rsid w:val="00AB5A9D"/>
    <w:rsid w:val="00AB5E82"/>
    <w:rsid w:val="00AB5F40"/>
    <w:rsid w:val="00AB602D"/>
    <w:rsid w:val="00AB603F"/>
    <w:rsid w:val="00AB609E"/>
    <w:rsid w:val="00AB6317"/>
    <w:rsid w:val="00AB63DE"/>
    <w:rsid w:val="00AB63FF"/>
    <w:rsid w:val="00AB64AD"/>
    <w:rsid w:val="00AB64F2"/>
    <w:rsid w:val="00AB65E2"/>
    <w:rsid w:val="00AB666B"/>
    <w:rsid w:val="00AB6896"/>
    <w:rsid w:val="00AB6955"/>
    <w:rsid w:val="00AB6A0B"/>
    <w:rsid w:val="00AB6C7B"/>
    <w:rsid w:val="00AB6D2E"/>
    <w:rsid w:val="00AB6DF7"/>
    <w:rsid w:val="00AB6E4E"/>
    <w:rsid w:val="00AB6F49"/>
    <w:rsid w:val="00AB6FE3"/>
    <w:rsid w:val="00AB7028"/>
    <w:rsid w:val="00AB70D6"/>
    <w:rsid w:val="00AB727A"/>
    <w:rsid w:val="00AB7287"/>
    <w:rsid w:val="00AB72A7"/>
    <w:rsid w:val="00AB731A"/>
    <w:rsid w:val="00AB7464"/>
    <w:rsid w:val="00AB7499"/>
    <w:rsid w:val="00AB74EF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E42"/>
    <w:rsid w:val="00AB7F5E"/>
    <w:rsid w:val="00AC005D"/>
    <w:rsid w:val="00AC023B"/>
    <w:rsid w:val="00AC04B2"/>
    <w:rsid w:val="00AC062E"/>
    <w:rsid w:val="00AC08AC"/>
    <w:rsid w:val="00AC0957"/>
    <w:rsid w:val="00AC097E"/>
    <w:rsid w:val="00AC0A60"/>
    <w:rsid w:val="00AC0EDC"/>
    <w:rsid w:val="00AC0F98"/>
    <w:rsid w:val="00AC102D"/>
    <w:rsid w:val="00AC13A8"/>
    <w:rsid w:val="00AC13B1"/>
    <w:rsid w:val="00AC13D7"/>
    <w:rsid w:val="00AC1570"/>
    <w:rsid w:val="00AC15E7"/>
    <w:rsid w:val="00AC15F0"/>
    <w:rsid w:val="00AC19F1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41D"/>
    <w:rsid w:val="00AC2570"/>
    <w:rsid w:val="00AC257B"/>
    <w:rsid w:val="00AC272F"/>
    <w:rsid w:val="00AC275A"/>
    <w:rsid w:val="00AC2767"/>
    <w:rsid w:val="00AC2855"/>
    <w:rsid w:val="00AC2902"/>
    <w:rsid w:val="00AC2A22"/>
    <w:rsid w:val="00AC2AA3"/>
    <w:rsid w:val="00AC2B42"/>
    <w:rsid w:val="00AC2BF1"/>
    <w:rsid w:val="00AC2C24"/>
    <w:rsid w:val="00AC2CCA"/>
    <w:rsid w:val="00AC2EAE"/>
    <w:rsid w:val="00AC2FBC"/>
    <w:rsid w:val="00AC3120"/>
    <w:rsid w:val="00AC32AA"/>
    <w:rsid w:val="00AC3465"/>
    <w:rsid w:val="00AC34D3"/>
    <w:rsid w:val="00AC35F5"/>
    <w:rsid w:val="00AC37B4"/>
    <w:rsid w:val="00AC3B96"/>
    <w:rsid w:val="00AC3E8C"/>
    <w:rsid w:val="00AC404E"/>
    <w:rsid w:val="00AC407C"/>
    <w:rsid w:val="00AC41FA"/>
    <w:rsid w:val="00AC420C"/>
    <w:rsid w:val="00AC43B6"/>
    <w:rsid w:val="00AC43F1"/>
    <w:rsid w:val="00AC485A"/>
    <w:rsid w:val="00AC496D"/>
    <w:rsid w:val="00AC4BB9"/>
    <w:rsid w:val="00AC4BF4"/>
    <w:rsid w:val="00AC4D14"/>
    <w:rsid w:val="00AC4FF9"/>
    <w:rsid w:val="00AC5201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15"/>
    <w:rsid w:val="00AC5F47"/>
    <w:rsid w:val="00AC5FC0"/>
    <w:rsid w:val="00AC62C0"/>
    <w:rsid w:val="00AC6312"/>
    <w:rsid w:val="00AC6386"/>
    <w:rsid w:val="00AC641E"/>
    <w:rsid w:val="00AC6497"/>
    <w:rsid w:val="00AC67A8"/>
    <w:rsid w:val="00AC67C2"/>
    <w:rsid w:val="00AC6833"/>
    <w:rsid w:val="00AC683C"/>
    <w:rsid w:val="00AC6958"/>
    <w:rsid w:val="00AC6C12"/>
    <w:rsid w:val="00AC6C43"/>
    <w:rsid w:val="00AC6D5E"/>
    <w:rsid w:val="00AC6DA4"/>
    <w:rsid w:val="00AC6DB6"/>
    <w:rsid w:val="00AC7095"/>
    <w:rsid w:val="00AC7233"/>
    <w:rsid w:val="00AC72D6"/>
    <w:rsid w:val="00AC72DF"/>
    <w:rsid w:val="00AC7348"/>
    <w:rsid w:val="00AC75ED"/>
    <w:rsid w:val="00AC7686"/>
    <w:rsid w:val="00AC79DF"/>
    <w:rsid w:val="00AC7A3B"/>
    <w:rsid w:val="00AC7ABD"/>
    <w:rsid w:val="00AC7AFD"/>
    <w:rsid w:val="00AC7B54"/>
    <w:rsid w:val="00AC7C00"/>
    <w:rsid w:val="00AC7C11"/>
    <w:rsid w:val="00AC7D1E"/>
    <w:rsid w:val="00AC7DBB"/>
    <w:rsid w:val="00AC7EC6"/>
    <w:rsid w:val="00AC7F4F"/>
    <w:rsid w:val="00AD0033"/>
    <w:rsid w:val="00AD014E"/>
    <w:rsid w:val="00AD016A"/>
    <w:rsid w:val="00AD0456"/>
    <w:rsid w:val="00AD051D"/>
    <w:rsid w:val="00AD057A"/>
    <w:rsid w:val="00AD0609"/>
    <w:rsid w:val="00AD0846"/>
    <w:rsid w:val="00AD0890"/>
    <w:rsid w:val="00AD0B65"/>
    <w:rsid w:val="00AD0C30"/>
    <w:rsid w:val="00AD0C91"/>
    <w:rsid w:val="00AD0D11"/>
    <w:rsid w:val="00AD0DCA"/>
    <w:rsid w:val="00AD1046"/>
    <w:rsid w:val="00AD11E1"/>
    <w:rsid w:val="00AD141A"/>
    <w:rsid w:val="00AD150D"/>
    <w:rsid w:val="00AD154F"/>
    <w:rsid w:val="00AD157E"/>
    <w:rsid w:val="00AD165D"/>
    <w:rsid w:val="00AD1815"/>
    <w:rsid w:val="00AD1B12"/>
    <w:rsid w:val="00AD1B27"/>
    <w:rsid w:val="00AD1B30"/>
    <w:rsid w:val="00AD1D67"/>
    <w:rsid w:val="00AD1E23"/>
    <w:rsid w:val="00AD1E24"/>
    <w:rsid w:val="00AD1E4C"/>
    <w:rsid w:val="00AD1EB3"/>
    <w:rsid w:val="00AD20F0"/>
    <w:rsid w:val="00AD20F7"/>
    <w:rsid w:val="00AD214A"/>
    <w:rsid w:val="00AD21F7"/>
    <w:rsid w:val="00AD266A"/>
    <w:rsid w:val="00AD2675"/>
    <w:rsid w:val="00AD2682"/>
    <w:rsid w:val="00AD273B"/>
    <w:rsid w:val="00AD2828"/>
    <w:rsid w:val="00AD286E"/>
    <w:rsid w:val="00AD287C"/>
    <w:rsid w:val="00AD2BD4"/>
    <w:rsid w:val="00AD2C82"/>
    <w:rsid w:val="00AD2C85"/>
    <w:rsid w:val="00AD2DB7"/>
    <w:rsid w:val="00AD2F76"/>
    <w:rsid w:val="00AD3001"/>
    <w:rsid w:val="00AD3009"/>
    <w:rsid w:val="00AD3044"/>
    <w:rsid w:val="00AD3349"/>
    <w:rsid w:val="00AD3461"/>
    <w:rsid w:val="00AD347C"/>
    <w:rsid w:val="00AD3610"/>
    <w:rsid w:val="00AD3612"/>
    <w:rsid w:val="00AD36D0"/>
    <w:rsid w:val="00AD370B"/>
    <w:rsid w:val="00AD3760"/>
    <w:rsid w:val="00AD37BC"/>
    <w:rsid w:val="00AD3B37"/>
    <w:rsid w:val="00AD3B41"/>
    <w:rsid w:val="00AD3F46"/>
    <w:rsid w:val="00AD4288"/>
    <w:rsid w:val="00AD45B4"/>
    <w:rsid w:val="00AD46EB"/>
    <w:rsid w:val="00AD486C"/>
    <w:rsid w:val="00AD498A"/>
    <w:rsid w:val="00AD49EE"/>
    <w:rsid w:val="00AD4AE4"/>
    <w:rsid w:val="00AD4C48"/>
    <w:rsid w:val="00AD4D79"/>
    <w:rsid w:val="00AD505C"/>
    <w:rsid w:val="00AD507F"/>
    <w:rsid w:val="00AD5086"/>
    <w:rsid w:val="00AD50AF"/>
    <w:rsid w:val="00AD5114"/>
    <w:rsid w:val="00AD5188"/>
    <w:rsid w:val="00AD5229"/>
    <w:rsid w:val="00AD5234"/>
    <w:rsid w:val="00AD5312"/>
    <w:rsid w:val="00AD53A8"/>
    <w:rsid w:val="00AD5461"/>
    <w:rsid w:val="00AD56A8"/>
    <w:rsid w:val="00AD5ADF"/>
    <w:rsid w:val="00AD5BD8"/>
    <w:rsid w:val="00AD5D6A"/>
    <w:rsid w:val="00AD5EBE"/>
    <w:rsid w:val="00AD5EF1"/>
    <w:rsid w:val="00AD6701"/>
    <w:rsid w:val="00AD676C"/>
    <w:rsid w:val="00AD68D6"/>
    <w:rsid w:val="00AD69F0"/>
    <w:rsid w:val="00AD6A43"/>
    <w:rsid w:val="00AD6BB4"/>
    <w:rsid w:val="00AD6BDE"/>
    <w:rsid w:val="00AD6BED"/>
    <w:rsid w:val="00AD6C6A"/>
    <w:rsid w:val="00AD6CE8"/>
    <w:rsid w:val="00AD6DE5"/>
    <w:rsid w:val="00AD6EF5"/>
    <w:rsid w:val="00AD6F0E"/>
    <w:rsid w:val="00AD7272"/>
    <w:rsid w:val="00AD72DF"/>
    <w:rsid w:val="00AD7393"/>
    <w:rsid w:val="00AD7449"/>
    <w:rsid w:val="00AD766A"/>
    <w:rsid w:val="00AD768E"/>
    <w:rsid w:val="00AD7810"/>
    <w:rsid w:val="00AD7833"/>
    <w:rsid w:val="00AD7949"/>
    <w:rsid w:val="00AD79A3"/>
    <w:rsid w:val="00AD7CAC"/>
    <w:rsid w:val="00AD7DCE"/>
    <w:rsid w:val="00AD7F22"/>
    <w:rsid w:val="00AE0159"/>
    <w:rsid w:val="00AE02CD"/>
    <w:rsid w:val="00AE0318"/>
    <w:rsid w:val="00AE0371"/>
    <w:rsid w:val="00AE03E6"/>
    <w:rsid w:val="00AE03F5"/>
    <w:rsid w:val="00AE0504"/>
    <w:rsid w:val="00AE0537"/>
    <w:rsid w:val="00AE0625"/>
    <w:rsid w:val="00AE0824"/>
    <w:rsid w:val="00AE0A87"/>
    <w:rsid w:val="00AE0A9C"/>
    <w:rsid w:val="00AE0B6D"/>
    <w:rsid w:val="00AE0C9A"/>
    <w:rsid w:val="00AE0E93"/>
    <w:rsid w:val="00AE100F"/>
    <w:rsid w:val="00AE1102"/>
    <w:rsid w:val="00AE1115"/>
    <w:rsid w:val="00AE17F3"/>
    <w:rsid w:val="00AE1A02"/>
    <w:rsid w:val="00AE1AD1"/>
    <w:rsid w:val="00AE1B6E"/>
    <w:rsid w:val="00AE1BCA"/>
    <w:rsid w:val="00AE1D48"/>
    <w:rsid w:val="00AE1D70"/>
    <w:rsid w:val="00AE1E86"/>
    <w:rsid w:val="00AE1E92"/>
    <w:rsid w:val="00AE233A"/>
    <w:rsid w:val="00AE2392"/>
    <w:rsid w:val="00AE241E"/>
    <w:rsid w:val="00AE2424"/>
    <w:rsid w:val="00AE24C2"/>
    <w:rsid w:val="00AE262F"/>
    <w:rsid w:val="00AE27DA"/>
    <w:rsid w:val="00AE2840"/>
    <w:rsid w:val="00AE28C7"/>
    <w:rsid w:val="00AE28F1"/>
    <w:rsid w:val="00AE29B1"/>
    <w:rsid w:val="00AE2AE1"/>
    <w:rsid w:val="00AE2AEC"/>
    <w:rsid w:val="00AE2AF8"/>
    <w:rsid w:val="00AE2B11"/>
    <w:rsid w:val="00AE2BC9"/>
    <w:rsid w:val="00AE2C80"/>
    <w:rsid w:val="00AE2CD7"/>
    <w:rsid w:val="00AE2D7A"/>
    <w:rsid w:val="00AE2E14"/>
    <w:rsid w:val="00AE2E99"/>
    <w:rsid w:val="00AE30E2"/>
    <w:rsid w:val="00AE3124"/>
    <w:rsid w:val="00AE35D4"/>
    <w:rsid w:val="00AE365B"/>
    <w:rsid w:val="00AE377E"/>
    <w:rsid w:val="00AE3A8C"/>
    <w:rsid w:val="00AE3A9F"/>
    <w:rsid w:val="00AE3B8D"/>
    <w:rsid w:val="00AE3DE1"/>
    <w:rsid w:val="00AE3EB2"/>
    <w:rsid w:val="00AE3EB4"/>
    <w:rsid w:val="00AE3ED3"/>
    <w:rsid w:val="00AE4182"/>
    <w:rsid w:val="00AE41BF"/>
    <w:rsid w:val="00AE45A9"/>
    <w:rsid w:val="00AE45DF"/>
    <w:rsid w:val="00AE4611"/>
    <w:rsid w:val="00AE4705"/>
    <w:rsid w:val="00AE483E"/>
    <w:rsid w:val="00AE485B"/>
    <w:rsid w:val="00AE4A6D"/>
    <w:rsid w:val="00AE4A8A"/>
    <w:rsid w:val="00AE4AB0"/>
    <w:rsid w:val="00AE4B43"/>
    <w:rsid w:val="00AE4B57"/>
    <w:rsid w:val="00AE4C36"/>
    <w:rsid w:val="00AE4C5D"/>
    <w:rsid w:val="00AE4F83"/>
    <w:rsid w:val="00AE4F85"/>
    <w:rsid w:val="00AE506C"/>
    <w:rsid w:val="00AE506F"/>
    <w:rsid w:val="00AE542A"/>
    <w:rsid w:val="00AE5451"/>
    <w:rsid w:val="00AE5623"/>
    <w:rsid w:val="00AE5809"/>
    <w:rsid w:val="00AE5AB6"/>
    <w:rsid w:val="00AE5AF9"/>
    <w:rsid w:val="00AE5CEC"/>
    <w:rsid w:val="00AE602C"/>
    <w:rsid w:val="00AE60AB"/>
    <w:rsid w:val="00AE61C2"/>
    <w:rsid w:val="00AE62A3"/>
    <w:rsid w:val="00AE62B8"/>
    <w:rsid w:val="00AE6447"/>
    <w:rsid w:val="00AE69DA"/>
    <w:rsid w:val="00AE6B4C"/>
    <w:rsid w:val="00AE6C41"/>
    <w:rsid w:val="00AE6D40"/>
    <w:rsid w:val="00AE71EA"/>
    <w:rsid w:val="00AE7264"/>
    <w:rsid w:val="00AE72DA"/>
    <w:rsid w:val="00AE7691"/>
    <w:rsid w:val="00AE76F5"/>
    <w:rsid w:val="00AE7712"/>
    <w:rsid w:val="00AE7A17"/>
    <w:rsid w:val="00AE7C33"/>
    <w:rsid w:val="00AE7DBF"/>
    <w:rsid w:val="00AE9B14"/>
    <w:rsid w:val="00AF0020"/>
    <w:rsid w:val="00AF016B"/>
    <w:rsid w:val="00AF01B8"/>
    <w:rsid w:val="00AF02D5"/>
    <w:rsid w:val="00AF0307"/>
    <w:rsid w:val="00AF048D"/>
    <w:rsid w:val="00AF0787"/>
    <w:rsid w:val="00AF0AAE"/>
    <w:rsid w:val="00AF0B58"/>
    <w:rsid w:val="00AF0C1A"/>
    <w:rsid w:val="00AF0CF7"/>
    <w:rsid w:val="00AF0E69"/>
    <w:rsid w:val="00AF0F0F"/>
    <w:rsid w:val="00AF0FC8"/>
    <w:rsid w:val="00AF1327"/>
    <w:rsid w:val="00AF145B"/>
    <w:rsid w:val="00AF1770"/>
    <w:rsid w:val="00AF1835"/>
    <w:rsid w:val="00AF1DB5"/>
    <w:rsid w:val="00AF1F0D"/>
    <w:rsid w:val="00AF1F69"/>
    <w:rsid w:val="00AF1FF7"/>
    <w:rsid w:val="00AF2109"/>
    <w:rsid w:val="00AF2221"/>
    <w:rsid w:val="00AF2253"/>
    <w:rsid w:val="00AF264F"/>
    <w:rsid w:val="00AF269A"/>
    <w:rsid w:val="00AF278F"/>
    <w:rsid w:val="00AF29A5"/>
    <w:rsid w:val="00AF2AC3"/>
    <w:rsid w:val="00AF2B3D"/>
    <w:rsid w:val="00AF2C71"/>
    <w:rsid w:val="00AF2ECD"/>
    <w:rsid w:val="00AF2F00"/>
    <w:rsid w:val="00AF2F36"/>
    <w:rsid w:val="00AF3010"/>
    <w:rsid w:val="00AF3014"/>
    <w:rsid w:val="00AF306F"/>
    <w:rsid w:val="00AF314C"/>
    <w:rsid w:val="00AF3164"/>
    <w:rsid w:val="00AF3466"/>
    <w:rsid w:val="00AF347F"/>
    <w:rsid w:val="00AF34A6"/>
    <w:rsid w:val="00AF3527"/>
    <w:rsid w:val="00AF353E"/>
    <w:rsid w:val="00AF35F2"/>
    <w:rsid w:val="00AF36F6"/>
    <w:rsid w:val="00AF3751"/>
    <w:rsid w:val="00AF37D9"/>
    <w:rsid w:val="00AF37F0"/>
    <w:rsid w:val="00AF390D"/>
    <w:rsid w:val="00AF3926"/>
    <w:rsid w:val="00AF3B9E"/>
    <w:rsid w:val="00AF3BC9"/>
    <w:rsid w:val="00AF3D00"/>
    <w:rsid w:val="00AF3D5D"/>
    <w:rsid w:val="00AF3DF2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2D"/>
    <w:rsid w:val="00AF4B37"/>
    <w:rsid w:val="00AF4B3B"/>
    <w:rsid w:val="00AF4C36"/>
    <w:rsid w:val="00AF4C78"/>
    <w:rsid w:val="00AF4E3A"/>
    <w:rsid w:val="00AF5018"/>
    <w:rsid w:val="00AF5088"/>
    <w:rsid w:val="00AF50A0"/>
    <w:rsid w:val="00AF5197"/>
    <w:rsid w:val="00AF5620"/>
    <w:rsid w:val="00AF56BD"/>
    <w:rsid w:val="00AF58CA"/>
    <w:rsid w:val="00AF5A5F"/>
    <w:rsid w:val="00AF5C0D"/>
    <w:rsid w:val="00AF5CD3"/>
    <w:rsid w:val="00AF5D49"/>
    <w:rsid w:val="00AF5EF8"/>
    <w:rsid w:val="00AF5F9D"/>
    <w:rsid w:val="00AF6142"/>
    <w:rsid w:val="00AF623A"/>
    <w:rsid w:val="00AF628D"/>
    <w:rsid w:val="00AF62B2"/>
    <w:rsid w:val="00AF62E4"/>
    <w:rsid w:val="00AF6307"/>
    <w:rsid w:val="00AF63DD"/>
    <w:rsid w:val="00AF64FF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29"/>
    <w:rsid w:val="00AF7995"/>
    <w:rsid w:val="00AF7AB9"/>
    <w:rsid w:val="00AF7D45"/>
    <w:rsid w:val="00AF7E12"/>
    <w:rsid w:val="00AF7F80"/>
    <w:rsid w:val="00AF7FC7"/>
    <w:rsid w:val="00AF9C06"/>
    <w:rsid w:val="00B00010"/>
    <w:rsid w:val="00B0012E"/>
    <w:rsid w:val="00B0020D"/>
    <w:rsid w:val="00B00242"/>
    <w:rsid w:val="00B0041C"/>
    <w:rsid w:val="00B005BC"/>
    <w:rsid w:val="00B008C5"/>
    <w:rsid w:val="00B0098B"/>
    <w:rsid w:val="00B009EE"/>
    <w:rsid w:val="00B00A31"/>
    <w:rsid w:val="00B00B18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D31"/>
    <w:rsid w:val="00B01E0C"/>
    <w:rsid w:val="00B01E75"/>
    <w:rsid w:val="00B01F10"/>
    <w:rsid w:val="00B01F89"/>
    <w:rsid w:val="00B02003"/>
    <w:rsid w:val="00B020BC"/>
    <w:rsid w:val="00B0210D"/>
    <w:rsid w:val="00B02223"/>
    <w:rsid w:val="00B02263"/>
    <w:rsid w:val="00B0245F"/>
    <w:rsid w:val="00B02531"/>
    <w:rsid w:val="00B02602"/>
    <w:rsid w:val="00B028B1"/>
    <w:rsid w:val="00B02914"/>
    <w:rsid w:val="00B02A20"/>
    <w:rsid w:val="00B02A8A"/>
    <w:rsid w:val="00B02AC8"/>
    <w:rsid w:val="00B02B72"/>
    <w:rsid w:val="00B02CE0"/>
    <w:rsid w:val="00B02D4B"/>
    <w:rsid w:val="00B02DC2"/>
    <w:rsid w:val="00B02E03"/>
    <w:rsid w:val="00B02F14"/>
    <w:rsid w:val="00B03128"/>
    <w:rsid w:val="00B03240"/>
    <w:rsid w:val="00B03264"/>
    <w:rsid w:val="00B032E6"/>
    <w:rsid w:val="00B03383"/>
    <w:rsid w:val="00B033E3"/>
    <w:rsid w:val="00B03413"/>
    <w:rsid w:val="00B03794"/>
    <w:rsid w:val="00B03801"/>
    <w:rsid w:val="00B038AF"/>
    <w:rsid w:val="00B039EF"/>
    <w:rsid w:val="00B03A8E"/>
    <w:rsid w:val="00B03ABB"/>
    <w:rsid w:val="00B03CCB"/>
    <w:rsid w:val="00B040C1"/>
    <w:rsid w:val="00B0411C"/>
    <w:rsid w:val="00B04213"/>
    <w:rsid w:val="00B044CF"/>
    <w:rsid w:val="00B044D9"/>
    <w:rsid w:val="00B045DD"/>
    <w:rsid w:val="00B045FF"/>
    <w:rsid w:val="00B04859"/>
    <w:rsid w:val="00B0491B"/>
    <w:rsid w:val="00B04AAD"/>
    <w:rsid w:val="00B04B02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5D3"/>
    <w:rsid w:val="00B0566C"/>
    <w:rsid w:val="00B05753"/>
    <w:rsid w:val="00B057B3"/>
    <w:rsid w:val="00B05853"/>
    <w:rsid w:val="00B05CFE"/>
    <w:rsid w:val="00B05D37"/>
    <w:rsid w:val="00B05DF8"/>
    <w:rsid w:val="00B05EE8"/>
    <w:rsid w:val="00B06057"/>
    <w:rsid w:val="00B0611B"/>
    <w:rsid w:val="00B06213"/>
    <w:rsid w:val="00B0627D"/>
    <w:rsid w:val="00B062A3"/>
    <w:rsid w:val="00B063CF"/>
    <w:rsid w:val="00B0674A"/>
    <w:rsid w:val="00B0675B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10004"/>
    <w:rsid w:val="00B10012"/>
    <w:rsid w:val="00B100C8"/>
    <w:rsid w:val="00B100F0"/>
    <w:rsid w:val="00B10385"/>
    <w:rsid w:val="00B10433"/>
    <w:rsid w:val="00B104BD"/>
    <w:rsid w:val="00B1066D"/>
    <w:rsid w:val="00B10767"/>
    <w:rsid w:val="00B10DCC"/>
    <w:rsid w:val="00B10F1A"/>
    <w:rsid w:val="00B10FBC"/>
    <w:rsid w:val="00B11095"/>
    <w:rsid w:val="00B11290"/>
    <w:rsid w:val="00B113F0"/>
    <w:rsid w:val="00B11616"/>
    <w:rsid w:val="00B11690"/>
    <w:rsid w:val="00B118CF"/>
    <w:rsid w:val="00B11952"/>
    <w:rsid w:val="00B11A13"/>
    <w:rsid w:val="00B11A9C"/>
    <w:rsid w:val="00B11C4F"/>
    <w:rsid w:val="00B11D37"/>
    <w:rsid w:val="00B11E22"/>
    <w:rsid w:val="00B11F5F"/>
    <w:rsid w:val="00B11FE4"/>
    <w:rsid w:val="00B12176"/>
    <w:rsid w:val="00B123E7"/>
    <w:rsid w:val="00B124E3"/>
    <w:rsid w:val="00B12577"/>
    <w:rsid w:val="00B125BE"/>
    <w:rsid w:val="00B125FC"/>
    <w:rsid w:val="00B1267B"/>
    <w:rsid w:val="00B126D7"/>
    <w:rsid w:val="00B12917"/>
    <w:rsid w:val="00B12BD0"/>
    <w:rsid w:val="00B12D7C"/>
    <w:rsid w:val="00B12ECA"/>
    <w:rsid w:val="00B13036"/>
    <w:rsid w:val="00B13229"/>
    <w:rsid w:val="00B1325B"/>
    <w:rsid w:val="00B1326C"/>
    <w:rsid w:val="00B13271"/>
    <w:rsid w:val="00B1343A"/>
    <w:rsid w:val="00B13447"/>
    <w:rsid w:val="00B13602"/>
    <w:rsid w:val="00B1367B"/>
    <w:rsid w:val="00B1379E"/>
    <w:rsid w:val="00B13A97"/>
    <w:rsid w:val="00B13ABD"/>
    <w:rsid w:val="00B13C5A"/>
    <w:rsid w:val="00B13CE2"/>
    <w:rsid w:val="00B13E23"/>
    <w:rsid w:val="00B14038"/>
    <w:rsid w:val="00B14079"/>
    <w:rsid w:val="00B1429F"/>
    <w:rsid w:val="00B14624"/>
    <w:rsid w:val="00B14749"/>
    <w:rsid w:val="00B14A31"/>
    <w:rsid w:val="00B14C32"/>
    <w:rsid w:val="00B14C91"/>
    <w:rsid w:val="00B15008"/>
    <w:rsid w:val="00B15020"/>
    <w:rsid w:val="00B150DD"/>
    <w:rsid w:val="00B151AB"/>
    <w:rsid w:val="00B151EB"/>
    <w:rsid w:val="00B15460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C8"/>
    <w:rsid w:val="00B1604A"/>
    <w:rsid w:val="00B16151"/>
    <w:rsid w:val="00B1622A"/>
    <w:rsid w:val="00B163C6"/>
    <w:rsid w:val="00B16415"/>
    <w:rsid w:val="00B16515"/>
    <w:rsid w:val="00B16573"/>
    <w:rsid w:val="00B16589"/>
    <w:rsid w:val="00B165C4"/>
    <w:rsid w:val="00B166E4"/>
    <w:rsid w:val="00B16A81"/>
    <w:rsid w:val="00B16D03"/>
    <w:rsid w:val="00B16E1A"/>
    <w:rsid w:val="00B173A7"/>
    <w:rsid w:val="00B1767A"/>
    <w:rsid w:val="00B177A0"/>
    <w:rsid w:val="00B177D6"/>
    <w:rsid w:val="00B17827"/>
    <w:rsid w:val="00B1792D"/>
    <w:rsid w:val="00B17A11"/>
    <w:rsid w:val="00B17A40"/>
    <w:rsid w:val="00B17A64"/>
    <w:rsid w:val="00B17AB3"/>
    <w:rsid w:val="00B17C11"/>
    <w:rsid w:val="00B17D14"/>
    <w:rsid w:val="00B17E57"/>
    <w:rsid w:val="00B17EE4"/>
    <w:rsid w:val="00B17EE7"/>
    <w:rsid w:val="00B200C8"/>
    <w:rsid w:val="00B203C7"/>
    <w:rsid w:val="00B203F9"/>
    <w:rsid w:val="00B20679"/>
    <w:rsid w:val="00B206D2"/>
    <w:rsid w:val="00B20856"/>
    <w:rsid w:val="00B20AB6"/>
    <w:rsid w:val="00B20D76"/>
    <w:rsid w:val="00B20DF8"/>
    <w:rsid w:val="00B20F6C"/>
    <w:rsid w:val="00B2125F"/>
    <w:rsid w:val="00B2134C"/>
    <w:rsid w:val="00B2137C"/>
    <w:rsid w:val="00B213B2"/>
    <w:rsid w:val="00B2143F"/>
    <w:rsid w:val="00B2144B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19"/>
    <w:rsid w:val="00B2276E"/>
    <w:rsid w:val="00B2289F"/>
    <w:rsid w:val="00B228FE"/>
    <w:rsid w:val="00B22950"/>
    <w:rsid w:val="00B22A97"/>
    <w:rsid w:val="00B22A9A"/>
    <w:rsid w:val="00B22BBA"/>
    <w:rsid w:val="00B22C0E"/>
    <w:rsid w:val="00B22DF5"/>
    <w:rsid w:val="00B23589"/>
    <w:rsid w:val="00B23D06"/>
    <w:rsid w:val="00B23E73"/>
    <w:rsid w:val="00B23EA4"/>
    <w:rsid w:val="00B23F23"/>
    <w:rsid w:val="00B24163"/>
    <w:rsid w:val="00B24176"/>
    <w:rsid w:val="00B24254"/>
    <w:rsid w:val="00B24303"/>
    <w:rsid w:val="00B24508"/>
    <w:rsid w:val="00B2494D"/>
    <w:rsid w:val="00B24AFD"/>
    <w:rsid w:val="00B24CE3"/>
    <w:rsid w:val="00B24DB6"/>
    <w:rsid w:val="00B24DCF"/>
    <w:rsid w:val="00B25157"/>
    <w:rsid w:val="00B25182"/>
    <w:rsid w:val="00B252C3"/>
    <w:rsid w:val="00B25379"/>
    <w:rsid w:val="00B2540E"/>
    <w:rsid w:val="00B25431"/>
    <w:rsid w:val="00B254A2"/>
    <w:rsid w:val="00B254E1"/>
    <w:rsid w:val="00B25536"/>
    <w:rsid w:val="00B2558F"/>
    <w:rsid w:val="00B25654"/>
    <w:rsid w:val="00B256A1"/>
    <w:rsid w:val="00B25714"/>
    <w:rsid w:val="00B25728"/>
    <w:rsid w:val="00B25865"/>
    <w:rsid w:val="00B25885"/>
    <w:rsid w:val="00B258DD"/>
    <w:rsid w:val="00B259A6"/>
    <w:rsid w:val="00B259D2"/>
    <w:rsid w:val="00B25A5B"/>
    <w:rsid w:val="00B25C4C"/>
    <w:rsid w:val="00B25F3F"/>
    <w:rsid w:val="00B25F7B"/>
    <w:rsid w:val="00B25FBB"/>
    <w:rsid w:val="00B2610D"/>
    <w:rsid w:val="00B26191"/>
    <w:rsid w:val="00B263CB"/>
    <w:rsid w:val="00B2645B"/>
    <w:rsid w:val="00B26563"/>
    <w:rsid w:val="00B2688C"/>
    <w:rsid w:val="00B26A17"/>
    <w:rsid w:val="00B26ADE"/>
    <w:rsid w:val="00B26C64"/>
    <w:rsid w:val="00B26CC4"/>
    <w:rsid w:val="00B26D42"/>
    <w:rsid w:val="00B26D9F"/>
    <w:rsid w:val="00B27054"/>
    <w:rsid w:val="00B27242"/>
    <w:rsid w:val="00B274B9"/>
    <w:rsid w:val="00B27650"/>
    <w:rsid w:val="00B27762"/>
    <w:rsid w:val="00B27797"/>
    <w:rsid w:val="00B277B1"/>
    <w:rsid w:val="00B277EB"/>
    <w:rsid w:val="00B278FC"/>
    <w:rsid w:val="00B27949"/>
    <w:rsid w:val="00B27B76"/>
    <w:rsid w:val="00B27D09"/>
    <w:rsid w:val="00B27FB4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F05"/>
    <w:rsid w:val="00B30F11"/>
    <w:rsid w:val="00B31083"/>
    <w:rsid w:val="00B31106"/>
    <w:rsid w:val="00B31200"/>
    <w:rsid w:val="00B314CC"/>
    <w:rsid w:val="00B3158F"/>
    <w:rsid w:val="00B31930"/>
    <w:rsid w:val="00B31993"/>
    <w:rsid w:val="00B31A9E"/>
    <w:rsid w:val="00B31BED"/>
    <w:rsid w:val="00B31C42"/>
    <w:rsid w:val="00B31CE8"/>
    <w:rsid w:val="00B31D5A"/>
    <w:rsid w:val="00B31E52"/>
    <w:rsid w:val="00B3208A"/>
    <w:rsid w:val="00B3220E"/>
    <w:rsid w:val="00B32213"/>
    <w:rsid w:val="00B32353"/>
    <w:rsid w:val="00B32410"/>
    <w:rsid w:val="00B3258C"/>
    <w:rsid w:val="00B3258F"/>
    <w:rsid w:val="00B32697"/>
    <w:rsid w:val="00B326BE"/>
    <w:rsid w:val="00B328BA"/>
    <w:rsid w:val="00B329F8"/>
    <w:rsid w:val="00B32A39"/>
    <w:rsid w:val="00B32A88"/>
    <w:rsid w:val="00B32B6C"/>
    <w:rsid w:val="00B32BAC"/>
    <w:rsid w:val="00B32C8C"/>
    <w:rsid w:val="00B33143"/>
    <w:rsid w:val="00B331B6"/>
    <w:rsid w:val="00B33386"/>
    <w:rsid w:val="00B335A1"/>
    <w:rsid w:val="00B335A3"/>
    <w:rsid w:val="00B3379E"/>
    <w:rsid w:val="00B33929"/>
    <w:rsid w:val="00B3393E"/>
    <w:rsid w:val="00B3396C"/>
    <w:rsid w:val="00B33BFA"/>
    <w:rsid w:val="00B33D18"/>
    <w:rsid w:val="00B33D39"/>
    <w:rsid w:val="00B33DCC"/>
    <w:rsid w:val="00B33DDB"/>
    <w:rsid w:val="00B33EBC"/>
    <w:rsid w:val="00B341B6"/>
    <w:rsid w:val="00B342AA"/>
    <w:rsid w:val="00B3440C"/>
    <w:rsid w:val="00B34416"/>
    <w:rsid w:val="00B3468F"/>
    <w:rsid w:val="00B346B6"/>
    <w:rsid w:val="00B34955"/>
    <w:rsid w:val="00B34A00"/>
    <w:rsid w:val="00B34B1F"/>
    <w:rsid w:val="00B34C2F"/>
    <w:rsid w:val="00B34C49"/>
    <w:rsid w:val="00B34E77"/>
    <w:rsid w:val="00B34F34"/>
    <w:rsid w:val="00B3511B"/>
    <w:rsid w:val="00B351B3"/>
    <w:rsid w:val="00B35490"/>
    <w:rsid w:val="00B35780"/>
    <w:rsid w:val="00B3585A"/>
    <w:rsid w:val="00B3592F"/>
    <w:rsid w:val="00B359A7"/>
    <w:rsid w:val="00B35AB4"/>
    <w:rsid w:val="00B35B8A"/>
    <w:rsid w:val="00B35CD2"/>
    <w:rsid w:val="00B35E6B"/>
    <w:rsid w:val="00B35F51"/>
    <w:rsid w:val="00B362EF"/>
    <w:rsid w:val="00B362F3"/>
    <w:rsid w:val="00B363D1"/>
    <w:rsid w:val="00B364B4"/>
    <w:rsid w:val="00B366A3"/>
    <w:rsid w:val="00B3691D"/>
    <w:rsid w:val="00B36A38"/>
    <w:rsid w:val="00B36A44"/>
    <w:rsid w:val="00B36B05"/>
    <w:rsid w:val="00B36B95"/>
    <w:rsid w:val="00B36C3B"/>
    <w:rsid w:val="00B36D09"/>
    <w:rsid w:val="00B36D8A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CD3"/>
    <w:rsid w:val="00B37CEB"/>
    <w:rsid w:val="00B37D73"/>
    <w:rsid w:val="00B37FF3"/>
    <w:rsid w:val="00B4009B"/>
    <w:rsid w:val="00B400B6"/>
    <w:rsid w:val="00B40104"/>
    <w:rsid w:val="00B40108"/>
    <w:rsid w:val="00B40259"/>
    <w:rsid w:val="00B40384"/>
    <w:rsid w:val="00B403BD"/>
    <w:rsid w:val="00B406A9"/>
    <w:rsid w:val="00B40778"/>
    <w:rsid w:val="00B40790"/>
    <w:rsid w:val="00B408C4"/>
    <w:rsid w:val="00B408C6"/>
    <w:rsid w:val="00B40AB6"/>
    <w:rsid w:val="00B41067"/>
    <w:rsid w:val="00B4112C"/>
    <w:rsid w:val="00B41422"/>
    <w:rsid w:val="00B414C9"/>
    <w:rsid w:val="00B4150C"/>
    <w:rsid w:val="00B4163C"/>
    <w:rsid w:val="00B41A4A"/>
    <w:rsid w:val="00B41D6C"/>
    <w:rsid w:val="00B41D85"/>
    <w:rsid w:val="00B41DB8"/>
    <w:rsid w:val="00B41E36"/>
    <w:rsid w:val="00B42117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E"/>
    <w:rsid w:val="00B42B58"/>
    <w:rsid w:val="00B42BD2"/>
    <w:rsid w:val="00B42BD9"/>
    <w:rsid w:val="00B42C76"/>
    <w:rsid w:val="00B42C84"/>
    <w:rsid w:val="00B42D09"/>
    <w:rsid w:val="00B42D28"/>
    <w:rsid w:val="00B42DC7"/>
    <w:rsid w:val="00B4306B"/>
    <w:rsid w:val="00B43111"/>
    <w:rsid w:val="00B43116"/>
    <w:rsid w:val="00B43149"/>
    <w:rsid w:val="00B4314B"/>
    <w:rsid w:val="00B43197"/>
    <w:rsid w:val="00B43261"/>
    <w:rsid w:val="00B432AA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165"/>
    <w:rsid w:val="00B44210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10B"/>
    <w:rsid w:val="00B4515E"/>
    <w:rsid w:val="00B45179"/>
    <w:rsid w:val="00B451B3"/>
    <w:rsid w:val="00B45236"/>
    <w:rsid w:val="00B45317"/>
    <w:rsid w:val="00B45603"/>
    <w:rsid w:val="00B4564B"/>
    <w:rsid w:val="00B4564E"/>
    <w:rsid w:val="00B45727"/>
    <w:rsid w:val="00B45A50"/>
    <w:rsid w:val="00B45A67"/>
    <w:rsid w:val="00B45B7A"/>
    <w:rsid w:val="00B45B80"/>
    <w:rsid w:val="00B45B8B"/>
    <w:rsid w:val="00B45BBC"/>
    <w:rsid w:val="00B45CF6"/>
    <w:rsid w:val="00B45D28"/>
    <w:rsid w:val="00B45EBD"/>
    <w:rsid w:val="00B46096"/>
    <w:rsid w:val="00B4611C"/>
    <w:rsid w:val="00B46268"/>
    <w:rsid w:val="00B4626C"/>
    <w:rsid w:val="00B4673B"/>
    <w:rsid w:val="00B468D8"/>
    <w:rsid w:val="00B4690C"/>
    <w:rsid w:val="00B4694D"/>
    <w:rsid w:val="00B4694E"/>
    <w:rsid w:val="00B46C5F"/>
    <w:rsid w:val="00B46D29"/>
    <w:rsid w:val="00B46DA7"/>
    <w:rsid w:val="00B46DBD"/>
    <w:rsid w:val="00B47006"/>
    <w:rsid w:val="00B47110"/>
    <w:rsid w:val="00B4712F"/>
    <w:rsid w:val="00B47133"/>
    <w:rsid w:val="00B47177"/>
    <w:rsid w:val="00B47304"/>
    <w:rsid w:val="00B47379"/>
    <w:rsid w:val="00B4740D"/>
    <w:rsid w:val="00B47414"/>
    <w:rsid w:val="00B474DE"/>
    <w:rsid w:val="00B475FE"/>
    <w:rsid w:val="00B47746"/>
    <w:rsid w:val="00B47831"/>
    <w:rsid w:val="00B47971"/>
    <w:rsid w:val="00B47A59"/>
    <w:rsid w:val="00B47AEA"/>
    <w:rsid w:val="00B47B95"/>
    <w:rsid w:val="00B47BE7"/>
    <w:rsid w:val="00B47D6F"/>
    <w:rsid w:val="00B47DD2"/>
    <w:rsid w:val="00B50027"/>
    <w:rsid w:val="00B501DE"/>
    <w:rsid w:val="00B505C9"/>
    <w:rsid w:val="00B50837"/>
    <w:rsid w:val="00B50838"/>
    <w:rsid w:val="00B509B5"/>
    <w:rsid w:val="00B50B46"/>
    <w:rsid w:val="00B50BE5"/>
    <w:rsid w:val="00B50EAC"/>
    <w:rsid w:val="00B50EE1"/>
    <w:rsid w:val="00B50F2A"/>
    <w:rsid w:val="00B50FF5"/>
    <w:rsid w:val="00B5131D"/>
    <w:rsid w:val="00B5142E"/>
    <w:rsid w:val="00B5149B"/>
    <w:rsid w:val="00B517DF"/>
    <w:rsid w:val="00B51826"/>
    <w:rsid w:val="00B51880"/>
    <w:rsid w:val="00B5188B"/>
    <w:rsid w:val="00B5189E"/>
    <w:rsid w:val="00B51900"/>
    <w:rsid w:val="00B51A36"/>
    <w:rsid w:val="00B51A71"/>
    <w:rsid w:val="00B51AE3"/>
    <w:rsid w:val="00B51B0C"/>
    <w:rsid w:val="00B51C1C"/>
    <w:rsid w:val="00B51C51"/>
    <w:rsid w:val="00B51EF7"/>
    <w:rsid w:val="00B51F7C"/>
    <w:rsid w:val="00B51FED"/>
    <w:rsid w:val="00B52003"/>
    <w:rsid w:val="00B52164"/>
    <w:rsid w:val="00B521B7"/>
    <w:rsid w:val="00B52419"/>
    <w:rsid w:val="00B524BB"/>
    <w:rsid w:val="00B524D1"/>
    <w:rsid w:val="00B5280B"/>
    <w:rsid w:val="00B52AD7"/>
    <w:rsid w:val="00B52C9B"/>
    <w:rsid w:val="00B52D48"/>
    <w:rsid w:val="00B52DCE"/>
    <w:rsid w:val="00B52EA8"/>
    <w:rsid w:val="00B530CA"/>
    <w:rsid w:val="00B53198"/>
    <w:rsid w:val="00B533A4"/>
    <w:rsid w:val="00B5345E"/>
    <w:rsid w:val="00B53517"/>
    <w:rsid w:val="00B53818"/>
    <w:rsid w:val="00B53A1F"/>
    <w:rsid w:val="00B53D53"/>
    <w:rsid w:val="00B53DF1"/>
    <w:rsid w:val="00B53ED0"/>
    <w:rsid w:val="00B53FF0"/>
    <w:rsid w:val="00B54145"/>
    <w:rsid w:val="00B54187"/>
    <w:rsid w:val="00B541FC"/>
    <w:rsid w:val="00B54289"/>
    <w:rsid w:val="00B5450C"/>
    <w:rsid w:val="00B54567"/>
    <w:rsid w:val="00B54884"/>
    <w:rsid w:val="00B54948"/>
    <w:rsid w:val="00B54A6F"/>
    <w:rsid w:val="00B54ABF"/>
    <w:rsid w:val="00B54B08"/>
    <w:rsid w:val="00B54BD3"/>
    <w:rsid w:val="00B54C7E"/>
    <w:rsid w:val="00B54CC7"/>
    <w:rsid w:val="00B54E46"/>
    <w:rsid w:val="00B54F4E"/>
    <w:rsid w:val="00B54F62"/>
    <w:rsid w:val="00B5520C"/>
    <w:rsid w:val="00B55368"/>
    <w:rsid w:val="00B5559D"/>
    <w:rsid w:val="00B556EE"/>
    <w:rsid w:val="00B557DA"/>
    <w:rsid w:val="00B55BC2"/>
    <w:rsid w:val="00B55C11"/>
    <w:rsid w:val="00B55C90"/>
    <w:rsid w:val="00B55D54"/>
    <w:rsid w:val="00B55E0F"/>
    <w:rsid w:val="00B560E4"/>
    <w:rsid w:val="00B56165"/>
    <w:rsid w:val="00B561D5"/>
    <w:rsid w:val="00B562F8"/>
    <w:rsid w:val="00B563BB"/>
    <w:rsid w:val="00B56523"/>
    <w:rsid w:val="00B565BD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9F9"/>
    <w:rsid w:val="00B57B50"/>
    <w:rsid w:val="00B57E20"/>
    <w:rsid w:val="00B57EA3"/>
    <w:rsid w:val="00B57EC4"/>
    <w:rsid w:val="00B57F63"/>
    <w:rsid w:val="00B59DD4"/>
    <w:rsid w:val="00B60259"/>
    <w:rsid w:val="00B60261"/>
    <w:rsid w:val="00B603E8"/>
    <w:rsid w:val="00B604E5"/>
    <w:rsid w:val="00B60688"/>
    <w:rsid w:val="00B606A3"/>
    <w:rsid w:val="00B606C8"/>
    <w:rsid w:val="00B607F9"/>
    <w:rsid w:val="00B60991"/>
    <w:rsid w:val="00B60A32"/>
    <w:rsid w:val="00B60A51"/>
    <w:rsid w:val="00B60CC0"/>
    <w:rsid w:val="00B60DA2"/>
    <w:rsid w:val="00B6123E"/>
    <w:rsid w:val="00B61268"/>
    <w:rsid w:val="00B61276"/>
    <w:rsid w:val="00B613C0"/>
    <w:rsid w:val="00B61415"/>
    <w:rsid w:val="00B6154E"/>
    <w:rsid w:val="00B6174B"/>
    <w:rsid w:val="00B618A0"/>
    <w:rsid w:val="00B61971"/>
    <w:rsid w:val="00B619F1"/>
    <w:rsid w:val="00B61E1F"/>
    <w:rsid w:val="00B61ED6"/>
    <w:rsid w:val="00B61F83"/>
    <w:rsid w:val="00B62133"/>
    <w:rsid w:val="00B62186"/>
    <w:rsid w:val="00B62217"/>
    <w:rsid w:val="00B62281"/>
    <w:rsid w:val="00B6234C"/>
    <w:rsid w:val="00B624D3"/>
    <w:rsid w:val="00B626B4"/>
    <w:rsid w:val="00B62866"/>
    <w:rsid w:val="00B628C9"/>
    <w:rsid w:val="00B62912"/>
    <w:rsid w:val="00B62996"/>
    <w:rsid w:val="00B629A3"/>
    <w:rsid w:val="00B62A49"/>
    <w:rsid w:val="00B62E89"/>
    <w:rsid w:val="00B62E97"/>
    <w:rsid w:val="00B62F42"/>
    <w:rsid w:val="00B62F87"/>
    <w:rsid w:val="00B62FBF"/>
    <w:rsid w:val="00B62FD1"/>
    <w:rsid w:val="00B630EE"/>
    <w:rsid w:val="00B6317F"/>
    <w:rsid w:val="00B635FB"/>
    <w:rsid w:val="00B63628"/>
    <w:rsid w:val="00B6367F"/>
    <w:rsid w:val="00B636B5"/>
    <w:rsid w:val="00B6382A"/>
    <w:rsid w:val="00B638E2"/>
    <w:rsid w:val="00B63BA2"/>
    <w:rsid w:val="00B63CAD"/>
    <w:rsid w:val="00B63CF8"/>
    <w:rsid w:val="00B63D17"/>
    <w:rsid w:val="00B63E2D"/>
    <w:rsid w:val="00B63F16"/>
    <w:rsid w:val="00B63F3B"/>
    <w:rsid w:val="00B64248"/>
    <w:rsid w:val="00B643FB"/>
    <w:rsid w:val="00B64490"/>
    <w:rsid w:val="00B645B8"/>
    <w:rsid w:val="00B64609"/>
    <w:rsid w:val="00B6462D"/>
    <w:rsid w:val="00B647F3"/>
    <w:rsid w:val="00B64A9E"/>
    <w:rsid w:val="00B64B9E"/>
    <w:rsid w:val="00B64D90"/>
    <w:rsid w:val="00B64FB2"/>
    <w:rsid w:val="00B6511A"/>
    <w:rsid w:val="00B651F8"/>
    <w:rsid w:val="00B65760"/>
    <w:rsid w:val="00B65777"/>
    <w:rsid w:val="00B65863"/>
    <w:rsid w:val="00B6591C"/>
    <w:rsid w:val="00B65AC6"/>
    <w:rsid w:val="00B65B4D"/>
    <w:rsid w:val="00B65DB1"/>
    <w:rsid w:val="00B65E5F"/>
    <w:rsid w:val="00B65F87"/>
    <w:rsid w:val="00B66063"/>
    <w:rsid w:val="00B66076"/>
    <w:rsid w:val="00B66138"/>
    <w:rsid w:val="00B6617C"/>
    <w:rsid w:val="00B66294"/>
    <w:rsid w:val="00B662C8"/>
    <w:rsid w:val="00B66547"/>
    <w:rsid w:val="00B665A5"/>
    <w:rsid w:val="00B666A1"/>
    <w:rsid w:val="00B666AE"/>
    <w:rsid w:val="00B66965"/>
    <w:rsid w:val="00B66B0D"/>
    <w:rsid w:val="00B66BD8"/>
    <w:rsid w:val="00B66BF9"/>
    <w:rsid w:val="00B66C5C"/>
    <w:rsid w:val="00B66CBD"/>
    <w:rsid w:val="00B66D01"/>
    <w:rsid w:val="00B66D49"/>
    <w:rsid w:val="00B67099"/>
    <w:rsid w:val="00B67181"/>
    <w:rsid w:val="00B67370"/>
    <w:rsid w:val="00B67378"/>
    <w:rsid w:val="00B67518"/>
    <w:rsid w:val="00B675C8"/>
    <w:rsid w:val="00B6795F"/>
    <w:rsid w:val="00B679B5"/>
    <w:rsid w:val="00B67AAF"/>
    <w:rsid w:val="00B67AFC"/>
    <w:rsid w:val="00B67B0F"/>
    <w:rsid w:val="00B67CB7"/>
    <w:rsid w:val="00B67CFF"/>
    <w:rsid w:val="00B67D53"/>
    <w:rsid w:val="00B67E59"/>
    <w:rsid w:val="00B67E8F"/>
    <w:rsid w:val="00B67F4F"/>
    <w:rsid w:val="00B700EA"/>
    <w:rsid w:val="00B700FA"/>
    <w:rsid w:val="00B703E9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0DF"/>
    <w:rsid w:val="00B7115E"/>
    <w:rsid w:val="00B711A1"/>
    <w:rsid w:val="00B71560"/>
    <w:rsid w:val="00B71610"/>
    <w:rsid w:val="00B71834"/>
    <w:rsid w:val="00B718B2"/>
    <w:rsid w:val="00B718FE"/>
    <w:rsid w:val="00B71A19"/>
    <w:rsid w:val="00B71B50"/>
    <w:rsid w:val="00B71B93"/>
    <w:rsid w:val="00B71BEE"/>
    <w:rsid w:val="00B71CB5"/>
    <w:rsid w:val="00B71F25"/>
    <w:rsid w:val="00B7206C"/>
    <w:rsid w:val="00B720BA"/>
    <w:rsid w:val="00B72241"/>
    <w:rsid w:val="00B7224B"/>
    <w:rsid w:val="00B72274"/>
    <w:rsid w:val="00B724FE"/>
    <w:rsid w:val="00B727E2"/>
    <w:rsid w:val="00B728CE"/>
    <w:rsid w:val="00B7294A"/>
    <w:rsid w:val="00B729E6"/>
    <w:rsid w:val="00B72A40"/>
    <w:rsid w:val="00B72B4D"/>
    <w:rsid w:val="00B72BC4"/>
    <w:rsid w:val="00B72CA6"/>
    <w:rsid w:val="00B72F9D"/>
    <w:rsid w:val="00B73265"/>
    <w:rsid w:val="00B7335F"/>
    <w:rsid w:val="00B733D0"/>
    <w:rsid w:val="00B736C8"/>
    <w:rsid w:val="00B737BD"/>
    <w:rsid w:val="00B7385F"/>
    <w:rsid w:val="00B739B2"/>
    <w:rsid w:val="00B73AEB"/>
    <w:rsid w:val="00B73BC7"/>
    <w:rsid w:val="00B73D35"/>
    <w:rsid w:val="00B73ECE"/>
    <w:rsid w:val="00B73F34"/>
    <w:rsid w:val="00B73F43"/>
    <w:rsid w:val="00B73FCD"/>
    <w:rsid w:val="00B7400E"/>
    <w:rsid w:val="00B74173"/>
    <w:rsid w:val="00B741CC"/>
    <w:rsid w:val="00B7431C"/>
    <w:rsid w:val="00B743F8"/>
    <w:rsid w:val="00B74784"/>
    <w:rsid w:val="00B74862"/>
    <w:rsid w:val="00B7495A"/>
    <w:rsid w:val="00B74A40"/>
    <w:rsid w:val="00B74B10"/>
    <w:rsid w:val="00B74B7F"/>
    <w:rsid w:val="00B74BA3"/>
    <w:rsid w:val="00B74E50"/>
    <w:rsid w:val="00B74E52"/>
    <w:rsid w:val="00B74EF9"/>
    <w:rsid w:val="00B75004"/>
    <w:rsid w:val="00B750D5"/>
    <w:rsid w:val="00B751BB"/>
    <w:rsid w:val="00B7524A"/>
    <w:rsid w:val="00B75371"/>
    <w:rsid w:val="00B7558B"/>
    <w:rsid w:val="00B7575C"/>
    <w:rsid w:val="00B75806"/>
    <w:rsid w:val="00B7587E"/>
    <w:rsid w:val="00B75886"/>
    <w:rsid w:val="00B7593A"/>
    <w:rsid w:val="00B75A27"/>
    <w:rsid w:val="00B75A51"/>
    <w:rsid w:val="00B75A57"/>
    <w:rsid w:val="00B75B94"/>
    <w:rsid w:val="00B75D05"/>
    <w:rsid w:val="00B75E62"/>
    <w:rsid w:val="00B75EE8"/>
    <w:rsid w:val="00B75F62"/>
    <w:rsid w:val="00B76256"/>
    <w:rsid w:val="00B7630B"/>
    <w:rsid w:val="00B76348"/>
    <w:rsid w:val="00B7645E"/>
    <w:rsid w:val="00B764ED"/>
    <w:rsid w:val="00B76672"/>
    <w:rsid w:val="00B76835"/>
    <w:rsid w:val="00B768AA"/>
    <w:rsid w:val="00B76A4C"/>
    <w:rsid w:val="00B76CFE"/>
    <w:rsid w:val="00B76E12"/>
    <w:rsid w:val="00B76EF4"/>
    <w:rsid w:val="00B76F1A"/>
    <w:rsid w:val="00B76F4A"/>
    <w:rsid w:val="00B77083"/>
    <w:rsid w:val="00B770B0"/>
    <w:rsid w:val="00B772FB"/>
    <w:rsid w:val="00B7737C"/>
    <w:rsid w:val="00B7737D"/>
    <w:rsid w:val="00B776B6"/>
    <w:rsid w:val="00B777EF"/>
    <w:rsid w:val="00B7780C"/>
    <w:rsid w:val="00B77C88"/>
    <w:rsid w:val="00B77CF5"/>
    <w:rsid w:val="00B77D84"/>
    <w:rsid w:val="00B77EC2"/>
    <w:rsid w:val="00B77F5D"/>
    <w:rsid w:val="00B77FDD"/>
    <w:rsid w:val="00B800E0"/>
    <w:rsid w:val="00B80251"/>
    <w:rsid w:val="00B8027B"/>
    <w:rsid w:val="00B802E1"/>
    <w:rsid w:val="00B802F1"/>
    <w:rsid w:val="00B803E8"/>
    <w:rsid w:val="00B80553"/>
    <w:rsid w:val="00B80624"/>
    <w:rsid w:val="00B807C4"/>
    <w:rsid w:val="00B808FE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8CD"/>
    <w:rsid w:val="00B81959"/>
    <w:rsid w:val="00B8195C"/>
    <w:rsid w:val="00B819F4"/>
    <w:rsid w:val="00B81AA6"/>
    <w:rsid w:val="00B81AB7"/>
    <w:rsid w:val="00B81C1E"/>
    <w:rsid w:val="00B81E15"/>
    <w:rsid w:val="00B821B0"/>
    <w:rsid w:val="00B8222A"/>
    <w:rsid w:val="00B822D2"/>
    <w:rsid w:val="00B822E2"/>
    <w:rsid w:val="00B8234C"/>
    <w:rsid w:val="00B8238A"/>
    <w:rsid w:val="00B8253E"/>
    <w:rsid w:val="00B825CD"/>
    <w:rsid w:val="00B826E8"/>
    <w:rsid w:val="00B82713"/>
    <w:rsid w:val="00B82740"/>
    <w:rsid w:val="00B82759"/>
    <w:rsid w:val="00B82890"/>
    <w:rsid w:val="00B8289E"/>
    <w:rsid w:val="00B82998"/>
    <w:rsid w:val="00B829BA"/>
    <w:rsid w:val="00B82A24"/>
    <w:rsid w:val="00B82A68"/>
    <w:rsid w:val="00B82AB0"/>
    <w:rsid w:val="00B82C12"/>
    <w:rsid w:val="00B82D8E"/>
    <w:rsid w:val="00B82DD5"/>
    <w:rsid w:val="00B82EE7"/>
    <w:rsid w:val="00B830B7"/>
    <w:rsid w:val="00B831E5"/>
    <w:rsid w:val="00B8326D"/>
    <w:rsid w:val="00B83484"/>
    <w:rsid w:val="00B8381D"/>
    <w:rsid w:val="00B838C9"/>
    <w:rsid w:val="00B8399B"/>
    <w:rsid w:val="00B83B37"/>
    <w:rsid w:val="00B83C1B"/>
    <w:rsid w:val="00B83CDC"/>
    <w:rsid w:val="00B83D22"/>
    <w:rsid w:val="00B83F92"/>
    <w:rsid w:val="00B840A0"/>
    <w:rsid w:val="00B843E8"/>
    <w:rsid w:val="00B84504"/>
    <w:rsid w:val="00B845EB"/>
    <w:rsid w:val="00B8463F"/>
    <w:rsid w:val="00B8465E"/>
    <w:rsid w:val="00B846AF"/>
    <w:rsid w:val="00B849A4"/>
    <w:rsid w:val="00B84AD2"/>
    <w:rsid w:val="00B84B34"/>
    <w:rsid w:val="00B84BA2"/>
    <w:rsid w:val="00B84BF4"/>
    <w:rsid w:val="00B84DE6"/>
    <w:rsid w:val="00B84EEC"/>
    <w:rsid w:val="00B850D0"/>
    <w:rsid w:val="00B853F6"/>
    <w:rsid w:val="00B85641"/>
    <w:rsid w:val="00B85679"/>
    <w:rsid w:val="00B858C7"/>
    <w:rsid w:val="00B85B1C"/>
    <w:rsid w:val="00B85EF2"/>
    <w:rsid w:val="00B85F34"/>
    <w:rsid w:val="00B85F68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BF1"/>
    <w:rsid w:val="00B86D12"/>
    <w:rsid w:val="00B86D1E"/>
    <w:rsid w:val="00B86EA8"/>
    <w:rsid w:val="00B8702B"/>
    <w:rsid w:val="00B870E3"/>
    <w:rsid w:val="00B87120"/>
    <w:rsid w:val="00B8725C"/>
    <w:rsid w:val="00B8745E"/>
    <w:rsid w:val="00B874F6"/>
    <w:rsid w:val="00B874FE"/>
    <w:rsid w:val="00B87711"/>
    <w:rsid w:val="00B877AF"/>
    <w:rsid w:val="00B877C7"/>
    <w:rsid w:val="00B87867"/>
    <w:rsid w:val="00B87991"/>
    <w:rsid w:val="00B87B33"/>
    <w:rsid w:val="00B87BFF"/>
    <w:rsid w:val="00B87DA5"/>
    <w:rsid w:val="00B87EDE"/>
    <w:rsid w:val="00B87EED"/>
    <w:rsid w:val="00B90106"/>
    <w:rsid w:val="00B901EE"/>
    <w:rsid w:val="00B90590"/>
    <w:rsid w:val="00B906B6"/>
    <w:rsid w:val="00B90713"/>
    <w:rsid w:val="00B908D0"/>
    <w:rsid w:val="00B90AA4"/>
    <w:rsid w:val="00B90BB7"/>
    <w:rsid w:val="00B90C5F"/>
    <w:rsid w:val="00B90CE9"/>
    <w:rsid w:val="00B90D05"/>
    <w:rsid w:val="00B90F86"/>
    <w:rsid w:val="00B90FD2"/>
    <w:rsid w:val="00B91068"/>
    <w:rsid w:val="00B9153B"/>
    <w:rsid w:val="00B91565"/>
    <w:rsid w:val="00B916A6"/>
    <w:rsid w:val="00B916DD"/>
    <w:rsid w:val="00B918C6"/>
    <w:rsid w:val="00B918C8"/>
    <w:rsid w:val="00B9197C"/>
    <w:rsid w:val="00B91A64"/>
    <w:rsid w:val="00B91A88"/>
    <w:rsid w:val="00B91A8E"/>
    <w:rsid w:val="00B91B68"/>
    <w:rsid w:val="00B91C08"/>
    <w:rsid w:val="00B91CBA"/>
    <w:rsid w:val="00B91D18"/>
    <w:rsid w:val="00B91E64"/>
    <w:rsid w:val="00B9200D"/>
    <w:rsid w:val="00B9201A"/>
    <w:rsid w:val="00B922A8"/>
    <w:rsid w:val="00B9245A"/>
    <w:rsid w:val="00B927E5"/>
    <w:rsid w:val="00B928E5"/>
    <w:rsid w:val="00B929AC"/>
    <w:rsid w:val="00B92EE4"/>
    <w:rsid w:val="00B930E3"/>
    <w:rsid w:val="00B93175"/>
    <w:rsid w:val="00B932A4"/>
    <w:rsid w:val="00B93340"/>
    <w:rsid w:val="00B93389"/>
    <w:rsid w:val="00B9348A"/>
    <w:rsid w:val="00B935FD"/>
    <w:rsid w:val="00B93612"/>
    <w:rsid w:val="00B937DF"/>
    <w:rsid w:val="00B937F2"/>
    <w:rsid w:val="00B938BE"/>
    <w:rsid w:val="00B9397F"/>
    <w:rsid w:val="00B93AB8"/>
    <w:rsid w:val="00B93D6E"/>
    <w:rsid w:val="00B93D9E"/>
    <w:rsid w:val="00B93DFF"/>
    <w:rsid w:val="00B93E2A"/>
    <w:rsid w:val="00B93FCA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7E6"/>
    <w:rsid w:val="00B9483C"/>
    <w:rsid w:val="00B94990"/>
    <w:rsid w:val="00B949CE"/>
    <w:rsid w:val="00B94B22"/>
    <w:rsid w:val="00B94CDD"/>
    <w:rsid w:val="00B94D5E"/>
    <w:rsid w:val="00B95002"/>
    <w:rsid w:val="00B95018"/>
    <w:rsid w:val="00B9514A"/>
    <w:rsid w:val="00B951D7"/>
    <w:rsid w:val="00B952DF"/>
    <w:rsid w:val="00B95403"/>
    <w:rsid w:val="00B95417"/>
    <w:rsid w:val="00B95445"/>
    <w:rsid w:val="00B9557F"/>
    <w:rsid w:val="00B9558E"/>
    <w:rsid w:val="00B9560B"/>
    <w:rsid w:val="00B9561E"/>
    <w:rsid w:val="00B956B1"/>
    <w:rsid w:val="00B95791"/>
    <w:rsid w:val="00B95869"/>
    <w:rsid w:val="00B958B1"/>
    <w:rsid w:val="00B95977"/>
    <w:rsid w:val="00B95A27"/>
    <w:rsid w:val="00B95B76"/>
    <w:rsid w:val="00B95B9E"/>
    <w:rsid w:val="00B95CE7"/>
    <w:rsid w:val="00B95D1F"/>
    <w:rsid w:val="00B95DF3"/>
    <w:rsid w:val="00B961FE"/>
    <w:rsid w:val="00B96298"/>
    <w:rsid w:val="00B96553"/>
    <w:rsid w:val="00B966BC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7275"/>
    <w:rsid w:val="00B97308"/>
    <w:rsid w:val="00B9738B"/>
    <w:rsid w:val="00B9773E"/>
    <w:rsid w:val="00B9777E"/>
    <w:rsid w:val="00B9789A"/>
    <w:rsid w:val="00B97A7A"/>
    <w:rsid w:val="00B97F75"/>
    <w:rsid w:val="00B97FA7"/>
    <w:rsid w:val="00BA000A"/>
    <w:rsid w:val="00BA0302"/>
    <w:rsid w:val="00BA042C"/>
    <w:rsid w:val="00BA043F"/>
    <w:rsid w:val="00BA0441"/>
    <w:rsid w:val="00BA06CD"/>
    <w:rsid w:val="00BA070F"/>
    <w:rsid w:val="00BA0B5D"/>
    <w:rsid w:val="00BA0BEC"/>
    <w:rsid w:val="00BA11F3"/>
    <w:rsid w:val="00BA13F6"/>
    <w:rsid w:val="00BA15A5"/>
    <w:rsid w:val="00BA162E"/>
    <w:rsid w:val="00BA16FE"/>
    <w:rsid w:val="00BA175A"/>
    <w:rsid w:val="00BA1A48"/>
    <w:rsid w:val="00BA1C0B"/>
    <w:rsid w:val="00BA1C40"/>
    <w:rsid w:val="00BA1D45"/>
    <w:rsid w:val="00BA1DD2"/>
    <w:rsid w:val="00BA2028"/>
    <w:rsid w:val="00BA25AD"/>
    <w:rsid w:val="00BA2792"/>
    <w:rsid w:val="00BA2881"/>
    <w:rsid w:val="00BA2C02"/>
    <w:rsid w:val="00BA2C4E"/>
    <w:rsid w:val="00BA2E6E"/>
    <w:rsid w:val="00BA2ED2"/>
    <w:rsid w:val="00BA2F82"/>
    <w:rsid w:val="00BA31CF"/>
    <w:rsid w:val="00BA33CE"/>
    <w:rsid w:val="00BA38ED"/>
    <w:rsid w:val="00BA3A92"/>
    <w:rsid w:val="00BA3AC3"/>
    <w:rsid w:val="00BA3C8A"/>
    <w:rsid w:val="00BA3C95"/>
    <w:rsid w:val="00BA3E68"/>
    <w:rsid w:val="00BA3F62"/>
    <w:rsid w:val="00BA401A"/>
    <w:rsid w:val="00BA4317"/>
    <w:rsid w:val="00BA4486"/>
    <w:rsid w:val="00BA45D0"/>
    <w:rsid w:val="00BA45EE"/>
    <w:rsid w:val="00BA4740"/>
    <w:rsid w:val="00BA47CD"/>
    <w:rsid w:val="00BA4888"/>
    <w:rsid w:val="00BA48D4"/>
    <w:rsid w:val="00BA4C2F"/>
    <w:rsid w:val="00BA4CB0"/>
    <w:rsid w:val="00BA4CE0"/>
    <w:rsid w:val="00BA4DBE"/>
    <w:rsid w:val="00BA4F81"/>
    <w:rsid w:val="00BA4F82"/>
    <w:rsid w:val="00BA518F"/>
    <w:rsid w:val="00BA5201"/>
    <w:rsid w:val="00BA523F"/>
    <w:rsid w:val="00BA5346"/>
    <w:rsid w:val="00BA5361"/>
    <w:rsid w:val="00BA5601"/>
    <w:rsid w:val="00BA573D"/>
    <w:rsid w:val="00BA5795"/>
    <w:rsid w:val="00BA5821"/>
    <w:rsid w:val="00BA5940"/>
    <w:rsid w:val="00BA5A2E"/>
    <w:rsid w:val="00BA5AA0"/>
    <w:rsid w:val="00BA5AF6"/>
    <w:rsid w:val="00BA5D42"/>
    <w:rsid w:val="00BA5D88"/>
    <w:rsid w:val="00BA5DB1"/>
    <w:rsid w:val="00BA5E8A"/>
    <w:rsid w:val="00BA5EDF"/>
    <w:rsid w:val="00BA5FAA"/>
    <w:rsid w:val="00BA5FD2"/>
    <w:rsid w:val="00BA5FFD"/>
    <w:rsid w:val="00BA6134"/>
    <w:rsid w:val="00BA615E"/>
    <w:rsid w:val="00BA63B0"/>
    <w:rsid w:val="00BA6803"/>
    <w:rsid w:val="00BA6870"/>
    <w:rsid w:val="00BA6DC9"/>
    <w:rsid w:val="00BA6F64"/>
    <w:rsid w:val="00BA6F65"/>
    <w:rsid w:val="00BA6F71"/>
    <w:rsid w:val="00BA7044"/>
    <w:rsid w:val="00BA71DF"/>
    <w:rsid w:val="00BA7273"/>
    <w:rsid w:val="00BA754F"/>
    <w:rsid w:val="00BA7701"/>
    <w:rsid w:val="00BA77EE"/>
    <w:rsid w:val="00BA77F0"/>
    <w:rsid w:val="00BA7831"/>
    <w:rsid w:val="00BA78A5"/>
    <w:rsid w:val="00BA78B2"/>
    <w:rsid w:val="00BA78D8"/>
    <w:rsid w:val="00BA7A12"/>
    <w:rsid w:val="00BA7AD1"/>
    <w:rsid w:val="00BA7C2A"/>
    <w:rsid w:val="00BA7CA8"/>
    <w:rsid w:val="00BA7DC0"/>
    <w:rsid w:val="00BB002B"/>
    <w:rsid w:val="00BB01F8"/>
    <w:rsid w:val="00BB024D"/>
    <w:rsid w:val="00BB0430"/>
    <w:rsid w:val="00BB05BD"/>
    <w:rsid w:val="00BB0752"/>
    <w:rsid w:val="00BB0889"/>
    <w:rsid w:val="00BB08C3"/>
    <w:rsid w:val="00BB08C6"/>
    <w:rsid w:val="00BB09C0"/>
    <w:rsid w:val="00BB0D21"/>
    <w:rsid w:val="00BB12C5"/>
    <w:rsid w:val="00BB13B8"/>
    <w:rsid w:val="00BB14A7"/>
    <w:rsid w:val="00BB176D"/>
    <w:rsid w:val="00BB17DA"/>
    <w:rsid w:val="00BB187B"/>
    <w:rsid w:val="00BB189B"/>
    <w:rsid w:val="00BB1AF7"/>
    <w:rsid w:val="00BB1C53"/>
    <w:rsid w:val="00BB1DB5"/>
    <w:rsid w:val="00BB1EA0"/>
    <w:rsid w:val="00BB21E6"/>
    <w:rsid w:val="00BB2288"/>
    <w:rsid w:val="00BB2390"/>
    <w:rsid w:val="00BB23D5"/>
    <w:rsid w:val="00BB24C0"/>
    <w:rsid w:val="00BB25A3"/>
    <w:rsid w:val="00BB25C7"/>
    <w:rsid w:val="00BB25FB"/>
    <w:rsid w:val="00BB2649"/>
    <w:rsid w:val="00BB26D8"/>
    <w:rsid w:val="00BB273B"/>
    <w:rsid w:val="00BB2C0E"/>
    <w:rsid w:val="00BB2CE6"/>
    <w:rsid w:val="00BB2DBF"/>
    <w:rsid w:val="00BB2FD5"/>
    <w:rsid w:val="00BB3338"/>
    <w:rsid w:val="00BB3421"/>
    <w:rsid w:val="00BB3455"/>
    <w:rsid w:val="00BB3474"/>
    <w:rsid w:val="00BB34B2"/>
    <w:rsid w:val="00BB3514"/>
    <w:rsid w:val="00BB35D3"/>
    <w:rsid w:val="00BB36EA"/>
    <w:rsid w:val="00BB3775"/>
    <w:rsid w:val="00BB37D5"/>
    <w:rsid w:val="00BB394E"/>
    <w:rsid w:val="00BB3A5E"/>
    <w:rsid w:val="00BB3AF7"/>
    <w:rsid w:val="00BB3BC9"/>
    <w:rsid w:val="00BB3BCD"/>
    <w:rsid w:val="00BB3C88"/>
    <w:rsid w:val="00BB3C89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D4B"/>
    <w:rsid w:val="00BB4EA1"/>
    <w:rsid w:val="00BB51B6"/>
    <w:rsid w:val="00BB51F3"/>
    <w:rsid w:val="00BB534C"/>
    <w:rsid w:val="00BB548B"/>
    <w:rsid w:val="00BB54A3"/>
    <w:rsid w:val="00BB557F"/>
    <w:rsid w:val="00BB5593"/>
    <w:rsid w:val="00BB5723"/>
    <w:rsid w:val="00BB59F0"/>
    <w:rsid w:val="00BB5D03"/>
    <w:rsid w:val="00BB5EBE"/>
    <w:rsid w:val="00BB650D"/>
    <w:rsid w:val="00BB67FF"/>
    <w:rsid w:val="00BB69CB"/>
    <w:rsid w:val="00BB69FD"/>
    <w:rsid w:val="00BB6A38"/>
    <w:rsid w:val="00BB6A39"/>
    <w:rsid w:val="00BB6A73"/>
    <w:rsid w:val="00BB6C50"/>
    <w:rsid w:val="00BB6CCB"/>
    <w:rsid w:val="00BB6CF5"/>
    <w:rsid w:val="00BB6DE2"/>
    <w:rsid w:val="00BB6EED"/>
    <w:rsid w:val="00BB71C5"/>
    <w:rsid w:val="00BB7299"/>
    <w:rsid w:val="00BB742C"/>
    <w:rsid w:val="00BB7507"/>
    <w:rsid w:val="00BB7761"/>
    <w:rsid w:val="00BB77BC"/>
    <w:rsid w:val="00BB7A3A"/>
    <w:rsid w:val="00BB7B3C"/>
    <w:rsid w:val="00BB7B4F"/>
    <w:rsid w:val="00BB7CE2"/>
    <w:rsid w:val="00BB7D66"/>
    <w:rsid w:val="00BC0549"/>
    <w:rsid w:val="00BC066F"/>
    <w:rsid w:val="00BC0700"/>
    <w:rsid w:val="00BC07C9"/>
    <w:rsid w:val="00BC089C"/>
    <w:rsid w:val="00BC09D0"/>
    <w:rsid w:val="00BC0E88"/>
    <w:rsid w:val="00BC0F66"/>
    <w:rsid w:val="00BC0FE2"/>
    <w:rsid w:val="00BC110E"/>
    <w:rsid w:val="00BC110F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2E6"/>
    <w:rsid w:val="00BC23D6"/>
    <w:rsid w:val="00BC25DE"/>
    <w:rsid w:val="00BC263E"/>
    <w:rsid w:val="00BC2687"/>
    <w:rsid w:val="00BC268F"/>
    <w:rsid w:val="00BC2753"/>
    <w:rsid w:val="00BC2792"/>
    <w:rsid w:val="00BC2909"/>
    <w:rsid w:val="00BC2918"/>
    <w:rsid w:val="00BC2CE8"/>
    <w:rsid w:val="00BC2D58"/>
    <w:rsid w:val="00BC2D80"/>
    <w:rsid w:val="00BC2DDB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402"/>
    <w:rsid w:val="00BC352E"/>
    <w:rsid w:val="00BC3554"/>
    <w:rsid w:val="00BC38C4"/>
    <w:rsid w:val="00BC3993"/>
    <w:rsid w:val="00BC39C4"/>
    <w:rsid w:val="00BC3AF7"/>
    <w:rsid w:val="00BC3BA0"/>
    <w:rsid w:val="00BC3CAC"/>
    <w:rsid w:val="00BC3D71"/>
    <w:rsid w:val="00BC3DBB"/>
    <w:rsid w:val="00BC3EB6"/>
    <w:rsid w:val="00BC40EA"/>
    <w:rsid w:val="00BC412C"/>
    <w:rsid w:val="00BC4188"/>
    <w:rsid w:val="00BC41AD"/>
    <w:rsid w:val="00BC41C5"/>
    <w:rsid w:val="00BC421E"/>
    <w:rsid w:val="00BC4231"/>
    <w:rsid w:val="00BC4294"/>
    <w:rsid w:val="00BC43F9"/>
    <w:rsid w:val="00BC455E"/>
    <w:rsid w:val="00BC459C"/>
    <w:rsid w:val="00BC45CE"/>
    <w:rsid w:val="00BC47B2"/>
    <w:rsid w:val="00BC49FB"/>
    <w:rsid w:val="00BC4D57"/>
    <w:rsid w:val="00BC4E53"/>
    <w:rsid w:val="00BC4F98"/>
    <w:rsid w:val="00BC4FA3"/>
    <w:rsid w:val="00BC512C"/>
    <w:rsid w:val="00BC5277"/>
    <w:rsid w:val="00BC53F3"/>
    <w:rsid w:val="00BC5559"/>
    <w:rsid w:val="00BC556A"/>
    <w:rsid w:val="00BC5690"/>
    <w:rsid w:val="00BC590B"/>
    <w:rsid w:val="00BC5B8D"/>
    <w:rsid w:val="00BC5BF0"/>
    <w:rsid w:val="00BC5F33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2E7"/>
    <w:rsid w:val="00BC73DB"/>
    <w:rsid w:val="00BC73DD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EE6"/>
    <w:rsid w:val="00BC7F0F"/>
    <w:rsid w:val="00BD0164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AF"/>
    <w:rsid w:val="00BD10C6"/>
    <w:rsid w:val="00BD11F7"/>
    <w:rsid w:val="00BD14BF"/>
    <w:rsid w:val="00BD16A2"/>
    <w:rsid w:val="00BD175F"/>
    <w:rsid w:val="00BD18BC"/>
    <w:rsid w:val="00BD1934"/>
    <w:rsid w:val="00BD19D8"/>
    <w:rsid w:val="00BD1B18"/>
    <w:rsid w:val="00BD1D4A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656"/>
    <w:rsid w:val="00BD2720"/>
    <w:rsid w:val="00BD285A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68"/>
    <w:rsid w:val="00BD3DF4"/>
    <w:rsid w:val="00BD3E2C"/>
    <w:rsid w:val="00BD3E36"/>
    <w:rsid w:val="00BD42BF"/>
    <w:rsid w:val="00BD44A2"/>
    <w:rsid w:val="00BD44C9"/>
    <w:rsid w:val="00BD45C2"/>
    <w:rsid w:val="00BD47E0"/>
    <w:rsid w:val="00BD47F6"/>
    <w:rsid w:val="00BD4880"/>
    <w:rsid w:val="00BD4E3E"/>
    <w:rsid w:val="00BD5182"/>
    <w:rsid w:val="00BD51FD"/>
    <w:rsid w:val="00BD5236"/>
    <w:rsid w:val="00BD531F"/>
    <w:rsid w:val="00BD532D"/>
    <w:rsid w:val="00BD59CC"/>
    <w:rsid w:val="00BD5ED3"/>
    <w:rsid w:val="00BD5F07"/>
    <w:rsid w:val="00BD6332"/>
    <w:rsid w:val="00BD64B9"/>
    <w:rsid w:val="00BD65C2"/>
    <w:rsid w:val="00BD67FC"/>
    <w:rsid w:val="00BD6848"/>
    <w:rsid w:val="00BD69B9"/>
    <w:rsid w:val="00BD69E2"/>
    <w:rsid w:val="00BD6D04"/>
    <w:rsid w:val="00BD6F23"/>
    <w:rsid w:val="00BD6F73"/>
    <w:rsid w:val="00BD7554"/>
    <w:rsid w:val="00BD7677"/>
    <w:rsid w:val="00BD7841"/>
    <w:rsid w:val="00BD78A5"/>
    <w:rsid w:val="00BD7A5D"/>
    <w:rsid w:val="00BD7AB5"/>
    <w:rsid w:val="00BD7C46"/>
    <w:rsid w:val="00BD7C9F"/>
    <w:rsid w:val="00BD7E32"/>
    <w:rsid w:val="00BD7E42"/>
    <w:rsid w:val="00BD7EE4"/>
    <w:rsid w:val="00BE00AA"/>
    <w:rsid w:val="00BE00C5"/>
    <w:rsid w:val="00BE023D"/>
    <w:rsid w:val="00BE032F"/>
    <w:rsid w:val="00BE0A0A"/>
    <w:rsid w:val="00BE0A77"/>
    <w:rsid w:val="00BE1013"/>
    <w:rsid w:val="00BE10E6"/>
    <w:rsid w:val="00BE12B4"/>
    <w:rsid w:val="00BE14A1"/>
    <w:rsid w:val="00BE14D9"/>
    <w:rsid w:val="00BE1591"/>
    <w:rsid w:val="00BE1732"/>
    <w:rsid w:val="00BE1B7B"/>
    <w:rsid w:val="00BE1C68"/>
    <w:rsid w:val="00BE23D3"/>
    <w:rsid w:val="00BE2434"/>
    <w:rsid w:val="00BE2440"/>
    <w:rsid w:val="00BE254D"/>
    <w:rsid w:val="00BE25B4"/>
    <w:rsid w:val="00BE2C14"/>
    <w:rsid w:val="00BE2C25"/>
    <w:rsid w:val="00BE2C9E"/>
    <w:rsid w:val="00BE2D0F"/>
    <w:rsid w:val="00BE2EEB"/>
    <w:rsid w:val="00BE30C5"/>
    <w:rsid w:val="00BE30EB"/>
    <w:rsid w:val="00BE32BB"/>
    <w:rsid w:val="00BE35E2"/>
    <w:rsid w:val="00BE3646"/>
    <w:rsid w:val="00BE3898"/>
    <w:rsid w:val="00BE394B"/>
    <w:rsid w:val="00BE3A9F"/>
    <w:rsid w:val="00BE3C3F"/>
    <w:rsid w:val="00BE3DCC"/>
    <w:rsid w:val="00BE3E1C"/>
    <w:rsid w:val="00BE3F05"/>
    <w:rsid w:val="00BE3F4E"/>
    <w:rsid w:val="00BE4099"/>
    <w:rsid w:val="00BE41E1"/>
    <w:rsid w:val="00BE42D4"/>
    <w:rsid w:val="00BE43A7"/>
    <w:rsid w:val="00BE442E"/>
    <w:rsid w:val="00BE45C8"/>
    <w:rsid w:val="00BE46BC"/>
    <w:rsid w:val="00BE46CF"/>
    <w:rsid w:val="00BE47E7"/>
    <w:rsid w:val="00BE4B67"/>
    <w:rsid w:val="00BE4D0D"/>
    <w:rsid w:val="00BE4D52"/>
    <w:rsid w:val="00BE4E15"/>
    <w:rsid w:val="00BE5049"/>
    <w:rsid w:val="00BE5109"/>
    <w:rsid w:val="00BE53C4"/>
    <w:rsid w:val="00BE56D7"/>
    <w:rsid w:val="00BE5706"/>
    <w:rsid w:val="00BE5791"/>
    <w:rsid w:val="00BE57CF"/>
    <w:rsid w:val="00BE5BF0"/>
    <w:rsid w:val="00BE5C88"/>
    <w:rsid w:val="00BE5CAB"/>
    <w:rsid w:val="00BE5D30"/>
    <w:rsid w:val="00BE5F02"/>
    <w:rsid w:val="00BE6126"/>
    <w:rsid w:val="00BE63C7"/>
    <w:rsid w:val="00BE64B1"/>
    <w:rsid w:val="00BE64EF"/>
    <w:rsid w:val="00BE67C5"/>
    <w:rsid w:val="00BE6810"/>
    <w:rsid w:val="00BE6815"/>
    <w:rsid w:val="00BE6C56"/>
    <w:rsid w:val="00BE6EE4"/>
    <w:rsid w:val="00BE6EE6"/>
    <w:rsid w:val="00BE6F03"/>
    <w:rsid w:val="00BE70D4"/>
    <w:rsid w:val="00BE7554"/>
    <w:rsid w:val="00BE76DF"/>
    <w:rsid w:val="00BE7794"/>
    <w:rsid w:val="00BE77A8"/>
    <w:rsid w:val="00BE7995"/>
    <w:rsid w:val="00BE79D3"/>
    <w:rsid w:val="00BE7A3F"/>
    <w:rsid w:val="00BE7BE2"/>
    <w:rsid w:val="00BE7D3D"/>
    <w:rsid w:val="00BE7E65"/>
    <w:rsid w:val="00BE7FC7"/>
    <w:rsid w:val="00BF0048"/>
    <w:rsid w:val="00BF00BC"/>
    <w:rsid w:val="00BF024B"/>
    <w:rsid w:val="00BF0491"/>
    <w:rsid w:val="00BF0560"/>
    <w:rsid w:val="00BF063D"/>
    <w:rsid w:val="00BF0705"/>
    <w:rsid w:val="00BF08DE"/>
    <w:rsid w:val="00BF0902"/>
    <w:rsid w:val="00BF092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E05"/>
    <w:rsid w:val="00BF1FA8"/>
    <w:rsid w:val="00BF1FE0"/>
    <w:rsid w:val="00BF213E"/>
    <w:rsid w:val="00BF22AA"/>
    <w:rsid w:val="00BF22C8"/>
    <w:rsid w:val="00BF2311"/>
    <w:rsid w:val="00BF24A2"/>
    <w:rsid w:val="00BF26C8"/>
    <w:rsid w:val="00BF2703"/>
    <w:rsid w:val="00BF2940"/>
    <w:rsid w:val="00BF2C0F"/>
    <w:rsid w:val="00BF2C36"/>
    <w:rsid w:val="00BF2D4D"/>
    <w:rsid w:val="00BF2E6E"/>
    <w:rsid w:val="00BF31A5"/>
    <w:rsid w:val="00BF31FA"/>
    <w:rsid w:val="00BF3209"/>
    <w:rsid w:val="00BF32A8"/>
    <w:rsid w:val="00BF3334"/>
    <w:rsid w:val="00BF3587"/>
    <w:rsid w:val="00BF3632"/>
    <w:rsid w:val="00BF36D9"/>
    <w:rsid w:val="00BF38C8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4D5"/>
    <w:rsid w:val="00BF4685"/>
    <w:rsid w:val="00BF4714"/>
    <w:rsid w:val="00BF4757"/>
    <w:rsid w:val="00BF47D8"/>
    <w:rsid w:val="00BF4A63"/>
    <w:rsid w:val="00BF4AF5"/>
    <w:rsid w:val="00BF4BB4"/>
    <w:rsid w:val="00BF4BD9"/>
    <w:rsid w:val="00BF4C1E"/>
    <w:rsid w:val="00BF4E59"/>
    <w:rsid w:val="00BF4EBF"/>
    <w:rsid w:val="00BF50AC"/>
    <w:rsid w:val="00BF50EC"/>
    <w:rsid w:val="00BF544D"/>
    <w:rsid w:val="00BF546B"/>
    <w:rsid w:val="00BF54E0"/>
    <w:rsid w:val="00BF5545"/>
    <w:rsid w:val="00BF5559"/>
    <w:rsid w:val="00BF55C8"/>
    <w:rsid w:val="00BF5612"/>
    <w:rsid w:val="00BF5673"/>
    <w:rsid w:val="00BF57E0"/>
    <w:rsid w:val="00BF59B8"/>
    <w:rsid w:val="00BF59C5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551"/>
    <w:rsid w:val="00BF673B"/>
    <w:rsid w:val="00BF6779"/>
    <w:rsid w:val="00BF688D"/>
    <w:rsid w:val="00BF6961"/>
    <w:rsid w:val="00BF6A5D"/>
    <w:rsid w:val="00BF6B80"/>
    <w:rsid w:val="00BF6C25"/>
    <w:rsid w:val="00BF6C9D"/>
    <w:rsid w:val="00BF6CFC"/>
    <w:rsid w:val="00BF6D49"/>
    <w:rsid w:val="00BF6E1B"/>
    <w:rsid w:val="00BF7025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BF7E08"/>
    <w:rsid w:val="00C0030B"/>
    <w:rsid w:val="00C003F4"/>
    <w:rsid w:val="00C00430"/>
    <w:rsid w:val="00C007A0"/>
    <w:rsid w:val="00C007DE"/>
    <w:rsid w:val="00C00915"/>
    <w:rsid w:val="00C009C2"/>
    <w:rsid w:val="00C009CF"/>
    <w:rsid w:val="00C00C60"/>
    <w:rsid w:val="00C00E84"/>
    <w:rsid w:val="00C01054"/>
    <w:rsid w:val="00C01068"/>
    <w:rsid w:val="00C011D0"/>
    <w:rsid w:val="00C011FD"/>
    <w:rsid w:val="00C0126F"/>
    <w:rsid w:val="00C01271"/>
    <w:rsid w:val="00C01417"/>
    <w:rsid w:val="00C01713"/>
    <w:rsid w:val="00C018D9"/>
    <w:rsid w:val="00C0195C"/>
    <w:rsid w:val="00C01A1F"/>
    <w:rsid w:val="00C01A51"/>
    <w:rsid w:val="00C01B7C"/>
    <w:rsid w:val="00C01BB7"/>
    <w:rsid w:val="00C01C9E"/>
    <w:rsid w:val="00C01CF6"/>
    <w:rsid w:val="00C01D3D"/>
    <w:rsid w:val="00C01D46"/>
    <w:rsid w:val="00C01E37"/>
    <w:rsid w:val="00C0234B"/>
    <w:rsid w:val="00C0234D"/>
    <w:rsid w:val="00C02683"/>
    <w:rsid w:val="00C026C8"/>
    <w:rsid w:val="00C02916"/>
    <w:rsid w:val="00C02968"/>
    <w:rsid w:val="00C02ADF"/>
    <w:rsid w:val="00C02B1E"/>
    <w:rsid w:val="00C02BF2"/>
    <w:rsid w:val="00C02E4A"/>
    <w:rsid w:val="00C02F8C"/>
    <w:rsid w:val="00C02FFB"/>
    <w:rsid w:val="00C03100"/>
    <w:rsid w:val="00C03257"/>
    <w:rsid w:val="00C033C6"/>
    <w:rsid w:val="00C0349A"/>
    <w:rsid w:val="00C034F3"/>
    <w:rsid w:val="00C035BF"/>
    <w:rsid w:val="00C036C0"/>
    <w:rsid w:val="00C03AA0"/>
    <w:rsid w:val="00C03EA9"/>
    <w:rsid w:val="00C04100"/>
    <w:rsid w:val="00C0415D"/>
    <w:rsid w:val="00C0422C"/>
    <w:rsid w:val="00C043DE"/>
    <w:rsid w:val="00C0448A"/>
    <w:rsid w:val="00C04534"/>
    <w:rsid w:val="00C04690"/>
    <w:rsid w:val="00C046DC"/>
    <w:rsid w:val="00C04704"/>
    <w:rsid w:val="00C048D8"/>
    <w:rsid w:val="00C048E7"/>
    <w:rsid w:val="00C048FE"/>
    <w:rsid w:val="00C04C1D"/>
    <w:rsid w:val="00C04D89"/>
    <w:rsid w:val="00C04DAA"/>
    <w:rsid w:val="00C04E22"/>
    <w:rsid w:val="00C04EA7"/>
    <w:rsid w:val="00C04F01"/>
    <w:rsid w:val="00C04F56"/>
    <w:rsid w:val="00C0507F"/>
    <w:rsid w:val="00C05082"/>
    <w:rsid w:val="00C0511E"/>
    <w:rsid w:val="00C05788"/>
    <w:rsid w:val="00C0578A"/>
    <w:rsid w:val="00C057B8"/>
    <w:rsid w:val="00C05843"/>
    <w:rsid w:val="00C05B55"/>
    <w:rsid w:val="00C05E96"/>
    <w:rsid w:val="00C05EF0"/>
    <w:rsid w:val="00C06180"/>
    <w:rsid w:val="00C06483"/>
    <w:rsid w:val="00C06700"/>
    <w:rsid w:val="00C0672A"/>
    <w:rsid w:val="00C06798"/>
    <w:rsid w:val="00C068F0"/>
    <w:rsid w:val="00C06B59"/>
    <w:rsid w:val="00C06B71"/>
    <w:rsid w:val="00C06B78"/>
    <w:rsid w:val="00C06B7A"/>
    <w:rsid w:val="00C06BC4"/>
    <w:rsid w:val="00C06C59"/>
    <w:rsid w:val="00C06D74"/>
    <w:rsid w:val="00C06DEB"/>
    <w:rsid w:val="00C06E1E"/>
    <w:rsid w:val="00C07006"/>
    <w:rsid w:val="00C07192"/>
    <w:rsid w:val="00C0731E"/>
    <w:rsid w:val="00C07332"/>
    <w:rsid w:val="00C074F8"/>
    <w:rsid w:val="00C0750A"/>
    <w:rsid w:val="00C07589"/>
    <w:rsid w:val="00C07612"/>
    <w:rsid w:val="00C07614"/>
    <w:rsid w:val="00C07689"/>
    <w:rsid w:val="00C0771F"/>
    <w:rsid w:val="00C0776C"/>
    <w:rsid w:val="00C0782E"/>
    <w:rsid w:val="00C07B71"/>
    <w:rsid w:val="00C07CA7"/>
    <w:rsid w:val="00C07D11"/>
    <w:rsid w:val="00C07DF1"/>
    <w:rsid w:val="00C07E21"/>
    <w:rsid w:val="00C07EC1"/>
    <w:rsid w:val="00C1010A"/>
    <w:rsid w:val="00C101D7"/>
    <w:rsid w:val="00C102AC"/>
    <w:rsid w:val="00C10348"/>
    <w:rsid w:val="00C103E1"/>
    <w:rsid w:val="00C1046D"/>
    <w:rsid w:val="00C104DF"/>
    <w:rsid w:val="00C109D9"/>
    <w:rsid w:val="00C10A0E"/>
    <w:rsid w:val="00C10AF4"/>
    <w:rsid w:val="00C10C3E"/>
    <w:rsid w:val="00C1118C"/>
    <w:rsid w:val="00C11231"/>
    <w:rsid w:val="00C11243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C45"/>
    <w:rsid w:val="00C11EF3"/>
    <w:rsid w:val="00C11F1C"/>
    <w:rsid w:val="00C11F6A"/>
    <w:rsid w:val="00C123ED"/>
    <w:rsid w:val="00C1287D"/>
    <w:rsid w:val="00C12B66"/>
    <w:rsid w:val="00C12B8F"/>
    <w:rsid w:val="00C12C77"/>
    <w:rsid w:val="00C12D3C"/>
    <w:rsid w:val="00C1312F"/>
    <w:rsid w:val="00C131FF"/>
    <w:rsid w:val="00C134A4"/>
    <w:rsid w:val="00C137A8"/>
    <w:rsid w:val="00C139B7"/>
    <w:rsid w:val="00C139E5"/>
    <w:rsid w:val="00C13C1A"/>
    <w:rsid w:val="00C13E02"/>
    <w:rsid w:val="00C13E61"/>
    <w:rsid w:val="00C13EFA"/>
    <w:rsid w:val="00C13F38"/>
    <w:rsid w:val="00C140DF"/>
    <w:rsid w:val="00C14108"/>
    <w:rsid w:val="00C1429F"/>
    <w:rsid w:val="00C14361"/>
    <w:rsid w:val="00C144D5"/>
    <w:rsid w:val="00C1479E"/>
    <w:rsid w:val="00C147DC"/>
    <w:rsid w:val="00C147EB"/>
    <w:rsid w:val="00C14A36"/>
    <w:rsid w:val="00C14BCA"/>
    <w:rsid w:val="00C14CDE"/>
    <w:rsid w:val="00C14DE4"/>
    <w:rsid w:val="00C14EE0"/>
    <w:rsid w:val="00C14F9F"/>
    <w:rsid w:val="00C15093"/>
    <w:rsid w:val="00C151F8"/>
    <w:rsid w:val="00C15429"/>
    <w:rsid w:val="00C1543E"/>
    <w:rsid w:val="00C15656"/>
    <w:rsid w:val="00C157EA"/>
    <w:rsid w:val="00C15A60"/>
    <w:rsid w:val="00C15BF1"/>
    <w:rsid w:val="00C15CBE"/>
    <w:rsid w:val="00C15D60"/>
    <w:rsid w:val="00C15D83"/>
    <w:rsid w:val="00C15E3F"/>
    <w:rsid w:val="00C15E4E"/>
    <w:rsid w:val="00C15F74"/>
    <w:rsid w:val="00C1632E"/>
    <w:rsid w:val="00C163CF"/>
    <w:rsid w:val="00C1645A"/>
    <w:rsid w:val="00C165DB"/>
    <w:rsid w:val="00C16681"/>
    <w:rsid w:val="00C16A07"/>
    <w:rsid w:val="00C16C2D"/>
    <w:rsid w:val="00C16C77"/>
    <w:rsid w:val="00C16D16"/>
    <w:rsid w:val="00C17064"/>
    <w:rsid w:val="00C17192"/>
    <w:rsid w:val="00C171D5"/>
    <w:rsid w:val="00C172B3"/>
    <w:rsid w:val="00C17343"/>
    <w:rsid w:val="00C173AA"/>
    <w:rsid w:val="00C174AD"/>
    <w:rsid w:val="00C1769A"/>
    <w:rsid w:val="00C176A8"/>
    <w:rsid w:val="00C17936"/>
    <w:rsid w:val="00C17A7D"/>
    <w:rsid w:val="00C17EA8"/>
    <w:rsid w:val="00C17ED0"/>
    <w:rsid w:val="00C1945F"/>
    <w:rsid w:val="00C20033"/>
    <w:rsid w:val="00C20040"/>
    <w:rsid w:val="00C20060"/>
    <w:rsid w:val="00C2009A"/>
    <w:rsid w:val="00C20109"/>
    <w:rsid w:val="00C20189"/>
    <w:rsid w:val="00C20273"/>
    <w:rsid w:val="00C2056F"/>
    <w:rsid w:val="00C20592"/>
    <w:rsid w:val="00C20664"/>
    <w:rsid w:val="00C2066B"/>
    <w:rsid w:val="00C20719"/>
    <w:rsid w:val="00C20964"/>
    <w:rsid w:val="00C20D34"/>
    <w:rsid w:val="00C20DFE"/>
    <w:rsid w:val="00C20EB8"/>
    <w:rsid w:val="00C20F19"/>
    <w:rsid w:val="00C21248"/>
    <w:rsid w:val="00C2127D"/>
    <w:rsid w:val="00C21317"/>
    <w:rsid w:val="00C21474"/>
    <w:rsid w:val="00C215F3"/>
    <w:rsid w:val="00C21762"/>
    <w:rsid w:val="00C217DA"/>
    <w:rsid w:val="00C2182A"/>
    <w:rsid w:val="00C21862"/>
    <w:rsid w:val="00C219BD"/>
    <w:rsid w:val="00C21A2E"/>
    <w:rsid w:val="00C21AB7"/>
    <w:rsid w:val="00C21CD0"/>
    <w:rsid w:val="00C220BD"/>
    <w:rsid w:val="00C22113"/>
    <w:rsid w:val="00C22117"/>
    <w:rsid w:val="00C221E2"/>
    <w:rsid w:val="00C224DC"/>
    <w:rsid w:val="00C22558"/>
    <w:rsid w:val="00C225D2"/>
    <w:rsid w:val="00C2270D"/>
    <w:rsid w:val="00C22712"/>
    <w:rsid w:val="00C227B7"/>
    <w:rsid w:val="00C22934"/>
    <w:rsid w:val="00C2295E"/>
    <w:rsid w:val="00C22992"/>
    <w:rsid w:val="00C22A2C"/>
    <w:rsid w:val="00C22C11"/>
    <w:rsid w:val="00C22F4C"/>
    <w:rsid w:val="00C22F9F"/>
    <w:rsid w:val="00C23051"/>
    <w:rsid w:val="00C23116"/>
    <w:rsid w:val="00C23200"/>
    <w:rsid w:val="00C2328A"/>
    <w:rsid w:val="00C234A0"/>
    <w:rsid w:val="00C236B4"/>
    <w:rsid w:val="00C2387B"/>
    <w:rsid w:val="00C23A6F"/>
    <w:rsid w:val="00C23A76"/>
    <w:rsid w:val="00C23B4D"/>
    <w:rsid w:val="00C23B51"/>
    <w:rsid w:val="00C23BEF"/>
    <w:rsid w:val="00C23C97"/>
    <w:rsid w:val="00C23F4E"/>
    <w:rsid w:val="00C240F9"/>
    <w:rsid w:val="00C241D0"/>
    <w:rsid w:val="00C2427F"/>
    <w:rsid w:val="00C243D6"/>
    <w:rsid w:val="00C245EE"/>
    <w:rsid w:val="00C2468B"/>
    <w:rsid w:val="00C24757"/>
    <w:rsid w:val="00C247A7"/>
    <w:rsid w:val="00C2480C"/>
    <w:rsid w:val="00C249EA"/>
    <w:rsid w:val="00C24A0A"/>
    <w:rsid w:val="00C24B77"/>
    <w:rsid w:val="00C24FB4"/>
    <w:rsid w:val="00C25025"/>
    <w:rsid w:val="00C250D6"/>
    <w:rsid w:val="00C251E2"/>
    <w:rsid w:val="00C25BF6"/>
    <w:rsid w:val="00C25C72"/>
    <w:rsid w:val="00C25C7C"/>
    <w:rsid w:val="00C25C8F"/>
    <w:rsid w:val="00C25D07"/>
    <w:rsid w:val="00C25D93"/>
    <w:rsid w:val="00C25E0C"/>
    <w:rsid w:val="00C25F0B"/>
    <w:rsid w:val="00C26117"/>
    <w:rsid w:val="00C26179"/>
    <w:rsid w:val="00C2649D"/>
    <w:rsid w:val="00C264E0"/>
    <w:rsid w:val="00C2659D"/>
    <w:rsid w:val="00C26725"/>
    <w:rsid w:val="00C2676A"/>
    <w:rsid w:val="00C26F5B"/>
    <w:rsid w:val="00C270AF"/>
    <w:rsid w:val="00C2716B"/>
    <w:rsid w:val="00C27213"/>
    <w:rsid w:val="00C272F8"/>
    <w:rsid w:val="00C27492"/>
    <w:rsid w:val="00C2756A"/>
    <w:rsid w:val="00C276DE"/>
    <w:rsid w:val="00C278B1"/>
    <w:rsid w:val="00C2791D"/>
    <w:rsid w:val="00C27957"/>
    <w:rsid w:val="00C27DE2"/>
    <w:rsid w:val="00C27FDD"/>
    <w:rsid w:val="00C30199"/>
    <w:rsid w:val="00C301D4"/>
    <w:rsid w:val="00C3050E"/>
    <w:rsid w:val="00C3074C"/>
    <w:rsid w:val="00C307ED"/>
    <w:rsid w:val="00C30B4F"/>
    <w:rsid w:val="00C30C8E"/>
    <w:rsid w:val="00C30FAB"/>
    <w:rsid w:val="00C311B8"/>
    <w:rsid w:val="00C31417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428"/>
    <w:rsid w:val="00C324B4"/>
    <w:rsid w:val="00C32795"/>
    <w:rsid w:val="00C32925"/>
    <w:rsid w:val="00C32A69"/>
    <w:rsid w:val="00C32ABA"/>
    <w:rsid w:val="00C32C4E"/>
    <w:rsid w:val="00C32EC7"/>
    <w:rsid w:val="00C32ECB"/>
    <w:rsid w:val="00C32ED7"/>
    <w:rsid w:val="00C32FDD"/>
    <w:rsid w:val="00C32FE7"/>
    <w:rsid w:val="00C33287"/>
    <w:rsid w:val="00C333EB"/>
    <w:rsid w:val="00C334F3"/>
    <w:rsid w:val="00C33663"/>
    <w:rsid w:val="00C33852"/>
    <w:rsid w:val="00C3398C"/>
    <w:rsid w:val="00C33A0C"/>
    <w:rsid w:val="00C33AB0"/>
    <w:rsid w:val="00C33B6C"/>
    <w:rsid w:val="00C33C44"/>
    <w:rsid w:val="00C33CA1"/>
    <w:rsid w:val="00C33D38"/>
    <w:rsid w:val="00C33E77"/>
    <w:rsid w:val="00C340AE"/>
    <w:rsid w:val="00C3416C"/>
    <w:rsid w:val="00C34234"/>
    <w:rsid w:val="00C3427A"/>
    <w:rsid w:val="00C343AF"/>
    <w:rsid w:val="00C344D5"/>
    <w:rsid w:val="00C34686"/>
    <w:rsid w:val="00C346EC"/>
    <w:rsid w:val="00C346F9"/>
    <w:rsid w:val="00C34829"/>
    <w:rsid w:val="00C34882"/>
    <w:rsid w:val="00C34A43"/>
    <w:rsid w:val="00C34E50"/>
    <w:rsid w:val="00C35681"/>
    <w:rsid w:val="00C35768"/>
    <w:rsid w:val="00C35957"/>
    <w:rsid w:val="00C35977"/>
    <w:rsid w:val="00C35A02"/>
    <w:rsid w:val="00C35A9D"/>
    <w:rsid w:val="00C35CA1"/>
    <w:rsid w:val="00C35F63"/>
    <w:rsid w:val="00C35FAC"/>
    <w:rsid w:val="00C3600F"/>
    <w:rsid w:val="00C36287"/>
    <w:rsid w:val="00C362D6"/>
    <w:rsid w:val="00C3644E"/>
    <w:rsid w:val="00C364A7"/>
    <w:rsid w:val="00C364BA"/>
    <w:rsid w:val="00C3668C"/>
    <w:rsid w:val="00C367FC"/>
    <w:rsid w:val="00C36A82"/>
    <w:rsid w:val="00C36B9D"/>
    <w:rsid w:val="00C36CDF"/>
    <w:rsid w:val="00C36D21"/>
    <w:rsid w:val="00C36F7F"/>
    <w:rsid w:val="00C37010"/>
    <w:rsid w:val="00C370C5"/>
    <w:rsid w:val="00C37119"/>
    <w:rsid w:val="00C371F1"/>
    <w:rsid w:val="00C372F5"/>
    <w:rsid w:val="00C37651"/>
    <w:rsid w:val="00C37743"/>
    <w:rsid w:val="00C37797"/>
    <w:rsid w:val="00C377C3"/>
    <w:rsid w:val="00C37838"/>
    <w:rsid w:val="00C378FE"/>
    <w:rsid w:val="00C37B79"/>
    <w:rsid w:val="00C37BE7"/>
    <w:rsid w:val="00C37D14"/>
    <w:rsid w:val="00C3FD01"/>
    <w:rsid w:val="00C40324"/>
    <w:rsid w:val="00C40459"/>
    <w:rsid w:val="00C40667"/>
    <w:rsid w:val="00C40851"/>
    <w:rsid w:val="00C409E6"/>
    <w:rsid w:val="00C40AAD"/>
    <w:rsid w:val="00C40B34"/>
    <w:rsid w:val="00C40B54"/>
    <w:rsid w:val="00C40B5A"/>
    <w:rsid w:val="00C40B71"/>
    <w:rsid w:val="00C40BF6"/>
    <w:rsid w:val="00C40C22"/>
    <w:rsid w:val="00C40CEB"/>
    <w:rsid w:val="00C40E2C"/>
    <w:rsid w:val="00C40E87"/>
    <w:rsid w:val="00C40EA0"/>
    <w:rsid w:val="00C40F37"/>
    <w:rsid w:val="00C41115"/>
    <w:rsid w:val="00C41197"/>
    <w:rsid w:val="00C411C7"/>
    <w:rsid w:val="00C4124D"/>
    <w:rsid w:val="00C4125C"/>
    <w:rsid w:val="00C41330"/>
    <w:rsid w:val="00C41347"/>
    <w:rsid w:val="00C4135F"/>
    <w:rsid w:val="00C413E0"/>
    <w:rsid w:val="00C4158F"/>
    <w:rsid w:val="00C415EA"/>
    <w:rsid w:val="00C41749"/>
    <w:rsid w:val="00C417CE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A2"/>
    <w:rsid w:val="00C421C5"/>
    <w:rsid w:val="00C42209"/>
    <w:rsid w:val="00C42379"/>
    <w:rsid w:val="00C425CD"/>
    <w:rsid w:val="00C42677"/>
    <w:rsid w:val="00C427BA"/>
    <w:rsid w:val="00C42863"/>
    <w:rsid w:val="00C428D4"/>
    <w:rsid w:val="00C42B1D"/>
    <w:rsid w:val="00C42B38"/>
    <w:rsid w:val="00C42B88"/>
    <w:rsid w:val="00C42C86"/>
    <w:rsid w:val="00C42D50"/>
    <w:rsid w:val="00C42DE8"/>
    <w:rsid w:val="00C42ECB"/>
    <w:rsid w:val="00C42F09"/>
    <w:rsid w:val="00C431F4"/>
    <w:rsid w:val="00C4323F"/>
    <w:rsid w:val="00C4329A"/>
    <w:rsid w:val="00C43669"/>
    <w:rsid w:val="00C436CE"/>
    <w:rsid w:val="00C4378B"/>
    <w:rsid w:val="00C437B4"/>
    <w:rsid w:val="00C43858"/>
    <w:rsid w:val="00C438BE"/>
    <w:rsid w:val="00C43A14"/>
    <w:rsid w:val="00C43A7C"/>
    <w:rsid w:val="00C43B64"/>
    <w:rsid w:val="00C43C9E"/>
    <w:rsid w:val="00C43CFF"/>
    <w:rsid w:val="00C43D7F"/>
    <w:rsid w:val="00C43DE0"/>
    <w:rsid w:val="00C43DEA"/>
    <w:rsid w:val="00C43F55"/>
    <w:rsid w:val="00C43FBB"/>
    <w:rsid w:val="00C44065"/>
    <w:rsid w:val="00C44289"/>
    <w:rsid w:val="00C44353"/>
    <w:rsid w:val="00C4468F"/>
    <w:rsid w:val="00C446C4"/>
    <w:rsid w:val="00C44939"/>
    <w:rsid w:val="00C44C3F"/>
    <w:rsid w:val="00C44D6D"/>
    <w:rsid w:val="00C44F21"/>
    <w:rsid w:val="00C44F5E"/>
    <w:rsid w:val="00C450FE"/>
    <w:rsid w:val="00C4536F"/>
    <w:rsid w:val="00C4543D"/>
    <w:rsid w:val="00C45502"/>
    <w:rsid w:val="00C455B4"/>
    <w:rsid w:val="00C45710"/>
    <w:rsid w:val="00C4577F"/>
    <w:rsid w:val="00C457C3"/>
    <w:rsid w:val="00C4593A"/>
    <w:rsid w:val="00C45B19"/>
    <w:rsid w:val="00C45E96"/>
    <w:rsid w:val="00C45F1E"/>
    <w:rsid w:val="00C45F35"/>
    <w:rsid w:val="00C46060"/>
    <w:rsid w:val="00C4614A"/>
    <w:rsid w:val="00C46205"/>
    <w:rsid w:val="00C462B1"/>
    <w:rsid w:val="00C46520"/>
    <w:rsid w:val="00C465FD"/>
    <w:rsid w:val="00C46642"/>
    <w:rsid w:val="00C46955"/>
    <w:rsid w:val="00C46A61"/>
    <w:rsid w:val="00C4707A"/>
    <w:rsid w:val="00C470CD"/>
    <w:rsid w:val="00C470D2"/>
    <w:rsid w:val="00C47145"/>
    <w:rsid w:val="00C471C3"/>
    <w:rsid w:val="00C47318"/>
    <w:rsid w:val="00C473AB"/>
    <w:rsid w:val="00C473F1"/>
    <w:rsid w:val="00C47451"/>
    <w:rsid w:val="00C47CD0"/>
    <w:rsid w:val="00C47D20"/>
    <w:rsid w:val="00C47D66"/>
    <w:rsid w:val="00C47E13"/>
    <w:rsid w:val="00C5009E"/>
    <w:rsid w:val="00C500C2"/>
    <w:rsid w:val="00C503A1"/>
    <w:rsid w:val="00C504DE"/>
    <w:rsid w:val="00C505A8"/>
    <w:rsid w:val="00C50767"/>
    <w:rsid w:val="00C5087A"/>
    <w:rsid w:val="00C508E5"/>
    <w:rsid w:val="00C509D2"/>
    <w:rsid w:val="00C50A19"/>
    <w:rsid w:val="00C50AD2"/>
    <w:rsid w:val="00C50F0E"/>
    <w:rsid w:val="00C50F6E"/>
    <w:rsid w:val="00C51109"/>
    <w:rsid w:val="00C51273"/>
    <w:rsid w:val="00C5134A"/>
    <w:rsid w:val="00C514F8"/>
    <w:rsid w:val="00C51538"/>
    <w:rsid w:val="00C515D7"/>
    <w:rsid w:val="00C515F6"/>
    <w:rsid w:val="00C5167C"/>
    <w:rsid w:val="00C517AA"/>
    <w:rsid w:val="00C51802"/>
    <w:rsid w:val="00C518E9"/>
    <w:rsid w:val="00C51901"/>
    <w:rsid w:val="00C51B7F"/>
    <w:rsid w:val="00C51CE4"/>
    <w:rsid w:val="00C51DBE"/>
    <w:rsid w:val="00C521D0"/>
    <w:rsid w:val="00C521EA"/>
    <w:rsid w:val="00C5236D"/>
    <w:rsid w:val="00C52398"/>
    <w:rsid w:val="00C524A1"/>
    <w:rsid w:val="00C525B7"/>
    <w:rsid w:val="00C5265F"/>
    <w:rsid w:val="00C52698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4D"/>
    <w:rsid w:val="00C52BF6"/>
    <w:rsid w:val="00C52C9A"/>
    <w:rsid w:val="00C52F09"/>
    <w:rsid w:val="00C5302D"/>
    <w:rsid w:val="00C53053"/>
    <w:rsid w:val="00C533BD"/>
    <w:rsid w:val="00C5370C"/>
    <w:rsid w:val="00C537BD"/>
    <w:rsid w:val="00C538B6"/>
    <w:rsid w:val="00C53A02"/>
    <w:rsid w:val="00C53A35"/>
    <w:rsid w:val="00C53CE7"/>
    <w:rsid w:val="00C53D6E"/>
    <w:rsid w:val="00C53EA6"/>
    <w:rsid w:val="00C53FA1"/>
    <w:rsid w:val="00C53FEB"/>
    <w:rsid w:val="00C540A1"/>
    <w:rsid w:val="00C54216"/>
    <w:rsid w:val="00C54261"/>
    <w:rsid w:val="00C54279"/>
    <w:rsid w:val="00C54315"/>
    <w:rsid w:val="00C543CA"/>
    <w:rsid w:val="00C543F7"/>
    <w:rsid w:val="00C54450"/>
    <w:rsid w:val="00C54480"/>
    <w:rsid w:val="00C545AE"/>
    <w:rsid w:val="00C54677"/>
    <w:rsid w:val="00C54785"/>
    <w:rsid w:val="00C5480A"/>
    <w:rsid w:val="00C54A2A"/>
    <w:rsid w:val="00C54A74"/>
    <w:rsid w:val="00C54B63"/>
    <w:rsid w:val="00C54C3F"/>
    <w:rsid w:val="00C54E3A"/>
    <w:rsid w:val="00C54E6E"/>
    <w:rsid w:val="00C54F59"/>
    <w:rsid w:val="00C54FD8"/>
    <w:rsid w:val="00C5523D"/>
    <w:rsid w:val="00C553F3"/>
    <w:rsid w:val="00C55548"/>
    <w:rsid w:val="00C55791"/>
    <w:rsid w:val="00C55877"/>
    <w:rsid w:val="00C559A0"/>
    <w:rsid w:val="00C55CFF"/>
    <w:rsid w:val="00C55D0E"/>
    <w:rsid w:val="00C55D51"/>
    <w:rsid w:val="00C55DAB"/>
    <w:rsid w:val="00C55ED7"/>
    <w:rsid w:val="00C55F70"/>
    <w:rsid w:val="00C55FB5"/>
    <w:rsid w:val="00C560B2"/>
    <w:rsid w:val="00C56519"/>
    <w:rsid w:val="00C566C6"/>
    <w:rsid w:val="00C567CC"/>
    <w:rsid w:val="00C568BE"/>
    <w:rsid w:val="00C568CE"/>
    <w:rsid w:val="00C568D9"/>
    <w:rsid w:val="00C56927"/>
    <w:rsid w:val="00C569C3"/>
    <w:rsid w:val="00C56AB0"/>
    <w:rsid w:val="00C56BC0"/>
    <w:rsid w:val="00C56D7D"/>
    <w:rsid w:val="00C5701D"/>
    <w:rsid w:val="00C5706D"/>
    <w:rsid w:val="00C571C5"/>
    <w:rsid w:val="00C57339"/>
    <w:rsid w:val="00C574EF"/>
    <w:rsid w:val="00C575BD"/>
    <w:rsid w:val="00C575C4"/>
    <w:rsid w:val="00C577A6"/>
    <w:rsid w:val="00C5780B"/>
    <w:rsid w:val="00C57875"/>
    <w:rsid w:val="00C5795D"/>
    <w:rsid w:val="00C57A7D"/>
    <w:rsid w:val="00C57AD9"/>
    <w:rsid w:val="00C57BB4"/>
    <w:rsid w:val="00C57D1A"/>
    <w:rsid w:val="00C57E3D"/>
    <w:rsid w:val="00C57E7F"/>
    <w:rsid w:val="00C57EBF"/>
    <w:rsid w:val="00C60050"/>
    <w:rsid w:val="00C60060"/>
    <w:rsid w:val="00C60087"/>
    <w:rsid w:val="00C6011D"/>
    <w:rsid w:val="00C60691"/>
    <w:rsid w:val="00C6075D"/>
    <w:rsid w:val="00C60772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5CF"/>
    <w:rsid w:val="00C61728"/>
    <w:rsid w:val="00C617E4"/>
    <w:rsid w:val="00C617F9"/>
    <w:rsid w:val="00C61896"/>
    <w:rsid w:val="00C618DF"/>
    <w:rsid w:val="00C6195F"/>
    <w:rsid w:val="00C61AC2"/>
    <w:rsid w:val="00C61B53"/>
    <w:rsid w:val="00C61CBD"/>
    <w:rsid w:val="00C61F23"/>
    <w:rsid w:val="00C61F7A"/>
    <w:rsid w:val="00C6205E"/>
    <w:rsid w:val="00C620A3"/>
    <w:rsid w:val="00C620B2"/>
    <w:rsid w:val="00C621D1"/>
    <w:rsid w:val="00C62572"/>
    <w:rsid w:val="00C62750"/>
    <w:rsid w:val="00C627B7"/>
    <w:rsid w:val="00C628F5"/>
    <w:rsid w:val="00C62997"/>
    <w:rsid w:val="00C62999"/>
    <w:rsid w:val="00C62AA2"/>
    <w:rsid w:val="00C62B29"/>
    <w:rsid w:val="00C62B8B"/>
    <w:rsid w:val="00C62C0D"/>
    <w:rsid w:val="00C62EFD"/>
    <w:rsid w:val="00C62F42"/>
    <w:rsid w:val="00C63511"/>
    <w:rsid w:val="00C63930"/>
    <w:rsid w:val="00C639DC"/>
    <w:rsid w:val="00C63BCF"/>
    <w:rsid w:val="00C63C23"/>
    <w:rsid w:val="00C63CF8"/>
    <w:rsid w:val="00C63D37"/>
    <w:rsid w:val="00C63D6A"/>
    <w:rsid w:val="00C63DCF"/>
    <w:rsid w:val="00C63E31"/>
    <w:rsid w:val="00C63E91"/>
    <w:rsid w:val="00C641A2"/>
    <w:rsid w:val="00C645BB"/>
    <w:rsid w:val="00C645D6"/>
    <w:rsid w:val="00C6470B"/>
    <w:rsid w:val="00C648D0"/>
    <w:rsid w:val="00C64B99"/>
    <w:rsid w:val="00C64DA2"/>
    <w:rsid w:val="00C64E31"/>
    <w:rsid w:val="00C64E3F"/>
    <w:rsid w:val="00C64E75"/>
    <w:rsid w:val="00C6503B"/>
    <w:rsid w:val="00C65066"/>
    <w:rsid w:val="00C652F8"/>
    <w:rsid w:val="00C6533D"/>
    <w:rsid w:val="00C655BB"/>
    <w:rsid w:val="00C65615"/>
    <w:rsid w:val="00C6562A"/>
    <w:rsid w:val="00C656BF"/>
    <w:rsid w:val="00C657A2"/>
    <w:rsid w:val="00C65A65"/>
    <w:rsid w:val="00C65A91"/>
    <w:rsid w:val="00C65D4C"/>
    <w:rsid w:val="00C65E97"/>
    <w:rsid w:val="00C66004"/>
    <w:rsid w:val="00C6621E"/>
    <w:rsid w:val="00C66234"/>
    <w:rsid w:val="00C664DD"/>
    <w:rsid w:val="00C66517"/>
    <w:rsid w:val="00C667CE"/>
    <w:rsid w:val="00C667D8"/>
    <w:rsid w:val="00C66808"/>
    <w:rsid w:val="00C66A25"/>
    <w:rsid w:val="00C66A8E"/>
    <w:rsid w:val="00C66B70"/>
    <w:rsid w:val="00C66BCA"/>
    <w:rsid w:val="00C66C9E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60D"/>
    <w:rsid w:val="00C677A6"/>
    <w:rsid w:val="00C677C0"/>
    <w:rsid w:val="00C67912"/>
    <w:rsid w:val="00C67A2B"/>
    <w:rsid w:val="00C67CAE"/>
    <w:rsid w:val="00C67E43"/>
    <w:rsid w:val="00C701BA"/>
    <w:rsid w:val="00C70244"/>
    <w:rsid w:val="00C70381"/>
    <w:rsid w:val="00C7074B"/>
    <w:rsid w:val="00C7076E"/>
    <w:rsid w:val="00C707CB"/>
    <w:rsid w:val="00C707D8"/>
    <w:rsid w:val="00C70894"/>
    <w:rsid w:val="00C708B1"/>
    <w:rsid w:val="00C708B7"/>
    <w:rsid w:val="00C708C3"/>
    <w:rsid w:val="00C7091B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610"/>
    <w:rsid w:val="00C7163E"/>
    <w:rsid w:val="00C7176A"/>
    <w:rsid w:val="00C718B6"/>
    <w:rsid w:val="00C71936"/>
    <w:rsid w:val="00C71D32"/>
    <w:rsid w:val="00C71E42"/>
    <w:rsid w:val="00C71F38"/>
    <w:rsid w:val="00C7201D"/>
    <w:rsid w:val="00C72280"/>
    <w:rsid w:val="00C7237D"/>
    <w:rsid w:val="00C724BE"/>
    <w:rsid w:val="00C72633"/>
    <w:rsid w:val="00C72A29"/>
    <w:rsid w:val="00C72ADE"/>
    <w:rsid w:val="00C72B9F"/>
    <w:rsid w:val="00C72BDE"/>
    <w:rsid w:val="00C72C87"/>
    <w:rsid w:val="00C72E01"/>
    <w:rsid w:val="00C72E2B"/>
    <w:rsid w:val="00C730D2"/>
    <w:rsid w:val="00C7313C"/>
    <w:rsid w:val="00C732BF"/>
    <w:rsid w:val="00C73451"/>
    <w:rsid w:val="00C73453"/>
    <w:rsid w:val="00C7347F"/>
    <w:rsid w:val="00C736E2"/>
    <w:rsid w:val="00C736EA"/>
    <w:rsid w:val="00C73731"/>
    <w:rsid w:val="00C7376E"/>
    <w:rsid w:val="00C73BDE"/>
    <w:rsid w:val="00C73F4F"/>
    <w:rsid w:val="00C742BA"/>
    <w:rsid w:val="00C74345"/>
    <w:rsid w:val="00C7439C"/>
    <w:rsid w:val="00C74477"/>
    <w:rsid w:val="00C744E3"/>
    <w:rsid w:val="00C746AF"/>
    <w:rsid w:val="00C74763"/>
    <w:rsid w:val="00C74979"/>
    <w:rsid w:val="00C74D35"/>
    <w:rsid w:val="00C74D87"/>
    <w:rsid w:val="00C74FF9"/>
    <w:rsid w:val="00C75192"/>
    <w:rsid w:val="00C75245"/>
    <w:rsid w:val="00C75255"/>
    <w:rsid w:val="00C75309"/>
    <w:rsid w:val="00C75312"/>
    <w:rsid w:val="00C753ED"/>
    <w:rsid w:val="00C754AB"/>
    <w:rsid w:val="00C754AE"/>
    <w:rsid w:val="00C75516"/>
    <w:rsid w:val="00C7558D"/>
    <w:rsid w:val="00C75874"/>
    <w:rsid w:val="00C758C1"/>
    <w:rsid w:val="00C75966"/>
    <w:rsid w:val="00C75AE9"/>
    <w:rsid w:val="00C75B27"/>
    <w:rsid w:val="00C75B56"/>
    <w:rsid w:val="00C75C09"/>
    <w:rsid w:val="00C75DC8"/>
    <w:rsid w:val="00C75E85"/>
    <w:rsid w:val="00C75EE6"/>
    <w:rsid w:val="00C75F5A"/>
    <w:rsid w:val="00C7641F"/>
    <w:rsid w:val="00C76470"/>
    <w:rsid w:val="00C765D5"/>
    <w:rsid w:val="00C765E1"/>
    <w:rsid w:val="00C7660B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B8"/>
    <w:rsid w:val="00C77186"/>
    <w:rsid w:val="00C77387"/>
    <w:rsid w:val="00C77D70"/>
    <w:rsid w:val="00C77F6B"/>
    <w:rsid w:val="00C8015D"/>
    <w:rsid w:val="00C80434"/>
    <w:rsid w:val="00C80494"/>
    <w:rsid w:val="00C80615"/>
    <w:rsid w:val="00C806C5"/>
    <w:rsid w:val="00C80A2F"/>
    <w:rsid w:val="00C80A73"/>
    <w:rsid w:val="00C80AEC"/>
    <w:rsid w:val="00C80E99"/>
    <w:rsid w:val="00C80ED1"/>
    <w:rsid w:val="00C81078"/>
    <w:rsid w:val="00C81106"/>
    <w:rsid w:val="00C811C8"/>
    <w:rsid w:val="00C81230"/>
    <w:rsid w:val="00C812C8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5F2"/>
    <w:rsid w:val="00C8280E"/>
    <w:rsid w:val="00C8296B"/>
    <w:rsid w:val="00C82978"/>
    <w:rsid w:val="00C82B08"/>
    <w:rsid w:val="00C82BB2"/>
    <w:rsid w:val="00C82DEF"/>
    <w:rsid w:val="00C82E46"/>
    <w:rsid w:val="00C82EE8"/>
    <w:rsid w:val="00C82FA4"/>
    <w:rsid w:val="00C8304F"/>
    <w:rsid w:val="00C831ED"/>
    <w:rsid w:val="00C83256"/>
    <w:rsid w:val="00C8337B"/>
    <w:rsid w:val="00C8343B"/>
    <w:rsid w:val="00C83732"/>
    <w:rsid w:val="00C838D4"/>
    <w:rsid w:val="00C83947"/>
    <w:rsid w:val="00C83C35"/>
    <w:rsid w:val="00C83C88"/>
    <w:rsid w:val="00C83EBA"/>
    <w:rsid w:val="00C83F1D"/>
    <w:rsid w:val="00C840C6"/>
    <w:rsid w:val="00C84132"/>
    <w:rsid w:val="00C841EA"/>
    <w:rsid w:val="00C8430C"/>
    <w:rsid w:val="00C843F8"/>
    <w:rsid w:val="00C84605"/>
    <w:rsid w:val="00C84763"/>
    <w:rsid w:val="00C847F7"/>
    <w:rsid w:val="00C8487F"/>
    <w:rsid w:val="00C8492E"/>
    <w:rsid w:val="00C84D60"/>
    <w:rsid w:val="00C84DF0"/>
    <w:rsid w:val="00C84ECA"/>
    <w:rsid w:val="00C84FB6"/>
    <w:rsid w:val="00C850EA"/>
    <w:rsid w:val="00C85252"/>
    <w:rsid w:val="00C85461"/>
    <w:rsid w:val="00C855C8"/>
    <w:rsid w:val="00C855E4"/>
    <w:rsid w:val="00C85ECB"/>
    <w:rsid w:val="00C85F61"/>
    <w:rsid w:val="00C8600E"/>
    <w:rsid w:val="00C86014"/>
    <w:rsid w:val="00C86037"/>
    <w:rsid w:val="00C86205"/>
    <w:rsid w:val="00C862D0"/>
    <w:rsid w:val="00C86453"/>
    <w:rsid w:val="00C86599"/>
    <w:rsid w:val="00C86648"/>
    <w:rsid w:val="00C86762"/>
    <w:rsid w:val="00C867C6"/>
    <w:rsid w:val="00C86862"/>
    <w:rsid w:val="00C86AF3"/>
    <w:rsid w:val="00C86B20"/>
    <w:rsid w:val="00C86CBE"/>
    <w:rsid w:val="00C86D03"/>
    <w:rsid w:val="00C86D29"/>
    <w:rsid w:val="00C86E20"/>
    <w:rsid w:val="00C86E86"/>
    <w:rsid w:val="00C87007"/>
    <w:rsid w:val="00C8704D"/>
    <w:rsid w:val="00C87073"/>
    <w:rsid w:val="00C8712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E4F"/>
    <w:rsid w:val="00C90052"/>
    <w:rsid w:val="00C9035A"/>
    <w:rsid w:val="00C907F3"/>
    <w:rsid w:val="00C9090E"/>
    <w:rsid w:val="00C90A79"/>
    <w:rsid w:val="00C90C30"/>
    <w:rsid w:val="00C90D8F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1F83"/>
    <w:rsid w:val="00C923E2"/>
    <w:rsid w:val="00C924D9"/>
    <w:rsid w:val="00C924E1"/>
    <w:rsid w:val="00C927EF"/>
    <w:rsid w:val="00C92877"/>
    <w:rsid w:val="00C9287B"/>
    <w:rsid w:val="00C92921"/>
    <w:rsid w:val="00C92B1E"/>
    <w:rsid w:val="00C92B9A"/>
    <w:rsid w:val="00C92E91"/>
    <w:rsid w:val="00C92F4C"/>
    <w:rsid w:val="00C93113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3FC8"/>
    <w:rsid w:val="00C9401D"/>
    <w:rsid w:val="00C9408F"/>
    <w:rsid w:val="00C94155"/>
    <w:rsid w:val="00C94243"/>
    <w:rsid w:val="00C942B6"/>
    <w:rsid w:val="00C942F0"/>
    <w:rsid w:val="00C9433A"/>
    <w:rsid w:val="00C943FA"/>
    <w:rsid w:val="00C9440F"/>
    <w:rsid w:val="00C944A0"/>
    <w:rsid w:val="00C945E2"/>
    <w:rsid w:val="00C94758"/>
    <w:rsid w:val="00C9493D"/>
    <w:rsid w:val="00C94AB9"/>
    <w:rsid w:val="00C94CA5"/>
    <w:rsid w:val="00C94D31"/>
    <w:rsid w:val="00C94D3D"/>
    <w:rsid w:val="00C94EFC"/>
    <w:rsid w:val="00C94F35"/>
    <w:rsid w:val="00C95136"/>
    <w:rsid w:val="00C95296"/>
    <w:rsid w:val="00C9532F"/>
    <w:rsid w:val="00C9554F"/>
    <w:rsid w:val="00C95732"/>
    <w:rsid w:val="00C95741"/>
    <w:rsid w:val="00C95AC3"/>
    <w:rsid w:val="00C95BF2"/>
    <w:rsid w:val="00C95F99"/>
    <w:rsid w:val="00C961A3"/>
    <w:rsid w:val="00C961B3"/>
    <w:rsid w:val="00C96202"/>
    <w:rsid w:val="00C96212"/>
    <w:rsid w:val="00C96436"/>
    <w:rsid w:val="00C964F9"/>
    <w:rsid w:val="00C9663D"/>
    <w:rsid w:val="00C966FD"/>
    <w:rsid w:val="00C9677E"/>
    <w:rsid w:val="00C96981"/>
    <w:rsid w:val="00C96AD5"/>
    <w:rsid w:val="00C96C2A"/>
    <w:rsid w:val="00C96CE0"/>
    <w:rsid w:val="00C96E07"/>
    <w:rsid w:val="00C97016"/>
    <w:rsid w:val="00C9719A"/>
    <w:rsid w:val="00C97271"/>
    <w:rsid w:val="00C97380"/>
    <w:rsid w:val="00C977BE"/>
    <w:rsid w:val="00C97928"/>
    <w:rsid w:val="00C9794C"/>
    <w:rsid w:val="00C979CC"/>
    <w:rsid w:val="00C97A73"/>
    <w:rsid w:val="00C97B7B"/>
    <w:rsid w:val="00C97CF7"/>
    <w:rsid w:val="00C97D14"/>
    <w:rsid w:val="00C97D77"/>
    <w:rsid w:val="00C97ED1"/>
    <w:rsid w:val="00C97F3E"/>
    <w:rsid w:val="00CA02F2"/>
    <w:rsid w:val="00CA0394"/>
    <w:rsid w:val="00CA045B"/>
    <w:rsid w:val="00CA04F3"/>
    <w:rsid w:val="00CA05F6"/>
    <w:rsid w:val="00CA0663"/>
    <w:rsid w:val="00CA07E7"/>
    <w:rsid w:val="00CA0865"/>
    <w:rsid w:val="00CA0950"/>
    <w:rsid w:val="00CA0980"/>
    <w:rsid w:val="00CA09B6"/>
    <w:rsid w:val="00CA0B25"/>
    <w:rsid w:val="00CA0B7E"/>
    <w:rsid w:val="00CA0CC0"/>
    <w:rsid w:val="00CA0D0D"/>
    <w:rsid w:val="00CA0ECF"/>
    <w:rsid w:val="00CA0F21"/>
    <w:rsid w:val="00CA0FD5"/>
    <w:rsid w:val="00CA0FE1"/>
    <w:rsid w:val="00CA0FF5"/>
    <w:rsid w:val="00CA107F"/>
    <w:rsid w:val="00CA12D7"/>
    <w:rsid w:val="00CA14FE"/>
    <w:rsid w:val="00CA1608"/>
    <w:rsid w:val="00CA16D8"/>
    <w:rsid w:val="00CA1754"/>
    <w:rsid w:val="00CA175A"/>
    <w:rsid w:val="00CA1841"/>
    <w:rsid w:val="00CA1885"/>
    <w:rsid w:val="00CA1B14"/>
    <w:rsid w:val="00CA1B6B"/>
    <w:rsid w:val="00CA1C0C"/>
    <w:rsid w:val="00CA1D5E"/>
    <w:rsid w:val="00CA1EF1"/>
    <w:rsid w:val="00CA20A8"/>
    <w:rsid w:val="00CA21F0"/>
    <w:rsid w:val="00CA240B"/>
    <w:rsid w:val="00CA2542"/>
    <w:rsid w:val="00CA2718"/>
    <w:rsid w:val="00CA282C"/>
    <w:rsid w:val="00CA288E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9C8"/>
    <w:rsid w:val="00CA3A42"/>
    <w:rsid w:val="00CA3B99"/>
    <w:rsid w:val="00CA3C20"/>
    <w:rsid w:val="00CA3C24"/>
    <w:rsid w:val="00CA3C92"/>
    <w:rsid w:val="00CA3E79"/>
    <w:rsid w:val="00CA3EEB"/>
    <w:rsid w:val="00CA3FF1"/>
    <w:rsid w:val="00CA400B"/>
    <w:rsid w:val="00CA4067"/>
    <w:rsid w:val="00CA41AA"/>
    <w:rsid w:val="00CA42BD"/>
    <w:rsid w:val="00CA4543"/>
    <w:rsid w:val="00CA4591"/>
    <w:rsid w:val="00CA495B"/>
    <w:rsid w:val="00CA49C6"/>
    <w:rsid w:val="00CA49EA"/>
    <w:rsid w:val="00CA49EC"/>
    <w:rsid w:val="00CA4AB6"/>
    <w:rsid w:val="00CA4BA7"/>
    <w:rsid w:val="00CA4C38"/>
    <w:rsid w:val="00CA4DAA"/>
    <w:rsid w:val="00CA4DBC"/>
    <w:rsid w:val="00CA520F"/>
    <w:rsid w:val="00CA530D"/>
    <w:rsid w:val="00CA5594"/>
    <w:rsid w:val="00CA55AA"/>
    <w:rsid w:val="00CA5657"/>
    <w:rsid w:val="00CA577B"/>
    <w:rsid w:val="00CA5887"/>
    <w:rsid w:val="00CA5A1F"/>
    <w:rsid w:val="00CA5AC3"/>
    <w:rsid w:val="00CA5BC1"/>
    <w:rsid w:val="00CA5CDD"/>
    <w:rsid w:val="00CA5D6B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ABB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3ED"/>
    <w:rsid w:val="00CA760F"/>
    <w:rsid w:val="00CA764A"/>
    <w:rsid w:val="00CA76DB"/>
    <w:rsid w:val="00CA77F4"/>
    <w:rsid w:val="00CA7B38"/>
    <w:rsid w:val="00CA7BFF"/>
    <w:rsid w:val="00CA7EC6"/>
    <w:rsid w:val="00CB000D"/>
    <w:rsid w:val="00CB00D7"/>
    <w:rsid w:val="00CB037D"/>
    <w:rsid w:val="00CB0425"/>
    <w:rsid w:val="00CB0489"/>
    <w:rsid w:val="00CB058A"/>
    <w:rsid w:val="00CB05FD"/>
    <w:rsid w:val="00CB0692"/>
    <w:rsid w:val="00CB07DE"/>
    <w:rsid w:val="00CB0918"/>
    <w:rsid w:val="00CB09F4"/>
    <w:rsid w:val="00CB0ABB"/>
    <w:rsid w:val="00CB0B01"/>
    <w:rsid w:val="00CB0C76"/>
    <w:rsid w:val="00CB0E6C"/>
    <w:rsid w:val="00CB0F43"/>
    <w:rsid w:val="00CB1081"/>
    <w:rsid w:val="00CB1257"/>
    <w:rsid w:val="00CB1316"/>
    <w:rsid w:val="00CB13AC"/>
    <w:rsid w:val="00CB13E6"/>
    <w:rsid w:val="00CB144A"/>
    <w:rsid w:val="00CB14B6"/>
    <w:rsid w:val="00CB1502"/>
    <w:rsid w:val="00CB1511"/>
    <w:rsid w:val="00CB176A"/>
    <w:rsid w:val="00CB1787"/>
    <w:rsid w:val="00CB17F3"/>
    <w:rsid w:val="00CB1822"/>
    <w:rsid w:val="00CB1881"/>
    <w:rsid w:val="00CB18A1"/>
    <w:rsid w:val="00CB1B1A"/>
    <w:rsid w:val="00CB1F0F"/>
    <w:rsid w:val="00CB1FFF"/>
    <w:rsid w:val="00CB20F1"/>
    <w:rsid w:val="00CB2318"/>
    <w:rsid w:val="00CB23D1"/>
    <w:rsid w:val="00CB24A0"/>
    <w:rsid w:val="00CB2527"/>
    <w:rsid w:val="00CB259C"/>
    <w:rsid w:val="00CB2601"/>
    <w:rsid w:val="00CB26CC"/>
    <w:rsid w:val="00CB2749"/>
    <w:rsid w:val="00CB285D"/>
    <w:rsid w:val="00CB28A8"/>
    <w:rsid w:val="00CB2B2C"/>
    <w:rsid w:val="00CB2B53"/>
    <w:rsid w:val="00CB2B71"/>
    <w:rsid w:val="00CB2C8C"/>
    <w:rsid w:val="00CB2CAE"/>
    <w:rsid w:val="00CB2D46"/>
    <w:rsid w:val="00CB2D69"/>
    <w:rsid w:val="00CB2E31"/>
    <w:rsid w:val="00CB2EAE"/>
    <w:rsid w:val="00CB2ECA"/>
    <w:rsid w:val="00CB2F04"/>
    <w:rsid w:val="00CB2FC6"/>
    <w:rsid w:val="00CB310F"/>
    <w:rsid w:val="00CB3560"/>
    <w:rsid w:val="00CB369F"/>
    <w:rsid w:val="00CB375C"/>
    <w:rsid w:val="00CB37CA"/>
    <w:rsid w:val="00CB3891"/>
    <w:rsid w:val="00CB38B1"/>
    <w:rsid w:val="00CB391C"/>
    <w:rsid w:val="00CB3A68"/>
    <w:rsid w:val="00CB3ABA"/>
    <w:rsid w:val="00CB3ADD"/>
    <w:rsid w:val="00CB3B9A"/>
    <w:rsid w:val="00CB3BDA"/>
    <w:rsid w:val="00CB3BDB"/>
    <w:rsid w:val="00CB3DE3"/>
    <w:rsid w:val="00CB3F7C"/>
    <w:rsid w:val="00CB40E4"/>
    <w:rsid w:val="00CB4236"/>
    <w:rsid w:val="00CB4343"/>
    <w:rsid w:val="00CB4347"/>
    <w:rsid w:val="00CB4461"/>
    <w:rsid w:val="00CB44BF"/>
    <w:rsid w:val="00CB45D2"/>
    <w:rsid w:val="00CB485F"/>
    <w:rsid w:val="00CB4925"/>
    <w:rsid w:val="00CB49F0"/>
    <w:rsid w:val="00CB4A51"/>
    <w:rsid w:val="00CB4AA3"/>
    <w:rsid w:val="00CB4BF3"/>
    <w:rsid w:val="00CB4CB6"/>
    <w:rsid w:val="00CB4E01"/>
    <w:rsid w:val="00CB5133"/>
    <w:rsid w:val="00CB5190"/>
    <w:rsid w:val="00CB51B7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DB"/>
    <w:rsid w:val="00CB59E9"/>
    <w:rsid w:val="00CB59F1"/>
    <w:rsid w:val="00CB5C52"/>
    <w:rsid w:val="00CB5E3D"/>
    <w:rsid w:val="00CB5E98"/>
    <w:rsid w:val="00CB6013"/>
    <w:rsid w:val="00CB6096"/>
    <w:rsid w:val="00CB611A"/>
    <w:rsid w:val="00CB6146"/>
    <w:rsid w:val="00CB622E"/>
    <w:rsid w:val="00CB66B4"/>
    <w:rsid w:val="00CB6A1E"/>
    <w:rsid w:val="00CB6B1C"/>
    <w:rsid w:val="00CB6E96"/>
    <w:rsid w:val="00CB6FCD"/>
    <w:rsid w:val="00CB71C6"/>
    <w:rsid w:val="00CB72F1"/>
    <w:rsid w:val="00CB7680"/>
    <w:rsid w:val="00CB7766"/>
    <w:rsid w:val="00CB7929"/>
    <w:rsid w:val="00CB7A9A"/>
    <w:rsid w:val="00CB7B08"/>
    <w:rsid w:val="00CB7B54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54C"/>
    <w:rsid w:val="00CC061A"/>
    <w:rsid w:val="00CC08B4"/>
    <w:rsid w:val="00CC094A"/>
    <w:rsid w:val="00CC0A47"/>
    <w:rsid w:val="00CC1096"/>
    <w:rsid w:val="00CC12A5"/>
    <w:rsid w:val="00CC139E"/>
    <w:rsid w:val="00CC13F4"/>
    <w:rsid w:val="00CC14F9"/>
    <w:rsid w:val="00CC16A5"/>
    <w:rsid w:val="00CC1736"/>
    <w:rsid w:val="00CC173C"/>
    <w:rsid w:val="00CC17C7"/>
    <w:rsid w:val="00CC19B3"/>
    <w:rsid w:val="00CC19D6"/>
    <w:rsid w:val="00CC1A58"/>
    <w:rsid w:val="00CC1C78"/>
    <w:rsid w:val="00CC1F32"/>
    <w:rsid w:val="00CC2291"/>
    <w:rsid w:val="00CC232E"/>
    <w:rsid w:val="00CC235A"/>
    <w:rsid w:val="00CC2465"/>
    <w:rsid w:val="00CC2568"/>
    <w:rsid w:val="00CC2617"/>
    <w:rsid w:val="00CC27D6"/>
    <w:rsid w:val="00CC27DD"/>
    <w:rsid w:val="00CC2923"/>
    <w:rsid w:val="00CC2AA4"/>
    <w:rsid w:val="00CC2F75"/>
    <w:rsid w:val="00CC3064"/>
    <w:rsid w:val="00CC30CA"/>
    <w:rsid w:val="00CC34E2"/>
    <w:rsid w:val="00CC3898"/>
    <w:rsid w:val="00CC3900"/>
    <w:rsid w:val="00CC396B"/>
    <w:rsid w:val="00CC3A09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073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CB1"/>
    <w:rsid w:val="00CC4D62"/>
    <w:rsid w:val="00CC4D7C"/>
    <w:rsid w:val="00CC4F1A"/>
    <w:rsid w:val="00CC51AD"/>
    <w:rsid w:val="00CC5209"/>
    <w:rsid w:val="00CC52FC"/>
    <w:rsid w:val="00CC53A8"/>
    <w:rsid w:val="00CC5439"/>
    <w:rsid w:val="00CC552A"/>
    <w:rsid w:val="00CC573F"/>
    <w:rsid w:val="00CC57BA"/>
    <w:rsid w:val="00CC5804"/>
    <w:rsid w:val="00CC58A2"/>
    <w:rsid w:val="00CC5972"/>
    <w:rsid w:val="00CC5A96"/>
    <w:rsid w:val="00CC5B61"/>
    <w:rsid w:val="00CC5DAA"/>
    <w:rsid w:val="00CC5DE6"/>
    <w:rsid w:val="00CC5E53"/>
    <w:rsid w:val="00CC5F74"/>
    <w:rsid w:val="00CC5FBF"/>
    <w:rsid w:val="00CC609C"/>
    <w:rsid w:val="00CC61F5"/>
    <w:rsid w:val="00CC623F"/>
    <w:rsid w:val="00CC62F1"/>
    <w:rsid w:val="00CC6320"/>
    <w:rsid w:val="00CC6591"/>
    <w:rsid w:val="00CC667B"/>
    <w:rsid w:val="00CC6688"/>
    <w:rsid w:val="00CC66B5"/>
    <w:rsid w:val="00CC676C"/>
    <w:rsid w:val="00CC6782"/>
    <w:rsid w:val="00CC6966"/>
    <w:rsid w:val="00CC6A19"/>
    <w:rsid w:val="00CC6A31"/>
    <w:rsid w:val="00CC6A53"/>
    <w:rsid w:val="00CC6A7D"/>
    <w:rsid w:val="00CC6B53"/>
    <w:rsid w:val="00CC6B84"/>
    <w:rsid w:val="00CC6D6D"/>
    <w:rsid w:val="00CC6E90"/>
    <w:rsid w:val="00CC6F9F"/>
    <w:rsid w:val="00CC6FD7"/>
    <w:rsid w:val="00CC7263"/>
    <w:rsid w:val="00CC7339"/>
    <w:rsid w:val="00CC7460"/>
    <w:rsid w:val="00CC7810"/>
    <w:rsid w:val="00CC7B5C"/>
    <w:rsid w:val="00CCE3FF"/>
    <w:rsid w:val="00CD019E"/>
    <w:rsid w:val="00CD021D"/>
    <w:rsid w:val="00CD0223"/>
    <w:rsid w:val="00CD03DA"/>
    <w:rsid w:val="00CD051E"/>
    <w:rsid w:val="00CD0698"/>
    <w:rsid w:val="00CD0A04"/>
    <w:rsid w:val="00CD0B33"/>
    <w:rsid w:val="00CD0B6D"/>
    <w:rsid w:val="00CD0C31"/>
    <w:rsid w:val="00CD0E8E"/>
    <w:rsid w:val="00CD0F60"/>
    <w:rsid w:val="00CD1172"/>
    <w:rsid w:val="00CD126F"/>
    <w:rsid w:val="00CD1284"/>
    <w:rsid w:val="00CD1349"/>
    <w:rsid w:val="00CD14C4"/>
    <w:rsid w:val="00CD1521"/>
    <w:rsid w:val="00CD16B9"/>
    <w:rsid w:val="00CD17E6"/>
    <w:rsid w:val="00CD17E9"/>
    <w:rsid w:val="00CD18C3"/>
    <w:rsid w:val="00CD1921"/>
    <w:rsid w:val="00CD198F"/>
    <w:rsid w:val="00CD19DF"/>
    <w:rsid w:val="00CD1C8E"/>
    <w:rsid w:val="00CD1D42"/>
    <w:rsid w:val="00CD1D7D"/>
    <w:rsid w:val="00CD1E8F"/>
    <w:rsid w:val="00CD2699"/>
    <w:rsid w:val="00CD28A4"/>
    <w:rsid w:val="00CD299C"/>
    <w:rsid w:val="00CD29A0"/>
    <w:rsid w:val="00CD29C5"/>
    <w:rsid w:val="00CD2A2B"/>
    <w:rsid w:val="00CD2A52"/>
    <w:rsid w:val="00CD2A67"/>
    <w:rsid w:val="00CD2ABF"/>
    <w:rsid w:val="00CD2AF3"/>
    <w:rsid w:val="00CD2D6C"/>
    <w:rsid w:val="00CD2D7A"/>
    <w:rsid w:val="00CD2D8C"/>
    <w:rsid w:val="00CD30F0"/>
    <w:rsid w:val="00CD32E8"/>
    <w:rsid w:val="00CD333D"/>
    <w:rsid w:val="00CD3A70"/>
    <w:rsid w:val="00CD3A7F"/>
    <w:rsid w:val="00CD3B21"/>
    <w:rsid w:val="00CD3B26"/>
    <w:rsid w:val="00CD3BAC"/>
    <w:rsid w:val="00CD3BFC"/>
    <w:rsid w:val="00CD3C37"/>
    <w:rsid w:val="00CD3D55"/>
    <w:rsid w:val="00CD3F79"/>
    <w:rsid w:val="00CD3F89"/>
    <w:rsid w:val="00CD444B"/>
    <w:rsid w:val="00CD44C6"/>
    <w:rsid w:val="00CD4609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4FF7"/>
    <w:rsid w:val="00CD5003"/>
    <w:rsid w:val="00CD5136"/>
    <w:rsid w:val="00CD52B0"/>
    <w:rsid w:val="00CD5343"/>
    <w:rsid w:val="00CD5539"/>
    <w:rsid w:val="00CD5548"/>
    <w:rsid w:val="00CD5758"/>
    <w:rsid w:val="00CD5883"/>
    <w:rsid w:val="00CD5946"/>
    <w:rsid w:val="00CD5BBB"/>
    <w:rsid w:val="00CD5C93"/>
    <w:rsid w:val="00CD5C9F"/>
    <w:rsid w:val="00CD5CD8"/>
    <w:rsid w:val="00CD5D59"/>
    <w:rsid w:val="00CD5D72"/>
    <w:rsid w:val="00CD6074"/>
    <w:rsid w:val="00CD6081"/>
    <w:rsid w:val="00CD6127"/>
    <w:rsid w:val="00CD618E"/>
    <w:rsid w:val="00CD61F8"/>
    <w:rsid w:val="00CD6233"/>
    <w:rsid w:val="00CD637D"/>
    <w:rsid w:val="00CD640C"/>
    <w:rsid w:val="00CD66AE"/>
    <w:rsid w:val="00CD6A2C"/>
    <w:rsid w:val="00CD6A32"/>
    <w:rsid w:val="00CD6BFB"/>
    <w:rsid w:val="00CD6D9E"/>
    <w:rsid w:val="00CD6EB9"/>
    <w:rsid w:val="00CD6F8D"/>
    <w:rsid w:val="00CD7108"/>
    <w:rsid w:val="00CD72D0"/>
    <w:rsid w:val="00CD72EE"/>
    <w:rsid w:val="00CD72FA"/>
    <w:rsid w:val="00CD74DD"/>
    <w:rsid w:val="00CD75E0"/>
    <w:rsid w:val="00CD766D"/>
    <w:rsid w:val="00CD770C"/>
    <w:rsid w:val="00CD77E6"/>
    <w:rsid w:val="00CD79BE"/>
    <w:rsid w:val="00CD7B64"/>
    <w:rsid w:val="00CD7B9D"/>
    <w:rsid w:val="00CD7C00"/>
    <w:rsid w:val="00CD7CA7"/>
    <w:rsid w:val="00CD7CEC"/>
    <w:rsid w:val="00CD7CFB"/>
    <w:rsid w:val="00CD7F83"/>
    <w:rsid w:val="00CE000F"/>
    <w:rsid w:val="00CE009F"/>
    <w:rsid w:val="00CE0277"/>
    <w:rsid w:val="00CE0427"/>
    <w:rsid w:val="00CE0488"/>
    <w:rsid w:val="00CE08B6"/>
    <w:rsid w:val="00CE0B23"/>
    <w:rsid w:val="00CE1009"/>
    <w:rsid w:val="00CE10A1"/>
    <w:rsid w:val="00CE11D8"/>
    <w:rsid w:val="00CE1334"/>
    <w:rsid w:val="00CE1474"/>
    <w:rsid w:val="00CE1495"/>
    <w:rsid w:val="00CE1530"/>
    <w:rsid w:val="00CE1559"/>
    <w:rsid w:val="00CE1646"/>
    <w:rsid w:val="00CE181B"/>
    <w:rsid w:val="00CE1834"/>
    <w:rsid w:val="00CE18B6"/>
    <w:rsid w:val="00CE19DF"/>
    <w:rsid w:val="00CE1A82"/>
    <w:rsid w:val="00CE1BD8"/>
    <w:rsid w:val="00CE1D04"/>
    <w:rsid w:val="00CE1E17"/>
    <w:rsid w:val="00CE1EB3"/>
    <w:rsid w:val="00CE20B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C1F"/>
    <w:rsid w:val="00CE2DE4"/>
    <w:rsid w:val="00CE2E35"/>
    <w:rsid w:val="00CE30BE"/>
    <w:rsid w:val="00CE3204"/>
    <w:rsid w:val="00CE32F8"/>
    <w:rsid w:val="00CE336E"/>
    <w:rsid w:val="00CE34D5"/>
    <w:rsid w:val="00CE3551"/>
    <w:rsid w:val="00CE35E9"/>
    <w:rsid w:val="00CE3925"/>
    <w:rsid w:val="00CE3993"/>
    <w:rsid w:val="00CE3AE9"/>
    <w:rsid w:val="00CE3BAE"/>
    <w:rsid w:val="00CE3E2B"/>
    <w:rsid w:val="00CE40E3"/>
    <w:rsid w:val="00CE44AC"/>
    <w:rsid w:val="00CE44C6"/>
    <w:rsid w:val="00CE46A1"/>
    <w:rsid w:val="00CE46A9"/>
    <w:rsid w:val="00CE481B"/>
    <w:rsid w:val="00CE4B1F"/>
    <w:rsid w:val="00CE4CBF"/>
    <w:rsid w:val="00CE511B"/>
    <w:rsid w:val="00CE5268"/>
    <w:rsid w:val="00CE5332"/>
    <w:rsid w:val="00CE5422"/>
    <w:rsid w:val="00CE54C7"/>
    <w:rsid w:val="00CE54DA"/>
    <w:rsid w:val="00CE5691"/>
    <w:rsid w:val="00CE5A6B"/>
    <w:rsid w:val="00CE5AC9"/>
    <w:rsid w:val="00CE5C35"/>
    <w:rsid w:val="00CE5C7F"/>
    <w:rsid w:val="00CE5EE2"/>
    <w:rsid w:val="00CE5EFE"/>
    <w:rsid w:val="00CE5F91"/>
    <w:rsid w:val="00CE5FC4"/>
    <w:rsid w:val="00CE6024"/>
    <w:rsid w:val="00CE61B0"/>
    <w:rsid w:val="00CE6230"/>
    <w:rsid w:val="00CE63DA"/>
    <w:rsid w:val="00CE6403"/>
    <w:rsid w:val="00CE661A"/>
    <w:rsid w:val="00CE683E"/>
    <w:rsid w:val="00CE6A78"/>
    <w:rsid w:val="00CE6C88"/>
    <w:rsid w:val="00CE6CDA"/>
    <w:rsid w:val="00CE6CFB"/>
    <w:rsid w:val="00CE7218"/>
    <w:rsid w:val="00CE72A2"/>
    <w:rsid w:val="00CE7304"/>
    <w:rsid w:val="00CE74C0"/>
    <w:rsid w:val="00CE75A9"/>
    <w:rsid w:val="00CE78CF"/>
    <w:rsid w:val="00CE7973"/>
    <w:rsid w:val="00CE798A"/>
    <w:rsid w:val="00CE7AFC"/>
    <w:rsid w:val="00CE7B1C"/>
    <w:rsid w:val="00CE7C34"/>
    <w:rsid w:val="00CE7C48"/>
    <w:rsid w:val="00CE7D1F"/>
    <w:rsid w:val="00CE7D78"/>
    <w:rsid w:val="00CE7ED2"/>
    <w:rsid w:val="00CEECAA"/>
    <w:rsid w:val="00CF01E5"/>
    <w:rsid w:val="00CF0220"/>
    <w:rsid w:val="00CF032B"/>
    <w:rsid w:val="00CF0368"/>
    <w:rsid w:val="00CF03D3"/>
    <w:rsid w:val="00CF0566"/>
    <w:rsid w:val="00CF09EF"/>
    <w:rsid w:val="00CF09FE"/>
    <w:rsid w:val="00CF0B7D"/>
    <w:rsid w:val="00CF0CAF"/>
    <w:rsid w:val="00CF0D2A"/>
    <w:rsid w:val="00CF0F45"/>
    <w:rsid w:val="00CF0F8E"/>
    <w:rsid w:val="00CF11CE"/>
    <w:rsid w:val="00CF1313"/>
    <w:rsid w:val="00CF135A"/>
    <w:rsid w:val="00CF142C"/>
    <w:rsid w:val="00CF1593"/>
    <w:rsid w:val="00CF164D"/>
    <w:rsid w:val="00CF17CF"/>
    <w:rsid w:val="00CF17DE"/>
    <w:rsid w:val="00CF1823"/>
    <w:rsid w:val="00CF1A6D"/>
    <w:rsid w:val="00CF1C7C"/>
    <w:rsid w:val="00CF1CB0"/>
    <w:rsid w:val="00CF1CB4"/>
    <w:rsid w:val="00CF1E30"/>
    <w:rsid w:val="00CF1F8A"/>
    <w:rsid w:val="00CF2065"/>
    <w:rsid w:val="00CF214B"/>
    <w:rsid w:val="00CF21B5"/>
    <w:rsid w:val="00CF21FD"/>
    <w:rsid w:val="00CF22DE"/>
    <w:rsid w:val="00CF2AA3"/>
    <w:rsid w:val="00CF2F5B"/>
    <w:rsid w:val="00CF30EE"/>
    <w:rsid w:val="00CF3183"/>
    <w:rsid w:val="00CF3221"/>
    <w:rsid w:val="00CF326A"/>
    <w:rsid w:val="00CF32B5"/>
    <w:rsid w:val="00CF3508"/>
    <w:rsid w:val="00CF3555"/>
    <w:rsid w:val="00CF356E"/>
    <w:rsid w:val="00CF3570"/>
    <w:rsid w:val="00CF36B3"/>
    <w:rsid w:val="00CF372F"/>
    <w:rsid w:val="00CF396F"/>
    <w:rsid w:val="00CF3A38"/>
    <w:rsid w:val="00CF3B22"/>
    <w:rsid w:val="00CF3B76"/>
    <w:rsid w:val="00CF3C65"/>
    <w:rsid w:val="00CF3C7B"/>
    <w:rsid w:val="00CF3CDA"/>
    <w:rsid w:val="00CF3E32"/>
    <w:rsid w:val="00CF3F01"/>
    <w:rsid w:val="00CF4074"/>
    <w:rsid w:val="00CF4145"/>
    <w:rsid w:val="00CF41F8"/>
    <w:rsid w:val="00CF42B9"/>
    <w:rsid w:val="00CF4531"/>
    <w:rsid w:val="00CF4638"/>
    <w:rsid w:val="00CF4A34"/>
    <w:rsid w:val="00CF4D25"/>
    <w:rsid w:val="00CF4D39"/>
    <w:rsid w:val="00CF4F22"/>
    <w:rsid w:val="00CF4F5C"/>
    <w:rsid w:val="00CF4F97"/>
    <w:rsid w:val="00CF502C"/>
    <w:rsid w:val="00CF5077"/>
    <w:rsid w:val="00CF5100"/>
    <w:rsid w:val="00CF5310"/>
    <w:rsid w:val="00CF564F"/>
    <w:rsid w:val="00CF592E"/>
    <w:rsid w:val="00CF59C2"/>
    <w:rsid w:val="00CF59D4"/>
    <w:rsid w:val="00CF5A7F"/>
    <w:rsid w:val="00CF5B81"/>
    <w:rsid w:val="00CF5BDB"/>
    <w:rsid w:val="00CF5CF8"/>
    <w:rsid w:val="00CF5D02"/>
    <w:rsid w:val="00CF5D97"/>
    <w:rsid w:val="00CF5DAB"/>
    <w:rsid w:val="00CF5EE1"/>
    <w:rsid w:val="00CF6248"/>
    <w:rsid w:val="00CF62DC"/>
    <w:rsid w:val="00CF641E"/>
    <w:rsid w:val="00CF6606"/>
    <w:rsid w:val="00CF66EA"/>
    <w:rsid w:val="00CF676D"/>
    <w:rsid w:val="00CF6931"/>
    <w:rsid w:val="00CF6A4C"/>
    <w:rsid w:val="00CF6A60"/>
    <w:rsid w:val="00CF6B25"/>
    <w:rsid w:val="00CF6B34"/>
    <w:rsid w:val="00CF6B6C"/>
    <w:rsid w:val="00CF6BAE"/>
    <w:rsid w:val="00CF6C96"/>
    <w:rsid w:val="00CF6D47"/>
    <w:rsid w:val="00CF6D87"/>
    <w:rsid w:val="00CF6DD8"/>
    <w:rsid w:val="00CF6FFF"/>
    <w:rsid w:val="00CF75A9"/>
    <w:rsid w:val="00CF76F5"/>
    <w:rsid w:val="00CF7953"/>
    <w:rsid w:val="00CF79FC"/>
    <w:rsid w:val="00CF7A35"/>
    <w:rsid w:val="00CF7ACF"/>
    <w:rsid w:val="00CF7DB3"/>
    <w:rsid w:val="00CF7E39"/>
    <w:rsid w:val="00CF7F49"/>
    <w:rsid w:val="00D000C7"/>
    <w:rsid w:val="00D00266"/>
    <w:rsid w:val="00D00331"/>
    <w:rsid w:val="00D00371"/>
    <w:rsid w:val="00D0042A"/>
    <w:rsid w:val="00D004F2"/>
    <w:rsid w:val="00D009EA"/>
    <w:rsid w:val="00D00B43"/>
    <w:rsid w:val="00D00BE4"/>
    <w:rsid w:val="00D011A5"/>
    <w:rsid w:val="00D011E9"/>
    <w:rsid w:val="00D0131D"/>
    <w:rsid w:val="00D0135B"/>
    <w:rsid w:val="00D014B9"/>
    <w:rsid w:val="00D014F6"/>
    <w:rsid w:val="00D01562"/>
    <w:rsid w:val="00D0173B"/>
    <w:rsid w:val="00D01791"/>
    <w:rsid w:val="00D017A8"/>
    <w:rsid w:val="00D018D4"/>
    <w:rsid w:val="00D01A87"/>
    <w:rsid w:val="00D01C14"/>
    <w:rsid w:val="00D01F99"/>
    <w:rsid w:val="00D01FCF"/>
    <w:rsid w:val="00D02028"/>
    <w:rsid w:val="00D020E1"/>
    <w:rsid w:val="00D0211C"/>
    <w:rsid w:val="00D02132"/>
    <w:rsid w:val="00D02339"/>
    <w:rsid w:val="00D02355"/>
    <w:rsid w:val="00D023C2"/>
    <w:rsid w:val="00D023F6"/>
    <w:rsid w:val="00D0241F"/>
    <w:rsid w:val="00D02648"/>
    <w:rsid w:val="00D028F4"/>
    <w:rsid w:val="00D02C29"/>
    <w:rsid w:val="00D02EB1"/>
    <w:rsid w:val="00D02F3E"/>
    <w:rsid w:val="00D02FFE"/>
    <w:rsid w:val="00D03098"/>
    <w:rsid w:val="00D0315D"/>
    <w:rsid w:val="00D03207"/>
    <w:rsid w:val="00D03255"/>
    <w:rsid w:val="00D032FF"/>
    <w:rsid w:val="00D03355"/>
    <w:rsid w:val="00D03524"/>
    <w:rsid w:val="00D036EE"/>
    <w:rsid w:val="00D0371B"/>
    <w:rsid w:val="00D037C6"/>
    <w:rsid w:val="00D0397C"/>
    <w:rsid w:val="00D03AE0"/>
    <w:rsid w:val="00D03C68"/>
    <w:rsid w:val="00D03CEA"/>
    <w:rsid w:val="00D03F5C"/>
    <w:rsid w:val="00D040F4"/>
    <w:rsid w:val="00D041D9"/>
    <w:rsid w:val="00D04269"/>
    <w:rsid w:val="00D04559"/>
    <w:rsid w:val="00D045B4"/>
    <w:rsid w:val="00D04605"/>
    <w:rsid w:val="00D047DF"/>
    <w:rsid w:val="00D048C1"/>
    <w:rsid w:val="00D0497B"/>
    <w:rsid w:val="00D04CF0"/>
    <w:rsid w:val="00D04DFB"/>
    <w:rsid w:val="00D04E8E"/>
    <w:rsid w:val="00D04F16"/>
    <w:rsid w:val="00D05031"/>
    <w:rsid w:val="00D050EE"/>
    <w:rsid w:val="00D0515B"/>
    <w:rsid w:val="00D05311"/>
    <w:rsid w:val="00D05440"/>
    <w:rsid w:val="00D056D4"/>
    <w:rsid w:val="00D0573D"/>
    <w:rsid w:val="00D0599A"/>
    <w:rsid w:val="00D05B86"/>
    <w:rsid w:val="00D05BCD"/>
    <w:rsid w:val="00D05C58"/>
    <w:rsid w:val="00D05CAA"/>
    <w:rsid w:val="00D05F17"/>
    <w:rsid w:val="00D05F36"/>
    <w:rsid w:val="00D05FCD"/>
    <w:rsid w:val="00D06094"/>
    <w:rsid w:val="00D060E2"/>
    <w:rsid w:val="00D061F4"/>
    <w:rsid w:val="00D0631E"/>
    <w:rsid w:val="00D06342"/>
    <w:rsid w:val="00D064E9"/>
    <w:rsid w:val="00D067C1"/>
    <w:rsid w:val="00D067C2"/>
    <w:rsid w:val="00D06846"/>
    <w:rsid w:val="00D0691E"/>
    <w:rsid w:val="00D069AF"/>
    <w:rsid w:val="00D06A5F"/>
    <w:rsid w:val="00D06BF5"/>
    <w:rsid w:val="00D06E56"/>
    <w:rsid w:val="00D07045"/>
    <w:rsid w:val="00D070FC"/>
    <w:rsid w:val="00D0719D"/>
    <w:rsid w:val="00D071C0"/>
    <w:rsid w:val="00D072B5"/>
    <w:rsid w:val="00D073DF"/>
    <w:rsid w:val="00D07458"/>
    <w:rsid w:val="00D074D5"/>
    <w:rsid w:val="00D077DD"/>
    <w:rsid w:val="00D07848"/>
    <w:rsid w:val="00D0796A"/>
    <w:rsid w:val="00D07B32"/>
    <w:rsid w:val="00D07CD1"/>
    <w:rsid w:val="00D07E49"/>
    <w:rsid w:val="00D1021E"/>
    <w:rsid w:val="00D10575"/>
    <w:rsid w:val="00D10772"/>
    <w:rsid w:val="00D10968"/>
    <w:rsid w:val="00D10B12"/>
    <w:rsid w:val="00D10C1E"/>
    <w:rsid w:val="00D10C83"/>
    <w:rsid w:val="00D10CE8"/>
    <w:rsid w:val="00D10D26"/>
    <w:rsid w:val="00D10DEC"/>
    <w:rsid w:val="00D10FF5"/>
    <w:rsid w:val="00D11140"/>
    <w:rsid w:val="00D111E3"/>
    <w:rsid w:val="00D112F0"/>
    <w:rsid w:val="00D11393"/>
    <w:rsid w:val="00D1145C"/>
    <w:rsid w:val="00D1160E"/>
    <w:rsid w:val="00D11669"/>
    <w:rsid w:val="00D11767"/>
    <w:rsid w:val="00D11A4F"/>
    <w:rsid w:val="00D11ABA"/>
    <w:rsid w:val="00D11CD4"/>
    <w:rsid w:val="00D11D1E"/>
    <w:rsid w:val="00D11D49"/>
    <w:rsid w:val="00D11FAB"/>
    <w:rsid w:val="00D11FED"/>
    <w:rsid w:val="00D12043"/>
    <w:rsid w:val="00D12131"/>
    <w:rsid w:val="00D122F6"/>
    <w:rsid w:val="00D12458"/>
    <w:rsid w:val="00D12A02"/>
    <w:rsid w:val="00D12A30"/>
    <w:rsid w:val="00D12B99"/>
    <w:rsid w:val="00D12BA3"/>
    <w:rsid w:val="00D12C8B"/>
    <w:rsid w:val="00D12CCA"/>
    <w:rsid w:val="00D12CCD"/>
    <w:rsid w:val="00D12ED1"/>
    <w:rsid w:val="00D12EEB"/>
    <w:rsid w:val="00D12F80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3FE7"/>
    <w:rsid w:val="00D1401D"/>
    <w:rsid w:val="00D14135"/>
    <w:rsid w:val="00D1413A"/>
    <w:rsid w:val="00D14141"/>
    <w:rsid w:val="00D14166"/>
    <w:rsid w:val="00D14364"/>
    <w:rsid w:val="00D1442B"/>
    <w:rsid w:val="00D146AC"/>
    <w:rsid w:val="00D147D3"/>
    <w:rsid w:val="00D14A00"/>
    <w:rsid w:val="00D14A8C"/>
    <w:rsid w:val="00D14A94"/>
    <w:rsid w:val="00D14D1D"/>
    <w:rsid w:val="00D14FC7"/>
    <w:rsid w:val="00D1509F"/>
    <w:rsid w:val="00D153E5"/>
    <w:rsid w:val="00D154BE"/>
    <w:rsid w:val="00D15518"/>
    <w:rsid w:val="00D15663"/>
    <w:rsid w:val="00D1589E"/>
    <w:rsid w:val="00D15CAA"/>
    <w:rsid w:val="00D15F5B"/>
    <w:rsid w:val="00D16087"/>
    <w:rsid w:val="00D161D8"/>
    <w:rsid w:val="00D16305"/>
    <w:rsid w:val="00D16411"/>
    <w:rsid w:val="00D1673E"/>
    <w:rsid w:val="00D16758"/>
    <w:rsid w:val="00D16803"/>
    <w:rsid w:val="00D1687F"/>
    <w:rsid w:val="00D16ACE"/>
    <w:rsid w:val="00D16E58"/>
    <w:rsid w:val="00D16E9D"/>
    <w:rsid w:val="00D16EEA"/>
    <w:rsid w:val="00D1702F"/>
    <w:rsid w:val="00D17115"/>
    <w:rsid w:val="00D174E4"/>
    <w:rsid w:val="00D175D9"/>
    <w:rsid w:val="00D17697"/>
    <w:rsid w:val="00D17722"/>
    <w:rsid w:val="00D177B2"/>
    <w:rsid w:val="00D17A1C"/>
    <w:rsid w:val="00D17B33"/>
    <w:rsid w:val="00D17B68"/>
    <w:rsid w:val="00D200E7"/>
    <w:rsid w:val="00D20525"/>
    <w:rsid w:val="00D2093F"/>
    <w:rsid w:val="00D20ACD"/>
    <w:rsid w:val="00D20CE9"/>
    <w:rsid w:val="00D20D5C"/>
    <w:rsid w:val="00D20E01"/>
    <w:rsid w:val="00D21181"/>
    <w:rsid w:val="00D21486"/>
    <w:rsid w:val="00D215E7"/>
    <w:rsid w:val="00D2194E"/>
    <w:rsid w:val="00D21A9F"/>
    <w:rsid w:val="00D21B44"/>
    <w:rsid w:val="00D21B7A"/>
    <w:rsid w:val="00D21BFB"/>
    <w:rsid w:val="00D21FAA"/>
    <w:rsid w:val="00D22031"/>
    <w:rsid w:val="00D22091"/>
    <w:rsid w:val="00D22703"/>
    <w:rsid w:val="00D22786"/>
    <w:rsid w:val="00D22A7F"/>
    <w:rsid w:val="00D22C1B"/>
    <w:rsid w:val="00D22C48"/>
    <w:rsid w:val="00D23267"/>
    <w:rsid w:val="00D2362E"/>
    <w:rsid w:val="00D23665"/>
    <w:rsid w:val="00D2378C"/>
    <w:rsid w:val="00D23806"/>
    <w:rsid w:val="00D23A11"/>
    <w:rsid w:val="00D23B2D"/>
    <w:rsid w:val="00D23B58"/>
    <w:rsid w:val="00D23B8D"/>
    <w:rsid w:val="00D23D68"/>
    <w:rsid w:val="00D23DA1"/>
    <w:rsid w:val="00D23FE5"/>
    <w:rsid w:val="00D2421A"/>
    <w:rsid w:val="00D24270"/>
    <w:rsid w:val="00D24326"/>
    <w:rsid w:val="00D244B8"/>
    <w:rsid w:val="00D2450F"/>
    <w:rsid w:val="00D24554"/>
    <w:rsid w:val="00D24560"/>
    <w:rsid w:val="00D245F4"/>
    <w:rsid w:val="00D24741"/>
    <w:rsid w:val="00D247DA"/>
    <w:rsid w:val="00D2486E"/>
    <w:rsid w:val="00D24C52"/>
    <w:rsid w:val="00D24DCD"/>
    <w:rsid w:val="00D24E30"/>
    <w:rsid w:val="00D24EA7"/>
    <w:rsid w:val="00D24F45"/>
    <w:rsid w:val="00D24FB8"/>
    <w:rsid w:val="00D24FE7"/>
    <w:rsid w:val="00D250F6"/>
    <w:rsid w:val="00D25569"/>
    <w:rsid w:val="00D25665"/>
    <w:rsid w:val="00D25688"/>
    <w:rsid w:val="00D25AF6"/>
    <w:rsid w:val="00D25C2F"/>
    <w:rsid w:val="00D25C40"/>
    <w:rsid w:val="00D25E98"/>
    <w:rsid w:val="00D25F20"/>
    <w:rsid w:val="00D26091"/>
    <w:rsid w:val="00D261D1"/>
    <w:rsid w:val="00D26288"/>
    <w:rsid w:val="00D2654C"/>
    <w:rsid w:val="00D265DA"/>
    <w:rsid w:val="00D266F9"/>
    <w:rsid w:val="00D26818"/>
    <w:rsid w:val="00D2689E"/>
    <w:rsid w:val="00D26985"/>
    <w:rsid w:val="00D269B3"/>
    <w:rsid w:val="00D26A86"/>
    <w:rsid w:val="00D26E23"/>
    <w:rsid w:val="00D26EB0"/>
    <w:rsid w:val="00D2707B"/>
    <w:rsid w:val="00D27154"/>
    <w:rsid w:val="00D2718B"/>
    <w:rsid w:val="00D27237"/>
    <w:rsid w:val="00D2731B"/>
    <w:rsid w:val="00D273B9"/>
    <w:rsid w:val="00D277BE"/>
    <w:rsid w:val="00D27B5B"/>
    <w:rsid w:val="00D27C0B"/>
    <w:rsid w:val="00D27DBF"/>
    <w:rsid w:val="00D27DD5"/>
    <w:rsid w:val="00D27F00"/>
    <w:rsid w:val="00D27F3A"/>
    <w:rsid w:val="00D27FD1"/>
    <w:rsid w:val="00D30024"/>
    <w:rsid w:val="00D30083"/>
    <w:rsid w:val="00D30131"/>
    <w:rsid w:val="00D305A9"/>
    <w:rsid w:val="00D305AB"/>
    <w:rsid w:val="00D308D2"/>
    <w:rsid w:val="00D308E7"/>
    <w:rsid w:val="00D30DAE"/>
    <w:rsid w:val="00D30E18"/>
    <w:rsid w:val="00D30F36"/>
    <w:rsid w:val="00D310D4"/>
    <w:rsid w:val="00D31133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1E8"/>
    <w:rsid w:val="00D322CE"/>
    <w:rsid w:val="00D322F9"/>
    <w:rsid w:val="00D32402"/>
    <w:rsid w:val="00D32492"/>
    <w:rsid w:val="00D32652"/>
    <w:rsid w:val="00D32760"/>
    <w:rsid w:val="00D32C5F"/>
    <w:rsid w:val="00D32C89"/>
    <w:rsid w:val="00D32CDA"/>
    <w:rsid w:val="00D32E63"/>
    <w:rsid w:val="00D32FF5"/>
    <w:rsid w:val="00D3302B"/>
    <w:rsid w:val="00D3315B"/>
    <w:rsid w:val="00D3316C"/>
    <w:rsid w:val="00D3319F"/>
    <w:rsid w:val="00D33263"/>
    <w:rsid w:val="00D3334A"/>
    <w:rsid w:val="00D334D3"/>
    <w:rsid w:val="00D336AC"/>
    <w:rsid w:val="00D336C3"/>
    <w:rsid w:val="00D337C3"/>
    <w:rsid w:val="00D338BE"/>
    <w:rsid w:val="00D33C14"/>
    <w:rsid w:val="00D33D4B"/>
    <w:rsid w:val="00D34158"/>
    <w:rsid w:val="00D3418D"/>
    <w:rsid w:val="00D34206"/>
    <w:rsid w:val="00D34219"/>
    <w:rsid w:val="00D34254"/>
    <w:rsid w:val="00D3438B"/>
    <w:rsid w:val="00D343FE"/>
    <w:rsid w:val="00D34486"/>
    <w:rsid w:val="00D34862"/>
    <w:rsid w:val="00D34907"/>
    <w:rsid w:val="00D34A5A"/>
    <w:rsid w:val="00D34CCA"/>
    <w:rsid w:val="00D350C3"/>
    <w:rsid w:val="00D35158"/>
    <w:rsid w:val="00D3528E"/>
    <w:rsid w:val="00D353ED"/>
    <w:rsid w:val="00D354EB"/>
    <w:rsid w:val="00D35576"/>
    <w:rsid w:val="00D35599"/>
    <w:rsid w:val="00D357C6"/>
    <w:rsid w:val="00D3584B"/>
    <w:rsid w:val="00D3590C"/>
    <w:rsid w:val="00D35BA2"/>
    <w:rsid w:val="00D35C59"/>
    <w:rsid w:val="00D35C63"/>
    <w:rsid w:val="00D35C77"/>
    <w:rsid w:val="00D35DB9"/>
    <w:rsid w:val="00D3605E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E4B"/>
    <w:rsid w:val="00D37399"/>
    <w:rsid w:val="00D375C4"/>
    <w:rsid w:val="00D37629"/>
    <w:rsid w:val="00D37782"/>
    <w:rsid w:val="00D37935"/>
    <w:rsid w:val="00D37948"/>
    <w:rsid w:val="00D37B3E"/>
    <w:rsid w:val="00D37B7B"/>
    <w:rsid w:val="00D37BAB"/>
    <w:rsid w:val="00D37BB4"/>
    <w:rsid w:val="00D37BB9"/>
    <w:rsid w:val="00D37C4E"/>
    <w:rsid w:val="00D3D36A"/>
    <w:rsid w:val="00D403AE"/>
    <w:rsid w:val="00D40436"/>
    <w:rsid w:val="00D40645"/>
    <w:rsid w:val="00D4089D"/>
    <w:rsid w:val="00D40ADF"/>
    <w:rsid w:val="00D40DA7"/>
    <w:rsid w:val="00D40FB0"/>
    <w:rsid w:val="00D4140A"/>
    <w:rsid w:val="00D41457"/>
    <w:rsid w:val="00D415B8"/>
    <w:rsid w:val="00D41704"/>
    <w:rsid w:val="00D417B4"/>
    <w:rsid w:val="00D417D8"/>
    <w:rsid w:val="00D4180A"/>
    <w:rsid w:val="00D41B3D"/>
    <w:rsid w:val="00D41B86"/>
    <w:rsid w:val="00D41C0F"/>
    <w:rsid w:val="00D41DBB"/>
    <w:rsid w:val="00D41F1E"/>
    <w:rsid w:val="00D4201B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738"/>
    <w:rsid w:val="00D42829"/>
    <w:rsid w:val="00D42843"/>
    <w:rsid w:val="00D42867"/>
    <w:rsid w:val="00D428F0"/>
    <w:rsid w:val="00D42920"/>
    <w:rsid w:val="00D4294F"/>
    <w:rsid w:val="00D42E34"/>
    <w:rsid w:val="00D42EFC"/>
    <w:rsid w:val="00D43057"/>
    <w:rsid w:val="00D4314E"/>
    <w:rsid w:val="00D43235"/>
    <w:rsid w:val="00D43275"/>
    <w:rsid w:val="00D43340"/>
    <w:rsid w:val="00D4337E"/>
    <w:rsid w:val="00D4340A"/>
    <w:rsid w:val="00D436CF"/>
    <w:rsid w:val="00D4379E"/>
    <w:rsid w:val="00D437D0"/>
    <w:rsid w:val="00D43A5A"/>
    <w:rsid w:val="00D43A99"/>
    <w:rsid w:val="00D43AD1"/>
    <w:rsid w:val="00D43AD4"/>
    <w:rsid w:val="00D43BEA"/>
    <w:rsid w:val="00D43C07"/>
    <w:rsid w:val="00D43C0A"/>
    <w:rsid w:val="00D43D05"/>
    <w:rsid w:val="00D43F0A"/>
    <w:rsid w:val="00D43F2E"/>
    <w:rsid w:val="00D441CC"/>
    <w:rsid w:val="00D44240"/>
    <w:rsid w:val="00D44628"/>
    <w:rsid w:val="00D44768"/>
    <w:rsid w:val="00D449D2"/>
    <w:rsid w:val="00D44A2E"/>
    <w:rsid w:val="00D44A50"/>
    <w:rsid w:val="00D44A73"/>
    <w:rsid w:val="00D44AE7"/>
    <w:rsid w:val="00D44BB4"/>
    <w:rsid w:val="00D44DB3"/>
    <w:rsid w:val="00D44EC0"/>
    <w:rsid w:val="00D44EEC"/>
    <w:rsid w:val="00D44F10"/>
    <w:rsid w:val="00D4513B"/>
    <w:rsid w:val="00D453A5"/>
    <w:rsid w:val="00D4547E"/>
    <w:rsid w:val="00D45634"/>
    <w:rsid w:val="00D456B4"/>
    <w:rsid w:val="00D458F3"/>
    <w:rsid w:val="00D45912"/>
    <w:rsid w:val="00D45993"/>
    <w:rsid w:val="00D45A8E"/>
    <w:rsid w:val="00D45BF0"/>
    <w:rsid w:val="00D46091"/>
    <w:rsid w:val="00D46195"/>
    <w:rsid w:val="00D462EC"/>
    <w:rsid w:val="00D463EA"/>
    <w:rsid w:val="00D4653A"/>
    <w:rsid w:val="00D466A9"/>
    <w:rsid w:val="00D467AB"/>
    <w:rsid w:val="00D46804"/>
    <w:rsid w:val="00D46AB1"/>
    <w:rsid w:val="00D46BE6"/>
    <w:rsid w:val="00D46C22"/>
    <w:rsid w:val="00D46C29"/>
    <w:rsid w:val="00D46CED"/>
    <w:rsid w:val="00D46D32"/>
    <w:rsid w:val="00D46DD7"/>
    <w:rsid w:val="00D46EDE"/>
    <w:rsid w:val="00D46EE9"/>
    <w:rsid w:val="00D46FCD"/>
    <w:rsid w:val="00D47067"/>
    <w:rsid w:val="00D470B4"/>
    <w:rsid w:val="00D4734D"/>
    <w:rsid w:val="00D473EA"/>
    <w:rsid w:val="00D475DB"/>
    <w:rsid w:val="00D47607"/>
    <w:rsid w:val="00D4766D"/>
    <w:rsid w:val="00D47704"/>
    <w:rsid w:val="00D4776E"/>
    <w:rsid w:val="00D478B2"/>
    <w:rsid w:val="00D47996"/>
    <w:rsid w:val="00D47A54"/>
    <w:rsid w:val="00D47C78"/>
    <w:rsid w:val="00D47D10"/>
    <w:rsid w:val="00D47F68"/>
    <w:rsid w:val="00D47F7A"/>
    <w:rsid w:val="00D47FDE"/>
    <w:rsid w:val="00D500F0"/>
    <w:rsid w:val="00D5014F"/>
    <w:rsid w:val="00D502E3"/>
    <w:rsid w:val="00D502FC"/>
    <w:rsid w:val="00D5032F"/>
    <w:rsid w:val="00D503CF"/>
    <w:rsid w:val="00D50423"/>
    <w:rsid w:val="00D50487"/>
    <w:rsid w:val="00D504A2"/>
    <w:rsid w:val="00D506EA"/>
    <w:rsid w:val="00D50732"/>
    <w:rsid w:val="00D509A8"/>
    <w:rsid w:val="00D50A85"/>
    <w:rsid w:val="00D50B3A"/>
    <w:rsid w:val="00D50BC8"/>
    <w:rsid w:val="00D50C1D"/>
    <w:rsid w:val="00D50CC4"/>
    <w:rsid w:val="00D511F7"/>
    <w:rsid w:val="00D516AF"/>
    <w:rsid w:val="00D517AB"/>
    <w:rsid w:val="00D51BDC"/>
    <w:rsid w:val="00D51C45"/>
    <w:rsid w:val="00D51D2E"/>
    <w:rsid w:val="00D51D7B"/>
    <w:rsid w:val="00D51E05"/>
    <w:rsid w:val="00D5206B"/>
    <w:rsid w:val="00D5206E"/>
    <w:rsid w:val="00D5214C"/>
    <w:rsid w:val="00D522E6"/>
    <w:rsid w:val="00D52407"/>
    <w:rsid w:val="00D5243F"/>
    <w:rsid w:val="00D52650"/>
    <w:rsid w:val="00D52799"/>
    <w:rsid w:val="00D52845"/>
    <w:rsid w:val="00D52849"/>
    <w:rsid w:val="00D52959"/>
    <w:rsid w:val="00D52A92"/>
    <w:rsid w:val="00D52C4D"/>
    <w:rsid w:val="00D52DBE"/>
    <w:rsid w:val="00D52E28"/>
    <w:rsid w:val="00D52E44"/>
    <w:rsid w:val="00D52EA6"/>
    <w:rsid w:val="00D52EBB"/>
    <w:rsid w:val="00D52FD1"/>
    <w:rsid w:val="00D5300F"/>
    <w:rsid w:val="00D53226"/>
    <w:rsid w:val="00D5325D"/>
    <w:rsid w:val="00D532EF"/>
    <w:rsid w:val="00D53773"/>
    <w:rsid w:val="00D537CC"/>
    <w:rsid w:val="00D53821"/>
    <w:rsid w:val="00D53898"/>
    <w:rsid w:val="00D53945"/>
    <w:rsid w:val="00D53A0C"/>
    <w:rsid w:val="00D53A97"/>
    <w:rsid w:val="00D53BDB"/>
    <w:rsid w:val="00D53D52"/>
    <w:rsid w:val="00D53EC1"/>
    <w:rsid w:val="00D53F71"/>
    <w:rsid w:val="00D541A0"/>
    <w:rsid w:val="00D5429E"/>
    <w:rsid w:val="00D5456D"/>
    <w:rsid w:val="00D545B8"/>
    <w:rsid w:val="00D546C4"/>
    <w:rsid w:val="00D54742"/>
    <w:rsid w:val="00D54819"/>
    <w:rsid w:val="00D54ACA"/>
    <w:rsid w:val="00D54B31"/>
    <w:rsid w:val="00D54C47"/>
    <w:rsid w:val="00D54C83"/>
    <w:rsid w:val="00D54D7C"/>
    <w:rsid w:val="00D55071"/>
    <w:rsid w:val="00D550B1"/>
    <w:rsid w:val="00D551B7"/>
    <w:rsid w:val="00D551E6"/>
    <w:rsid w:val="00D5520D"/>
    <w:rsid w:val="00D552C6"/>
    <w:rsid w:val="00D5530B"/>
    <w:rsid w:val="00D55568"/>
    <w:rsid w:val="00D55764"/>
    <w:rsid w:val="00D55A07"/>
    <w:rsid w:val="00D55AF1"/>
    <w:rsid w:val="00D55AF7"/>
    <w:rsid w:val="00D55BD4"/>
    <w:rsid w:val="00D55BD7"/>
    <w:rsid w:val="00D55CD1"/>
    <w:rsid w:val="00D55CF7"/>
    <w:rsid w:val="00D55DBD"/>
    <w:rsid w:val="00D55E60"/>
    <w:rsid w:val="00D55F70"/>
    <w:rsid w:val="00D56030"/>
    <w:rsid w:val="00D56084"/>
    <w:rsid w:val="00D5624B"/>
    <w:rsid w:val="00D56309"/>
    <w:rsid w:val="00D564E3"/>
    <w:rsid w:val="00D565B9"/>
    <w:rsid w:val="00D565E7"/>
    <w:rsid w:val="00D56876"/>
    <w:rsid w:val="00D56A07"/>
    <w:rsid w:val="00D56BE8"/>
    <w:rsid w:val="00D56C5A"/>
    <w:rsid w:val="00D56D52"/>
    <w:rsid w:val="00D56E44"/>
    <w:rsid w:val="00D56E56"/>
    <w:rsid w:val="00D570B6"/>
    <w:rsid w:val="00D5746A"/>
    <w:rsid w:val="00D574C3"/>
    <w:rsid w:val="00D57531"/>
    <w:rsid w:val="00D575E4"/>
    <w:rsid w:val="00D577DD"/>
    <w:rsid w:val="00D57814"/>
    <w:rsid w:val="00D5783B"/>
    <w:rsid w:val="00D57936"/>
    <w:rsid w:val="00D57F56"/>
    <w:rsid w:val="00D57FDB"/>
    <w:rsid w:val="00D60131"/>
    <w:rsid w:val="00D60194"/>
    <w:rsid w:val="00D601C9"/>
    <w:rsid w:val="00D605E5"/>
    <w:rsid w:val="00D60711"/>
    <w:rsid w:val="00D60742"/>
    <w:rsid w:val="00D60763"/>
    <w:rsid w:val="00D607C6"/>
    <w:rsid w:val="00D607D5"/>
    <w:rsid w:val="00D60823"/>
    <w:rsid w:val="00D60ADC"/>
    <w:rsid w:val="00D60B36"/>
    <w:rsid w:val="00D60C32"/>
    <w:rsid w:val="00D60D89"/>
    <w:rsid w:val="00D60D92"/>
    <w:rsid w:val="00D60DE1"/>
    <w:rsid w:val="00D60E23"/>
    <w:rsid w:val="00D60EB3"/>
    <w:rsid w:val="00D60F49"/>
    <w:rsid w:val="00D61081"/>
    <w:rsid w:val="00D61230"/>
    <w:rsid w:val="00D6124C"/>
    <w:rsid w:val="00D6133E"/>
    <w:rsid w:val="00D613F1"/>
    <w:rsid w:val="00D61421"/>
    <w:rsid w:val="00D617E0"/>
    <w:rsid w:val="00D6182C"/>
    <w:rsid w:val="00D61869"/>
    <w:rsid w:val="00D61A28"/>
    <w:rsid w:val="00D61AC8"/>
    <w:rsid w:val="00D61C32"/>
    <w:rsid w:val="00D62038"/>
    <w:rsid w:val="00D621E9"/>
    <w:rsid w:val="00D62270"/>
    <w:rsid w:val="00D622C2"/>
    <w:rsid w:val="00D62347"/>
    <w:rsid w:val="00D62524"/>
    <w:rsid w:val="00D6259E"/>
    <w:rsid w:val="00D62677"/>
    <w:rsid w:val="00D62782"/>
    <w:rsid w:val="00D627EC"/>
    <w:rsid w:val="00D62B73"/>
    <w:rsid w:val="00D62FD2"/>
    <w:rsid w:val="00D63041"/>
    <w:rsid w:val="00D6314F"/>
    <w:rsid w:val="00D63180"/>
    <w:rsid w:val="00D6325A"/>
    <w:rsid w:val="00D6340C"/>
    <w:rsid w:val="00D635CF"/>
    <w:rsid w:val="00D63685"/>
    <w:rsid w:val="00D636C8"/>
    <w:rsid w:val="00D639BA"/>
    <w:rsid w:val="00D63A46"/>
    <w:rsid w:val="00D63ED4"/>
    <w:rsid w:val="00D64155"/>
    <w:rsid w:val="00D64251"/>
    <w:rsid w:val="00D64405"/>
    <w:rsid w:val="00D644EA"/>
    <w:rsid w:val="00D645DB"/>
    <w:rsid w:val="00D645F6"/>
    <w:rsid w:val="00D64719"/>
    <w:rsid w:val="00D6478D"/>
    <w:rsid w:val="00D64A73"/>
    <w:rsid w:val="00D64A9F"/>
    <w:rsid w:val="00D64D7E"/>
    <w:rsid w:val="00D64D92"/>
    <w:rsid w:val="00D64F66"/>
    <w:rsid w:val="00D6524F"/>
    <w:rsid w:val="00D652DF"/>
    <w:rsid w:val="00D6533B"/>
    <w:rsid w:val="00D655C0"/>
    <w:rsid w:val="00D655EB"/>
    <w:rsid w:val="00D65700"/>
    <w:rsid w:val="00D658C4"/>
    <w:rsid w:val="00D65903"/>
    <w:rsid w:val="00D65A04"/>
    <w:rsid w:val="00D65BC7"/>
    <w:rsid w:val="00D65C42"/>
    <w:rsid w:val="00D65C5D"/>
    <w:rsid w:val="00D65D8E"/>
    <w:rsid w:val="00D660D5"/>
    <w:rsid w:val="00D6623F"/>
    <w:rsid w:val="00D6638C"/>
    <w:rsid w:val="00D66428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D67"/>
    <w:rsid w:val="00D66E76"/>
    <w:rsid w:val="00D66EB1"/>
    <w:rsid w:val="00D66F57"/>
    <w:rsid w:val="00D67099"/>
    <w:rsid w:val="00D670E6"/>
    <w:rsid w:val="00D673B0"/>
    <w:rsid w:val="00D673EA"/>
    <w:rsid w:val="00D676CB"/>
    <w:rsid w:val="00D67793"/>
    <w:rsid w:val="00D67873"/>
    <w:rsid w:val="00D6793B"/>
    <w:rsid w:val="00D67993"/>
    <w:rsid w:val="00D67995"/>
    <w:rsid w:val="00D67AA7"/>
    <w:rsid w:val="00D67E59"/>
    <w:rsid w:val="00D67F15"/>
    <w:rsid w:val="00D67F4A"/>
    <w:rsid w:val="00D700AC"/>
    <w:rsid w:val="00D7012F"/>
    <w:rsid w:val="00D70172"/>
    <w:rsid w:val="00D7038A"/>
    <w:rsid w:val="00D7045B"/>
    <w:rsid w:val="00D70D1F"/>
    <w:rsid w:val="00D70F0D"/>
    <w:rsid w:val="00D71182"/>
    <w:rsid w:val="00D711D4"/>
    <w:rsid w:val="00D714CF"/>
    <w:rsid w:val="00D715EA"/>
    <w:rsid w:val="00D7162A"/>
    <w:rsid w:val="00D71644"/>
    <w:rsid w:val="00D71A1B"/>
    <w:rsid w:val="00D71DD5"/>
    <w:rsid w:val="00D71E91"/>
    <w:rsid w:val="00D72388"/>
    <w:rsid w:val="00D723B9"/>
    <w:rsid w:val="00D72566"/>
    <w:rsid w:val="00D72670"/>
    <w:rsid w:val="00D726D2"/>
    <w:rsid w:val="00D727D4"/>
    <w:rsid w:val="00D72894"/>
    <w:rsid w:val="00D72CED"/>
    <w:rsid w:val="00D72DA0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826"/>
    <w:rsid w:val="00D73A64"/>
    <w:rsid w:val="00D73BE1"/>
    <w:rsid w:val="00D73C7E"/>
    <w:rsid w:val="00D73CEF"/>
    <w:rsid w:val="00D73E36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9D2"/>
    <w:rsid w:val="00D74A2D"/>
    <w:rsid w:val="00D74E2A"/>
    <w:rsid w:val="00D74E66"/>
    <w:rsid w:val="00D75029"/>
    <w:rsid w:val="00D750C1"/>
    <w:rsid w:val="00D750F4"/>
    <w:rsid w:val="00D7513A"/>
    <w:rsid w:val="00D75243"/>
    <w:rsid w:val="00D752B2"/>
    <w:rsid w:val="00D75350"/>
    <w:rsid w:val="00D753A5"/>
    <w:rsid w:val="00D753C8"/>
    <w:rsid w:val="00D7540E"/>
    <w:rsid w:val="00D75491"/>
    <w:rsid w:val="00D75592"/>
    <w:rsid w:val="00D75764"/>
    <w:rsid w:val="00D757A1"/>
    <w:rsid w:val="00D757B9"/>
    <w:rsid w:val="00D75C2E"/>
    <w:rsid w:val="00D75C87"/>
    <w:rsid w:val="00D75E92"/>
    <w:rsid w:val="00D75F6D"/>
    <w:rsid w:val="00D761C1"/>
    <w:rsid w:val="00D76282"/>
    <w:rsid w:val="00D763ED"/>
    <w:rsid w:val="00D76500"/>
    <w:rsid w:val="00D76622"/>
    <w:rsid w:val="00D7667E"/>
    <w:rsid w:val="00D7689B"/>
    <w:rsid w:val="00D768AC"/>
    <w:rsid w:val="00D76986"/>
    <w:rsid w:val="00D76AF5"/>
    <w:rsid w:val="00D76B11"/>
    <w:rsid w:val="00D76B20"/>
    <w:rsid w:val="00D76CC0"/>
    <w:rsid w:val="00D76D84"/>
    <w:rsid w:val="00D76E38"/>
    <w:rsid w:val="00D76E70"/>
    <w:rsid w:val="00D76ED4"/>
    <w:rsid w:val="00D76EE6"/>
    <w:rsid w:val="00D77283"/>
    <w:rsid w:val="00D77409"/>
    <w:rsid w:val="00D77486"/>
    <w:rsid w:val="00D775BC"/>
    <w:rsid w:val="00D7762D"/>
    <w:rsid w:val="00D77640"/>
    <w:rsid w:val="00D77700"/>
    <w:rsid w:val="00D779A6"/>
    <w:rsid w:val="00D77A9B"/>
    <w:rsid w:val="00D77C3E"/>
    <w:rsid w:val="00D77D28"/>
    <w:rsid w:val="00D77D3E"/>
    <w:rsid w:val="00D77D62"/>
    <w:rsid w:val="00D77DF5"/>
    <w:rsid w:val="00D77F2F"/>
    <w:rsid w:val="00D80256"/>
    <w:rsid w:val="00D804DD"/>
    <w:rsid w:val="00D8068F"/>
    <w:rsid w:val="00D806DF"/>
    <w:rsid w:val="00D8078D"/>
    <w:rsid w:val="00D807DD"/>
    <w:rsid w:val="00D8093C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A7"/>
    <w:rsid w:val="00D819B5"/>
    <w:rsid w:val="00D819F6"/>
    <w:rsid w:val="00D81A01"/>
    <w:rsid w:val="00D81B08"/>
    <w:rsid w:val="00D81B4B"/>
    <w:rsid w:val="00D81BD7"/>
    <w:rsid w:val="00D81E61"/>
    <w:rsid w:val="00D820AF"/>
    <w:rsid w:val="00D821C1"/>
    <w:rsid w:val="00D823F3"/>
    <w:rsid w:val="00D824C6"/>
    <w:rsid w:val="00D82650"/>
    <w:rsid w:val="00D827AD"/>
    <w:rsid w:val="00D82801"/>
    <w:rsid w:val="00D82860"/>
    <w:rsid w:val="00D82951"/>
    <w:rsid w:val="00D8299D"/>
    <w:rsid w:val="00D82A46"/>
    <w:rsid w:val="00D82A86"/>
    <w:rsid w:val="00D82DA3"/>
    <w:rsid w:val="00D82E85"/>
    <w:rsid w:val="00D82F6D"/>
    <w:rsid w:val="00D83660"/>
    <w:rsid w:val="00D83726"/>
    <w:rsid w:val="00D83793"/>
    <w:rsid w:val="00D837A1"/>
    <w:rsid w:val="00D83813"/>
    <w:rsid w:val="00D83925"/>
    <w:rsid w:val="00D83AF0"/>
    <w:rsid w:val="00D83CDB"/>
    <w:rsid w:val="00D83CDE"/>
    <w:rsid w:val="00D84061"/>
    <w:rsid w:val="00D8407E"/>
    <w:rsid w:val="00D843A4"/>
    <w:rsid w:val="00D844AF"/>
    <w:rsid w:val="00D844B4"/>
    <w:rsid w:val="00D84547"/>
    <w:rsid w:val="00D845B3"/>
    <w:rsid w:val="00D84738"/>
    <w:rsid w:val="00D847E6"/>
    <w:rsid w:val="00D84C17"/>
    <w:rsid w:val="00D84C76"/>
    <w:rsid w:val="00D84CD8"/>
    <w:rsid w:val="00D84F92"/>
    <w:rsid w:val="00D8503E"/>
    <w:rsid w:val="00D8511E"/>
    <w:rsid w:val="00D85121"/>
    <w:rsid w:val="00D851DE"/>
    <w:rsid w:val="00D85409"/>
    <w:rsid w:val="00D855FE"/>
    <w:rsid w:val="00D8595A"/>
    <w:rsid w:val="00D859A0"/>
    <w:rsid w:val="00D85A14"/>
    <w:rsid w:val="00D85A6E"/>
    <w:rsid w:val="00D85C6A"/>
    <w:rsid w:val="00D85D2E"/>
    <w:rsid w:val="00D85D63"/>
    <w:rsid w:val="00D85ECE"/>
    <w:rsid w:val="00D85F40"/>
    <w:rsid w:val="00D85F42"/>
    <w:rsid w:val="00D85F65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171"/>
    <w:rsid w:val="00D872F9"/>
    <w:rsid w:val="00D87404"/>
    <w:rsid w:val="00D8743E"/>
    <w:rsid w:val="00D87629"/>
    <w:rsid w:val="00D8765E"/>
    <w:rsid w:val="00D87736"/>
    <w:rsid w:val="00D87845"/>
    <w:rsid w:val="00D8788C"/>
    <w:rsid w:val="00D878F9"/>
    <w:rsid w:val="00D87921"/>
    <w:rsid w:val="00D87F61"/>
    <w:rsid w:val="00D895D3"/>
    <w:rsid w:val="00D90082"/>
    <w:rsid w:val="00D90111"/>
    <w:rsid w:val="00D9011C"/>
    <w:rsid w:val="00D90214"/>
    <w:rsid w:val="00D9042D"/>
    <w:rsid w:val="00D904E5"/>
    <w:rsid w:val="00D907D0"/>
    <w:rsid w:val="00D9094B"/>
    <w:rsid w:val="00D90BB6"/>
    <w:rsid w:val="00D90C08"/>
    <w:rsid w:val="00D91035"/>
    <w:rsid w:val="00D9105E"/>
    <w:rsid w:val="00D91072"/>
    <w:rsid w:val="00D91091"/>
    <w:rsid w:val="00D910AC"/>
    <w:rsid w:val="00D910C1"/>
    <w:rsid w:val="00D910C6"/>
    <w:rsid w:val="00D914F1"/>
    <w:rsid w:val="00D91505"/>
    <w:rsid w:val="00D915BB"/>
    <w:rsid w:val="00D91655"/>
    <w:rsid w:val="00D91694"/>
    <w:rsid w:val="00D91716"/>
    <w:rsid w:val="00D91721"/>
    <w:rsid w:val="00D9172D"/>
    <w:rsid w:val="00D918AE"/>
    <w:rsid w:val="00D91912"/>
    <w:rsid w:val="00D91C08"/>
    <w:rsid w:val="00D91D1D"/>
    <w:rsid w:val="00D91D35"/>
    <w:rsid w:val="00D91F39"/>
    <w:rsid w:val="00D91FEE"/>
    <w:rsid w:val="00D92114"/>
    <w:rsid w:val="00D921B7"/>
    <w:rsid w:val="00D921DE"/>
    <w:rsid w:val="00D92383"/>
    <w:rsid w:val="00D9258C"/>
    <w:rsid w:val="00D925F2"/>
    <w:rsid w:val="00D92ADA"/>
    <w:rsid w:val="00D92B23"/>
    <w:rsid w:val="00D92DB5"/>
    <w:rsid w:val="00D92DDF"/>
    <w:rsid w:val="00D93262"/>
    <w:rsid w:val="00D93307"/>
    <w:rsid w:val="00D93484"/>
    <w:rsid w:val="00D9353C"/>
    <w:rsid w:val="00D936AD"/>
    <w:rsid w:val="00D936D5"/>
    <w:rsid w:val="00D9392C"/>
    <w:rsid w:val="00D93D45"/>
    <w:rsid w:val="00D941DA"/>
    <w:rsid w:val="00D94445"/>
    <w:rsid w:val="00D945F5"/>
    <w:rsid w:val="00D946C6"/>
    <w:rsid w:val="00D946E5"/>
    <w:rsid w:val="00D94B04"/>
    <w:rsid w:val="00D94B0A"/>
    <w:rsid w:val="00D94B9F"/>
    <w:rsid w:val="00D94DA5"/>
    <w:rsid w:val="00D94DFB"/>
    <w:rsid w:val="00D94E36"/>
    <w:rsid w:val="00D94EC5"/>
    <w:rsid w:val="00D950BD"/>
    <w:rsid w:val="00D95109"/>
    <w:rsid w:val="00D9550E"/>
    <w:rsid w:val="00D95531"/>
    <w:rsid w:val="00D95569"/>
    <w:rsid w:val="00D955DF"/>
    <w:rsid w:val="00D9561B"/>
    <w:rsid w:val="00D95625"/>
    <w:rsid w:val="00D9589C"/>
    <w:rsid w:val="00D958DF"/>
    <w:rsid w:val="00D95ABD"/>
    <w:rsid w:val="00D95AEE"/>
    <w:rsid w:val="00D95AFB"/>
    <w:rsid w:val="00D95C8B"/>
    <w:rsid w:val="00D95DDE"/>
    <w:rsid w:val="00D9626B"/>
    <w:rsid w:val="00D96326"/>
    <w:rsid w:val="00D963C0"/>
    <w:rsid w:val="00D96407"/>
    <w:rsid w:val="00D968CD"/>
    <w:rsid w:val="00D969E6"/>
    <w:rsid w:val="00D96AA8"/>
    <w:rsid w:val="00D96AD0"/>
    <w:rsid w:val="00D96DEB"/>
    <w:rsid w:val="00D96EB9"/>
    <w:rsid w:val="00D96F50"/>
    <w:rsid w:val="00D972F5"/>
    <w:rsid w:val="00D972FD"/>
    <w:rsid w:val="00D97563"/>
    <w:rsid w:val="00D975E5"/>
    <w:rsid w:val="00D97639"/>
    <w:rsid w:val="00D977E5"/>
    <w:rsid w:val="00D977FA"/>
    <w:rsid w:val="00D97AA7"/>
    <w:rsid w:val="00D97AFA"/>
    <w:rsid w:val="00D97BF1"/>
    <w:rsid w:val="00D97C2C"/>
    <w:rsid w:val="00D97C74"/>
    <w:rsid w:val="00D9CA4E"/>
    <w:rsid w:val="00DA025F"/>
    <w:rsid w:val="00DA02E3"/>
    <w:rsid w:val="00DA0497"/>
    <w:rsid w:val="00DA0553"/>
    <w:rsid w:val="00DA0581"/>
    <w:rsid w:val="00DA0871"/>
    <w:rsid w:val="00DA08F5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D87"/>
    <w:rsid w:val="00DA1D9C"/>
    <w:rsid w:val="00DA1EC2"/>
    <w:rsid w:val="00DA1ECC"/>
    <w:rsid w:val="00DA20C5"/>
    <w:rsid w:val="00DA2472"/>
    <w:rsid w:val="00DA261B"/>
    <w:rsid w:val="00DA26C2"/>
    <w:rsid w:val="00DA29AB"/>
    <w:rsid w:val="00DA29DC"/>
    <w:rsid w:val="00DA2AB0"/>
    <w:rsid w:val="00DA2B20"/>
    <w:rsid w:val="00DA2D37"/>
    <w:rsid w:val="00DA2EC2"/>
    <w:rsid w:val="00DA2EDC"/>
    <w:rsid w:val="00DA2EFA"/>
    <w:rsid w:val="00DA30C8"/>
    <w:rsid w:val="00DA3219"/>
    <w:rsid w:val="00DA3311"/>
    <w:rsid w:val="00DA349B"/>
    <w:rsid w:val="00DA35BA"/>
    <w:rsid w:val="00DA37AB"/>
    <w:rsid w:val="00DA37E7"/>
    <w:rsid w:val="00DA37FF"/>
    <w:rsid w:val="00DA380A"/>
    <w:rsid w:val="00DA38AD"/>
    <w:rsid w:val="00DA38CA"/>
    <w:rsid w:val="00DA3964"/>
    <w:rsid w:val="00DA3AAF"/>
    <w:rsid w:val="00DA3BC4"/>
    <w:rsid w:val="00DA3CA6"/>
    <w:rsid w:val="00DA3D90"/>
    <w:rsid w:val="00DA3F23"/>
    <w:rsid w:val="00DA3FF0"/>
    <w:rsid w:val="00DA40CD"/>
    <w:rsid w:val="00DA40EE"/>
    <w:rsid w:val="00DA44B7"/>
    <w:rsid w:val="00DA4665"/>
    <w:rsid w:val="00DA46F9"/>
    <w:rsid w:val="00DA4868"/>
    <w:rsid w:val="00DA4A2F"/>
    <w:rsid w:val="00DA4E24"/>
    <w:rsid w:val="00DA4E5C"/>
    <w:rsid w:val="00DA521D"/>
    <w:rsid w:val="00DA5398"/>
    <w:rsid w:val="00DA58F8"/>
    <w:rsid w:val="00DA6021"/>
    <w:rsid w:val="00DA617D"/>
    <w:rsid w:val="00DA620B"/>
    <w:rsid w:val="00DA6267"/>
    <w:rsid w:val="00DA63CB"/>
    <w:rsid w:val="00DA682A"/>
    <w:rsid w:val="00DA68B1"/>
    <w:rsid w:val="00DA6A6A"/>
    <w:rsid w:val="00DA6A8F"/>
    <w:rsid w:val="00DA6B51"/>
    <w:rsid w:val="00DA6C55"/>
    <w:rsid w:val="00DA6F65"/>
    <w:rsid w:val="00DA6F85"/>
    <w:rsid w:val="00DA6FD0"/>
    <w:rsid w:val="00DA7049"/>
    <w:rsid w:val="00DA7113"/>
    <w:rsid w:val="00DA714B"/>
    <w:rsid w:val="00DA7282"/>
    <w:rsid w:val="00DA72D5"/>
    <w:rsid w:val="00DA734F"/>
    <w:rsid w:val="00DA73C3"/>
    <w:rsid w:val="00DA74BC"/>
    <w:rsid w:val="00DA74D5"/>
    <w:rsid w:val="00DA751F"/>
    <w:rsid w:val="00DA75C6"/>
    <w:rsid w:val="00DA768C"/>
    <w:rsid w:val="00DA7826"/>
    <w:rsid w:val="00DA7884"/>
    <w:rsid w:val="00DA7A79"/>
    <w:rsid w:val="00DA7D07"/>
    <w:rsid w:val="00DA7D9E"/>
    <w:rsid w:val="00DA7DB2"/>
    <w:rsid w:val="00DA7E09"/>
    <w:rsid w:val="00DB001E"/>
    <w:rsid w:val="00DB002E"/>
    <w:rsid w:val="00DB02ED"/>
    <w:rsid w:val="00DB0556"/>
    <w:rsid w:val="00DB0581"/>
    <w:rsid w:val="00DB05A5"/>
    <w:rsid w:val="00DB060D"/>
    <w:rsid w:val="00DB067E"/>
    <w:rsid w:val="00DB074A"/>
    <w:rsid w:val="00DB0903"/>
    <w:rsid w:val="00DB0A18"/>
    <w:rsid w:val="00DB0AE6"/>
    <w:rsid w:val="00DB0B67"/>
    <w:rsid w:val="00DB0C64"/>
    <w:rsid w:val="00DB0C6B"/>
    <w:rsid w:val="00DB0C91"/>
    <w:rsid w:val="00DB0C94"/>
    <w:rsid w:val="00DB0D01"/>
    <w:rsid w:val="00DB0F8C"/>
    <w:rsid w:val="00DB1177"/>
    <w:rsid w:val="00DB1297"/>
    <w:rsid w:val="00DB13B4"/>
    <w:rsid w:val="00DB151D"/>
    <w:rsid w:val="00DB158E"/>
    <w:rsid w:val="00DB1732"/>
    <w:rsid w:val="00DB1861"/>
    <w:rsid w:val="00DB1910"/>
    <w:rsid w:val="00DB19C2"/>
    <w:rsid w:val="00DB1ACB"/>
    <w:rsid w:val="00DB1B8E"/>
    <w:rsid w:val="00DB1CFE"/>
    <w:rsid w:val="00DB2000"/>
    <w:rsid w:val="00DB212C"/>
    <w:rsid w:val="00DB22B2"/>
    <w:rsid w:val="00DB2315"/>
    <w:rsid w:val="00DB238A"/>
    <w:rsid w:val="00DB2439"/>
    <w:rsid w:val="00DB2484"/>
    <w:rsid w:val="00DB254D"/>
    <w:rsid w:val="00DB2663"/>
    <w:rsid w:val="00DB273A"/>
    <w:rsid w:val="00DB2912"/>
    <w:rsid w:val="00DB2A71"/>
    <w:rsid w:val="00DB2B02"/>
    <w:rsid w:val="00DB2D39"/>
    <w:rsid w:val="00DB2DD8"/>
    <w:rsid w:val="00DB2F64"/>
    <w:rsid w:val="00DB30A8"/>
    <w:rsid w:val="00DB3133"/>
    <w:rsid w:val="00DB31FF"/>
    <w:rsid w:val="00DB339E"/>
    <w:rsid w:val="00DB3473"/>
    <w:rsid w:val="00DB34FF"/>
    <w:rsid w:val="00DB3621"/>
    <w:rsid w:val="00DB371E"/>
    <w:rsid w:val="00DB387A"/>
    <w:rsid w:val="00DB38AA"/>
    <w:rsid w:val="00DB396C"/>
    <w:rsid w:val="00DB396E"/>
    <w:rsid w:val="00DB3AB8"/>
    <w:rsid w:val="00DB3ADE"/>
    <w:rsid w:val="00DB3BC4"/>
    <w:rsid w:val="00DB3BE5"/>
    <w:rsid w:val="00DB3C40"/>
    <w:rsid w:val="00DB3DB2"/>
    <w:rsid w:val="00DB3E33"/>
    <w:rsid w:val="00DB3E9B"/>
    <w:rsid w:val="00DB3ECC"/>
    <w:rsid w:val="00DB401D"/>
    <w:rsid w:val="00DB406A"/>
    <w:rsid w:val="00DB4076"/>
    <w:rsid w:val="00DB40B9"/>
    <w:rsid w:val="00DB40C0"/>
    <w:rsid w:val="00DB410C"/>
    <w:rsid w:val="00DB4189"/>
    <w:rsid w:val="00DB4224"/>
    <w:rsid w:val="00DB4372"/>
    <w:rsid w:val="00DB44D5"/>
    <w:rsid w:val="00DB45C2"/>
    <w:rsid w:val="00DB4643"/>
    <w:rsid w:val="00DB4771"/>
    <w:rsid w:val="00DB47C0"/>
    <w:rsid w:val="00DB4995"/>
    <w:rsid w:val="00DB4C5B"/>
    <w:rsid w:val="00DB4D28"/>
    <w:rsid w:val="00DB4D94"/>
    <w:rsid w:val="00DB4DB7"/>
    <w:rsid w:val="00DB514E"/>
    <w:rsid w:val="00DB5150"/>
    <w:rsid w:val="00DB5179"/>
    <w:rsid w:val="00DB54EC"/>
    <w:rsid w:val="00DB588A"/>
    <w:rsid w:val="00DB58D1"/>
    <w:rsid w:val="00DB59EB"/>
    <w:rsid w:val="00DB5A32"/>
    <w:rsid w:val="00DB5A4A"/>
    <w:rsid w:val="00DB5C56"/>
    <w:rsid w:val="00DB5C85"/>
    <w:rsid w:val="00DB5D0F"/>
    <w:rsid w:val="00DB5EF3"/>
    <w:rsid w:val="00DB606A"/>
    <w:rsid w:val="00DB619F"/>
    <w:rsid w:val="00DB62D6"/>
    <w:rsid w:val="00DB63EA"/>
    <w:rsid w:val="00DB63F5"/>
    <w:rsid w:val="00DB64B6"/>
    <w:rsid w:val="00DB66A6"/>
    <w:rsid w:val="00DB66D9"/>
    <w:rsid w:val="00DB68E7"/>
    <w:rsid w:val="00DB6B02"/>
    <w:rsid w:val="00DB6B2C"/>
    <w:rsid w:val="00DB6E14"/>
    <w:rsid w:val="00DB6E44"/>
    <w:rsid w:val="00DB6E48"/>
    <w:rsid w:val="00DB722B"/>
    <w:rsid w:val="00DB733F"/>
    <w:rsid w:val="00DB7362"/>
    <w:rsid w:val="00DB7376"/>
    <w:rsid w:val="00DB73C4"/>
    <w:rsid w:val="00DB7519"/>
    <w:rsid w:val="00DB77F3"/>
    <w:rsid w:val="00DB7BB7"/>
    <w:rsid w:val="00DB7BFA"/>
    <w:rsid w:val="00DB7FBF"/>
    <w:rsid w:val="00DB7FFB"/>
    <w:rsid w:val="00DBEF24"/>
    <w:rsid w:val="00DC002F"/>
    <w:rsid w:val="00DC0247"/>
    <w:rsid w:val="00DC028C"/>
    <w:rsid w:val="00DC04F2"/>
    <w:rsid w:val="00DC0612"/>
    <w:rsid w:val="00DC06DC"/>
    <w:rsid w:val="00DC078F"/>
    <w:rsid w:val="00DC09B8"/>
    <w:rsid w:val="00DC09C8"/>
    <w:rsid w:val="00DC0C4E"/>
    <w:rsid w:val="00DC0C91"/>
    <w:rsid w:val="00DC0D47"/>
    <w:rsid w:val="00DC0D82"/>
    <w:rsid w:val="00DC1053"/>
    <w:rsid w:val="00DC1146"/>
    <w:rsid w:val="00DC13DB"/>
    <w:rsid w:val="00DC1506"/>
    <w:rsid w:val="00DC1523"/>
    <w:rsid w:val="00DC176E"/>
    <w:rsid w:val="00DC18C8"/>
    <w:rsid w:val="00DC1B29"/>
    <w:rsid w:val="00DC1C0A"/>
    <w:rsid w:val="00DC1C0C"/>
    <w:rsid w:val="00DC1F4D"/>
    <w:rsid w:val="00DC1F78"/>
    <w:rsid w:val="00DC201C"/>
    <w:rsid w:val="00DC202D"/>
    <w:rsid w:val="00DC2189"/>
    <w:rsid w:val="00DC248D"/>
    <w:rsid w:val="00DC24C2"/>
    <w:rsid w:val="00DC2594"/>
    <w:rsid w:val="00DC285A"/>
    <w:rsid w:val="00DC28D4"/>
    <w:rsid w:val="00DC2B0E"/>
    <w:rsid w:val="00DC2E77"/>
    <w:rsid w:val="00DC31DF"/>
    <w:rsid w:val="00DC3298"/>
    <w:rsid w:val="00DC330D"/>
    <w:rsid w:val="00DC357C"/>
    <w:rsid w:val="00DC35AF"/>
    <w:rsid w:val="00DC35B2"/>
    <w:rsid w:val="00DC35BA"/>
    <w:rsid w:val="00DC3601"/>
    <w:rsid w:val="00DC3957"/>
    <w:rsid w:val="00DC3D2C"/>
    <w:rsid w:val="00DC3EA9"/>
    <w:rsid w:val="00DC4005"/>
    <w:rsid w:val="00DC4012"/>
    <w:rsid w:val="00DC417A"/>
    <w:rsid w:val="00DC4248"/>
    <w:rsid w:val="00DC4599"/>
    <w:rsid w:val="00DC45CA"/>
    <w:rsid w:val="00DC45D2"/>
    <w:rsid w:val="00DC4626"/>
    <w:rsid w:val="00DC4659"/>
    <w:rsid w:val="00DC477F"/>
    <w:rsid w:val="00DC487D"/>
    <w:rsid w:val="00DC4931"/>
    <w:rsid w:val="00DC4CFB"/>
    <w:rsid w:val="00DC4DC2"/>
    <w:rsid w:val="00DC4E14"/>
    <w:rsid w:val="00DC4F8A"/>
    <w:rsid w:val="00DC4FDA"/>
    <w:rsid w:val="00DC50C1"/>
    <w:rsid w:val="00DC5148"/>
    <w:rsid w:val="00DC51C1"/>
    <w:rsid w:val="00DC52A8"/>
    <w:rsid w:val="00DC52D5"/>
    <w:rsid w:val="00DC533B"/>
    <w:rsid w:val="00DC539D"/>
    <w:rsid w:val="00DC53B4"/>
    <w:rsid w:val="00DC5558"/>
    <w:rsid w:val="00DC5858"/>
    <w:rsid w:val="00DC58C6"/>
    <w:rsid w:val="00DC5935"/>
    <w:rsid w:val="00DC59B2"/>
    <w:rsid w:val="00DC5A4A"/>
    <w:rsid w:val="00DC5ADD"/>
    <w:rsid w:val="00DC5B1A"/>
    <w:rsid w:val="00DC5DCC"/>
    <w:rsid w:val="00DC5DD3"/>
    <w:rsid w:val="00DC64E0"/>
    <w:rsid w:val="00DC65EF"/>
    <w:rsid w:val="00DC6864"/>
    <w:rsid w:val="00DC6921"/>
    <w:rsid w:val="00DC6A1E"/>
    <w:rsid w:val="00DC6A70"/>
    <w:rsid w:val="00DC6AA5"/>
    <w:rsid w:val="00DC6C95"/>
    <w:rsid w:val="00DC6DA8"/>
    <w:rsid w:val="00DC71AC"/>
    <w:rsid w:val="00DC71B9"/>
    <w:rsid w:val="00DC721E"/>
    <w:rsid w:val="00DC72E7"/>
    <w:rsid w:val="00DC74C4"/>
    <w:rsid w:val="00DC7665"/>
    <w:rsid w:val="00DC766A"/>
    <w:rsid w:val="00DC7804"/>
    <w:rsid w:val="00DC7955"/>
    <w:rsid w:val="00DC795D"/>
    <w:rsid w:val="00DC798A"/>
    <w:rsid w:val="00DC7A30"/>
    <w:rsid w:val="00DC7C84"/>
    <w:rsid w:val="00DC7E28"/>
    <w:rsid w:val="00DC7F59"/>
    <w:rsid w:val="00DD0045"/>
    <w:rsid w:val="00DD0062"/>
    <w:rsid w:val="00DD0107"/>
    <w:rsid w:val="00DD02B3"/>
    <w:rsid w:val="00DD0615"/>
    <w:rsid w:val="00DD0688"/>
    <w:rsid w:val="00DD0831"/>
    <w:rsid w:val="00DD08AC"/>
    <w:rsid w:val="00DD096C"/>
    <w:rsid w:val="00DD0A4E"/>
    <w:rsid w:val="00DD0A64"/>
    <w:rsid w:val="00DD0AA0"/>
    <w:rsid w:val="00DD0B0F"/>
    <w:rsid w:val="00DD0B17"/>
    <w:rsid w:val="00DD0B69"/>
    <w:rsid w:val="00DD0C25"/>
    <w:rsid w:val="00DD0CEE"/>
    <w:rsid w:val="00DD0D37"/>
    <w:rsid w:val="00DD0D4E"/>
    <w:rsid w:val="00DD0E29"/>
    <w:rsid w:val="00DD0F1E"/>
    <w:rsid w:val="00DD1009"/>
    <w:rsid w:val="00DD1166"/>
    <w:rsid w:val="00DD122C"/>
    <w:rsid w:val="00DD1369"/>
    <w:rsid w:val="00DD1435"/>
    <w:rsid w:val="00DD1657"/>
    <w:rsid w:val="00DD16AF"/>
    <w:rsid w:val="00DD1804"/>
    <w:rsid w:val="00DD191D"/>
    <w:rsid w:val="00DD1AB6"/>
    <w:rsid w:val="00DD1C08"/>
    <w:rsid w:val="00DD2034"/>
    <w:rsid w:val="00DD2095"/>
    <w:rsid w:val="00DD2396"/>
    <w:rsid w:val="00DD2484"/>
    <w:rsid w:val="00DD2503"/>
    <w:rsid w:val="00DD2535"/>
    <w:rsid w:val="00DD2690"/>
    <w:rsid w:val="00DD26FF"/>
    <w:rsid w:val="00DD283A"/>
    <w:rsid w:val="00DD288B"/>
    <w:rsid w:val="00DD291E"/>
    <w:rsid w:val="00DD29FA"/>
    <w:rsid w:val="00DD2AC5"/>
    <w:rsid w:val="00DD2ACD"/>
    <w:rsid w:val="00DD2E3F"/>
    <w:rsid w:val="00DD2FA9"/>
    <w:rsid w:val="00DD3402"/>
    <w:rsid w:val="00DD35C1"/>
    <w:rsid w:val="00DD362A"/>
    <w:rsid w:val="00DD399E"/>
    <w:rsid w:val="00DD3A32"/>
    <w:rsid w:val="00DD3A8F"/>
    <w:rsid w:val="00DD3BB9"/>
    <w:rsid w:val="00DD3C1D"/>
    <w:rsid w:val="00DD3CFB"/>
    <w:rsid w:val="00DD3D4A"/>
    <w:rsid w:val="00DD3D6D"/>
    <w:rsid w:val="00DD3D73"/>
    <w:rsid w:val="00DD3FCD"/>
    <w:rsid w:val="00DD41A5"/>
    <w:rsid w:val="00DD42D3"/>
    <w:rsid w:val="00DD4390"/>
    <w:rsid w:val="00DD43BB"/>
    <w:rsid w:val="00DD44E8"/>
    <w:rsid w:val="00DD4677"/>
    <w:rsid w:val="00DD473D"/>
    <w:rsid w:val="00DD4BB7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17"/>
    <w:rsid w:val="00DD5823"/>
    <w:rsid w:val="00DD58A2"/>
    <w:rsid w:val="00DD58E2"/>
    <w:rsid w:val="00DD5B75"/>
    <w:rsid w:val="00DD5DD9"/>
    <w:rsid w:val="00DD5F41"/>
    <w:rsid w:val="00DD5FE1"/>
    <w:rsid w:val="00DD602B"/>
    <w:rsid w:val="00DD60F5"/>
    <w:rsid w:val="00DD63DA"/>
    <w:rsid w:val="00DD6620"/>
    <w:rsid w:val="00DD67BC"/>
    <w:rsid w:val="00DD6BB5"/>
    <w:rsid w:val="00DD6F32"/>
    <w:rsid w:val="00DD6FF4"/>
    <w:rsid w:val="00DD704F"/>
    <w:rsid w:val="00DD709D"/>
    <w:rsid w:val="00DD70E1"/>
    <w:rsid w:val="00DD738C"/>
    <w:rsid w:val="00DD738D"/>
    <w:rsid w:val="00DD7471"/>
    <w:rsid w:val="00DD7701"/>
    <w:rsid w:val="00DD773B"/>
    <w:rsid w:val="00DD79FA"/>
    <w:rsid w:val="00DD7A93"/>
    <w:rsid w:val="00DD7C24"/>
    <w:rsid w:val="00DD7C93"/>
    <w:rsid w:val="00DD7F51"/>
    <w:rsid w:val="00DE0455"/>
    <w:rsid w:val="00DE0463"/>
    <w:rsid w:val="00DE0485"/>
    <w:rsid w:val="00DE055B"/>
    <w:rsid w:val="00DE06C1"/>
    <w:rsid w:val="00DE06E9"/>
    <w:rsid w:val="00DE07BC"/>
    <w:rsid w:val="00DE0AAE"/>
    <w:rsid w:val="00DE0ADA"/>
    <w:rsid w:val="00DE0BF4"/>
    <w:rsid w:val="00DE0C6E"/>
    <w:rsid w:val="00DE0E06"/>
    <w:rsid w:val="00DE11A3"/>
    <w:rsid w:val="00DE11C7"/>
    <w:rsid w:val="00DE11E5"/>
    <w:rsid w:val="00DE1277"/>
    <w:rsid w:val="00DE13A0"/>
    <w:rsid w:val="00DE1852"/>
    <w:rsid w:val="00DE1918"/>
    <w:rsid w:val="00DE1935"/>
    <w:rsid w:val="00DE19D6"/>
    <w:rsid w:val="00DE19EF"/>
    <w:rsid w:val="00DE1AEE"/>
    <w:rsid w:val="00DE2236"/>
    <w:rsid w:val="00DE22A3"/>
    <w:rsid w:val="00DE2338"/>
    <w:rsid w:val="00DE25E4"/>
    <w:rsid w:val="00DE2829"/>
    <w:rsid w:val="00DE2B89"/>
    <w:rsid w:val="00DE2D2D"/>
    <w:rsid w:val="00DE2D4A"/>
    <w:rsid w:val="00DE2E10"/>
    <w:rsid w:val="00DE2F04"/>
    <w:rsid w:val="00DE2FE3"/>
    <w:rsid w:val="00DE319D"/>
    <w:rsid w:val="00DE324F"/>
    <w:rsid w:val="00DE3345"/>
    <w:rsid w:val="00DE3397"/>
    <w:rsid w:val="00DE3A3F"/>
    <w:rsid w:val="00DE3B05"/>
    <w:rsid w:val="00DE3BCA"/>
    <w:rsid w:val="00DE3C24"/>
    <w:rsid w:val="00DE3C47"/>
    <w:rsid w:val="00DE3D27"/>
    <w:rsid w:val="00DE3DAF"/>
    <w:rsid w:val="00DE41CE"/>
    <w:rsid w:val="00DE41F8"/>
    <w:rsid w:val="00DE4256"/>
    <w:rsid w:val="00DE42C5"/>
    <w:rsid w:val="00DE448A"/>
    <w:rsid w:val="00DE44A4"/>
    <w:rsid w:val="00DE459B"/>
    <w:rsid w:val="00DE4703"/>
    <w:rsid w:val="00DE47B8"/>
    <w:rsid w:val="00DE4C5A"/>
    <w:rsid w:val="00DE4D1A"/>
    <w:rsid w:val="00DE509D"/>
    <w:rsid w:val="00DE518A"/>
    <w:rsid w:val="00DE51D6"/>
    <w:rsid w:val="00DE52E3"/>
    <w:rsid w:val="00DE540E"/>
    <w:rsid w:val="00DE5480"/>
    <w:rsid w:val="00DE5622"/>
    <w:rsid w:val="00DE5689"/>
    <w:rsid w:val="00DE5791"/>
    <w:rsid w:val="00DE5841"/>
    <w:rsid w:val="00DE5853"/>
    <w:rsid w:val="00DE5972"/>
    <w:rsid w:val="00DE59D0"/>
    <w:rsid w:val="00DE5B4D"/>
    <w:rsid w:val="00DE5B6C"/>
    <w:rsid w:val="00DE5B85"/>
    <w:rsid w:val="00DE5BAB"/>
    <w:rsid w:val="00DE5D16"/>
    <w:rsid w:val="00DE60B5"/>
    <w:rsid w:val="00DE61A4"/>
    <w:rsid w:val="00DE61EF"/>
    <w:rsid w:val="00DE620A"/>
    <w:rsid w:val="00DE62BD"/>
    <w:rsid w:val="00DE6A03"/>
    <w:rsid w:val="00DE6B87"/>
    <w:rsid w:val="00DE6D24"/>
    <w:rsid w:val="00DE7062"/>
    <w:rsid w:val="00DE7094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AD1"/>
    <w:rsid w:val="00DE7CBC"/>
    <w:rsid w:val="00DE7D8B"/>
    <w:rsid w:val="00DE7DA8"/>
    <w:rsid w:val="00DE7F23"/>
    <w:rsid w:val="00DF0086"/>
    <w:rsid w:val="00DF00DD"/>
    <w:rsid w:val="00DF0208"/>
    <w:rsid w:val="00DF02D5"/>
    <w:rsid w:val="00DF0349"/>
    <w:rsid w:val="00DF03B1"/>
    <w:rsid w:val="00DF03F4"/>
    <w:rsid w:val="00DF0479"/>
    <w:rsid w:val="00DF08BF"/>
    <w:rsid w:val="00DF0988"/>
    <w:rsid w:val="00DF09AB"/>
    <w:rsid w:val="00DF0B41"/>
    <w:rsid w:val="00DF0BEA"/>
    <w:rsid w:val="00DF0CE8"/>
    <w:rsid w:val="00DF0F84"/>
    <w:rsid w:val="00DF1091"/>
    <w:rsid w:val="00DF10E4"/>
    <w:rsid w:val="00DF1161"/>
    <w:rsid w:val="00DF11D3"/>
    <w:rsid w:val="00DF12E8"/>
    <w:rsid w:val="00DF13D9"/>
    <w:rsid w:val="00DF1462"/>
    <w:rsid w:val="00DF1491"/>
    <w:rsid w:val="00DF15B9"/>
    <w:rsid w:val="00DF179B"/>
    <w:rsid w:val="00DF182A"/>
    <w:rsid w:val="00DF18A5"/>
    <w:rsid w:val="00DF1A81"/>
    <w:rsid w:val="00DF1AB3"/>
    <w:rsid w:val="00DF1CB1"/>
    <w:rsid w:val="00DF1CDA"/>
    <w:rsid w:val="00DF1D77"/>
    <w:rsid w:val="00DF1E1D"/>
    <w:rsid w:val="00DF1E4A"/>
    <w:rsid w:val="00DF1EDD"/>
    <w:rsid w:val="00DF208C"/>
    <w:rsid w:val="00DF213A"/>
    <w:rsid w:val="00DF214D"/>
    <w:rsid w:val="00DF22FE"/>
    <w:rsid w:val="00DF2495"/>
    <w:rsid w:val="00DF25F5"/>
    <w:rsid w:val="00DF265E"/>
    <w:rsid w:val="00DF2795"/>
    <w:rsid w:val="00DF282E"/>
    <w:rsid w:val="00DF2947"/>
    <w:rsid w:val="00DF298C"/>
    <w:rsid w:val="00DF2AFE"/>
    <w:rsid w:val="00DF2B9E"/>
    <w:rsid w:val="00DF2C34"/>
    <w:rsid w:val="00DF2D2F"/>
    <w:rsid w:val="00DF2D66"/>
    <w:rsid w:val="00DF2DC2"/>
    <w:rsid w:val="00DF2E05"/>
    <w:rsid w:val="00DF2E0A"/>
    <w:rsid w:val="00DF3036"/>
    <w:rsid w:val="00DF3271"/>
    <w:rsid w:val="00DF3409"/>
    <w:rsid w:val="00DF3459"/>
    <w:rsid w:val="00DF35CE"/>
    <w:rsid w:val="00DF363E"/>
    <w:rsid w:val="00DF379A"/>
    <w:rsid w:val="00DF3811"/>
    <w:rsid w:val="00DF3863"/>
    <w:rsid w:val="00DF3986"/>
    <w:rsid w:val="00DF3AFA"/>
    <w:rsid w:val="00DF3D0C"/>
    <w:rsid w:val="00DF3E5A"/>
    <w:rsid w:val="00DF3F0A"/>
    <w:rsid w:val="00DF40F9"/>
    <w:rsid w:val="00DF4235"/>
    <w:rsid w:val="00DF4401"/>
    <w:rsid w:val="00DF44F3"/>
    <w:rsid w:val="00DF451D"/>
    <w:rsid w:val="00DF4594"/>
    <w:rsid w:val="00DF4654"/>
    <w:rsid w:val="00DF46D9"/>
    <w:rsid w:val="00DF479B"/>
    <w:rsid w:val="00DF4E95"/>
    <w:rsid w:val="00DF5052"/>
    <w:rsid w:val="00DF52EC"/>
    <w:rsid w:val="00DF55CB"/>
    <w:rsid w:val="00DF57BA"/>
    <w:rsid w:val="00DF5850"/>
    <w:rsid w:val="00DF58DD"/>
    <w:rsid w:val="00DF59E3"/>
    <w:rsid w:val="00DF5AB0"/>
    <w:rsid w:val="00DF5B27"/>
    <w:rsid w:val="00DF5CAB"/>
    <w:rsid w:val="00DF5EBE"/>
    <w:rsid w:val="00DF5FF0"/>
    <w:rsid w:val="00DF60AA"/>
    <w:rsid w:val="00DF60CA"/>
    <w:rsid w:val="00DF615A"/>
    <w:rsid w:val="00DF61C7"/>
    <w:rsid w:val="00DF62C1"/>
    <w:rsid w:val="00DF649F"/>
    <w:rsid w:val="00DF6665"/>
    <w:rsid w:val="00DF6717"/>
    <w:rsid w:val="00DF69F1"/>
    <w:rsid w:val="00DF6CDF"/>
    <w:rsid w:val="00DF6DFF"/>
    <w:rsid w:val="00DF6E7F"/>
    <w:rsid w:val="00DF70A0"/>
    <w:rsid w:val="00DF72FD"/>
    <w:rsid w:val="00DF736E"/>
    <w:rsid w:val="00DF737E"/>
    <w:rsid w:val="00DF7530"/>
    <w:rsid w:val="00DF75B9"/>
    <w:rsid w:val="00DF7620"/>
    <w:rsid w:val="00DF77C7"/>
    <w:rsid w:val="00DF7894"/>
    <w:rsid w:val="00DF7923"/>
    <w:rsid w:val="00DF79FB"/>
    <w:rsid w:val="00DF7AA2"/>
    <w:rsid w:val="00DF7C5F"/>
    <w:rsid w:val="00DF7CA7"/>
    <w:rsid w:val="00DF7CDA"/>
    <w:rsid w:val="00DF7EE1"/>
    <w:rsid w:val="00E001C9"/>
    <w:rsid w:val="00E004B6"/>
    <w:rsid w:val="00E006A0"/>
    <w:rsid w:val="00E0074B"/>
    <w:rsid w:val="00E0078C"/>
    <w:rsid w:val="00E00874"/>
    <w:rsid w:val="00E008BB"/>
    <w:rsid w:val="00E008FD"/>
    <w:rsid w:val="00E00961"/>
    <w:rsid w:val="00E00B1A"/>
    <w:rsid w:val="00E011B6"/>
    <w:rsid w:val="00E01302"/>
    <w:rsid w:val="00E013C5"/>
    <w:rsid w:val="00E01495"/>
    <w:rsid w:val="00E01663"/>
    <w:rsid w:val="00E016C8"/>
    <w:rsid w:val="00E0171C"/>
    <w:rsid w:val="00E01733"/>
    <w:rsid w:val="00E01769"/>
    <w:rsid w:val="00E019A1"/>
    <w:rsid w:val="00E01AE1"/>
    <w:rsid w:val="00E01BF3"/>
    <w:rsid w:val="00E01CE2"/>
    <w:rsid w:val="00E01CEC"/>
    <w:rsid w:val="00E01EAE"/>
    <w:rsid w:val="00E01EB2"/>
    <w:rsid w:val="00E01EF6"/>
    <w:rsid w:val="00E023F7"/>
    <w:rsid w:val="00E02A7F"/>
    <w:rsid w:val="00E03001"/>
    <w:rsid w:val="00E030C0"/>
    <w:rsid w:val="00E0327C"/>
    <w:rsid w:val="00E033C0"/>
    <w:rsid w:val="00E033E2"/>
    <w:rsid w:val="00E0343A"/>
    <w:rsid w:val="00E036AC"/>
    <w:rsid w:val="00E036E5"/>
    <w:rsid w:val="00E03884"/>
    <w:rsid w:val="00E03A38"/>
    <w:rsid w:val="00E03E6E"/>
    <w:rsid w:val="00E03F28"/>
    <w:rsid w:val="00E03F49"/>
    <w:rsid w:val="00E04079"/>
    <w:rsid w:val="00E040B7"/>
    <w:rsid w:val="00E040CC"/>
    <w:rsid w:val="00E041FA"/>
    <w:rsid w:val="00E042EB"/>
    <w:rsid w:val="00E04403"/>
    <w:rsid w:val="00E0455E"/>
    <w:rsid w:val="00E04568"/>
    <w:rsid w:val="00E047A1"/>
    <w:rsid w:val="00E04969"/>
    <w:rsid w:val="00E049E5"/>
    <w:rsid w:val="00E04A1D"/>
    <w:rsid w:val="00E04ABD"/>
    <w:rsid w:val="00E04AC6"/>
    <w:rsid w:val="00E04BC1"/>
    <w:rsid w:val="00E04E3D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469"/>
    <w:rsid w:val="00E0556C"/>
    <w:rsid w:val="00E05571"/>
    <w:rsid w:val="00E05687"/>
    <w:rsid w:val="00E05715"/>
    <w:rsid w:val="00E0576E"/>
    <w:rsid w:val="00E05850"/>
    <w:rsid w:val="00E05857"/>
    <w:rsid w:val="00E05960"/>
    <w:rsid w:val="00E05BB5"/>
    <w:rsid w:val="00E05D1D"/>
    <w:rsid w:val="00E05D86"/>
    <w:rsid w:val="00E05F07"/>
    <w:rsid w:val="00E05FBB"/>
    <w:rsid w:val="00E06030"/>
    <w:rsid w:val="00E0611D"/>
    <w:rsid w:val="00E062E1"/>
    <w:rsid w:val="00E064A5"/>
    <w:rsid w:val="00E067D9"/>
    <w:rsid w:val="00E06993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A5B"/>
    <w:rsid w:val="00E07AE1"/>
    <w:rsid w:val="00E07BCB"/>
    <w:rsid w:val="00E07BD2"/>
    <w:rsid w:val="00E07C1C"/>
    <w:rsid w:val="00E07C85"/>
    <w:rsid w:val="00E07E54"/>
    <w:rsid w:val="00E07EBB"/>
    <w:rsid w:val="00E07FC1"/>
    <w:rsid w:val="00E1007C"/>
    <w:rsid w:val="00E100B5"/>
    <w:rsid w:val="00E100E9"/>
    <w:rsid w:val="00E102EC"/>
    <w:rsid w:val="00E1031F"/>
    <w:rsid w:val="00E1042D"/>
    <w:rsid w:val="00E1042E"/>
    <w:rsid w:val="00E105C8"/>
    <w:rsid w:val="00E1061E"/>
    <w:rsid w:val="00E10624"/>
    <w:rsid w:val="00E107D5"/>
    <w:rsid w:val="00E10839"/>
    <w:rsid w:val="00E1098B"/>
    <w:rsid w:val="00E10A40"/>
    <w:rsid w:val="00E10A52"/>
    <w:rsid w:val="00E10C08"/>
    <w:rsid w:val="00E10D06"/>
    <w:rsid w:val="00E10D79"/>
    <w:rsid w:val="00E10DD4"/>
    <w:rsid w:val="00E10FC1"/>
    <w:rsid w:val="00E1108C"/>
    <w:rsid w:val="00E111AE"/>
    <w:rsid w:val="00E11378"/>
    <w:rsid w:val="00E1174E"/>
    <w:rsid w:val="00E117B7"/>
    <w:rsid w:val="00E11941"/>
    <w:rsid w:val="00E119DB"/>
    <w:rsid w:val="00E11CD9"/>
    <w:rsid w:val="00E11EEB"/>
    <w:rsid w:val="00E12099"/>
    <w:rsid w:val="00E121AF"/>
    <w:rsid w:val="00E12258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ED"/>
    <w:rsid w:val="00E134CE"/>
    <w:rsid w:val="00E134FD"/>
    <w:rsid w:val="00E1355F"/>
    <w:rsid w:val="00E13606"/>
    <w:rsid w:val="00E136C6"/>
    <w:rsid w:val="00E136D7"/>
    <w:rsid w:val="00E13812"/>
    <w:rsid w:val="00E138F6"/>
    <w:rsid w:val="00E13B5D"/>
    <w:rsid w:val="00E13B77"/>
    <w:rsid w:val="00E13C52"/>
    <w:rsid w:val="00E13CCD"/>
    <w:rsid w:val="00E13DA7"/>
    <w:rsid w:val="00E13E34"/>
    <w:rsid w:val="00E13EDE"/>
    <w:rsid w:val="00E140F3"/>
    <w:rsid w:val="00E1414C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280"/>
    <w:rsid w:val="00E152D3"/>
    <w:rsid w:val="00E155E0"/>
    <w:rsid w:val="00E1565D"/>
    <w:rsid w:val="00E157DB"/>
    <w:rsid w:val="00E15AC6"/>
    <w:rsid w:val="00E15BD4"/>
    <w:rsid w:val="00E15C0E"/>
    <w:rsid w:val="00E15C2F"/>
    <w:rsid w:val="00E15DD9"/>
    <w:rsid w:val="00E15E57"/>
    <w:rsid w:val="00E15E5C"/>
    <w:rsid w:val="00E161A6"/>
    <w:rsid w:val="00E161B2"/>
    <w:rsid w:val="00E161B3"/>
    <w:rsid w:val="00E161B4"/>
    <w:rsid w:val="00E162E3"/>
    <w:rsid w:val="00E16319"/>
    <w:rsid w:val="00E1654A"/>
    <w:rsid w:val="00E16567"/>
    <w:rsid w:val="00E16579"/>
    <w:rsid w:val="00E16698"/>
    <w:rsid w:val="00E16A46"/>
    <w:rsid w:val="00E16C05"/>
    <w:rsid w:val="00E16F9A"/>
    <w:rsid w:val="00E16FC8"/>
    <w:rsid w:val="00E16FE8"/>
    <w:rsid w:val="00E1724F"/>
    <w:rsid w:val="00E17322"/>
    <w:rsid w:val="00E1737A"/>
    <w:rsid w:val="00E173BB"/>
    <w:rsid w:val="00E173F8"/>
    <w:rsid w:val="00E17513"/>
    <w:rsid w:val="00E17532"/>
    <w:rsid w:val="00E17590"/>
    <w:rsid w:val="00E1760E"/>
    <w:rsid w:val="00E17633"/>
    <w:rsid w:val="00E176D0"/>
    <w:rsid w:val="00E177D8"/>
    <w:rsid w:val="00E17A90"/>
    <w:rsid w:val="00E17AFC"/>
    <w:rsid w:val="00E17D94"/>
    <w:rsid w:val="00E17ECF"/>
    <w:rsid w:val="00E20017"/>
    <w:rsid w:val="00E200AF"/>
    <w:rsid w:val="00E201D2"/>
    <w:rsid w:val="00E2025E"/>
    <w:rsid w:val="00E20307"/>
    <w:rsid w:val="00E20439"/>
    <w:rsid w:val="00E2048F"/>
    <w:rsid w:val="00E20589"/>
    <w:rsid w:val="00E2066C"/>
    <w:rsid w:val="00E20710"/>
    <w:rsid w:val="00E208B7"/>
    <w:rsid w:val="00E20978"/>
    <w:rsid w:val="00E209A8"/>
    <w:rsid w:val="00E20A24"/>
    <w:rsid w:val="00E20B88"/>
    <w:rsid w:val="00E20BA8"/>
    <w:rsid w:val="00E20E3B"/>
    <w:rsid w:val="00E20E7A"/>
    <w:rsid w:val="00E21023"/>
    <w:rsid w:val="00E2104E"/>
    <w:rsid w:val="00E2119C"/>
    <w:rsid w:val="00E211BA"/>
    <w:rsid w:val="00E212E6"/>
    <w:rsid w:val="00E21339"/>
    <w:rsid w:val="00E21668"/>
    <w:rsid w:val="00E216D3"/>
    <w:rsid w:val="00E21950"/>
    <w:rsid w:val="00E21BC1"/>
    <w:rsid w:val="00E21EA9"/>
    <w:rsid w:val="00E21F74"/>
    <w:rsid w:val="00E21FEC"/>
    <w:rsid w:val="00E220A4"/>
    <w:rsid w:val="00E2215B"/>
    <w:rsid w:val="00E22241"/>
    <w:rsid w:val="00E2229F"/>
    <w:rsid w:val="00E2253C"/>
    <w:rsid w:val="00E2256D"/>
    <w:rsid w:val="00E2282C"/>
    <w:rsid w:val="00E228C7"/>
    <w:rsid w:val="00E22CD9"/>
    <w:rsid w:val="00E22D64"/>
    <w:rsid w:val="00E22DDD"/>
    <w:rsid w:val="00E22E15"/>
    <w:rsid w:val="00E22FB3"/>
    <w:rsid w:val="00E23238"/>
    <w:rsid w:val="00E232B1"/>
    <w:rsid w:val="00E233D6"/>
    <w:rsid w:val="00E23724"/>
    <w:rsid w:val="00E23741"/>
    <w:rsid w:val="00E237A3"/>
    <w:rsid w:val="00E238DC"/>
    <w:rsid w:val="00E23A3B"/>
    <w:rsid w:val="00E23C07"/>
    <w:rsid w:val="00E23C2F"/>
    <w:rsid w:val="00E23C6F"/>
    <w:rsid w:val="00E23E37"/>
    <w:rsid w:val="00E23FDF"/>
    <w:rsid w:val="00E23FFD"/>
    <w:rsid w:val="00E241CA"/>
    <w:rsid w:val="00E24341"/>
    <w:rsid w:val="00E24388"/>
    <w:rsid w:val="00E2440C"/>
    <w:rsid w:val="00E24472"/>
    <w:rsid w:val="00E24614"/>
    <w:rsid w:val="00E24769"/>
    <w:rsid w:val="00E2489F"/>
    <w:rsid w:val="00E24935"/>
    <w:rsid w:val="00E249AA"/>
    <w:rsid w:val="00E24C6C"/>
    <w:rsid w:val="00E24DD2"/>
    <w:rsid w:val="00E24E2B"/>
    <w:rsid w:val="00E25067"/>
    <w:rsid w:val="00E25483"/>
    <w:rsid w:val="00E25706"/>
    <w:rsid w:val="00E25737"/>
    <w:rsid w:val="00E257EF"/>
    <w:rsid w:val="00E259E7"/>
    <w:rsid w:val="00E25A1D"/>
    <w:rsid w:val="00E25B7B"/>
    <w:rsid w:val="00E25C2E"/>
    <w:rsid w:val="00E25CD7"/>
    <w:rsid w:val="00E25DD6"/>
    <w:rsid w:val="00E26213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E09"/>
    <w:rsid w:val="00E26E12"/>
    <w:rsid w:val="00E26E49"/>
    <w:rsid w:val="00E26E7F"/>
    <w:rsid w:val="00E26F09"/>
    <w:rsid w:val="00E272A2"/>
    <w:rsid w:val="00E27499"/>
    <w:rsid w:val="00E274F3"/>
    <w:rsid w:val="00E27606"/>
    <w:rsid w:val="00E27719"/>
    <w:rsid w:val="00E2780B"/>
    <w:rsid w:val="00E278CD"/>
    <w:rsid w:val="00E278DD"/>
    <w:rsid w:val="00E27AFC"/>
    <w:rsid w:val="00E27D9D"/>
    <w:rsid w:val="00E27DE6"/>
    <w:rsid w:val="00E27E94"/>
    <w:rsid w:val="00E27FC4"/>
    <w:rsid w:val="00E2AD24"/>
    <w:rsid w:val="00E3004A"/>
    <w:rsid w:val="00E30071"/>
    <w:rsid w:val="00E3012C"/>
    <w:rsid w:val="00E301C0"/>
    <w:rsid w:val="00E30281"/>
    <w:rsid w:val="00E303FE"/>
    <w:rsid w:val="00E30519"/>
    <w:rsid w:val="00E30586"/>
    <w:rsid w:val="00E306B0"/>
    <w:rsid w:val="00E30DAC"/>
    <w:rsid w:val="00E30DC3"/>
    <w:rsid w:val="00E30DFD"/>
    <w:rsid w:val="00E30E16"/>
    <w:rsid w:val="00E30E27"/>
    <w:rsid w:val="00E30FCD"/>
    <w:rsid w:val="00E3102D"/>
    <w:rsid w:val="00E31148"/>
    <w:rsid w:val="00E31391"/>
    <w:rsid w:val="00E31482"/>
    <w:rsid w:val="00E31748"/>
    <w:rsid w:val="00E318EA"/>
    <w:rsid w:val="00E319E9"/>
    <w:rsid w:val="00E31A9C"/>
    <w:rsid w:val="00E31AA5"/>
    <w:rsid w:val="00E31B4C"/>
    <w:rsid w:val="00E31BBB"/>
    <w:rsid w:val="00E31C79"/>
    <w:rsid w:val="00E31C97"/>
    <w:rsid w:val="00E31F7C"/>
    <w:rsid w:val="00E31FD5"/>
    <w:rsid w:val="00E31FE7"/>
    <w:rsid w:val="00E31FF8"/>
    <w:rsid w:val="00E32416"/>
    <w:rsid w:val="00E3245E"/>
    <w:rsid w:val="00E324AA"/>
    <w:rsid w:val="00E32530"/>
    <w:rsid w:val="00E326B8"/>
    <w:rsid w:val="00E326D5"/>
    <w:rsid w:val="00E32A3F"/>
    <w:rsid w:val="00E32AAD"/>
    <w:rsid w:val="00E32B57"/>
    <w:rsid w:val="00E32D10"/>
    <w:rsid w:val="00E32E65"/>
    <w:rsid w:val="00E32FE1"/>
    <w:rsid w:val="00E332FA"/>
    <w:rsid w:val="00E3330E"/>
    <w:rsid w:val="00E33494"/>
    <w:rsid w:val="00E335A4"/>
    <w:rsid w:val="00E3368A"/>
    <w:rsid w:val="00E336B3"/>
    <w:rsid w:val="00E339CD"/>
    <w:rsid w:val="00E33B36"/>
    <w:rsid w:val="00E33DFE"/>
    <w:rsid w:val="00E341DF"/>
    <w:rsid w:val="00E342AF"/>
    <w:rsid w:val="00E3433F"/>
    <w:rsid w:val="00E345DE"/>
    <w:rsid w:val="00E346C3"/>
    <w:rsid w:val="00E349FC"/>
    <w:rsid w:val="00E34A06"/>
    <w:rsid w:val="00E34A21"/>
    <w:rsid w:val="00E34BB7"/>
    <w:rsid w:val="00E34C6C"/>
    <w:rsid w:val="00E34CBD"/>
    <w:rsid w:val="00E35008"/>
    <w:rsid w:val="00E35070"/>
    <w:rsid w:val="00E35253"/>
    <w:rsid w:val="00E355B6"/>
    <w:rsid w:val="00E35632"/>
    <w:rsid w:val="00E3582C"/>
    <w:rsid w:val="00E359F9"/>
    <w:rsid w:val="00E35C80"/>
    <w:rsid w:val="00E35DA1"/>
    <w:rsid w:val="00E35DCF"/>
    <w:rsid w:val="00E35EAD"/>
    <w:rsid w:val="00E36268"/>
    <w:rsid w:val="00E36309"/>
    <w:rsid w:val="00E364C5"/>
    <w:rsid w:val="00E36546"/>
    <w:rsid w:val="00E366C2"/>
    <w:rsid w:val="00E36719"/>
    <w:rsid w:val="00E36961"/>
    <w:rsid w:val="00E369FF"/>
    <w:rsid w:val="00E36A24"/>
    <w:rsid w:val="00E36A5B"/>
    <w:rsid w:val="00E36A6D"/>
    <w:rsid w:val="00E36B36"/>
    <w:rsid w:val="00E36D0E"/>
    <w:rsid w:val="00E36D70"/>
    <w:rsid w:val="00E3715E"/>
    <w:rsid w:val="00E373DA"/>
    <w:rsid w:val="00E37679"/>
    <w:rsid w:val="00E3781A"/>
    <w:rsid w:val="00E37996"/>
    <w:rsid w:val="00E37B76"/>
    <w:rsid w:val="00E37C2C"/>
    <w:rsid w:val="00E37C39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733"/>
    <w:rsid w:val="00E40ABA"/>
    <w:rsid w:val="00E40ACE"/>
    <w:rsid w:val="00E40B8B"/>
    <w:rsid w:val="00E40BB8"/>
    <w:rsid w:val="00E40D2B"/>
    <w:rsid w:val="00E410D8"/>
    <w:rsid w:val="00E41157"/>
    <w:rsid w:val="00E41371"/>
    <w:rsid w:val="00E41415"/>
    <w:rsid w:val="00E41457"/>
    <w:rsid w:val="00E414D4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2C9"/>
    <w:rsid w:val="00E423FC"/>
    <w:rsid w:val="00E424D2"/>
    <w:rsid w:val="00E42694"/>
    <w:rsid w:val="00E4273B"/>
    <w:rsid w:val="00E428C9"/>
    <w:rsid w:val="00E428F9"/>
    <w:rsid w:val="00E4299D"/>
    <w:rsid w:val="00E42B60"/>
    <w:rsid w:val="00E42C01"/>
    <w:rsid w:val="00E42CCD"/>
    <w:rsid w:val="00E42E02"/>
    <w:rsid w:val="00E42F45"/>
    <w:rsid w:val="00E42FBA"/>
    <w:rsid w:val="00E4302B"/>
    <w:rsid w:val="00E4305A"/>
    <w:rsid w:val="00E43155"/>
    <w:rsid w:val="00E43285"/>
    <w:rsid w:val="00E43353"/>
    <w:rsid w:val="00E4336B"/>
    <w:rsid w:val="00E433DA"/>
    <w:rsid w:val="00E43578"/>
    <w:rsid w:val="00E43639"/>
    <w:rsid w:val="00E438E9"/>
    <w:rsid w:val="00E43B13"/>
    <w:rsid w:val="00E43B48"/>
    <w:rsid w:val="00E43BAE"/>
    <w:rsid w:val="00E43C9E"/>
    <w:rsid w:val="00E43CED"/>
    <w:rsid w:val="00E43D6A"/>
    <w:rsid w:val="00E43F1F"/>
    <w:rsid w:val="00E440F1"/>
    <w:rsid w:val="00E4416A"/>
    <w:rsid w:val="00E441F0"/>
    <w:rsid w:val="00E442F0"/>
    <w:rsid w:val="00E44480"/>
    <w:rsid w:val="00E4451A"/>
    <w:rsid w:val="00E44841"/>
    <w:rsid w:val="00E44944"/>
    <w:rsid w:val="00E44C0C"/>
    <w:rsid w:val="00E44C11"/>
    <w:rsid w:val="00E44C17"/>
    <w:rsid w:val="00E45052"/>
    <w:rsid w:val="00E450A1"/>
    <w:rsid w:val="00E450EC"/>
    <w:rsid w:val="00E45302"/>
    <w:rsid w:val="00E45414"/>
    <w:rsid w:val="00E45482"/>
    <w:rsid w:val="00E4549D"/>
    <w:rsid w:val="00E454CC"/>
    <w:rsid w:val="00E454FC"/>
    <w:rsid w:val="00E45523"/>
    <w:rsid w:val="00E4571D"/>
    <w:rsid w:val="00E45720"/>
    <w:rsid w:val="00E457D2"/>
    <w:rsid w:val="00E45A5F"/>
    <w:rsid w:val="00E45AD7"/>
    <w:rsid w:val="00E45D46"/>
    <w:rsid w:val="00E45D76"/>
    <w:rsid w:val="00E45DCB"/>
    <w:rsid w:val="00E45FCD"/>
    <w:rsid w:val="00E4603D"/>
    <w:rsid w:val="00E461D0"/>
    <w:rsid w:val="00E46250"/>
    <w:rsid w:val="00E4631C"/>
    <w:rsid w:val="00E46365"/>
    <w:rsid w:val="00E464D9"/>
    <w:rsid w:val="00E467CB"/>
    <w:rsid w:val="00E46826"/>
    <w:rsid w:val="00E468A6"/>
    <w:rsid w:val="00E468A7"/>
    <w:rsid w:val="00E468F5"/>
    <w:rsid w:val="00E4697B"/>
    <w:rsid w:val="00E4699F"/>
    <w:rsid w:val="00E46A07"/>
    <w:rsid w:val="00E46E6C"/>
    <w:rsid w:val="00E46EF0"/>
    <w:rsid w:val="00E46F09"/>
    <w:rsid w:val="00E46F38"/>
    <w:rsid w:val="00E470E9"/>
    <w:rsid w:val="00E471D7"/>
    <w:rsid w:val="00E47245"/>
    <w:rsid w:val="00E47296"/>
    <w:rsid w:val="00E472F5"/>
    <w:rsid w:val="00E47745"/>
    <w:rsid w:val="00E479DC"/>
    <w:rsid w:val="00E47A11"/>
    <w:rsid w:val="00E47A31"/>
    <w:rsid w:val="00E47B6D"/>
    <w:rsid w:val="00E47C47"/>
    <w:rsid w:val="00E47D8C"/>
    <w:rsid w:val="00E47D8D"/>
    <w:rsid w:val="00E47DA1"/>
    <w:rsid w:val="00E501A7"/>
    <w:rsid w:val="00E501C9"/>
    <w:rsid w:val="00E50219"/>
    <w:rsid w:val="00E502AA"/>
    <w:rsid w:val="00E503A4"/>
    <w:rsid w:val="00E503BF"/>
    <w:rsid w:val="00E5052D"/>
    <w:rsid w:val="00E506C6"/>
    <w:rsid w:val="00E50894"/>
    <w:rsid w:val="00E50900"/>
    <w:rsid w:val="00E50936"/>
    <w:rsid w:val="00E50AD1"/>
    <w:rsid w:val="00E50C4C"/>
    <w:rsid w:val="00E510BB"/>
    <w:rsid w:val="00E51144"/>
    <w:rsid w:val="00E51483"/>
    <w:rsid w:val="00E514D4"/>
    <w:rsid w:val="00E518B9"/>
    <w:rsid w:val="00E51947"/>
    <w:rsid w:val="00E51B64"/>
    <w:rsid w:val="00E51C95"/>
    <w:rsid w:val="00E51CA2"/>
    <w:rsid w:val="00E51E14"/>
    <w:rsid w:val="00E52073"/>
    <w:rsid w:val="00E52223"/>
    <w:rsid w:val="00E52432"/>
    <w:rsid w:val="00E52700"/>
    <w:rsid w:val="00E5271B"/>
    <w:rsid w:val="00E527C0"/>
    <w:rsid w:val="00E52827"/>
    <w:rsid w:val="00E5282F"/>
    <w:rsid w:val="00E52894"/>
    <w:rsid w:val="00E528A3"/>
    <w:rsid w:val="00E52B02"/>
    <w:rsid w:val="00E52B5D"/>
    <w:rsid w:val="00E52BCB"/>
    <w:rsid w:val="00E52CC3"/>
    <w:rsid w:val="00E52D5F"/>
    <w:rsid w:val="00E52D79"/>
    <w:rsid w:val="00E52F56"/>
    <w:rsid w:val="00E52FFF"/>
    <w:rsid w:val="00E5309C"/>
    <w:rsid w:val="00E53381"/>
    <w:rsid w:val="00E536F7"/>
    <w:rsid w:val="00E53818"/>
    <w:rsid w:val="00E538C7"/>
    <w:rsid w:val="00E538F6"/>
    <w:rsid w:val="00E53FA5"/>
    <w:rsid w:val="00E540A3"/>
    <w:rsid w:val="00E54226"/>
    <w:rsid w:val="00E542C4"/>
    <w:rsid w:val="00E5459B"/>
    <w:rsid w:val="00E54653"/>
    <w:rsid w:val="00E5467B"/>
    <w:rsid w:val="00E54907"/>
    <w:rsid w:val="00E54C15"/>
    <w:rsid w:val="00E54CDA"/>
    <w:rsid w:val="00E54CE0"/>
    <w:rsid w:val="00E54D13"/>
    <w:rsid w:val="00E54E42"/>
    <w:rsid w:val="00E54F2B"/>
    <w:rsid w:val="00E54F7F"/>
    <w:rsid w:val="00E55097"/>
    <w:rsid w:val="00E550ED"/>
    <w:rsid w:val="00E55141"/>
    <w:rsid w:val="00E55232"/>
    <w:rsid w:val="00E553A5"/>
    <w:rsid w:val="00E5540E"/>
    <w:rsid w:val="00E554B2"/>
    <w:rsid w:val="00E55614"/>
    <w:rsid w:val="00E5578F"/>
    <w:rsid w:val="00E5582D"/>
    <w:rsid w:val="00E55831"/>
    <w:rsid w:val="00E55911"/>
    <w:rsid w:val="00E559BB"/>
    <w:rsid w:val="00E55B37"/>
    <w:rsid w:val="00E55B66"/>
    <w:rsid w:val="00E55E48"/>
    <w:rsid w:val="00E55F21"/>
    <w:rsid w:val="00E56058"/>
    <w:rsid w:val="00E56233"/>
    <w:rsid w:val="00E5641A"/>
    <w:rsid w:val="00E5645F"/>
    <w:rsid w:val="00E56520"/>
    <w:rsid w:val="00E5676A"/>
    <w:rsid w:val="00E5698D"/>
    <w:rsid w:val="00E56B11"/>
    <w:rsid w:val="00E56D2A"/>
    <w:rsid w:val="00E56D35"/>
    <w:rsid w:val="00E56D43"/>
    <w:rsid w:val="00E56D51"/>
    <w:rsid w:val="00E57006"/>
    <w:rsid w:val="00E5726D"/>
    <w:rsid w:val="00E57374"/>
    <w:rsid w:val="00E5741D"/>
    <w:rsid w:val="00E57770"/>
    <w:rsid w:val="00E57803"/>
    <w:rsid w:val="00E579AF"/>
    <w:rsid w:val="00E579CE"/>
    <w:rsid w:val="00E57B1F"/>
    <w:rsid w:val="00E57B46"/>
    <w:rsid w:val="00E57F8D"/>
    <w:rsid w:val="00E603A6"/>
    <w:rsid w:val="00E6072B"/>
    <w:rsid w:val="00E60910"/>
    <w:rsid w:val="00E60929"/>
    <w:rsid w:val="00E6092D"/>
    <w:rsid w:val="00E609CA"/>
    <w:rsid w:val="00E60A8B"/>
    <w:rsid w:val="00E60C5D"/>
    <w:rsid w:val="00E60F86"/>
    <w:rsid w:val="00E611B8"/>
    <w:rsid w:val="00E612B2"/>
    <w:rsid w:val="00E61506"/>
    <w:rsid w:val="00E6182A"/>
    <w:rsid w:val="00E61DA8"/>
    <w:rsid w:val="00E61F4A"/>
    <w:rsid w:val="00E62183"/>
    <w:rsid w:val="00E62298"/>
    <w:rsid w:val="00E622C5"/>
    <w:rsid w:val="00E6242A"/>
    <w:rsid w:val="00E6245E"/>
    <w:rsid w:val="00E62792"/>
    <w:rsid w:val="00E628CF"/>
    <w:rsid w:val="00E629E2"/>
    <w:rsid w:val="00E629EF"/>
    <w:rsid w:val="00E62A66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206"/>
    <w:rsid w:val="00E63526"/>
    <w:rsid w:val="00E63539"/>
    <w:rsid w:val="00E636DF"/>
    <w:rsid w:val="00E63828"/>
    <w:rsid w:val="00E63AEF"/>
    <w:rsid w:val="00E63C53"/>
    <w:rsid w:val="00E63CF6"/>
    <w:rsid w:val="00E63F60"/>
    <w:rsid w:val="00E64128"/>
    <w:rsid w:val="00E64169"/>
    <w:rsid w:val="00E641ED"/>
    <w:rsid w:val="00E64330"/>
    <w:rsid w:val="00E64478"/>
    <w:rsid w:val="00E644AE"/>
    <w:rsid w:val="00E646DE"/>
    <w:rsid w:val="00E64750"/>
    <w:rsid w:val="00E64785"/>
    <w:rsid w:val="00E647BF"/>
    <w:rsid w:val="00E649EB"/>
    <w:rsid w:val="00E64A00"/>
    <w:rsid w:val="00E64D7E"/>
    <w:rsid w:val="00E64EBC"/>
    <w:rsid w:val="00E65046"/>
    <w:rsid w:val="00E651F4"/>
    <w:rsid w:val="00E65243"/>
    <w:rsid w:val="00E65329"/>
    <w:rsid w:val="00E6541C"/>
    <w:rsid w:val="00E654F3"/>
    <w:rsid w:val="00E654FE"/>
    <w:rsid w:val="00E655B0"/>
    <w:rsid w:val="00E657AA"/>
    <w:rsid w:val="00E65A95"/>
    <w:rsid w:val="00E65BD3"/>
    <w:rsid w:val="00E660B5"/>
    <w:rsid w:val="00E6630B"/>
    <w:rsid w:val="00E66315"/>
    <w:rsid w:val="00E6631A"/>
    <w:rsid w:val="00E6636D"/>
    <w:rsid w:val="00E6641A"/>
    <w:rsid w:val="00E6645E"/>
    <w:rsid w:val="00E6656A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332"/>
    <w:rsid w:val="00E6736F"/>
    <w:rsid w:val="00E673F4"/>
    <w:rsid w:val="00E6743E"/>
    <w:rsid w:val="00E675FE"/>
    <w:rsid w:val="00E676E3"/>
    <w:rsid w:val="00E67758"/>
    <w:rsid w:val="00E67802"/>
    <w:rsid w:val="00E678F0"/>
    <w:rsid w:val="00E67983"/>
    <w:rsid w:val="00E67A0A"/>
    <w:rsid w:val="00E67A30"/>
    <w:rsid w:val="00E67CE6"/>
    <w:rsid w:val="00E67D2D"/>
    <w:rsid w:val="00E67E20"/>
    <w:rsid w:val="00E67F5E"/>
    <w:rsid w:val="00E67F71"/>
    <w:rsid w:val="00E67FA8"/>
    <w:rsid w:val="00E70053"/>
    <w:rsid w:val="00E7010C"/>
    <w:rsid w:val="00E70137"/>
    <w:rsid w:val="00E70261"/>
    <w:rsid w:val="00E702DC"/>
    <w:rsid w:val="00E7032B"/>
    <w:rsid w:val="00E7037D"/>
    <w:rsid w:val="00E70488"/>
    <w:rsid w:val="00E705E4"/>
    <w:rsid w:val="00E70616"/>
    <w:rsid w:val="00E70792"/>
    <w:rsid w:val="00E707AE"/>
    <w:rsid w:val="00E70BFA"/>
    <w:rsid w:val="00E70F1A"/>
    <w:rsid w:val="00E71160"/>
    <w:rsid w:val="00E7128A"/>
    <w:rsid w:val="00E71309"/>
    <w:rsid w:val="00E7138F"/>
    <w:rsid w:val="00E714F8"/>
    <w:rsid w:val="00E71572"/>
    <w:rsid w:val="00E7162A"/>
    <w:rsid w:val="00E71731"/>
    <w:rsid w:val="00E717B8"/>
    <w:rsid w:val="00E71AB7"/>
    <w:rsid w:val="00E71ECB"/>
    <w:rsid w:val="00E71F1D"/>
    <w:rsid w:val="00E72046"/>
    <w:rsid w:val="00E72080"/>
    <w:rsid w:val="00E721F4"/>
    <w:rsid w:val="00E7237F"/>
    <w:rsid w:val="00E724E8"/>
    <w:rsid w:val="00E72546"/>
    <w:rsid w:val="00E7263A"/>
    <w:rsid w:val="00E72732"/>
    <w:rsid w:val="00E727CC"/>
    <w:rsid w:val="00E72896"/>
    <w:rsid w:val="00E7296C"/>
    <w:rsid w:val="00E72983"/>
    <w:rsid w:val="00E729DB"/>
    <w:rsid w:val="00E72AD3"/>
    <w:rsid w:val="00E72C82"/>
    <w:rsid w:val="00E72EE6"/>
    <w:rsid w:val="00E72FDC"/>
    <w:rsid w:val="00E7303F"/>
    <w:rsid w:val="00E730FB"/>
    <w:rsid w:val="00E73203"/>
    <w:rsid w:val="00E732A5"/>
    <w:rsid w:val="00E734CC"/>
    <w:rsid w:val="00E7351B"/>
    <w:rsid w:val="00E73670"/>
    <w:rsid w:val="00E73957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0ED"/>
    <w:rsid w:val="00E74126"/>
    <w:rsid w:val="00E7456D"/>
    <w:rsid w:val="00E745C2"/>
    <w:rsid w:val="00E7476D"/>
    <w:rsid w:val="00E74868"/>
    <w:rsid w:val="00E74877"/>
    <w:rsid w:val="00E748D3"/>
    <w:rsid w:val="00E74B6F"/>
    <w:rsid w:val="00E74BD9"/>
    <w:rsid w:val="00E74CDC"/>
    <w:rsid w:val="00E74D36"/>
    <w:rsid w:val="00E74D4B"/>
    <w:rsid w:val="00E74E49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5DFC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961"/>
    <w:rsid w:val="00E76A41"/>
    <w:rsid w:val="00E76AF2"/>
    <w:rsid w:val="00E76B51"/>
    <w:rsid w:val="00E76CDC"/>
    <w:rsid w:val="00E76DA8"/>
    <w:rsid w:val="00E76DC0"/>
    <w:rsid w:val="00E76F03"/>
    <w:rsid w:val="00E77044"/>
    <w:rsid w:val="00E77084"/>
    <w:rsid w:val="00E7711E"/>
    <w:rsid w:val="00E771D7"/>
    <w:rsid w:val="00E7721C"/>
    <w:rsid w:val="00E77228"/>
    <w:rsid w:val="00E772C8"/>
    <w:rsid w:val="00E77649"/>
    <w:rsid w:val="00E7774C"/>
    <w:rsid w:val="00E77863"/>
    <w:rsid w:val="00E77950"/>
    <w:rsid w:val="00E77A0A"/>
    <w:rsid w:val="00E77A6F"/>
    <w:rsid w:val="00E77BC0"/>
    <w:rsid w:val="00E77C7F"/>
    <w:rsid w:val="00E77C95"/>
    <w:rsid w:val="00E77E86"/>
    <w:rsid w:val="00E77F42"/>
    <w:rsid w:val="00E80130"/>
    <w:rsid w:val="00E801C8"/>
    <w:rsid w:val="00E801E9"/>
    <w:rsid w:val="00E802D8"/>
    <w:rsid w:val="00E80384"/>
    <w:rsid w:val="00E80552"/>
    <w:rsid w:val="00E80699"/>
    <w:rsid w:val="00E807CF"/>
    <w:rsid w:val="00E807D2"/>
    <w:rsid w:val="00E80813"/>
    <w:rsid w:val="00E8089A"/>
    <w:rsid w:val="00E80A67"/>
    <w:rsid w:val="00E80D69"/>
    <w:rsid w:val="00E80F2E"/>
    <w:rsid w:val="00E81166"/>
    <w:rsid w:val="00E8128C"/>
    <w:rsid w:val="00E813FC"/>
    <w:rsid w:val="00E814D8"/>
    <w:rsid w:val="00E8157E"/>
    <w:rsid w:val="00E815BC"/>
    <w:rsid w:val="00E816C8"/>
    <w:rsid w:val="00E817AC"/>
    <w:rsid w:val="00E81933"/>
    <w:rsid w:val="00E819D0"/>
    <w:rsid w:val="00E81A37"/>
    <w:rsid w:val="00E81AC7"/>
    <w:rsid w:val="00E81C6C"/>
    <w:rsid w:val="00E81E8D"/>
    <w:rsid w:val="00E81ED0"/>
    <w:rsid w:val="00E81FD0"/>
    <w:rsid w:val="00E820E2"/>
    <w:rsid w:val="00E82138"/>
    <w:rsid w:val="00E821BC"/>
    <w:rsid w:val="00E82203"/>
    <w:rsid w:val="00E82395"/>
    <w:rsid w:val="00E825BC"/>
    <w:rsid w:val="00E82972"/>
    <w:rsid w:val="00E82BFE"/>
    <w:rsid w:val="00E82CA3"/>
    <w:rsid w:val="00E82D52"/>
    <w:rsid w:val="00E82EC8"/>
    <w:rsid w:val="00E82F73"/>
    <w:rsid w:val="00E82F93"/>
    <w:rsid w:val="00E8308A"/>
    <w:rsid w:val="00E83259"/>
    <w:rsid w:val="00E8327B"/>
    <w:rsid w:val="00E832D6"/>
    <w:rsid w:val="00E832FC"/>
    <w:rsid w:val="00E8349B"/>
    <w:rsid w:val="00E8352F"/>
    <w:rsid w:val="00E835E2"/>
    <w:rsid w:val="00E8378C"/>
    <w:rsid w:val="00E83950"/>
    <w:rsid w:val="00E83AF5"/>
    <w:rsid w:val="00E83B96"/>
    <w:rsid w:val="00E83C08"/>
    <w:rsid w:val="00E83CC0"/>
    <w:rsid w:val="00E83DB6"/>
    <w:rsid w:val="00E83E2F"/>
    <w:rsid w:val="00E83E3D"/>
    <w:rsid w:val="00E83EB7"/>
    <w:rsid w:val="00E83EE1"/>
    <w:rsid w:val="00E83F88"/>
    <w:rsid w:val="00E840B9"/>
    <w:rsid w:val="00E840FE"/>
    <w:rsid w:val="00E84181"/>
    <w:rsid w:val="00E8425E"/>
    <w:rsid w:val="00E8448C"/>
    <w:rsid w:val="00E8479E"/>
    <w:rsid w:val="00E84824"/>
    <w:rsid w:val="00E848A0"/>
    <w:rsid w:val="00E84AA9"/>
    <w:rsid w:val="00E84BC5"/>
    <w:rsid w:val="00E84D26"/>
    <w:rsid w:val="00E8521A"/>
    <w:rsid w:val="00E853F4"/>
    <w:rsid w:val="00E854A1"/>
    <w:rsid w:val="00E8563D"/>
    <w:rsid w:val="00E8590E"/>
    <w:rsid w:val="00E85A9B"/>
    <w:rsid w:val="00E85C37"/>
    <w:rsid w:val="00E85E27"/>
    <w:rsid w:val="00E85F9F"/>
    <w:rsid w:val="00E86143"/>
    <w:rsid w:val="00E86152"/>
    <w:rsid w:val="00E861EF"/>
    <w:rsid w:val="00E86366"/>
    <w:rsid w:val="00E86374"/>
    <w:rsid w:val="00E86379"/>
    <w:rsid w:val="00E864CF"/>
    <w:rsid w:val="00E86500"/>
    <w:rsid w:val="00E866DB"/>
    <w:rsid w:val="00E86892"/>
    <w:rsid w:val="00E86929"/>
    <w:rsid w:val="00E86ACD"/>
    <w:rsid w:val="00E86D5A"/>
    <w:rsid w:val="00E86DCF"/>
    <w:rsid w:val="00E86F30"/>
    <w:rsid w:val="00E87001"/>
    <w:rsid w:val="00E8735D"/>
    <w:rsid w:val="00E8740F"/>
    <w:rsid w:val="00E87550"/>
    <w:rsid w:val="00E87658"/>
    <w:rsid w:val="00E8782A"/>
    <w:rsid w:val="00E87ABB"/>
    <w:rsid w:val="00E87BFE"/>
    <w:rsid w:val="00E87C35"/>
    <w:rsid w:val="00E87EB3"/>
    <w:rsid w:val="00E9003E"/>
    <w:rsid w:val="00E90047"/>
    <w:rsid w:val="00E900EE"/>
    <w:rsid w:val="00E9022E"/>
    <w:rsid w:val="00E9045B"/>
    <w:rsid w:val="00E90567"/>
    <w:rsid w:val="00E90B9F"/>
    <w:rsid w:val="00E90C88"/>
    <w:rsid w:val="00E90D49"/>
    <w:rsid w:val="00E90DA2"/>
    <w:rsid w:val="00E914B1"/>
    <w:rsid w:val="00E91946"/>
    <w:rsid w:val="00E91A3B"/>
    <w:rsid w:val="00E91AEA"/>
    <w:rsid w:val="00E91BA0"/>
    <w:rsid w:val="00E91E2B"/>
    <w:rsid w:val="00E91E91"/>
    <w:rsid w:val="00E91F04"/>
    <w:rsid w:val="00E91F92"/>
    <w:rsid w:val="00E920AF"/>
    <w:rsid w:val="00E9213A"/>
    <w:rsid w:val="00E92241"/>
    <w:rsid w:val="00E9252E"/>
    <w:rsid w:val="00E925FA"/>
    <w:rsid w:val="00E92699"/>
    <w:rsid w:val="00E926C5"/>
    <w:rsid w:val="00E92835"/>
    <w:rsid w:val="00E92A6F"/>
    <w:rsid w:val="00E92B89"/>
    <w:rsid w:val="00E92E07"/>
    <w:rsid w:val="00E92E45"/>
    <w:rsid w:val="00E92E5B"/>
    <w:rsid w:val="00E92ECD"/>
    <w:rsid w:val="00E92F0D"/>
    <w:rsid w:val="00E932C5"/>
    <w:rsid w:val="00E93316"/>
    <w:rsid w:val="00E9339E"/>
    <w:rsid w:val="00E934F0"/>
    <w:rsid w:val="00E937FA"/>
    <w:rsid w:val="00E93A36"/>
    <w:rsid w:val="00E93A7B"/>
    <w:rsid w:val="00E93B9B"/>
    <w:rsid w:val="00E93CED"/>
    <w:rsid w:val="00E93E30"/>
    <w:rsid w:val="00E93E39"/>
    <w:rsid w:val="00E93F9A"/>
    <w:rsid w:val="00E94156"/>
    <w:rsid w:val="00E9425D"/>
    <w:rsid w:val="00E942FC"/>
    <w:rsid w:val="00E94346"/>
    <w:rsid w:val="00E943FC"/>
    <w:rsid w:val="00E944C4"/>
    <w:rsid w:val="00E9450B"/>
    <w:rsid w:val="00E94819"/>
    <w:rsid w:val="00E94877"/>
    <w:rsid w:val="00E9497A"/>
    <w:rsid w:val="00E94B5E"/>
    <w:rsid w:val="00E94BC5"/>
    <w:rsid w:val="00E94C9D"/>
    <w:rsid w:val="00E94CA7"/>
    <w:rsid w:val="00E94D22"/>
    <w:rsid w:val="00E94DBC"/>
    <w:rsid w:val="00E94F8B"/>
    <w:rsid w:val="00E95039"/>
    <w:rsid w:val="00E950E4"/>
    <w:rsid w:val="00E953F3"/>
    <w:rsid w:val="00E9555B"/>
    <w:rsid w:val="00E9573B"/>
    <w:rsid w:val="00E9581C"/>
    <w:rsid w:val="00E95AE1"/>
    <w:rsid w:val="00E95B4A"/>
    <w:rsid w:val="00E95C39"/>
    <w:rsid w:val="00E95CCE"/>
    <w:rsid w:val="00E95CFB"/>
    <w:rsid w:val="00E95EE1"/>
    <w:rsid w:val="00E95F44"/>
    <w:rsid w:val="00E960E5"/>
    <w:rsid w:val="00E9619A"/>
    <w:rsid w:val="00E9619E"/>
    <w:rsid w:val="00E9632B"/>
    <w:rsid w:val="00E9632D"/>
    <w:rsid w:val="00E963BD"/>
    <w:rsid w:val="00E9643D"/>
    <w:rsid w:val="00E9661D"/>
    <w:rsid w:val="00E966C0"/>
    <w:rsid w:val="00E966D0"/>
    <w:rsid w:val="00E96709"/>
    <w:rsid w:val="00E969D3"/>
    <w:rsid w:val="00E96B94"/>
    <w:rsid w:val="00E96CB1"/>
    <w:rsid w:val="00E96D00"/>
    <w:rsid w:val="00E96E44"/>
    <w:rsid w:val="00E96EAD"/>
    <w:rsid w:val="00E97020"/>
    <w:rsid w:val="00E971CB"/>
    <w:rsid w:val="00E97371"/>
    <w:rsid w:val="00E973B1"/>
    <w:rsid w:val="00E97470"/>
    <w:rsid w:val="00E97513"/>
    <w:rsid w:val="00E97525"/>
    <w:rsid w:val="00E975ED"/>
    <w:rsid w:val="00E97749"/>
    <w:rsid w:val="00E97784"/>
    <w:rsid w:val="00E977B7"/>
    <w:rsid w:val="00E977E3"/>
    <w:rsid w:val="00E9798D"/>
    <w:rsid w:val="00E979B3"/>
    <w:rsid w:val="00E97A72"/>
    <w:rsid w:val="00E97B9D"/>
    <w:rsid w:val="00E97C3C"/>
    <w:rsid w:val="00E97CE7"/>
    <w:rsid w:val="00E97DBA"/>
    <w:rsid w:val="00E97EE8"/>
    <w:rsid w:val="00E97F44"/>
    <w:rsid w:val="00E97F9B"/>
    <w:rsid w:val="00EA011A"/>
    <w:rsid w:val="00EA017F"/>
    <w:rsid w:val="00EA0435"/>
    <w:rsid w:val="00EA057D"/>
    <w:rsid w:val="00EA060D"/>
    <w:rsid w:val="00EA0B19"/>
    <w:rsid w:val="00EA0E13"/>
    <w:rsid w:val="00EA0E1A"/>
    <w:rsid w:val="00EA0E9E"/>
    <w:rsid w:val="00EA1092"/>
    <w:rsid w:val="00EA13E5"/>
    <w:rsid w:val="00EA143E"/>
    <w:rsid w:val="00EA14AC"/>
    <w:rsid w:val="00EA152D"/>
    <w:rsid w:val="00EA1747"/>
    <w:rsid w:val="00EA1819"/>
    <w:rsid w:val="00EA186B"/>
    <w:rsid w:val="00EA1AC6"/>
    <w:rsid w:val="00EA1D3A"/>
    <w:rsid w:val="00EA1E35"/>
    <w:rsid w:val="00EA2059"/>
    <w:rsid w:val="00EA213E"/>
    <w:rsid w:val="00EA24B8"/>
    <w:rsid w:val="00EA2530"/>
    <w:rsid w:val="00EA2774"/>
    <w:rsid w:val="00EA2823"/>
    <w:rsid w:val="00EA297F"/>
    <w:rsid w:val="00EA299A"/>
    <w:rsid w:val="00EA2B37"/>
    <w:rsid w:val="00EA2E00"/>
    <w:rsid w:val="00EA2E7F"/>
    <w:rsid w:val="00EA2FF8"/>
    <w:rsid w:val="00EA314A"/>
    <w:rsid w:val="00EA31B8"/>
    <w:rsid w:val="00EA31CE"/>
    <w:rsid w:val="00EA32AA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C15"/>
    <w:rsid w:val="00EA3C4D"/>
    <w:rsid w:val="00EA3DAE"/>
    <w:rsid w:val="00EA3EBE"/>
    <w:rsid w:val="00EA4080"/>
    <w:rsid w:val="00EA420C"/>
    <w:rsid w:val="00EA4316"/>
    <w:rsid w:val="00EA449E"/>
    <w:rsid w:val="00EA4537"/>
    <w:rsid w:val="00EA4596"/>
    <w:rsid w:val="00EA4714"/>
    <w:rsid w:val="00EA4867"/>
    <w:rsid w:val="00EA4888"/>
    <w:rsid w:val="00EA492B"/>
    <w:rsid w:val="00EA493E"/>
    <w:rsid w:val="00EA498A"/>
    <w:rsid w:val="00EA4A66"/>
    <w:rsid w:val="00EA4ACD"/>
    <w:rsid w:val="00EA4BC8"/>
    <w:rsid w:val="00EA4E3E"/>
    <w:rsid w:val="00EA4F1B"/>
    <w:rsid w:val="00EA4FBF"/>
    <w:rsid w:val="00EA5114"/>
    <w:rsid w:val="00EA5315"/>
    <w:rsid w:val="00EA53BF"/>
    <w:rsid w:val="00EA546E"/>
    <w:rsid w:val="00EA5535"/>
    <w:rsid w:val="00EA5704"/>
    <w:rsid w:val="00EA584B"/>
    <w:rsid w:val="00EA586C"/>
    <w:rsid w:val="00EA5951"/>
    <w:rsid w:val="00EA5A31"/>
    <w:rsid w:val="00EA5F7B"/>
    <w:rsid w:val="00EA6169"/>
    <w:rsid w:val="00EA64C2"/>
    <w:rsid w:val="00EA6682"/>
    <w:rsid w:val="00EA66A2"/>
    <w:rsid w:val="00EA6701"/>
    <w:rsid w:val="00EA675A"/>
    <w:rsid w:val="00EA6AC8"/>
    <w:rsid w:val="00EA6C21"/>
    <w:rsid w:val="00EA6CE3"/>
    <w:rsid w:val="00EA6D92"/>
    <w:rsid w:val="00EA6E21"/>
    <w:rsid w:val="00EA6FAD"/>
    <w:rsid w:val="00EA7299"/>
    <w:rsid w:val="00EA75F6"/>
    <w:rsid w:val="00EA7815"/>
    <w:rsid w:val="00EA785C"/>
    <w:rsid w:val="00EA7877"/>
    <w:rsid w:val="00EA7882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B0F"/>
    <w:rsid w:val="00EB0CD5"/>
    <w:rsid w:val="00EB0DA5"/>
    <w:rsid w:val="00EB0ECF"/>
    <w:rsid w:val="00EB0F09"/>
    <w:rsid w:val="00EB1080"/>
    <w:rsid w:val="00EB128D"/>
    <w:rsid w:val="00EB12DC"/>
    <w:rsid w:val="00EB1345"/>
    <w:rsid w:val="00EB15DE"/>
    <w:rsid w:val="00EB17DF"/>
    <w:rsid w:val="00EB1801"/>
    <w:rsid w:val="00EB195B"/>
    <w:rsid w:val="00EB1A8B"/>
    <w:rsid w:val="00EB1ABB"/>
    <w:rsid w:val="00EB1B15"/>
    <w:rsid w:val="00EB1BC2"/>
    <w:rsid w:val="00EB1C81"/>
    <w:rsid w:val="00EB1D39"/>
    <w:rsid w:val="00EB1D3E"/>
    <w:rsid w:val="00EB1E0B"/>
    <w:rsid w:val="00EB1FFC"/>
    <w:rsid w:val="00EB213C"/>
    <w:rsid w:val="00EB2141"/>
    <w:rsid w:val="00EB2244"/>
    <w:rsid w:val="00EB225D"/>
    <w:rsid w:val="00EB227E"/>
    <w:rsid w:val="00EB239E"/>
    <w:rsid w:val="00EB25C2"/>
    <w:rsid w:val="00EB2663"/>
    <w:rsid w:val="00EB2799"/>
    <w:rsid w:val="00EB29A1"/>
    <w:rsid w:val="00EB2ADD"/>
    <w:rsid w:val="00EB2C31"/>
    <w:rsid w:val="00EB2C4F"/>
    <w:rsid w:val="00EB2CD8"/>
    <w:rsid w:val="00EB2DF7"/>
    <w:rsid w:val="00EB2F0F"/>
    <w:rsid w:val="00EB2F8F"/>
    <w:rsid w:val="00EB316E"/>
    <w:rsid w:val="00EB32BE"/>
    <w:rsid w:val="00EB34A0"/>
    <w:rsid w:val="00EB34E4"/>
    <w:rsid w:val="00EB3592"/>
    <w:rsid w:val="00EB3645"/>
    <w:rsid w:val="00EB3670"/>
    <w:rsid w:val="00EB3679"/>
    <w:rsid w:val="00EB37D2"/>
    <w:rsid w:val="00EB3825"/>
    <w:rsid w:val="00EB3C90"/>
    <w:rsid w:val="00EB3D0D"/>
    <w:rsid w:val="00EB3E9E"/>
    <w:rsid w:val="00EB3EDC"/>
    <w:rsid w:val="00EB4024"/>
    <w:rsid w:val="00EB407B"/>
    <w:rsid w:val="00EB40ED"/>
    <w:rsid w:val="00EB4199"/>
    <w:rsid w:val="00EB4332"/>
    <w:rsid w:val="00EB434C"/>
    <w:rsid w:val="00EB4507"/>
    <w:rsid w:val="00EB4583"/>
    <w:rsid w:val="00EB4684"/>
    <w:rsid w:val="00EB47D9"/>
    <w:rsid w:val="00EB484C"/>
    <w:rsid w:val="00EB485B"/>
    <w:rsid w:val="00EB4AB4"/>
    <w:rsid w:val="00EB4B66"/>
    <w:rsid w:val="00EB4B8E"/>
    <w:rsid w:val="00EB4BCF"/>
    <w:rsid w:val="00EB4C7A"/>
    <w:rsid w:val="00EB4EC5"/>
    <w:rsid w:val="00EB5235"/>
    <w:rsid w:val="00EB5245"/>
    <w:rsid w:val="00EB52CE"/>
    <w:rsid w:val="00EB54CD"/>
    <w:rsid w:val="00EB54D8"/>
    <w:rsid w:val="00EB55BC"/>
    <w:rsid w:val="00EB55E2"/>
    <w:rsid w:val="00EB568E"/>
    <w:rsid w:val="00EB56CA"/>
    <w:rsid w:val="00EB57B0"/>
    <w:rsid w:val="00EB5855"/>
    <w:rsid w:val="00EB58FE"/>
    <w:rsid w:val="00EB59D6"/>
    <w:rsid w:val="00EB5E5C"/>
    <w:rsid w:val="00EB6187"/>
    <w:rsid w:val="00EB628D"/>
    <w:rsid w:val="00EB62EB"/>
    <w:rsid w:val="00EB6435"/>
    <w:rsid w:val="00EB64A3"/>
    <w:rsid w:val="00EB65C2"/>
    <w:rsid w:val="00EB65D0"/>
    <w:rsid w:val="00EB663F"/>
    <w:rsid w:val="00EB6813"/>
    <w:rsid w:val="00EB68C9"/>
    <w:rsid w:val="00EB6A56"/>
    <w:rsid w:val="00EB6AAD"/>
    <w:rsid w:val="00EB6C4A"/>
    <w:rsid w:val="00EB6C64"/>
    <w:rsid w:val="00EB6D6E"/>
    <w:rsid w:val="00EB6E55"/>
    <w:rsid w:val="00EB700F"/>
    <w:rsid w:val="00EB70D6"/>
    <w:rsid w:val="00EB7198"/>
    <w:rsid w:val="00EB726E"/>
    <w:rsid w:val="00EB72F9"/>
    <w:rsid w:val="00EB7357"/>
    <w:rsid w:val="00EB73A4"/>
    <w:rsid w:val="00EB7566"/>
    <w:rsid w:val="00EB76D3"/>
    <w:rsid w:val="00EB773C"/>
    <w:rsid w:val="00EB7996"/>
    <w:rsid w:val="00EB79D5"/>
    <w:rsid w:val="00EB7ABF"/>
    <w:rsid w:val="00EB7C96"/>
    <w:rsid w:val="00EB7E67"/>
    <w:rsid w:val="00EC0072"/>
    <w:rsid w:val="00EC0090"/>
    <w:rsid w:val="00EC0148"/>
    <w:rsid w:val="00EC017A"/>
    <w:rsid w:val="00EC0460"/>
    <w:rsid w:val="00EC0490"/>
    <w:rsid w:val="00EC057E"/>
    <w:rsid w:val="00EC063E"/>
    <w:rsid w:val="00EC08BD"/>
    <w:rsid w:val="00EC09E2"/>
    <w:rsid w:val="00EC0C25"/>
    <w:rsid w:val="00EC0CCF"/>
    <w:rsid w:val="00EC0CEB"/>
    <w:rsid w:val="00EC0ED3"/>
    <w:rsid w:val="00EC0F4D"/>
    <w:rsid w:val="00EC15FE"/>
    <w:rsid w:val="00EC169E"/>
    <w:rsid w:val="00EC17F6"/>
    <w:rsid w:val="00EC1845"/>
    <w:rsid w:val="00EC18CA"/>
    <w:rsid w:val="00EC1CD8"/>
    <w:rsid w:val="00EC1DF1"/>
    <w:rsid w:val="00EC1F46"/>
    <w:rsid w:val="00EC20C5"/>
    <w:rsid w:val="00EC21D5"/>
    <w:rsid w:val="00EC2285"/>
    <w:rsid w:val="00EC27DF"/>
    <w:rsid w:val="00EC2A86"/>
    <w:rsid w:val="00EC2D78"/>
    <w:rsid w:val="00EC322B"/>
    <w:rsid w:val="00EC32D7"/>
    <w:rsid w:val="00EC33A3"/>
    <w:rsid w:val="00EC33B8"/>
    <w:rsid w:val="00EC362B"/>
    <w:rsid w:val="00EC38AF"/>
    <w:rsid w:val="00EC3930"/>
    <w:rsid w:val="00EC3A0D"/>
    <w:rsid w:val="00EC3AB6"/>
    <w:rsid w:val="00EC3EE5"/>
    <w:rsid w:val="00EC3F30"/>
    <w:rsid w:val="00EC4039"/>
    <w:rsid w:val="00EC40A8"/>
    <w:rsid w:val="00EC4135"/>
    <w:rsid w:val="00EC41FE"/>
    <w:rsid w:val="00EC44CF"/>
    <w:rsid w:val="00EC467B"/>
    <w:rsid w:val="00EC482C"/>
    <w:rsid w:val="00EC4B27"/>
    <w:rsid w:val="00EC4CB0"/>
    <w:rsid w:val="00EC5193"/>
    <w:rsid w:val="00EC54FD"/>
    <w:rsid w:val="00EC5780"/>
    <w:rsid w:val="00EC5829"/>
    <w:rsid w:val="00EC588E"/>
    <w:rsid w:val="00EC58C7"/>
    <w:rsid w:val="00EC5A5E"/>
    <w:rsid w:val="00EC5A93"/>
    <w:rsid w:val="00EC5B8F"/>
    <w:rsid w:val="00EC5C8D"/>
    <w:rsid w:val="00EC5CB0"/>
    <w:rsid w:val="00EC5E32"/>
    <w:rsid w:val="00EC5F02"/>
    <w:rsid w:val="00EC5F3A"/>
    <w:rsid w:val="00EC60AF"/>
    <w:rsid w:val="00EC61D0"/>
    <w:rsid w:val="00EC6289"/>
    <w:rsid w:val="00EC63CA"/>
    <w:rsid w:val="00EC6482"/>
    <w:rsid w:val="00EC6494"/>
    <w:rsid w:val="00EC6580"/>
    <w:rsid w:val="00EC658F"/>
    <w:rsid w:val="00EC6610"/>
    <w:rsid w:val="00EC668B"/>
    <w:rsid w:val="00EC66C8"/>
    <w:rsid w:val="00EC66ED"/>
    <w:rsid w:val="00EC68A0"/>
    <w:rsid w:val="00EC6A38"/>
    <w:rsid w:val="00EC6B35"/>
    <w:rsid w:val="00EC6CBE"/>
    <w:rsid w:val="00EC6D28"/>
    <w:rsid w:val="00EC6D86"/>
    <w:rsid w:val="00EC6DBA"/>
    <w:rsid w:val="00EC6E37"/>
    <w:rsid w:val="00EC707E"/>
    <w:rsid w:val="00EC7480"/>
    <w:rsid w:val="00EC7500"/>
    <w:rsid w:val="00EC755D"/>
    <w:rsid w:val="00EC7569"/>
    <w:rsid w:val="00EC75F9"/>
    <w:rsid w:val="00EC7610"/>
    <w:rsid w:val="00EC7639"/>
    <w:rsid w:val="00EC76AB"/>
    <w:rsid w:val="00EC798C"/>
    <w:rsid w:val="00EC79A5"/>
    <w:rsid w:val="00EC7B16"/>
    <w:rsid w:val="00EC7CAD"/>
    <w:rsid w:val="00EC7CDA"/>
    <w:rsid w:val="00EC7E30"/>
    <w:rsid w:val="00EC7E7E"/>
    <w:rsid w:val="00EC7F1A"/>
    <w:rsid w:val="00EC7F4E"/>
    <w:rsid w:val="00ECA524"/>
    <w:rsid w:val="00ED00F6"/>
    <w:rsid w:val="00ED025D"/>
    <w:rsid w:val="00ED03A7"/>
    <w:rsid w:val="00ED03CA"/>
    <w:rsid w:val="00ED0456"/>
    <w:rsid w:val="00ED05D6"/>
    <w:rsid w:val="00ED0786"/>
    <w:rsid w:val="00ED0A07"/>
    <w:rsid w:val="00ED0A1A"/>
    <w:rsid w:val="00ED0A61"/>
    <w:rsid w:val="00ED0ACD"/>
    <w:rsid w:val="00ED0BD9"/>
    <w:rsid w:val="00ED0CFD"/>
    <w:rsid w:val="00ED0EB2"/>
    <w:rsid w:val="00ED1052"/>
    <w:rsid w:val="00ED10F6"/>
    <w:rsid w:val="00ED12BA"/>
    <w:rsid w:val="00ED1484"/>
    <w:rsid w:val="00ED18C2"/>
    <w:rsid w:val="00ED1A09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1E"/>
    <w:rsid w:val="00ED225C"/>
    <w:rsid w:val="00ED2443"/>
    <w:rsid w:val="00ED2593"/>
    <w:rsid w:val="00ED25D8"/>
    <w:rsid w:val="00ED26CA"/>
    <w:rsid w:val="00ED28BD"/>
    <w:rsid w:val="00ED2AD1"/>
    <w:rsid w:val="00ED2AEC"/>
    <w:rsid w:val="00ED2ED4"/>
    <w:rsid w:val="00ED2FBD"/>
    <w:rsid w:val="00ED3075"/>
    <w:rsid w:val="00ED3108"/>
    <w:rsid w:val="00ED3143"/>
    <w:rsid w:val="00ED3204"/>
    <w:rsid w:val="00ED3250"/>
    <w:rsid w:val="00ED331A"/>
    <w:rsid w:val="00ED331D"/>
    <w:rsid w:val="00ED35A8"/>
    <w:rsid w:val="00ED3717"/>
    <w:rsid w:val="00ED37BC"/>
    <w:rsid w:val="00ED3807"/>
    <w:rsid w:val="00ED399F"/>
    <w:rsid w:val="00ED3BFE"/>
    <w:rsid w:val="00ED3C2B"/>
    <w:rsid w:val="00ED3D79"/>
    <w:rsid w:val="00ED3D80"/>
    <w:rsid w:val="00ED3FA3"/>
    <w:rsid w:val="00ED405C"/>
    <w:rsid w:val="00ED413C"/>
    <w:rsid w:val="00ED4197"/>
    <w:rsid w:val="00ED4273"/>
    <w:rsid w:val="00ED443A"/>
    <w:rsid w:val="00ED452A"/>
    <w:rsid w:val="00ED453F"/>
    <w:rsid w:val="00ED45C4"/>
    <w:rsid w:val="00ED45C6"/>
    <w:rsid w:val="00ED45CC"/>
    <w:rsid w:val="00ED45DC"/>
    <w:rsid w:val="00ED45FE"/>
    <w:rsid w:val="00ED4715"/>
    <w:rsid w:val="00ED4899"/>
    <w:rsid w:val="00ED48D3"/>
    <w:rsid w:val="00ED49C9"/>
    <w:rsid w:val="00ED4A83"/>
    <w:rsid w:val="00ED4AAB"/>
    <w:rsid w:val="00ED4B56"/>
    <w:rsid w:val="00ED4C54"/>
    <w:rsid w:val="00ED4D80"/>
    <w:rsid w:val="00ED4E32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9FF"/>
    <w:rsid w:val="00ED5B0F"/>
    <w:rsid w:val="00ED5D79"/>
    <w:rsid w:val="00ED6316"/>
    <w:rsid w:val="00ED6484"/>
    <w:rsid w:val="00ED64A2"/>
    <w:rsid w:val="00ED658F"/>
    <w:rsid w:val="00ED6612"/>
    <w:rsid w:val="00ED671D"/>
    <w:rsid w:val="00ED67A3"/>
    <w:rsid w:val="00ED67C9"/>
    <w:rsid w:val="00ED6811"/>
    <w:rsid w:val="00ED6904"/>
    <w:rsid w:val="00ED6AEA"/>
    <w:rsid w:val="00ED6B4F"/>
    <w:rsid w:val="00ED6B77"/>
    <w:rsid w:val="00ED6BED"/>
    <w:rsid w:val="00ED6DF5"/>
    <w:rsid w:val="00ED6E52"/>
    <w:rsid w:val="00ED6E99"/>
    <w:rsid w:val="00ED6EBE"/>
    <w:rsid w:val="00ED7083"/>
    <w:rsid w:val="00ED747C"/>
    <w:rsid w:val="00ED7A54"/>
    <w:rsid w:val="00ED7A6B"/>
    <w:rsid w:val="00ED7B6C"/>
    <w:rsid w:val="00ED7D10"/>
    <w:rsid w:val="00ED7E13"/>
    <w:rsid w:val="00ED7E3D"/>
    <w:rsid w:val="00ED7EF7"/>
    <w:rsid w:val="00EE009F"/>
    <w:rsid w:val="00EE01B6"/>
    <w:rsid w:val="00EE0306"/>
    <w:rsid w:val="00EE0312"/>
    <w:rsid w:val="00EE03AB"/>
    <w:rsid w:val="00EE0446"/>
    <w:rsid w:val="00EE046F"/>
    <w:rsid w:val="00EE04E1"/>
    <w:rsid w:val="00EE0666"/>
    <w:rsid w:val="00EE066A"/>
    <w:rsid w:val="00EE06E9"/>
    <w:rsid w:val="00EE0795"/>
    <w:rsid w:val="00EE079F"/>
    <w:rsid w:val="00EE0833"/>
    <w:rsid w:val="00EE08B4"/>
    <w:rsid w:val="00EE08E8"/>
    <w:rsid w:val="00EE08F1"/>
    <w:rsid w:val="00EE0A35"/>
    <w:rsid w:val="00EE0AA8"/>
    <w:rsid w:val="00EE0CEC"/>
    <w:rsid w:val="00EE0E78"/>
    <w:rsid w:val="00EE0FA2"/>
    <w:rsid w:val="00EE1083"/>
    <w:rsid w:val="00EE10C6"/>
    <w:rsid w:val="00EE110E"/>
    <w:rsid w:val="00EE11A4"/>
    <w:rsid w:val="00EE12C9"/>
    <w:rsid w:val="00EE12E7"/>
    <w:rsid w:val="00EE149C"/>
    <w:rsid w:val="00EE14C4"/>
    <w:rsid w:val="00EE1514"/>
    <w:rsid w:val="00EE151E"/>
    <w:rsid w:val="00EE17B4"/>
    <w:rsid w:val="00EE1843"/>
    <w:rsid w:val="00EE190A"/>
    <w:rsid w:val="00EE1987"/>
    <w:rsid w:val="00EE1A61"/>
    <w:rsid w:val="00EE1B11"/>
    <w:rsid w:val="00EE1BAC"/>
    <w:rsid w:val="00EE1CDA"/>
    <w:rsid w:val="00EE2076"/>
    <w:rsid w:val="00EE22F6"/>
    <w:rsid w:val="00EE2318"/>
    <w:rsid w:val="00EE2356"/>
    <w:rsid w:val="00EE240A"/>
    <w:rsid w:val="00EE24B8"/>
    <w:rsid w:val="00EE2507"/>
    <w:rsid w:val="00EE26C3"/>
    <w:rsid w:val="00EE26CD"/>
    <w:rsid w:val="00EE2794"/>
    <w:rsid w:val="00EE27F2"/>
    <w:rsid w:val="00EE2A39"/>
    <w:rsid w:val="00EE2A6B"/>
    <w:rsid w:val="00EE2B8D"/>
    <w:rsid w:val="00EE2BD7"/>
    <w:rsid w:val="00EE2BF0"/>
    <w:rsid w:val="00EE2F6F"/>
    <w:rsid w:val="00EE3132"/>
    <w:rsid w:val="00EE32F5"/>
    <w:rsid w:val="00EE334B"/>
    <w:rsid w:val="00EE33FF"/>
    <w:rsid w:val="00EE342A"/>
    <w:rsid w:val="00EE35B0"/>
    <w:rsid w:val="00EE35BB"/>
    <w:rsid w:val="00EE3688"/>
    <w:rsid w:val="00EE3726"/>
    <w:rsid w:val="00EE3815"/>
    <w:rsid w:val="00EE39FA"/>
    <w:rsid w:val="00EE3A62"/>
    <w:rsid w:val="00EE3AE7"/>
    <w:rsid w:val="00EE3CC0"/>
    <w:rsid w:val="00EE3CF2"/>
    <w:rsid w:val="00EE3D4F"/>
    <w:rsid w:val="00EE3DCB"/>
    <w:rsid w:val="00EE3EAC"/>
    <w:rsid w:val="00EE3F44"/>
    <w:rsid w:val="00EE3F6F"/>
    <w:rsid w:val="00EE3FCC"/>
    <w:rsid w:val="00EE42F0"/>
    <w:rsid w:val="00EE432C"/>
    <w:rsid w:val="00EE4364"/>
    <w:rsid w:val="00EE469F"/>
    <w:rsid w:val="00EE4711"/>
    <w:rsid w:val="00EE493A"/>
    <w:rsid w:val="00EE4AB2"/>
    <w:rsid w:val="00EE4B04"/>
    <w:rsid w:val="00EE4B48"/>
    <w:rsid w:val="00EE4B57"/>
    <w:rsid w:val="00EE4C79"/>
    <w:rsid w:val="00EE4DA4"/>
    <w:rsid w:val="00EE504F"/>
    <w:rsid w:val="00EE5203"/>
    <w:rsid w:val="00EE5368"/>
    <w:rsid w:val="00EE544B"/>
    <w:rsid w:val="00EE5639"/>
    <w:rsid w:val="00EE5655"/>
    <w:rsid w:val="00EE5711"/>
    <w:rsid w:val="00EE571F"/>
    <w:rsid w:val="00EE5B56"/>
    <w:rsid w:val="00EE5CB9"/>
    <w:rsid w:val="00EE5D5B"/>
    <w:rsid w:val="00EE60D5"/>
    <w:rsid w:val="00EE65BC"/>
    <w:rsid w:val="00EE6714"/>
    <w:rsid w:val="00EE6783"/>
    <w:rsid w:val="00EE67FA"/>
    <w:rsid w:val="00EE68ED"/>
    <w:rsid w:val="00EE69E9"/>
    <w:rsid w:val="00EE6A38"/>
    <w:rsid w:val="00EE6A55"/>
    <w:rsid w:val="00EE6BBA"/>
    <w:rsid w:val="00EE6C5F"/>
    <w:rsid w:val="00EE6CBC"/>
    <w:rsid w:val="00EE6E1C"/>
    <w:rsid w:val="00EE6E6E"/>
    <w:rsid w:val="00EE6FE2"/>
    <w:rsid w:val="00EE70A5"/>
    <w:rsid w:val="00EE729C"/>
    <w:rsid w:val="00EE751D"/>
    <w:rsid w:val="00EE751F"/>
    <w:rsid w:val="00EE7542"/>
    <w:rsid w:val="00EE7698"/>
    <w:rsid w:val="00EE76B2"/>
    <w:rsid w:val="00EE7C2D"/>
    <w:rsid w:val="00EE7D66"/>
    <w:rsid w:val="00EE7DF8"/>
    <w:rsid w:val="00EE7F75"/>
    <w:rsid w:val="00EE7FD9"/>
    <w:rsid w:val="00EF0363"/>
    <w:rsid w:val="00EF05FA"/>
    <w:rsid w:val="00EF08F1"/>
    <w:rsid w:val="00EF098E"/>
    <w:rsid w:val="00EF09E3"/>
    <w:rsid w:val="00EF0B0B"/>
    <w:rsid w:val="00EF0C2E"/>
    <w:rsid w:val="00EF0C49"/>
    <w:rsid w:val="00EF0F7F"/>
    <w:rsid w:val="00EF1189"/>
    <w:rsid w:val="00EF11AF"/>
    <w:rsid w:val="00EF12F3"/>
    <w:rsid w:val="00EF13D6"/>
    <w:rsid w:val="00EF1565"/>
    <w:rsid w:val="00EF1803"/>
    <w:rsid w:val="00EF1A9F"/>
    <w:rsid w:val="00EF1C17"/>
    <w:rsid w:val="00EF1C62"/>
    <w:rsid w:val="00EF1DF8"/>
    <w:rsid w:val="00EF1E5D"/>
    <w:rsid w:val="00EF1FC2"/>
    <w:rsid w:val="00EF200B"/>
    <w:rsid w:val="00EF2116"/>
    <w:rsid w:val="00EF211B"/>
    <w:rsid w:val="00EF221D"/>
    <w:rsid w:val="00EF2237"/>
    <w:rsid w:val="00EF285C"/>
    <w:rsid w:val="00EF29EC"/>
    <w:rsid w:val="00EF2A52"/>
    <w:rsid w:val="00EF2A72"/>
    <w:rsid w:val="00EF2AB2"/>
    <w:rsid w:val="00EF2AD5"/>
    <w:rsid w:val="00EF2C75"/>
    <w:rsid w:val="00EF2E19"/>
    <w:rsid w:val="00EF2EC1"/>
    <w:rsid w:val="00EF2FB1"/>
    <w:rsid w:val="00EF3109"/>
    <w:rsid w:val="00EF3216"/>
    <w:rsid w:val="00EF334A"/>
    <w:rsid w:val="00EF3372"/>
    <w:rsid w:val="00EF33D3"/>
    <w:rsid w:val="00EF33F5"/>
    <w:rsid w:val="00EF37A6"/>
    <w:rsid w:val="00EF3A6C"/>
    <w:rsid w:val="00EF3AF2"/>
    <w:rsid w:val="00EF3BAB"/>
    <w:rsid w:val="00EF3C61"/>
    <w:rsid w:val="00EF3D62"/>
    <w:rsid w:val="00EF3F9C"/>
    <w:rsid w:val="00EF415C"/>
    <w:rsid w:val="00EF42E0"/>
    <w:rsid w:val="00EF43AC"/>
    <w:rsid w:val="00EF44C3"/>
    <w:rsid w:val="00EF45A2"/>
    <w:rsid w:val="00EF46FE"/>
    <w:rsid w:val="00EF473A"/>
    <w:rsid w:val="00EF48FF"/>
    <w:rsid w:val="00EF4BAD"/>
    <w:rsid w:val="00EF4CB9"/>
    <w:rsid w:val="00EF4E07"/>
    <w:rsid w:val="00EF4E86"/>
    <w:rsid w:val="00EF5383"/>
    <w:rsid w:val="00EF5385"/>
    <w:rsid w:val="00EF556D"/>
    <w:rsid w:val="00EF55DE"/>
    <w:rsid w:val="00EF5662"/>
    <w:rsid w:val="00EF57D5"/>
    <w:rsid w:val="00EF5A75"/>
    <w:rsid w:val="00EF5B0D"/>
    <w:rsid w:val="00EF5BD3"/>
    <w:rsid w:val="00EF5CD1"/>
    <w:rsid w:val="00EF5E1C"/>
    <w:rsid w:val="00EF5ED1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B9"/>
    <w:rsid w:val="00EF6C91"/>
    <w:rsid w:val="00EF6DA6"/>
    <w:rsid w:val="00EF6F2B"/>
    <w:rsid w:val="00EF7012"/>
    <w:rsid w:val="00EF756D"/>
    <w:rsid w:val="00EF7858"/>
    <w:rsid w:val="00EF7A83"/>
    <w:rsid w:val="00EF7B3C"/>
    <w:rsid w:val="00EF7BD2"/>
    <w:rsid w:val="00EF7D26"/>
    <w:rsid w:val="00EF7D7D"/>
    <w:rsid w:val="00EF7E60"/>
    <w:rsid w:val="00EF7EA9"/>
    <w:rsid w:val="00EF7F7D"/>
    <w:rsid w:val="00F000D8"/>
    <w:rsid w:val="00F0015C"/>
    <w:rsid w:val="00F0039D"/>
    <w:rsid w:val="00F003DD"/>
    <w:rsid w:val="00F00431"/>
    <w:rsid w:val="00F004C9"/>
    <w:rsid w:val="00F005BD"/>
    <w:rsid w:val="00F005D9"/>
    <w:rsid w:val="00F005EB"/>
    <w:rsid w:val="00F0068D"/>
    <w:rsid w:val="00F007F4"/>
    <w:rsid w:val="00F00960"/>
    <w:rsid w:val="00F00B9C"/>
    <w:rsid w:val="00F00C76"/>
    <w:rsid w:val="00F00E61"/>
    <w:rsid w:val="00F0104F"/>
    <w:rsid w:val="00F010D9"/>
    <w:rsid w:val="00F0115B"/>
    <w:rsid w:val="00F012B2"/>
    <w:rsid w:val="00F01475"/>
    <w:rsid w:val="00F01683"/>
    <w:rsid w:val="00F01698"/>
    <w:rsid w:val="00F01773"/>
    <w:rsid w:val="00F017CF"/>
    <w:rsid w:val="00F01801"/>
    <w:rsid w:val="00F0198B"/>
    <w:rsid w:val="00F01A71"/>
    <w:rsid w:val="00F01D98"/>
    <w:rsid w:val="00F01E1D"/>
    <w:rsid w:val="00F01E25"/>
    <w:rsid w:val="00F01FD3"/>
    <w:rsid w:val="00F020D6"/>
    <w:rsid w:val="00F02690"/>
    <w:rsid w:val="00F028FB"/>
    <w:rsid w:val="00F029BB"/>
    <w:rsid w:val="00F02ABD"/>
    <w:rsid w:val="00F02D1F"/>
    <w:rsid w:val="00F0302D"/>
    <w:rsid w:val="00F03080"/>
    <w:rsid w:val="00F03172"/>
    <w:rsid w:val="00F031CB"/>
    <w:rsid w:val="00F03202"/>
    <w:rsid w:val="00F0339A"/>
    <w:rsid w:val="00F033C0"/>
    <w:rsid w:val="00F033C6"/>
    <w:rsid w:val="00F0343C"/>
    <w:rsid w:val="00F03501"/>
    <w:rsid w:val="00F0360A"/>
    <w:rsid w:val="00F03695"/>
    <w:rsid w:val="00F0377D"/>
    <w:rsid w:val="00F038A5"/>
    <w:rsid w:val="00F03C5E"/>
    <w:rsid w:val="00F03D04"/>
    <w:rsid w:val="00F03E0B"/>
    <w:rsid w:val="00F03E54"/>
    <w:rsid w:val="00F03F64"/>
    <w:rsid w:val="00F03FD7"/>
    <w:rsid w:val="00F03FEB"/>
    <w:rsid w:val="00F042D4"/>
    <w:rsid w:val="00F0431C"/>
    <w:rsid w:val="00F0453C"/>
    <w:rsid w:val="00F04697"/>
    <w:rsid w:val="00F0470A"/>
    <w:rsid w:val="00F047C8"/>
    <w:rsid w:val="00F04945"/>
    <w:rsid w:val="00F04B30"/>
    <w:rsid w:val="00F04D5B"/>
    <w:rsid w:val="00F04EDA"/>
    <w:rsid w:val="00F05031"/>
    <w:rsid w:val="00F051DB"/>
    <w:rsid w:val="00F0521E"/>
    <w:rsid w:val="00F0532A"/>
    <w:rsid w:val="00F053B5"/>
    <w:rsid w:val="00F0543B"/>
    <w:rsid w:val="00F05470"/>
    <w:rsid w:val="00F0548C"/>
    <w:rsid w:val="00F0549D"/>
    <w:rsid w:val="00F05657"/>
    <w:rsid w:val="00F05663"/>
    <w:rsid w:val="00F05716"/>
    <w:rsid w:val="00F05882"/>
    <w:rsid w:val="00F05A94"/>
    <w:rsid w:val="00F05B48"/>
    <w:rsid w:val="00F05C5D"/>
    <w:rsid w:val="00F05E2D"/>
    <w:rsid w:val="00F061DE"/>
    <w:rsid w:val="00F06304"/>
    <w:rsid w:val="00F0638D"/>
    <w:rsid w:val="00F0659F"/>
    <w:rsid w:val="00F066BF"/>
    <w:rsid w:val="00F0686C"/>
    <w:rsid w:val="00F06B0B"/>
    <w:rsid w:val="00F06BEB"/>
    <w:rsid w:val="00F06C15"/>
    <w:rsid w:val="00F06DA2"/>
    <w:rsid w:val="00F06DC2"/>
    <w:rsid w:val="00F06DCB"/>
    <w:rsid w:val="00F06E6D"/>
    <w:rsid w:val="00F06EC3"/>
    <w:rsid w:val="00F06F40"/>
    <w:rsid w:val="00F071FA"/>
    <w:rsid w:val="00F074F1"/>
    <w:rsid w:val="00F0751E"/>
    <w:rsid w:val="00F076B6"/>
    <w:rsid w:val="00F0777F"/>
    <w:rsid w:val="00F0780A"/>
    <w:rsid w:val="00F07838"/>
    <w:rsid w:val="00F079ED"/>
    <w:rsid w:val="00F07BE5"/>
    <w:rsid w:val="00F07C19"/>
    <w:rsid w:val="00F07C95"/>
    <w:rsid w:val="00F07E6C"/>
    <w:rsid w:val="00F07EC5"/>
    <w:rsid w:val="00F07F50"/>
    <w:rsid w:val="00F1018F"/>
    <w:rsid w:val="00F101CD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29F"/>
    <w:rsid w:val="00F11415"/>
    <w:rsid w:val="00F115B9"/>
    <w:rsid w:val="00F115DF"/>
    <w:rsid w:val="00F11621"/>
    <w:rsid w:val="00F11731"/>
    <w:rsid w:val="00F1186E"/>
    <w:rsid w:val="00F118C6"/>
    <w:rsid w:val="00F11ABA"/>
    <w:rsid w:val="00F11ADE"/>
    <w:rsid w:val="00F11CCA"/>
    <w:rsid w:val="00F11D08"/>
    <w:rsid w:val="00F11ED7"/>
    <w:rsid w:val="00F12065"/>
    <w:rsid w:val="00F12194"/>
    <w:rsid w:val="00F12381"/>
    <w:rsid w:val="00F1267D"/>
    <w:rsid w:val="00F12B83"/>
    <w:rsid w:val="00F12D02"/>
    <w:rsid w:val="00F1300D"/>
    <w:rsid w:val="00F1321E"/>
    <w:rsid w:val="00F13441"/>
    <w:rsid w:val="00F1345F"/>
    <w:rsid w:val="00F1354C"/>
    <w:rsid w:val="00F138BC"/>
    <w:rsid w:val="00F138EF"/>
    <w:rsid w:val="00F139C6"/>
    <w:rsid w:val="00F13AA7"/>
    <w:rsid w:val="00F13B65"/>
    <w:rsid w:val="00F13E50"/>
    <w:rsid w:val="00F14377"/>
    <w:rsid w:val="00F143C9"/>
    <w:rsid w:val="00F1449B"/>
    <w:rsid w:val="00F144D6"/>
    <w:rsid w:val="00F1459E"/>
    <w:rsid w:val="00F14847"/>
    <w:rsid w:val="00F1493A"/>
    <w:rsid w:val="00F14A75"/>
    <w:rsid w:val="00F14A95"/>
    <w:rsid w:val="00F14AAF"/>
    <w:rsid w:val="00F14AFD"/>
    <w:rsid w:val="00F14BC3"/>
    <w:rsid w:val="00F14D9A"/>
    <w:rsid w:val="00F14EB7"/>
    <w:rsid w:val="00F151AF"/>
    <w:rsid w:val="00F152AD"/>
    <w:rsid w:val="00F152B5"/>
    <w:rsid w:val="00F15704"/>
    <w:rsid w:val="00F158A7"/>
    <w:rsid w:val="00F15AC4"/>
    <w:rsid w:val="00F15BA3"/>
    <w:rsid w:val="00F15DE2"/>
    <w:rsid w:val="00F15DF9"/>
    <w:rsid w:val="00F15FAD"/>
    <w:rsid w:val="00F160F7"/>
    <w:rsid w:val="00F163CD"/>
    <w:rsid w:val="00F16524"/>
    <w:rsid w:val="00F16651"/>
    <w:rsid w:val="00F16786"/>
    <w:rsid w:val="00F167E7"/>
    <w:rsid w:val="00F167EF"/>
    <w:rsid w:val="00F168FA"/>
    <w:rsid w:val="00F16A22"/>
    <w:rsid w:val="00F16B3D"/>
    <w:rsid w:val="00F16D3C"/>
    <w:rsid w:val="00F16F27"/>
    <w:rsid w:val="00F171A7"/>
    <w:rsid w:val="00F17213"/>
    <w:rsid w:val="00F17256"/>
    <w:rsid w:val="00F1751A"/>
    <w:rsid w:val="00F17612"/>
    <w:rsid w:val="00F177A3"/>
    <w:rsid w:val="00F17878"/>
    <w:rsid w:val="00F179F7"/>
    <w:rsid w:val="00F17C88"/>
    <w:rsid w:val="00F17DCE"/>
    <w:rsid w:val="00F17DE3"/>
    <w:rsid w:val="00F17E15"/>
    <w:rsid w:val="00F1E3D8"/>
    <w:rsid w:val="00F20027"/>
    <w:rsid w:val="00F200BB"/>
    <w:rsid w:val="00F205E1"/>
    <w:rsid w:val="00F2093C"/>
    <w:rsid w:val="00F209CD"/>
    <w:rsid w:val="00F20B9D"/>
    <w:rsid w:val="00F20C76"/>
    <w:rsid w:val="00F20C97"/>
    <w:rsid w:val="00F20EEA"/>
    <w:rsid w:val="00F21104"/>
    <w:rsid w:val="00F2119A"/>
    <w:rsid w:val="00F212F6"/>
    <w:rsid w:val="00F21358"/>
    <w:rsid w:val="00F21391"/>
    <w:rsid w:val="00F214AD"/>
    <w:rsid w:val="00F215B2"/>
    <w:rsid w:val="00F216B1"/>
    <w:rsid w:val="00F217C3"/>
    <w:rsid w:val="00F2189D"/>
    <w:rsid w:val="00F21942"/>
    <w:rsid w:val="00F21AEB"/>
    <w:rsid w:val="00F21B35"/>
    <w:rsid w:val="00F21B6D"/>
    <w:rsid w:val="00F21C59"/>
    <w:rsid w:val="00F21DC6"/>
    <w:rsid w:val="00F21E34"/>
    <w:rsid w:val="00F21FF8"/>
    <w:rsid w:val="00F2202F"/>
    <w:rsid w:val="00F22266"/>
    <w:rsid w:val="00F2229A"/>
    <w:rsid w:val="00F226C4"/>
    <w:rsid w:val="00F22848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574"/>
    <w:rsid w:val="00F23636"/>
    <w:rsid w:val="00F2366F"/>
    <w:rsid w:val="00F2383E"/>
    <w:rsid w:val="00F23849"/>
    <w:rsid w:val="00F23852"/>
    <w:rsid w:val="00F23868"/>
    <w:rsid w:val="00F2387E"/>
    <w:rsid w:val="00F23A57"/>
    <w:rsid w:val="00F23E4D"/>
    <w:rsid w:val="00F23E5A"/>
    <w:rsid w:val="00F23F70"/>
    <w:rsid w:val="00F2450D"/>
    <w:rsid w:val="00F2456A"/>
    <w:rsid w:val="00F245CA"/>
    <w:rsid w:val="00F247F5"/>
    <w:rsid w:val="00F24838"/>
    <w:rsid w:val="00F24BB8"/>
    <w:rsid w:val="00F24CED"/>
    <w:rsid w:val="00F24E80"/>
    <w:rsid w:val="00F24ED0"/>
    <w:rsid w:val="00F24F3E"/>
    <w:rsid w:val="00F25067"/>
    <w:rsid w:val="00F250BF"/>
    <w:rsid w:val="00F2524C"/>
    <w:rsid w:val="00F25448"/>
    <w:rsid w:val="00F254BF"/>
    <w:rsid w:val="00F254D4"/>
    <w:rsid w:val="00F255F6"/>
    <w:rsid w:val="00F25820"/>
    <w:rsid w:val="00F25944"/>
    <w:rsid w:val="00F259C2"/>
    <w:rsid w:val="00F25D08"/>
    <w:rsid w:val="00F25E3F"/>
    <w:rsid w:val="00F25E91"/>
    <w:rsid w:val="00F2612D"/>
    <w:rsid w:val="00F26155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7AD"/>
    <w:rsid w:val="00F26817"/>
    <w:rsid w:val="00F268BA"/>
    <w:rsid w:val="00F268EF"/>
    <w:rsid w:val="00F2698F"/>
    <w:rsid w:val="00F2699D"/>
    <w:rsid w:val="00F26BE9"/>
    <w:rsid w:val="00F26C24"/>
    <w:rsid w:val="00F26C82"/>
    <w:rsid w:val="00F26FCE"/>
    <w:rsid w:val="00F27011"/>
    <w:rsid w:val="00F2711E"/>
    <w:rsid w:val="00F271FC"/>
    <w:rsid w:val="00F27229"/>
    <w:rsid w:val="00F272A2"/>
    <w:rsid w:val="00F272E9"/>
    <w:rsid w:val="00F274AA"/>
    <w:rsid w:val="00F275A4"/>
    <w:rsid w:val="00F275EB"/>
    <w:rsid w:val="00F277C0"/>
    <w:rsid w:val="00F27996"/>
    <w:rsid w:val="00F279D3"/>
    <w:rsid w:val="00F27AC6"/>
    <w:rsid w:val="00F27B97"/>
    <w:rsid w:val="00F27C0A"/>
    <w:rsid w:val="00F27C30"/>
    <w:rsid w:val="00F27E4B"/>
    <w:rsid w:val="00F27E75"/>
    <w:rsid w:val="00F27FA0"/>
    <w:rsid w:val="00F3018B"/>
    <w:rsid w:val="00F3034A"/>
    <w:rsid w:val="00F3042F"/>
    <w:rsid w:val="00F3052A"/>
    <w:rsid w:val="00F3065E"/>
    <w:rsid w:val="00F30660"/>
    <w:rsid w:val="00F30697"/>
    <w:rsid w:val="00F306F9"/>
    <w:rsid w:val="00F30713"/>
    <w:rsid w:val="00F307BE"/>
    <w:rsid w:val="00F30897"/>
    <w:rsid w:val="00F308A0"/>
    <w:rsid w:val="00F30A49"/>
    <w:rsid w:val="00F30A59"/>
    <w:rsid w:val="00F30B38"/>
    <w:rsid w:val="00F30B39"/>
    <w:rsid w:val="00F30C64"/>
    <w:rsid w:val="00F30E13"/>
    <w:rsid w:val="00F30F99"/>
    <w:rsid w:val="00F30FE9"/>
    <w:rsid w:val="00F3147C"/>
    <w:rsid w:val="00F314F1"/>
    <w:rsid w:val="00F31510"/>
    <w:rsid w:val="00F315A0"/>
    <w:rsid w:val="00F315FF"/>
    <w:rsid w:val="00F3176D"/>
    <w:rsid w:val="00F3180E"/>
    <w:rsid w:val="00F3190F"/>
    <w:rsid w:val="00F31B31"/>
    <w:rsid w:val="00F31C2A"/>
    <w:rsid w:val="00F31DFE"/>
    <w:rsid w:val="00F32089"/>
    <w:rsid w:val="00F320A8"/>
    <w:rsid w:val="00F32116"/>
    <w:rsid w:val="00F3229A"/>
    <w:rsid w:val="00F322E9"/>
    <w:rsid w:val="00F323DC"/>
    <w:rsid w:val="00F323E1"/>
    <w:rsid w:val="00F3247F"/>
    <w:rsid w:val="00F326E7"/>
    <w:rsid w:val="00F3292D"/>
    <w:rsid w:val="00F3294B"/>
    <w:rsid w:val="00F32B6F"/>
    <w:rsid w:val="00F32BC8"/>
    <w:rsid w:val="00F32BD8"/>
    <w:rsid w:val="00F32CA4"/>
    <w:rsid w:val="00F32DD1"/>
    <w:rsid w:val="00F32FFF"/>
    <w:rsid w:val="00F33114"/>
    <w:rsid w:val="00F3313D"/>
    <w:rsid w:val="00F331A5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4E"/>
    <w:rsid w:val="00F33FB3"/>
    <w:rsid w:val="00F340B8"/>
    <w:rsid w:val="00F340C9"/>
    <w:rsid w:val="00F34135"/>
    <w:rsid w:val="00F344AE"/>
    <w:rsid w:val="00F3451F"/>
    <w:rsid w:val="00F345BA"/>
    <w:rsid w:val="00F3466D"/>
    <w:rsid w:val="00F346DF"/>
    <w:rsid w:val="00F34734"/>
    <w:rsid w:val="00F347CD"/>
    <w:rsid w:val="00F348B7"/>
    <w:rsid w:val="00F34A7D"/>
    <w:rsid w:val="00F34AF2"/>
    <w:rsid w:val="00F34B77"/>
    <w:rsid w:val="00F34BD8"/>
    <w:rsid w:val="00F34C1A"/>
    <w:rsid w:val="00F34D35"/>
    <w:rsid w:val="00F34DF0"/>
    <w:rsid w:val="00F34EEB"/>
    <w:rsid w:val="00F34F92"/>
    <w:rsid w:val="00F35158"/>
    <w:rsid w:val="00F3522E"/>
    <w:rsid w:val="00F352DB"/>
    <w:rsid w:val="00F35823"/>
    <w:rsid w:val="00F35A2F"/>
    <w:rsid w:val="00F35A94"/>
    <w:rsid w:val="00F35C56"/>
    <w:rsid w:val="00F35C7D"/>
    <w:rsid w:val="00F35D15"/>
    <w:rsid w:val="00F35D4C"/>
    <w:rsid w:val="00F35F35"/>
    <w:rsid w:val="00F360F4"/>
    <w:rsid w:val="00F36384"/>
    <w:rsid w:val="00F364A4"/>
    <w:rsid w:val="00F3671D"/>
    <w:rsid w:val="00F368C0"/>
    <w:rsid w:val="00F36937"/>
    <w:rsid w:val="00F3697B"/>
    <w:rsid w:val="00F369C2"/>
    <w:rsid w:val="00F36A4E"/>
    <w:rsid w:val="00F36DE2"/>
    <w:rsid w:val="00F36FAD"/>
    <w:rsid w:val="00F371F9"/>
    <w:rsid w:val="00F37268"/>
    <w:rsid w:val="00F372C1"/>
    <w:rsid w:val="00F3739A"/>
    <w:rsid w:val="00F373B5"/>
    <w:rsid w:val="00F3762C"/>
    <w:rsid w:val="00F378AE"/>
    <w:rsid w:val="00F37CF4"/>
    <w:rsid w:val="00F37D99"/>
    <w:rsid w:val="00F37E14"/>
    <w:rsid w:val="00F400E3"/>
    <w:rsid w:val="00F40339"/>
    <w:rsid w:val="00F40364"/>
    <w:rsid w:val="00F4037D"/>
    <w:rsid w:val="00F40429"/>
    <w:rsid w:val="00F405D0"/>
    <w:rsid w:val="00F40688"/>
    <w:rsid w:val="00F406A3"/>
    <w:rsid w:val="00F40973"/>
    <w:rsid w:val="00F40D55"/>
    <w:rsid w:val="00F40DE2"/>
    <w:rsid w:val="00F41001"/>
    <w:rsid w:val="00F41533"/>
    <w:rsid w:val="00F418A3"/>
    <w:rsid w:val="00F41903"/>
    <w:rsid w:val="00F41962"/>
    <w:rsid w:val="00F4197D"/>
    <w:rsid w:val="00F419D4"/>
    <w:rsid w:val="00F41A80"/>
    <w:rsid w:val="00F41ACF"/>
    <w:rsid w:val="00F41BD6"/>
    <w:rsid w:val="00F41BFF"/>
    <w:rsid w:val="00F41EB6"/>
    <w:rsid w:val="00F41EEC"/>
    <w:rsid w:val="00F4208B"/>
    <w:rsid w:val="00F422AA"/>
    <w:rsid w:val="00F4252F"/>
    <w:rsid w:val="00F42A1A"/>
    <w:rsid w:val="00F42B10"/>
    <w:rsid w:val="00F42C66"/>
    <w:rsid w:val="00F42C8F"/>
    <w:rsid w:val="00F42FF5"/>
    <w:rsid w:val="00F43197"/>
    <w:rsid w:val="00F433BA"/>
    <w:rsid w:val="00F434DC"/>
    <w:rsid w:val="00F4386B"/>
    <w:rsid w:val="00F4390E"/>
    <w:rsid w:val="00F43A2A"/>
    <w:rsid w:val="00F43A33"/>
    <w:rsid w:val="00F43C58"/>
    <w:rsid w:val="00F43C5A"/>
    <w:rsid w:val="00F43C69"/>
    <w:rsid w:val="00F43DCA"/>
    <w:rsid w:val="00F43E2A"/>
    <w:rsid w:val="00F44194"/>
    <w:rsid w:val="00F44236"/>
    <w:rsid w:val="00F44245"/>
    <w:rsid w:val="00F446AF"/>
    <w:rsid w:val="00F446BD"/>
    <w:rsid w:val="00F44700"/>
    <w:rsid w:val="00F447AE"/>
    <w:rsid w:val="00F44821"/>
    <w:rsid w:val="00F44935"/>
    <w:rsid w:val="00F44EC6"/>
    <w:rsid w:val="00F4508D"/>
    <w:rsid w:val="00F45181"/>
    <w:rsid w:val="00F4544E"/>
    <w:rsid w:val="00F4546C"/>
    <w:rsid w:val="00F45944"/>
    <w:rsid w:val="00F45AC9"/>
    <w:rsid w:val="00F45D56"/>
    <w:rsid w:val="00F45E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6A"/>
    <w:rsid w:val="00F472DF"/>
    <w:rsid w:val="00F47300"/>
    <w:rsid w:val="00F47534"/>
    <w:rsid w:val="00F4755D"/>
    <w:rsid w:val="00F475D8"/>
    <w:rsid w:val="00F475FA"/>
    <w:rsid w:val="00F476B7"/>
    <w:rsid w:val="00F476C9"/>
    <w:rsid w:val="00F47855"/>
    <w:rsid w:val="00F4787C"/>
    <w:rsid w:val="00F479E9"/>
    <w:rsid w:val="00F47B5F"/>
    <w:rsid w:val="00F47B6D"/>
    <w:rsid w:val="00F47C49"/>
    <w:rsid w:val="00F50027"/>
    <w:rsid w:val="00F5023D"/>
    <w:rsid w:val="00F503E5"/>
    <w:rsid w:val="00F50730"/>
    <w:rsid w:val="00F50786"/>
    <w:rsid w:val="00F50863"/>
    <w:rsid w:val="00F50B4F"/>
    <w:rsid w:val="00F50BD3"/>
    <w:rsid w:val="00F50BE8"/>
    <w:rsid w:val="00F50C20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1DAB"/>
    <w:rsid w:val="00F522C3"/>
    <w:rsid w:val="00F5268E"/>
    <w:rsid w:val="00F527A4"/>
    <w:rsid w:val="00F5290F"/>
    <w:rsid w:val="00F5295C"/>
    <w:rsid w:val="00F529D5"/>
    <w:rsid w:val="00F52A52"/>
    <w:rsid w:val="00F52AD9"/>
    <w:rsid w:val="00F52B36"/>
    <w:rsid w:val="00F52C63"/>
    <w:rsid w:val="00F52E4D"/>
    <w:rsid w:val="00F52EB8"/>
    <w:rsid w:val="00F52F8F"/>
    <w:rsid w:val="00F531C7"/>
    <w:rsid w:val="00F53270"/>
    <w:rsid w:val="00F5346E"/>
    <w:rsid w:val="00F53491"/>
    <w:rsid w:val="00F5360E"/>
    <w:rsid w:val="00F53619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8EB"/>
    <w:rsid w:val="00F54981"/>
    <w:rsid w:val="00F54BE9"/>
    <w:rsid w:val="00F54C02"/>
    <w:rsid w:val="00F54D11"/>
    <w:rsid w:val="00F54EDD"/>
    <w:rsid w:val="00F54FFB"/>
    <w:rsid w:val="00F5515F"/>
    <w:rsid w:val="00F55444"/>
    <w:rsid w:val="00F5552A"/>
    <w:rsid w:val="00F55552"/>
    <w:rsid w:val="00F555E1"/>
    <w:rsid w:val="00F555F4"/>
    <w:rsid w:val="00F55622"/>
    <w:rsid w:val="00F55768"/>
    <w:rsid w:val="00F55D4B"/>
    <w:rsid w:val="00F55F45"/>
    <w:rsid w:val="00F560C2"/>
    <w:rsid w:val="00F561AA"/>
    <w:rsid w:val="00F56299"/>
    <w:rsid w:val="00F56441"/>
    <w:rsid w:val="00F5691B"/>
    <w:rsid w:val="00F56B0E"/>
    <w:rsid w:val="00F56B33"/>
    <w:rsid w:val="00F56CA9"/>
    <w:rsid w:val="00F56CEE"/>
    <w:rsid w:val="00F56E40"/>
    <w:rsid w:val="00F56E92"/>
    <w:rsid w:val="00F56F8C"/>
    <w:rsid w:val="00F56FD2"/>
    <w:rsid w:val="00F5715F"/>
    <w:rsid w:val="00F57267"/>
    <w:rsid w:val="00F572C2"/>
    <w:rsid w:val="00F573B5"/>
    <w:rsid w:val="00F573CE"/>
    <w:rsid w:val="00F573EA"/>
    <w:rsid w:val="00F5758A"/>
    <w:rsid w:val="00F57AD2"/>
    <w:rsid w:val="00F57B50"/>
    <w:rsid w:val="00F57CAE"/>
    <w:rsid w:val="00F57CD3"/>
    <w:rsid w:val="00F57E16"/>
    <w:rsid w:val="00F57E59"/>
    <w:rsid w:val="00F60321"/>
    <w:rsid w:val="00F6058F"/>
    <w:rsid w:val="00F605EA"/>
    <w:rsid w:val="00F6070C"/>
    <w:rsid w:val="00F608D6"/>
    <w:rsid w:val="00F60939"/>
    <w:rsid w:val="00F60C78"/>
    <w:rsid w:val="00F60C93"/>
    <w:rsid w:val="00F61029"/>
    <w:rsid w:val="00F6110B"/>
    <w:rsid w:val="00F6114B"/>
    <w:rsid w:val="00F611B0"/>
    <w:rsid w:val="00F611C7"/>
    <w:rsid w:val="00F611CC"/>
    <w:rsid w:val="00F6132A"/>
    <w:rsid w:val="00F613BE"/>
    <w:rsid w:val="00F6165D"/>
    <w:rsid w:val="00F61813"/>
    <w:rsid w:val="00F61C1D"/>
    <w:rsid w:val="00F61CB9"/>
    <w:rsid w:val="00F61CC6"/>
    <w:rsid w:val="00F61DFA"/>
    <w:rsid w:val="00F61E4D"/>
    <w:rsid w:val="00F61EE7"/>
    <w:rsid w:val="00F61F98"/>
    <w:rsid w:val="00F6204F"/>
    <w:rsid w:val="00F62157"/>
    <w:rsid w:val="00F622F4"/>
    <w:rsid w:val="00F62359"/>
    <w:rsid w:val="00F62586"/>
    <w:rsid w:val="00F62726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4FC"/>
    <w:rsid w:val="00F63621"/>
    <w:rsid w:val="00F637EE"/>
    <w:rsid w:val="00F63817"/>
    <w:rsid w:val="00F6381F"/>
    <w:rsid w:val="00F639A5"/>
    <w:rsid w:val="00F63A09"/>
    <w:rsid w:val="00F63E29"/>
    <w:rsid w:val="00F63EEF"/>
    <w:rsid w:val="00F63FD2"/>
    <w:rsid w:val="00F640EC"/>
    <w:rsid w:val="00F644C9"/>
    <w:rsid w:val="00F64547"/>
    <w:rsid w:val="00F64563"/>
    <w:rsid w:val="00F6456D"/>
    <w:rsid w:val="00F6458B"/>
    <w:rsid w:val="00F645B4"/>
    <w:rsid w:val="00F64685"/>
    <w:rsid w:val="00F647C2"/>
    <w:rsid w:val="00F648DB"/>
    <w:rsid w:val="00F64A81"/>
    <w:rsid w:val="00F64D95"/>
    <w:rsid w:val="00F64F86"/>
    <w:rsid w:val="00F64FBB"/>
    <w:rsid w:val="00F6551B"/>
    <w:rsid w:val="00F6558A"/>
    <w:rsid w:val="00F655EF"/>
    <w:rsid w:val="00F6570D"/>
    <w:rsid w:val="00F65712"/>
    <w:rsid w:val="00F65A02"/>
    <w:rsid w:val="00F65EEB"/>
    <w:rsid w:val="00F66169"/>
    <w:rsid w:val="00F66199"/>
    <w:rsid w:val="00F66295"/>
    <w:rsid w:val="00F662C9"/>
    <w:rsid w:val="00F6645B"/>
    <w:rsid w:val="00F66490"/>
    <w:rsid w:val="00F664C1"/>
    <w:rsid w:val="00F66A07"/>
    <w:rsid w:val="00F66AB3"/>
    <w:rsid w:val="00F66E7A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7F"/>
    <w:rsid w:val="00F674E4"/>
    <w:rsid w:val="00F6750D"/>
    <w:rsid w:val="00F6759A"/>
    <w:rsid w:val="00F67736"/>
    <w:rsid w:val="00F67838"/>
    <w:rsid w:val="00F67968"/>
    <w:rsid w:val="00F67B6F"/>
    <w:rsid w:val="00F67C28"/>
    <w:rsid w:val="00F67D09"/>
    <w:rsid w:val="00F67D1B"/>
    <w:rsid w:val="00F67D6E"/>
    <w:rsid w:val="00F67E0B"/>
    <w:rsid w:val="00F67EDA"/>
    <w:rsid w:val="00F67F33"/>
    <w:rsid w:val="00F67F97"/>
    <w:rsid w:val="00F67FE7"/>
    <w:rsid w:val="00F7015A"/>
    <w:rsid w:val="00F70347"/>
    <w:rsid w:val="00F703D1"/>
    <w:rsid w:val="00F70433"/>
    <w:rsid w:val="00F7049D"/>
    <w:rsid w:val="00F70613"/>
    <w:rsid w:val="00F706B2"/>
    <w:rsid w:val="00F70882"/>
    <w:rsid w:val="00F7094B"/>
    <w:rsid w:val="00F70AF2"/>
    <w:rsid w:val="00F70EA0"/>
    <w:rsid w:val="00F71091"/>
    <w:rsid w:val="00F7110F"/>
    <w:rsid w:val="00F71173"/>
    <w:rsid w:val="00F711B4"/>
    <w:rsid w:val="00F712E6"/>
    <w:rsid w:val="00F71459"/>
    <w:rsid w:val="00F7157D"/>
    <w:rsid w:val="00F7157E"/>
    <w:rsid w:val="00F7163E"/>
    <w:rsid w:val="00F71692"/>
    <w:rsid w:val="00F716B9"/>
    <w:rsid w:val="00F71744"/>
    <w:rsid w:val="00F718B5"/>
    <w:rsid w:val="00F71E32"/>
    <w:rsid w:val="00F71E74"/>
    <w:rsid w:val="00F72063"/>
    <w:rsid w:val="00F7208C"/>
    <w:rsid w:val="00F72278"/>
    <w:rsid w:val="00F72364"/>
    <w:rsid w:val="00F7246A"/>
    <w:rsid w:val="00F7246F"/>
    <w:rsid w:val="00F7249A"/>
    <w:rsid w:val="00F724C8"/>
    <w:rsid w:val="00F725E3"/>
    <w:rsid w:val="00F72668"/>
    <w:rsid w:val="00F72A88"/>
    <w:rsid w:val="00F72B0C"/>
    <w:rsid w:val="00F72E66"/>
    <w:rsid w:val="00F72FD2"/>
    <w:rsid w:val="00F72FD9"/>
    <w:rsid w:val="00F73079"/>
    <w:rsid w:val="00F73104"/>
    <w:rsid w:val="00F7313D"/>
    <w:rsid w:val="00F732B8"/>
    <w:rsid w:val="00F732DA"/>
    <w:rsid w:val="00F73539"/>
    <w:rsid w:val="00F735D5"/>
    <w:rsid w:val="00F73658"/>
    <w:rsid w:val="00F73723"/>
    <w:rsid w:val="00F73849"/>
    <w:rsid w:val="00F73A03"/>
    <w:rsid w:val="00F73D53"/>
    <w:rsid w:val="00F73DE6"/>
    <w:rsid w:val="00F73E6E"/>
    <w:rsid w:val="00F73FDC"/>
    <w:rsid w:val="00F740A6"/>
    <w:rsid w:val="00F74270"/>
    <w:rsid w:val="00F74331"/>
    <w:rsid w:val="00F7440E"/>
    <w:rsid w:val="00F745BA"/>
    <w:rsid w:val="00F746E5"/>
    <w:rsid w:val="00F749EF"/>
    <w:rsid w:val="00F74ACD"/>
    <w:rsid w:val="00F74B74"/>
    <w:rsid w:val="00F74DF9"/>
    <w:rsid w:val="00F74FA2"/>
    <w:rsid w:val="00F750BB"/>
    <w:rsid w:val="00F751FF"/>
    <w:rsid w:val="00F75803"/>
    <w:rsid w:val="00F7591C"/>
    <w:rsid w:val="00F75921"/>
    <w:rsid w:val="00F75928"/>
    <w:rsid w:val="00F75A02"/>
    <w:rsid w:val="00F75A20"/>
    <w:rsid w:val="00F75BA4"/>
    <w:rsid w:val="00F75C17"/>
    <w:rsid w:val="00F760D9"/>
    <w:rsid w:val="00F7639C"/>
    <w:rsid w:val="00F764B6"/>
    <w:rsid w:val="00F764EE"/>
    <w:rsid w:val="00F76569"/>
    <w:rsid w:val="00F76613"/>
    <w:rsid w:val="00F767FA"/>
    <w:rsid w:val="00F768C0"/>
    <w:rsid w:val="00F76C70"/>
    <w:rsid w:val="00F76D27"/>
    <w:rsid w:val="00F7718C"/>
    <w:rsid w:val="00F77291"/>
    <w:rsid w:val="00F77393"/>
    <w:rsid w:val="00F77459"/>
    <w:rsid w:val="00F775BA"/>
    <w:rsid w:val="00F7762B"/>
    <w:rsid w:val="00F777F7"/>
    <w:rsid w:val="00F77824"/>
    <w:rsid w:val="00F7799F"/>
    <w:rsid w:val="00F77A44"/>
    <w:rsid w:val="00F77B8E"/>
    <w:rsid w:val="00F80189"/>
    <w:rsid w:val="00F801D3"/>
    <w:rsid w:val="00F80355"/>
    <w:rsid w:val="00F80385"/>
    <w:rsid w:val="00F80740"/>
    <w:rsid w:val="00F807A1"/>
    <w:rsid w:val="00F80A9E"/>
    <w:rsid w:val="00F80AA0"/>
    <w:rsid w:val="00F80C40"/>
    <w:rsid w:val="00F80C82"/>
    <w:rsid w:val="00F80D39"/>
    <w:rsid w:val="00F80EAC"/>
    <w:rsid w:val="00F80F8D"/>
    <w:rsid w:val="00F8120F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AE7"/>
    <w:rsid w:val="00F81D6F"/>
    <w:rsid w:val="00F81EC4"/>
    <w:rsid w:val="00F81FB8"/>
    <w:rsid w:val="00F8204B"/>
    <w:rsid w:val="00F820F6"/>
    <w:rsid w:val="00F821B8"/>
    <w:rsid w:val="00F82359"/>
    <w:rsid w:val="00F82692"/>
    <w:rsid w:val="00F82719"/>
    <w:rsid w:val="00F82769"/>
    <w:rsid w:val="00F82796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4E"/>
    <w:rsid w:val="00F82D6C"/>
    <w:rsid w:val="00F82F3F"/>
    <w:rsid w:val="00F830F9"/>
    <w:rsid w:val="00F831AD"/>
    <w:rsid w:val="00F831EB"/>
    <w:rsid w:val="00F83212"/>
    <w:rsid w:val="00F8323D"/>
    <w:rsid w:val="00F83277"/>
    <w:rsid w:val="00F833A5"/>
    <w:rsid w:val="00F8377E"/>
    <w:rsid w:val="00F838C7"/>
    <w:rsid w:val="00F83954"/>
    <w:rsid w:val="00F83D2D"/>
    <w:rsid w:val="00F83D47"/>
    <w:rsid w:val="00F83D80"/>
    <w:rsid w:val="00F83DAE"/>
    <w:rsid w:val="00F841C6"/>
    <w:rsid w:val="00F84337"/>
    <w:rsid w:val="00F8440B"/>
    <w:rsid w:val="00F845A7"/>
    <w:rsid w:val="00F8463D"/>
    <w:rsid w:val="00F84ABD"/>
    <w:rsid w:val="00F84AC5"/>
    <w:rsid w:val="00F84B3F"/>
    <w:rsid w:val="00F84C5D"/>
    <w:rsid w:val="00F84C87"/>
    <w:rsid w:val="00F84E54"/>
    <w:rsid w:val="00F84F90"/>
    <w:rsid w:val="00F85108"/>
    <w:rsid w:val="00F85164"/>
    <w:rsid w:val="00F851A5"/>
    <w:rsid w:val="00F85259"/>
    <w:rsid w:val="00F8544A"/>
    <w:rsid w:val="00F85554"/>
    <w:rsid w:val="00F85988"/>
    <w:rsid w:val="00F859B6"/>
    <w:rsid w:val="00F85A36"/>
    <w:rsid w:val="00F85AEE"/>
    <w:rsid w:val="00F85B92"/>
    <w:rsid w:val="00F85D8E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4F"/>
    <w:rsid w:val="00F8649E"/>
    <w:rsid w:val="00F86841"/>
    <w:rsid w:val="00F8689B"/>
    <w:rsid w:val="00F86B1C"/>
    <w:rsid w:val="00F86B29"/>
    <w:rsid w:val="00F86BDD"/>
    <w:rsid w:val="00F86E0C"/>
    <w:rsid w:val="00F86E73"/>
    <w:rsid w:val="00F86EA5"/>
    <w:rsid w:val="00F86EB2"/>
    <w:rsid w:val="00F8713D"/>
    <w:rsid w:val="00F87153"/>
    <w:rsid w:val="00F87235"/>
    <w:rsid w:val="00F87333"/>
    <w:rsid w:val="00F8747E"/>
    <w:rsid w:val="00F8756D"/>
    <w:rsid w:val="00F87604"/>
    <w:rsid w:val="00F876B9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B2"/>
    <w:rsid w:val="00F901D0"/>
    <w:rsid w:val="00F905F7"/>
    <w:rsid w:val="00F90644"/>
    <w:rsid w:val="00F907A5"/>
    <w:rsid w:val="00F9091B"/>
    <w:rsid w:val="00F90ACA"/>
    <w:rsid w:val="00F90BC5"/>
    <w:rsid w:val="00F90D56"/>
    <w:rsid w:val="00F90E93"/>
    <w:rsid w:val="00F90EB6"/>
    <w:rsid w:val="00F90F89"/>
    <w:rsid w:val="00F910CE"/>
    <w:rsid w:val="00F91225"/>
    <w:rsid w:val="00F914A9"/>
    <w:rsid w:val="00F914FA"/>
    <w:rsid w:val="00F9168E"/>
    <w:rsid w:val="00F917FB"/>
    <w:rsid w:val="00F91A57"/>
    <w:rsid w:val="00F91CEC"/>
    <w:rsid w:val="00F91E19"/>
    <w:rsid w:val="00F91F32"/>
    <w:rsid w:val="00F922AA"/>
    <w:rsid w:val="00F922D2"/>
    <w:rsid w:val="00F92319"/>
    <w:rsid w:val="00F92406"/>
    <w:rsid w:val="00F926AA"/>
    <w:rsid w:val="00F92738"/>
    <w:rsid w:val="00F928A6"/>
    <w:rsid w:val="00F928C3"/>
    <w:rsid w:val="00F92909"/>
    <w:rsid w:val="00F92951"/>
    <w:rsid w:val="00F92D36"/>
    <w:rsid w:val="00F92E1A"/>
    <w:rsid w:val="00F930E0"/>
    <w:rsid w:val="00F931AB"/>
    <w:rsid w:val="00F931AD"/>
    <w:rsid w:val="00F9339E"/>
    <w:rsid w:val="00F9347C"/>
    <w:rsid w:val="00F935D7"/>
    <w:rsid w:val="00F9384C"/>
    <w:rsid w:val="00F93913"/>
    <w:rsid w:val="00F939ED"/>
    <w:rsid w:val="00F93C04"/>
    <w:rsid w:val="00F93CF3"/>
    <w:rsid w:val="00F93FB4"/>
    <w:rsid w:val="00F941CD"/>
    <w:rsid w:val="00F94254"/>
    <w:rsid w:val="00F943E0"/>
    <w:rsid w:val="00F94703"/>
    <w:rsid w:val="00F947FF"/>
    <w:rsid w:val="00F949AE"/>
    <w:rsid w:val="00F94A5A"/>
    <w:rsid w:val="00F94B98"/>
    <w:rsid w:val="00F94BF8"/>
    <w:rsid w:val="00F94C2B"/>
    <w:rsid w:val="00F94D55"/>
    <w:rsid w:val="00F95342"/>
    <w:rsid w:val="00F954C4"/>
    <w:rsid w:val="00F954DC"/>
    <w:rsid w:val="00F955E0"/>
    <w:rsid w:val="00F955F3"/>
    <w:rsid w:val="00F956D1"/>
    <w:rsid w:val="00F9571E"/>
    <w:rsid w:val="00F958EE"/>
    <w:rsid w:val="00F95A4B"/>
    <w:rsid w:val="00F95A61"/>
    <w:rsid w:val="00F96431"/>
    <w:rsid w:val="00F96518"/>
    <w:rsid w:val="00F9661D"/>
    <w:rsid w:val="00F96669"/>
    <w:rsid w:val="00F9668A"/>
    <w:rsid w:val="00F966F3"/>
    <w:rsid w:val="00F96783"/>
    <w:rsid w:val="00F96806"/>
    <w:rsid w:val="00F96C6F"/>
    <w:rsid w:val="00F96C8F"/>
    <w:rsid w:val="00F96D73"/>
    <w:rsid w:val="00F96DB3"/>
    <w:rsid w:val="00F96E21"/>
    <w:rsid w:val="00F96F55"/>
    <w:rsid w:val="00F971BC"/>
    <w:rsid w:val="00F973CA"/>
    <w:rsid w:val="00F97419"/>
    <w:rsid w:val="00F97518"/>
    <w:rsid w:val="00F97629"/>
    <w:rsid w:val="00F97691"/>
    <w:rsid w:val="00F9769A"/>
    <w:rsid w:val="00F9775D"/>
    <w:rsid w:val="00F97AA5"/>
    <w:rsid w:val="00F97BA0"/>
    <w:rsid w:val="00F97C1B"/>
    <w:rsid w:val="00F97C52"/>
    <w:rsid w:val="00F97C65"/>
    <w:rsid w:val="00F97CB0"/>
    <w:rsid w:val="00F97CFE"/>
    <w:rsid w:val="00FA0176"/>
    <w:rsid w:val="00FA01ED"/>
    <w:rsid w:val="00FA0323"/>
    <w:rsid w:val="00FA03D9"/>
    <w:rsid w:val="00FA045F"/>
    <w:rsid w:val="00FA049A"/>
    <w:rsid w:val="00FA0598"/>
    <w:rsid w:val="00FA0701"/>
    <w:rsid w:val="00FA073A"/>
    <w:rsid w:val="00FA0927"/>
    <w:rsid w:val="00FA0B24"/>
    <w:rsid w:val="00FA0F3D"/>
    <w:rsid w:val="00FA0F74"/>
    <w:rsid w:val="00FA108F"/>
    <w:rsid w:val="00FA1153"/>
    <w:rsid w:val="00FA11B1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1F3F"/>
    <w:rsid w:val="00FA20C9"/>
    <w:rsid w:val="00FA20E0"/>
    <w:rsid w:val="00FA20F0"/>
    <w:rsid w:val="00FA21AF"/>
    <w:rsid w:val="00FA2423"/>
    <w:rsid w:val="00FA25B1"/>
    <w:rsid w:val="00FA29B7"/>
    <w:rsid w:val="00FA2AA4"/>
    <w:rsid w:val="00FA2BD0"/>
    <w:rsid w:val="00FA2C22"/>
    <w:rsid w:val="00FA2C42"/>
    <w:rsid w:val="00FA2DEE"/>
    <w:rsid w:val="00FA2E1A"/>
    <w:rsid w:val="00FA2E8C"/>
    <w:rsid w:val="00FA3051"/>
    <w:rsid w:val="00FA3176"/>
    <w:rsid w:val="00FA3304"/>
    <w:rsid w:val="00FA3325"/>
    <w:rsid w:val="00FA3338"/>
    <w:rsid w:val="00FA338D"/>
    <w:rsid w:val="00FA346C"/>
    <w:rsid w:val="00FA350B"/>
    <w:rsid w:val="00FA35AE"/>
    <w:rsid w:val="00FA37E2"/>
    <w:rsid w:val="00FA398B"/>
    <w:rsid w:val="00FA3D2D"/>
    <w:rsid w:val="00FA405B"/>
    <w:rsid w:val="00FA414E"/>
    <w:rsid w:val="00FA41D5"/>
    <w:rsid w:val="00FA424E"/>
    <w:rsid w:val="00FA441B"/>
    <w:rsid w:val="00FA45EB"/>
    <w:rsid w:val="00FA4699"/>
    <w:rsid w:val="00FA47EA"/>
    <w:rsid w:val="00FA4958"/>
    <w:rsid w:val="00FA497A"/>
    <w:rsid w:val="00FA49CF"/>
    <w:rsid w:val="00FA4C05"/>
    <w:rsid w:val="00FA4D6B"/>
    <w:rsid w:val="00FA4E03"/>
    <w:rsid w:val="00FA4E54"/>
    <w:rsid w:val="00FA500E"/>
    <w:rsid w:val="00FA501D"/>
    <w:rsid w:val="00FA51FB"/>
    <w:rsid w:val="00FA556B"/>
    <w:rsid w:val="00FA5886"/>
    <w:rsid w:val="00FA59EB"/>
    <w:rsid w:val="00FA5A20"/>
    <w:rsid w:val="00FA5C10"/>
    <w:rsid w:val="00FA5CB4"/>
    <w:rsid w:val="00FA5D78"/>
    <w:rsid w:val="00FA5E99"/>
    <w:rsid w:val="00FA6145"/>
    <w:rsid w:val="00FA6292"/>
    <w:rsid w:val="00FA64E6"/>
    <w:rsid w:val="00FA6515"/>
    <w:rsid w:val="00FA67A7"/>
    <w:rsid w:val="00FA67EE"/>
    <w:rsid w:val="00FA6A16"/>
    <w:rsid w:val="00FA6B28"/>
    <w:rsid w:val="00FA6BDB"/>
    <w:rsid w:val="00FA6F81"/>
    <w:rsid w:val="00FA7067"/>
    <w:rsid w:val="00FA70FA"/>
    <w:rsid w:val="00FA7168"/>
    <w:rsid w:val="00FA73F8"/>
    <w:rsid w:val="00FA749F"/>
    <w:rsid w:val="00FA755D"/>
    <w:rsid w:val="00FA75C4"/>
    <w:rsid w:val="00FA75FB"/>
    <w:rsid w:val="00FA78CA"/>
    <w:rsid w:val="00FA79C1"/>
    <w:rsid w:val="00FA79E7"/>
    <w:rsid w:val="00FA7BF7"/>
    <w:rsid w:val="00FB0186"/>
    <w:rsid w:val="00FB02C8"/>
    <w:rsid w:val="00FB02CC"/>
    <w:rsid w:val="00FB047C"/>
    <w:rsid w:val="00FB0528"/>
    <w:rsid w:val="00FB0552"/>
    <w:rsid w:val="00FB069A"/>
    <w:rsid w:val="00FB06F9"/>
    <w:rsid w:val="00FB08DC"/>
    <w:rsid w:val="00FB0AA3"/>
    <w:rsid w:val="00FB0C43"/>
    <w:rsid w:val="00FB0CD7"/>
    <w:rsid w:val="00FB0D0D"/>
    <w:rsid w:val="00FB0D27"/>
    <w:rsid w:val="00FB0E6C"/>
    <w:rsid w:val="00FB0EF0"/>
    <w:rsid w:val="00FB0FB9"/>
    <w:rsid w:val="00FB12EA"/>
    <w:rsid w:val="00FB12EB"/>
    <w:rsid w:val="00FB1845"/>
    <w:rsid w:val="00FB1863"/>
    <w:rsid w:val="00FB18F8"/>
    <w:rsid w:val="00FB1945"/>
    <w:rsid w:val="00FB198E"/>
    <w:rsid w:val="00FB1C4D"/>
    <w:rsid w:val="00FB2144"/>
    <w:rsid w:val="00FB21ED"/>
    <w:rsid w:val="00FB23A1"/>
    <w:rsid w:val="00FB23A4"/>
    <w:rsid w:val="00FB243A"/>
    <w:rsid w:val="00FB2450"/>
    <w:rsid w:val="00FB24DB"/>
    <w:rsid w:val="00FB255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101"/>
    <w:rsid w:val="00FB33DD"/>
    <w:rsid w:val="00FB35F9"/>
    <w:rsid w:val="00FB36E2"/>
    <w:rsid w:val="00FB3818"/>
    <w:rsid w:val="00FB3B16"/>
    <w:rsid w:val="00FB3D39"/>
    <w:rsid w:val="00FB4070"/>
    <w:rsid w:val="00FB4124"/>
    <w:rsid w:val="00FB4125"/>
    <w:rsid w:val="00FB4263"/>
    <w:rsid w:val="00FB437B"/>
    <w:rsid w:val="00FB43CF"/>
    <w:rsid w:val="00FB43EC"/>
    <w:rsid w:val="00FB4731"/>
    <w:rsid w:val="00FB47D0"/>
    <w:rsid w:val="00FB47FC"/>
    <w:rsid w:val="00FB48F1"/>
    <w:rsid w:val="00FB4BCC"/>
    <w:rsid w:val="00FB4CD7"/>
    <w:rsid w:val="00FB4F39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23F"/>
    <w:rsid w:val="00FB63B5"/>
    <w:rsid w:val="00FB6689"/>
    <w:rsid w:val="00FB6778"/>
    <w:rsid w:val="00FB67D9"/>
    <w:rsid w:val="00FB6830"/>
    <w:rsid w:val="00FB6831"/>
    <w:rsid w:val="00FB68C0"/>
    <w:rsid w:val="00FB6933"/>
    <w:rsid w:val="00FB6A0E"/>
    <w:rsid w:val="00FB6BC3"/>
    <w:rsid w:val="00FB6C82"/>
    <w:rsid w:val="00FB6DCC"/>
    <w:rsid w:val="00FB6E60"/>
    <w:rsid w:val="00FB6F19"/>
    <w:rsid w:val="00FB6F37"/>
    <w:rsid w:val="00FB6F60"/>
    <w:rsid w:val="00FB6F94"/>
    <w:rsid w:val="00FB708E"/>
    <w:rsid w:val="00FB7276"/>
    <w:rsid w:val="00FB74E0"/>
    <w:rsid w:val="00FB780C"/>
    <w:rsid w:val="00FB7BD3"/>
    <w:rsid w:val="00FB7C7E"/>
    <w:rsid w:val="00FB7EFE"/>
    <w:rsid w:val="00FC0105"/>
    <w:rsid w:val="00FC036F"/>
    <w:rsid w:val="00FC03FA"/>
    <w:rsid w:val="00FC048C"/>
    <w:rsid w:val="00FC060C"/>
    <w:rsid w:val="00FC0644"/>
    <w:rsid w:val="00FC069F"/>
    <w:rsid w:val="00FC080C"/>
    <w:rsid w:val="00FC087F"/>
    <w:rsid w:val="00FC09F7"/>
    <w:rsid w:val="00FC0B12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274"/>
    <w:rsid w:val="00FC22B9"/>
    <w:rsid w:val="00FC23E7"/>
    <w:rsid w:val="00FC2446"/>
    <w:rsid w:val="00FC25DC"/>
    <w:rsid w:val="00FC26BE"/>
    <w:rsid w:val="00FC26C9"/>
    <w:rsid w:val="00FC2872"/>
    <w:rsid w:val="00FC2924"/>
    <w:rsid w:val="00FC2AA9"/>
    <w:rsid w:val="00FC2B4D"/>
    <w:rsid w:val="00FC2B70"/>
    <w:rsid w:val="00FC2C7D"/>
    <w:rsid w:val="00FC2CCA"/>
    <w:rsid w:val="00FC2E78"/>
    <w:rsid w:val="00FC2F57"/>
    <w:rsid w:val="00FC2FF6"/>
    <w:rsid w:val="00FC3042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A61"/>
    <w:rsid w:val="00FC3C3C"/>
    <w:rsid w:val="00FC3F9F"/>
    <w:rsid w:val="00FC41E1"/>
    <w:rsid w:val="00FC421C"/>
    <w:rsid w:val="00FC4400"/>
    <w:rsid w:val="00FC474B"/>
    <w:rsid w:val="00FC4758"/>
    <w:rsid w:val="00FC4769"/>
    <w:rsid w:val="00FC48ED"/>
    <w:rsid w:val="00FC4A0E"/>
    <w:rsid w:val="00FC4AEF"/>
    <w:rsid w:val="00FC4BA3"/>
    <w:rsid w:val="00FC4E20"/>
    <w:rsid w:val="00FC5268"/>
    <w:rsid w:val="00FC5281"/>
    <w:rsid w:val="00FC5583"/>
    <w:rsid w:val="00FC58EC"/>
    <w:rsid w:val="00FC5A0C"/>
    <w:rsid w:val="00FC5B5F"/>
    <w:rsid w:val="00FC5CD0"/>
    <w:rsid w:val="00FC5DFB"/>
    <w:rsid w:val="00FC5F24"/>
    <w:rsid w:val="00FC6231"/>
    <w:rsid w:val="00FC627A"/>
    <w:rsid w:val="00FC6370"/>
    <w:rsid w:val="00FC6436"/>
    <w:rsid w:val="00FC6464"/>
    <w:rsid w:val="00FC649B"/>
    <w:rsid w:val="00FC6746"/>
    <w:rsid w:val="00FC67DD"/>
    <w:rsid w:val="00FC686F"/>
    <w:rsid w:val="00FC6922"/>
    <w:rsid w:val="00FC69A5"/>
    <w:rsid w:val="00FC6BBA"/>
    <w:rsid w:val="00FC6CAC"/>
    <w:rsid w:val="00FC6E19"/>
    <w:rsid w:val="00FC6F2C"/>
    <w:rsid w:val="00FC6FFF"/>
    <w:rsid w:val="00FC788B"/>
    <w:rsid w:val="00FC79AA"/>
    <w:rsid w:val="00FC79C1"/>
    <w:rsid w:val="00FC7AC1"/>
    <w:rsid w:val="00FC7B70"/>
    <w:rsid w:val="00FC7B7C"/>
    <w:rsid w:val="00FC7EFF"/>
    <w:rsid w:val="00FC7F86"/>
    <w:rsid w:val="00FC7FA3"/>
    <w:rsid w:val="00FD0131"/>
    <w:rsid w:val="00FD0206"/>
    <w:rsid w:val="00FD02C0"/>
    <w:rsid w:val="00FD0616"/>
    <w:rsid w:val="00FD07C2"/>
    <w:rsid w:val="00FD07DA"/>
    <w:rsid w:val="00FD082B"/>
    <w:rsid w:val="00FD08B9"/>
    <w:rsid w:val="00FD09AF"/>
    <w:rsid w:val="00FD09ED"/>
    <w:rsid w:val="00FD0A52"/>
    <w:rsid w:val="00FD0AC4"/>
    <w:rsid w:val="00FD0C62"/>
    <w:rsid w:val="00FD0CF2"/>
    <w:rsid w:val="00FD0EA5"/>
    <w:rsid w:val="00FD0FD3"/>
    <w:rsid w:val="00FD1051"/>
    <w:rsid w:val="00FD1233"/>
    <w:rsid w:val="00FD134B"/>
    <w:rsid w:val="00FD13CF"/>
    <w:rsid w:val="00FD152A"/>
    <w:rsid w:val="00FD1AAE"/>
    <w:rsid w:val="00FD1B6C"/>
    <w:rsid w:val="00FD1EF4"/>
    <w:rsid w:val="00FD1F44"/>
    <w:rsid w:val="00FD1F6F"/>
    <w:rsid w:val="00FD2053"/>
    <w:rsid w:val="00FD20BF"/>
    <w:rsid w:val="00FD217F"/>
    <w:rsid w:val="00FD252E"/>
    <w:rsid w:val="00FD27C0"/>
    <w:rsid w:val="00FD283E"/>
    <w:rsid w:val="00FD2AE6"/>
    <w:rsid w:val="00FD2D8E"/>
    <w:rsid w:val="00FD2E22"/>
    <w:rsid w:val="00FD2FE5"/>
    <w:rsid w:val="00FD2FF5"/>
    <w:rsid w:val="00FD300E"/>
    <w:rsid w:val="00FD3029"/>
    <w:rsid w:val="00FD3055"/>
    <w:rsid w:val="00FD337F"/>
    <w:rsid w:val="00FD3585"/>
    <w:rsid w:val="00FD3843"/>
    <w:rsid w:val="00FD390B"/>
    <w:rsid w:val="00FD39FA"/>
    <w:rsid w:val="00FD3B86"/>
    <w:rsid w:val="00FD3D2E"/>
    <w:rsid w:val="00FD3DC3"/>
    <w:rsid w:val="00FD3E06"/>
    <w:rsid w:val="00FD41CD"/>
    <w:rsid w:val="00FD463F"/>
    <w:rsid w:val="00FD483B"/>
    <w:rsid w:val="00FD48AD"/>
    <w:rsid w:val="00FD495E"/>
    <w:rsid w:val="00FD4B81"/>
    <w:rsid w:val="00FD4BA3"/>
    <w:rsid w:val="00FD4F36"/>
    <w:rsid w:val="00FD4F42"/>
    <w:rsid w:val="00FD4FE0"/>
    <w:rsid w:val="00FD4FE6"/>
    <w:rsid w:val="00FD5014"/>
    <w:rsid w:val="00FD5159"/>
    <w:rsid w:val="00FD5212"/>
    <w:rsid w:val="00FD5319"/>
    <w:rsid w:val="00FD5345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1A"/>
    <w:rsid w:val="00FD5ED4"/>
    <w:rsid w:val="00FD5F1C"/>
    <w:rsid w:val="00FD607E"/>
    <w:rsid w:val="00FD608B"/>
    <w:rsid w:val="00FD615F"/>
    <w:rsid w:val="00FD626F"/>
    <w:rsid w:val="00FD63BF"/>
    <w:rsid w:val="00FD6416"/>
    <w:rsid w:val="00FD651F"/>
    <w:rsid w:val="00FD652D"/>
    <w:rsid w:val="00FD65FC"/>
    <w:rsid w:val="00FD66D9"/>
    <w:rsid w:val="00FD685C"/>
    <w:rsid w:val="00FD6890"/>
    <w:rsid w:val="00FD6A90"/>
    <w:rsid w:val="00FD6B3B"/>
    <w:rsid w:val="00FD6B60"/>
    <w:rsid w:val="00FD6C82"/>
    <w:rsid w:val="00FD6E31"/>
    <w:rsid w:val="00FD6F3A"/>
    <w:rsid w:val="00FD6F95"/>
    <w:rsid w:val="00FD7032"/>
    <w:rsid w:val="00FD7176"/>
    <w:rsid w:val="00FD71C1"/>
    <w:rsid w:val="00FD728A"/>
    <w:rsid w:val="00FD7489"/>
    <w:rsid w:val="00FD74BA"/>
    <w:rsid w:val="00FD756F"/>
    <w:rsid w:val="00FD75E0"/>
    <w:rsid w:val="00FD76B4"/>
    <w:rsid w:val="00FD78CC"/>
    <w:rsid w:val="00FD78DE"/>
    <w:rsid w:val="00FD7909"/>
    <w:rsid w:val="00FD790A"/>
    <w:rsid w:val="00FD7946"/>
    <w:rsid w:val="00FD7A2A"/>
    <w:rsid w:val="00FD7B20"/>
    <w:rsid w:val="00FD7C35"/>
    <w:rsid w:val="00FD7F81"/>
    <w:rsid w:val="00FD7FD1"/>
    <w:rsid w:val="00FE005A"/>
    <w:rsid w:val="00FE00A8"/>
    <w:rsid w:val="00FE028A"/>
    <w:rsid w:val="00FE02AA"/>
    <w:rsid w:val="00FE04CF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101E"/>
    <w:rsid w:val="00FE10F6"/>
    <w:rsid w:val="00FE11E6"/>
    <w:rsid w:val="00FE121B"/>
    <w:rsid w:val="00FE138B"/>
    <w:rsid w:val="00FE1394"/>
    <w:rsid w:val="00FE1521"/>
    <w:rsid w:val="00FE171D"/>
    <w:rsid w:val="00FE174F"/>
    <w:rsid w:val="00FE178B"/>
    <w:rsid w:val="00FE17EE"/>
    <w:rsid w:val="00FE1859"/>
    <w:rsid w:val="00FE18C0"/>
    <w:rsid w:val="00FE1ADE"/>
    <w:rsid w:val="00FE1B2C"/>
    <w:rsid w:val="00FE1D45"/>
    <w:rsid w:val="00FE1D84"/>
    <w:rsid w:val="00FE2583"/>
    <w:rsid w:val="00FE277E"/>
    <w:rsid w:val="00FE288A"/>
    <w:rsid w:val="00FE2AB8"/>
    <w:rsid w:val="00FE2AE6"/>
    <w:rsid w:val="00FE2AEA"/>
    <w:rsid w:val="00FE2C60"/>
    <w:rsid w:val="00FE2DF8"/>
    <w:rsid w:val="00FE2EC4"/>
    <w:rsid w:val="00FE312D"/>
    <w:rsid w:val="00FE3255"/>
    <w:rsid w:val="00FE32E9"/>
    <w:rsid w:val="00FE32F3"/>
    <w:rsid w:val="00FE33AF"/>
    <w:rsid w:val="00FE3402"/>
    <w:rsid w:val="00FE3473"/>
    <w:rsid w:val="00FE352E"/>
    <w:rsid w:val="00FE35EF"/>
    <w:rsid w:val="00FE3855"/>
    <w:rsid w:val="00FE3888"/>
    <w:rsid w:val="00FE398F"/>
    <w:rsid w:val="00FE3A37"/>
    <w:rsid w:val="00FE3A41"/>
    <w:rsid w:val="00FE3FBB"/>
    <w:rsid w:val="00FE40B6"/>
    <w:rsid w:val="00FE40CA"/>
    <w:rsid w:val="00FE40D7"/>
    <w:rsid w:val="00FE4114"/>
    <w:rsid w:val="00FE433F"/>
    <w:rsid w:val="00FE4468"/>
    <w:rsid w:val="00FE462F"/>
    <w:rsid w:val="00FE46EA"/>
    <w:rsid w:val="00FE478E"/>
    <w:rsid w:val="00FE481A"/>
    <w:rsid w:val="00FE4986"/>
    <w:rsid w:val="00FE49D3"/>
    <w:rsid w:val="00FE4A84"/>
    <w:rsid w:val="00FE4C11"/>
    <w:rsid w:val="00FE4C5D"/>
    <w:rsid w:val="00FE4CF2"/>
    <w:rsid w:val="00FE4F60"/>
    <w:rsid w:val="00FE4F64"/>
    <w:rsid w:val="00FE4F94"/>
    <w:rsid w:val="00FE53F3"/>
    <w:rsid w:val="00FE54A7"/>
    <w:rsid w:val="00FE5546"/>
    <w:rsid w:val="00FE570A"/>
    <w:rsid w:val="00FE571E"/>
    <w:rsid w:val="00FE577E"/>
    <w:rsid w:val="00FE5CB0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3ED"/>
    <w:rsid w:val="00FE6498"/>
    <w:rsid w:val="00FE6665"/>
    <w:rsid w:val="00FE66A3"/>
    <w:rsid w:val="00FE67F9"/>
    <w:rsid w:val="00FE6A98"/>
    <w:rsid w:val="00FE6B35"/>
    <w:rsid w:val="00FE6BEB"/>
    <w:rsid w:val="00FE6D47"/>
    <w:rsid w:val="00FE6EED"/>
    <w:rsid w:val="00FE70E1"/>
    <w:rsid w:val="00FE714C"/>
    <w:rsid w:val="00FE71A1"/>
    <w:rsid w:val="00FE7235"/>
    <w:rsid w:val="00FE7322"/>
    <w:rsid w:val="00FE7414"/>
    <w:rsid w:val="00FE74B3"/>
    <w:rsid w:val="00FE7634"/>
    <w:rsid w:val="00FE76C0"/>
    <w:rsid w:val="00FE79C0"/>
    <w:rsid w:val="00FE7A5F"/>
    <w:rsid w:val="00FE7ABD"/>
    <w:rsid w:val="00FE7B04"/>
    <w:rsid w:val="00FE7C54"/>
    <w:rsid w:val="00FE7CD0"/>
    <w:rsid w:val="00FE7D23"/>
    <w:rsid w:val="00FF032F"/>
    <w:rsid w:val="00FF05C1"/>
    <w:rsid w:val="00FF071D"/>
    <w:rsid w:val="00FF07F0"/>
    <w:rsid w:val="00FF08EB"/>
    <w:rsid w:val="00FF0919"/>
    <w:rsid w:val="00FF094A"/>
    <w:rsid w:val="00FF09E2"/>
    <w:rsid w:val="00FF0A2A"/>
    <w:rsid w:val="00FF0A9D"/>
    <w:rsid w:val="00FF0C1A"/>
    <w:rsid w:val="00FF0ED9"/>
    <w:rsid w:val="00FF0FB6"/>
    <w:rsid w:val="00FF0FC7"/>
    <w:rsid w:val="00FF115F"/>
    <w:rsid w:val="00FF1217"/>
    <w:rsid w:val="00FF12BC"/>
    <w:rsid w:val="00FF147A"/>
    <w:rsid w:val="00FF14D1"/>
    <w:rsid w:val="00FF1568"/>
    <w:rsid w:val="00FF15F7"/>
    <w:rsid w:val="00FF1707"/>
    <w:rsid w:val="00FF1966"/>
    <w:rsid w:val="00FF19C8"/>
    <w:rsid w:val="00FF1A64"/>
    <w:rsid w:val="00FF1BFE"/>
    <w:rsid w:val="00FF1D89"/>
    <w:rsid w:val="00FF1F42"/>
    <w:rsid w:val="00FF2056"/>
    <w:rsid w:val="00FF20D2"/>
    <w:rsid w:val="00FF2100"/>
    <w:rsid w:val="00FF215B"/>
    <w:rsid w:val="00FF2175"/>
    <w:rsid w:val="00FF2212"/>
    <w:rsid w:val="00FF2451"/>
    <w:rsid w:val="00FF24CB"/>
    <w:rsid w:val="00FF2530"/>
    <w:rsid w:val="00FF2537"/>
    <w:rsid w:val="00FF2634"/>
    <w:rsid w:val="00FF2732"/>
    <w:rsid w:val="00FF290B"/>
    <w:rsid w:val="00FF2A2A"/>
    <w:rsid w:val="00FF2E9D"/>
    <w:rsid w:val="00FF3023"/>
    <w:rsid w:val="00FF30A4"/>
    <w:rsid w:val="00FF3159"/>
    <w:rsid w:val="00FF32AE"/>
    <w:rsid w:val="00FF32E3"/>
    <w:rsid w:val="00FF3401"/>
    <w:rsid w:val="00FF34D8"/>
    <w:rsid w:val="00FF35B9"/>
    <w:rsid w:val="00FF368B"/>
    <w:rsid w:val="00FF37FF"/>
    <w:rsid w:val="00FF3B9D"/>
    <w:rsid w:val="00FF3C31"/>
    <w:rsid w:val="00FF4007"/>
    <w:rsid w:val="00FF4062"/>
    <w:rsid w:val="00FF40AB"/>
    <w:rsid w:val="00FF41E5"/>
    <w:rsid w:val="00FF41F9"/>
    <w:rsid w:val="00FF434E"/>
    <w:rsid w:val="00FF4524"/>
    <w:rsid w:val="00FF4592"/>
    <w:rsid w:val="00FF473A"/>
    <w:rsid w:val="00FF4777"/>
    <w:rsid w:val="00FF479B"/>
    <w:rsid w:val="00FF4A51"/>
    <w:rsid w:val="00FF4B9A"/>
    <w:rsid w:val="00FF4BFC"/>
    <w:rsid w:val="00FF4CAE"/>
    <w:rsid w:val="00FF5102"/>
    <w:rsid w:val="00FF51BD"/>
    <w:rsid w:val="00FF54A3"/>
    <w:rsid w:val="00FF5523"/>
    <w:rsid w:val="00FF583C"/>
    <w:rsid w:val="00FF596C"/>
    <w:rsid w:val="00FF5A5D"/>
    <w:rsid w:val="00FF5A81"/>
    <w:rsid w:val="00FF5CFC"/>
    <w:rsid w:val="00FF5EF4"/>
    <w:rsid w:val="00FF6042"/>
    <w:rsid w:val="00FF623C"/>
    <w:rsid w:val="00FF6308"/>
    <w:rsid w:val="00FF6437"/>
    <w:rsid w:val="00FF64FF"/>
    <w:rsid w:val="00FF673B"/>
    <w:rsid w:val="00FF67F8"/>
    <w:rsid w:val="00FF6867"/>
    <w:rsid w:val="00FF6994"/>
    <w:rsid w:val="00FF6A44"/>
    <w:rsid w:val="00FF6A45"/>
    <w:rsid w:val="00FF6A4A"/>
    <w:rsid w:val="00FF6E4B"/>
    <w:rsid w:val="00FF7105"/>
    <w:rsid w:val="00FF710F"/>
    <w:rsid w:val="00FF717F"/>
    <w:rsid w:val="00FF71AC"/>
    <w:rsid w:val="00FF71DF"/>
    <w:rsid w:val="00FF73CB"/>
    <w:rsid w:val="00FF7510"/>
    <w:rsid w:val="00FF75D3"/>
    <w:rsid w:val="00FF76DF"/>
    <w:rsid w:val="00FF76E3"/>
    <w:rsid w:val="00FF779F"/>
    <w:rsid w:val="00FF77DE"/>
    <w:rsid w:val="00FF78E7"/>
    <w:rsid w:val="00FF79A2"/>
    <w:rsid w:val="00FF79AF"/>
    <w:rsid w:val="00FF7B5C"/>
    <w:rsid w:val="00FF7B63"/>
    <w:rsid w:val="00FF7C59"/>
    <w:rsid w:val="00FF7C71"/>
    <w:rsid w:val="00FF7C9D"/>
    <w:rsid w:val="00FF7FB8"/>
    <w:rsid w:val="00FF8037"/>
    <w:rsid w:val="01034173"/>
    <w:rsid w:val="01048B2D"/>
    <w:rsid w:val="0108570A"/>
    <w:rsid w:val="0108CD23"/>
    <w:rsid w:val="010C428D"/>
    <w:rsid w:val="010D1BCB"/>
    <w:rsid w:val="010D26C6"/>
    <w:rsid w:val="01127C09"/>
    <w:rsid w:val="0113D3A3"/>
    <w:rsid w:val="011728D7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3067C1"/>
    <w:rsid w:val="01307F45"/>
    <w:rsid w:val="0134ED8B"/>
    <w:rsid w:val="0137DBA1"/>
    <w:rsid w:val="0139E2C5"/>
    <w:rsid w:val="013E3F07"/>
    <w:rsid w:val="013FC310"/>
    <w:rsid w:val="014243E1"/>
    <w:rsid w:val="0147089F"/>
    <w:rsid w:val="0147F092"/>
    <w:rsid w:val="01499629"/>
    <w:rsid w:val="014E7824"/>
    <w:rsid w:val="01509F1D"/>
    <w:rsid w:val="0151CC78"/>
    <w:rsid w:val="0156A194"/>
    <w:rsid w:val="015E37A1"/>
    <w:rsid w:val="015ED550"/>
    <w:rsid w:val="015FF5A2"/>
    <w:rsid w:val="01631D9D"/>
    <w:rsid w:val="0165A346"/>
    <w:rsid w:val="016AEB44"/>
    <w:rsid w:val="016D1A7A"/>
    <w:rsid w:val="016E65C9"/>
    <w:rsid w:val="017176BB"/>
    <w:rsid w:val="0174A042"/>
    <w:rsid w:val="01761DFE"/>
    <w:rsid w:val="01771E05"/>
    <w:rsid w:val="0178C925"/>
    <w:rsid w:val="017D5FFE"/>
    <w:rsid w:val="017F6979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5FECE"/>
    <w:rsid w:val="019645E5"/>
    <w:rsid w:val="019E4897"/>
    <w:rsid w:val="01A147B6"/>
    <w:rsid w:val="01A32907"/>
    <w:rsid w:val="01A9DF80"/>
    <w:rsid w:val="01AF3CB4"/>
    <w:rsid w:val="01AFDE63"/>
    <w:rsid w:val="01B24DE1"/>
    <w:rsid w:val="01B52FFD"/>
    <w:rsid w:val="01BF41B5"/>
    <w:rsid w:val="01C34D17"/>
    <w:rsid w:val="01C3CDAF"/>
    <w:rsid w:val="01C65CC6"/>
    <w:rsid w:val="01C7776C"/>
    <w:rsid w:val="01CB411F"/>
    <w:rsid w:val="01CF043E"/>
    <w:rsid w:val="01D18B3F"/>
    <w:rsid w:val="01D1BED5"/>
    <w:rsid w:val="01D48C25"/>
    <w:rsid w:val="01D4C8B3"/>
    <w:rsid w:val="01D90B35"/>
    <w:rsid w:val="01DACCAB"/>
    <w:rsid w:val="01DFBB9A"/>
    <w:rsid w:val="01DFBF5B"/>
    <w:rsid w:val="01E02EA6"/>
    <w:rsid w:val="01E06C99"/>
    <w:rsid w:val="01E5E9B1"/>
    <w:rsid w:val="01E8D5EB"/>
    <w:rsid w:val="01EB0789"/>
    <w:rsid w:val="01F0C2E6"/>
    <w:rsid w:val="01FA2F94"/>
    <w:rsid w:val="01FAE459"/>
    <w:rsid w:val="01FAF0FF"/>
    <w:rsid w:val="01FCB212"/>
    <w:rsid w:val="01FE8205"/>
    <w:rsid w:val="01FEC35C"/>
    <w:rsid w:val="01FFEAB7"/>
    <w:rsid w:val="01FFF5E8"/>
    <w:rsid w:val="0201C816"/>
    <w:rsid w:val="02067DD8"/>
    <w:rsid w:val="020907C0"/>
    <w:rsid w:val="020A8183"/>
    <w:rsid w:val="020BEDEF"/>
    <w:rsid w:val="0210095D"/>
    <w:rsid w:val="02105E0B"/>
    <w:rsid w:val="02111B15"/>
    <w:rsid w:val="02114696"/>
    <w:rsid w:val="02144799"/>
    <w:rsid w:val="021B3D8E"/>
    <w:rsid w:val="021C3EA0"/>
    <w:rsid w:val="021F9FA3"/>
    <w:rsid w:val="02222836"/>
    <w:rsid w:val="0222915E"/>
    <w:rsid w:val="0223207C"/>
    <w:rsid w:val="0223E935"/>
    <w:rsid w:val="02264018"/>
    <w:rsid w:val="02270686"/>
    <w:rsid w:val="02275AAF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1DE1A"/>
    <w:rsid w:val="0241F41A"/>
    <w:rsid w:val="0245F3D8"/>
    <w:rsid w:val="0246F152"/>
    <w:rsid w:val="024731B4"/>
    <w:rsid w:val="02476400"/>
    <w:rsid w:val="024EDD7D"/>
    <w:rsid w:val="02558BEA"/>
    <w:rsid w:val="0255FF70"/>
    <w:rsid w:val="025BC70D"/>
    <w:rsid w:val="025D429F"/>
    <w:rsid w:val="025D9444"/>
    <w:rsid w:val="025DBD13"/>
    <w:rsid w:val="02607FEE"/>
    <w:rsid w:val="0261F61F"/>
    <w:rsid w:val="0267DA88"/>
    <w:rsid w:val="026998F0"/>
    <w:rsid w:val="026B0431"/>
    <w:rsid w:val="026BCB71"/>
    <w:rsid w:val="026CBA95"/>
    <w:rsid w:val="026CC0B8"/>
    <w:rsid w:val="026D52BA"/>
    <w:rsid w:val="026E898B"/>
    <w:rsid w:val="02735DDC"/>
    <w:rsid w:val="02738782"/>
    <w:rsid w:val="02748A22"/>
    <w:rsid w:val="0276F9DD"/>
    <w:rsid w:val="027AD276"/>
    <w:rsid w:val="027D67DF"/>
    <w:rsid w:val="027FDD7D"/>
    <w:rsid w:val="0286BBF0"/>
    <w:rsid w:val="0286FF7C"/>
    <w:rsid w:val="0287AB93"/>
    <w:rsid w:val="028A9622"/>
    <w:rsid w:val="029058D3"/>
    <w:rsid w:val="02912D67"/>
    <w:rsid w:val="02936226"/>
    <w:rsid w:val="02980C40"/>
    <w:rsid w:val="029B644F"/>
    <w:rsid w:val="029CBB91"/>
    <w:rsid w:val="029D3A4A"/>
    <w:rsid w:val="029E26FD"/>
    <w:rsid w:val="029F49A9"/>
    <w:rsid w:val="02A73D17"/>
    <w:rsid w:val="02AE900C"/>
    <w:rsid w:val="02B57091"/>
    <w:rsid w:val="02BC6905"/>
    <w:rsid w:val="02BE0E01"/>
    <w:rsid w:val="02BF899A"/>
    <w:rsid w:val="02C2EBE5"/>
    <w:rsid w:val="02C40D1D"/>
    <w:rsid w:val="02C79D50"/>
    <w:rsid w:val="02C96615"/>
    <w:rsid w:val="02CAAD6B"/>
    <w:rsid w:val="02CCEE86"/>
    <w:rsid w:val="02CF3780"/>
    <w:rsid w:val="02D05C29"/>
    <w:rsid w:val="02D20656"/>
    <w:rsid w:val="02D4EDA2"/>
    <w:rsid w:val="02D5ECCD"/>
    <w:rsid w:val="02DB5F9D"/>
    <w:rsid w:val="02DE086C"/>
    <w:rsid w:val="02DF718D"/>
    <w:rsid w:val="02DF7A58"/>
    <w:rsid w:val="02E25136"/>
    <w:rsid w:val="02E95FE0"/>
    <w:rsid w:val="02E9C3C7"/>
    <w:rsid w:val="02EA2A4D"/>
    <w:rsid w:val="02F26070"/>
    <w:rsid w:val="02F35BE8"/>
    <w:rsid w:val="02F4BA5F"/>
    <w:rsid w:val="02F4E1B2"/>
    <w:rsid w:val="02F4FAD0"/>
    <w:rsid w:val="02F5739D"/>
    <w:rsid w:val="02F65B49"/>
    <w:rsid w:val="02F7FC52"/>
    <w:rsid w:val="02FE4B34"/>
    <w:rsid w:val="02FE84F5"/>
    <w:rsid w:val="02FE9987"/>
    <w:rsid w:val="02FEB456"/>
    <w:rsid w:val="02FF9D72"/>
    <w:rsid w:val="03013733"/>
    <w:rsid w:val="030147C4"/>
    <w:rsid w:val="030A5435"/>
    <w:rsid w:val="030AB864"/>
    <w:rsid w:val="030CCEDF"/>
    <w:rsid w:val="030ED2C3"/>
    <w:rsid w:val="030F6929"/>
    <w:rsid w:val="0311A972"/>
    <w:rsid w:val="03139D35"/>
    <w:rsid w:val="031459EF"/>
    <w:rsid w:val="0314AF37"/>
    <w:rsid w:val="0318FB69"/>
    <w:rsid w:val="03204251"/>
    <w:rsid w:val="0321BD87"/>
    <w:rsid w:val="03224342"/>
    <w:rsid w:val="03226137"/>
    <w:rsid w:val="0322E25E"/>
    <w:rsid w:val="032308BE"/>
    <w:rsid w:val="03245FBC"/>
    <w:rsid w:val="03271739"/>
    <w:rsid w:val="03289B04"/>
    <w:rsid w:val="0329BC42"/>
    <w:rsid w:val="032BC0FA"/>
    <w:rsid w:val="032BE02D"/>
    <w:rsid w:val="032E1CFF"/>
    <w:rsid w:val="0334D71E"/>
    <w:rsid w:val="033B757A"/>
    <w:rsid w:val="033B96A4"/>
    <w:rsid w:val="033F5B8C"/>
    <w:rsid w:val="034000B7"/>
    <w:rsid w:val="034519BB"/>
    <w:rsid w:val="034BB379"/>
    <w:rsid w:val="034CBCA0"/>
    <w:rsid w:val="0350830D"/>
    <w:rsid w:val="035431EB"/>
    <w:rsid w:val="0354A2AB"/>
    <w:rsid w:val="0354B04C"/>
    <w:rsid w:val="035C432D"/>
    <w:rsid w:val="036005AF"/>
    <w:rsid w:val="0360E525"/>
    <w:rsid w:val="0365A579"/>
    <w:rsid w:val="0369AFF9"/>
    <w:rsid w:val="036B3132"/>
    <w:rsid w:val="036D33DF"/>
    <w:rsid w:val="036D9F5E"/>
    <w:rsid w:val="036EABC0"/>
    <w:rsid w:val="036F8A16"/>
    <w:rsid w:val="037360E4"/>
    <w:rsid w:val="03782554"/>
    <w:rsid w:val="037CEC54"/>
    <w:rsid w:val="03813EE6"/>
    <w:rsid w:val="03854FDC"/>
    <w:rsid w:val="038941A6"/>
    <w:rsid w:val="0393A048"/>
    <w:rsid w:val="0394A9E7"/>
    <w:rsid w:val="0397530C"/>
    <w:rsid w:val="039BAA48"/>
    <w:rsid w:val="039C8FAB"/>
    <w:rsid w:val="039F019A"/>
    <w:rsid w:val="03A2C7D8"/>
    <w:rsid w:val="03A7A2B7"/>
    <w:rsid w:val="03A9C290"/>
    <w:rsid w:val="03AB41AF"/>
    <w:rsid w:val="03ACFB08"/>
    <w:rsid w:val="03AE900F"/>
    <w:rsid w:val="03B049BC"/>
    <w:rsid w:val="03B142C8"/>
    <w:rsid w:val="03B5D879"/>
    <w:rsid w:val="03B64EC7"/>
    <w:rsid w:val="03B6A272"/>
    <w:rsid w:val="03B92BBE"/>
    <w:rsid w:val="03BD2F1A"/>
    <w:rsid w:val="03BF6734"/>
    <w:rsid w:val="03BF6AFE"/>
    <w:rsid w:val="03C03702"/>
    <w:rsid w:val="03C36C3E"/>
    <w:rsid w:val="03C7CD6B"/>
    <w:rsid w:val="03C85F56"/>
    <w:rsid w:val="03C8CCAF"/>
    <w:rsid w:val="03CACA68"/>
    <w:rsid w:val="03CDA7CF"/>
    <w:rsid w:val="03CF4A29"/>
    <w:rsid w:val="03D25264"/>
    <w:rsid w:val="03D7C190"/>
    <w:rsid w:val="03DA3E28"/>
    <w:rsid w:val="03DA3F62"/>
    <w:rsid w:val="03DC9DB6"/>
    <w:rsid w:val="03DE4FE7"/>
    <w:rsid w:val="03E206DB"/>
    <w:rsid w:val="03E4653A"/>
    <w:rsid w:val="03E6428F"/>
    <w:rsid w:val="03EAD2E3"/>
    <w:rsid w:val="03EE1750"/>
    <w:rsid w:val="03F230E4"/>
    <w:rsid w:val="03F2AEDA"/>
    <w:rsid w:val="03F429A7"/>
    <w:rsid w:val="03FC40CB"/>
    <w:rsid w:val="03FE0F66"/>
    <w:rsid w:val="03FEA168"/>
    <w:rsid w:val="03FF716E"/>
    <w:rsid w:val="040197D7"/>
    <w:rsid w:val="04054509"/>
    <w:rsid w:val="0407B8BC"/>
    <w:rsid w:val="040BD107"/>
    <w:rsid w:val="040DFD0E"/>
    <w:rsid w:val="040EBE2F"/>
    <w:rsid w:val="040FA8E2"/>
    <w:rsid w:val="04118E95"/>
    <w:rsid w:val="0417830C"/>
    <w:rsid w:val="041A6ABC"/>
    <w:rsid w:val="041B99FE"/>
    <w:rsid w:val="041C5A72"/>
    <w:rsid w:val="041E4DB4"/>
    <w:rsid w:val="04236029"/>
    <w:rsid w:val="04268B81"/>
    <w:rsid w:val="0427AF8B"/>
    <w:rsid w:val="0429E023"/>
    <w:rsid w:val="042A90EE"/>
    <w:rsid w:val="042B9389"/>
    <w:rsid w:val="042E8DBA"/>
    <w:rsid w:val="042EBF72"/>
    <w:rsid w:val="0430339F"/>
    <w:rsid w:val="04368067"/>
    <w:rsid w:val="0437A23F"/>
    <w:rsid w:val="043B5AEC"/>
    <w:rsid w:val="043BA517"/>
    <w:rsid w:val="043F33F2"/>
    <w:rsid w:val="043F4003"/>
    <w:rsid w:val="0447631C"/>
    <w:rsid w:val="04480807"/>
    <w:rsid w:val="044CDB3A"/>
    <w:rsid w:val="044F9799"/>
    <w:rsid w:val="04506DC4"/>
    <w:rsid w:val="0450E4CE"/>
    <w:rsid w:val="0451304C"/>
    <w:rsid w:val="0455A033"/>
    <w:rsid w:val="0457253B"/>
    <w:rsid w:val="0457DF9F"/>
    <w:rsid w:val="045BE431"/>
    <w:rsid w:val="045D34A4"/>
    <w:rsid w:val="045DCB24"/>
    <w:rsid w:val="046188DC"/>
    <w:rsid w:val="04627B9D"/>
    <w:rsid w:val="04641150"/>
    <w:rsid w:val="04647B82"/>
    <w:rsid w:val="04649953"/>
    <w:rsid w:val="0464DCCA"/>
    <w:rsid w:val="04660369"/>
    <w:rsid w:val="046BBCE9"/>
    <w:rsid w:val="046C03FC"/>
    <w:rsid w:val="046C639E"/>
    <w:rsid w:val="046C718B"/>
    <w:rsid w:val="046DEA10"/>
    <w:rsid w:val="046FF8B0"/>
    <w:rsid w:val="0474FB17"/>
    <w:rsid w:val="0476992D"/>
    <w:rsid w:val="0476DEC5"/>
    <w:rsid w:val="04786F18"/>
    <w:rsid w:val="04792998"/>
    <w:rsid w:val="04795CE4"/>
    <w:rsid w:val="047ADAB1"/>
    <w:rsid w:val="04811542"/>
    <w:rsid w:val="048647B6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58DB"/>
    <w:rsid w:val="04995BE3"/>
    <w:rsid w:val="049A1D7A"/>
    <w:rsid w:val="049B350D"/>
    <w:rsid w:val="049BECDF"/>
    <w:rsid w:val="04A0C231"/>
    <w:rsid w:val="04A0D46D"/>
    <w:rsid w:val="04A12FD2"/>
    <w:rsid w:val="04A47744"/>
    <w:rsid w:val="04A4A2DF"/>
    <w:rsid w:val="04A52913"/>
    <w:rsid w:val="04A59B40"/>
    <w:rsid w:val="04B13AC4"/>
    <w:rsid w:val="04B19A77"/>
    <w:rsid w:val="04B456B9"/>
    <w:rsid w:val="04B711E5"/>
    <w:rsid w:val="04B8CD02"/>
    <w:rsid w:val="04BA0EA1"/>
    <w:rsid w:val="04BA1AC9"/>
    <w:rsid w:val="04BA2BCD"/>
    <w:rsid w:val="04BE450B"/>
    <w:rsid w:val="04BEB157"/>
    <w:rsid w:val="04C4F972"/>
    <w:rsid w:val="04C6D92F"/>
    <w:rsid w:val="04C98DB5"/>
    <w:rsid w:val="04CC16E3"/>
    <w:rsid w:val="04CCCC15"/>
    <w:rsid w:val="04CF858B"/>
    <w:rsid w:val="04D47846"/>
    <w:rsid w:val="04D4E718"/>
    <w:rsid w:val="04D7C3BF"/>
    <w:rsid w:val="04D7E573"/>
    <w:rsid w:val="04DB34F6"/>
    <w:rsid w:val="04DC8B9C"/>
    <w:rsid w:val="04E95731"/>
    <w:rsid w:val="04EABC63"/>
    <w:rsid w:val="04EBF003"/>
    <w:rsid w:val="04EC53AC"/>
    <w:rsid w:val="04EE59EE"/>
    <w:rsid w:val="04F460D9"/>
    <w:rsid w:val="04F46B61"/>
    <w:rsid w:val="04FBD3F5"/>
    <w:rsid w:val="04FE84AB"/>
    <w:rsid w:val="04FFF304"/>
    <w:rsid w:val="05027E1D"/>
    <w:rsid w:val="05040D6A"/>
    <w:rsid w:val="0505A425"/>
    <w:rsid w:val="0505D2DF"/>
    <w:rsid w:val="050BAC7E"/>
    <w:rsid w:val="0510A119"/>
    <w:rsid w:val="05129B83"/>
    <w:rsid w:val="0512AC13"/>
    <w:rsid w:val="0512AE30"/>
    <w:rsid w:val="05134A5D"/>
    <w:rsid w:val="0517D622"/>
    <w:rsid w:val="051CB0A9"/>
    <w:rsid w:val="051CCC53"/>
    <w:rsid w:val="051CF81F"/>
    <w:rsid w:val="051E40A6"/>
    <w:rsid w:val="051EAF1E"/>
    <w:rsid w:val="051EEDB4"/>
    <w:rsid w:val="05247146"/>
    <w:rsid w:val="052D22A0"/>
    <w:rsid w:val="052E68A2"/>
    <w:rsid w:val="053470E8"/>
    <w:rsid w:val="0535DE1B"/>
    <w:rsid w:val="053A450E"/>
    <w:rsid w:val="053B18A9"/>
    <w:rsid w:val="053B3C8A"/>
    <w:rsid w:val="053B59D2"/>
    <w:rsid w:val="053E88D6"/>
    <w:rsid w:val="053F43A7"/>
    <w:rsid w:val="0540C882"/>
    <w:rsid w:val="0541CFFF"/>
    <w:rsid w:val="054275D9"/>
    <w:rsid w:val="05497D59"/>
    <w:rsid w:val="0549C25D"/>
    <w:rsid w:val="05516A10"/>
    <w:rsid w:val="055367CF"/>
    <w:rsid w:val="05566FE3"/>
    <w:rsid w:val="0558D65C"/>
    <w:rsid w:val="055B46DB"/>
    <w:rsid w:val="055EC525"/>
    <w:rsid w:val="05620911"/>
    <w:rsid w:val="05635462"/>
    <w:rsid w:val="0568C05B"/>
    <w:rsid w:val="056A4B89"/>
    <w:rsid w:val="056B0FE2"/>
    <w:rsid w:val="0570E023"/>
    <w:rsid w:val="0573BC35"/>
    <w:rsid w:val="05740602"/>
    <w:rsid w:val="0576B20D"/>
    <w:rsid w:val="0576DDBA"/>
    <w:rsid w:val="05797D02"/>
    <w:rsid w:val="057C9DCC"/>
    <w:rsid w:val="05859F5C"/>
    <w:rsid w:val="058AC5DC"/>
    <w:rsid w:val="058B3473"/>
    <w:rsid w:val="058D0213"/>
    <w:rsid w:val="058E153D"/>
    <w:rsid w:val="058EFE91"/>
    <w:rsid w:val="0593CD5C"/>
    <w:rsid w:val="05943564"/>
    <w:rsid w:val="059465A3"/>
    <w:rsid w:val="0594F1EE"/>
    <w:rsid w:val="059A52C2"/>
    <w:rsid w:val="059F63A1"/>
    <w:rsid w:val="05A1E967"/>
    <w:rsid w:val="05A5A1F3"/>
    <w:rsid w:val="05B0B919"/>
    <w:rsid w:val="05B36ACB"/>
    <w:rsid w:val="05B543ED"/>
    <w:rsid w:val="05B6D7D4"/>
    <w:rsid w:val="05B8A1DF"/>
    <w:rsid w:val="05BE834C"/>
    <w:rsid w:val="05BED3C9"/>
    <w:rsid w:val="05C0C2B6"/>
    <w:rsid w:val="05C11564"/>
    <w:rsid w:val="05C48895"/>
    <w:rsid w:val="05D1610E"/>
    <w:rsid w:val="05D1D885"/>
    <w:rsid w:val="05D50953"/>
    <w:rsid w:val="05D68E7E"/>
    <w:rsid w:val="05D70B2E"/>
    <w:rsid w:val="05D7AE52"/>
    <w:rsid w:val="05D9BED1"/>
    <w:rsid w:val="05DA2B55"/>
    <w:rsid w:val="05E25342"/>
    <w:rsid w:val="05E697A2"/>
    <w:rsid w:val="05E6DEA4"/>
    <w:rsid w:val="05E6E495"/>
    <w:rsid w:val="05ECF1DF"/>
    <w:rsid w:val="05F1BBF1"/>
    <w:rsid w:val="05F38B04"/>
    <w:rsid w:val="05F392E4"/>
    <w:rsid w:val="05F4572A"/>
    <w:rsid w:val="05FE76BD"/>
    <w:rsid w:val="05FEAA69"/>
    <w:rsid w:val="05FEBD02"/>
    <w:rsid w:val="05FEBEC5"/>
    <w:rsid w:val="05FFB478"/>
    <w:rsid w:val="05FFEA20"/>
    <w:rsid w:val="0603D0BA"/>
    <w:rsid w:val="0605BBF2"/>
    <w:rsid w:val="060677CD"/>
    <w:rsid w:val="0608A72D"/>
    <w:rsid w:val="0608B843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01C94"/>
    <w:rsid w:val="06217AC7"/>
    <w:rsid w:val="062449CB"/>
    <w:rsid w:val="0627CB49"/>
    <w:rsid w:val="0627EA41"/>
    <w:rsid w:val="062810D8"/>
    <w:rsid w:val="06290D96"/>
    <w:rsid w:val="062DB048"/>
    <w:rsid w:val="06305FA9"/>
    <w:rsid w:val="06327735"/>
    <w:rsid w:val="063549D4"/>
    <w:rsid w:val="0637F4FA"/>
    <w:rsid w:val="06386823"/>
    <w:rsid w:val="0639FC7A"/>
    <w:rsid w:val="063F4FCA"/>
    <w:rsid w:val="063F90E2"/>
    <w:rsid w:val="0641D76E"/>
    <w:rsid w:val="06454637"/>
    <w:rsid w:val="0646C928"/>
    <w:rsid w:val="06472D25"/>
    <w:rsid w:val="06495338"/>
    <w:rsid w:val="064A9379"/>
    <w:rsid w:val="064B43CC"/>
    <w:rsid w:val="064E6CA4"/>
    <w:rsid w:val="064E6E55"/>
    <w:rsid w:val="064F6816"/>
    <w:rsid w:val="0650FB03"/>
    <w:rsid w:val="0651FC34"/>
    <w:rsid w:val="0653B136"/>
    <w:rsid w:val="06572A3E"/>
    <w:rsid w:val="06580B43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338F"/>
    <w:rsid w:val="067E6D5D"/>
    <w:rsid w:val="067FAF45"/>
    <w:rsid w:val="0686D882"/>
    <w:rsid w:val="068AC994"/>
    <w:rsid w:val="068AC9B1"/>
    <w:rsid w:val="068CBBC8"/>
    <w:rsid w:val="068D53E0"/>
    <w:rsid w:val="068FF638"/>
    <w:rsid w:val="06925909"/>
    <w:rsid w:val="06956FA6"/>
    <w:rsid w:val="06969C51"/>
    <w:rsid w:val="069B3CB4"/>
    <w:rsid w:val="069BC8D8"/>
    <w:rsid w:val="069DB769"/>
    <w:rsid w:val="06A030F5"/>
    <w:rsid w:val="06A0D6E9"/>
    <w:rsid w:val="06A31797"/>
    <w:rsid w:val="06A56B9B"/>
    <w:rsid w:val="06A8E4FE"/>
    <w:rsid w:val="06A9A4D7"/>
    <w:rsid w:val="06AA1656"/>
    <w:rsid w:val="06AA70A0"/>
    <w:rsid w:val="06B6882A"/>
    <w:rsid w:val="06B826A9"/>
    <w:rsid w:val="06BB333E"/>
    <w:rsid w:val="06BB3E69"/>
    <w:rsid w:val="06BD8CCA"/>
    <w:rsid w:val="06C0C89A"/>
    <w:rsid w:val="06C0CFC5"/>
    <w:rsid w:val="06C4F4D4"/>
    <w:rsid w:val="06C7E6D4"/>
    <w:rsid w:val="06C7F149"/>
    <w:rsid w:val="06CA7DA0"/>
    <w:rsid w:val="06CEAD9A"/>
    <w:rsid w:val="06D0CC5C"/>
    <w:rsid w:val="06D2A7B7"/>
    <w:rsid w:val="06D2F96E"/>
    <w:rsid w:val="06D3E95F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3CA55"/>
    <w:rsid w:val="06F40641"/>
    <w:rsid w:val="06F9A524"/>
    <w:rsid w:val="06FD2779"/>
    <w:rsid w:val="06FEF49D"/>
    <w:rsid w:val="07002A48"/>
    <w:rsid w:val="070372FC"/>
    <w:rsid w:val="070484FA"/>
    <w:rsid w:val="0704EB79"/>
    <w:rsid w:val="07096796"/>
    <w:rsid w:val="070A2E00"/>
    <w:rsid w:val="070B0F0B"/>
    <w:rsid w:val="070BA8AB"/>
    <w:rsid w:val="070D222C"/>
    <w:rsid w:val="070D5702"/>
    <w:rsid w:val="070EA89E"/>
    <w:rsid w:val="070F4D64"/>
    <w:rsid w:val="070FD401"/>
    <w:rsid w:val="07103BE4"/>
    <w:rsid w:val="0710E53B"/>
    <w:rsid w:val="07118377"/>
    <w:rsid w:val="071271FD"/>
    <w:rsid w:val="07224C83"/>
    <w:rsid w:val="072593EF"/>
    <w:rsid w:val="072AB3CF"/>
    <w:rsid w:val="072B4377"/>
    <w:rsid w:val="072BAB20"/>
    <w:rsid w:val="072CA6DC"/>
    <w:rsid w:val="072E6A5F"/>
    <w:rsid w:val="072FFA5B"/>
    <w:rsid w:val="07312C3B"/>
    <w:rsid w:val="0731D88E"/>
    <w:rsid w:val="073BF8AA"/>
    <w:rsid w:val="074071E0"/>
    <w:rsid w:val="07408F87"/>
    <w:rsid w:val="074123F4"/>
    <w:rsid w:val="07414209"/>
    <w:rsid w:val="074367D3"/>
    <w:rsid w:val="0746AB4D"/>
    <w:rsid w:val="07471AA1"/>
    <w:rsid w:val="07496982"/>
    <w:rsid w:val="074974AA"/>
    <w:rsid w:val="0749AC37"/>
    <w:rsid w:val="074F314D"/>
    <w:rsid w:val="07507F13"/>
    <w:rsid w:val="0752F700"/>
    <w:rsid w:val="0752F948"/>
    <w:rsid w:val="0753195C"/>
    <w:rsid w:val="075387D8"/>
    <w:rsid w:val="075699D7"/>
    <w:rsid w:val="0757B42C"/>
    <w:rsid w:val="0759432D"/>
    <w:rsid w:val="076142B6"/>
    <w:rsid w:val="0763864D"/>
    <w:rsid w:val="07650BD1"/>
    <w:rsid w:val="076BD3C4"/>
    <w:rsid w:val="076CFA91"/>
    <w:rsid w:val="077088B2"/>
    <w:rsid w:val="077188E4"/>
    <w:rsid w:val="0771EF09"/>
    <w:rsid w:val="0772521D"/>
    <w:rsid w:val="0773AE97"/>
    <w:rsid w:val="07753451"/>
    <w:rsid w:val="077758A0"/>
    <w:rsid w:val="0777D761"/>
    <w:rsid w:val="077D927E"/>
    <w:rsid w:val="077FA7F3"/>
    <w:rsid w:val="078096CC"/>
    <w:rsid w:val="078135CE"/>
    <w:rsid w:val="07813EBB"/>
    <w:rsid w:val="07819FE3"/>
    <w:rsid w:val="0782BCB1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42856"/>
    <w:rsid w:val="079B8EEE"/>
    <w:rsid w:val="079EFD15"/>
    <w:rsid w:val="079F2D5F"/>
    <w:rsid w:val="07A1A0FF"/>
    <w:rsid w:val="07A3675C"/>
    <w:rsid w:val="07A933FA"/>
    <w:rsid w:val="07AA34C9"/>
    <w:rsid w:val="07AD2E14"/>
    <w:rsid w:val="07ADD1DD"/>
    <w:rsid w:val="07B12EE2"/>
    <w:rsid w:val="07B77E7D"/>
    <w:rsid w:val="07B819AF"/>
    <w:rsid w:val="07B8BAF0"/>
    <w:rsid w:val="07BE27A1"/>
    <w:rsid w:val="07BEEB48"/>
    <w:rsid w:val="07C0AD67"/>
    <w:rsid w:val="07C1C91D"/>
    <w:rsid w:val="07C6909F"/>
    <w:rsid w:val="07C6D637"/>
    <w:rsid w:val="07C8D450"/>
    <w:rsid w:val="07C8DA74"/>
    <w:rsid w:val="07CAAD27"/>
    <w:rsid w:val="07CAEAD6"/>
    <w:rsid w:val="07CB3F04"/>
    <w:rsid w:val="07D1A648"/>
    <w:rsid w:val="07D1E7CA"/>
    <w:rsid w:val="07D232D3"/>
    <w:rsid w:val="07D2A7E1"/>
    <w:rsid w:val="07D4F6CF"/>
    <w:rsid w:val="07D5612B"/>
    <w:rsid w:val="07D7BF03"/>
    <w:rsid w:val="07D9DA94"/>
    <w:rsid w:val="07DC0909"/>
    <w:rsid w:val="07DFE36A"/>
    <w:rsid w:val="07E1109D"/>
    <w:rsid w:val="07E2D367"/>
    <w:rsid w:val="07E2D7A4"/>
    <w:rsid w:val="07EA5E81"/>
    <w:rsid w:val="07ED277C"/>
    <w:rsid w:val="07EDAF9D"/>
    <w:rsid w:val="07EF5D06"/>
    <w:rsid w:val="07EF6F72"/>
    <w:rsid w:val="07F2CDE6"/>
    <w:rsid w:val="07F5636E"/>
    <w:rsid w:val="07F5DDD7"/>
    <w:rsid w:val="07F60B88"/>
    <w:rsid w:val="07F6EC4C"/>
    <w:rsid w:val="07F91627"/>
    <w:rsid w:val="07FA236E"/>
    <w:rsid w:val="07FBE8A3"/>
    <w:rsid w:val="07FE696B"/>
    <w:rsid w:val="0800914A"/>
    <w:rsid w:val="08012A65"/>
    <w:rsid w:val="080AC445"/>
    <w:rsid w:val="080CA6FC"/>
    <w:rsid w:val="080DA1A7"/>
    <w:rsid w:val="081094F1"/>
    <w:rsid w:val="0810D2D9"/>
    <w:rsid w:val="0811675B"/>
    <w:rsid w:val="081368DD"/>
    <w:rsid w:val="08159B5B"/>
    <w:rsid w:val="0817EFBA"/>
    <w:rsid w:val="0818C0C7"/>
    <w:rsid w:val="081B4769"/>
    <w:rsid w:val="081BCBFB"/>
    <w:rsid w:val="081E4797"/>
    <w:rsid w:val="08204C05"/>
    <w:rsid w:val="0820E0B3"/>
    <w:rsid w:val="0822D7D3"/>
    <w:rsid w:val="0824B4BB"/>
    <w:rsid w:val="08257DAB"/>
    <w:rsid w:val="0827894D"/>
    <w:rsid w:val="0827FC4C"/>
    <w:rsid w:val="0829C58F"/>
    <w:rsid w:val="082C7FC8"/>
    <w:rsid w:val="082F6267"/>
    <w:rsid w:val="08339349"/>
    <w:rsid w:val="0834ABBE"/>
    <w:rsid w:val="0836E1BD"/>
    <w:rsid w:val="0839EDC1"/>
    <w:rsid w:val="083C030F"/>
    <w:rsid w:val="083E8A58"/>
    <w:rsid w:val="083F74ED"/>
    <w:rsid w:val="0840C5E6"/>
    <w:rsid w:val="0843ECBD"/>
    <w:rsid w:val="0845BD53"/>
    <w:rsid w:val="08468E7D"/>
    <w:rsid w:val="084AAC9A"/>
    <w:rsid w:val="084BF5D6"/>
    <w:rsid w:val="084E5A83"/>
    <w:rsid w:val="085012DA"/>
    <w:rsid w:val="0855C9E2"/>
    <w:rsid w:val="0856E848"/>
    <w:rsid w:val="08576298"/>
    <w:rsid w:val="0858F155"/>
    <w:rsid w:val="085A720F"/>
    <w:rsid w:val="0862A980"/>
    <w:rsid w:val="08636E5A"/>
    <w:rsid w:val="08664156"/>
    <w:rsid w:val="086729B6"/>
    <w:rsid w:val="08694E4F"/>
    <w:rsid w:val="086D9183"/>
    <w:rsid w:val="086FC0AF"/>
    <w:rsid w:val="0871C90E"/>
    <w:rsid w:val="0871E500"/>
    <w:rsid w:val="08767013"/>
    <w:rsid w:val="0878615E"/>
    <w:rsid w:val="08786DEB"/>
    <w:rsid w:val="087964E4"/>
    <w:rsid w:val="087DFDA7"/>
    <w:rsid w:val="087FFFAE"/>
    <w:rsid w:val="088084BA"/>
    <w:rsid w:val="0888F445"/>
    <w:rsid w:val="08897229"/>
    <w:rsid w:val="088A3CC4"/>
    <w:rsid w:val="088D0C15"/>
    <w:rsid w:val="088DD533"/>
    <w:rsid w:val="088EF0B8"/>
    <w:rsid w:val="08919124"/>
    <w:rsid w:val="0892058F"/>
    <w:rsid w:val="08942EBA"/>
    <w:rsid w:val="0895EAC0"/>
    <w:rsid w:val="089F6DE1"/>
    <w:rsid w:val="08A11D98"/>
    <w:rsid w:val="08A28003"/>
    <w:rsid w:val="08A3E9A3"/>
    <w:rsid w:val="08A64D38"/>
    <w:rsid w:val="08ADCC14"/>
    <w:rsid w:val="08ADED53"/>
    <w:rsid w:val="08AE6038"/>
    <w:rsid w:val="08AE6150"/>
    <w:rsid w:val="08AEDEDC"/>
    <w:rsid w:val="08C401AD"/>
    <w:rsid w:val="08C4F47E"/>
    <w:rsid w:val="08C51812"/>
    <w:rsid w:val="08CA175A"/>
    <w:rsid w:val="08CBA377"/>
    <w:rsid w:val="08CC8AE8"/>
    <w:rsid w:val="08D7B35D"/>
    <w:rsid w:val="08D7DE7C"/>
    <w:rsid w:val="08E4CB50"/>
    <w:rsid w:val="08E68147"/>
    <w:rsid w:val="08E92D9A"/>
    <w:rsid w:val="08EA8CCB"/>
    <w:rsid w:val="08EAE8C6"/>
    <w:rsid w:val="08ED461F"/>
    <w:rsid w:val="08F144E3"/>
    <w:rsid w:val="08F1B45D"/>
    <w:rsid w:val="08F51B50"/>
    <w:rsid w:val="08F7723B"/>
    <w:rsid w:val="08F8E452"/>
    <w:rsid w:val="08F98E82"/>
    <w:rsid w:val="08FC4D1F"/>
    <w:rsid w:val="08FFD99F"/>
    <w:rsid w:val="09004BF9"/>
    <w:rsid w:val="0903553D"/>
    <w:rsid w:val="09080622"/>
    <w:rsid w:val="09087BC1"/>
    <w:rsid w:val="09088D02"/>
    <w:rsid w:val="090A1CA5"/>
    <w:rsid w:val="090A3031"/>
    <w:rsid w:val="090A4511"/>
    <w:rsid w:val="09147CF7"/>
    <w:rsid w:val="0919CB47"/>
    <w:rsid w:val="0919EDE4"/>
    <w:rsid w:val="091D8B5F"/>
    <w:rsid w:val="091FB37C"/>
    <w:rsid w:val="092302BE"/>
    <w:rsid w:val="09251C10"/>
    <w:rsid w:val="0925DC72"/>
    <w:rsid w:val="0927A2AE"/>
    <w:rsid w:val="0927E6D1"/>
    <w:rsid w:val="092869E5"/>
    <w:rsid w:val="0929A738"/>
    <w:rsid w:val="092B4BEE"/>
    <w:rsid w:val="092B8165"/>
    <w:rsid w:val="09383DAB"/>
    <w:rsid w:val="0938B997"/>
    <w:rsid w:val="093C8561"/>
    <w:rsid w:val="093F0FB3"/>
    <w:rsid w:val="093F9E81"/>
    <w:rsid w:val="094093B5"/>
    <w:rsid w:val="094C8B7C"/>
    <w:rsid w:val="094D83CC"/>
    <w:rsid w:val="0954B1BB"/>
    <w:rsid w:val="09559214"/>
    <w:rsid w:val="0959BE97"/>
    <w:rsid w:val="095A2FA1"/>
    <w:rsid w:val="095A86CC"/>
    <w:rsid w:val="095BAA3F"/>
    <w:rsid w:val="095C7175"/>
    <w:rsid w:val="095CF4D0"/>
    <w:rsid w:val="09633DD4"/>
    <w:rsid w:val="0964173B"/>
    <w:rsid w:val="09659BA5"/>
    <w:rsid w:val="0965F957"/>
    <w:rsid w:val="096DEBAB"/>
    <w:rsid w:val="0975E805"/>
    <w:rsid w:val="097C02FD"/>
    <w:rsid w:val="097CAD70"/>
    <w:rsid w:val="097D1FD3"/>
    <w:rsid w:val="097E73B9"/>
    <w:rsid w:val="09806902"/>
    <w:rsid w:val="09817229"/>
    <w:rsid w:val="0982BC95"/>
    <w:rsid w:val="0985AB0F"/>
    <w:rsid w:val="098AC22B"/>
    <w:rsid w:val="098CB27D"/>
    <w:rsid w:val="098F4271"/>
    <w:rsid w:val="09928596"/>
    <w:rsid w:val="0996E388"/>
    <w:rsid w:val="099DE120"/>
    <w:rsid w:val="09A06E9B"/>
    <w:rsid w:val="09A56635"/>
    <w:rsid w:val="09AC3C51"/>
    <w:rsid w:val="09AF7BF6"/>
    <w:rsid w:val="09B385F8"/>
    <w:rsid w:val="09BB1647"/>
    <w:rsid w:val="09BB3CB0"/>
    <w:rsid w:val="09BB533F"/>
    <w:rsid w:val="09BCE800"/>
    <w:rsid w:val="09BCFC9D"/>
    <w:rsid w:val="09BD23F8"/>
    <w:rsid w:val="09BE85B6"/>
    <w:rsid w:val="09C0176A"/>
    <w:rsid w:val="09C6E76A"/>
    <w:rsid w:val="09CAEEA2"/>
    <w:rsid w:val="09CC942A"/>
    <w:rsid w:val="09CFFC0E"/>
    <w:rsid w:val="09D30390"/>
    <w:rsid w:val="09D5AEF3"/>
    <w:rsid w:val="09DE7F87"/>
    <w:rsid w:val="09DE804A"/>
    <w:rsid w:val="09DF9891"/>
    <w:rsid w:val="09E1406B"/>
    <w:rsid w:val="09E4D965"/>
    <w:rsid w:val="09EB80D5"/>
    <w:rsid w:val="09EF9A9D"/>
    <w:rsid w:val="09F0D0DF"/>
    <w:rsid w:val="09F16D2B"/>
    <w:rsid w:val="09F2D9C0"/>
    <w:rsid w:val="09F2EA27"/>
    <w:rsid w:val="09F32DD6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C641C"/>
    <w:rsid w:val="09FC7B3D"/>
    <w:rsid w:val="09FD24F2"/>
    <w:rsid w:val="09FEE7FA"/>
    <w:rsid w:val="09FFB87F"/>
    <w:rsid w:val="0A0452D7"/>
    <w:rsid w:val="0A0DC75B"/>
    <w:rsid w:val="0A1823EB"/>
    <w:rsid w:val="0A1CCAEB"/>
    <w:rsid w:val="0A1DEC59"/>
    <w:rsid w:val="0A1F6AF3"/>
    <w:rsid w:val="0A20A37D"/>
    <w:rsid w:val="0A2488ED"/>
    <w:rsid w:val="0A26ED11"/>
    <w:rsid w:val="0A2BDF8E"/>
    <w:rsid w:val="0A2C83C0"/>
    <w:rsid w:val="0A2CE770"/>
    <w:rsid w:val="0A2D818A"/>
    <w:rsid w:val="0A3048D4"/>
    <w:rsid w:val="0A319E4D"/>
    <w:rsid w:val="0A320C93"/>
    <w:rsid w:val="0A34123E"/>
    <w:rsid w:val="0A3426BD"/>
    <w:rsid w:val="0A34FBBD"/>
    <w:rsid w:val="0A355876"/>
    <w:rsid w:val="0A40A763"/>
    <w:rsid w:val="0A426864"/>
    <w:rsid w:val="0A4335EA"/>
    <w:rsid w:val="0A45C1D6"/>
    <w:rsid w:val="0A47590D"/>
    <w:rsid w:val="0A4824CD"/>
    <w:rsid w:val="0A4A3A28"/>
    <w:rsid w:val="0A517F21"/>
    <w:rsid w:val="0A51B13E"/>
    <w:rsid w:val="0A5272BE"/>
    <w:rsid w:val="0A54E017"/>
    <w:rsid w:val="0A550E8F"/>
    <w:rsid w:val="0A5AC102"/>
    <w:rsid w:val="0A5B2C7E"/>
    <w:rsid w:val="0A604502"/>
    <w:rsid w:val="0A621D7F"/>
    <w:rsid w:val="0A6279F4"/>
    <w:rsid w:val="0A6569DD"/>
    <w:rsid w:val="0A65DF54"/>
    <w:rsid w:val="0A672040"/>
    <w:rsid w:val="0A697C99"/>
    <w:rsid w:val="0A6B9D86"/>
    <w:rsid w:val="0A6EE677"/>
    <w:rsid w:val="0A6F9278"/>
    <w:rsid w:val="0A6FBE9F"/>
    <w:rsid w:val="0A735E01"/>
    <w:rsid w:val="0A74DE9E"/>
    <w:rsid w:val="0A7518A4"/>
    <w:rsid w:val="0A7C0415"/>
    <w:rsid w:val="0A81E2A5"/>
    <w:rsid w:val="0A85AC9C"/>
    <w:rsid w:val="0A86EC40"/>
    <w:rsid w:val="0A88F7C7"/>
    <w:rsid w:val="0A89EAE6"/>
    <w:rsid w:val="0A8FCAEC"/>
    <w:rsid w:val="0A8FDBDC"/>
    <w:rsid w:val="0A93D08B"/>
    <w:rsid w:val="0A974D58"/>
    <w:rsid w:val="0A9AD1C7"/>
    <w:rsid w:val="0A9FD898"/>
    <w:rsid w:val="0AA16ADA"/>
    <w:rsid w:val="0AA2EB4F"/>
    <w:rsid w:val="0AA375B3"/>
    <w:rsid w:val="0AA959E0"/>
    <w:rsid w:val="0AA980C1"/>
    <w:rsid w:val="0AAA82AB"/>
    <w:rsid w:val="0AB30262"/>
    <w:rsid w:val="0AB359F8"/>
    <w:rsid w:val="0AB5FB4C"/>
    <w:rsid w:val="0AB6C5EF"/>
    <w:rsid w:val="0AB75932"/>
    <w:rsid w:val="0ABEE68D"/>
    <w:rsid w:val="0AC3977E"/>
    <w:rsid w:val="0AC731E6"/>
    <w:rsid w:val="0AC8DF21"/>
    <w:rsid w:val="0ACB087C"/>
    <w:rsid w:val="0ACB1756"/>
    <w:rsid w:val="0ACC6553"/>
    <w:rsid w:val="0ACDAFAD"/>
    <w:rsid w:val="0AD13C78"/>
    <w:rsid w:val="0AD2C9C3"/>
    <w:rsid w:val="0AD3388A"/>
    <w:rsid w:val="0AD6705B"/>
    <w:rsid w:val="0AD7BE7E"/>
    <w:rsid w:val="0ADA7A43"/>
    <w:rsid w:val="0ADB1E90"/>
    <w:rsid w:val="0ADC1483"/>
    <w:rsid w:val="0ADF5A5C"/>
    <w:rsid w:val="0AE3C294"/>
    <w:rsid w:val="0AE5808F"/>
    <w:rsid w:val="0AE739B3"/>
    <w:rsid w:val="0AE75580"/>
    <w:rsid w:val="0AE8AD17"/>
    <w:rsid w:val="0AEA5202"/>
    <w:rsid w:val="0AEB182A"/>
    <w:rsid w:val="0AED0211"/>
    <w:rsid w:val="0AEE7C40"/>
    <w:rsid w:val="0AFA919A"/>
    <w:rsid w:val="0AFEA637"/>
    <w:rsid w:val="0B03CFA3"/>
    <w:rsid w:val="0B03E051"/>
    <w:rsid w:val="0B065295"/>
    <w:rsid w:val="0B0DECF2"/>
    <w:rsid w:val="0B0E4179"/>
    <w:rsid w:val="0B0EB709"/>
    <w:rsid w:val="0B10F433"/>
    <w:rsid w:val="0B152C59"/>
    <w:rsid w:val="0B1736B9"/>
    <w:rsid w:val="0B186C37"/>
    <w:rsid w:val="0B1943E4"/>
    <w:rsid w:val="0B194F0A"/>
    <w:rsid w:val="0B19C02C"/>
    <w:rsid w:val="0B1B1149"/>
    <w:rsid w:val="0B212894"/>
    <w:rsid w:val="0B251A79"/>
    <w:rsid w:val="0B2670B8"/>
    <w:rsid w:val="0B2705B5"/>
    <w:rsid w:val="0B2783CF"/>
    <w:rsid w:val="0B287E92"/>
    <w:rsid w:val="0B2E6EC5"/>
    <w:rsid w:val="0B315C25"/>
    <w:rsid w:val="0B32A491"/>
    <w:rsid w:val="0B399763"/>
    <w:rsid w:val="0B3A2799"/>
    <w:rsid w:val="0B3CC424"/>
    <w:rsid w:val="0B3DAA4D"/>
    <w:rsid w:val="0B3F7077"/>
    <w:rsid w:val="0B3F99B6"/>
    <w:rsid w:val="0B3FD0B5"/>
    <w:rsid w:val="0B4012BF"/>
    <w:rsid w:val="0B416AE0"/>
    <w:rsid w:val="0B447D4E"/>
    <w:rsid w:val="0B448A57"/>
    <w:rsid w:val="0B455722"/>
    <w:rsid w:val="0B45969E"/>
    <w:rsid w:val="0B45E466"/>
    <w:rsid w:val="0B463E67"/>
    <w:rsid w:val="0B46A95A"/>
    <w:rsid w:val="0B4A455E"/>
    <w:rsid w:val="0B4AA8EB"/>
    <w:rsid w:val="0B5705C8"/>
    <w:rsid w:val="0B5752C6"/>
    <w:rsid w:val="0B5B1439"/>
    <w:rsid w:val="0B5D55E8"/>
    <w:rsid w:val="0B61E5F3"/>
    <w:rsid w:val="0B6324FA"/>
    <w:rsid w:val="0B64DD08"/>
    <w:rsid w:val="0B66BC06"/>
    <w:rsid w:val="0B68D943"/>
    <w:rsid w:val="0B69B062"/>
    <w:rsid w:val="0B6A7234"/>
    <w:rsid w:val="0B6B63F5"/>
    <w:rsid w:val="0B6B6498"/>
    <w:rsid w:val="0B6C3100"/>
    <w:rsid w:val="0B6C577B"/>
    <w:rsid w:val="0B70685D"/>
    <w:rsid w:val="0B72083C"/>
    <w:rsid w:val="0B73B5E7"/>
    <w:rsid w:val="0B73C16E"/>
    <w:rsid w:val="0B74D489"/>
    <w:rsid w:val="0B75E8E2"/>
    <w:rsid w:val="0B770EEF"/>
    <w:rsid w:val="0B77EC1C"/>
    <w:rsid w:val="0B78BA47"/>
    <w:rsid w:val="0B7919E1"/>
    <w:rsid w:val="0B8EED0F"/>
    <w:rsid w:val="0B8F4E14"/>
    <w:rsid w:val="0B8FE03A"/>
    <w:rsid w:val="0B959E0E"/>
    <w:rsid w:val="0B9723A1"/>
    <w:rsid w:val="0B996776"/>
    <w:rsid w:val="0BA7B9B6"/>
    <w:rsid w:val="0BAB4F1E"/>
    <w:rsid w:val="0BADC184"/>
    <w:rsid w:val="0BAECD21"/>
    <w:rsid w:val="0BAF6378"/>
    <w:rsid w:val="0BB1A651"/>
    <w:rsid w:val="0BB1A8D2"/>
    <w:rsid w:val="0BB91267"/>
    <w:rsid w:val="0BBA9180"/>
    <w:rsid w:val="0BBB5DE9"/>
    <w:rsid w:val="0BBB9A6A"/>
    <w:rsid w:val="0BBF911E"/>
    <w:rsid w:val="0BC11670"/>
    <w:rsid w:val="0BC1ED58"/>
    <w:rsid w:val="0BC3D941"/>
    <w:rsid w:val="0BC7E9A2"/>
    <w:rsid w:val="0BC886BE"/>
    <w:rsid w:val="0BD428F2"/>
    <w:rsid w:val="0BD5257B"/>
    <w:rsid w:val="0BD677CD"/>
    <w:rsid w:val="0BD7EA73"/>
    <w:rsid w:val="0BDBD36D"/>
    <w:rsid w:val="0BE049E8"/>
    <w:rsid w:val="0BE13479"/>
    <w:rsid w:val="0BE36A98"/>
    <w:rsid w:val="0BE4CF6D"/>
    <w:rsid w:val="0BE85353"/>
    <w:rsid w:val="0BEDF3AD"/>
    <w:rsid w:val="0BEF8769"/>
    <w:rsid w:val="0BF17F32"/>
    <w:rsid w:val="0BF46D26"/>
    <w:rsid w:val="0BF49483"/>
    <w:rsid w:val="0BF700C3"/>
    <w:rsid w:val="0BFA1ACD"/>
    <w:rsid w:val="0BFAAE7E"/>
    <w:rsid w:val="0C0380CA"/>
    <w:rsid w:val="0C055D4C"/>
    <w:rsid w:val="0C06D430"/>
    <w:rsid w:val="0C0D0A19"/>
    <w:rsid w:val="0C0FF6AA"/>
    <w:rsid w:val="0C0FFE7C"/>
    <w:rsid w:val="0C139359"/>
    <w:rsid w:val="0C166479"/>
    <w:rsid w:val="0C173E22"/>
    <w:rsid w:val="0C1E799A"/>
    <w:rsid w:val="0C1EE549"/>
    <w:rsid w:val="0C21B8AC"/>
    <w:rsid w:val="0C23583A"/>
    <w:rsid w:val="0C274447"/>
    <w:rsid w:val="0C2898E8"/>
    <w:rsid w:val="0C28E7EE"/>
    <w:rsid w:val="0C29FA66"/>
    <w:rsid w:val="0C2C7073"/>
    <w:rsid w:val="0C2EF8C7"/>
    <w:rsid w:val="0C2FF428"/>
    <w:rsid w:val="0C308E1A"/>
    <w:rsid w:val="0C37578E"/>
    <w:rsid w:val="0C37A87F"/>
    <w:rsid w:val="0C38DBEF"/>
    <w:rsid w:val="0C3E9057"/>
    <w:rsid w:val="0C43BD00"/>
    <w:rsid w:val="0C45FD2F"/>
    <w:rsid w:val="0C4622E1"/>
    <w:rsid w:val="0C464F09"/>
    <w:rsid w:val="0C49D2FA"/>
    <w:rsid w:val="0C4CCBC0"/>
    <w:rsid w:val="0C4D1CC2"/>
    <w:rsid w:val="0C4D2A70"/>
    <w:rsid w:val="0C51B3FA"/>
    <w:rsid w:val="0C51DB85"/>
    <w:rsid w:val="0C531A73"/>
    <w:rsid w:val="0C54A96A"/>
    <w:rsid w:val="0C58111F"/>
    <w:rsid w:val="0C614BCA"/>
    <w:rsid w:val="0C61ABAC"/>
    <w:rsid w:val="0C66D1CE"/>
    <w:rsid w:val="0C6B03B3"/>
    <w:rsid w:val="0C749739"/>
    <w:rsid w:val="0C76C1B3"/>
    <w:rsid w:val="0C76E9ED"/>
    <w:rsid w:val="0C78AA72"/>
    <w:rsid w:val="0C7CAA0A"/>
    <w:rsid w:val="0C8370FC"/>
    <w:rsid w:val="0C846101"/>
    <w:rsid w:val="0C875301"/>
    <w:rsid w:val="0C8BA574"/>
    <w:rsid w:val="0C8BD067"/>
    <w:rsid w:val="0C8FC1BC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972D"/>
    <w:rsid w:val="0CB3F0F9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F1200"/>
    <w:rsid w:val="0CD08FDE"/>
    <w:rsid w:val="0CD0B1AA"/>
    <w:rsid w:val="0CD2E0E4"/>
    <w:rsid w:val="0CD4DD50"/>
    <w:rsid w:val="0CD64317"/>
    <w:rsid w:val="0CD929DC"/>
    <w:rsid w:val="0CE4D465"/>
    <w:rsid w:val="0CE59EC5"/>
    <w:rsid w:val="0CE8805B"/>
    <w:rsid w:val="0CE96331"/>
    <w:rsid w:val="0CE9BD96"/>
    <w:rsid w:val="0CF13939"/>
    <w:rsid w:val="0CF60798"/>
    <w:rsid w:val="0CF64399"/>
    <w:rsid w:val="0CFE3B4C"/>
    <w:rsid w:val="0CFF439E"/>
    <w:rsid w:val="0D0346E6"/>
    <w:rsid w:val="0D04CFD8"/>
    <w:rsid w:val="0D0773A4"/>
    <w:rsid w:val="0D095AC4"/>
    <w:rsid w:val="0D0C4BF4"/>
    <w:rsid w:val="0D0F7844"/>
    <w:rsid w:val="0D11924A"/>
    <w:rsid w:val="0D123320"/>
    <w:rsid w:val="0D130A9D"/>
    <w:rsid w:val="0D16ED0F"/>
    <w:rsid w:val="0D170FAF"/>
    <w:rsid w:val="0D197EB8"/>
    <w:rsid w:val="0D1F18FF"/>
    <w:rsid w:val="0D21704F"/>
    <w:rsid w:val="0D23F3B9"/>
    <w:rsid w:val="0D2711A3"/>
    <w:rsid w:val="0D287FD8"/>
    <w:rsid w:val="0D2A0F9B"/>
    <w:rsid w:val="0D2E1DA9"/>
    <w:rsid w:val="0D2EEEA3"/>
    <w:rsid w:val="0D376C50"/>
    <w:rsid w:val="0D3778FD"/>
    <w:rsid w:val="0D38D872"/>
    <w:rsid w:val="0D3A701A"/>
    <w:rsid w:val="0D3EDBA2"/>
    <w:rsid w:val="0D41459E"/>
    <w:rsid w:val="0D467D32"/>
    <w:rsid w:val="0D4EC830"/>
    <w:rsid w:val="0D50EAA5"/>
    <w:rsid w:val="0D53A608"/>
    <w:rsid w:val="0D553830"/>
    <w:rsid w:val="0D5D7024"/>
    <w:rsid w:val="0D5D9FAD"/>
    <w:rsid w:val="0D601B4B"/>
    <w:rsid w:val="0D62B92D"/>
    <w:rsid w:val="0D634F0D"/>
    <w:rsid w:val="0D65EBF0"/>
    <w:rsid w:val="0D667E70"/>
    <w:rsid w:val="0D6DF57A"/>
    <w:rsid w:val="0D6E1152"/>
    <w:rsid w:val="0D715B2D"/>
    <w:rsid w:val="0D781ED8"/>
    <w:rsid w:val="0D7CF5CE"/>
    <w:rsid w:val="0D7E6F83"/>
    <w:rsid w:val="0D80CA23"/>
    <w:rsid w:val="0D81B32F"/>
    <w:rsid w:val="0D822EEE"/>
    <w:rsid w:val="0D84591B"/>
    <w:rsid w:val="0D845A36"/>
    <w:rsid w:val="0D8B73C9"/>
    <w:rsid w:val="0D9471DB"/>
    <w:rsid w:val="0D95D66E"/>
    <w:rsid w:val="0D961499"/>
    <w:rsid w:val="0D98BF89"/>
    <w:rsid w:val="0D9AADA6"/>
    <w:rsid w:val="0D9E93B0"/>
    <w:rsid w:val="0DA47E5A"/>
    <w:rsid w:val="0DA5212F"/>
    <w:rsid w:val="0DA56152"/>
    <w:rsid w:val="0DA77234"/>
    <w:rsid w:val="0DAE498B"/>
    <w:rsid w:val="0DB0D322"/>
    <w:rsid w:val="0DB18989"/>
    <w:rsid w:val="0DB2ACF2"/>
    <w:rsid w:val="0DB7389D"/>
    <w:rsid w:val="0DB8A5CA"/>
    <w:rsid w:val="0DB980B3"/>
    <w:rsid w:val="0DBE82B5"/>
    <w:rsid w:val="0DC2EE8A"/>
    <w:rsid w:val="0DC3026E"/>
    <w:rsid w:val="0DC339DD"/>
    <w:rsid w:val="0DC36AEA"/>
    <w:rsid w:val="0DC49103"/>
    <w:rsid w:val="0DC533EC"/>
    <w:rsid w:val="0DC560AD"/>
    <w:rsid w:val="0DCA20C3"/>
    <w:rsid w:val="0DCAEC2C"/>
    <w:rsid w:val="0DCB5510"/>
    <w:rsid w:val="0DCD0ABD"/>
    <w:rsid w:val="0DD0B8DF"/>
    <w:rsid w:val="0DDFED79"/>
    <w:rsid w:val="0DE11660"/>
    <w:rsid w:val="0DEAAE4D"/>
    <w:rsid w:val="0DEC0F72"/>
    <w:rsid w:val="0DF0A167"/>
    <w:rsid w:val="0DF287F2"/>
    <w:rsid w:val="0DF5040A"/>
    <w:rsid w:val="0DF63419"/>
    <w:rsid w:val="0DF85C31"/>
    <w:rsid w:val="0DF9FEAC"/>
    <w:rsid w:val="0DFE3A98"/>
    <w:rsid w:val="0DFEBF51"/>
    <w:rsid w:val="0E02F4FC"/>
    <w:rsid w:val="0E05DE80"/>
    <w:rsid w:val="0E0925EF"/>
    <w:rsid w:val="0E102FAB"/>
    <w:rsid w:val="0E149DEC"/>
    <w:rsid w:val="0E167BB5"/>
    <w:rsid w:val="0E20AE1A"/>
    <w:rsid w:val="0E210CD8"/>
    <w:rsid w:val="0E25D90D"/>
    <w:rsid w:val="0E27896D"/>
    <w:rsid w:val="0E287B1B"/>
    <w:rsid w:val="0E288880"/>
    <w:rsid w:val="0E28CD09"/>
    <w:rsid w:val="0E2C0FDE"/>
    <w:rsid w:val="0E2C3908"/>
    <w:rsid w:val="0E31189C"/>
    <w:rsid w:val="0E3B1F9D"/>
    <w:rsid w:val="0E3E3326"/>
    <w:rsid w:val="0E3E7D21"/>
    <w:rsid w:val="0E42B032"/>
    <w:rsid w:val="0E48EB84"/>
    <w:rsid w:val="0E4C116B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9D0B8"/>
    <w:rsid w:val="0E6DD838"/>
    <w:rsid w:val="0E6FF09F"/>
    <w:rsid w:val="0E7071E0"/>
    <w:rsid w:val="0E72C7D4"/>
    <w:rsid w:val="0E74A413"/>
    <w:rsid w:val="0E770344"/>
    <w:rsid w:val="0E785352"/>
    <w:rsid w:val="0E793A67"/>
    <w:rsid w:val="0E7FA4B3"/>
    <w:rsid w:val="0E82A161"/>
    <w:rsid w:val="0E82DF07"/>
    <w:rsid w:val="0E83E2A3"/>
    <w:rsid w:val="0E866A0E"/>
    <w:rsid w:val="0E89C997"/>
    <w:rsid w:val="0E8A562C"/>
    <w:rsid w:val="0E8CBD12"/>
    <w:rsid w:val="0E8CD347"/>
    <w:rsid w:val="0E922E23"/>
    <w:rsid w:val="0E939691"/>
    <w:rsid w:val="0E946CBE"/>
    <w:rsid w:val="0E961E59"/>
    <w:rsid w:val="0E9D1B47"/>
    <w:rsid w:val="0E9E1DD6"/>
    <w:rsid w:val="0E9E60C1"/>
    <w:rsid w:val="0E9ED6A1"/>
    <w:rsid w:val="0E9F2F71"/>
    <w:rsid w:val="0E9FABBC"/>
    <w:rsid w:val="0EA61342"/>
    <w:rsid w:val="0EA64548"/>
    <w:rsid w:val="0EA911E9"/>
    <w:rsid w:val="0EB3374A"/>
    <w:rsid w:val="0EB4728A"/>
    <w:rsid w:val="0EB582FF"/>
    <w:rsid w:val="0EB9DE5A"/>
    <w:rsid w:val="0EBC2A9E"/>
    <w:rsid w:val="0EBDA903"/>
    <w:rsid w:val="0EC7661E"/>
    <w:rsid w:val="0ECC681F"/>
    <w:rsid w:val="0ECCC797"/>
    <w:rsid w:val="0ECF9DD2"/>
    <w:rsid w:val="0ED57BAE"/>
    <w:rsid w:val="0ED96293"/>
    <w:rsid w:val="0EDAEEF0"/>
    <w:rsid w:val="0EDDC0FC"/>
    <w:rsid w:val="0EDE68BE"/>
    <w:rsid w:val="0EE14FC4"/>
    <w:rsid w:val="0EE55F3B"/>
    <w:rsid w:val="0EE644CE"/>
    <w:rsid w:val="0EEB2FB3"/>
    <w:rsid w:val="0EF0E42E"/>
    <w:rsid w:val="0EF1888B"/>
    <w:rsid w:val="0EF1DFC4"/>
    <w:rsid w:val="0EF31E72"/>
    <w:rsid w:val="0EF39519"/>
    <w:rsid w:val="0EF41455"/>
    <w:rsid w:val="0EF563F9"/>
    <w:rsid w:val="0EF66B0E"/>
    <w:rsid w:val="0EF6A8CA"/>
    <w:rsid w:val="0EF7DA71"/>
    <w:rsid w:val="0EFADEF3"/>
    <w:rsid w:val="0F00EB68"/>
    <w:rsid w:val="0F020DE3"/>
    <w:rsid w:val="0F025459"/>
    <w:rsid w:val="0F04D38B"/>
    <w:rsid w:val="0F06168F"/>
    <w:rsid w:val="0F077A79"/>
    <w:rsid w:val="0F07E125"/>
    <w:rsid w:val="0F0AA79B"/>
    <w:rsid w:val="0F0C51D6"/>
    <w:rsid w:val="0F0EFE59"/>
    <w:rsid w:val="0F13EBA0"/>
    <w:rsid w:val="0F16E0D7"/>
    <w:rsid w:val="0F1C558A"/>
    <w:rsid w:val="0F1CECBA"/>
    <w:rsid w:val="0F21490F"/>
    <w:rsid w:val="0F2317FE"/>
    <w:rsid w:val="0F2A89BD"/>
    <w:rsid w:val="0F2BA3A9"/>
    <w:rsid w:val="0F322A21"/>
    <w:rsid w:val="0F3465D9"/>
    <w:rsid w:val="0F3562C0"/>
    <w:rsid w:val="0F373B8A"/>
    <w:rsid w:val="0F38DF96"/>
    <w:rsid w:val="0F398C25"/>
    <w:rsid w:val="0F3AF35C"/>
    <w:rsid w:val="0F3C9D79"/>
    <w:rsid w:val="0F3D121D"/>
    <w:rsid w:val="0F3D4428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89572"/>
    <w:rsid w:val="0F7A958A"/>
    <w:rsid w:val="0F7D94B3"/>
    <w:rsid w:val="0F7DED7B"/>
    <w:rsid w:val="0F81187A"/>
    <w:rsid w:val="0F81A64B"/>
    <w:rsid w:val="0F83E3DB"/>
    <w:rsid w:val="0F8997D3"/>
    <w:rsid w:val="0F8CA177"/>
    <w:rsid w:val="0F8EE1C3"/>
    <w:rsid w:val="0F8F0F0F"/>
    <w:rsid w:val="0F90D388"/>
    <w:rsid w:val="0F90DFE6"/>
    <w:rsid w:val="0F928EBE"/>
    <w:rsid w:val="0F9AB08A"/>
    <w:rsid w:val="0F9F3BEE"/>
    <w:rsid w:val="0F9F8104"/>
    <w:rsid w:val="0F9FFC70"/>
    <w:rsid w:val="0FA0FC63"/>
    <w:rsid w:val="0FA17CE9"/>
    <w:rsid w:val="0FA28F55"/>
    <w:rsid w:val="0FA7489C"/>
    <w:rsid w:val="0FBA2896"/>
    <w:rsid w:val="0FBDD28B"/>
    <w:rsid w:val="0FBFB4D1"/>
    <w:rsid w:val="0FC1AC01"/>
    <w:rsid w:val="0FC3B114"/>
    <w:rsid w:val="0FC7120A"/>
    <w:rsid w:val="0FCCB5DB"/>
    <w:rsid w:val="0FCD136F"/>
    <w:rsid w:val="0FCF6A54"/>
    <w:rsid w:val="0FD2AE70"/>
    <w:rsid w:val="0FD89F23"/>
    <w:rsid w:val="0FDC6C39"/>
    <w:rsid w:val="0FDC6D32"/>
    <w:rsid w:val="0FE08EC4"/>
    <w:rsid w:val="0FE13838"/>
    <w:rsid w:val="0FE263BA"/>
    <w:rsid w:val="0FE6C283"/>
    <w:rsid w:val="0FE9A05C"/>
    <w:rsid w:val="0FEB9F0F"/>
    <w:rsid w:val="0FEE43DE"/>
    <w:rsid w:val="0FF2299A"/>
    <w:rsid w:val="0FF23B9F"/>
    <w:rsid w:val="0FF3C72D"/>
    <w:rsid w:val="0FF42B86"/>
    <w:rsid w:val="0FFCA57C"/>
    <w:rsid w:val="0FFFC031"/>
    <w:rsid w:val="100837C7"/>
    <w:rsid w:val="10086C55"/>
    <w:rsid w:val="100E1B3C"/>
    <w:rsid w:val="100E6457"/>
    <w:rsid w:val="100F990C"/>
    <w:rsid w:val="10101019"/>
    <w:rsid w:val="1010198C"/>
    <w:rsid w:val="1014B7B5"/>
    <w:rsid w:val="1015AD94"/>
    <w:rsid w:val="10167E36"/>
    <w:rsid w:val="1017939B"/>
    <w:rsid w:val="101B7E72"/>
    <w:rsid w:val="1022E818"/>
    <w:rsid w:val="1024B7E7"/>
    <w:rsid w:val="1024D696"/>
    <w:rsid w:val="102555DF"/>
    <w:rsid w:val="1028DAC2"/>
    <w:rsid w:val="10290227"/>
    <w:rsid w:val="10290976"/>
    <w:rsid w:val="102B0E33"/>
    <w:rsid w:val="10341760"/>
    <w:rsid w:val="1036DF56"/>
    <w:rsid w:val="103916AD"/>
    <w:rsid w:val="103DA67F"/>
    <w:rsid w:val="1043A651"/>
    <w:rsid w:val="1045F124"/>
    <w:rsid w:val="10466E07"/>
    <w:rsid w:val="1048482D"/>
    <w:rsid w:val="104A9F91"/>
    <w:rsid w:val="104E005D"/>
    <w:rsid w:val="10536831"/>
    <w:rsid w:val="10536C09"/>
    <w:rsid w:val="10567CAE"/>
    <w:rsid w:val="105AFF2B"/>
    <w:rsid w:val="105CA324"/>
    <w:rsid w:val="105EC2DA"/>
    <w:rsid w:val="1060FA81"/>
    <w:rsid w:val="1064328D"/>
    <w:rsid w:val="10666179"/>
    <w:rsid w:val="10687A2C"/>
    <w:rsid w:val="106B399C"/>
    <w:rsid w:val="106E1CE6"/>
    <w:rsid w:val="106EB938"/>
    <w:rsid w:val="10709234"/>
    <w:rsid w:val="10728C3F"/>
    <w:rsid w:val="1073AFF7"/>
    <w:rsid w:val="107659D9"/>
    <w:rsid w:val="1078FEB7"/>
    <w:rsid w:val="107A97D4"/>
    <w:rsid w:val="107B0DA9"/>
    <w:rsid w:val="107B1882"/>
    <w:rsid w:val="107E06B0"/>
    <w:rsid w:val="1081230D"/>
    <w:rsid w:val="108179A4"/>
    <w:rsid w:val="10819401"/>
    <w:rsid w:val="1083C4AA"/>
    <w:rsid w:val="1085D1C1"/>
    <w:rsid w:val="1086C5A2"/>
    <w:rsid w:val="1087D06C"/>
    <w:rsid w:val="108DC82F"/>
    <w:rsid w:val="108DE7FC"/>
    <w:rsid w:val="108DF21D"/>
    <w:rsid w:val="108E2783"/>
    <w:rsid w:val="1091E6DE"/>
    <w:rsid w:val="1092F8B7"/>
    <w:rsid w:val="109387DE"/>
    <w:rsid w:val="1093A7D2"/>
    <w:rsid w:val="1094868D"/>
    <w:rsid w:val="10955349"/>
    <w:rsid w:val="10979441"/>
    <w:rsid w:val="1099F922"/>
    <w:rsid w:val="109BAE18"/>
    <w:rsid w:val="109BB2E3"/>
    <w:rsid w:val="109D82AE"/>
    <w:rsid w:val="10A35224"/>
    <w:rsid w:val="10A638DF"/>
    <w:rsid w:val="10A701D1"/>
    <w:rsid w:val="10A8075C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85A3F"/>
    <w:rsid w:val="10CBA04B"/>
    <w:rsid w:val="10CC7383"/>
    <w:rsid w:val="10CC9B15"/>
    <w:rsid w:val="10CCAD4F"/>
    <w:rsid w:val="10CCD1F3"/>
    <w:rsid w:val="10D1260D"/>
    <w:rsid w:val="10D33F55"/>
    <w:rsid w:val="10D53F69"/>
    <w:rsid w:val="10D7B3CC"/>
    <w:rsid w:val="10DAE776"/>
    <w:rsid w:val="10DC9BC7"/>
    <w:rsid w:val="10DF3AFD"/>
    <w:rsid w:val="10E1290F"/>
    <w:rsid w:val="10E276C4"/>
    <w:rsid w:val="10E4B983"/>
    <w:rsid w:val="10EA1C78"/>
    <w:rsid w:val="10EBBA9C"/>
    <w:rsid w:val="10F0411A"/>
    <w:rsid w:val="10F251CE"/>
    <w:rsid w:val="10F2C6B5"/>
    <w:rsid w:val="10F588D7"/>
    <w:rsid w:val="10F9D829"/>
    <w:rsid w:val="10FA1944"/>
    <w:rsid w:val="10FA3531"/>
    <w:rsid w:val="10FDAE63"/>
    <w:rsid w:val="10FEA139"/>
    <w:rsid w:val="11009ACB"/>
    <w:rsid w:val="1102CA33"/>
    <w:rsid w:val="11035D9C"/>
    <w:rsid w:val="1104DB98"/>
    <w:rsid w:val="11099D05"/>
    <w:rsid w:val="110CABED"/>
    <w:rsid w:val="110D8BA2"/>
    <w:rsid w:val="110FC070"/>
    <w:rsid w:val="1111B51C"/>
    <w:rsid w:val="11129636"/>
    <w:rsid w:val="11136BE4"/>
    <w:rsid w:val="111CC7F8"/>
    <w:rsid w:val="111DA9BE"/>
    <w:rsid w:val="111E5AD2"/>
    <w:rsid w:val="11211F7E"/>
    <w:rsid w:val="1124FE9B"/>
    <w:rsid w:val="11253F7E"/>
    <w:rsid w:val="1127752F"/>
    <w:rsid w:val="112B6D73"/>
    <w:rsid w:val="112C8263"/>
    <w:rsid w:val="112D0F5B"/>
    <w:rsid w:val="11326474"/>
    <w:rsid w:val="1135A6F9"/>
    <w:rsid w:val="1136B39A"/>
    <w:rsid w:val="113BCD4C"/>
    <w:rsid w:val="113BDFB2"/>
    <w:rsid w:val="113D1109"/>
    <w:rsid w:val="113D8467"/>
    <w:rsid w:val="1140243A"/>
    <w:rsid w:val="1143727F"/>
    <w:rsid w:val="11438453"/>
    <w:rsid w:val="114470F9"/>
    <w:rsid w:val="1144FF37"/>
    <w:rsid w:val="1149D5FE"/>
    <w:rsid w:val="114BB7D2"/>
    <w:rsid w:val="114CD80F"/>
    <w:rsid w:val="114E70FE"/>
    <w:rsid w:val="114E7CC0"/>
    <w:rsid w:val="114F4D43"/>
    <w:rsid w:val="1150771B"/>
    <w:rsid w:val="11507795"/>
    <w:rsid w:val="1150A6FA"/>
    <w:rsid w:val="115680A8"/>
    <w:rsid w:val="1158B69A"/>
    <w:rsid w:val="115A074C"/>
    <w:rsid w:val="115BAD2F"/>
    <w:rsid w:val="115C704D"/>
    <w:rsid w:val="115CCC70"/>
    <w:rsid w:val="115D9418"/>
    <w:rsid w:val="115E4676"/>
    <w:rsid w:val="115F5764"/>
    <w:rsid w:val="1161C992"/>
    <w:rsid w:val="11627D11"/>
    <w:rsid w:val="116430EF"/>
    <w:rsid w:val="1166BF19"/>
    <w:rsid w:val="11699DE1"/>
    <w:rsid w:val="116AA71A"/>
    <w:rsid w:val="116FB7CE"/>
    <w:rsid w:val="1170CDC0"/>
    <w:rsid w:val="11724A76"/>
    <w:rsid w:val="1172576B"/>
    <w:rsid w:val="1174C1BA"/>
    <w:rsid w:val="11773507"/>
    <w:rsid w:val="1179D8E2"/>
    <w:rsid w:val="117CA6BF"/>
    <w:rsid w:val="117D94BA"/>
    <w:rsid w:val="117E1501"/>
    <w:rsid w:val="118479C6"/>
    <w:rsid w:val="118513FD"/>
    <w:rsid w:val="1186A80B"/>
    <w:rsid w:val="118E4F9F"/>
    <w:rsid w:val="118E9839"/>
    <w:rsid w:val="11921A33"/>
    <w:rsid w:val="1192B029"/>
    <w:rsid w:val="119333FA"/>
    <w:rsid w:val="119C943C"/>
    <w:rsid w:val="11A1B164"/>
    <w:rsid w:val="11A25B10"/>
    <w:rsid w:val="11A3A52F"/>
    <w:rsid w:val="11A62672"/>
    <w:rsid w:val="11A6FF13"/>
    <w:rsid w:val="11A90F5A"/>
    <w:rsid w:val="11AA32D5"/>
    <w:rsid w:val="11AF173B"/>
    <w:rsid w:val="11AFDEA8"/>
    <w:rsid w:val="11BB1E02"/>
    <w:rsid w:val="11BCED71"/>
    <w:rsid w:val="11BE6434"/>
    <w:rsid w:val="11C19473"/>
    <w:rsid w:val="11C1ACDF"/>
    <w:rsid w:val="11C395ED"/>
    <w:rsid w:val="11C3C93E"/>
    <w:rsid w:val="11C4C8A0"/>
    <w:rsid w:val="11C895C3"/>
    <w:rsid w:val="11C9C672"/>
    <w:rsid w:val="11CB38BC"/>
    <w:rsid w:val="11D5223C"/>
    <w:rsid w:val="11DD40D2"/>
    <w:rsid w:val="11DE7B5B"/>
    <w:rsid w:val="11E09ACF"/>
    <w:rsid w:val="11E24391"/>
    <w:rsid w:val="11E88A89"/>
    <w:rsid w:val="11E9BAAB"/>
    <w:rsid w:val="11EF6CCB"/>
    <w:rsid w:val="11EFD679"/>
    <w:rsid w:val="11F0CE4F"/>
    <w:rsid w:val="11F5A2BB"/>
    <w:rsid w:val="11F75CCF"/>
    <w:rsid w:val="11F88E08"/>
    <w:rsid w:val="11F9D624"/>
    <w:rsid w:val="11FABB68"/>
    <w:rsid w:val="1200B79C"/>
    <w:rsid w:val="12043E62"/>
    <w:rsid w:val="1205C7F2"/>
    <w:rsid w:val="12086714"/>
    <w:rsid w:val="120C7412"/>
    <w:rsid w:val="120DC64C"/>
    <w:rsid w:val="120E5FB0"/>
    <w:rsid w:val="1210FF71"/>
    <w:rsid w:val="121101FC"/>
    <w:rsid w:val="12123525"/>
    <w:rsid w:val="121273F3"/>
    <w:rsid w:val="121A9842"/>
    <w:rsid w:val="121A9A60"/>
    <w:rsid w:val="122081BF"/>
    <w:rsid w:val="1222B33E"/>
    <w:rsid w:val="1224AB13"/>
    <w:rsid w:val="1226BEE2"/>
    <w:rsid w:val="1226CB00"/>
    <w:rsid w:val="12271EE7"/>
    <w:rsid w:val="12273B14"/>
    <w:rsid w:val="12275E2D"/>
    <w:rsid w:val="1227E4EC"/>
    <w:rsid w:val="1229DD63"/>
    <w:rsid w:val="122AD4F7"/>
    <w:rsid w:val="122D02C5"/>
    <w:rsid w:val="1232CA1C"/>
    <w:rsid w:val="12341F32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FAF83"/>
    <w:rsid w:val="1262BACC"/>
    <w:rsid w:val="12639CCB"/>
    <w:rsid w:val="12648DA7"/>
    <w:rsid w:val="1265CC04"/>
    <w:rsid w:val="12732226"/>
    <w:rsid w:val="127531F7"/>
    <w:rsid w:val="1275791E"/>
    <w:rsid w:val="1275CF41"/>
    <w:rsid w:val="127627EC"/>
    <w:rsid w:val="127634AD"/>
    <w:rsid w:val="127700CA"/>
    <w:rsid w:val="12775281"/>
    <w:rsid w:val="1279FC3F"/>
    <w:rsid w:val="127C421E"/>
    <w:rsid w:val="12805C44"/>
    <w:rsid w:val="128161C1"/>
    <w:rsid w:val="12841749"/>
    <w:rsid w:val="1287C8F1"/>
    <w:rsid w:val="12891F65"/>
    <w:rsid w:val="128BA996"/>
    <w:rsid w:val="128BD60A"/>
    <w:rsid w:val="128DA580"/>
    <w:rsid w:val="128E7284"/>
    <w:rsid w:val="12900C56"/>
    <w:rsid w:val="12932A72"/>
    <w:rsid w:val="12949190"/>
    <w:rsid w:val="129DC6EC"/>
    <w:rsid w:val="12A04A21"/>
    <w:rsid w:val="12A0AE00"/>
    <w:rsid w:val="12A472E3"/>
    <w:rsid w:val="12A7C3B0"/>
    <w:rsid w:val="12AAE7BF"/>
    <w:rsid w:val="12AC3889"/>
    <w:rsid w:val="12AF75A5"/>
    <w:rsid w:val="12B481A3"/>
    <w:rsid w:val="12B993DD"/>
    <w:rsid w:val="12BAF7E5"/>
    <w:rsid w:val="12BDB12E"/>
    <w:rsid w:val="12BE4DAC"/>
    <w:rsid w:val="12C15AB2"/>
    <w:rsid w:val="12CB794C"/>
    <w:rsid w:val="12CBA0FD"/>
    <w:rsid w:val="12CF4541"/>
    <w:rsid w:val="12D18626"/>
    <w:rsid w:val="12D4267D"/>
    <w:rsid w:val="12D42E90"/>
    <w:rsid w:val="12D439EB"/>
    <w:rsid w:val="12D47D47"/>
    <w:rsid w:val="12D540F9"/>
    <w:rsid w:val="12D75034"/>
    <w:rsid w:val="12D84A1D"/>
    <w:rsid w:val="12D8F0BE"/>
    <w:rsid w:val="12D92402"/>
    <w:rsid w:val="12D93422"/>
    <w:rsid w:val="12DD43D6"/>
    <w:rsid w:val="12DE2F00"/>
    <w:rsid w:val="12DEAD61"/>
    <w:rsid w:val="12DEC648"/>
    <w:rsid w:val="12E169CD"/>
    <w:rsid w:val="12E1AC72"/>
    <w:rsid w:val="12E1CB6A"/>
    <w:rsid w:val="12E2C7DB"/>
    <w:rsid w:val="12E55EFE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98539"/>
    <w:rsid w:val="131B2888"/>
    <w:rsid w:val="131C9B4A"/>
    <w:rsid w:val="131CE611"/>
    <w:rsid w:val="131CF55C"/>
    <w:rsid w:val="13230B30"/>
    <w:rsid w:val="13236C65"/>
    <w:rsid w:val="13250278"/>
    <w:rsid w:val="132527F3"/>
    <w:rsid w:val="132A217E"/>
    <w:rsid w:val="132A3CA8"/>
    <w:rsid w:val="132BAC05"/>
    <w:rsid w:val="132D31DF"/>
    <w:rsid w:val="132F890C"/>
    <w:rsid w:val="13326D80"/>
    <w:rsid w:val="133277C8"/>
    <w:rsid w:val="1337557E"/>
    <w:rsid w:val="133933A7"/>
    <w:rsid w:val="133CC3DF"/>
    <w:rsid w:val="133E37E8"/>
    <w:rsid w:val="133E485A"/>
    <w:rsid w:val="13403D11"/>
    <w:rsid w:val="1341D50A"/>
    <w:rsid w:val="1341F1D5"/>
    <w:rsid w:val="134D6CF1"/>
    <w:rsid w:val="134D7D10"/>
    <w:rsid w:val="134DB350"/>
    <w:rsid w:val="134FB189"/>
    <w:rsid w:val="1355E552"/>
    <w:rsid w:val="13599824"/>
    <w:rsid w:val="135B4C32"/>
    <w:rsid w:val="135BEC08"/>
    <w:rsid w:val="135D4920"/>
    <w:rsid w:val="135E19C7"/>
    <w:rsid w:val="135F72A1"/>
    <w:rsid w:val="13639A57"/>
    <w:rsid w:val="1365330A"/>
    <w:rsid w:val="13659963"/>
    <w:rsid w:val="1365F6AA"/>
    <w:rsid w:val="1365F7DD"/>
    <w:rsid w:val="136B0948"/>
    <w:rsid w:val="136BF5F1"/>
    <w:rsid w:val="136F5D6F"/>
    <w:rsid w:val="1371FC28"/>
    <w:rsid w:val="1373D56E"/>
    <w:rsid w:val="137AF94E"/>
    <w:rsid w:val="137F6CAE"/>
    <w:rsid w:val="1382FFD6"/>
    <w:rsid w:val="1384F41F"/>
    <w:rsid w:val="13866973"/>
    <w:rsid w:val="139053A4"/>
    <w:rsid w:val="1392819F"/>
    <w:rsid w:val="1393E420"/>
    <w:rsid w:val="139456DD"/>
    <w:rsid w:val="1395AB56"/>
    <w:rsid w:val="1399B6EA"/>
    <w:rsid w:val="139A99A2"/>
    <w:rsid w:val="139CCB74"/>
    <w:rsid w:val="139EDCD4"/>
    <w:rsid w:val="13A11B99"/>
    <w:rsid w:val="13A21100"/>
    <w:rsid w:val="13A4DAFD"/>
    <w:rsid w:val="13A7900E"/>
    <w:rsid w:val="13A7BAF1"/>
    <w:rsid w:val="13AA43FE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CF4419"/>
    <w:rsid w:val="13D64FA3"/>
    <w:rsid w:val="13D683D0"/>
    <w:rsid w:val="13D87427"/>
    <w:rsid w:val="13DA3FBF"/>
    <w:rsid w:val="13DDE57A"/>
    <w:rsid w:val="13E07B38"/>
    <w:rsid w:val="13E27800"/>
    <w:rsid w:val="13E5AF1D"/>
    <w:rsid w:val="13E764BD"/>
    <w:rsid w:val="13ED5E3B"/>
    <w:rsid w:val="13F06EA9"/>
    <w:rsid w:val="13F1ECD3"/>
    <w:rsid w:val="13F75D9F"/>
    <w:rsid w:val="13FA69D1"/>
    <w:rsid w:val="13FA80A5"/>
    <w:rsid w:val="13FD9E2C"/>
    <w:rsid w:val="13FE8DED"/>
    <w:rsid w:val="1403ADEC"/>
    <w:rsid w:val="14046795"/>
    <w:rsid w:val="14050C52"/>
    <w:rsid w:val="140A24C0"/>
    <w:rsid w:val="140BE7EA"/>
    <w:rsid w:val="140E4D6E"/>
    <w:rsid w:val="140ECF9C"/>
    <w:rsid w:val="1412442E"/>
    <w:rsid w:val="1413FFEB"/>
    <w:rsid w:val="1415F944"/>
    <w:rsid w:val="1417134F"/>
    <w:rsid w:val="1417EA14"/>
    <w:rsid w:val="141AA6E7"/>
    <w:rsid w:val="141BCBE8"/>
    <w:rsid w:val="142208D9"/>
    <w:rsid w:val="1423D64E"/>
    <w:rsid w:val="142648C0"/>
    <w:rsid w:val="1426F22B"/>
    <w:rsid w:val="142C73A3"/>
    <w:rsid w:val="142EE256"/>
    <w:rsid w:val="142EFADF"/>
    <w:rsid w:val="143E3E7B"/>
    <w:rsid w:val="1440FE73"/>
    <w:rsid w:val="14412313"/>
    <w:rsid w:val="1441FB6B"/>
    <w:rsid w:val="144489A5"/>
    <w:rsid w:val="1450B626"/>
    <w:rsid w:val="14514AD7"/>
    <w:rsid w:val="1451963B"/>
    <w:rsid w:val="1451BF5D"/>
    <w:rsid w:val="1457BBAE"/>
    <w:rsid w:val="145F85DB"/>
    <w:rsid w:val="14604995"/>
    <w:rsid w:val="146318FA"/>
    <w:rsid w:val="14639E8B"/>
    <w:rsid w:val="146585B2"/>
    <w:rsid w:val="146CA1DB"/>
    <w:rsid w:val="146D88CD"/>
    <w:rsid w:val="146F888F"/>
    <w:rsid w:val="14704B24"/>
    <w:rsid w:val="147290DD"/>
    <w:rsid w:val="14745B41"/>
    <w:rsid w:val="147839D9"/>
    <w:rsid w:val="147B3C3F"/>
    <w:rsid w:val="1484974C"/>
    <w:rsid w:val="14861CF1"/>
    <w:rsid w:val="148E5C89"/>
    <w:rsid w:val="148E5DAC"/>
    <w:rsid w:val="149003A7"/>
    <w:rsid w:val="1494EF58"/>
    <w:rsid w:val="149AEE21"/>
    <w:rsid w:val="149B83D6"/>
    <w:rsid w:val="149BD98A"/>
    <w:rsid w:val="149F3A14"/>
    <w:rsid w:val="14A5F039"/>
    <w:rsid w:val="14ABB288"/>
    <w:rsid w:val="14ACBC15"/>
    <w:rsid w:val="14ACFCC8"/>
    <w:rsid w:val="14AE5EE2"/>
    <w:rsid w:val="14B1DCED"/>
    <w:rsid w:val="14B6B8E9"/>
    <w:rsid w:val="14B82278"/>
    <w:rsid w:val="14B99173"/>
    <w:rsid w:val="14B9C808"/>
    <w:rsid w:val="14BA0211"/>
    <w:rsid w:val="14BE07A4"/>
    <w:rsid w:val="14C09C83"/>
    <w:rsid w:val="14C53A17"/>
    <w:rsid w:val="14C5855C"/>
    <w:rsid w:val="14CC9384"/>
    <w:rsid w:val="14CD80CB"/>
    <w:rsid w:val="14D2B821"/>
    <w:rsid w:val="14E2706B"/>
    <w:rsid w:val="14E2D49A"/>
    <w:rsid w:val="14E35FA5"/>
    <w:rsid w:val="14E40036"/>
    <w:rsid w:val="14E47FAC"/>
    <w:rsid w:val="14E4CF4B"/>
    <w:rsid w:val="14E560BC"/>
    <w:rsid w:val="14E59D49"/>
    <w:rsid w:val="14E639DA"/>
    <w:rsid w:val="14E8B46D"/>
    <w:rsid w:val="14E9B8BA"/>
    <w:rsid w:val="14EEF4F2"/>
    <w:rsid w:val="14F4082C"/>
    <w:rsid w:val="14F6BD06"/>
    <w:rsid w:val="15021C7B"/>
    <w:rsid w:val="1502FB60"/>
    <w:rsid w:val="15039516"/>
    <w:rsid w:val="150AECF2"/>
    <w:rsid w:val="150CF90D"/>
    <w:rsid w:val="151016AD"/>
    <w:rsid w:val="15137CA0"/>
    <w:rsid w:val="15137DF1"/>
    <w:rsid w:val="1513ECE2"/>
    <w:rsid w:val="15140E87"/>
    <w:rsid w:val="15202A9C"/>
    <w:rsid w:val="1522C69C"/>
    <w:rsid w:val="152606A7"/>
    <w:rsid w:val="152B88E8"/>
    <w:rsid w:val="152DDC62"/>
    <w:rsid w:val="15325BB8"/>
    <w:rsid w:val="15370AC6"/>
    <w:rsid w:val="153A7E91"/>
    <w:rsid w:val="153D38C1"/>
    <w:rsid w:val="153ED6AD"/>
    <w:rsid w:val="153F8D53"/>
    <w:rsid w:val="153FCE68"/>
    <w:rsid w:val="15428ACE"/>
    <w:rsid w:val="1542D651"/>
    <w:rsid w:val="154375DD"/>
    <w:rsid w:val="1547AEA8"/>
    <w:rsid w:val="154CD139"/>
    <w:rsid w:val="154F4148"/>
    <w:rsid w:val="154FC78D"/>
    <w:rsid w:val="1552E2D7"/>
    <w:rsid w:val="15533BA2"/>
    <w:rsid w:val="1559AF5E"/>
    <w:rsid w:val="155D72DC"/>
    <w:rsid w:val="155F2A0D"/>
    <w:rsid w:val="1561BCC2"/>
    <w:rsid w:val="1564CC96"/>
    <w:rsid w:val="1566F5A7"/>
    <w:rsid w:val="1571486C"/>
    <w:rsid w:val="157179D2"/>
    <w:rsid w:val="1572B811"/>
    <w:rsid w:val="1572C8B3"/>
    <w:rsid w:val="15786419"/>
    <w:rsid w:val="15797D93"/>
    <w:rsid w:val="157C3D44"/>
    <w:rsid w:val="157C40C0"/>
    <w:rsid w:val="157F63F0"/>
    <w:rsid w:val="1580370D"/>
    <w:rsid w:val="158189D6"/>
    <w:rsid w:val="1581D55E"/>
    <w:rsid w:val="1583FE13"/>
    <w:rsid w:val="158486B7"/>
    <w:rsid w:val="158561B9"/>
    <w:rsid w:val="1587694E"/>
    <w:rsid w:val="15879204"/>
    <w:rsid w:val="158A6109"/>
    <w:rsid w:val="158B6246"/>
    <w:rsid w:val="158E07C6"/>
    <w:rsid w:val="158EF9F3"/>
    <w:rsid w:val="159245AC"/>
    <w:rsid w:val="1594E9D4"/>
    <w:rsid w:val="159E8258"/>
    <w:rsid w:val="15A1247D"/>
    <w:rsid w:val="15A4C2F5"/>
    <w:rsid w:val="15A804CC"/>
    <w:rsid w:val="15A88909"/>
    <w:rsid w:val="15A99161"/>
    <w:rsid w:val="15ACDCBD"/>
    <w:rsid w:val="15AD398F"/>
    <w:rsid w:val="15AEDA24"/>
    <w:rsid w:val="15B0C4C5"/>
    <w:rsid w:val="15B5EFD5"/>
    <w:rsid w:val="15B623C8"/>
    <w:rsid w:val="15B7A494"/>
    <w:rsid w:val="15B7BC6D"/>
    <w:rsid w:val="15BBACEB"/>
    <w:rsid w:val="15BDA79B"/>
    <w:rsid w:val="15BE96F7"/>
    <w:rsid w:val="15C01DA3"/>
    <w:rsid w:val="15C88BE3"/>
    <w:rsid w:val="15C90BF8"/>
    <w:rsid w:val="15CE59A1"/>
    <w:rsid w:val="15CE924A"/>
    <w:rsid w:val="15D0F0B6"/>
    <w:rsid w:val="15D116C1"/>
    <w:rsid w:val="15D3832B"/>
    <w:rsid w:val="15D51DC3"/>
    <w:rsid w:val="15D51E41"/>
    <w:rsid w:val="15D5B115"/>
    <w:rsid w:val="15D924A4"/>
    <w:rsid w:val="15DBBD11"/>
    <w:rsid w:val="15E3B8D9"/>
    <w:rsid w:val="15E48188"/>
    <w:rsid w:val="15E52401"/>
    <w:rsid w:val="15EE7F96"/>
    <w:rsid w:val="15F030A8"/>
    <w:rsid w:val="15F14D8E"/>
    <w:rsid w:val="15F29989"/>
    <w:rsid w:val="15F4E323"/>
    <w:rsid w:val="15F571AD"/>
    <w:rsid w:val="15FEB2DE"/>
    <w:rsid w:val="16011FBC"/>
    <w:rsid w:val="1601266B"/>
    <w:rsid w:val="160763F7"/>
    <w:rsid w:val="1608F2F3"/>
    <w:rsid w:val="160993DA"/>
    <w:rsid w:val="1609CCAE"/>
    <w:rsid w:val="160E5275"/>
    <w:rsid w:val="161047E1"/>
    <w:rsid w:val="16145D42"/>
    <w:rsid w:val="161AB7BE"/>
    <w:rsid w:val="161B8B87"/>
    <w:rsid w:val="1622FEB6"/>
    <w:rsid w:val="16238C29"/>
    <w:rsid w:val="1624A4C8"/>
    <w:rsid w:val="1628DEBC"/>
    <w:rsid w:val="16310F15"/>
    <w:rsid w:val="163374F6"/>
    <w:rsid w:val="16344818"/>
    <w:rsid w:val="163C3393"/>
    <w:rsid w:val="163F96A7"/>
    <w:rsid w:val="1641B910"/>
    <w:rsid w:val="1641CEE4"/>
    <w:rsid w:val="1645C383"/>
    <w:rsid w:val="1645F797"/>
    <w:rsid w:val="16460325"/>
    <w:rsid w:val="16472900"/>
    <w:rsid w:val="164A762B"/>
    <w:rsid w:val="164D971A"/>
    <w:rsid w:val="1651D81E"/>
    <w:rsid w:val="16546D16"/>
    <w:rsid w:val="1657A593"/>
    <w:rsid w:val="165C6B1A"/>
    <w:rsid w:val="165D31B6"/>
    <w:rsid w:val="165F6FDC"/>
    <w:rsid w:val="166418CB"/>
    <w:rsid w:val="1668AF2F"/>
    <w:rsid w:val="1669F6EA"/>
    <w:rsid w:val="166A1DEB"/>
    <w:rsid w:val="16707F7D"/>
    <w:rsid w:val="1673429B"/>
    <w:rsid w:val="16739396"/>
    <w:rsid w:val="16766C22"/>
    <w:rsid w:val="167B1C15"/>
    <w:rsid w:val="1686C14E"/>
    <w:rsid w:val="1687BB10"/>
    <w:rsid w:val="1689756C"/>
    <w:rsid w:val="16898917"/>
    <w:rsid w:val="1689F976"/>
    <w:rsid w:val="168A327F"/>
    <w:rsid w:val="168ABFD0"/>
    <w:rsid w:val="1691EDB7"/>
    <w:rsid w:val="16923482"/>
    <w:rsid w:val="1699FA8A"/>
    <w:rsid w:val="169D51E4"/>
    <w:rsid w:val="169E7264"/>
    <w:rsid w:val="16A1C45E"/>
    <w:rsid w:val="16A5A740"/>
    <w:rsid w:val="16A60FFB"/>
    <w:rsid w:val="16A75A0E"/>
    <w:rsid w:val="16A855C9"/>
    <w:rsid w:val="16B063F7"/>
    <w:rsid w:val="16B12C26"/>
    <w:rsid w:val="16B1BBC0"/>
    <w:rsid w:val="16B3235E"/>
    <w:rsid w:val="16B3DAF4"/>
    <w:rsid w:val="16B46873"/>
    <w:rsid w:val="16BB95EE"/>
    <w:rsid w:val="16C29A84"/>
    <w:rsid w:val="16C37268"/>
    <w:rsid w:val="16C67D13"/>
    <w:rsid w:val="16C6D44C"/>
    <w:rsid w:val="16CABDAE"/>
    <w:rsid w:val="16CC0D08"/>
    <w:rsid w:val="16D0AB4F"/>
    <w:rsid w:val="16D17E07"/>
    <w:rsid w:val="16D263D7"/>
    <w:rsid w:val="16D6AECD"/>
    <w:rsid w:val="16D9D777"/>
    <w:rsid w:val="16D9DF42"/>
    <w:rsid w:val="16DAEDDA"/>
    <w:rsid w:val="16DE3F63"/>
    <w:rsid w:val="16DE7C17"/>
    <w:rsid w:val="16DF5A0F"/>
    <w:rsid w:val="16E03EA3"/>
    <w:rsid w:val="16E50241"/>
    <w:rsid w:val="16E54CF4"/>
    <w:rsid w:val="16E6C0EE"/>
    <w:rsid w:val="16E76819"/>
    <w:rsid w:val="16E8370B"/>
    <w:rsid w:val="16E9E79B"/>
    <w:rsid w:val="16EA862C"/>
    <w:rsid w:val="16EE5138"/>
    <w:rsid w:val="16F00997"/>
    <w:rsid w:val="16F1CFCA"/>
    <w:rsid w:val="16F5FFC4"/>
    <w:rsid w:val="16F704C1"/>
    <w:rsid w:val="16F7E014"/>
    <w:rsid w:val="16F90DE8"/>
    <w:rsid w:val="16F9ADBB"/>
    <w:rsid w:val="1702DE54"/>
    <w:rsid w:val="17037CA6"/>
    <w:rsid w:val="1704F0E6"/>
    <w:rsid w:val="1708EFCD"/>
    <w:rsid w:val="17090C1E"/>
    <w:rsid w:val="170A193C"/>
    <w:rsid w:val="170D5C1B"/>
    <w:rsid w:val="17159D88"/>
    <w:rsid w:val="1719F74A"/>
    <w:rsid w:val="171E6E12"/>
    <w:rsid w:val="171F4671"/>
    <w:rsid w:val="17237FD6"/>
    <w:rsid w:val="17244FF7"/>
    <w:rsid w:val="17272B84"/>
    <w:rsid w:val="17276D5E"/>
    <w:rsid w:val="172946AB"/>
    <w:rsid w:val="172CA1F1"/>
    <w:rsid w:val="172CFABC"/>
    <w:rsid w:val="172DBF9B"/>
    <w:rsid w:val="172F4F60"/>
    <w:rsid w:val="173074F0"/>
    <w:rsid w:val="17314ADD"/>
    <w:rsid w:val="17334AA7"/>
    <w:rsid w:val="17336FD0"/>
    <w:rsid w:val="17345F27"/>
    <w:rsid w:val="1736256B"/>
    <w:rsid w:val="17423CEB"/>
    <w:rsid w:val="1744C2C4"/>
    <w:rsid w:val="174632F9"/>
    <w:rsid w:val="174AD8EC"/>
    <w:rsid w:val="174B20DE"/>
    <w:rsid w:val="1755556A"/>
    <w:rsid w:val="1756C2B9"/>
    <w:rsid w:val="175FE93C"/>
    <w:rsid w:val="176170AF"/>
    <w:rsid w:val="1764209A"/>
    <w:rsid w:val="17677308"/>
    <w:rsid w:val="176D5A19"/>
    <w:rsid w:val="176E50E4"/>
    <w:rsid w:val="176F4B79"/>
    <w:rsid w:val="1774A3B7"/>
    <w:rsid w:val="17763D67"/>
    <w:rsid w:val="1776E95A"/>
    <w:rsid w:val="1776FAE8"/>
    <w:rsid w:val="177E9414"/>
    <w:rsid w:val="177EB041"/>
    <w:rsid w:val="177F2477"/>
    <w:rsid w:val="17802E09"/>
    <w:rsid w:val="17823E68"/>
    <w:rsid w:val="17865B5F"/>
    <w:rsid w:val="178968EA"/>
    <w:rsid w:val="178AE9DF"/>
    <w:rsid w:val="17924915"/>
    <w:rsid w:val="1793C736"/>
    <w:rsid w:val="1797BE9A"/>
    <w:rsid w:val="17995C97"/>
    <w:rsid w:val="179C22C2"/>
    <w:rsid w:val="179D239F"/>
    <w:rsid w:val="179DBA97"/>
    <w:rsid w:val="179E00C3"/>
    <w:rsid w:val="17A1FE6E"/>
    <w:rsid w:val="17A243E6"/>
    <w:rsid w:val="17A41B1E"/>
    <w:rsid w:val="17A55DB9"/>
    <w:rsid w:val="17AAB9EF"/>
    <w:rsid w:val="17B4BD0A"/>
    <w:rsid w:val="17BAFC02"/>
    <w:rsid w:val="17BB54B1"/>
    <w:rsid w:val="17C3207B"/>
    <w:rsid w:val="17C35093"/>
    <w:rsid w:val="17C3E31D"/>
    <w:rsid w:val="17C6EA19"/>
    <w:rsid w:val="17C9947A"/>
    <w:rsid w:val="17CE8377"/>
    <w:rsid w:val="17CF5B79"/>
    <w:rsid w:val="17D06E5D"/>
    <w:rsid w:val="17D988BB"/>
    <w:rsid w:val="17DDC081"/>
    <w:rsid w:val="17DF2B1A"/>
    <w:rsid w:val="17DF4A4E"/>
    <w:rsid w:val="17E0567B"/>
    <w:rsid w:val="17E20DAF"/>
    <w:rsid w:val="17E6E4DC"/>
    <w:rsid w:val="17E70438"/>
    <w:rsid w:val="17E84FB0"/>
    <w:rsid w:val="17E9D0D4"/>
    <w:rsid w:val="17EB42CF"/>
    <w:rsid w:val="17F1FA83"/>
    <w:rsid w:val="17F30776"/>
    <w:rsid w:val="17F6CE7F"/>
    <w:rsid w:val="17F7202B"/>
    <w:rsid w:val="17F7D290"/>
    <w:rsid w:val="17F8307D"/>
    <w:rsid w:val="17F873AF"/>
    <w:rsid w:val="17FAD820"/>
    <w:rsid w:val="17FD1D44"/>
    <w:rsid w:val="17FED5CB"/>
    <w:rsid w:val="17FF9229"/>
    <w:rsid w:val="18027F22"/>
    <w:rsid w:val="1803DB25"/>
    <w:rsid w:val="18088CDF"/>
    <w:rsid w:val="1809CD2D"/>
    <w:rsid w:val="180E122C"/>
    <w:rsid w:val="18104B31"/>
    <w:rsid w:val="18138075"/>
    <w:rsid w:val="18151BBF"/>
    <w:rsid w:val="18191DD4"/>
    <w:rsid w:val="181BD4A0"/>
    <w:rsid w:val="181D6775"/>
    <w:rsid w:val="1820D664"/>
    <w:rsid w:val="18220173"/>
    <w:rsid w:val="1822FF84"/>
    <w:rsid w:val="18268FA1"/>
    <w:rsid w:val="182B4A20"/>
    <w:rsid w:val="182D0B4E"/>
    <w:rsid w:val="183134D8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B7DBF"/>
    <w:rsid w:val="185C4552"/>
    <w:rsid w:val="185D02F0"/>
    <w:rsid w:val="185FACEF"/>
    <w:rsid w:val="185FF9E8"/>
    <w:rsid w:val="18633AEC"/>
    <w:rsid w:val="18634AA3"/>
    <w:rsid w:val="18681D57"/>
    <w:rsid w:val="186C0046"/>
    <w:rsid w:val="186E6A3D"/>
    <w:rsid w:val="186F0499"/>
    <w:rsid w:val="186F9B7B"/>
    <w:rsid w:val="187203B7"/>
    <w:rsid w:val="187559A2"/>
    <w:rsid w:val="1879540C"/>
    <w:rsid w:val="187EBF23"/>
    <w:rsid w:val="1882EAEB"/>
    <w:rsid w:val="18852880"/>
    <w:rsid w:val="1887C638"/>
    <w:rsid w:val="18898D42"/>
    <w:rsid w:val="188A03C4"/>
    <w:rsid w:val="188F8AA6"/>
    <w:rsid w:val="189313A6"/>
    <w:rsid w:val="1893D06B"/>
    <w:rsid w:val="189524E5"/>
    <w:rsid w:val="1895C3FF"/>
    <w:rsid w:val="18984A63"/>
    <w:rsid w:val="1898B8F6"/>
    <w:rsid w:val="1899BB51"/>
    <w:rsid w:val="189ACD44"/>
    <w:rsid w:val="189DFF0D"/>
    <w:rsid w:val="189F637D"/>
    <w:rsid w:val="18A1EE24"/>
    <w:rsid w:val="18A4FA32"/>
    <w:rsid w:val="18A72F53"/>
    <w:rsid w:val="18AADE52"/>
    <w:rsid w:val="18AB3CF2"/>
    <w:rsid w:val="18AE5C81"/>
    <w:rsid w:val="18AE9495"/>
    <w:rsid w:val="18AFD9F4"/>
    <w:rsid w:val="18B83CBA"/>
    <w:rsid w:val="18BBC02F"/>
    <w:rsid w:val="18BC6EBE"/>
    <w:rsid w:val="18BC98E4"/>
    <w:rsid w:val="18BD84ED"/>
    <w:rsid w:val="18C0C4D6"/>
    <w:rsid w:val="18C29927"/>
    <w:rsid w:val="18C6905C"/>
    <w:rsid w:val="18C76CD5"/>
    <w:rsid w:val="18CA8948"/>
    <w:rsid w:val="18CFE844"/>
    <w:rsid w:val="18D11101"/>
    <w:rsid w:val="18D35DC9"/>
    <w:rsid w:val="18D477ED"/>
    <w:rsid w:val="18D5E13C"/>
    <w:rsid w:val="18D7A73B"/>
    <w:rsid w:val="18D86253"/>
    <w:rsid w:val="18DBE2F6"/>
    <w:rsid w:val="18DE1EDD"/>
    <w:rsid w:val="18E51142"/>
    <w:rsid w:val="18E58C83"/>
    <w:rsid w:val="18E9F067"/>
    <w:rsid w:val="18EB397B"/>
    <w:rsid w:val="18EBBC5E"/>
    <w:rsid w:val="18EC08B6"/>
    <w:rsid w:val="18ED5794"/>
    <w:rsid w:val="18EF6C8D"/>
    <w:rsid w:val="18EFD9AD"/>
    <w:rsid w:val="18F08703"/>
    <w:rsid w:val="18F9A748"/>
    <w:rsid w:val="18F9F6B7"/>
    <w:rsid w:val="18FE001D"/>
    <w:rsid w:val="190158CF"/>
    <w:rsid w:val="190254EB"/>
    <w:rsid w:val="19044A4F"/>
    <w:rsid w:val="1907D819"/>
    <w:rsid w:val="190C1458"/>
    <w:rsid w:val="190C83B9"/>
    <w:rsid w:val="1917CE27"/>
    <w:rsid w:val="191AEE3D"/>
    <w:rsid w:val="191B8D1E"/>
    <w:rsid w:val="191F1DE3"/>
    <w:rsid w:val="191F610C"/>
    <w:rsid w:val="192170CB"/>
    <w:rsid w:val="19221A85"/>
    <w:rsid w:val="1925B383"/>
    <w:rsid w:val="1926BD9E"/>
    <w:rsid w:val="1927609C"/>
    <w:rsid w:val="1929873F"/>
    <w:rsid w:val="192D1695"/>
    <w:rsid w:val="192DA401"/>
    <w:rsid w:val="19327ACF"/>
    <w:rsid w:val="19330B8F"/>
    <w:rsid w:val="1935DEBB"/>
    <w:rsid w:val="1935EDCD"/>
    <w:rsid w:val="1936C803"/>
    <w:rsid w:val="1937A13B"/>
    <w:rsid w:val="195969F1"/>
    <w:rsid w:val="195C03D9"/>
    <w:rsid w:val="19622B0C"/>
    <w:rsid w:val="1962FAE6"/>
    <w:rsid w:val="1965B418"/>
    <w:rsid w:val="196818DC"/>
    <w:rsid w:val="19730DEA"/>
    <w:rsid w:val="19741239"/>
    <w:rsid w:val="197600FC"/>
    <w:rsid w:val="1976EF60"/>
    <w:rsid w:val="1976F4A9"/>
    <w:rsid w:val="197B473B"/>
    <w:rsid w:val="197B8177"/>
    <w:rsid w:val="197C0FE1"/>
    <w:rsid w:val="197DCE22"/>
    <w:rsid w:val="197DFB88"/>
    <w:rsid w:val="19801F93"/>
    <w:rsid w:val="1980E087"/>
    <w:rsid w:val="1982770F"/>
    <w:rsid w:val="198640CA"/>
    <w:rsid w:val="19873065"/>
    <w:rsid w:val="198A9911"/>
    <w:rsid w:val="198C514F"/>
    <w:rsid w:val="198E328A"/>
    <w:rsid w:val="198EC3AB"/>
    <w:rsid w:val="1993037A"/>
    <w:rsid w:val="19942E8C"/>
    <w:rsid w:val="199570C4"/>
    <w:rsid w:val="19961E6F"/>
    <w:rsid w:val="19965DF2"/>
    <w:rsid w:val="19971AE7"/>
    <w:rsid w:val="199F5EF2"/>
    <w:rsid w:val="19A4838C"/>
    <w:rsid w:val="19AA6C56"/>
    <w:rsid w:val="19AE6806"/>
    <w:rsid w:val="19B02E1A"/>
    <w:rsid w:val="19B1A976"/>
    <w:rsid w:val="19B1D32F"/>
    <w:rsid w:val="19B38294"/>
    <w:rsid w:val="19B600D9"/>
    <w:rsid w:val="19B618E3"/>
    <w:rsid w:val="19B77C19"/>
    <w:rsid w:val="19B7CE20"/>
    <w:rsid w:val="19B89B6E"/>
    <w:rsid w:val="19BBE0F3"/>
    <w:rsid w:val="19BC3AD1"/>
    <w:rsid w:val="19BC6451"/>
    <w:rsid w:val="19C64C8E"/>
    <w:rsid w:val="19C6F20B"/>
    <w:rsid w:val="19C916F6"/>
    <w:rsid w:val="19CEE60D"/>
    <w:rsid w:val="19CF9FD8"/>
    <w:rsid w:val="19D37F6B"/>
    <w:rsid w:val="19D5FDF7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31623"/>
    <w:rsid w:val="19F497B8"/>
    <w:rsid w:val="19F54A98"/>
    <w:rsid w:val="19F5C2BB"/>
    <w:rsid w:val="19F74B70"/>
    <w:rsid w:val="19F7C594"/>
    <w:rsid w:val="19F9F31D"/>
    <w:rsid w:val="19FB327A"/>
    <w:rsid w:val="19FC61C7"/>
    <w:rsid w:val="19FD8C10"/>
    <w:rsid w:val="19FE0888"/>
    <w:rsid w:val="19FEEED6"/>
    <w:rsid w:val="1A01D5B7"/>
    <w:rsid w:val="1A02193E"/>
    <w:rsid w:val="1A0456AC"/>
    <w:rsid w:val="1A05E9E8"/>
    <w:rsid w:val="1A0848F6"/>
    <w:rsid w:val="1A0DCADA"/>
    <w:rsid w:val="1A0F189E"/>
    <w:rsid w:val="1A0FBD70"/>
    <w:rsid w:val="1A0FC98D"/>
    <w:rsid w:val="1A10943B"/>
    <w:rsid w:val="1A11D2B7"/>
    <w:rsid w:val="1A129515"/>
    <w:rsid w:val="1A156476"/>
    <w:rsid w:val="1A162EED"/>
    <w:rsid w:val="1A163DC6"/>
    <w:rsid w:val="1A18BC3E"/>
    <w:rsid w:val="1A206CBF"/>
    <w:rsid w:val="1A2399A0"/>
    <w:rsid w:val="1A244161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B731A"/>
    <w:rsid w:val="1A4C2297"/>
    <w:rsid w:val="1A4F535A"/>
    <w:rsid w:val="1A5417E0"/>
    <w:rsid w:val="1A5438BF"/>
    <w:rsid w:val="1A545323"/>
    <w:rsid w:val="1A57BFA8"/>
    <w:rsid w:val="1A57CE12"/>
    <w:rsid w:val="1A597F4F"/>
    <w:rsid w:val="1A628819"/>
    <w:rsid w:val="1A637096"/>
    <w:rsid w:val="1A642432"/>
    <w:rsid w:val="1A6C0534"/>
    <w:rsid w:val="1A6C13D4"/>
    <w:rsid w:val="1A6E775B"/>
    <w:rsid w:val="1A6F3EEC"/>
    <w:rsid w:val="1A700353"/>
    <w:rsid w:val="1A73208A"/>
    <w:rsid w:val="1A737E9C"/>
    <w:rsid w:val="1A741494"/>
    <w:rsid w:val="1A76A83D"/>
    <w:rsid w:val="1A76BC87"/>
    <w:rsid w:val="1A7777DF"/>
    <w:rsid w:val="1A7C1EB6"/>
    <w:rsid w:val="1A7E5028"/>
    <w:rsid w:val="1A7F53EB"/>
    <w:rsid w:val="1A8446CE"/>
    <w:rsid w:val="1A84E3C2"/>
    <w:rsid w:val="1A87F14D"/>
    <w:rsid w:val="1A8A63DA"/>
    <w:rsid w:val="1A906FFC"/>
    <w:rsid w:val="1A92F8CC"/>
    <w:rsid w:val="1A97F78F"/>
    <w:rsid w:val="1A9A0370"/>
    <w:rsid w:val="1A9BCD8F"/>
    <w:rsid w:val="1A9C5D5A"/>
    <w:rsid w:val="1A9C749B"/>
    <w:rsid w:val="1A9CEC94"/>
    <w:rsid w:val="1AA03B84"/>
    <w:rsid w:val="1AA5C95D"/>
    <w:rsid w:val="1AAABD3E"/>
    <w:rsid w:val="1AAB03C3"/>
    <w:rsid w:val="1AB5CA5C"/>
    <w:rsid w:val="1AB88904"/>
    <w:rsid w:val="1ABD4494"/>
    <w:rsid w:val="1AC3893D"/>
    <w:rsid w:val="1AC75C83"/>
    <w:rsid w:val="1ACA1836"/>
    <w:rsid w:val="1ACDFDA8"/>
    <w:rsid w:val="1ACEFD11"/>
    <w:rsid w:val="1AD2A965"/>
    <w:rsid w:val="1AD32BDB"/>
    <w:rsid w:val="1AD699C9"/>
    <w:rsid w:val="1ADA7031"/>
    <w:rsid w:val="1ADBBB5E"/>
    <w:rsid w:val="1ADC14E7"/>
    <w:rsid w:val="1ADCC555"/>
    <w:rsid w:val="1ADDDBD5"/>
    <w:rsid w:val="1ADF2950"/>
    <w:rsid w:val="1AE81A6D"/>
    <w:rsid w:val="1AEC66C0"/>
    <w:rsid w:val="1AF0315F"/>
    <w:rsid w:val="1AF3BD74"/>
    <w:rsid w:val="1AF5CD19"/>
    <w:rsid w:val="1AF7FA44"/>
    <w:rsid w:val="1AFA4F50"/>
    <w:rsid w:val="1AFB73E8"/>
    <w:rsid w:val="1AFBAD0C"/>
    <w:rsid w:val="1AFC55BD"/>
    <w:rsid w:val="1AFCB51E"/>
    <w:rsid w:val="1AFCD438"/>
    <w:rsid w:val="1AFD91A3"/>
    <w:rsid w:val="1AFEAE4A"/>
    <w:rsid w:val="1B02BA0E"/>
    <w:rsid w:val="1B02DD47"/>
    <w:rsid w:val="1B040730"/>
    <w:rsid w:val="1B04D62C"/>
    <w:rsid w:val="1B04EEE4"/>
    <w:rsid w:val="1B05AA7B"/>
    <w:rsid w:val="1B0652CB"/>
    <w:rsid w:val="1B07F63B"/>
    <w:rsid w:val="1B0BC5D1"/>
    <w:rsid w:val="1B0CB552"/>
    <w:rsid w:val="1B0D7256"/>
    <w:rsid w:val="1B0DC692"/>
    <w:rsid w:val="1B0DDE37"/>
    <w:rsid w:val="1B0E20E8"/>
    <w:rsid w:val="1B0EACFD"/>
    <w:rsid w:val="1B12F9CF"/>
    <w:rsid w:val="1B132DF6"/>
    <w:rsid w:val="1B133F5C"/>
    <w:rsid w:val="1B172D2F"/>
    <w:rsid w:val="1B195496"/>
    <w:rsid w:val="1B1A4D25"/>
    <w:rsid w:val="1B1B0436"/>
    <w:rsid w:val="1B1CC4C5"/>
    <w:rsid w:val="1B1D9E64"/>
    <w:rsid w:val="1B20B65A"/>
    <w:rsid w:val="1B20EC6B"/>
    <w:rsid w:val="1B214564"/>
    <w:rsid w:val="1B223B5C"/>
    <w:rsid w:val="1B22D82D"/>
    <w:rsid w:val="1B23E576"/>
    <w:rsid w:val="1B24CCC4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0A4EC"/>
    <w:rsid w:val="1B3608B5"/>
    <w:rsid w:val="1B371E81"/>
    <w:rsid w:val="1B3B69AB"/>
    <w:rsid w:val="1B3D23A3"/>
    <w:rsid w:val="1B43016F"/>
    <w:rsid w:val="1B43A40F"/>
    <w:rsid w:val="1B47C19D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A330B"/>
    <w:rsid w:val="1B6B4ADF"/>
    <w:rsid w:val="1B6C935C"/>
    <w:rsid w:val="1B7045AD"/>
    <w:rsid w:val="1B71D1CE"/>
    <w:rsid w:val="1B72C12D"/>
    <w:rsid w:val="1B7673C7"/>
    <w:rsid w:val="1B789828"/>
    <w:rsid w:val="1B78BF1D"/>
    <w:rsid w:val="1B7C3984"/>
    <w:rsid w:val="1B7D4A66"/>
    <w:rsid w:val="1B7F99C5"/>
    <w:rsid w:val="1B80B648"/>
    <w:rsid w:val="1B80F86A"/>
    <w:rsid w:val="1B8324E8"/>
    <w:rsid w:val="1B858F9F"/>
    <w:rsid w:val="1B89F58C"/>
    <w:rsid w:val="1B8A42D2"/>
    <w:rsid w:val="1B8B1944"/>
    <w:rsid w:val="1B8E9A57"/>
    <w:rsid w:val="1B933CB8"/>
    <w:rsid w:val="1B943A97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32B4"/>
    <w:rsid w:val="1BABF72A"/>
    <w:rsid w:val="1BAC66B6"/>
    <w:rsid w:val="1BB35096"/>
    <w:rsid w:val="1BBC60A8"/>
    <w:rsid w:val="1BBC6176"/>
    <w:rsid w:val="1BBF2418"/>
    <w:rsid w:val="1BC1D01B"/>
    <w:rsid w:val="1BC4193C"/>
    <w:rsid w:val="1BC73B24"/>
    <w:rsid w:val="1BC79BD3"/>
    <w:rsid w:val="1BC885AF"/>
    <w:rsid w:val="1BCE7FC2"/>
    <w:rsid w:val="1BCE931F"/>
    <w:rsid w:val="1BD3E6B4"/>
    <w:rsid w:val="1BD80BD7"/>
    <w:rsid w:val="1BDAF989"/>
    <w:rsid w:val="1BDC6BC4"/>
    <w:rsid w:val="1BDDAB22"/>
    <w:rsid w:val="1BDE8B1C"/>
    <w:rsid w:val="1BE28161"/>
    <w:rsid w:val="1BE3149C"/>
    <w:rsid w:val="1BE46D9D"/>
    <w:rsid w:val="1BE53CA1"/>
    <w:rsid w:val="1BF12436"/>
    <w:rsid w:val="1BF18829"/>
    <w:rsid w:val="1BF26EC7"/>
    <w:rsid w:val="1BF67305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BE018"/>
    <w:rsid w:val="1C0E67EE"/>
    <w:rsid w:val="1C1821D4"/>
    <w:rsid w:val="1C199492"/>
    <w:rsid w:val="1C1E701F"/>
    <w:rsid w:val="1C2BB69B"/>
    <w:rsid w:val="1C2BD89A"/>
    <w:rsid w:val="1C2D0BFC"/>
    <w:rsid w:val="1C2E048C"/>
    <w:rsid w:val="1C2F0B60"/>
    <w:rsid w:val="1C3110D6"/>
    <w:rsid w:val="1C31D492"/>
    <w:rsid w:val="1C36FE7F"/>
    <w:rsid w:val="1C376205"/>
    <w:rsid w:val="1C391263"/>
    <w:rsid w:val="1C3C1434"/>
    <w:rsid w:val="1C43545C"/>
    <w:rsid w:val="1C4D8F92"/>
    <w:rsid w:val="1C4F0D22"/>
    <w:rsid w:val="1C503C78"/>
    <w:rsid w:val="1C504811"/>
    <w:rsid w:val="1C506811"/>
    <w:rsid w:val="1C52AF00"/>
    <w:rsid w:val="1C5333DB"/>
    <w:rsid w:val="1C56341B"/>
    <w:rsid w:val="1C5769A3"/>
    <w:rsid w:val="1C583A28"/>
    <w:rsid w:val="1C58D8B3"/>
    <w:rsid w:val="1C5959F7"/>
    <w:rsid w:val="1C5FFC2B"/>
    <w:rsid w:val="1C6008F3"/>
    <w:rsid w:val="1C60BA50"/>
    <w:rsid w:val="1C6289B1"/>
    <w:rsid w:val="1C69412D"/>
    <w:rsid w:val="1C69DCED"/>
    <w:rsid w:val="1C6A7B48"/>
    <w:rsid w:val="1C6B3A14"/>
    <w:rsid w:val="1C6C30A4"/>
    <w:rsid w:val="1C6D9A7D"/>
    <w:rsid w:val="1C73721C"/>
    <w:rsid w:val="1C756F2A"/>
    <w:rsid w:val="1C7745F2"/>
    <w:rsid w:val="1C7947A9"/>
    <w:rsid w:val="1C7AA2CA"/>
    <w:rsid w:val="1C7EC89E"/>
    <w:rsid w:val="1C83C2AF"/>
    <w:rsid w:val="1C8410A4"/>
    <w:rsid w:val="1C88F23F"/>
    <w:rsid w:val="1C896910"/>
    <w:rsid w:val="1C8A6DE5"/>
    <w:rsid w:val="1C8B2D36"/>
    <w:rsid w:val="1C93B0A6"/>
    <w:rsid w:val="1C945A3B"/>
    <w:rsid w:val="1C9460B3"/>
    <w:rsid w:val="1C966A77"/>
    <w:rsid w:val="1C970F00"/>
    <w:rsid w:val="1C9AB242"/>
    <w:rsid w:val="1CA3EBDF"/>
    <w:rsid w:val="1CA4D901"/>
    <w:rsid w:val="1CA74BEA"/>
    <w:rsid w:val="1CAD3C2C"/>
    <w:rsid w:val="1CAF48EC"/>
    <w:rsid w:val="1CB12460"/>
    <w:rsid w:val="1CB13062"/>
    <w:rsid w:val="1CB2ADA9"/>
    <w:rsid w:val="1CB86FFC"/>
    <w:rsid w:val="1CB96EF4"/>
    <w:rsid w:val="1CBAB312"/>
    <w:rsid w:val="1CBAE4BF"/>
    <w:rsid w:val="1CBC344D"/>
    <w:rsid w:val="1CBD6C5D"/>
    <w:rsid w:val="1CBD7A8F"/>
    <w:rsid w:val="1CC193D0"/>
    <w:rsid w:val="1CC30F61"/>
    <w:rsid w:val="1CC6DB89"/>
    <w:rsid w:val="1CC8DC1A"/>
    <w:rsid w:val="1CCCE377"/>
    <w:rsid w:val="1CCD3F53"/>
    <w:rsid w:val="1CCE8C5A"/>
    <w:rsid w:val="1CD558A0"/>
    <w:rsid w:val="1CD7B230"/>
    <w:rsid w:val="1CD8A0F3"/>
    <w:rsid w:val="1CDC7015"/>
    <w:rsid w:val="1CDD5032"/>
    <w:rsid w:val="1CDE0C1F"/>
    <w:rsid w:val="1CDEDB63"/>
    <w:rsid w:val="1CE121E0"/>
    <w:rsid w:val="1CE1E7B4"/>
    <w:rsid w:val="1CE43DEF"/>
    <w:rsid w:val="1CE529F5"/>
    <w:rsid w:val="1CE5ECE0"/>
    <w:rsid w:val="1CE96096"/>
    <w:rsid w:val="1CEA33CB"/>
    <w:rsid w:val="1CEAC471"/>
    <w:rsid w:val="1CEEB818"/>
    <w:rsid w:val="1CEFB612"/>
    <w:rsid w:val="1CF05D27"/>
    <w:rsid w:val="1CF0F4DC"/>
    <w:rsid w:val="1CF12D96"/>
    <w:rsid w:val="1CF24067"/>
    <w:rsid w:val="1CF67CC5"/>
    <w:rsid w:val="1CFE049C"/>
    <w:rsid w:val="1CFEFF88"/>
    <w:rsid w:val="1D022CC7"/>
    <w:rsid w:val="1D03842A"/>
    <w:rsid w:val="1D0488E0"/>
    <w:rsid w:val="1D052116"/>
    <w:rsid w:val="1D062A15"/>
    <w:rsid w:val="1D0FC57F"/>
    <w:rsid w:val="1D182953"/>
    <w:rsid w:val="1D19F1DA"/>
    <w:rsid w:val="1D1B0FD5"/>
    <w:rsid w:val="1D1D3803"/>
    <w:rsid w:val="1D1DCA56"/>
    <w:rsid w:val="1D1F355E"/>
    <w:rsid w:val="1D20BA05"/>
    <w:rsid w:val="1D2207B3"/>
    <w:rsid w:val="1D23CD0D"/>
    <w:rsid w:val="1D246903"/>
    <w:rsid w:val="1D24A6E0"/>
    <w:rsid w:val="1D2613CA"/>
    <w:rsid w:val="1D361D96"/>
    <w:rsid w:val="1D39CCAC"/>
    <w:rsid w:val="1D3C60FA"/>
    <w:rsid w:val="1D3E844D"/>
    <w:rsid w:val="1D4096D0"/>
    <w:rsid w:val="1D435A3B"/>
    <w:rsid w:val="1D453E6A"/>
    <w:rsid w:val="1D4AC368"/>
    <w:rsid w:val="1D4BB4A2"/>
    <w:rsid w:val="1D501E81"/>
    <w:rsid w:val="1D51BF35"/>
    <w:rsid w:val="1D52FC51"/>
    <w:rsid w:val="1D578D16"/>
    <w:rsid w:val="1D57D834"/>
    <w:rsid w:val="1D57F8B1"/>
    <w:rsid w:val="1D58FBB5"/>
    <w:rsid w:val="1D59A20E"/>
    <w:rsid w:val="1D5ADD33"/>
    <w:rsid w:val="1D5D0321"/>
    <w:rsid w:val="1D615C33"/>
    <w:rsid w:val="1D62B8CD"/>
    <w:rsid w:val="1D63A047"/>
    <w:rsid w:val="1D63B82E"/>
    <w:rsid w:val="1D69D429"/>
    <w:rsid w:val="1D6B9FFB"/>
    <w:rsid w:val="1D6CF761"/>
    <w:rsid w:val="1D6EA6F2"/>
    <w:rsid w:val="1D7BCE71"/>
    <w:rsid w:val="1D804EDC"/>
    <w:rsid w:val="1D86BC61"/>
    <w:rsid w:val="1D87001D"/>
    <w:rsid w:val="1D871691"/>
    <w:rsid w:val="1D88D404"/>
    <w:rsid w:val="1D8AA79F"/>
    <w:rsid w:val="1D8EA6F1"/>
    <w:rsid w:val="1D9397F1"/>
    <w:rsid w:val="1D958FC8"/>
    <w:rsid w:val="1D95A863"/>
    <w:rsid w:val="1D983647"/>
    <w:rsid w:val="1D98DD66"/>
    <w:rsid w:val="1D99CAF5"/>
    <w:rsid w:val="1D9BEFF6"/>
    <w:rsid w:val="1DA13209"/>
    <w:rsid w:val="1DA5DA2E"/>
    <w:rsid w:val="1DAA2F42"/>
    <w:rsid w:val="1DAB2EEA"/>
    <w:rsid w:val="1DAE6CF4"/>
    <w:rsid w:val="1DAED631"/>
    <w:rsid w:val="1DB101ED"/>
    <w:rsid w:val="1DB1B50D"/>
    <w:rsid w:val="1DB96346"/>
    <w:rsid w:val="1DBBFE59"/>
    <w:rsid w:val="1DBD4382"/>
    <w:rsid w:val="1DBE10E4"/>
    <w:rsid w:val="1DBE821A"/>
    <w:rsid w:val="1DC297B1"/>
    <w:rsid w:val="1DC4A427"/>
    <w:rsid w:val="1DC6E7FB"/>
    <w:rsid w:val="1DC92B17"/>
    <w:rsid w:val="1DCDC1DA"/>
    <w:rsid w:val="1DCE471F"/>
    <w:rsid w:val="1DD12918"/>
    <w:rsid w:val="1DD13C47"/>
    <w:rsid w:val="1DD219E4"/>
    <w:rsid w:val="1DD3BB8A"/>
    <w:rsid w:val="1DD6F096"/>
    <w:rsid w:val="1DD734FB"/>
    <w:rsid w:val="1DDB84F1"/>
    <w:rsid w:val="1DDD5AB6"/>
    <w:rsid w:val="1DDD6AF4"/>
    <w:rsid w:val="1DDF0E0B"/>
    <w:rsid w:val="1DDFEF78"/>
    <w:rsid w:val="1DE35A38"/>
    <w:rsid w:val="1DE4B2E2"/>
    <w:rsid w:val="1DE50E56"/>
    <w:rsid w:val="1DE5B822"/>
    <w:rsid w:val="1DE78B22"/>
    <w:rsid w:val="1DEAA86E"/>
    <w:rsid w:val="1DEB8BA5"/>
    <w:rsid w:val="1DEBB6FE"/>
    <w:rsid w:val="1DF48E01"/>
    <w:rsid w:val="1DFA7454"/>
    <w:rsid w:val="1DFF555D"/>
    <w:rsid w:val="1E018FB9"/>
    <w:rsid w:val="1E048A56"/>
    <w:rsid w:val="1E079130"/>
    <w:rsid w:val="1E07C536"/>
    <w:rsid w:val="1E089B1D"/>
    <w:rsid w:val="1E09C4F6"/>
    <w:rsid w:val="1E0C5132"/>
    <w:rsid w:val="1E0DC6B1"/>
    <w:rsid w:val="1E0EC2BF"/>
    <w:rsid w:val="1E0FF167"/>
    <w:rsid w:val="1E10854B"/>
    <w:rsid w:val="1E116C74"/>
    <w:rsid w:val="1E1234E2"/>
    <w:rsid w:val="1E185B1E"/>
    <w:rsid w:val="1E1A1773"/>
    <w:rsid w:val="1E1C3A4A"/>
    <w:rsid w:val="1E1D4077"/>
    <w:rsid w:val="1E1E277A"/>
    <w:rsid w:val="1E216C24"/>
    <w:rsid w:val="1E227F6A"/>
    <w:rsid w:val="1E2970CD"/>
    <w:rsid w:val="1E2ADEE0"/>
    <w:rsid w:val="1E31721E"/>
    <w:rsid w:val="1E32462A"/>
    <w:rsid w:val="1E32A1E4"/>
    <w:rsid w:val="1E360A57"/>
    <w:rsid w:val="1E38A803"/>
    <w:rsid w:val="1E38B167"/>
    <w:rsid w:val="1E3A48ED"/>
    <w:rsid w:val="1E3AA73C"/>
    <w:rsid w:val="1E3AB57A"/>
    <w:rsid w:val="1E3CCA28"/>
    <w:rsid w:val="1E3E47C9"/>
    <w:rsid w:val="1E4040D7"/>
    <w:rsid w:val="1E412228"/>
    <w:rsid w:val="1E413845"/>
    <w:rsid w:val="1E44E035"/>
    <w:rsid w:val="1E4502E4"/>
    <w:rsid w:val="1E466D81"/>
    <w:rsid w:val="1E46DA59"/>
    <w:rsid w:val="1E49E6CE"/>
    <w:rsid w:val="1E4A1FE3"/>
    <w:rsid w:val="1E4D08F8"/>
    <w:rsid w:val="1E4DC379"/>
    <w:rsid w:val="1E51F547"/>
    <w:rsid w:val="1E52B8C8"/>
    <w:rsid w:val="1E55AF22"/>
    <w:rsid w:val="1E55B888"/>
    <w:rsid w:val="1E57C9F2"/>
    <w:rsid w:val="1E5E80BE"/>
    <w:rsid w:val="1E5F0FAF"/>
    <w:rsid w:val="1E5F66DE"/>
    <w:rsid w:val="1E5FDE95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9A80C"/>
    <w:rsid w:val="1E7CFFD7"/>
    <w:rsid w:val="1E7ED5B0"/>
    <w:rsid w:val="1E824338"/>
    <w:rsid w:val="1E8617FE"/>
    <w:rsid w:val="1E87A411"/>
    <w:rsid w:val="1E883257"/>
    <w:rsid w:val="1E886D68"/>
    <w:rsid w:val="1E8A470C"/>
    <w:rsid w:val="1E8A6DB4"/>
    <w:rsid w:val="1E8B4491"/>
    <w:rsid w:val="1E9051A5"/>
    <w:rsid w:val="1E90D66F"/>
    <w:rsid w:val="1E924B1A"/>
    <w:rsid w:val="1E9313F5"/>
    <w:rsid w:val="1E93ADF9"/>
    <w:rsid w:val="1E98A3B1"/>
    <w:rsid w:val="1E9F9FCA"/>
    <w:rsid w:val="1EA35F3A"/>
    <w:rsid w:val="1EA3C2E8"/>
    <w:rsid w:val="1EA5B407"/>
    <w:rsid w:val="1EA6179E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F5AC"/>
    <w:rsid w:val="1EB909A2"/>
    <w:rsid w:val="1EBA1BEF"/>
    <w:rsid w:val="1EBACA6F"/>
    <w:rsid w:val="1EC3A9E2"/>
    <w:rsid w:val="1EC49293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ED1EA"/>
    <w:rsid w:val="1EF246F5"/>
    <w:rsid w:val="1EF9D264"/>
    <w:rsid w:val="1EFAFDE6"/>
    <w:rsid w:val="1EFB0782"/>
    <w:rsid w:val="1EFEB688"/>
    <w:rsid w:val="1F06F7C6"/>
    <w:rsid w:val="1F07C860"/>
    <w:rsid w:val="1F0CB41E"/>
    <w:rsid w:val="1F0CF620"/>
    <w:rsid w:val="1F12A6E1"/>
    <w:rsid w:val="1F18C205"/>
    <w:rsid w:val="1F1ADB4C"/>
    <w:rsid w:val="1F1CB908"/>
    <w:rsid w:val="1F20C779"/>
    <w:rsid w:val="1F2337AE"/>
    <w:rsid w:val="1F24C21F"/>
    <w:rsid w:val="1F2A39EC"/>
    <w:rsid w:val="1F2A9063"/>
    <w:rsid w:val="1F2B99E7"/>
    <w:rsid w:val="1F33FB00"/>
    <w:rsid w:val="1F343440"/>
    <w:rsid w:val="1F35E5BA"/>
    <w:rsid w:val="1F36A8B7"/>
    <w:rsid w:val="1F37DF76"/>
    <w:rsid w:val="1F397A6E"/>
    <w:rsid w:val="1F3AA0A5"/>
    <w:rsid w:val="1F40B9E0"/>
    <w:rsid w:val="1F4513ED"/>
    <w:rsid w:val="1F46D87D"/>
    <w:rsid w:val="1F4AC55E"/>
    <w:rsid w:val="1F4DF207"/>
    <w:rsid w:val="1F50B251"/>
    <w:rsid w:val="1F54E1D1"/>
    <w:rsid w:val="1F57839C"/>
    <w:rsid w:val="1F5821AE"/>
    <w:rsid w:val="1F5B3F71"/>
    <w:rsid w:val="1F5C4E16"/>
    <w:rsid w:val="1F5E5AC4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D3F6A"/>
    <w:rsid w:val="1F80D88C"/>
    <w:rsid w:val="1F859BB3"/>
    <w:rsid w:val="1F87FAEE"/>
    <w:rsid w:val="1F887D3E"/>
    <w:rsid w:val="1F89053D"/>
    <w:rsid w:val="1F892541"/>
    <w:rsid w:val="1F8AE6CB"/>
    <w:rsid w:val="1F8CADC7"/>
    <w:rsid w:val="1F8E3DA1"/>
    <w:rsid w:val="1F90F65D"/>
    <w:rsid w:val="1F911C4C"/>
    <w:rsid w:val="1F923F2F"/>
    <w:rsid w:val="1F92711C"/>
    <w:rsid w:val="1F971DE6"/>
    <w:rsid w:val="1F98D5E7"/>
    <w:rsid w:val="1F9ED8EF"/>
    <w:rsid w:val="1FA2B50D"/>
    <w:rsid w:val="1FA3071E"/>
    <w:rsid w:val="1FA38848"/>
    <w:rsid w:val="1FA3BEFD"/>
    <w:rsid w:val="1FA3D37A"/>
    <w:rsid w:val="1FA65F8A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9DF3B"/>
    <w:rsid w:val="1FBA32A9"/>
    <w:rsid w:val="1FBEBE6A"/>
    <w:rsid w:val="1FBECA8C"/>
    <w:rsid w:val="1FC470F4"/>
    <w:rsid w:val="1FC87889"/>
    <w:rsid w:val="1FC9F166"/>
    <w:rsid w:val="1FCABC51"/>
    <w:rsid w:val="1FCD5992"/>
    <w:rsid w:val="1FD82C15"/>
    <w:rsid w:val="1FD896B7"/>
    <w:rsid w:val="1FD9314E"/>
    <w:rsid w:val="1FD94569"/>
    <w:rsid w:val="1FDC4396"/>
    <w:rsid w:val="1FDC9C36"/>
    <w:rsid w:val="1FE056B9"/>
    <w:rsid w:val="1FE0D8AF"/>
    <w:rsid w:val="1FE25F45"/>
    <w:rsid w:val="1FE2CE29"/>
    <w:rsid w:val="1FE6C734"/>
    <w:rsid w:val="1FE9932D"/>
    <w:rsid w:val="1FEB6EE0"/>
    <w:rsid w:val="1FED7271"/>
    <w:rsid w:val="1FF057C6"/>
    <w:rsid w:val="1FF2616B"/>
    <w:rsid w:val="1FFF0AD5"/>
    <w:rsid w:val="1FFFA23A"/>
    <w:rsid w:val="20003B73"/>
    <w:rsid w:val="20020AF2"/>
    <w:rsid w:val="2002C986"/>
    <w:rsid w:val="200574DE"/>
    <w:rsid w:val="200847F9"/>
    <w:rsid w:val="200B8D5C"/>
    <w:rsid w:val="2014FF14"/>
    <w:rsid w:val="201502D3"/>
    <w:rsid w:val="20157D7A"/>
    <w:rsid w:val="20165527"/>
    <w:rsid w:val="2017514B"/>
    <w:rsid w:val="20183046"/>
    <w:rsid w:val="2018BA65"/>
    <w:rsid w:val="201A4AC2"/>
    <w:rsid w:val="201B86A3"/>
    <w:rsid w:val="201D0C57"/>
    <w:rsid w:val="201D32D7"/>
    <w:rsid w:val="2020C032"/>
    <w:rsid w:val="20234B0C"/>
    <w:rsid w:val="2024C53A"/>
    <w:rsid w:val="202C6BF9"/>
    <w:rsid w:val="202EA975"/>
    <w:rsid w:val="203189D4"/>
    <w:rsid w:val="203247A2"/>
    <w:rsid w:val="203AEFCF"/>
    <w:rsid w:val="203BD27F"/>
    <w:rsid w:val="20411E11"/>
    <w:rsid w:val="2043B435"/>
    <w:rsid w:val="2044837C"/>
    <w:rsid w:val="2045B753"/>
    <w:rsid w:val="2048EF99"/>
    <w:rsid w:val="20492DCF"/>
    <w:rsid w:val="20495EC8"/>
    <w:rsid w:val="204988D8"/>
    <w:rsid w:val="204AC98F"/>
    <w:rsid w:val="204BD26E"/>
    <w:rsid w:val="20541936"/>
    <w:rsid w:val="2058F6FD"/>
    <w:rsid w:val="2059F3CE"/>
    <w:rsid w:val="205D37A4"/>
    <w:rsid w:val="205E7DA1"/>
    <w:rsid w:val="2060886D"/>
    <w:rsid w:val="20624176"/>
    <w:rsid w:val="2064777A"/>
    <w:rsid w:val="2064EC71"/>
    <w:rsid w:val="20659B4C"/>
    <w:rsid w:val="2066969D"/>
    <w:rsid w:val="2066AF64"/>
    <w:rsid w:val="2068C6B9"/>
    <w:rsid w:val="206D5350"/>
    <w:rsid w:val="206D900C"/>
    <w:rsid w:val="206EBCE8"/>
    <w:rsid w:val="206F54DC"/>
    <w:rsid w:val="207A7488"/>
    <w:rsid w:val="207D36FA"/>
    <w:rsid w:val="207DB6D5"/>
    <w:rsid w:val="207E30FB"/>
    <w:rsid w:val="207E979A"/>
    <w:rsid w:val="207EDE9A"/>
    <w:rsid w:val="20889778"/>
    <w:rsid w:val="208C2072"/>
    <w:rsid w:val="208EF9CD"/>
    <w:rsid w:val="20900456"/>
    <w:rsid w:val="20930626"/>
    <w:rsid w:val="2095093E"/>
    <w:rsid w:val="2096489C"/>
    <w:rsid w:val="209A8718"/>
    <w:rsid w:val="209D00DE"/>
    <w:rsid w:val="209DB379"/>
    <w:rsid w:val="209E321D"/>
    <w:rsid w:val="209E5405"/>
    <w:rsid w:val="209EABF1"/>
    <w:rsid w:val="20A28071"/>
    <w:rsid w:val="20A42047"/>
    <w:rsid w:val="20A6F397"/>
    <w:rsid w:val="20A6FAD7"/>
    <w:rsid w:val="20A76FB9"/>
    <w:rsid w:val="20A8A0F4"/>
    <w:rsid w:val="20AC98E0"/>
    <w:rsid w:val="20ADD004"/>
    <w:rsid w:val="20AF55D5"/>
    <w:rsid w:val="20B0CD9A"/>
    <w:rsid w:val="20B1037F"/>
    <w:rsid w:val="20B18D27"/>
    <w:rsid w:val="20B24B43"/>
    <w:rsid w:val="20B40B7D"/>
    <w:rsid w:val="20BAB500"/>
    <w:rsid w:val="20BEAAD8"/>
    <w:rsid w:val="20C1BA15"/>
    <w:rsid w:val="20C1D09A"/>
    <w:rsid w:val="20C22B17"/>
    <w:rsid w:val="20C299DD"/>
    <w:rsid w:val="20C5BA49"/>
    <w:rsid w:val="20C6D37B"/>
    <w:rsid w:val="20C7013D"/>
    <w:rsid w:val="20D79C7A"/>
    <w:rsid w:val="20D95B93"/>
    <w:rsid w:val="20E28307"/>
    <w:rsid w:val="20E2928F"/>
    <w:rsid w:val="20E433FF"/>
    <w:rsid w:val="20E5D1C5"/>
    <w:rsid w:val="20E888F1"/>
    <w:rsid w:val="20EBC211"/>
    <w:rsid w:val="20EC9F4E"/>
    <w:rsid w:val="20ECD631"/>
    <w:rsid w:val="20EF1B18"/>
    <w:rsid w:val="20EF3FB4"/>
    <w:rsid w:val="20EFF332"/>
    <w:rsid w:val="20F01CA5"/>
    <w:rsid w:val="20F1607E"/>
    <w:rsid w:val="20F42485"/>
    <w:rsid w:val="20F7D6FC"/>
    <w:rsid w:val="20F8C648"/>
    <w:rsid w:val="20F9D863"/>
    <w:rsid w:val="20FB704F"/>
    <w:rsid w:val="20FBCF4A"/>
    <w:rsid w:val="20FDE391"/>
    <w:rsid w:val="20FEE041"/>
    <w:rsid w:val="2105A651"/>
    <w:rsid w:val="210958F2"/>
    <w:rsid w:val="210A362C"/>
    <w:rsid w:val="210C12EC"/>
    <w:rsid w:val="210C7996"/>
    <w:rsid w:val="210D84F5"/>
    <w:rsid w:val="210D9AD1"/>
    <w:rsid w:val="210F3A20"/>
    <w:rsid w:val="21115E23"/>
    <w:rsid w:val="21189F81"/>
    <w:rsid w:val="21192156"/>
    <w:rsid w:val="211D2097"/>
    <w:rsid w:val="2121379F"/>
    <w:rsid w:val="2122079E"/>
    <w:rsid w:val="212239DC"/>
    <w:rsid w:val="21289330"/>
    <w:rsid w:val="212DBA70"/>
    <w:rsid w:val="2131A1D9"/>
    <w:rsid w:val="213349E8"/>
    <w:rsid w:val="21340485"/>
    <w:rsid w:val="2136D3C6"/>
    <w:rsid w:val="2139156E"/>
    <w:rsid w:val="213FE751"/>
    <w:rsid w:val="21425AF7"/>
    <w:rsid w:val="21432CC0"/>
    <w:rsid w:val="21479B79"/>
    <w:rsid w:val="214816A3"/>
    <w:rsid w:val="21486432"/>
    <w:rsid w:val="214A263F"/>
    <w:rsid w:val="214A592B"/>
    <w:rsid w:val="214EEDBA"/>
    <w:rsid w:val="214F0B5E"/>
    <w:rsid w:val="214F5F86"/>
    <w:rsid w:val="214F8B6C"/>
    <w:rsid w:val="2153D50A"/>
    <w:rsid w:val="2153FACF"/>
    <w:rsid w:val="21568A73"/>
    <w:rsid w:val="2158E951"/>
    <w:rsid w:val="215CDECA"/>
    <w:rsid w:val="21620C05"/>
    <w:rsid w:val="2164694C"/>
    <w:rsid w:val="216646F3"/>
    <w:rsid w:val="21694A2A"/>
    <w:rsid w:val="2169FA37"/>
    <w:rsid w:val="216B1457"/>
    <w:rsid w:val="216F4BF8"/>
    <w:rsid w:val="21718FB8"/>
    <w:rsid w:val="2172DB34"/>
    <w:rsid w:val="21732597"/>
    <w:rsid w:val="217374E5"/>
    <w:rsid w:val="2174AEC4"/>
    <w:rsid w:val="2174ED04"/>
    <w:rsid w:val="21761E08"/>
    <w:rsid w:val="217681C4"/>
    <w:rsid w:val="217C8F03"/>
    <w:rsid w:val="217E9E8D"/>
    <w:rsid w:val="217F2F9E"/>
    <w:rsid w:val="217F6782"/>
    <w:rsid w:val="21821203"/>
    <w:rsid w:val="21847EC8"/>
    <w:rsid w:val="2184C81E"/>
    <w:rsid w:val="21852DFB"/>
    <w:rsid w:val="2186CF38"/>
    <w:rsid w:val="2186DCA2"/>
    <w:rsid w:val="218AF758"/>
    <w:rsid w:val="218F400B"/>
    <w:rsid w:val="219025E9"/>
    <w:rsid w:val="21955751"/>
    <w:rsid w:val="219880C3"/>
    <w:rsid w:val="219AD174"/>
    <w:rsid w:val="21A5BD9D"/>
    <w:rsid w:val="21A5D31B"/>
    <w:rsid w:val="21AAC780"/>
    <w:rsid w:val="21ACE982"/>
    <w:rsid w:val="21AE1F46"/>
    <w:rsid w:val="21AFFBB9"/>
    <w:rsid w:val="21B30260"/>
    <w:rsid w:val="21B648BC"/>
    <w:rsid w:val="21B6C54B"/>
    <w:rsid w:val="21B91939"/>
    <w:rsid w:val="21BBB9D8"/>
    <w:rsid w:val="21BCFC90"/>
    <w:rsid w:val="21BF927A"/>
    <w:rsid w:val="21C32B8B"/>
    <w:rsid w:val="21C389F7"/>
    <w:rsid w:val="21C3F8E5"/>
    <w:rsid w:val="21CD2AB5"/>
    <w:rsid w:val="21CD6CAE"/>
    <w:rsid w:val="21CD81FF"/>
    <w:rsid w:val="21CEB9A9"/>
    <w:rsid w:val="21D88291"/>
    <w:rsid w:val="21DA633B"/>
    <w:rsid w:val="21DE5578"/>
    <w:rsid w:val="21E1662A"/>
    <w:rsid w:val="21E1F847"/>
    <w:rsid w:val="21EA9D51"/>
    <w:rsid w:val="21EACDDC"/>
    <w:rsid w:val="21EC1FBF"/>
    <w:rsid w:val="21ECCAAF"/>
    <w:rsid w:val="21F00B3F"/>
    <w:rsid w:val="21F00B53"/>
    <w:rsid w:val="21F33331"/>
    <w:rsid w:val="21F992A6"/>
    <w:rsid w:val="21FAD0CF"/>
    <w:rsid w:val="21FBD140"/>
    <w:rsid w:val="21FC5B23"/>
    <w:rsid w:val="21FE7D9D"/>
    <w:rsid w:val="21FF8956"/>
    <w:rsid w:val="21FFCF91"/>
    <w:rsid w:val="2202552C"/>
    <w:rsid w:val="2202E906"/>
    <w:rsid w:val="2204A41F"/>
    <w:rsid w:val="2208FC45"/>
    <w:rsid w:val="2209C776"/>
    <w:rsid w:val="220E1940"/>
    <w:rsid w:val="22114A07"/>
    <w:rsid w:val="22143E02"/>
    <w:rsid w:val="22159214"/>
    <w:rsid w:val="2219146D"/>
    <w:rsid w:val="22195CB7"/>
    <w:rsid w:val="22199DA7"/>
    <w:rsid w:val="221AFD79"/>
    <w:rsid w:val="221BD3E5"/>
    <w:rsid w:val="2220F4F6"/>
    <w:rsid w:val="22221AD2"/>
    <w:rsid w:val="2222321C"/>
    <w:rsid w:val="222315BE"/>
    <w:rsid w:val="2223EF8A"/>
    <w:rsid w:val="22260247"/>
    <w:rsid w:val="2228B88B"/>
    <w:rsid w:val="2228CE2B"/>
    <w:rsid w:val="22290311"/>
    <w:rsid w:val="222B5493"/>
    <w:rsid w:val="222C7781"/>
    <w:rsid w:val="222F5C29"/>
    <w:rsid w:val="2234B0FA"/>
    <w:rsid w:val="2234DCDC"/>
    <w:rsid w:val="2239E6B3"/>
    <w:rsid w:val="223B0F48"/>
    <w:rsid w:val="223D5D10"/>
    <w:rsid w:val="223E05AE"/>
    <w:rsid w:val="223F850D"/>
    <w:rsid w:val="223FB5E7"/>
    <w:rsid w:val="224390FC"/>
    <w:rsid w:val="2245C18F"/>
    <w:rsid w:val="2247468B"/>
    <w:rsid w:val="22482BE4"/>
    <w:rsid w:val="2249912B"/>
    <w:rsid w:val="224A3F49"/>
    <w:rsid w:val="224A62A7"/>
    <w:rsid w:val="224CCF21"/>
    <w:rsid w:val="224E3122"/>
    <w:rsid w:val="224F0C17"/>
    <w:rsid w:val="224F4682"/>
    <w:rsid w:val="224FBEBF"/>
    <w:rsid w:val="224FD1BE"/>
    <w:rsid w:val="22503808"/>
    <w:rsid w:val="22548A38"/>
    <w:rsid w:val="225AC76F"/>
    <w:rsid w:val="225C161E"/>
    <w:rsid w:val="22608F16"/>
    <w:rsid w:val="2260DA51"/>
    <w:rsid w:val="22614B2C"/>
    <w:rsid w:val="22615C9A"/>
    <w:rsid w:val="22620CB7"/>
    <w:rsid w:val="22636649"/>
    <w:rsid w:val="226602A6"/>
    <w:rsid w:val="2266DF94"/>
    <w:rsid w:val="22674178"/>
    <w:rsid w:val="226AC911"/>
    <w:rsid w:val="226FEAF5"/>
    <w:rsid w:val="2276C81F"/>
    <w:rsid w:val="227A39E8"/>
    <w:rsid w:val="227B56AC"/>
    <w:rsid w:val="227BBDCF"/>
    <w:rsid w:val="227F034F"/>
    <w:rsid w:val="2281AED2"/>
    <w:rsid w:val="2283347E"/>
    <w:rsid w:val="228432FA"/>
    <w:rsid w:val="2285E1C2"/>
    <w:rsid w:val="22889829"/>
    <w:rsid w:val="228B9C26"/>
    <w:rsid w:val="228BF5FE"/>
    <w:rsid w:val="22921929"/>
    <w:rsid w:val="22934738"/>
    <w:rsid w:val="22958C0A"/>
    <w:rsid w:val="2295C96F"/>
    <w:rsid w:val="2296E0DA"/>
    <w:rsid w:val="22A7C294"/>
    <w:rsid w:val="22A842E8"/>
    <w:rsid w:val="22A97126"/>
    <w:rsid w:val="22AA7C11"/>
    <w:rsid w:val="22B8037E"/>
    <w:rsid w:val="22BA48CA"/>
    <w:rsid w:val="22BB3D65"/>
    <w:rsid w:val="22C39B9F"/>
    <w:rsid w:val="22C4845F"/>
    <w:rsid w:val="22C6C135"/>
    <w:rsid w:val="22CA9E48"/>
    <w:rsid w:val="22CDA68F"/>
    <w:rsid w:val="22CDB732"/>
    <w:rsid w:val="22D09C17"/>
    <w:rsid w:val="22D1C3F2"/>
    <w:rsid w:val="22D1CEE4"/>
    <w:rsid w:val="22D346D6"/>
    <w:rsid w:val="22D89092"/>
    <w:rsid w:val="22DAA7F6"/>
    <w:rsid w:val="22DC10DB"/>
    <w:rsid w:val="22E1024E"/>
    <w:rsid w:val="22E33946"/>
    <w:rsid w:val="22E3FD21"/>
    <w:rsid w:val="22E68CD2"/>
    <w:rsid w:val="22E7E730"/>
    <w:rsid w:val="22E81FA8"/>
    <w:rsid w:val="22EC016E"/>
    <w:rsid w:val="22F8A246"/>
    <w:rsid w:val="2300124A"/>
    <w:rsid w:val="23024C37"/>
    <w:rsid w:val="2305005D"/>
    <w:rsid w:val="23088ECA"/>
    <w:rsid w:val="2308CAB9"/>
    <w:rsid w:val="2309DC50"/>
    <w:rsid w:val="230F9753"/>
    <w:rsid w:val="23116E09"/>
    <w:rsid w:val="231503F4"/>
    <w:rsid w:val="2316918C"/>
    <w:rsid w:val="2316E611"/>
    <w:rsid w:val="23196BAF"/>
    <w:rsid w:val="231D82D7"/>
    <w:rsid w:val="231E89E9"/>
    <w:rsid w:val="231EE211"/>
    <w:rsid w:val="23215601"/>
    <w:rsid w:val="23223414"/>
    <w:rsid w:val="2323F860"/>
    <w:rsid w:val="2325DB51"/>
    <w:rsid w:val="2329775A"/>
    <w:rsid w:val="232AA6D0"/>
    <w:rsid w:val="232F3795"/>
    <w:rsid w:val="23304866"/>
    <w:rsid w:val="23308374"/>
    <w:rsid w:val="23372E41"/>
    <w:rsid w:val="233881B9"/>
    <w:rsid w:val="2339281B"/>
    <w:rsid w:val="23394B91"/>
    <w:rsid w:val="233BFC4B"/>
    <w:rsid w:val="233E4D36"/>
    <w:rsid w:val="2341FAED"/>
    <w:rsid w:val="23423721"/>
    <w:rsid w:val="2344D0AD"/>
    <w:rsid w:val="23451409"/>
    <w:rsid w:val="2345A447"/>
    <w:rsid w:val="2345BD62"/>
    <w:rsid w:val="234635E7"/>
    <w:rsid w:val="234686B6"/>
    <w:rsid w:val="2346F623"/>
    <w:rsid w:val="2347C3FE"/>
    <w:rsid w:val="234B03DF"/>
    <w:rsid w:val="234C0610"/>
    <w:rsid w:val="234E2A5F"/>
    <w:rsid w:val="234F9549"/>
    <w:rsid w:val="2350129A"/>
    <w:rsid w:val="2350FC0C"/>
    <w:rsid w:val="2351D26F"/>
    <w:rsid w:val="23543B30"/>
    <w:rsid w:val="2355DF69"/>
    <w:rsid w:val="2356C9E0"/>
    <w:rsid w:val="235CE82C"/>
    <w:rsid w:val="235F59D9"/>
    <w:rsid w:val="23604BFC"/>
    <w:rsid w:val="2360B943"/>
    <w:rsid w:val="236280B8"/>
    <w:rsid w:val="23637E98"/>
    <w:rsid w:val="23639F62"/>
    <w:rsid w:val="2365903F"/>
    <w:rsid w:val="2367CC63"/>
    <w:rsid w:val="2368EFD6"/>
    <w:rsid w:val="236C0DA8"/>
    <w:rsid w:val="236C88E9"/>
    <w:rsid w:val="23722C0A"/>
    <w:rsid w:val="2373FDE6"/>
    <w:rsid w:val="23750800"/>
    <w:rsid w:val="2376013B"/>
    <w:rsid w:val="23783FF4"/>
    <w:rsid w:val="237C9E75"/>
    <w:rsid w:val="237DD23B"/>
    <w:rsid w:val="237EFCA0"/>
    <w:rsid w:val="237F1A01"/>
    <w:rsid w:val="23812DE5"/>
    <w:rsid w:val="2382D4BC"/>
    <w:rsid w:val="23834C13"/>
    <w:rsid w:val="2386C96B"/>
    <w:rsid w:val="2389693E"/>
    <w:rsid w:val="238E5A67"/>
    <w:rsid w:val="238FCC9A"/>
    <w:rsid w:val="239061D6"/>
    <w:rsid w:val="23911BBB"/>
    <w:rsid w:val="23929B80"/>
    <w:rsid w:val="2392C50D"/>
    <w:rsid w:val="23947540"/>
    <w:rsid w:val="2394EC41"/>
    <w:rsid w:val="23979239"/>
    <w:rsid w:val="239B74CD"/>
    <w:rsid w:val="239EBDFC"/>
    <w:rsid w:val="239F4EF5"/>
    <w:rsid w:val="23A22CDB"/>
    <w:rsid w:val="23A3467B"/>
    <w:rsid w:val="23A45763"/>
    <w:rsid w:val="23A5769A"/>
    <w:rsid w:val="23A82F61"/>
    <w:rsid w:val="23A9011D"/>
    <w:rsid w:val="23ABA366"/>
    <w:rsid w:val="23ACA05D"/>
    <w:rsid w:val="23AEB0F0"/>
    <w:rsid w:val="23AF167F"/>
    <w:rsid w:val="23B062C9"/>
    <w:rsid w:val="23B3CB77"/>
    <w:rsid w:val="23B8BE81"/>
    <w:rsid w:val="23B8FD84"/>
    <w:rsid w:val="23B9640F"/>
    <w:rsid w:val="23BC5CAE"/>
    <w:rsid w:val="23BE43DB"/>
    <w:rsid w:val="23BE67B9"/>
    <w:rsid w:val="23C48DBD"/>
    <w:rsid w:val="23C53508"/>
    <w:rsid w:val="23C5B920"/>
    <w:rsid w:val="23C5D83A"/>
    <w:rsid w:val="23C8825B"/>
    <w:rsid w:val="23C90A07"/>
    <w:rsid w:val="23C97981"/>
    <w:rsid w:val="23C9D828"/>
    <w:rsid w:val="23CBC4CD"/>
    <w:rsid w:val="23CCF4FA"/>
    <w:rsid w:val="23D278B2"/>
    <w:rsid w:val="23D321A5"/>
    <w:rsid w:val="23D57F40"/>
    <w:rsid w:val="23D675BF"/>
    <w:rsid w:val="23D7FF14"/>
    <w:rsid w:val="23D8B401"/>
    <w:rsid w:val="23DD766B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5ABCE"/>
    <w:rsid w:val="23FE5EFA"/>
    <w:rsid w:val="2401BEE7"/>
    <w:rsid w:val="240305B8"/>
    <w:rsid w:val="2405EECB"/>
    <w:rsid w:val="240C6E03"/>
    <w:rsid w:val="241063AB"/>
    <w:rsid w:val="24106950"/>
    <w:rsid w:val="2415F17D"/>
    <w:rsid w:val="241674E9"/>
    <w:rsid w:val="24169D4E"/>
    <w:rsid w:val="24171B34"/>
    <w:rsid w:val="24187226"/>
    <w:rsid w:val="2419EDB2"/>
    <w:rsid w:val="241A213C"/>
    <w:rsid w:val="241B0E3F"/>
    <w:rsid w:val="241BF53F"/>
    <w:rsid w:val="241CC830"/>
    <w:rsid w:val="241F8900"/>
    <w:rsid w:val="2426C7B0"/>
    <w:rsid w:val="2428C257"/>
    <w:rsid w:val="242941F0"/>
    <w:rsid w:val="24295354"/>
    <w:rsid w:val="242C081A"/>
    <w:rsid w:val="2431352B"/>
    <w:rsid w:val="24316074"/>
    <w:rsid w:val="2436B1A5"/>
    <w:rsid w:val="2436CA83"/>
    <w:rsid w:val="243793BE"/>
    <w:rsid w:val="243BAAC1"/>
    <w:rsid w:val="243DA293"/>
    <w:rsid w:val="243EB8C1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631E6"/>
    <w:rsid w:val="245707F9"/>
    <w:rsid w:val="2457764F"/>
    <w:rsid w:val="245B81EA"/>
    <w:rsid w:val="245BA649"/>
    <w:rsid w:val="245EFF6F"/>
    <w:rsid w:val="2460B6F8"/>
    <w:rsid w:val="24623194"/>
    <w:rsid w:val="2463933E"/>
    <w:rsid w:val="24685277"/>
    <w:rsid w:val="2469E324"/>
    <w:rsid w:val="246A8533"/>
    <w:rsid w:val="246B90DA"/>
    <w:rsid w:val="2471BDC4"/>
    <w:rsid w:val="2478619D"/>
    <w:rsid w:val="2478A13F"/>
    <w:rsid w:val="247A5C1C"/>
    <w:rsid w:val="247DD386"/>
    <w:rsid w:val="247E3568"/>
    <w:rsid w:val="247E975B"/>
    <w:rsid w:val="247EAADD"/>
    <w:rsid w:val="24844A7E"/>
    <w:rsid w:val="2487AFCD"/>
    <w:rsid w:val="248DA18C"/>
    <w:rsid w:val="249225A4"/>
    <w:rsid w:val="249481D0"/>
    <w:rsid w:val="2495D954"/>
    <w:rsid w:val="24969786"/>
    <w:rsid w:val="2497C716"/>
    <w:rsid w:val="2497FD87"/>
    <w:rsid w:val="249CB3C3"/>
    <w:rsid w:val="249EF387"/>
    <w:rsid w:val="249EF960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036E1"/>
    <w:rsid w:val="24C1AAD8"/>
    <w:rsid w:val="24C1E69D"/>
    <w:rsid w:val="24C399E0"/>
    <w:rsid w:val="24C4434C"/>
    <w:rsid w:val="24C677DC"/>
    <w:rsid w:val="24C6C274"/>
    <w:rsid w:val="24C95D5C"/>
    <w:rsid w:val="24CB003B"/>
    <w:rsid w:val="24CB05D7"/>
    <w:rsid w:val="24CB6D0B"/>
    <w:rsid w:val="24CBF98B"/>
    <w:rsid w:val="24CE3F63"/>
    <w:rsid w:val="24CF268D"/>
    <w:rsid w:val="24D0BAB1"/>
    <w:rsid w:val="24D0D981"/>
    <w:rsid w:val="24D2FBAB"/>
    <w:rsid w:val="24D54FAB"/>
    <w:rsid w:val="24D614B9"/>
    <w:rsid w:val="24D72772"/>
    <w:rsid w:val="24D8FA01"/>
    <w:rsid w:val="24DA6EA2"/>
    <w:rsid w:val="24DC2573"/>
    <w:rsid w:val="24DFDCD9"/>
    <w:rsid w:val="24E08E94"/>
    <w:rsid w:val="24E18252"/>
    <w:rsid w:val="24E1F818"/>
    <w:rsid w:val="24E5C7DB"/>
    <w:rsid w:val="24E84B35"/>
    <w:rsid w:val="24E8D42F"/>
    <w:rsid w:val="24E947B4"/>
    <w:rsid w:val="24EAFB3E"/>
    <w:rsid w:val="24EB2E69"/>
    <w:rsid w:val="24ED090E"/>
    <w:rsid w:val="24EE7F53"/>
    <w:rsid w:val="24F2A9B3"/>
    <w:rsid w:val="24F52C38"/>
    <w:rsid w:val="24F6254B"/>
    <w:rsid w:val="24F91D28"/>
    <w:rsid w:val="24FFEBFC"/>
    <w:rsid w:val="2500D9E1"/>
    <w:rsid w:val="2501A71A"/>
    <w:rsid w:val="2508815E"/>
    <w:rsid w:val="2508F276"/>
    <w:rsid w:val="25091226"/>
    <w:rsid w:val="2509291C"/>
    <w:rsid w:val="2509B626"/>
    <w:rsid w:val="250A5FD1"/>
    <w:rsid w:val="250B40BD"/>
    <w:rsid w:val="250B5560"/>
    <w:rsid w:val="250BAEE7"/>
    <w:rsid w:val="251257E4"/>
    <w:rsid w:val="25137F57"/>
    <w:rsid w:val="251E037A"/>
    <w:rsid w:val="251F9CC8"/>
    <w:rsid w:val="2525867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EB964"/>
    <w:rsid w:val="25443D72"/>
    <w:rsid w:val="254461AF"/>
    <w:rsid w:val="25463496"/>
    <w:rsid w:val="25465779"/>
    <w:rsid w:val="2547D60A"/>
    <w:rsid w:val="2547E864"/>
    <w:rsid w:val="254A5A41"/>
    <w:rsid w:val="254B2D79"/>
    <w:rsid w:val="254E3D10"/>
    <w:rsid w:val="254E9B7A"/>
    <w:rsid w:val="254F80EF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2093F"/>
    <w:rsid w:val="25623553"/>
    <w:rsid w:val="256291B2"/>
    <w:rsid w:val="25637D49"/>
    <w:rsid w:val="256572D2"/>
    <w:rsid w:val="25688479"/>
    <w:rsid w:val="256CCAC4"/>
    <w:rsid w:val="256F9840"/>
    <w:rsid w:val="2570431D"/>
    <w:rsid w:val="257305DE"/>
    <w:rsid w:val="2573AE94"/>
    <w:rsid w:val="25774201"/>
    <w:rsid w:val="257DA8EF"/>
    <w:rsid w:val="257FE6C5"/>
    <w:rsid w:val="2581B717"/>
    <w:rsid w:val="25828819"/>
    <w:rsid w:val="2582D768"/>
    <w:rsid w:val="258564E5"/>
    <w:rsid w:val="258805DE"/>
    <w:rsid w:val="258D7E45"/>
    <w:rsid w:val="25908155"/>
    <w:rsid w:val="259415A6"/>
    <w:rsid w:val="259632F7"/>
    <w:rsid w:val="2599C77A"/>
    <w:rsid w:val="2599EF92"/>
    <w:rsid w:val="259ACE64"/>
    <w:rsid w:val="259BDDA3"/>
    <w:rsid w:val="259C809C"/>
    <w:rsid w:val="259DEE6B"/>
    <w:rsid w:val="25A1DAED"/>
    <w:rsid w:val="25A23837"/>
    <w:rsid w:val="25A58F32"/>
    <w:rsid w:val="25AA8E3D"/>
    <w:rsid w:val="25AB1553"/>
    <w:rsid w:val="25AD178F"/>
    <w:rsid w:val="25AD2699"/>
    <w:rsid w:val="25ADFE19"/>
    <w:rsid w:val="25B08933"/>
    <w:rsid w:val="25B251F9"/>
    <w:rsid w:val="25B5562B"/>
    <w:rsid w:val="25B65A00"/>
    <w:rsid w:val="25B8C1DC"/>
    <w:rsid w:val="25BBB928"/>
    <w:rsid w:val="25C34A9B"/>
    <w:rsid w:val="25C8994A"/>
    <w:rsid w:val="25C9911A"/>
    <w:rsid w:val="25CB254D"/>
    <w:rsid w:val="25CBD80A"/>
    <w:rsid w:val="25D0F0D0"/>
    <w:rsid w:val="25D4EAD0"/>
    <w:rsid w:val="25D55CE9"/>
    <w:rsid w:val="25D6370D"/>
    <w:rsid w:val="25D85705"/>
    <w:rsid w:val="25D85740"/>
    <w:rsid w:val="25D95B7A"/>
    <w:rsid w:val="25E3EFB7"/>
    <w:rsid w:val="25E5D0F0"/>
    <w:rsid w:val="25E61283"/>
    <w:rsid w:val="25E74788"/>
    <w:rsid w:val="25E8CB4F"/>
    <w:rsid w:val="25EB6EBC"/>
    <w:rsid w:val="25F0309F"/>
    <w:rsid w:val="25F2B404"/>
    <w:rsid w:val="25F48D0D"/>
    <w:rsid w:val="25F5D776"/>
    <w:rsid w:val="25F631B5"/>
    <w:rsid w:val="25F8787A"/>
    <w:rsid w:val="25F94636"/>
    <w:rsid w:val="25FC945C"/>
    <w:rsid w:val="25FD985B"/>
    <w:rsid w:val="25FF128B"/>
    <w:rsid w:val="26006130"/>
    <w:rsid w:val="26017173"/>
    <w:rsid w:val="2607073D"/>
    <w:rsid w:val="260961BB"/>
    <w:rsid w:val="260AC2B0"/>
    <w:rsid w:val="260AECD0"/>
    <w:rsid w:val="260B24F0"/>
    <w:rsid w:val="260BD69A"/>
    <w:rsid w:val="260F6C95"/>
    <w:rsid w:val="26112564"/>
    <w:rsid w:val="26125388"/>
    <w:rsid w:val="2615422B"/>
    <w:rsid w:val="2615F8F0"/>
    <w:rsid w:val="2619FE28"/>
    <w:rsid w:val="261A1722"/>
    <w:rsid w:val="261AF2EE"/>
    <w:rsid w:val="261C4F75"/>
    <w:rsid w:val="26213D09"/>
    <w:rsid w:val="26221C74"/>
    <w:rsid w:val="2624D060"/>
    <w:rsid w:val="262510F7"/>
    <w:rsid w:val="26253DCD"/>
    <w:rsid w:val="26272504"/>
    <w:rsid w:val="262742C3"/>
    <w:rsid w:val="26299F2D"/>
    <w:rsid w:val="262A699D"/>
    <w:rsid w:val="262B9696"/>
    <w:rsid w:val="262C9D1C"/>
    <w:rsid w:val="262FA7E1"/>
    <w:rsid w:val="263425E7"/>
    <w:rsid w:val="26343723"/>
    <w:rsid w:val="2635E7A2"/>
    <w:rsid w:val="263652B3"/>
    <w:rsid w:val="26370D10"/>
    <w:rsid w:val="263766D8"/>
    <w:rsid w:val="263BC840"/>
    <w:rsid w:val="263D95ED"/>
    <w:rsid w:val="263E256B"/>
    <w:rsid w:val="26423161"/>
    <w:rsid w:val="26439780"/>
    <w:rsid w:val="2646057F"/>
    <w:rsid w:val="264809B6"/>
    <w:rsid w:val="264A5161"/>
    <w:rsid w:val="264ECA0A"/>
    <w:rsid w:val="264F5CF5"/>
    <w:rsid w:val="2651BD4A"/>
    <w:rsid w:val="26547806"/>
    <w:rsid w:val="265498EF"/>
    <w:rsid w:val="2655B39B"/>
    <w:rsid w:val="265B10AA"/>
    <w:rsid w:val="265B618A"/>
    <w:rsid w:val="265B72C3"/>
    <w:rsid w:val="265BC7DF"/>
    <w:rsid w:val="265D7423"/>
    <w:rsid w:val="265FC167"/>
    <w:rsid w:val="2662A748"/>
    <w:rsid w:val="2663435E"/>
    <w:rsid w:val="266565A5"/>
    <w:rsid w:val="266985E5"/>
    <w:rsid w:val="266A68DF"/>
    <w:rsid w:val="266AE462"/>
    <w:rsid w:val="266DA03E"/>
    <w:rsid w:val="266DFBF9"/>
    <w:rsid w:val="2670FA8A"/>
    <w:rsid w:val="2673F22F"/>
    <w:rsid w:val="2674F584"/>
    <w:rsid w:val="26775899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E1100"/>
    <w:rsid w:val="268F3138"/>
    <w:rsid w:val="269537FD"/>
    <w:rsid w:val="269554B4"/>
    <w:rsid w:val="2696DE70"/>
    <w:rsid w:val="26993026"/>
    <w:rsid w:val="269DF226"/>
    <w:rsid w:val="269E539B"/>
    <w:rsid w:val="269F4AB6"/>
    <w:rsid w:val="26A02974"/>
    <w:rsid w:val="26A1C8B1"/>
    <w:rsid w:val="26A2C5B1"/>
    <w:rsid w:val="26A4C90E"/>
    <w:rsid w:val="26A4F538"/>
    <w:rsid w:val="26A5360F"/>
    <w:rsid w:val="26A75823"/>
    <w:rsid w:val="26A77920"/>
    <w:rsid w:val="26AAD4CE"/>
    <w:rsid w:val="26AD7E67"/>
    <w:rsid w:val="26AF3A63"/>
    <w:rsid w:val="26B139B3"/>
    <w:rsid w:val="26B30AE0"/>
    <w:rsid w:val="26B31D53"/>
    <w:rsid w:val="26B66D30"/>
    <w:rsid w:val="26BC3DF5"/>
    <w:rsid w:val="26BF9061"/>
    <w:rsid w:val="26C2D920"/>
    <w:rsid w:val="26C4BCE2"/>
    <w:rsid w:val="26C5E9C9"/>
    <w:rsid w:val="26C68C6A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1F35C"/>
    <w:rsid w:val="26D90461"/>
    <w:rsid w:val="26D94A03"/>
    <w:rsid w:val="26DC3B34"/>
    <w:rsid w:val="26DE8E27"/>
    <w:rsid w:val="26E09E88"/>
    <w:rsid w:val="26E17660"/>
    <w:rsid w:val="26E3D890"/>
    <w:rsid w:val="26E42B8E"/>
    <w:rsid w:val="26EC80B7"/>
    <w:rsid w:val="26ECD4A5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9119B"/>
    <w:rsid w:val="271FDFB6"/>
    <w:rsid w:val="27222605"/>
    <w:rsid w:val="2722EA43"/>
    <w:rsid w:val="27278006"/>
    <w:rsid w:val="272A43B3"/>
    <w:rsid w:val="272F054C"/>
    <w:rsid w:val="272F1429"/>
    <w:rsid w:val="27353064"/>
    <w:rsid w:val="27389C9F"/>
    <w:rsid w:val="27390695"/>
    <w:rsid w:val="273A7E8E"/>
    <w:rsid w:val="273C716F"/>
    <w:rsid w:val="273EC76F"/>
    <w:rsid w:val="273F0012"/>
    <w:rsid w:val="274220A5"/>
    <w:rsid w:val="2742270A"/>
    <w:rsid w:val="2743229F"/>
    <w:rsid w:val="2746D0A0"/>
    <w:rsid w:val="2746E690"/>
    <w:rsid w:val="27484C42"/>
    <w:rsid w:val="27516DA6"/>
    <w:rsid w:val="2755DE21"/>
    <w:rsid w:val="275884EC"/>
    <w:rsid w:val="2759E4F3"/>
    <w:rsid w:val="275B0767"/>
    <w:rsid w:val="275B153B"/>
    <w:rsid w:val="275D1FA4"/>
    <w:rsid w:val="275F2DE9"/>
    <w:rsid w:val="27606DD0"/>
    <w:rsid w:val="2761CF16"/>
    <w:rsid w:val="27662E90"/>
    <w:rsid w:val="276837A8"/>
    <w:rsid w:val="276C61CC"/>
    <w:rsid w:val="276D584D"/>
    <w:rsid w:val="276EAC96"/>
    <w:rsid w:val="276F2AD6"/>
    <w:rsid w:val="276F2ED9"/>
    <w:rsid w:val="2771D9D6"/>
    <w:rsid w:val="277245B4"/>
    <w:rsid w:val="2772D10C"/>
    <w:rsid w:val="27757810"/>
    <w:rsid w:val="277750CD"/>
    <w:rsid w:val="277B2E10"/>
    <w:rsid w:val="277CC477"/>
    <w:rsid w:val="27801194"/>
    <w:rsid w:val="2782F5C5"/>
    <w:rsid w:val="278847B9"/>
    <w:rsid w:val="278871EC"/>
    <w:rsid w:val="2788B079"/>
    <w:rsid w:val="278950AC"/>
    <w:rsid w:val="278E0575"/>
    <w:rsid w:val="278F190D"/>
    <w:rsid w:val="27909D68"/>
    <w:rsid w:val="2793266D"/>
    <w:rsid w:val="27941C01"/>
    <w:rsid w:val="27957AA5"/>
    <w:rsid w:val="2797F531"/>
    <w:rsid w:val="27988ECA"/>
    <w:rsid w:val="27A00672"/>
    <w:rsid w:val="27A45AE9"/>
    <w:rsid w:val="27A9B9C4"/>
    <w:rsid w:val="27AB635B"/>
    <w:rsid w:val="27ACC168"/>
    <w:rsid w:val="27AE4541"/>
    <w:rsid w:val="27B0D6EA"/>
    <w:rsid w:val="27B3F454"/>
    <w:rsid w:val="27B60E09"/>
    <w:rsid w:val="27B87A9E"/>
    <w:rsid w:val="27C2F467"/>
    <w:rsid w:val="27C6DF56"/>
    <w:rsid w:val="27C76BF4"/>
    <w:rsid w:val="27CB4450"/>
    <w:rsid w:val="27CCFE22"/>
    <w:rsid w:val="27CF7435"/>
    <w:rsid w:val="27D17C93"/>
    <w:rsid w:val="27D85128"/>
    <w:rsid w:val="27D8BD88"/>
    <w:rsid w:val="27DBDB4C"/>
    <w:rsid w:val="27E24D82"/>
    <w:rsid w:val="27E5B5AC"/>
    <w:rsid w:val="27E613E5"/>
    <w:rsid w:val="27EA5359"/>
    <w:rsid w:val="27ECDEC4"/>
    <w:rsid w:val="27ED3344"/>
    <w:rsid w:val="27EDA61D"/>
    <w:rsid w:val="27EFAD5E"/>
    <w:rsid w:val="27F1F230"/>
    <w:rsid w:val="27F1F5D9"/>
    <w:rsid w:val="27FC1E45"/>
    <w:rsid w:val="27FE036C"/>
    <w:rsid w:val="27FE650B"/>
    <w:rsid w:val="28040AFA"/>
    <w:rsid w:val="28074102"/>
    <w:rsid w:val="28088BA6"/>
    <w:rsid w:val="280A338C"/>
    <w:rsid w:val="280A82F2"/>
    <w:rsid w:val="280D3AE2"/>
    <w:rsid w:val="280ECEDF"/>
    <w:rsid w:val="2811AAB8"/>
    <w:rsid w:val="2812DF35"/>
    <w:rsid w:val="2815603E"/>
    <w:rsid w:val="281C4D9E"/>
    <w:rsid w:val="281C7983"/>
    <w:rsid w:val="281D9501"/>
    <w:rsid w:val="281E6802"/>
    <w:rsid w:val="281FA32A"/>
    <w:rsid w:val="28234C05"/>
    <w:rsid w:val="28254360"/>
    <w:rsid w:val="2825CDBF"/>
    <w:rsid w:val="2827B131"/>
    <w:rsid w:val="282A4B49"/>
    <w:rsid w:val="282C6F36"/>
    <w:rsid w:val="282CEF1A"/>
    <w:rsid w:val="282F147F"/>
    <w:rsid w:val="2830949E"/>
    <w:rsid w:val="2832657A"/>
    <w:rsid w:val="28328D44"/>
    <w:rsid w:val="283A169D"/>
    <w:rsid w:val="283D6464"/>
    <w:rsid w:val="283E901C"/>
    <w:rsid w:val="28411C3E"/>
    <w:rsid w:val="284166B5"/>
    <w:rsid w:val="2843596B"/>
    <w:rsid w:val="2845213C"/>
    <w:rsid w:val="28468293"/>
    <w:rsid w:val="28477DF9"/>
    <w:rsid w:val="2859D118"/>
    <w:rsid w:val="285CCED8"/>
    <w:rsid w:val="285D8C33"/>
    <w:rsid w:val="285E09F0"/>
    <w:rsid w:val="285E3EFC"/>
    <w:rsid w:val="2860B11B"/>
    <w:rsid w:val="28611F9B"/>
    <w:rsid w:val="28632504"/>
    <w:rsid w:val="286421BF"/>
    <w:rsid w:val="2865D4F6"/>
    <w:rsid w:val="286A0709"/>
    <w:rsid w:val="286A8B1E"/>
    <w:rsid w:val="286CB9C5"/>
    <w:rsid w:val="286EF007"/>
    <w:rsid w:val="286F5FAD"/>
    <w:rsid w:val="2872A0B6"/>
    <w:rsid w:val="2872AE79"/>
    <w:rsid w:val="28743AC2"/>
    <w:rsid w:val="28775903"/>
    <w:rsid w:val="2878B0B9"/>
    <w:rsid w:val="2879BF77"/>
    <w:rsid w:val="2880EF51"/>
    <w:rsid w:val="2884CBC2"/>
    <w:rsid w:val="2886F9C3"/>
    <w:rsid w:val="288726D7"/>
    <w:rsid w:val="28877A1D"/>
    <w:rsid w:val="2887B66C"/>
    <w:rsid w:val="2888166D"/>
    <w:rsid w:val="2888BD0F"/>
    <w:rsid w:val="28897FC1"/>
    <w:rsid w:val="288AAD5A"/>
    <w:rsid w:val="2890B84C"/>
    <w:rsid w:val="289157E7"/>
    <w:rsid w:val="2893A539"/>
    <w:rsid w:val="2895F314"/>
    <w:rsid w:val="2898FFEF"/>
    <w:rsid w:val="28990EAB"/>
    <w:rsid w:val="289AAC09"/>
    <w:rsid w:val="28A35781"/>
    <w:rsid w:val="28A3F48B"/>
    <w:rsid w:val="28A444A8"/>
    <w:rsid w:val="28A7A262"/>
    <w:rsid w:val="28A95D4C"/>
    <w:rsid w:val="28ABE356"/>
    <w:rsid w:val="28B02F0E"/>
    <w:rsid w:val="28B0E6A0"/>
    <w:rsid w:val="28B301AD"/>
    <w:rsid w:val="28B36319"/>
    <w:rsid w:val="28BA3740"/>
    <w:rsid w:val="28BAC17A"/>
    <w:rsid w:val="28BB0725"/>
    <w:rsid w:val="28C06675"/>
    <w:rsid w:val="28C74348"/>
    <w:rsid w:val="28C8834E"/>
    <w:rsid w:val="28CB8536"/>
    <w:rsid w:val="28CC9EDE"/>
    <w:rsid w:val="28D02874"/>
    <w:rsid w:val="28D05451"/>
    <w:rsid w:val="28D0D096"/>
    <w:rsid w:val="28D6C7B3"/>
    <w:rsid w:val="28D8659D"/>
    <w:rsid w:val="28D8D9A0"/>
    <w:rsid w:val="28D905E8"/>
    <w:rsid w:val="28DAB339"/>
    <w:rsid w:val="28DAEB43"/>
    <w:rsid w:val="28DBBD3B"/>
    <w:rsid w:val="28DE3947"/>
    <w:rsid w:val="28DF51B0"/>
    <w:rsid w:val="28E05DC7"/>
    <w:rsid w:val="28E2CD94"/>
    <w:rsid w:val="28E3F940"/>
    <w:rsid w:val="28E904DE"/>
    <w:rsid w:val="28EC587F"/>
    <w:rsid w:val="28EE5D97"/>
    <w:rsid w:val="28F31E99"/>
    <w:rsid w:val="28F50FB4"/>
    <w:rsid w:val="28F759D1"/>
    <w:rsid w:val="28F7DD1F"/>
    <w:rsid w:val="28FE6F93"/>
    <w:rsid w:val="2903109C"/>
    <w:rsid w:val="2905742C"/>
    <w:rsid w:val="29058297"/>
    <w:rsid w:val="29062ADA"/>
    <w:rsid w:val="290AE6BF"/>
    <w:rsid w:val="290BB47C"/>
    <w:rsid w:val="290BCBF3"/>
    <w:rsid w:val="290E4999"/>
    <w:rsid w:val="290EDAB2"/>
    <w:rsid w:val="2910F3C1"/>
    <w:rsid w:val="29113B96"/>
    <w:rsid w:val="29146D55"/>
    <w:rsid w:val="2915E26F"/>
    <w:rsid w:val="291B78BE"/>
    <w:rsid w:val="291BA32B"/>
    <w:rsid w:val="291E1EC1"/>
    <w:rsid w:val="291FB292"/>
    <w:rsid w:val="29297DD6"/>
    <w:rsid w:val="292B19D5"/>
    <w:rsid w:val="292C2311"/>
    <w:rsid w:val="292DEDC1"/>
    <w:rsid w:val="29355C0E"/>
    <w:rsid w:val="293C10E4"/>
    <w:rsid w:val="293C23C2"/>
    <w:rsid w:val="293E1ABC"/>
    <w:rsid w:val="293EBF59"/>
    <w:rsid w:val="29403844"/>
    <w:rsid w:val="294079B5"/>
    <w:rsid w:val="29422044"/>
    <w:rsid w:val="29451AA8"/>
    <w:rsid w:val="2945D19C"/>
    <w:rsid w:val="2947FC22"/>
    <w:rsid w:val="2949113D"/>
    <w:rsid w:val="29540DFD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351D6"/>
    <w:rsid w:val="2975EC27"/>
    <w:rsid w:val="2979ECFB"/>
    <w:rsid w:val="297AD2EE"/>
    <w:rsid w:val="297EB886"/>
    <w:rsid w:val="2982F309"/>
    <w:rsid w:val="298326B0"/>
    <w:rsid w:val="2985CA7F"/>
    <w:rsid w:val="2989B527"/>
    <w:rsid w:val="2989D3BC"/>
    <w:rsid w:val="298DECD2"/>
    <w:rsid w:val="298E762E"/>
    <w:rsid w:val="29926DEF"/>
    <w:rsid w:val="299685C7"/>
    <w:rsid w:val="2999CC02"/>
    <w:rsid w:val="299A4215"/>
    <w:rsid w:val="299A5527"/>
    <w:rsid w:val="299B01C8"/>
    <w:rsid w:val="299B8014"/>
    <w:rsid w:val="299CB5F2"/>
    <w:rsid w:val="299D59A5"/>
    <w:rsid w:val="299E8021"/>
    <w:rsid w:val="29A06BBE"/>
    <w:rsid w:val="29A30F74"/>
    <w:rsid w:val="29A7CEB1"/>
    <w:rsid w:val="29A81002"/>
    <w:rsid w:val="29A8E638"/>
    <w:rsid w:val="29B2BD86"/>
    <w:rsid w:val="29B3F6E3"/>
    <w:rsid w:val="29B53309"/>
    <w:rsid w:val="29B695EE"/>
    <w:rsid w:val="29B8EF41"/>
    <w:rsid w:val="29BF71EC"/>
    <w:rsid w:val="29BF778B"/>
    <w:rsid w:val="29C1BB7B"/>
    <w:rsid w:val="29C7256B"/>
    <w:rsid w:val="29C7F6D1"/>
    <w:rsid w:val="29C866BD"/>
    <w:rsid w:val="29C8DE5A"/>
    <w:rsid w:val="29CAD41C"/>
    <w:rsid w:val="29CB2750"/>
    <w:rsid w:val="29CFAD1C"/>
    <w:rsid w:val="29D2A751"/>
    <w:rsid w:val="29D4E6A2"/>
    <w:rsid w:val="29D6760E"/>
    <w:rsid w:val="29D74D20"/>
    <w:rsid w:val="29D9B0CB"/>
    <w:rsid w:val="29E19BEA"/>
    <w:rsid w:val="29E1BCE1"/>
    <w:rsid w:val="29E230D5"/>
    <w:rsid w:val="29E75E13"/>
    <w:rsid w:val="29E94F78"/>
    <w:rsid w:val="29EC68E3"/>
    <w:rsid w:val="29EE3A09"/>
    <w:rsid w:val="29EE6CA5"/>
    <w:rsid w:val="29EF5DA9"/>
    <w:rsid w:val="29F042C6"/>
    <w:rsid w:val="29F2899B"/>
    <w:rsid w:val="29F2C759"/>
    <w:rsid w:val="29F55365"/>
    <w:rsid w:val="29F755B7"/>
    <w:rsid w:val="29F7840E"/>
    <w:rsid w:val="29FC5F1E"/>
    <w:rsid w:val="2A01A1C2"/>
    <w:rsid w:val="2A01B0E8"/>
    <w:rsid w:val="2A041B01"/>
    <w:rsid w:val="2A0728C2"/>
    <w:rsid w:val="2A093FD5"/>
    <w:rsid w:val="2A09ABC3"/>
    <w:rsid w:val="2A0A0013"/>
    <w:rsid w:val="2A0C483A"/>
    <w:rsid w:val="2A0CD708"/>
    <w:rsid w:val="2A0D996D"/>
    <w:rsid w:val="2A1033E0"/>
    <w:rsid w:val="2A10D288"/>
    <w:rsid w:val="2A167AFE"/>
    <w:rsid w:val="2A16BFA5"/>
    <w:rsid w:val="2A1CE54D"/>
    <w:rsid w:val="2A21AB0F"/>
    <w:rsid w:val="2A22223D"/>
    <w:rsid w:val="2A23EA6F"/>
    <w:rsid w:val="2A26F11E"/>
    <w:rsid w:val="2A2764F2"/>
    <w:rsid w:val="2A279D75"/>
    <w:rsid w:val="2A28C10F"/>
    <w:rsid w:val="2A2D1D41"/>
    <w:rsid w:val="2A309336"/>
    <w:rsid w:val="2A34B289"/>
    <w:rsid w:val="2A389D7F"/>
    <w:rsid w:val="2A3F7F7B"/>
    <w:rsid w:val="2A3FB665"/>
    <w:rsid w:val="2A430CFF"/>
    <w:rsid w:val="2A434309"/>
    <w:rsid w:val="2A455EE2"/>
    <w:rsid w:val="2A494230"/>
    <w:rsid w:val="2A4C669E"/>
    <w:rsid w:val="2A4DE311"/>
    <w:rsid w:val="2A4F8378"/>
    <w:rsid w:val="2A5696B4"/>
    <w:rsid w:val="2A570544"/>
    <w:rsid w:val="2A590519"/>
    <w:rsid w:val="2A59D9C1"/>
    <w:rsid w:val="2A5AE296"/>
    <w:rsid w:val="2A5F56A4"/>
    <w:rsid w:val="2A613495"/>
    <w:rsid w:val="2A61FD85"/>
    <w:rsid w:val="2A6AA8A5"/>
    <w:rsid w:val="2A6C9B7E"/>
    <w:rsid w:val="2A6ECFE6"/>
    <w:rsid w:val="2A6FA2EC"/>
    <w:rsid w:val="2A73CAFA"/>
    <w:rsid w:val="2A77CF89"/>
    <w:rsid w:val="2A795AAD"/>
    <w:rsid w:val="2A80AB64"/>
    <w:rsid w:val="2A849612"/>
    <w:rsid w:val="2A8681B6"/>
    <w:rsid w:val="2A898F80"/>
    <w:rsid w:val="2A8A4C93"/>
    <w:rsid w:val="2A8EE66C"/>
    <w:rsid w:val="2A91E959"/>
    <w:rsid w:val="2A9258C1"/>
    <w:rsid w:val="2A9B52A0"/>
    <w:rsid w:val="2A9BEFDF"/>
    <w:rsid w:val="2A9D8C98"/>
    <w:rsid w:val="2A9E1EF0"/>
    <w:rsid w:val="2AA0C03A"/>
    <w:rsid w:val="2AA2CEBD"/>
    <w:rsid w:val="2AA5A5DA"/>
    <w:rsid w:val="2AA633FA"/>
    <w:rsid w:val="2AA83893"/>
    <w:rsid w:val="2AA946CC"/>
    <w:rsid w:val="2AAADABF"/>
    <w:rsid w:val="2AAB1564"/>
    <w:rsid w:val="2AADDE96"/>
    <w:rsid w:val="2AAF8AD5"/>
    <w:rsid w:val="2AB0CD6F"/>
    <w:rsid w:val="2AB134B0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BDB1B6"/>
    <w:rsid w:val="2AC101E2"/>
    <w:rsid w:val="2AC3E5B0"/>
    <w:rsid w:val="2AC663A2"/>
    <w:rsid w:val="2AC738E1"/>
    <w:rsid w:val="2AC8DBA8"/>
    <w:rsid w:val="2AC919F9"/>
    <w:rsid w:val="2ACD7C7F"/>
    <w:rsid w:val="2ACE417F"/>
    <w:rsid w:val="2ACEC762"/>
    <w:rsid w:val="2AD0E1FB"/>
    <w:rsid w:val="2AD85A37"/>
    <w:rsid w:val="2ADAA8B0"/>
    <w:rsid w:val="2ADBA154"/>
    <w:rsid w:val="2ADE752A"/>
    <w:rsid w:val="2AE07284"/>
    <w:rsid w:val="2AE38E30"/>
    <w:rsid w:val="2AE5132D"/>
    <w:rsid w:val="2AE53DFE"/>
    <w:rsid w:val="2AE8B3A2"/>
    <w:rsid w:val="2AEA2E0E"/>
    <w:rsid w:val="2AEB1E27"/>
    <w:rsid w:val="2AEE78FB"/>
    <w:rsid w:val="2AF46FD8"/>
    <w:rsid w:val="2AF59955"/>
    <w:rsid w:val="2AF73582"/>
    <w:rsid w:val="2AF81995"/>
    <w:rsid w:val="2AF8F5CB"/>
    <w:rsid w:val="2AFB03F7"/>
    <w:rsid w:val="2AFB8839"/>
    <w:rsid w:val="2B03483D"/>
    <w:rsid w:val="2B035924"/>
    <w:rsid w:val="2B0B6301"/>
    <w:rsid w:val="2B0B8C9D"/>
    <w:rsid w:val="2B0D2337"/>
    <w:rsid w:val="2B0D5A96"/>
    <w:rsid w:val="2B1032A8"/>
    <w:rsid w:val="2B110A9B"/>
    <w:rsid w:val="2B1214AE"/>
    <w:rsid w:val="2B15BFBA"/>
    <w:rsid w:val="2B172542"/>
    <w:rsid w:val="2B1856EC"/>
    <w:rsid w:val="2B18C200"/>
    <w:rsid w:val="2B19C369"/>
    <w:rsid w:val="2B1A9DC5"/>
    <w:rsid w:val="2B1BF9CD"/>
    <w:rsid w:val="2B1DDE85"/>
    <w:rsid w:val="2B202B14"/>
    <w:rsid w:val="2B212C30"/>
    <w:rsid w:val="2B22FB95"/>
    <w:rsid w:val="2B281E3F"/>
    <w:rsid w:val="2B29264B"/>
    <w:rsid w:val="2B297943"/>
    <w:rsid w:val="2B29B31D"/>
    <w:rsid w:val="2B2B422B"/>
    <w:rsid w:val="2B3239AF"/>
    <w:rsid w:val="2B3500EC"/>
    <w:rsid w:val="2B360FF2"/>
    <w:rsid w:val="2B37EFED"/>
    <w:rsid w:val="2B3ABB3A"/>
    <w:rsid w:val="2B3BD941"/>
    <w:rsid w:val="2B3EABC1"/>
    <w:rsid w:val="2B3FD476"/>
    <w:rsid w:val="2B430986"/>
    <w:rsid w:val="2B43C0FC"/>
    <w:rsid w:val="2B44D339"/>
    <w:rsid w:val="2B46359F"/>
    <w:rsid w:val="2B4724F6"/>
    <w:rsid w:val="2B493554"/>
    <w:rsid w:val="2B4BA29E"/>
    <w:rsid w:val="2B4BC59C"/>
    <w:rsid w:val="2B4D5276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C02B6"/>
    <w:rsid w:val="2B5C3519"/>
    <w:rsid w:val="2B601990"/>
    <w:rsid w:val="2B60BE92"/>
    <w:rsid w:val="2B60F5D3"/>
    <w:rsid w:val="2B651EBF"/>
    <w:rsid w:val="2B6DCA1A"/>
    <w:rsid w:val="2B6E2B28"/>
    <w:rsid w:val="2B6EA820"/>
    <w:rsid w:val="2B6EFE1F"/>
    <w:rsid w:val="2B6F47DF"/>
    <w:rsid w:val="2B76F82C"/>
    <w:rsid w:val="2B783747"/>
    <w:rsid w:val="2B7BB26E"/>
    <w:rsid w:val="2B7F9EB2"/>
    <w:rsid w:val="2B8413C1"/>
    <w:rsid w:val="2B848F5A"/>
    <w:rsid w:val="2B84AD95"/>
    <w:rsid w:val="2B862227"/>
    <w:rsid w:val="2B8A6294"/>
    <w:rsid w:val="2B8F98AE"/>
    <w:rsid w:val="2B958FAE"/>
    <w:rsid w:val="2B960397"/>
    <w:rsid w:val="2B99293A"/>
    <w:rsid w:val="2B99FBE9"/>
    <w:rsid w:val="2B9B0B44"/>
    <w:rsid w:val="2B9BFBF0"/>
    <w:rsid w:val="2BA4FBAA"/>
    <w:rsid w:val="2BA770A1"/>
    <w:rsid w:val="2BA9D060"/>
    <w:rsid w:val="2BAE29C4"/>
    <w:rsid w:val="2BAE6918"/>
    <w:rsid w:val="2BAF8107"/>
    <w:rsid w:val="2BB609F5"/>
    <w:rsid w:val="2BB64903"/>
    <w:rsid w:val="2BB82A22"/>
    <w:rsid w:val="2BBC4AF5"/>
    <w:rsid w:val="2BBCEFC7"/>
    <w:rsid w:val="2BBDE83C"/>
    <w:rsid w:val="2BBEB372"/>
    <w:rsid w:val="2BC01B0F"/>
    <w:rsid w:val="2BC07F9C"/>
    <w:rsid w:val="2BC89AB3"/>
    <w:rsid w:val="2BCE0AEC"/>
    <w:rsid w:val="2BDD0633"/>
    <w:rsid w:val="2BE029B1"/>
    <w:rsid w:val="2BE12EA7"/>
    <w:rsid w:val="2BE1787D"/>
    <w:rsid w:val="2BE1C38D"/>
    <w:rsid w:val="2BE3864E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A2666"/>
    <w:rsid w:val="2BFAE5F6"/>
    <w:rsid w:val="2BFC9DF1"/>
    <w:rsid w:val="2BFE3207"/>
    <w:rsid w:val="2C00165D"/>
    <w:rsid w:val="2C0386F9"/>
    <w:rsid w:val="2C0478F1"/>
    <w:rsid w:val="2C06E128"/>
    <w:rsid w:val="2C07C9A8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2CD08A"/>
    <w:rsid w:val="2C31CB73"/>
    <w:rsid w:val="2C32F38F"/>
    <w:rsid w:val="2C34CC18"/>
    <w:rsid w:val="2C35113F"/>
    <w:rsid w:val="2C3775E0"/>
    <w:rsid w:val="2C387485"/>
    <w:rsid w:val="2C388B7B"/>
    <w:rsid w:val="2C38FF4C"/>
    <w:rsid w:val="2C3C78A0"/>
    <w:rsid w:val="2C3C873D"/>
    <w:rsid w:val="2C3CBE15"/>
    <w:rsid w:val="2C3CF617"/>
    <w:rsid w:val="2C3E572D"/>
    <w:rsid w:val="2C3EDAB5"/>
    <w:rsid w:val="2C439257"/>
    <w:rsid w:val="2C4CB08F"/>
    <w:rsid w:val="2C53F5D7"/>
    <w:rsid w:val="2C599080"/>
    <w:rsid w:val="2C5ED582"/>
    <w:rsid w:val="2C63E28E"/>
    <w:rsid w:val="2C68E73D"/>
    <w:rsid w:val="2C69675C"/>
    <w:rsid w:val="2C6F01E7"/>
    <w:rsid w:val="2C7062BE"/>
    <w:rsid w:val="2C765CF8"/>
    <w:rsid w:val="2C7B99E5"/>
    <w:rsid w:val="2C7BAF94"/>
    <w:rsid w:val="2C7BB1A9"/>
    <w:rsid w:val="2C7C19BB"/>
    <w:rsid w:val="2C7D3652"/>
    <w:rsid w:val="2C84C929"/>
    <w:rsid w:val="2C8527ED"/>
    <w:rsid w:val="2C86DE30"/>
    <w:rsid w:val="2C8C660B"/>
    <w:rsid w:val="2C91FAA8"/>
    <w:rsid w:val="2C948629"/>
    <w:rsid w:val="2C96B171"/>
    <w:rsid w:val="2C9A1729"/>
    <w:rsid w:val="2C9D96A8"/>
    <w:rsid w:val="2C9EA00D"/>
    <w:rsid w:val="2CA06E80"/>
    <w:rsid w:val="2CA20483"/>
    <w:rsid w:val="2CA430B1"/>
    <w:rsid w:val="2CA67289"/>
    <w:rsid w:val="2CA732DA"/>
    <w:rsid w:val="2CA7F8F5"/>
    <w:rsid w:val="2CAA7A0F"/>
    <w:rsid w:val="2CB07B6E"/>
    <w:rsid w:val="2CB3D0A0"/>
    <w:rsid w:val="2CB6E4DE"/>
    <w:rsid w:val="2CB76B27"/>
    <w:rsid w:val="2CB7FDCB"/>
    <w:rsid w:val="2CBCAC07"/>
    <w:rsid w:val="2CBD2728"/>
    <w:rsid w:val="2CBEF4FF"/>
    <w:rsid w:val="2CBFB66B"/>
    <w:rsid w:val="2CBFBD40"/>
    <w:rsid w:val="2CC0769F"/>
    <w:rsid w:val="2CC23397"/>
    <w:rsid w:val="2CC436CA"/>
    <w:rsid w:val="2CC69B85"/>
    <w:rsid w:val="2CC90C7F"/>
    <w:rsid w:val="2CC93A80"/>
    <w:rsid w:val="2CCAB5D3"/>
    <w:rsid w:val="2CCD40B1"/>
    <w:rsid w:val="2CCE9851"/>
    <w:rsid w:val="2CD5C5E2"/>
    <w:rsid w:val="2CDADDD5"/>
    <w:rsid w:val="2CE19259"/>
    <w:rsid w:val="2CE30657"/>
    <w:rsid w:val="2CE35817"/>
    <w:rsid w:val="2CE3B8F6"/>
    <w:rsid w:val="2CE4CE22"/>
    <w:rsid w:val="2CECADAE"/>
    <w:rsid w:val="2CEEA244"/>
    <w:rsid w:val="2CEF1172"/>
    <w:rsid w:val="2CF171CD"/>
    <w:rsid w:val="2CF9522F"/>
    <w:rsid w:val="2CFA14C5"/>
    <w:rsid w:val="2CFD7245"/>
    <w:rsid w:val="2CFE2873"/>
    <w:rsid w:val="2CFE5531"/>
    <w:rsid w:val="2CFE7B7C"/>
    <w:rsid w:val="2D01C365"/>
    <w:rsid w:val="2D11686B"/>
    <w:rsid w:val="2D12078F"/>
    <w:rsid w:val="2D14211F"/>
    <w:rsid w:val="2D150792"/>
    <w:rsid w:val="2D151167"/>
    <w:rsid w:val="2D16286D"/>
    <w:rsid w:val="2D184270"/>
    <w:rsid w:val="2D18D158"/>
    <w:rsid w:val="2D18F7A7"/>
    <w:rsid w:val="2D1D2427"/>
    <w:rsid w:val="2D1EAED0"/>
    <w:rsid w:val="2D1EB523"/>
    <w:rsid w:val="2D1F319D"/>
    <w:rsid w:val="2D211716"/>
    <w:rsid w:val="2D214AB8"/>
    <w:rsid w:val="2D23C38B"/>
    <w:rsid w:val="2D248925"/>
    <w:rsid w:val="2D249AFF"/>
    <w:rsid w:val="2D25A357"/>
    <w:rsid w:val="2D263D8F"/>
    <w:rsid w:val="2D2A876E"/>
    <w:rsid w:val="2D2B55CA"/>
    <w:rsid w:val="2D2C19EC"/>
    <w:rsid w:val="2D2D761A"/>
    <w:rsid w:val="2D2FB9F2"/>
    <w:rsid w:val="2D34E12F"/>
    <w:rsid w:val="2D35154E"/>
    <w:rsid w:val="2D359191"/>
    <w:rsid w:val="2D3DC3F2"/>
    <w:rsid w:val="2D43EF8D"/>
    <w:rsid w:val="2D4737B9"/>
    <w:rsid w:val="2D48ECC6"/>
    <w:rsid w:val="2D4D5722"/>
    <w:rsid w:val="2D515CC8"/>
    <w:rsid w:val="2D546975"/>
    <w:rsid w:val="2D5822EA"/>
    <w:rsid w:val="2D583676"/>
    <w:rsid w:val="2D59D8D4"/>
    <w:rsid w:val="2D5C063E"/>
    <w:rsid w:val="2D62249B"/>
    <w:rsid w:val="2D624EB1"/>
    <w:rsid w:val="2D66C9B3"/>
    <w:rsid w:val="2D677539"/>
    <w:rsid w:val="2D68B2E1"/>
    <w:rsid w:val="2D69DCA6"/>
    <w:rsid w:val="2D6E5D41"/>
    <w:rsid w:val="2D6F6EA9"/>
    <w:rsid w:val="2D725019"/>
    <w:rsid w:val="2D7438F2"/>
    <w:rsid w:val="2D79556C"/>
    <w:rsid w:val="2D79954E"/>
    <w:rsid w:val="2D7FA7FB"/>
    <w:rsid w:val="2D81F71D"/>
    <w:rsid w:val="2D8A51CE"/>
    <w:rsid w:val="2D8B074A"/>
    <w:rsid w:val="2D8BC6E7"/>
    <w:rsid w:val="2D8F0D77"/>
    <w:rsid w:val="2D92DEA4"/>
    <w:rsid w:val="2D98202A"/>
    <w:rsid w:val="2D998CDA"/>
    <w:rsid w:val="2D99CAD4"/>
    <w:rsid w:val="2D9AF20E"/>
    <w:rsid w:val="2D9BFB2E"/>
    <w:rsid w:val="2D9CDC4C"/>
    <w:rsid w:val="2DA3CB38"/>
    <w:rsid w:val="2DA683A0"/>
    <w:rsid w:val="2DA9FC5B"/>
    <w:rsid w:val="2DAB8BB5"/>
    <w:rsid w:val="2DABA7DD"/>
    <w:rsid w:val="2DABD2C0"/>
    <w:rsid w:val="2DABF487"/>
    <w:rsid w:val="2DAC488D"/>
    <w:rsid w:val="2DAE56A8"/>
    <w:rsid w:val="2DAF7257"/>
    <w:rsid w:val="2DB54A89"/>
    <w:rsid w:val="2DB760C6"/>
    <w:rsid w:val="2DB7DEE3"/>
    <w:rsid w:val="2DBC20A6"/>
    <w:rsid w:val="2DBDAB8F"/>
    <w:rsid w:val="2DBDB0DC"/>
    <w:rsid w:val="2DBF8F98"/>
    <w:rsid w:val="2DC0E888"/>
    <w:rsid w:val="2DC2840F"/>
    <w:rsid w:val="2DC4A37C"/>
    <w:rsid w:val="2DC4E4FF"/>
    <w:rsid w:val="2DC6BAE6"/>
    <w:rsid w:val="2DCC79F0"/>
    <w:rsid w:val="2DCD133E"/>
    <w:rsid w:val="2DCD2D4B"/>
    <w:rsid w:val="2DCF5074"/>
    <w:rsid w:val="2DD0878F"/>
    <w:rsid w:val="2DD0C195"/>
    <w:rsid w:val="2DD47A32"/>
    <w:rsid w:val="2DD523C4"/>
    <w:rsid w:val="2DD5E8CF"/>
    <w:rsid w:val="2DDBDE37"/>
    <w:rsid w:val="2DDF6BAC"/>
    <w:rsid w:val="2DE930BE"/>
    <w:rsid w:val="2DEAC91B"/>
    <w:rsid w:val="2DECB56A"/>
    <w:rsid w:val="2DECE6AF"/>
    <w:rsid w:val="2DF4155C"/>
    <w:rsid w:val="2DF4BDD6"/>
    <w:rsid w:val="2DF62215"/>
    <w:rsid w:val="2DF71C27"/>
    <w:rsid w:val="2DF75BEF"/>
    <w:rsid w:val="2DF7676B"/>
    <w:rsid w:val="2DF82B49"/>
    <w:rsid w:val="2DFCC07E"/>
    <w:rsid w:val="2DFF7C74"/>
    <w:rsid w:val="2E059A02"/>
    <w:rsid w:val="2E079681"/>
    <w:rsid w:val="2E0A63D5"/>
    <w:rsid w:val="2E0B51EE"/>
    <w:rsid w:val="2E0E3C26"/>
    <w:rsid w:val="2E0E79E1"/>
    <w:rsid w:val="2E0E9039"/>
    <w:rsid w:val="2E0F27D2"/>
    <w:rsid w:val="2E14339C"/>
    <w:rsid w:val="2E14A8B1"/>
    <w:rsid w:val="2E14BD0B"/>
    <w:rsid w:val="2E17E107"/>
    <w:rsid w:val="2E1A8EC9"/>
    <w:rsid w:val="2E1C6A41"/>
    <w:rsid w:val="2E1D04C3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BF4D8"/>
    <w:rsid w:val="2E2C36B8"/>
    <w:rsid w:val="2E2FF6A9"/>
    <w:rsid w:val="2E310A15"/>
    <w:rsid w:val="2E3379C8"/>
    <w:rsid w:val="2E364E90"/>
    <w:rsid w:val="2E405A69"/>
    <w:rsid w:val="2E43A8D6"/>
    <w:rsid w:val="2E4555DB"/>
    <w:rsid w:val="2E478BCF"/>
    <w:rsid w:val="2E4ED95B"/>
    <w:rsid w:val="2E50D5FE"/>
    <w:rsid w:val="2E538915"/>
    <w:rsid w:val="2E55B040"/>
    <w:rsid w:val="2E56FB8E"/>
    <w:rsid w:val="2E5899E4"/>
    <w:rsid w:val="2E5C7F6D"/>
    <w:rsid w:val="2E5D6777"/>
    <w:rsid w:val="2E6056EB"/>
    <w:rsid w:val="2E6A409A"/>
    <w:rsid w:val="2E6D94D5"/>
    <w:rsid w:val="2E6E9710"/>
    <w:rsid w:val="2E70E87E"/>
    <w:rsid w:val="2E73A2C8"/>
    <w:rsid w:val="2E749B40"/>
    <w:rsid w:val="2E753EB9"/>
    <w:rsid w:val="2E7C02E5"/>
    <w:rsid w:val="2E80F567"/>
    <w:rsid w:val="2E81E43F"/>
    <w:rsid w:val="2E88AC18"/>
    <w:rsid w:val="2E8BED2B"/>
    <w:rsid w:val="2E8D1570"/>
    <w:rsid w:val="2E8ED481"/>
    <w:rsid w:val="2E8F07B3"/>
    <w:rsid w:val="2E8F8ECF"/>
    <w:rsid w:val="2E916F67"/>
    <w:rsid w:val="2E94019B"/>
    <w:rsid w:val="2E95597B"/>
    <w:rsid w:val="2E9A10F6"/>
    <w:rsid w:val="2E9A6074"/>
    <w:rsid w:val="2E9D6EE0"/>
    <w:rsid w:val="2E9F1FEE"/>
    <w:rsid w:val="2EA07FDC"/>
    <w:rsid w:val="2EA1AF51"/>
    <w:rsid w:val="2EA60E55"/>
    <w:rsid w:val="2EA64A82"/>
    <w:rsid w:val="2EA89C61"/>
    <w:rsid w:val="2EA957BB"/>
    <w:rsid w:val="2EAAB1CE"/>
    <w:rsid w:val="2EABF4E7"/>
    <w:rsid w:val="2EAC3BCA"/>
    <w:rsid w:val="2EACAE6A"/>
    <w:rsid w:val="2EB05EDA"/>
    <w:rsid w:val="2EB20B71"/>
    <w:rsid w:val="2EB3412A"/>
    <w:rsid w:val="2EBA4454"/>
    <w:rsid w:val="2EBC31B9"/>
    <w:rsid w:val="2EBDA30B"/>
    <w:rsid w:val="2EC4F0F0"/>
    <w:rsid w:val="2EC7EA63"/>
    <w:rsid w:val="2EC93304"/>
    <w:rsid w:val="2ECA7382"/>
    <w:rsid w:val="2ECDFEA8"/>
    <w:rsid w:val="2ECF597F"/>
    <w:rsid w:val="2EDC32CD"/>
    <w:rsid w:val="2EDC7514"/>
    <w:rsid w:val="2EE1312C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EE9407"/>
    <w:rsid w:val="2EF39946"/>
    <w:rsid w:val="2EF56789"/>
    <w:rsid w:val="2EF5D3A5"/>
    <w:rsid w:val="2EF62285"/>
    <w:rsid w:val="2EF6BC91"/>
    <w:rsid w:val="2EF6EB03"/>
    <w:rsid w:val="2EF7804C"/>
    <w:rsid w:val="2EF89090"/>
    <w:rsid w:val="2EF8ED90"/>
    <w:rsid w:val="2EFC18F5"/>
    <w:rsid w:val="2EFD3750"/>
    <w:rsid w:val="2EFFCD3E"/>
    <w:rsid w:val="2F0412B6"/>
    <w:rsid w:val="2F070C21"/>
    <w:rsid w:val="2F0D66BC"/>
    <w:rsid w:val="2F0FA706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327E"/>
    <w:rsid w:val="2F32ED32"/>
    <w:rsid w:val="2F34DF30"/>
    <w:rsid w:val="2F3A15E4"/>
    <w:rsid w:val="2F3F7646"/>
    <w:rsid w:val="2F3F8275"/>
    <w:rsid w:val="2F41A544"/>
    <w:rsid w:val="2F48C75D"/>
    <w:rsid w:val="2F4935F8"/>
    <w:rsid w:val="2F4A5B43"/>
    <w:rsid w:val="2F51D0F6"/>
    <w:rsid w:val="2F54790D"/>
    <w:rsid w:val="2F549041"/>
    <w:rsid w:val="2F573B2C"/>
    <w:rsid w:val="2F57DC15"/>
    <w:rsid w:val="2F5DFC51"/>
    <w:rsid w:val="2F5E21EE"/>
    <w:rsid w:val="2F5E7A57"/>
    <w:rsid w:val="2F5F89C2"/>
    <w:rsid w:val="2F6443C5"/>
    <w:rsid w:val="2F64F842"/>
    <w:rsid w:val="2F655920"/>
    <w:rsid w:val="2F69EBE6"/>
    <w:rsid w:val="2F6E6C5C"/>
    <w:rsid w:val="2F702037"/>
    <w:rsid w:val="2F73BEAE"/>
    <w:rsid w:val="2F73DC37"/>
    <w:rsid w:val="2F78A57B"/>
    <w:rsid w:val="2F7E673E"/>
    <w:rsid w:val="2F814938"/>
    <w:rsid w:val="2F8272F8"/>
    <w:rsid w:val="2F837B65"/>
    <w:rsid w:val="2F89C65E"/>
    <w:rsid w:val="2F8A2F07"/>
    <w:rsid w:val="2F8AB22F"/>
    <w:rsid w:val="2F8F915E"/>
    <w:rsid w:val="2F95FA06"/>
    <w:rsid w:val="2F992AB5"/>
    <w:rsid w:val="2F9AAA1B"/>
    <w:rsid w:val="2F9AF2C1"/>
    <w:rsid w:val="2F9E456C"/>
    <w:rsid w:val="2FA69E5B"/>
    <w:rsid w:val="2FAFAD59"/>
    <w:rsid w:val="2FB4CBB6"/>
    <w:rsid w:val="2FB5E06A"/>
    <w:rsid w:val="2FB5F4FE"/>
    <w:rsid w:val="2FBDC3ED"/>
    <w:rsid w:val="2FC12E34"/>
    <w:rsid w:val="2FC5B04A"/>
    <w:rsid w:val="2FC64C9D"/>
    <w:rsid w:val="2FC6D054"/>
    <w:rsid w:val="2FC90BD8"/>
    <w:rsid w:val="2FC96F81"/>
    <w:rsid w:val="2FCA86E6"/>
    <w:rsid w:val="2FCADDEA"/>
    <w:rsid w:val="2FCB0DC5"/>
    <w:rsid w:val="2FCB1947"/>
    <w:rsid w:val="2FCB615E"/>
    <w:rsid w:val="2FCC3A47"/>
    <w:rsid w:val="2FCFDE12"/>
    <w:rsid w:val="2FDAA024"/>
    <w:rsid w:val="2FDC3BAE"/>
    <w:rsid w:val="2FDC5C04"/>
    <w:rsid w:val="2FE45155"/>
    <w:rsid w:val="2FE6DA21"/>
    <w:rsid w:val="2FE7926A"/>
    <w:rsid w:val="2FE83036"/>
    <w:rsid w:val="2FE8A2E5"/>
    <w:rsid w:val="2FECD9AC"/>
    <w:rsid w:val="2FF2A874"/>
    <w:rsid w:val="2FF3906F"/>
    <w:rsid w:val="2FFCC4B4"/>
    <w:rsid w:val="2FFCDAA7"/>
    <w:rsid w:val="2FFEDAE0"/>
    <w:rsid w:val="3003009C"/>
    <w:rsid w:val="30045207"/>
    <w:rsid w:val="30047716"/>
    <w:rsid w:val="3004DE0A"/>
    <w:rsid w:val="30083485"/>
    <w:rsid w:val="300A930D"/>
    <w:rsid w:val="300D0AD5"/>
    <w:rsid w:val="300E56C9"/>
    <w:rsid w:val="30106397"/>
    <w:rsid w:val="3011F334"/>
    <w:rsid w:val="301779BD"/>
    <w:rsid w:val="30186F26"/>
    <w:rsid w:val="3018F93A"/>
    <w:rsid w:val="301A771B"/>
    <w:rsid w:val="301B0018"/>
    <w:rsid w:val="301E48C8"/>
    <w:rsid w:val="30200C1A"/>
    <w:rsid w:val="30218BC5"/>
    <w:rsid w:val="30279545"/>
    <w:rsid w:val="30295C5A"/>
    <w:rsid w:val="302C9DC6"/>
    <w:rsid w:val="303051B4"/>
    <w:rsid w:val="30364F34"/>
    <w:rsid w:val="3039E0F9"/>
    <w:rsid w:val="303D322C"/>
    <w:rsid w:val="304250ED"/>
    <w:rsid w:val="30455D3C"/>
    <w:rsid w:val="3046494C"/>
    <w:rsid w:val="30467A56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6109CD"/>
    <w:rsid w:val="3061F0FD"/>
    <w:rsid w:val="3064C30A"/>
    <w:rsid w:val="3065FBDA"/>
    <w:rsid w:val="3067B3F5"/>
    <w:rsid w:val="306B1894"/>
    <w:rsid w:val="30734419"/>
    <w:rsid w:val="3075336B"/>
    <w:rsid w:val="307A6B35"/>
    <w:rsid w:val="307B8E1C"/>
    <w:rsid w:val="307BD86D"/>
    <w:rsid w:val="30811DDA"/>
    <w:rsid w:val="30839733"/>
    <w:rsid w:val="308C7999"/>
    <w:rsid w:val="308CEF55"/>
    <w:rsid w:val="308D1ACB"/>
    <w:rsid w:val="308D96C9"/>
    <w:rsid w:val="308DDB86"/>
    <w:rsid w:val="308E1B14"/>
    <w:rsid w:val="308EFAEC"/>
    <w:rsid w:val="30900621"/>
    <w:rsid w:val="30991F8D"/>
    <w:rsid w:val="3099D35A"/>
    <w:rsid w:val="309A4933"/>
    <w:rsid w:val="30A1917D"/>
    <w:rsid w:val="30A73348"/>
    <w:rsid w:val="30A77AD0"/>
    <w:rsid w:val="30A8DB0D"/>
    <w:rsid w:val="30A9ABE0"/>
    <w:rsid w:val="30AE27CF"/>
    <w:rsid w:val="30B09BC4"/>
    <w:rsid w:val="30B1654E"/>
    <w:rsid w:val="30B22C41"/>
    <w:rsid w:val="30B38710"/>
    <w:rsid w:val="30B5A757"/>
    <w:rsid w:val="30B9CFC6"/>
    <w:rsid w:val="30B9FDA7"/>
    <w:rsid w:val="30BF9BC3"/>
    <w:rsid w:val="30C13A2C"/>
    <w:rsid w:val="30C3CC11"/>
    <w:rsid w:val="30C47494"/>
    <w:rsid w:val="30C74876"/>
    <w:rsid w:val="30D178C6"/>
    <w:rsid w:val="30D311CF"/>
    <w:rsid w:val="30D3A87A"/>
    <w:rsid w:val="30D4153B"/>
    <w:rsid w:val="30E1971A"/>
    <w:rsid w:val="30E2A491"/>
    <w:rsid w:val="30E68E0A"/>
    <w:rsid w:val="30E76932"/>
    <w:rsid w:val="30E76DE5"/>
    <w:rsid w:val="30E97D9D"/>
    <w:rsid w:val="30EF7634"/>
    <w:rsid w:val="30F000C5"/>
    <w:rsid w:val="30F07204"/>
    <w:rsid w:val="30F0E203"/>
    <w:rsid w:val="30F19E6C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8E29A"/>
    <w:rsid w:val="310E47D3"/>
    <w:rsid w:val="311291CD"/>
    <w:rsid w:val="31149A25"/>
    <w:rsid w:val="311537B5"/>
    <w:rsid w:val="31168697"/>
    <w:rsid w:val="31187A03"/>
    <w:rsid w:val="31190D0C"/>
    <w:rsid w:val="311A8FF3"/>
    <w:rsid w:val="311B6E11"/>
    <w:rsid w:val="311DD075"/>
    <w:rsid w:val="31203E62"/>
    <w:rsid w:val="31208CF2"/>
    <w:rsid w:val="31277B48"/>
    <w:rsid w:val="31295C8C"/>
    <w:rsid w:val="312CA051"/>
    <w:rsid w:val="312F9287"/>
    <w:rsid w:val="3131B7D1"/>
    <w:rsid w:val="313340DE"/>
    <w:rsid w:val="31374F75"/>
    <w:rsid w:val="313983F5"/>
    <w:rsid w:val="313A3890"/>
    <w:rsid w:val="313A7DCE"/>
    <w:rsid w:val="313A97C1"/>
    <w:rsid w:val="313C37E4"/>
    <w:rsid w:val="313E540A"/>
    <w:rsid w:val="313F8CD2"/>
    <w:rsid w:val="313F927E"/>
    <w:rsid w:val="3140B302"/>
    <w:rsid w:val="31468AD8"/>
    <w:rsid w:val="314980A4"/>
    <w:rsid w:val="3149F93F"/>
    <w:rsid w:val="314C0EC9"/>
    <w:rsid w:val="31559F81"/>
    <w:rsid w:val="31565DBE"/>
    <w:rsid w:val="3158ACB8"/>
    <w:rsid w:val="3158CD90"/>
    <w:rsid w:val="315AFF34"/>
    <w:rsid w:val="315B7EA6"/>
    <w:rsid w:val="315F1F16"/>
    <w:rsid w:val="3169DB26"/>
    <w:rsid w:val="316B1DB7"/>
    <w:rsid w:val="316EE621"/>
    <w:rsid w:val="316F1BA0"/>
    <w:rsid w:val="3173F268"/>
    <w:rsid w:val="3175D8FA"/>
    <w:rsid w:val="31797C96"/>
    <w:rsid w:val="317E63A1"/>
    <w:rsid w:val="31822182"/>
    <w:rsid w:val="318F35A9"/>
    <w:rsid w:val="3191E9E2"/>
    <w:rsid w:val="31945F64"/>
    <w:rsid w:val="3199DE23"/>
    <w:rsid w:val="3199EDC4"/>
    <w:rsid w:val="319C1EE5"/>
    <w:rsid w:val="31A4E0E5"/>
    <w:rsid w:val="31A4E674"/>
    <w:rsid w:val="31A72E7A"/>
    <w:rsid w:val="31A7E692"/>
    <w:rsid w:val="31A95931"/>
    <w:rsid w:val="31A9C676"/>
    <w:rsid w:val="31AD4DA7"/>
    <w:rsid w:val="31AD8975"/>
    <w:rsid w:val="31B0AD54"/>
    <w:rsid w:val="31B5F5B1"/>
    <w:rsid w:val="31B6D3B2"/>
    <w:rsid w:val="31B7402B"/>
    <w:rsid w:val="31BAACCB"/>
    <w:rsid w:val="31BE6024"/>
    <w:rsid w:val="31BE79A2"/>
    <w:rsid w:val="31C40066"/>
    <w:rsid w:val="31C70DEC"/>
    <w:rsid w:val="31CB25FF"/>
    <w:rsid w:val="31CB7CEA"/>
    <w:rsid w:val="31CCF82C"/>
    <w:rsid w:val="31D002BE"/>
    <w:rsid w:val="31D16253"/>
    <w:rsid w:val="31DDD86F"/>
    <w:rsid w:val="31E03DE0"/>
    <w:rsid w:val="31E2AC60"/>
    <w:rsid w:val="31E5EBD1"/>
    <w:rsid w:val="31E68022"/>
    <w:rsid w:val="31EAEDBC"/>
    <w:rsid w:val="31EBF335"/>
    <w:rsid w:val="31EDBA63"/>
    <w:rsid w:val="31F0EAD4"/>
    <w:rsid w:val="31F335B8"/>
    <w:rsid w:val="31F6B48D"/>
    <w:rsid w:val="31F96ECF"/>
    <w:rsid w:val="31FB522A"/>
    <w:rsid w:val="31FC6457"/>
    <w:rsid w:val="3200AA7E"/>
    <w:rsid w:val="32097AF8"/>
    <w:rsid w:val="3209D397"/>
    <w:rsid w:val="320A9956"/>
    <w:rsid w:val="320D2ABB"/>
    <w:rsid w:val="3211CB0F"/>
    <w:rsid w:val="32129BF1"/>
    <w:rsid w:val="3213CF49"/>
    <w:rsid w:val="32196256"/>
    <w:rsid w:val="3219FF96"/>
    <w:rsid w:val="322035B0"/>
    <w:rsid w:val="3222F02B"/>
    <w:rsid w:val="3225AD62"/>
    <w:rsid w:val="3229D97F"/>
    <w:rsid w:val="322A03F5"/>
    <w:rsid w:val="322B5D53"/>
    <w:rsid w:val="322D1FA6"/>
    <w:rsid w:val="322E4251"/>
    <w:rsid w:val="32319C88"/>
    <w:rsid w:val="3235E4C6"/>
    <w:rsid w:val="3239AC7F"/>
    <w:rsid w:val="323C6671"/>
    <w:rsid w:val="323E0F44"/>
    <w:rsid w:val="32433407"/>
    <w:rsid w:val="3248A0EA"/>
    <w:rsid w:val="3248E260"/>
    <w:rsid w:val="324D16E7"/>
    <w:rsid w:val="324E8065"/>
    <w:rsid w:val="3252E9AB"/>
    <w:rsid w:val="32543AE7"/>
    <w:rsid w:val="32557BA1"/>
    <w:rsid w:val="3258C9CD"/>
    <w:rsid w:val="325ADE83"/>
    <w:rsid w:val="325E26D4"/>
    <w:rsid w:val="325EBEBF"/>
    <w:rsid w:val="325F7B20"/>
    <w:rsid w:val="325FEAD2"/>
    <w:rsid w:val="326463F5"/>
    <w:rsid w:val="32676CE5"/>
    <w:rsid w:val="326D39C9"/>
    <w:rsid w:val="326EF677"/>
    <w:rsid w:val="327556E7"/>
    <w:rsid w:val="3275C022"/>
    <w:rsid w:val="327631B5"/>
    <w:rsid w:val="327BA000"/>
    <w:rsid w:val="327D681E"/>
    <w:rsid w:val="327E67D6"/>
    <w:rsid w:val="327F71DD"/>
    <w:rsid w:val="32822CAE"/>
    <w:rsid w:val="3282ED72"/>
    <w:rsid w:val="3282F66D"/>
    <w:rsid w:val="32876ED4"/>
    <w:rsid w:val="32880119"/>
    <w:rsid w:val="328A2E63"/>
    <w:rsid w:val="328C31CE"/>
    <w:rsid w:val="3290BE3E"/>
    <w:rsid w:val="3293CCFF"/>
    <w:rsid w:val="3293DA23"/>
    <w:rsid w:val="32951C3C"/>
    <w:rsid w:val="32978032"/>
    <w:rsid w:val="32992017"/>
    <w:rsid w:val="329B4FF6"/>
    <w:rsid w:val="329CCCF1"/>
    <w:rsid w:val="329D7E5A"/>
    <w:rsid w:val="32A4E6D9"/>
    <w:rsid w:val="32A5CE3E"/>
    <w:rsid w:val="32A62DA0"/>
    <w:rsid w:val="32AB7D05"/>
    <w:rsid w:val="32ACED76"/>
    <w:rsid w:val="32AFBB93"/>
    <w:rsid w:val="32B0DBE0"/>
    <w:rsid w:val="32B14EDD"/>
    <w:rsid w:val="32B23C5D"/>
    <w:rsid w:val="32B3B7DA"/>
    <w:rsid w:val="32B466BE"/>
    <w:rsid w:val="32B5335F"/>
    <w:rsid w:val="32B6D84C"/>
    <w:rsid w:val="32B7E596"/>
    <w:rsid w:val="32B903B1"/>
    <w:rsid w:val="32B935EE"/>
    <w:rsid w:val="32BA2439"/>
    <w:rsid w:val="32BC4B24"/>
    <w:rsid w:val="32BC7A2F"/>
    <w:rsid w:val="32BD90E1"/>
    <w:rsid w:val="32BE49EF"/>
    <w:rsid w:val="32C1641B"/>
    <w:rsid w:val="32C3337B"/>
    <w:rsid w:val="32C67915"/>
    <w:rsid w:val="32C6BB9C"/>
    <w:rsid w:val="32C7B2A5"/>
    <w:rsid w:val="32CAE777"/>
    <w:rsid w:val="32CBB213"/>
    <w:rsid w:val="32D0EA1C"/>
    <w:rsid w:val="32D1A136"/>
    <w:rsid w:val="32D41DA2"/>
    <w:rsid w:val="32D950EA"/>
    <w:rsid w:val="32DBAF87"/>
    <w:rsid w:val="32E23D90"/>
    <w:rsid w:val="32E38588"/>
    <w:rsid w:val="32E6C42F"/>
    <w:rsid w:val="32EA8D3B"/>
    <w:rsid w:val="32EBCB6B"/>
    <w:rsid w:val="32EC106F"/>
    <w:rsid w:val="32EC6754"/>
    <w:rsid w:val="32EEBF8F"/>
    <w:rsid w:val="32EEE5F8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3018CEB"/>
    <w:rsid w:val="33019E88"/>
    <w:rsid w:val="3306A8A2"/>
    <w:rsid w:val="331023CB"/>
    <w:rsid w:val="33120843"/>
    <w:rsid w:val="33147F03"/>
    <w:rsid w:val="3315BE38"/>
    <w:rsid w:val="33165B1B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441FD"/>
    <w:rsid w:val="332AC76E"/>
    <w:rsid w:val="332C29BB"/>
    <w:rsid w:val="332E2C18"/>
    <w:rsid w:val="332F13F2"/>
    <w:rsid w:val="33311C90"/>
    <w:rsid w:val="3331F7AC"/>
    <w:rsid w:val="3337FC89"/>
    <w:rsid w:val="33386447"/>
    <w:rsid w:val="3339C24D"/>
    <w:rsid w:val="3341D723"/>
    <w:rsid w:val="33469167"/>
    <w:rsid w:val="33486944"/>
    <w:rsid w:val="334B0951"/>
    <w:rsid w:val="334DBF3D"/>
    <w:rsid w:val="334E9422"/>
    <w:rsid w:val="3351976C"/>
    <w:rsid w:val="335424E4"/>
    <w:rsid w:val="33578101"/>
    <w:rsid w:val="3358F116"/>
    <w:rsid w:val="3359215E"/>
    <w:rsid w:val="335DB93A"/>
    <w:rsid w:val="335DEC20"/>
    <w:rsid w:val="335EF26F"/>
    <w:rsid w:val="33637A83"/>
    <w:rsid w:val="33669581"/>
    <w:rsid w:val="3367AFEF"/>
    <w:rsid w:val="33683ED7"/>
    <w:rsid w:val="3369110A"/>
    <w:rsid w:val="336B08B2"/>
    <w:rsid w:val="336F0334"/>
    <w:rsid w:val="336FD2D8"/>
    <w:rsid w:val="33734E87"/>
    <w:rsid w:val="337438D6"/>
    <w:rsid w:val="33767989"/>
    <w:rsid w:val="33787FE3"/>
    <w:rsid w:val="337BB5B0"/>
    <w:rsid w:val="3384227E"/>
    <w:rsid w:val="3387CDE6"/>
    <w:rsid w:val="338A1FFA"/>
    <w:rsid w:val="338F7638"/>
    <w:rsid w:val="338FCB6A"/>
    <w:rsid w:val="338FF9B4"/>
    <w:rsid w:val="3390387E"/>
    <w:rsid w:val="3392849B"/>
    <w:rsid w:val="339317BD"/>
    <w:rsid w:val="3396574A"/>
    <w:rsid w:val="33973C4E"/>
    <w:rsid w:val="339A8CC7"/>
    <w:rsid w:val="339CF5BA"/>
    <w:rsid w:val="33A3ACEA"/>
    <w:rsid w:val="33A471DE"/>
    <w:rsid w:val="33A6CDAA"/>
    <w:rsid w:val="33A73AFC"/>
    <w:rsid w:val="33A89B40"/>
    <w:rsid w:val="33AD6117"/>
    <w:rsid w:val="33ADF21C"/>
    <w:rsid w:val="33B23093"/>
    <w:rsid w:val="33B604D7"/>
    <w:rsid w:val="33B66201"/>
    <w:rsid w:val="33B80F6D"/>
    <w:rsid w:val="33BA9491"/>
    <w:rsid w:val="33BD38EE"/>
    <w:rsid w:val="33C22CCA"/>
    <w:rsid w:val="33C74095"/>
    <w:rsid w:val="33C8C74D"/>
    <w:rsid w:val="33C998D2"/>
    <w:rsid w:val="33CE941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0F206"/>
    <w:rsid w:val="33F26C7B"/>
    <w:rsid w:val="33F386B7"/>
    <w:rsid w:val="33F5D4A3"/>
    <w:rsid w:val="33F7B593"/>
    <w:rsid w:val="33F8E4A0"/>
    <w:rsid w:val="33FEFBDD"/>
    <w:rsid w:val="33FFBE98"/>
    <w:rsid w:val="3404737B"/>
    <w:rsid w:val="340B09F6"/>
    <w:rsid w:val="340BB022"/>
    <w:rsid w:val="340C4A2E"/>
    <w:rsid w:val="340D6D71"/>
    <w:rsid w:val="340E5F1C"/>
    <w:rsid w:val="3414C5C9"/>
    <w:rsid w:val="34150D2C"/>
    <w:rsid w:val="34167C30"/>
    <w:rsid w:val="341A4EFD"/>
    <w:rsid w:val="341CC078"/>
    <w:rsid w:val="341DD725"/>
    <w:rsid w:val="342142CD"/>
    <w:rsid w:val="34227F64"/>
    <w:rsid w:val="342352F2"/>
    <w:rsid w:val="34241863"/>
    <w:rsid w:val="342436B5"/>
    <w:rsid w:val="3428A0EB"/>
    <w:rsid w:val="342A76DE"/>
    <w:rsid w:val="342EC7EA"/>
    <w:rsid w:val="342F8DC6"/>
    <w:rsid w:val="343138B1"/>
    <w:rsid w:val="343692F3"/>
    <w:rsid w:val="3436C4F8"/>
    <w:rsid w:val="3436E681"/>
    <w:rsid w:val="3439DEA8"/>
    <w:rsid w:val="3440C84D"/>
    <w:rsid w:val="3443D0CD"/>
    <w:rsid w:val="344A2A01"/>
    <w:rsid w:val="344A3654"/>
    <w:rsid w:val="344B98F5"/>
    <w:rsid w:val="3450782A"/>
    <w:rsid w:val="3453CE63"/>
    <w:rsid w:val="3458D789"/>
    <w:rsid w:val="34590F5F"/>
    <w:rsid w:val="345BAC49"/>
    <w:rsid w:val="345D33C8"/>
    <w:rsid w:val="345D66E8"/>
    <w:rsid w:val="345E372A"/>
    <w:rsid w:val="34645A5D"/>
    <w:rsid w:val="34685762"/>
    <w:rsid w:val="347178A1"/>
    <w:rsid w:val="34728F30"/>
    <w:rsid w:val="34735A2B"/>
    <w:rsid w:val="347CB098"/>
    <w:rsid w:val="347E8D6C"/>
    <w:rsid w:val="34855A31"/>
    <w:rsid w:val="34869329"/>
    <w:rsid w:val="34884F63"/>
    <w:rsid w:val="348C32EC"/>
    <w:rsid w:val="34901ABC"/>
    <w:rsid w:val="34918F34"/>
    <w:rsid w:val="3494DAC7"/>
    <w:rsid w:val="34962CB5"/>
    <w:rsid w:val="349D18B9"/>
    <w:rsid w:val="349F1E16"/>
    <w:rsid w:val="34A01778"/>
    <w:rsid w:val="34A02FED"/>
    <w:rsid w:val="34A23174"/>
    <w:rsid w:val="34A74F18"/>
    <w:rsid w:val="34A8CA9E"/>
    <w:rsid w:val="34A95067"/>
    <w:rsid w:val="34AC1618"/>
    <w:rsid w:val="34B64F6D"/>
    <w:rsid w:val="34BA1F49"/>
    <w:rsid w:val="34BBD5B5"/>
    <w:rsid w:val="34BBF363"/>
    <w:rsid w:val="34C12608"/>
    <w:rsid w:val="34C90599"/>
    <w:rsid w:val="34CA6F84"/>
    <w:rsid w:val="34CF7822"/>
    <w:rsid w:val="34D0F690"/>
    <w:rsid w:val="34D14992"/>
    <w:rsid w:val="34D2AFE4"/>
    <w:rsid w:val="34D448CB"/>
    <w:rsid w:val="34D5BA5F"/>
    <w:rsid w:val="34D67330"/>
    <w:rsid w:val="34DA6B28"/>
    <w:rsid w:val="34DAE755"/>
    <w:rsid w:val="34DD3AFA"/>
    <w:rsid w:val="34DE120C"/>
    <w:rsid w:val="34DF9F22"/>
    <w:rsid w:val="34E26D58"/>
    <w:rsid w:val="34E604FC"/>
    <w:rsid w:val="34EB4DEE"/>
    <w:rsid w:val="34EC5181"/>
    <w:rsid w:val="34EE1A83"/>
    <w:rsid w:val="34EF2145"/>
    <w:rsid w:val="34F076ED"/>
    <w:rsid w:val="34F48C1D"/>
    <w:rsid w:val="34F966C7"/>
    <w:rsid w:val="34FA9B1C"/>
    <w:rsid w:val="34FAB75A"/>
    <w:rsid w:val="34FDB167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BAA1"/>
    <w:rsid w:val="352842FA"/>
    <w:rsid w:val="35289D77"/>
    <w:rsid w:val="352B854E"/>
    <w:rsid w:val="352BE62D"/>
    <w:rsid w:val="352D32E9"/>
    <w:rsid w:val="352D43A3"/>
    <w:rsid w:val="35308382"/>
    <w:rsid w:val="353454D6"/>
    <w:rsid w:val="353564A7"/>
    <w:rsid w:val="3535DB81"/>
    <w:rsid w:val="35361626"/>
    <w:rsid w:val="353A44DB"/>
    <w:rsid w:val="353B5268"/>
    <w:rsid w:val="353EA88D"/>
    <w:rsid w:val="353EAFF9"/>
    <w:rsid w:val="353FCE5B"/>
    <w:rsid w:val="3540043D"/>
    <w:rsid w:val="3542A664"/>
    <w:rsid w:val="3546ED4F"/>
    <w:rsid w:val="3549E006"/>
    <w:rsid w:val="354D291F"/>
    <w:rsid w:val="355126F4"/>
    <w:rsid w:val="3551A2BA"/>
    <w:rsid w:val="3551BBB6"/>
    <w:rsid w:val="35528288"/>
    <w:rsid w:val="355305DB"/>
    <w:rsid w:val="3553DA2F"/>
    <w:rsid w:val="35579E9A"/>
    <w:rsid w:val="3557C2E0"/>
    <w:rsid w:val="3557F329"/>
    <w:rsid w:val="355B0015"/>
    <w:rsid w:val="355BFDDE"/>
    <w:rsid w:val="3561B9F9"/>
    <w:rsid w:val="35628BE5"/>
    <w:rsid w:val="3564F3EE"/>
    <w:rsid w:val="3566782A"/>
    <w:rsid w:val="356A1A7A"/>
    <w:rsid w:val="356B558C"/>
    <w:rsid w:val="356D9734"/>
    <w:rsid w:val="356DD79F"/>
    <w:rsid w:val="356E834E"/>
    <w:rsid w:val="356FAC7F"/>
    <w:rsid w:val="357017EE"/>
    <w:rsid w:val="3572CD74"/>
    <w:rsid w:val="3573581C"/>
    <w:rsid w:val="35779479"/>
    <w:rsid w:val="357A3095"/>
    <w:rsid w:val="357BD41D"/>
    <w:rsid w:val="357EBE1D"/>
    <w:rsid w:val="35801686"/>
    <w:rsid w:val="358630CD"/>
    <w:rsid w:val="35884F7D"/>
    <w:rsid w:val="358899FB"/>
    <w:rsid w:val="358CB3F0"/>
    <w:rsid w:val="358F4997"/>
    <w:rsid w:val="35949ABE"/>
    <w:rsid w:val="3595D1FB"/>
    <w:rsid w:val="359B6F91"/>
    <w:rsid w:val="359D22A5"/>
    <w:rsid w:val="35A0229C"/>
    <w:rsid w:val="35A8438E"/>
    <w:rsid w:val="35A97482"/>
    <w:rsid w:val="35AA531E"/>
    <w:rsid w:val="35B63ACD"/>
    <w:rsid w:val="35BA047D"/>
    <w:rsid w:val="35BC5B0E"/>
    <w:rsid w:val="35BCFD1F"/>
    <w:rsid w:val="35C4DE98"/>
    <w:rsid w:val="35C66E47"/>
    <w:rsid w:val="35CADFBA"/>
    <w:rsid w:val="35CDE797"/>
    <w:rsid w:val="35CE46D8"/>
    <w:rsid w:val="35D289A8"/>
    <w:rsid w:val="35D4F96C"/>
    <w:rsid w:val="35D623EC"/>
    <w:rsid w:val="35D63985"/>
    <w:rsid w:val="35D6550D"/>
    <w:rsid w:val="35D91EDC"/>
    <w:rsid w:val="35DAFD35"/>
    <w:rsid w:val="35DB7755"/>
    <w:rsid w:val="35E056D0"/>
    <w:rsid w:val="35E0819E"/>
    <w:rsid w:val="35E1FAAB"/>
    <w:rsid w:val="35E53A39"/>
    <w:rsid w:val="35E7A946"/>
    <w:rsid w:val="35E8FDE1"/>
    <w:rsid w:val="35ED0F7F"/>
    <w:rsid w:val="35EFFD87"/>
    <w:rsid w:val="35F00121"/>
    <w:rsid w:val="35F2E798"/>
    <w:rsid w:val="35F67EA2"/>
    <w:rsid w:val="35F783C2"/>
    <w:rsid w:val="35F9664D"/>
    <w:rsid w:val="35FA8D9B"/>
    <w:rsid w:val="35FC9745"/>
    <w:rsid w:val="360056C2"/>
    <w:rsid w:val="36045A83"/>
    <w:rsid w:val="36053886"/>
    <w:rsid w:val="3605F8F5"/>
    <w:rsid w:val="360B193C"/>
    <w:rsid w:val="360D30E0"/>
    <w:rsid w:val="3611757D"/>
    <w:rsid w:val="3614F1E5"/>
    <w:rsid w:val="3616EA8D"/>
    <w:rsid w:val="361778E6"/>
    <w:rsid w:val="3618B489"/>
    <w:rsid w:val="3619E249"/>
    <w:rsid w:val="361BDBFD"/>
    <w:rsid w:val="361CB102"/>
    <w:rsid w:val="361F0F93"/>
    <w:rsid w:val="36208039"/>
    <w:rsid w:val="36215520"/>
    <w:rsid w:val="3622BD6F"/>
    <w:rsid w:val="36238F98"/>
    <w:rsid w:val="3624F5A3"/>
    <w:rsid w:val="3628A7B9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4FB9D9"/>
    <w:rsid w:val="365358B2"/>
    <w:rsid w:val="3653B37C"/>
    <w:rsid w:val="3654FFEE"/>
    <w:rsid w:val="3656D76B"/>
    <w:rsid w:val="365AD54C"/>
    <w:rsid w:val="365B15E7"/>
    <w:rsid w:val="365EC51B"/>
    <w:rsid w:val="3661C2D2"/>
    <w:rsid w:val="36633EF5"/>
    <w:rsid w:val="36652E7D"/>
    <w:rsid w:val="366907F5"/>
    <w:rsid w:val="366B3263"/>
    <w:rsid w:val="366B7174"/>
    <w:rsid w:val="366D98EE"/>
    <w:rsid w:val="366F7B19"/>
    <w:rsid w:val="3672FB6B"/>
    <w:rsid w:val="36739C36"/>
    <w:rsid w:val="3676EC42"/>
    <w:rsid w:val="3677BCC2"/>
    <w:rsid w:val="3679FFFD"/>
    <w:rsid w:val="367A54BC"/>
    <w:rsid w:val="367A747B"/>
    <w:rsid w:val="367C5A2E"/>
    <w:rsid w:val="367F7612"/>
    <w:rsid w:val="36802AC8"/>
    <w:rsid w:val="3680495F"/>
    <w:rsid w:val="3680530F"/>
    <w:rsid w:val="36821633"/>
    <w:rsid w:val="36835E45"/>
    <w:rsid w:val="3683D25F"/>
    <w:rsid w:val="3685B4BD"/>
    <w:rsid w:val="36866277"/>
    <w:rsid w:val="3687CA49"/>
    <w:rsid w:val="3688D5AC"/>
    <w:rsid w:val="3689D6BE"/>
    <w:rsid w:val="368F4E8D"/>
    <w:rsid w:val="3694B25D"/>
    <w:rsid w:val="36959648"/>
    <w:rsid w:val="3696E223"/>
    <w:rsid w:val="36976A5C"/>
    <w:rsid w:val="369BDEAF"/>
    <w:rsid w:val="369C0B02"/>
    <w:rsid w:val="36A192B1"/>
    <w:rsid w:val="36A1FEF2"/>
    <w:rsid w:val="36A225DE"/>
    <w:rsid w:val="36A236A8"/>
    <w:rsid w:val="36A2D386"/>
    <w:rsid w:val="36A5DB4F"/>
    <w:rsid w:val="36A81C32"/>
    <w:rsid w:val="36A86F2E"/>
    <w:rsid w:val="36A8B112"/>
    <w:rsid w:val="36A8BFF1"/>
    <w:rsid w:val="36A9F18D"/>
    <w:rsid w:val="36AB9FAC"/>
    <w:rsid w:val="36AD609A"/>
    <w:rsid w:val="36ADDC12"/>
    <w:rsid w:val="36AF40A6"/>
    <w:rsid w:val="36B53712"/>
    <w:rsid w:val="36B65E44"/>
    <w:rsid w:val="36B90438"/>
    <w:rsid w:val="36BA9812"/>
    <w:rsid w:val="36BB0CB2"/>
    <w:rsid w:val="36BB4B02"/>
    <w:rsid w:val="36BD6E26"/>
    <w:rsid w:val="36C04126"/>
    <w:rsid w:val="36C2542D"/>
    <w:rsid w:val="36CAE778"/>
    <w:rsid w:val="36CD7970"/>
    <w:rsid w:val="36CDB621"/>
    <w:rsid w:val="36D37C8E"/>
    <w:rsid w:val="36D3A103"/>
    <w:rsid w:val="36D3E377"/>
    <w:rsid w:val="36D7BE4B"/>
    <w:rsid w:val="36D81894"/>
    <w:rsid w:val="36D8984B"/>
    <w:rsid w:val="36D8A52A"/>
    <w:rsid w:val="36E168EA"/>
    <w:rsid w:val="36E288C7"/>
    <w:rsid w:val="36E51D59"/>
    <w:rsid w:val="36E70C64"/>
    <w:rsid w:val="36E8521D"/>
    <w:rsid w:val="36F2FE59"/>
    <w:rsid w:val="36F421BD"/>
    <w:rsid w:val="36F5010C"/>
    <w:rsid w:val="37005D42"/>
    <w:rsid w:val="370196B0"/>
    <w:rsid w:val="370307E5"/>
    <w:rsid w:val="370937D4"/>
    <w:rsid w:val="3709B0D8"/>
    <w:rsid w:val="37162087"/>
    <w:rsid w:val="3720B7B2"/>
    <w:rsid w:val="3721CEC8"/>
    <w:rsid w:val="3722D577"/>
    <w:rsid w:val="3724517D"/>
    <w:rsid w:val="372514A3"/>
    <w:rsid w:val="37277FA8"/>
    <w:rsid w:val="37284CD8"/>
    <w:rsid w:val="37285535"/>
    <w:rsid w:val="37286319"/>
    <w:rsid w:val="37299DF0"/>
    <w:rsid w:val="372E185E"/>
    <w:rsid w:val="3732A0A4"/>
    <w:rsid w:val="3733000E"/>
    <w:rsid w:val="37332C62"/>
    <w:rsid w:val="3736D790"/>
    <w:rsid w:val="373AA39B"/>
    <w:rsid w:val="373DA578"/>
    <w:rsid w:val="373DDE1F"/>
    <w:rsid w:val="3742D9D5"/>
    <w:rsid w:val="3743C11D"/>
    <w:rsid w:val="3744802D"/>
    <w:rsid w:val="3744D4E5"/>
    <w:rsid w:val="374A1DCC"/>
    <w:rsid w:val="374C7E31"/>
    <w:rsid w:val="374E2DDA"/>
    <w:rsid w:val="37507AE9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5F6CC2"/>
    <w:rsid w:val="37660035"/>
    <w:rsid w:val="3767633A"/>
    <w:rsid w:val="3768E714"/>
    <w:rsid w:val="37693602"/>
    <w:rsid w:val="3769E25A"/>
    <w:rsid w:val="376B57FE"/>
    <w:rsid w:val="376C74AA"/>
    <w:rsid w:val="376C74B1"/>
    <w:rsid w:val="3770DBFD"/>
    <w:rsid w:val="37723BF3"/>
    <w:rsid w:val="377308C1"/>
    <w:rsid w:val="37749CC9"/>
    <w:rsid w:val="3777C4AF"/>
    <w:rsid w:val="37798A19"/>
    <w:rsid w:val="377AE72E"/>
    <w:rsid w:val="37803DEF"/>
    <w:rsid w:val="3781799B"/>
    <w:rsid w:val="37879F1D"/>
    <w:rsid w:val="37902306"/>
    <w:rsid w:val="3790B7B8"/>
    <w:rsid w:val="379497A3"/>
    <w:rsid w:val="3796F171"/>
    <w:rsid w:val="379A7C01"/>
    <w:rsid w:val="379BB965"/>
    <w:rsid w:val="379C079B"/>
    <w:rsid w:val="379C55D5"/>
    <w:rsid w:val="379D8C30"/>
    <w:rsid w:val="37A2BC9C"/>
    <w:rsid w:val="37A3C7CA"/>
    <w:rsid w:val="37A3E49D"/>
    <w:rsid w:val="37A56938"/>
    <w:rsid w:val="37A610E2"/>
    <w:rsid w:val="37AAE166"/>
    <w:rsid w:val="37AF490C"/>
    <w:rsid w:val="37BA3E34"/>
    <w:rsid w:val="37BC0861"/>
    <w:rsid w:val="37C10055"/>
    <w:rsid w:val="37C61297"/>
    <w:rsid w:val="37C6BDEC"/>
    <w:rsid w:val="37C8BC53"/>
    <w:rsid w:val="37C9514C"/>
    <w:rsid w:val="37CDBCC1"/>
    <w:rsid w:val="37D0281E"/>
    <w:rsid w:val="37D5CE2D"/>
    <w:rsid w:val="37E0C19B"/>
    <w:rsid w:val="37E5D50C"/>
    <w:rsid w:val="37E78124"/>
    <w:rsid w:val="37E9F87C"/>
    <w:rsid w:val="37EBCFDF"/>
    <w:rsid w:val="37ECD1B3"/>
    <w:rsid w:val="37ECEBC8"/>
    <w:rsid w:val="37F15DD4"/>
    <w:rsid w:val="37F1C73A"/>
    <w:rsid w:val="37F2F8B8"/>
    <w:rsid w:val="37F6BB1C"/>
    <w:rsid w:val="37F8310F"/>
    <w:rsid w:val="37F84715"/>
    <w:rsid w:val="37FC03AD"/>
    <w:rsid w:val="38005007"/>
    <w:rsid w:val="3804EAE3"/>
    <w:rsid w:val="3804EB17"/>
    <w:rsid w:val="3807C711"/>
    <w:rsid w:val="380C1D9A"/>
    <w:rsid w:val="380E657F"/>
    <w:rsid w:val="3817EEA9"/>
    <w:rsid w:val="38188849"/>
    <w:rsid w:val="38192723"/>
    <w:rsid w:val="3819CCBC"/>
    <w:rsid w:val="3819E4ED"/>
    <w:rsid w:val="381C6606"/>
    <w:rsid w:val="381F4974"/>
    <w:rsid w:val="38273561"/>
    <w:rsid w:val="383064F8"/>
    <w:rsid w:val="38306EB3"/>
    <w:rsid w:val="3834643A"/>
    <w:rsid w:val="3836615D"/>
    <w:rsid w:val="383C70A7"/>
    <w:rsid w:val="38451A4C"/>
    <w:rsid w:val="38461176"/>
    <w:rsid w:val="38483A95"/>
    <w:rsid w:val="384F3420"/>
    <w:rsid w:val="384FD2CF"/>
    <w:rsid w:val="385109B7"/>
    <w:rsid w:val="3852B0EB"/>
    <w:rsid w:val="38545294"/>
    <w:rsid w:val="3857454B"/>
    <w:rsid w:val="3858AC31"/>
    <w:rsid w:val="385A69DD"/>
    <w:rsid w:val="385D0333"/>
    <w:rsid w:val="385DACE7"/>
    <w:rsid w:val="385E237B"/>
    <w:rsid w:val="385F0101"/>
    <w:rsid w:val="3862B996"/>
    <w:rsid w:val="386436B1"/>
    <w:rsid w:val="38667F20"/>
    <w:rsid w:val="38693322"/>
    <w:rsid w:val="386C83D7"/>
    <w:rsid w:val="38723034"/>
    <w:rsid w:val="387713E2"/>
    <w:rsid w:val="387912F3"/>
    <w:rsid w:val="387D23E3"/>
    <w:rsid w:val="387EB214"/>
    <w:rsid w:val="38859708"/>
    <w:rsid w:val="3889A5A5"/>
    <w:rsid w:val="388A77C8"/>
    <w:rsid w:val="388B2603"/>
    <w:rsid w:val="388D2244"/>
    <w:rsid w:val="3890C783"/>
    <w:rsid w:val="38926521"/>
    <w:rsid w:val="38955FA0"/>
    <w:rsid w:val="389BC063"/>
    <w:rsid w:val="389BF1B4"/>
    <w:rsid w:val="389C719E"/>
    <w:rsid w:val="38A25DF4"/>
    <w:rsid w:val="38A385A5"/>
    <w:rsid w:val="38A40EC8"/>
    <w:rsid w:val="38A559AD"/>
    <w:rsid w:val="38A66AB9"/>
    <w:rsid w:val="38A721E1"/>
    <w:rsid w:val="38A7CAB2"/>
    <w:rsid w:val="38A7F62B"/>
    <w:rsid w:val="38A91D09"/>
    <w:rsid w:val="38AC4B22"/>
    <w:rsid w:val="38AE5426"/>
    <w:rsid w:val="38B2C991"/>
    <w:rsid w:val="38B5B02F"/>
    <w:rsid w:val="38B94A89"/>
    <w:rsid w:val="38B9E7D2"/>
    <w:rsid w:val="38BA0D3B"/>
    <w:rsid w:val="38BDBF41"/>
    <w:rsid w:val="38BE67A2"/>
    <w:rsid w:val="38BF4D72"/>
    <w:rsid w:val="38BF8C45"/>
    <w:rsid w:val="38C1EF9B"/>
    <w:rsid w:val="38C3E998"/>
    <w:rsid w:val="38C6AFAA"/>
    <w:rsid w:val="38C80010"/>
    <w:rsid w:val="38CADE5A"/>
    <w:rsid w:val="38CDB9A1"/>
    <w:rsid w:val="38D55B25"/>
    <w:rsid w:val="38D91A3C"/>
    <w:rsid w:val="38DA7AEF"/>
    <w:rsid w:val="38DAA004"/>
    <w:rsid w:val="38DC48AF"/>
    <w:rsid w:val="38DDA69C"/>
    <w:rsid w:val="38E211E0"/>
    <w:rsid w:val="38E27E99"/>
    <w:rsid w:val="38E29388"/>
    <w:rsid w:val="38E2A209"/>
    <w:rsid w:val="38E653E6"/>
    <w:rsid w:val="38E7BE02"/>
    <w:rsid w:val="38E823D1"/>
    <w:rsid w:val="38EB0E99"/>
    <w:rsid w:val="38F15C47"/>
    <w:rsid w:val="38F2E626"/>
    <w:rsid w:val="38F46772"/>
    <w:rsid w:val="38F6EC61"/>
    <w:rsid w:val="38F7A087"/>
    <w:rsid w:val="38FDB029"/>
    <w:rsid w:val="38FDEE63"/>
    <w:rsid w:val="38FECD63"/>
    <w:rsid w:val="38FF239F"/>
    <w:rsid w:val="3905C5BC"/>
    <w:rsid w:val="3907CE63"/>
    <w:rsid w:val="3908E1FD"/>
    <w:rsid w:val="3909E486"/>
    <w:rsid w:val="390A50DD"/>
    <w:rsid w:val="391039A2"/>
    <w:rsid w:val="3912DF4E"/>
    <w:rsid w:val="39146B8D"/>
    <w:rsid w:val="391505A5"/>
    <w:rsid w:val="39157793"/>
    <w:rsid w:val="391773CA"/>
    <w:rsid w:val="391820C0"/>
    <w:rsid w:val="3918FA3B"/>
    <w:rsid w:val="391B9E9D"/>
    <w:rsid w:val="391BB220"/>
    <w:rsid w:val="391E58B9"/>
    <w:rsid w:val="39201330"/>
    <w:rsid w:val="3920A796"/>
    <w:rsid w:val="39258F8F"/>
    <w:rsid w:val="3925FDC7"/>
    <w:rsid w:val="3926A63D"/>
    <w:rsid w:val="39287EC1"/>
    <w:rsid w:val="39299660"/>
    <w:rsid w:val="392A75E3"/>
    <w:rsid w:val="392A7D2A"/>
    <w:rsid w:val="392B7D46"/>
    <w:rsid w:val="39320630"/>
    <w:rsid w:val="393B434A"/>
    <w:rsid w:val="3940671B"/>
    <w:rsid w:val="394089FC"/>
    <w:rsid w:val="3940F45F"/>
    <w:rsid w:val="3944546E"/>
    <w:rsid w:val="39459196"/>
    <w:rsid w:val="3947FCF8"/>
    <w:rsid w:val="3949A4FD"/>
    <w:rsid w:val="394D0130"/>
    <w:rsid w:val="394D87D5"/>
    <w:rsid w:val="394F4E95"/>
    <w:rsid w:val="394F6438"/>
    <w:rsid w:val="3951349D"/>
    <w:rsid w:val="3951A21A"/>
    <w:rsid w:val="3955F942"/>
    <w:rsid w:val="3957BE8A"/>
    <w:rsid w:val="3957FBC1"/>
    <w:rsid w:val="395E9862"/>
    <w:rsid w:val="39621828"/>
    <w:rsid w:val="39650E82"/>
    <w:rsid w:val="3965C597"/>
    <w:rsid w:val="396713EA"/>
    <w:rsid w:val="396DD47C"/>
    <w:rsid w:val="3971CE15"/>
    <w:rsid w:val="39726267"/>
    <w:rsid w:val="3973C800"/>
    <w:rsid w:val="39751AD6"/>
    <w:rsid w:val="39757FA4"/>
    <w:rsid w:val="3979FB85"/>
    <w:rsid w:val="3984F982"/>
    <w:rsid w:val="39852DCA"/>
    <w:rsid w:val="39892C9D"/>
    <w:rsid w:val="398BD4AE"/>
    <w:rsid w:val="398C1D1F"/>
    <w:rsid w:val="3992250F"/>
    <w:rsid w:val="39950A47"/>
    <w:rsid w:val="3995A904"/>
    <w:rsid w:val="3995B541"/>
    <w:rsid w:val="399771F9"/>
    <w:rsid w:val="399857A8"/>
    <w:rsid w:val="399CB807"/>
    <w:rsid w:val="399D4B2D"/>
    <w:rsid w:val="399D7E13"/>
    <w:rsid w:val="399F3B46"/>
    <w:rsid w:val="39A178D5"/>
    <w:rsid w:val="39A45C06"/>
    <w:rsid w:val="39A7618C"/>
    <w:rsid w:val="39AC0AEF"/>
    <w:rsid w:val="39AC77B6"/>
    <w:rsid w:val="39AFAF29"/>
    <w:rsid w:val="39B25A8C"/>
    <w:rsid w:val="39B4538D"/>
    <w:rsid w:val="39B87001"/>
    <w:rsid w:val="39BC3392"/>
    <w:rsid w:val="39BD3074"/>
    <w:rsid w:val="39BDD535"/>
    <w:rsid w:val="39C1A275"/>
    <w:rsid w:val="39C3CD9F"/>
    <w:rsid w:val="39CA78BA"/>
    <w:rsid w:val="39CE7046"/>
    <w:rsid w:val="39D26FF3"/>
    <w:rsid w:val="39D3E132"/>
    <w:rsid w:val="39D40D8B"/>
    <w:rsid w:val="39DBB63D"/>
    <w:rsid w:val="39DC92EA"/>
    <w:rsid w:val="39DDDF26"/>
    <w:rsid w:val="39DE0209"/>
    <w:rsid w:val="39DE76DE"/>
    <w:rsid w:val="39E14EDF"/>
    <w:rsid w:val="39E49DA7"/>
    <w:rsid w:val="39E4BEE7"/>
    <w:rsid w:val="39E91FD5"/>
    <w:rsid w:val="39E9FF6A"/>
    <w:rsid w:val="39EA22D0"/>
    <w:rsid w:val="39F18E23"/>
    <w:rsid w:val="39F4FF29"/>
    <w:rsid w:val="39F698D7"/>
    <w:rsid w:val="39FCD307"/>
    <w:rsid w:val="39FE90E6"/>
    <w:rsid w:val="3A06C21F"/>
    <w:rsid w:val="3A0B2F9B"/>
    <w:rsid w:val="3A0C41D6"/>
    <w:rsid w:val="3A0D5935"/>
    <w:rsid w:val="3A0DD8A2"/>
    <w:rsid w:val="3A0FAC8F"/>
    <w:rsid w:val="3A10FBA3"/>
    <w:rsid w:val="3A1441D9"/>
    <w:rsid w:val="3A16F34F"/>
    <w:rsid w:val="3A1754A3"/>
    <w:rsid w:val="3A1A8FFC"/>
    <w:rsid w:val="3A1F58EC"/>
    <w:rsid w:val="3A1FA7B5"/>
    <w:rsid w:val="3A22CF88"/>
    <w:rsid w:val="3A2711D5"/>
    <w:rsid w:val="3A2F12EE"/>
    <w:rsid w:val="3A31BB93"/>
    <w:rsid w:val="3A348D5F"/>
    <w:rsid w:val="3A3501A1"/>
    <w:rsid w:val="3A37102C"/>
    <w:rsid w:val="3A37185C"/>
    <w:rsid w:val="3A39A693"/>
    <w:rsid w:val="3A40C7BA"/>
    <w:rsid w:val="3A42843E"/>
    <w:rsid w:val="3A4582D1"/>
    <w:rsid w:val="3A48DA6C"/>
    <w:rsid w:val="3A4A0A56"/>
    <w:rsid w:val="3A4CBF98"/>
    <w:rsid w:val="3A4CC3D8"/>
    <w:rsid w:val="3A50010E"/>
    <w:rsid w:val="3A5480F8"/>
    <w:rsid w:val="3A5507A2"/>
    <w:rsid w:val="3A56C189"/>
    <w:rsid w:val="3A576873"/>
    <w:rsid w:val="3A63E054"/>
    <w:rsid w:val="3A64DBD8"/>
    <w:rsid w:val="3A6588F4"/>
    <w:rsid w:val="3A65A472"/>
    <w:rsid w:val="3A67E24E"/>
    <w:rsid w:val="3A688E36"/>
    <w:rsid w:val="3A70EE0A"/>
    <w:rsid w:val="3A7209EF"/>
    <w:rsid w:val="3A73AA7F"/>
    <w:rsid w:val="3A760D19"/>
    <w:rsid w:val="3A768F00"/>
    <w:rsid w:val="3A76B458"/>
    <w:rsid w:val="3A7C74D7"/>
    <w:rsid w:val="3A7EDE92"/>
    <w:rsid w:val="3A849A8A"/>
    <w:rsid w:val="3A88F62F"/>
    <w:rsid w:val="3A897F32"/>
    <w:rsid w:val="3A8CAF6B"/>
    <w:rsid w:val="3A913483"/>
    <w:rsid w:val="3A9254F0"/>
    <w:rsid w:val="3A9388CB"/>
    <w:rsid w:val="3A95DD29"/>
    <w:rsid w:val="3A9F292D"/>
    <w:rsid w:val="3A9FCDFE"/>
    <w:rsid w:val="3A9FEF57"/>
    <w:rsid w:val="3AA1E2BA"/>
    <w:rsid w:val="3AA1E9D4"/>
    <w:rsid w:val="3AA99048"/>
    <w:rsid w:val="3AAB27A4"/>
    <w:rsid w:val="3AADA47D"/>
    <w:rsid w:val="3AAE5900"/>
    <w:rsid w:val="3AAF301B"/>
    <w:rsid w:val="3AB4895F"/>
    <w:rsid w:val="3ABA33FF"/>
    <w:rsid w:val="3ABA4EFB"/>
    <w:rsid w:val="3ABAF5D7"/>
    <w:rsid w:val="3ABBFE0C"/>
    <w:rsid w:val="3ABDA745"/>
    <w:rsid w:val="3AC2C2CC"/>
    <w:rsid w:val="3AC58033"/>
    <w:rsid w:val="3AC7297D"/>
    <w:rsid w:val="3ACB1556"/>
    <w:rsid w:val="3ACB7482"/>
    <w:rsid w:val="3ACC883D"/>
    <w:rsid w:val="3ACC959F"/>
    <w:rsid w:val="3ACF39DF"/>
    <w:rsid w:val="3AD69544"/>
    <w:rsid w:val="3AD6EAE6"/>
    <w:rsid w:val="3AD978EE"/>
    <w:rsid w:val="3ADF52E6"/>
    <w:rsid w:val="3AE479A3"/>
    <w:rsid w:val="3AE4F192"/>
    <w:rsid w:val="3AF05F96"/>
    <w:rsid w:val="3AF22EE6"/>
    <w:rsid w:val="3AF244B6"/>
    <w:rsid w:val="3AF41E0B"/>
    <w:rsid w:val="3AFC9AA1"/>
    <w:rsid w:val="3AFCB44C"/>
    <w:rsid w:val="3AFD19AD"/>
    <w:rsid w:val="3B000DB3"/>
    <w:rsid w:val="3B006814"/>
    <w:rsid w:val="3B011A78"/>
    <w:rsid w:val="3B01D677"/>
    <w:rsid w:val="3B051135"/>
    <w:rsid w:val="3B065E11"/>
    <w:rsid w:val="3B09AEE1"/>
    <w:rsid w:val="3B09B4E4"/>
    <w:rsid w:val="3B09D370"/>
    <w:rsid w:val="3B09FAC5"/>
    <w:rsid w:val="3B0BE167"/>
    <w:rsid w:val="3B12A2E8"/>
    <w:rsid w:val="3B1778CB"/>
    <w:rsid w:val="3B1CD9B6"/>
    <w:rsid w:val="3B209B0F"/>
    <w:rsid w:val="3B20A623"/>
    <w:rsid w:val="3B295E9C"/>
    <w:rsid w:val="3B2EFAC2"/>
    <w:rsid w:val="3B2F83C8"/>
    <w:rsid w:val="3B314C7B"/>
    <w:rsid w:val="3B333256"/>
    <w:rsid w:val="3B34A638"/>
    <w:rsid w:val="3B384AB9"/>
    <w:rsid w:val="3B38819B"/>
    <w:rsid w:val="3B3AD333"/>
    <w:rsid w:val="3B3C750F"/>
    <w:rsid w:val="3B4028D7"/>
    <w:rsid w:val="3B431ADF"/>
    <w:rsid w:val="3B4628EA"/>
    <w:rsid w:val="3B4A91D1"/>
    <w:rsid w:val="3B4DD6A8"/>
    <w:rsid w:val="3B4E5BD7"/>
    <w:rsid w:val="3B4E9AB8"/>
    <w:rsid w:val="3B500636"/>
    <w:rsid w:val="3B5163E9"/>
    <w:rsid w:val="3B52A4DF"/>
    <w:rsid w:val="3B56D808"/>
    <w:rsid w:val="3B59F2E7"/>
    <w:rsid w:val="3B5A7C65"/>
    <w:rsid w:val="3B5EFD58"/>
    <w:rsid w:val="3B7100F4"/>
    <w:rsid w:val="3B743E4E"/>
    <w:rsid w:val="3B79133D"/>
    <w:rsid w:val="3B7AE574"/>
    <w:rsid w:val="3B7E6C81"/>
    <w:rsid w:val="3B7F6CC6"/>
    <w:rsid w:val="3B7FF1EC"/>
    <w:rsid w:val="3B81EF81"/>
    <w:rsid w:val="3B827085"/>
    <w:rsid w:val="3B8A151D"/>
    <w:rsid w:val="3B8F53FB"/>
    <w:rsid w:val="3B9256FC"/>
    <w:rsid w:val="3B9A86BB"/>
    <w:rsid w:val="3B9AD225"/>
    <w:rsid w:val="3B9D068D"/>
    <w:rsid w:val="3BA4F3ED"/>
    <w:rsid w:val="3BA747D8"/>
    <w:rsid w:val="3BAA400F"/>
    <w:rsid w:val="3BAC841F"/>
    <w:rsid w:val="3BAF3F84"/>
    <w:rsid w:val="3BB00D25"/>
    <w:rsid w:val="3BB72C41"/>
    <w:rsid w:val="3BB7657E"/>
    <w:rsid w:val="3BB8100A"/>
    <w:rsid w:val="3BB88AD0"/>
    <w:rsid w:val="3BB95E9B"/>
    <w:rsid w:val="3BB9B1B1"/>
    <w:rsid w:val="3BBB3885"/>
    <w:rsid w:val="3BBC0B41"/>
    <w:rsid w:val="3BC27974"/>
    <w:rsid w:val="3BC43802"/>
    <w:rsid w:val="3BC4425A"/>
    <w:rsid w:val="3BC4AB6F"/>
    <w:rsid w:val="3BC4ECC7"/>
    <w:rsid w:val="3BC96A3F"/>
    <w:rsid w:val="3BC9C8C7"/>
    <w:rsid w:val="3BCC34C1"/>
    <w:rsid w:val="3BCCA4DD"/>
    <w:rsid w:val="3BCFA34C"/>
    <w:rsid w:val="3BD1582C"/>
    <w:rsid w:val="3BD3C0D8"/>
    <w:rsid w:val="3BD9300B"/>
    <w:rsid w:val="3BDEB49B"/>
    <w:rsid w:val="3BE4FDDF"/>
    <w:rsid w:val="3BE69008"/>
    <w:rsid w:val="3BE7A940"/>
    <w:rsid w:val="3BEAF320"/>
    <w:rsid w:val="3BF08193"/>
    <w:rsid w:val="3BF0E5AC"/>
    <w:rsid w:val="3BF20B35"/>
    <w:rsid w:val="3BF314B4"/>
    <w:rsid w:val="3BFB9CB3"/>
    <w:rsid w:val="3C0335CD"/>
    <w:rsid w:val="3C0527FD"/>
    <w:rsid w:val="3C056D14"/>
    <w:rsid w:val="3C0AC1FB"/>
    <w:rsid w:val="3C0C85D5"/>
    <w:rsid w:val="3C0D69B9"/>
    <w:rsid w:val="3C18F239"/>
    <w:rsid w:val="3C1AB6AD"/>
    <w:rsid w:val="3C1DD4E4"/>
    <w:rsid w:val="3C20B7C5"/>
    <w:rsid w:val="3C2220B0"/>
    <w:rsid w:val="3C22A8AD"/>
    <w:rsid w:val="3C2432CC"/>
    <w:rsid w:val="3C25ACA1"/>
    <w:rsid w:val="3C2769F0"/>
    <w:rsid w:val="3C2A35F9"/>
    <w:rsid w:val="3C2D6441"/>
    <w:rsid w:val="3C2FE75C"/>
    <w:rsid w:val="3C308A1D"/>
    <w:rsid w:val="3C332182"/>
    <w:rsid w:val="3C347CDB"/>
    <w:rsid w:val="3C36A5F7"/>
    <w:rsid w:val="3C37A68E"/>
    <w:rsid w:val="3C39F5A9"/>
    <w:rsid w:val="3C3A9D59"/>
    <w:rsid w:val="3C3F7239"/>
    <w:rsid w:val="3C42947E"/>
    <w:rsid w:val="3C43459D"/>
    <w:rsid w:val="3C435448"/>
    <w:rsid w:val="3C44BB3E"/>
    <w:rsid w:val="3C4A75BC"/>
    <w:rsid w:val="3C4D5342"/>
    <w:rsid w:val="3C4DFBBC"/>
    <w:rsid w:val="3C4E84CB"/>
    <w:rsid w:val="3C5085D0"/>
    <w:rsid w:val="3C54FCEC"/>
    <w:rsid w:val="3C55F8BC"/>
    <w:rsid w:val="3C567074"/>
    <w:rsid w:val="3C5D80A5"/>
    <w:rsid w:val="3C5E866F"/>
    <w:rsid w:val="3C60C252"/>
    <w:rsid w:val="3C622D1D"/>
    <w:rsid w:val="3C663B0A"/>
    <w:rsid w:val="3C665831"/>
    <w:rsid w:val="3C6BC48B"/>
    <w:rsid w:val="3C718DC1"/>
    <w:rsid w:val="3C729B51"/>
    <w:rsid w:val="3C74AB86"/>
    <w:rsid w:val="3C7A52A8"/>
    <w:rsid w:val="3C7B7B0B"/>
    <w:rsid w:val="3C7C1EF5"/>
    <w:rsid w:val="3C7EF334"/>
    <w:rsid w:val="3C7F036A"/>
    <w:rsid w:val="3C7FBD50"/>
    <w:rsid w:val="3C80897E"/>
    <w:rsid w:val="3C80E7D6"/>
    <w:rsid w:val="3C843F89"/>
    <w:rsid w:val="3C8443A6"/>
    <w:rsid w:val="3C86B03C"/>
    <w:rsid w:val="3C8BBED8"/>
    <w:rsid w:val="3C8D7A37"/>
    <w:rsid w:val="3C8E2650"/>
    <w:rsid w:val="3C8EC6F0"/>
    <w:rsid w:val="3C936D01"/>
    <w:rsid w:val="3C943994"/>
    <w:rsid w:val="3C949462"/>
    <w:rsid w:val="3C94D164"/>
    <w:rsid w:val="3C957DA2"/>
    <w:rsid w:val="3C9AD772"/>
    <w:rsid w:val="3C9CC463"/>
    <w:rsid w:val="3C9CF4A5"/>
    <w:rsid w:val="3C9F1B1A"/>
    <w:rsid w:val="3CA2E294"/>
    <w:rsid w:val="3CA3DB62"/>
    <w:rsid w:val="3CA5B624"/>
    <w:rsid w:val="3CA781DA"/>
    <w:rsid w:val="3CA82950"/>
    <w:rsid w:val="3CA9994E"/>
    <w:rsid w:val="3CAC36B0"/>
    <w:rsid w:val="3CAFD2FB"/>
    <w:rsid w:val="3CB2ED0D"/>
    <w:rsid w:val="3CB4FDCC"/>
    <w:rsid w:val="3CB8D66C"/>
    <w:rsid w:val="3CBA5362"/>
    <w:rsid w:val="3CBB6285"/>
    <w:rsid w:val="3CBF13F4"/>
    <w:rsid w:val="3CBF5B18"/>
    <w:rsid w:val="3CC38B77"/>
    <w:rsid w:val="3CC5BD5E"/>
    <w:rsid w:val="3CC8E97D"/>
    <w:rsid w:val="3CCADE98"/>
    <w:rsid w:val="3CCBB195"/>
    <w:rsid w:val="3CCD9DFC"/>
    <w:rsid w:val="3CCF45C1"/>
    <w:rsid w:val="3CD72168"/>
    <w:rsid w:val="3CD85F45"/>
    <w:rsid w:val="3CD8B6A1"/>
    <w:rsid w:val="3CD95D15"/>
    <w:rsid w:val="3CDFD9B0"/>
    <w:rsid w:val="3CE49E46"/>
    <w:rsid w:val="3CE5B973"/>
    <w:rsid w:val="3CEAB384"/>
    <w:rsid w:val="3CEB5A3F"/>
    <w:rsid w:val="3CECA2C6"/>
    <w:rsid w:val="3CED0883"/>
    <w:rsid w:val="3CED5AF9"/>
    <w:rsid w:val="3CF3472E"/>
    <w:rsid w:val="3CF3EC16"/>
    <w:rsid w:val="3CFD903E"/>
    <w:rsid w:val="3D00FC7B"/>
    <w:rsid w:val="3D037625"/>
    <w:rsid w:val="3D054CBD"/>
    <w:rsid w:val="3D055AFA"/>
    <w:rsid w:val="3D08C4A3"/>
    <w:rsid w:val="3D0C4EB3"/>
    <w:rsid w:val="3D0DC1C2"/>
    <w:rsid w:val="3D0EAC16"/>
    <w:rsid w:val="3D0F0684"/>
    <w:rsid w:val="3D11D0C8"/>
    <w:rsid w:val="3D1593F1"/>
    <w:rsid w:val="3D169E78"/>
    <w:rsid w:val="3D1790DB"/>
    <w:rsid w:val="3D1883C6"/>
    <w:rsid w:val="3D194961"/>
    <w:rsid w:val="3D1B07D9"/>
    <w:rsid w:val="3D1FEB9A"/>
    <w:rsid w:val="3D21D75F"/>
    <w:rsid w:val="3D221354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BCD0"/>
    <w:rsid w:val="3D3BE8DC"/>
    <w:rsid w:val="3D3F5B92"/>
    <w:rsid w:val="3D3FDB0E"/>
    <w:rsid w:val="3D41B6B0"/>
    <w:rsid w:val="3D43168E"/>
    <w:rsid w:val="3D44B2C4"/>
    <w:rsid w:val="3D451332"/>
    <w:rsid w:val="3D4760EB"/>
    <w:rsid w:val="3D4A696E"/>
    <w:rsid w:val="3D5A93AC"/>
    <w:rsid w:val="3D660ED6"/>
    <w:rsid w:val="3D674614"/>
    <w:rsid w:val="3D680B64"/>
    <w:rsid w:val="3D687FEB"/>
    <w:rsid w:val="3D6CD727"/>
    <w:rsid w:val="3D6E8FC9"/>
    <w:rsid w:val="3D6F8314"/>
    <w:rsid w:val="3D780E9C"/>
    <w:rsid w:val="3D79792F"/>
    <w:rsid w:val="3D79F2D9"/>
    <w:rsid w:val="3D7C6E54"/>
    <w:rsid w:val="3D7D3A20"/>
    <w:rsid w:val="3D84AFB4"/>
    <w:rsid w:val="3D8569C6"/>
    <w:rsid w:val="3D85B206"/>
    <w:rsid w:val="3D870A5D"/>
    <w:rsid w:val="3D890253"/>
    <w:rsid w:val="3D8D0C37"/>
    <w:rsid w:val="3D9068F1"/>
    <w:rsid w:val="3D963AF7"/>
    <w:rsid w:val="3D97C3B8"/>
    <w:rsid w:val="3D98F3D7"/>
    <w:rsid w:val="3D9A2D04"/>
    <w:rsid w:val="3D9CC42C"/>
    <w:rsid w:val="3D9E5666"/>
    <w:rsid w:val="3DA2A806"/>
    <w:rsid w:val="3DA2F763"/>
    <w:rsid w:val="3DA314F9"/>
    <w:rsid w:val="3DA498FD"/>
    <w:rsid w:val="3DA61799"/>
    <w:rsid w:val="3DA887FD"/>
    <w:rsid w:val="3DA91C4A"/>
    <w:rsid w:val="3DA9D9F1"/>
    <w:rsid w:val="3DACDEE7"/>
    <w:rsid w:val="3DAF0259"/>
    <w:rsid w:val="3DB07639"/>
    <w:rsid w:val="3DB0A5A4"/>
    <w:rsid w:val="3DB615CC"/>
    <w:rsid w:val="3DBFDA96"/>
    <w:rsid w:val="3DC60D16"/>
    <w:rsid w:val="3DC89928"/>
    <w:rsid w:val="3DC99CAF"/>
    <w:rsid w:val="3DCB8A58"/>
    <w:rsid w:val="3DCD8984"/>
    <w:rsid w:val="3DCEC9EE"/>
    <w:rsid w:val="3DD315F9"/>
    <w:rsid w:val="3DD4BA17"/>
    <w:rsid w:val="3DD7F984"/>
    <w:rsid w:val="3DDBA3F1"/>
    <w:rsid w:val="3DDE3B2A"/>
    <w:rsid w:val="3DE06FB7"/>
    <w:rsid w:val="3DE36E77"/>
    <w:rsid w:val="3DE3B510"/>
    <w:rsid w:val="3DE8C27A"/>
    <w:rsid w:val="3DEAEE59"/>
    <w:rsid w:val="3DEAF724"/>
    <w:rsid w:val="3DF8DD9A"/>
    <w:rsid w:val="3DF90661"/>
    <w:rsid w:val="3DF9567B"/>
    <w:rsid w:val="3DFA23F3"/>
    <w:rsid w:val="3DFC805A"/>
    <w:rsid w:val="3DFDC64D"/>
    <w:rsid w:val="3DFDE685"/>
    <w:rsid w:val="3E009223"/>
    <w:rsid w:val="3E02ACC1"/>
    <w:rsid w:val="3E051680"/>
    <w:rsid w:val="3E0AE5DF"/>
    <w:rsid w:val="3E0B8D47"/>
    <w:rsid w:val="3E115E3F"/>
    <w:rsid w:val="3E127426"/>
    <w:rsid w:val="3E167C66"/>
    <w:rsid w:val="3E171C65"/>
    <w:rsid w:val="3E177781"/>
    <w:rsid w:val="3E18148C"/>
    <w:rsid w:val="3E1A72C1"/>
    <w:rsid w:val="3E1B89EA"/>
    <w:rsid w:val="3E1BCC7E"/>
    <w:rsid w:val="3E1D0F37"/>
    <w:rsid w:val="3E1E9638"/>
    <w:rsid w:val="3E1EA237"/>
    <w:rsid w:val="3E200DC1"/>
    <w:rsid w:val="3E22B0B2"/>
    <w:rsid w:val="3E264AA5"/>
    <w:rsid w:val="3E2656CC"/>
    <w:rsid w:val="3E28557E"/>
    <w:rsid w:val="3E2DF05F"/>
    <w:rsid w:val="3E2E1F0A"/>
    <w:rsid w:val="3E33ABC5"/>
    <w:rsid w:val="3E348C6E"/>
    <w:rsid w:val="3E36A875"/>
    <w:rsid w:val="3E36F976"/>
    <w:rsid w:val="3E37E502"/>
    <w:rsid w:val="3E3C2399"/>
    <w:rsid w:val="3E41A570"/>
    <w:rsid w:val="3E43AE00"/>
    <w:rsid w:val="3E44470F"/>
    <w:rsid w:val="3E45974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94246"/>
    <w:rsid w:val="3E5A0375"/>
    <w:rsid w:val="3E5B3B3D"/>
    <w:rsid w:val="3E5CC759"/>
    <w:rsid w:val="3E5D3A15"/>
    <w:rsid w:val="3E5ECB66"/>
    <w:rsid w:val="3E614D6A"/>
    <w:rsid w:val="3E6E9EE4"/>
    <w:rsid w:val="3E71E835"/>
    <w:rsid w:val="3E7474FE"/>
    <w:rsid w:val="3E809173"/>
    <w:rsid w:val="3E80C42D"/>
    <w:rsid w:val="3E821AF3"/>
    <w:rsid w:val="3E8E7B2A"/>
    <w:rsid w:val="3E8F2659"/>
    <w:rsid w:val="3E928FF5"/>
    <w:rsid w:val="3E92BD60"/>
    <w:rsid w:val="3E940431"/>
    <w:rsid w:val="3E94716C"/>
    <w:rsid w:val="3E9699E9"/>
    <w:rsid w:val="3E96E3AA"/>
    <w:rsid w:val="3E9788C7"/>
    <w:rsid w:val="3E99C6FF"/>
    <w:rsid w:val="3EA2AF0B"/>
    <w:rsid w:val="3EA2F706"/>
    <w:rsid w:val="3EA84986"/>
    <w:rsid w:val="3EAAE732"/>
    <w:rsid w:val="3EACAF79"/>
    <w:rsid w:val="3EB219D7"/>
    <w:rsid w:val="3EB572F6"/>
    <w:rsid w:val="3EBB7BBB"/>
    <w:rsid w:val="3EBEF933"/>
    <w:rsid w:val="3EC157D9"/>
    <w:rsid w:val="3EC2764E"/>
    <w:rsid w:val="3EC325BB"/>
    <w:rsid w:val="3EC3DEED"/>
    <w:rsid w:val="3EC52893"/>
    <w:rsid w:val="3EC8387E"/>
    <w:rsid w:val="3ECA003E"/>
    <w:rsid w:val="3ECB3401"/>
    <w:rsid w:val="3ECC4654"/>
    <w:rsid w:val="3ECC84D3"/>
    <w:rsid w:val="3ED06F92"/>
    <w:rsid w:val="3ED2CC03"/>
    <w:rsid w:val="3ED6C681"/>
    <w:rsid w:val="3ED80088"/>
    <w:rsid w:val="3ED81B64"/>
    <w:rsid w:val="3ED9C3FC"/>
    <w:rsid w:val="3EE04416"/>
    <w:rsid w:val="3EE31A5D"/>
    <w:rsid w:val="3EE649BD"/>
    <w:rsid w:val="3EE77EF5"/>
    <w:rsid w:val="3EE78838"/>
    <w:rsid w:val="3EEC385F"/>
    <w:rsid w:val="3EED2967"/>
    <w:rsid w:val="3EEDAF8A"/>
    <w:rsid w:val="3EEF9679"/>
    <w:rsid w:val="3EEFCBBF"/>
    <w:rsid w:val="3EF219BA"/>
    <w:rsid w:val="3EF5441D"/>
    <w:rsid w:val="3EF67D42"/>
    <w:rsid w:val="3EF9FB55"/>
    <w:rsid w:val="3EFC0A6C"/>
    <w:rsid w:val="3EFD2FBF"/>
    <w:rsid w:val="3EFE90B1"/>
    <w:rsid w:val="3F00F911"/>
    <w:rsid w:val="3F0597FC"/>
    <w:rsid w:val="3F09E0BC"/>
    <w:rsid w:val="3F0E19B6"/>
    <w:rsid w:val="3F0FFFFD"/>
    <w:rsid w:val="3F1272B7"/>
    <w:rsid w:val="3F142A2D"/>
    <w:rsid w:val="3F177668"/>
    <w:rsid w:val="3F1BA9F9"/>
    <w:rsid w:val="3F206134"/>
    <w:rsid w:val="3F232148"/>
    <w:rsid w:val="3F261AA7"/>
    <w:rsid w:val="3F2E3A57"/>
    <w:rsid w:val="3F2EC900"/>
    <w:rsid w:val="3F3158DA"/>
    <w:rsid w:val="3F31658E"/>
    <w:rsid w:val="3F3732A6"/>
    <w:rsid w:val="3F3D2F31"/>
    <w:rsid w:val="3F418B06"/>
    <w:rsid w:val="3F424AD4"/>
    <w:rsid w:val="3F426770"/>
    <w:rsid w:val="3F454A3E"/>
    <w:rsid w:val="3F45CB77"/>
    <w:rsid w:val="3F49B8E9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5F1B0E"/>
    <w:rsid w:val="3F616BA3"/>
    <w:rsid w:val="3F624288"/>
    <w:rsid w:val="3F66E677"/>
    <w:rsid w:val="3F688C59"/>
    <w:rsid w:val="3F6ED015"/>
    <w:rsid w:val="3F71A851"/>
    <w:rsid w:val="3F724109"/>
    <w:rsid w:val="3F7480EB"/>
    <w:rsid w:val="3F78AB37"/>
    <w:rsid w:val="3F7974B1"/>
    <w:rsid w:val="3F7A747E"/>
    <w:rsid w:val="3F7DC95E"/>
    <w:rsid w:val="3F7E20B9"/>
    <w:rsid w:val="3F81AC0E"/>
    <w:rsid w:val="3F81B705"/>
    <w:rsid w:val="3F824C35"/>
    <w:rsid w:val="3F856B0C"/>
    <w:rsid w:val="3F88C2A0"/>
    <w:rsid w:val="3F8AB364"/>
    <w:rsid w:val="3F8B8DD4"/>
    <w:rsid w:val="3F8D57CB"/>
    <w:rsid w:val="3F8F6F8E"/>
    <w:rsid w:val="3F8FC9F4"/>
    <w:rsid w:val="3F942F40"/>
    <w:rsid w:val="3F9915B4"/>
    <w:rsid w:val="3F9B5D8A"/>
    <w:rsid w:val="3F9F80AC"/>
    <w:rsid w:val="3FA15DA0"/>
    <w:rsid w:val="3FA29F1C"/>
    <w:rsid w:val="3FA42B35"/>
    <w:rsid w:val="3FA50D04"/>
    <w:rsid w:val="3FA57305"/>
    <w:rsid w:val="3FA6990C"/>
    <w:rsid w:val="3FA7D37B"/>
    <w:rsid w:val="3FACC30C"/>
    <w:rsid w:val="3FB196C3"/>
    <w:rsid w:val="3FB3E16C"/>
    <w:rsid w:val="3FB9CF38"/>
    <w:rsid w:val="3FBB82A3"/>
    <w:rsid w:val="3FBDA233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D2D0E"/>
    <w:rsid w:val="3FCF1D22"/>
    <w:rsid w:val="3FD39C8B"/>
    <w:rsid w:val="3FD41AA9"/>
    <w:rsid w:val="3FD4383A"/>
    <w:rsid w:val="3FD9A684"/>
    <w:rsid w:val="3FD9DDF2"/>
    <w:rsid w:val="3FDB29D6"/>
    <w:rsid w:val="3FDC15B7"/>
    <w:rsid w:val="3FDDC61E"/>
    <w:rsid w:val="3FDDCD0F"/>
    <w:rsid w:val="3FDF32A6"/>
    <w:rsid w:val="3FE38AC6"/>
    <w:rsid w:val="3FE4659E"/>
    <w:rsid w:val="3FE583BD"/>
    <w:rsid w:val="3FE7D51B"/>
    <w:rsid w:val="3FE86B5D"/>
    <w:rsid w:val="3FEA502B"/>
    <w:rsid w:val="3FED9A05"/>
    <w:rsid w:val="3FEEE0C4"/>
    <w:rsid w:val="3FF206DD"/>
    <w:rsid w:val="3FF33696"/>
    <w:rsid w:val="3FF450D7"/>
    <w:rsid w:val="3FF8977B"/>
    <w:rsid w:val="3FFD796E"/>
    <w:rsid w:val="4002585E"/>
    <w:rsid w:val="4002A3E5"/>
    <w:rsid w:val="4002B87E"/>
    <w:rsid w:val="400F1808"/>
    <w:rsid w:val="40115D36"/>
    <w:rsid w:val="40159BFE"/>
    <w:rsid w:val="4019BA17"/>
    <w:rsid w:val="401EEE51"/>
    <w:rsid w:val="401FDEA4"/>
    <w:rsid w:val="4020BCE7"/>
    <w:rsid w:val="4021C687"/>
    <w:rsid w:val="40225153"/>
    <w:rsid w:val="40246F6E"/>
    <w:rsid w:val="40251B72"/>
    <w:rsid w:val="40253C92"/>
    <w:rsid w:val="4025AE73"/>
    <w:rsid w:val="40292EB2"/>
    <w:rsid w:val="402A0E86"/>
    <w:rsid w:val="402A2646"/>
    <w:rsid w:val="402BF21C"/>
    <w:rsid w:val="40320049"/>
    <w:rsid w:val="40332697"/>
    <w:rsid w:val="4036C849"/>
    <w:rsid w:val="40387B63"/>
    <w:rsid w:val="403F9CDC"/>
    <w:rsid w:val="404265EA"/>
    <w:rsid w:val="404DDA6F"/>
    <w:rsid w:val="404EC5CC"/>
    <w:rsid w:val="40528322"/>
    <w:rsid w:val="40539856"/>
    <w:rsid w:val="4057527F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2321D"/>
    <w:rsid w:val="4084C5D8"/>
    <w:rsid w:val="40887801"/>
    <w:rsid w:val="4088AEA0"/>
    <w:rsid w:val="40899B46"/>
    <w:rsid w:val="408BF7BD"/>
    <w:rsid w:val="408CFAD5"/>
    <w:rsid w:val="40905EFC"/>
    <w:rsid w:val="4090CA79"/>
    <w:rsid w:val="4096E0FF"/>
    <w:rsid w:val="409766AC"/>
    <w:rsid w:val="40997D6C"/>
    <w:rsid w:val="409BF59A"/>
    <w:rsid w:val="409DC1D5"/>
    <w:rsid w:val="40A7BD1B"/>
    <w:rsid w:val="40A80A9C"/>
    <w:rsid w:val="40A9F252"/>
    <w:rsid w:val="40AC51C3"/>
    <w:rsid w:val="40AC8051"/>
    <w:rsid w:val="40AED974"/>
    <w:rsid w:val="40B24697"/>
    <w:rsid w:val="40B39171"/>
    <w:rsid w:val="40B4392D"/>
    <w:rsid w:val="40B73C07"/>
    <w:rsid w:val="40B9B7F9"/>
    <w:rsid w:val="40B9BC6B"/>
    <w:rsid w:val="40C1D979"/>
    <w:rsid w:val="40C25D4A"/>
    <w:rsid w:val="40C56F80"/>
    <w:rsid w:val="40CA1C09"/>
    <w:rsid w:val="40CAE9C4"/>
    <w:rsid w:val="40CE2355"/>
    <w:rsid w:val="40D51624"/>
    <w:rsid w:val="40D688FC"/>
    <w:rsid w:val="40DA2AAC"/>
    <w:rsid w:val="40DBF33A"/>
    <w:rsid w:val="40DC55DE"/>
    <w:rsid w:val="40DFE1A6"/>
    <w:rsid w:val="40DFF2A4"/>
    <w:rsid w:val="40E1261F"/>
    <w:rsid w:val="40E1DED8"/>
    <w:rsid w:val="40E2A178"/>
    <w:rsid w:val="40E2FEFC"/>
    <w:rsid w:val="40E324AB"/>
    <w:rsid w:val="40E39BDF"/>
    <w:rsid w:val="40E49C64"/>
    <w:rsid w:val="40F37A65"/>
    <w:rsid w:val="40F69300"/>
    <w:rsid w:val="40F79946"/>
    <w:rsid w:val="40F8DF32"/>
    <w:rsid w:val="40F9BCFD"/>
    <w:rsid w:val="40FA429A"/>
    <w:rsid w:val="40FEE348"/>
    <w:rsid w:val="4104B7ED"/>
    <w:rsid w:val="410C9C32"/>
    <w:rsid w:val="410CBA1A"/>
    <w:rsid w:val="410E12C6"/>
    <w:rsid w:val="41131B29"/>
    <w:rsid w:val="4115440D"/>
    <w:rsid w:val="4116F45C"/>
    <w:rsid w:val="4119F68B"/>
    <w:rsid w:val="411A10D1"/>
    <w:rsid w:val="411DC205"/>
    <w:rsid w:val="411E3C4E"/>
    <w:rsid w:val="411F09F6"/>
    <w:rsid w:val="41215790"/>
    <w:rsid w:val="41217217"/>
    <w:rsid w:val="412219F1"/>
    <w:rsid w:val="41221D39"/>
    <w:rsid w:val="4126BCAE"/>
    <w:rsid w:val="412844C9"/>
    <w:rsid w:val="41288FF8"/>
    <w:rsid w:val="4128BA13"/>
    <w:rsid w:val="4129BEBD"/>
    <w:rsid w:val="4132585D"/>
    <w:rsid w:val="4136091A"/>
    <w:rsid w:val="413E5D42"/>
    <w:rsid w:val="4142918F"/>
    <w:rsid w:val="41446B1D"/>
    <w:rsid w:val="414675B4"/>
    <w:rsid w:val="414CC6BB"/>
    <w:rsid w:val="414E0865"/>
    <w:rsid w:val="415558AB"/>
    <w:rsid w:val="41579B6C"/>
    <w:rsid w:val="41594CD3"/>
    <w:rsid w:val="415A1360"/>
    <w:rsid w:val="416174FC"/>
    <w:rsid w:val="4162BFEA"/>
    <w:rsid w:val="4166CDD2"/>
    <w:rsid w:val="4166E7EE"/>
    <w:rsid w:val="41676AF0"/>
    <w:rsid w:val="416B9C9C"/>
    <w:rsid w:val="416BD410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76CCA"/>
    <w:rsid w:val="4188C826"/>
    <w:rsid w:val="418A751B"/>
    <w:rsid w:val="418C9424"/>
    <w:rsid w:val="418DFC9D"/>
    <w:rsid w:val="418EF0A0"/>
    <w:rsid w:val="418FC579"/>
    <w:rsid w:val="4195E269"/>
    <w:rsid w:val="4197C0BC"/>
    <w:rsid w:val="419AB878"/>
    <w:rsid w:val="419EA386"/>
    <w:rsid w:val="41A0B3C0"/>
    <w:rsid w:val="41A1A406"/>
    <w:rsid w:val="41A30960"/>
    <w:rsid w:val="41A38C85"/>
    <w:rsid w:val="41A3A18E"/>
    <w:rsid w:val="41A73972"/>
    <w:rsid w:val="41A9768D"/>
    <w:rsid w:val="41AAB244"/>
    <w:rsid w:val="41AAE1A0"/>
    <w:rsid w:val="41AF3058"/>
    <w:rsid w:val="41AFAAB9"/>
    <w:rsid w:val="41B2FE9C"/>
    <w:rsid w:val="41B30687"/>
    <w:rsid w:val="41B36BBE"/>
    <w:rsid w:val="41B41DB0"/>
    <w:rsid w:val="41B4228E"/>
    <w:rsid w:val="41B9048D"/>
    <w:rsid w:val="41BADABF"/>
    <w:rsid w:val="41BADD7F"/>
    <w:rsid w:val="41BF4B38"/>
    <w:rsid w:val="41C1B342"/>
    <w:rsid w:val="41C35791"/>
    <w:rsid w:val="41C3C965"/>
    <w:rsid w:val="41C48CFF"/>
    <w:rsid w:val="41C493AD"/>
    <w:rsid w:val="41C94834"/>
    <w:rsid w:val="41C979B9"/>
    <w:rsid w:val="41D02F38"/>
    <w:rsid w:val="41D25E08"/>
    <w:rsid w:val="41DBF09B"/>
    <w:rsid w:val="41DC02CB"/>
    <w:rsid w:val="41DD7B57"/>
    <w:rsid w:val="41DEBC92"/>
    <w:rsid w:val="41E9F02C"/>
    <w:rsid w:val="41EDE7F4"/>
    <w:rsid w:val="41EFBECC"/>
    <w:rsid w:val="41F02DD5"/>
    <w:rsid w:val="41F308D2"/>
    <w:rsid w:val="41F3506F"/>
    <w:rsid w:val="41F4549F"/>
    <w:rsid w:val="41F488C4"/>
    <w:rsid w:val="41F4D99E"/>
    <w:rsid w:val="41F77E01"/>
    <w:rsid w:val="41F8969A"/>
    <w:rsid w:val="41FAC32D"/>
    <w:rsid w:val="41FB4C70"/>
    <w:rsid w:val="41FEC293"/>
    <w:rsid w:val="42056A18"/>
    <w:rsid w:val="420CAC55"/>
    <w:rsid w:val="420CB8EE"/>
    <w:rsid w:val="420EB81A"/>
    <w:rsid w:val="420FCDA2"/>
    <w:rsid w:val="420FE6D7"/>
    <w:rsid w:val="42152E73"/>
    <w:rsid w:val="4219BD97"/>
    <w:rsid w:val="421D58C2"/>
    <w:rsid w:val="421E3987"/>
    <w:rsid w:val="42243BA9"/>
    <w:rsid w:val="422540C7"/>
    <w:rsid w:val="422A674B"/>
    <w:rsid w:val="422B35EA"/>
    <w:rsid w:val="422BD850"/>
    <w:rsid w:val="422DC5BE"/>
    <w:rsid w:val="422ECEE3"/>
    <w:rsid w:val="422F89BA"/>
    <w:rsid w:val="4232F8D3"/>
    <w:rsid w:val="42348253"/>
    <w:rsid w:val="4236483F"/>
    <w:rsid w:val="42374413"/>
    <w:rsid w:val="423A08A0"/>
    <w:rsid w:val="423AD7C2"/>
    <w:rsid w:val="423E2F45"/>
    <w:rsid w:val="423F8CE6"/>
    <w:rsid w:val="4240B5CC"/>
    <w:rsid w:val="424282B0"/>
    <w:rsid w:val="4244E6EC"/>
    <w:rsid w:val="42452556"/>
    <w:rsid w:val="4247CA8E"/>
    <w:rsid w:val="424B9332"/>
    <w:rsid w:val="424C5896"/>
    <w:rsid w:val="425570F4"/>
    <w:rsid w:val="4255992C"/>
    <w:rsid w:val="4258A70B"/>
    <w:rsid w:val="42611D7D"/>
    <w:rsid w:val="4264B439"/>
    <w:rsid w:val="4265E877"/>
    <w:rsid w:val="426A81FF"/>
    <w:rsid w:val="426BD803"/>
    <w:rsid w:val="426BE63B"/>
    <w:rsid w:val="426F77C3"/>
    <w:rsid w:val="4272B2AA"/>
    <w:rsid w:val="42730744"/>
    <w:rsid w:val="4275C54A"/>
    <w:rsid w:val="4275ECD8"/>
    <w:rsid w:val="42780FDE"/>
    <w:rsid w:val="42782527"/>
    <w:rsid w:val="4279E1DD"/>
    <w:rsid w:val="427AE9F1"/>
    <w:rsid w:val="427DB650"/>
    <w:rsid w:val="427E4611"/>
    <w:rsid w:val="427FBBA5"/>
    <w:rsid w:val="42819111"/>
    <w:rsid w:val="4284BB87"/>
    <w:rsid w:val="42854206"/>
    <w:rsid w:val="42854843"/>
    <w:rsid w:val="4286C915"/>
    <w:rsid w:val="428AD316"/>
    <w:rsid w:val="428ED4F1"/>
    <w:rsid w:val="428F770E"/>
    <w:rsid w:val="428FE32C"/>
    <w:rsid w:val="42930ECF"/>
    <w:rsid w:val="42933901"/>
    <w:rsid w:val="4294B215"/>
    <w:rsid w:val="42A01171"/>
    <w:rsid w:val="42A06D83"/>
    <w:rsid w:val="42A5AA2E"/>
    <w:rsid w:val="42A9B11C"/>
    <w:rsid w:val="42AD9311"/>
    <w:rsid w:val="42B0419B"/>
    <w:rsid w:val="42B32711"/>
    <w:rsid w:val="42B32EDC"/>
    <w:rsid w:val="42B354AA"/>
    <w:rsid w:val="42B4CB71"/>
    <w:rsid w:val="42B7735C"/>
    <w:rsid w:val="42B7A8AB"/>
    <w:rsid w:val="42BB6B81"/>
    <w:rsid w:val="42BC9BB1"/>
    <w:rsid w:val="42BD0020"/>
    <w:rsid w:val="42BF42A1"/>
    <w:rsid w:val="42C19C66"/>
    <w:rsid w:val="42C35D89"/>
    <w:rsid w:val="42C3E45E"/>
    <w:rsid w:val="42C58067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780A"/>
    <w:rsid w:val="42DB87DD"/>
    <w:rsid w:val="42DBBF4F"/>
    <w:rsid w:val="42DD4330"/>
    <w:rsid w:val="42DD53B1"/>
    <w:rsid w:val="42DDE129"/>
    <w:rsid w:val="42DDE7CA"/>
    <w:rsid w:val="42DF1793"/>
    <w:rsid w:val="42E01C48"/>
    <w:rsid w:val="42E31AAA"/>
    <w:rsid w:val="42E58151"/>
    <w:rsid w:val="42E5D8A4"/>
    <w:rsid w:val="42E99912"/>
    <w:rsid w:val="42EC2896"/>
    <w:rsid w:val="42F4C382"/>
    <w:rsid w:val="42F53CD3"/>
    <w:rsid w:val="42F86D0E"/>
    <w:rsid w:val="42F8F328"/>
    <w:rsid w:val="42FC490C"/>
    <w:rsid w:val="43015A40"/>
    <w:rsid w:val="43020DD9"/>
    <w:rsid w:val="4307B881"/>
    <w:rsid w:val="4307F934"/>
    <w:rsid w:val="43098CA2"/>
    <w:rsid w:val="430A07D6"/>
    <w:rsid w:val="430A65F1"/>
    <w:rsid w:val="430AA997"/>
    <w:rsid w:val="430B02D3"/>
    <w:rsid w:val="430BEDAA"/>
    <w:rsid w:val="430C5832"/>
    <w:rsid w:val="430EBCE2"/>
    <w:rsid w:val="4310727C"/>
    <w:rsid w:val="4313B04D"/>
    <w:rsid w:val="43140D77"/>
    <w:rsid w:val="4315D890"/>
    <w:rsid w:val="431901DD"/>
    <w:rsid w:val="431AB87E"/>
    <w:rsid w:val="431C28CE"/>
    <w:rsid w:val="431D284F"/>
    <w:rsid w:val="432A18A4"/>
    <w:rsid w:val="432B88A6"/>
    <w:rsid w:val="432D6D36"/>
    <w:rsid w:val="4334D5B4"/>
    <w:rsid w:val="43374B92"/>
    <w:rsid w:val="433838F5"/>
    <w:rsid w:val="433B79E7"/>
    <w:rsid w:val="433F799D"/>
    <w:rsid w:val="4343E6A7"/>
    <w:rsid w:val="4347B1B1"/>
    <w:rsid w:val="434A59E2"/>
    <w:rsid w:val="434C89E7"/>
    <w:rsid w:val="435224F3"/>
    <w:rsid w:val="43522E0B"/>
    <w:rsid w:val="435561DB"/>
    <w:rsid w:val="4356B9A6"/>
    <w:rsid w:val="43583F1F"/>
    <w:rsid w:val="435881B5"/>
    <w:rsid w:val="4359694A"/>
    <w:rsid w:val="435AE706"/>
    <w:rsid w:val="435CAD98"/>
    <w:rsid w:val="435F12AA"/>
    <w:rsid w:val="4362F9F7"/>
    <w:rsid w:val="43636B59"/>
    <w:rsid w:val="4364E963"/>
    <w:rsid w:val="4365C194"/>
    <w:rsid w:val="436D6766"/>
    <w:rsid w:val="4373A279"/>
    <w:rsid w:val="4374CD28"/>
    <w:rsid w:val="4374F4F3"/>
    <w:rsid w:val="437AA35F"/>
    <w:rsid w:val="437E338D"/>
    <w:rsid w:val="438029E3"/>
    <w:rsid w:val="438196A8"/>
    <w:rsid w:val="4381DE03"/>
    <w:rsid w:val="4381FCE2"/>
    <w:rsid w:val="43822670"/>
    <w:rsid w:val="438269B6"/>
    <w:rsid w:val="4383EE97"/>
    <w:rsid w:val="43848C9E"/>
    <w:rsid w:val="4385F939"/>
    <w:rsid w:val="4387DE11"/>
    <w:rsid w:val="439058EF"/>
    <w:rsid w:val="4392B6D4"/>
    <w:rsid w:val="4394B7F3"/>
    <w:rsid w:val="4397DFC4"/>
    <w:rsid w:val="4397E0DA"/>
    <w:rsid w:val="439AEF9F"/>
    <w:rsid w:val="439C6521"/>
    <w:rsid w:val="439E3CC1"/>
    <w:rsid w:val="439F40D4"/>
    <w:rsid w:val="439F911B"/>
    <w:rsid w:val="43A109A3"/>
    <w:rsid w:val="43A54861"/>
    <w:rsid w:val="43A56B7B"/>
    <w:rsid w:val="43AD005F"/>
    <w:rsid w:val="43AFE8A9"/>
    <w:rsid w:val="43B225FA"/>
    <w:rsid w:val="43B4577D"/>
    <w:rsid w:val="43B4A351"/>
    <w:rsid w:val="43B56EBE"/>
    <w:rsid w:val="43B7647A"/>
    <w:rsid w:val="43B9053F"/>
    <w:rsid w:val="43B9680D"/>
    <w:rsid w:val="43BB5447"/>
    <w:rsid w:val="43BD940B"/>
    <w:rsid w:val="43C2248E"/>
    <w:rsid w:val="43C62796"/>
    <w:rsid w:val="43C63D54"/>
    <w:rsid w:val="43C92434"/>
    <w:rsid w:val="43C94226"/>
    <w:rsid w:val="43CCE070"/>
    <w:rsid w:val="43D042E1"/>
    <w:rsid w:val="43D2C72C"/>
    <w:rsid w:val="43D3159B"/>
    <w:rsid w:val="43D3982E"/>
    <w:rsid w:val="43D516CF"/>
    <w:rsid w:val="43D60804"/>
    <w:rsid w:val="43D7CD21"/>
    <w:rsid w:val="43D86F91"/>
    <w:rsid w:val="43D91F74"/>
    <w:rsid w:val="43E3A32B"/>
    <w:rsid w:val="43E5F2B0"/>
    <w:rsid w:val="43E95689"/>
    <w:rsid w:val="43E9A396"/>
    <w:rsid w:val="43E9C222"/>
    <w:rsid w:val="43F4477A"/>
    <w:rsid w:val="43FF2D5F"/>
    <w:rsid w:val="4400729F"/>
    <w:rsid w:val="4400D65E"/>
    <w:rsid w:val="440675C1"/>
    <w:rsid w:val="44083823"/>
    <w:rsid w:val="4409B9CD"/>
    <w:rsid w:val="440A5B34"/>
    <w:rsid w:val="440B35D4"/>
    <w:rsid w:val="440B86E8"/>
    <w:rsid w:val="440C0A46"/>
    <w:rsid w:val="440EA1AE"/>
    <w:rsid w:val="441510E5"/>
    <w:rsid w:val="441B1268"/>
    <w:rsid w:val="441F66F5"/>
    <w:rsid w:val="44206A99"/>
    <w:rsid w:val="4421BCCD"/>
    <w:rsid w:val="4424DA76"/>
    <w:rsid w:val="442568C4"/>
    <w:rsid w:val="4427FF65"/>
    <w:rsid w:val="44297667"/>
    <w:rsid w:val="44311B46"/>
    <w:rsid w:val="443140C9"/>
    <w:rsid w:val="443CD51D"/>
    <w:rsid w:val="443EF17E"/>
    <w:rsid w:val="443F715C"/>
    <w:rsid w:val="444178D4"/>
    <w:rsid w:val="444819B2"/>
    <w:rsid w:val="4450131B"/>
    <w:rsid w:val="4453C73D"/>
    <w:rsid w:val="44574723"/>
    <w:rsid w:val="4458AE8D"/>
    <w:rsid w:val="445B541F"/>
    <w:rsid w:val="445E5D72"/>
    <w:rsid w:val="44621CEB"/>
    <w:rsid w:val="44623E39"/>
    <w:rsid w:val="4463D575"/>
    <w:rsid w:val="4463F68D"/>
    <w:rsid w:val="446A6A4F"/>
    <w:rsid w:val="446CB815"/>
    <w:rsid w:val="446DA58C"/>
    <w:rsid w:val="446F178D"/>
    <w:rsid w:val="447075DA"/>
    <w:rsid w:val="4473C458"/>
    <w:rsid w:val="4477BE62"/>
    <w:rsid w:val="44791A30"/>
    <w:rsid w:val="447BBEE5"/>
    <w:rsid w:val="447CCBC6"/>
    <w:rsid w:val="447D5AE5"/>
    <w:rsid w:val="447E754D"/>
    <w:rsid w:val="447F00FD"/>
    <w:rsid w:val="44859699"/>
    <w:rsid w:val="44861F4D"/>
    <w:rsid w:val="44875D66"/>
    <w:rsid w:val="448C6DA7"/>
    <w:rsid w:val="449436E7"/>
    <w:rsid w:val="4499106A"/>
    <w:rsid w:val="44993BB2"/>
    <w:rsid w:val="449DF39B"/>
    <w:rsid w:val="449E2ABF"/>
    <w:rsid w:val="449E32A9"/>
    <w:rsid w:val="449EF93F"/>
    <w:rsid w:val="449F2C73"/>
    <w:rsid w:val="44A10804"/>
    <w:rsid w:val="44A45597"/>
    <w:rsid w:val="44A653EB"/>
    <w:rsid w:val="44A6DA97"/>
    <w:rsid w:val="44A78EC8"/>
    <w:rsid w:val="44AB029A"/>
    <w:rsid w:val="44AD30C5"/>
    <w:rsid w:val="44B011B5"/>
    <w:rsid w:val="44B2099F"/>
    <w:rsid w:val="44B7288C"/>
    <w:rsid w:val="44B77258"/>
    <w:rsid w:val="44B89079"/>
    <w:rsid w:val="44BE01B0"/>
    <w:rsid w:val="44C1711E"/>
    <w:rsid w:val="44C2916D"/>
    <w:rsid w:val="44C2C2AC"/>
    <w:rsid w:val="44C55739"/>
    <w:rsid w:val="44C650F9"/>
    <w:rsid w:val="44C73577"/>
    <w:rsid w:val="44CB9FD7"/>
    <w:rsid w:val="44CC4B5F"/>
    <w:rsid w:val="44CD07A4"/>
    <w:rsid w:val="44D2CA2F"/>
    <w:rsid w:val="44D2FBAD"/>
    <w:rsid w:val="44D63A86"/>
    <w:rsid w:val="44D6E5E7"/>
    <w:rsid w:val="44DCBFD7"/>
    <w:rsid w:val="44DFB310"/>
    <w:rsid w:val="44E17E79"/>
    <w:rsid w:val="44E32D6A"/>
    <w:rsid w:val="44E4145C"/>
    <w:rsid w:val="44EE8706"/>
    <w:rsid w:val="44EFC8C6"/>
    <w:rsid w:val="44EFDC6F"/>
    <w:rsid w:val="44F3122C"/>
    <w:rsid w:val="44F6A87B"/>
    <w:rsid w:val="44F9BDD1"/>
    <w:rsid w:val="44FAF83D"/>
    <w:rsid w:val="44FDE94B"/>
    <w:rsid w:val="44FE94E1"/>
    <w:rsid w:val="4506AA4A"/>
    <w:rsid w:val="4506CD1C"/>
    <w:rsid w:val="45088062"/>
    <w:rsid w:val="450C882C"/>
    <w:rsid w:val="45115653"/>
    <w:rsid w:val="45124B3D"/>
    <w:rsid w:val="45131754"/>
    <w:rsid w:val="45165DBC"/>
    <w:rsid w:val="45171C89"/>
    <w:rsid w:val="45172A55"/>
    <w:rsid w:val="451F5AD6"/>
    <w:rsid w:val="451F64C4"/>
    <w:rsid w:val="451F95B9"/>
    <w:rsid w:val="45265041"/>
    <w:rsid w:val="452F392C"/>
    <w:rsid w:val="45310184"/>
    <w:rsid w:val="453421FA"/>
    <w:rsid w:val="45342E94"/>
    <w:rsid w:val="45357AD6"/>
    <w:rsid w:val="45393155"/>
    <w:rsid w:val="45397047"/>
    <w:rsid w:val="453DCB74"/>
    <w:rsid w:val="453E52D4"/>
    <w:rsid w:val="454156E5"/>
    <w:rsid w:val="4542979A"/>
    <w:rsid w:val="454789AE"/>
    <w:rsid w:val="454AB51C"/>
    <w:rsid w:val="454AFD91"/>
    <w:rsid w:val="454B9B06"/>
    <w:rsid w:val="454D4FE4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ADC7F"/>
    <w:rsid w:val="456C2E60"/>
    <w:rsid w:val="456CB788"/>
    <w:rsid w:val="456CBD98"/>
    <w:rsid w:val="456DDEEF"/>
    <w:rsid w:val="456E8355"/>
    <w:rsid w:val="4573E66F"/>
    <w:rsid w:val="45787A65"/>
    <w:rsid w:val="45797173"/>
    <w:rsid w:val="457AA7D6"/>
    <w:rsid w:val="457CB99C"/>
    <w:rsid w:val="45809219"/>
    <w:rsid w:val="4580B6B7"/>
    <w:rsid w:val="45842739"/>
    <w:rsid w:val="458624F3"/>
    <w:rsid w:val="45866A8C"/>
    <w:rsid w:val="45876D27"/>
    <w:rsid w:val="45886631"/>
    <w:rsid w:val="458915EA"/>
    <w:rsid w:val="458C828F"/>
    <w:rsid w:val="458DD5A5"/>
    <w:rsid w:val="459157EC"/>
    <w:rsid w:val="45929DC9"/>
    <w:rsid w:val="4599DDFE"/>
    <w:rsid w:val="459A63AB"/>
    <w:rsid w:val="459AAD2E"/>
    <w:rsid w:val="459B3878"/>
    <w:rsid w:val="459B7133"/>
    <w:rsid w:val="45A60581"/>
    <w:rsid w:val="45A8C152"/>
    <w:rsid w:val="45A97205"/>
    <w:rsid w:val="45A9BABE"/>
    <w:rsid w:val="45AB50BA"/>
    <w:rsid w:val="45AD8C20"/>
    <w:rsid w:val="45B2F388"/>
    <w:rsid w:val="45B3C9C6"/>
    <w:rsid w:val="45B73ED8"/>
    <w:rsid w:val="45B98120"/>
    <w:rsid w:val="45B9CEF3"/>
    <w:rsid w:val="45B9E593"/>
    <w:rsid w:val="45BA2B4E"/>
    <w:rsid w:val="45BBF912"/>
    <w:rsid w:val="45BCC4EE"/>
    <w:rsid w:val="45C47365"/>
    <w:rsid w:val="45C4C888"/>
    <w:rsid w:val="45C77FBD"/>
    <w:rsid w:val="45C9C1ED"/>
    <w:rsid w:val="45CDF215"/>
    <w:rsid w:val="45CF68A4"/>
    <w:rsid w:val="45D224D5"/>
    <w:rsid w:val="45D31B2C"/>
    <w:rsid w:val="45D3E7BC"/>
    <w:rsid w:val="45D6C684"/>
    <w:rsid w:val="45D7613C"/>
    <w:rsid w:val="45D8E12C"/>
    <w:rsid w:val="45D9CB81"/>
    <w:rsid w:val="45D9D728"/>
    <w:rsid w:val="45DCD9BC"/>
    <w:rsid w:val="45DF29C1"/>
    <w:rsid w:val="45DF2AEB"/>
    <w:rsid w:val="45E0463E"/>
    <w:rsid w:val="45E0CB70"/>
    <w:rsid w:val="45E129DA"/>
    <w:rsid w:val="45E360E5"/>
    <w:rsid w:val="45E7FD70"/>
    <w:rsid w:val="45E9C004"/>
    <w:rsid w:val="45EBDCD5"/>
    <w:rsid w:val="45ED51A6"/>
    <w:rsid w:val="45F0C6EB"/>
    <w:rsid w:val="45F23B34"/>
    <w:rsid w:val="45F2EA17"/>
    <w:rsid w:val="45F317A0"/>
    <w:rsid w:val="45F3185F"/>
    <w:rsid w:val="45F39309"/>
    <w:rsid w:val="45F465A5"/>
    <w:rsid w:val="45F50BD9"/>
    <w:rsid w:val="45F7C4AD"/>
    <w:rsid w:val="45F8D199"/>
    <w:rsid w:val="45FF3CF2"/>
    <w:rsid w:val="4601482D"/>
    <w:rsid w:val="46014E64"/>
    <w:rsid w:val="4601FFE9"/>
    <w:rsid w:val="46042B3F"/>
    <w:rsid w:val="4604B90F"/>
    <w:rsid w:val="46095EEC"/>
    <w:rsid w:val="460ACE06"/>
    <w:rsid w:val="460C0AD8"/>
    <w:rsid w:val="460C0E85"/>
    <w:rsid w:val="460EF16B"/>
    <w:rsid w:val="46114ED0"/>
    <w:rsid w:val="46121ACD"/>
    <w:rsid w:val="46125F0A"/>
    <w:rsid w:val="4615F5A1"/>
    <w:rsid w:val="461916BB"/>
    <w:rsid w:val="461B5DC3"/>
    <w:rsid w:val="461FD0D8"/>
    <w:rsid w:val="4620836C"/>
    <w:rsid w:val="462106C6"/>
    <w:rsid w:val="46297B0C"/>
    <w:rsid w:val="462CF7B5"/>
    <w:rsid w:val="462D888B"/>
    <w:rsid w:val="462DF9EA"/>
    <w:rsid w:val="4632B368"/>
    <w:rsid w:val="4638918A"/>
    <w:rsid w:val="463902F7"/>
    <w:rsid w:val="463A6076"/>
    <w:rsid w:val="463CB328"/>
    <w:rsid w:val="46451F93"/>
    <w:rsid w:val="46453396"/>
    <w:rsid w:val="46460E2E"/>
    <w:rsid w:val="46474622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2E200"/>
    <w:rsid w:val="4653C99C"/>
    <w:rsid w:val="46550DE9"/>
    <w:rsid w:val="46566BB6"/>
    <w:rsid w:val="46566FD2"/>
    <w:rsid w:val="4657756F"/>
    <w:rsid w:val="465A8383"/>
    <w:rsid w:val="465B58A0"/>
    <w:rsid w:val="465E3A58"/>
    <w:rsid w:val="465E61FA"/>
    <w:rsid w:val="465F133B"/>
    <w:rsid w:val="465F652D"/>
    <w:rsid w:val="4662749C"/>
    <w:rsid w:val="46672C83"/>
    <w:rsid w:val="46697D60"/>
    <w:rsid w:val="466D1F67"/>
    <w:rsid w:val="46702759"/>
    <w:rsid w:val="467144B3"/>
    <w:rsid w:val="467298A5"/>
    <w:rsid w:val="46781409"/>
    <w:rsid w:val="4680C16A"/>
    <w:rsid w:val="4682D680"/>
    <w:rsid w:val="46873453"/>
    <w:rsid w:val="468F4348"/>
    <w:rsid w:val="4693A912"/>
    <w:rsid w:val="469518FB"/>
    <w:rsid w:val="46955BB9"/>
    <w:rsid w:val="469763DC"/>
    <w:rsid w:val="469AE9AC"/>
    <w:rsid w:val="469DB9AC"/>
    <w:rsid w:val="46A187CA"/>
    <w:rsid w:val="46A42069"/>
    <w:rsid w:val="46A7BE3A"/>
    <w:rsid w:val="46ABF410"/>
    <w:rsid w:val="46AF8678"/>
    <w:rsid w:val="46B6BF82"/>
    <w:rsid w:val="46B8C2D1"/>
    <w:rsid w:val="46BCDD2D"/>
    <w:rsid w:val="46BE2951"/>
    <w:rsid w:val="46BEBA0A"/>
    <w:rsid w:val="46C5E17C"/>
    <w:rsid w:val="46C5F71A"/>
    <w:rsid w:val="46C65A56"/>
    <w:rsid w:val="46C924BB"/>
    <w:rsid w:val="46C9360D"/>
    <w:rsid w:val="46CBF180"/>
    <w:rsid w:val="46CC2404"/>
    <w:rsid w:val="46CE451D"/>
    <w:rsid w:val="46CEC075"/>
    <w:rsid w:val="46D617D8"/>
    <w:rsid w:val="46D6B031"/>
    <w:rsid w:val="46D79075"/>
    <w:rsid w:val="46D9E761"/>
    <w:rsid w:val="46DB7EAF"/>
    <w:rsid w:val="46DC9A12"/>
    <w:rsid w:val="46DD7C5D"/>
    <w:rsid w:val="46E08FF9"/>
    <w:rsid w:val="46E5839A"/>
    <w:rsid w:val="46E5F08E"/>
    <w:rsid w:val="46E8C4AC"/>
    <w:rsid w:val="46EDDB1C"/>
    <w:rsid w:val="46F1F980"/>
    <w:rsid w:val="46F2683D"/>
    <w:rsid w:val="46F36091"/>
    <w:rsid w:val="46F5C64E"/>
    <w:rsid w:val="46FAB99E"/>
    <w:rsid w:val="46FB48C4"/>
    <w:rsid w:val="46FDBC6A"/>
    <w:rsid w:val="46FF5DA7"/>
    <w:rsid w:val="4704C046"/>
    <w:rsid w:val="47060FAE"/>
    <w:rsid w:val="4709C0EE"/>
    <w:rsid w:val="470AB7DF"/>
    <w:rsid w:val="47120B5E"/>
    <w:rsid w:val="4714AA5B"/>
    <w:rsid w:val="471672ED"/>
    <w:rsid w:val="47189485"/>
    <w:rsid w:val="471A15DA"/>
    <w:rsid w:val="471B9B3C"/>
    <w:rsid w:val="472365AE"/>
    <w:rsid w:val="472EC4CA"/>
    <w:rsid w:val="47310760"/>
    <w:rsid w:val="4733BC5A"/>
    <w:rsid w:val="4736FDC6"/>
    <w:rsid w:val="47381CF5"/>
    <w:rsid w:val="473DE310"/>
    <w:rsid w:val="473FD9F3"/>
    <w:rsid w:val="4741268A"/>
    <w:rsid w:val="4743720A"/>
    <w:rsid w:val="47437C61"/>
    <w:rsid w:val="474480DD"/>
    <w:rsid w:val="4745563C"/>
    <w:rsid w:val="474560D5"/>
    <w:rsid w:val="47462106"/>
    <w:rsid w:val="474E2AAB"/>
    <w:rsid w:val="4751D177"/>
    <w:rsid w:val="4753379F"/>
    <w:rsid w:val="475B113F"/>
    <w:rsid w:val="475B53C4"/>
    <w:rsid w:val="475E4BEC"/>
    <w:rsid w:val="475EA464"/>
    <w:rsid w:val="475F727D"/>
    <w:rsid w:val="47605DB3"/>
    <w:rsid w:val="47639A66"/>
    <w:rsid w:val="4763B943"/>
    <w:rsid w:val="4764FD6A"/>
    <w:rsid w:val="476BA54C"/>
    <w:rsid w:val="476CB62D"/>
    <w:rsid w:val="476DE7F8"/>
    <w:rsid w:val="47742903"/>
    <w:rsid w:val="47747CBC"/>
    <w:rsid w:val="4779B1C4"/>
    <w:rsid w:val="477B0881"/>
    <w:rsid w:val="4781C12E"/>
    <w:rsid w:val="4787EF4F"/>
    <w:rsid w:val="4788B649"/>
    <w:rsid w:val="478C2CA2"/>
    <w:rsid w:val="478EBF80"/>
    <w:rsid w:val="47905FBD"/>
    <w:rsid w:val="47916C2B"/>
    <w:rsid w:val="4792FBFD"/>
    <w:rsid w:val="47934967"/>
    <w:rsid w:val="47950455"/>
    <w:rsid w:val="4795CFAF"/>
    <w:rsid w:val="47980044"/>
    <w:rsid w:val="479827CE"/>
    <w:rsid w:val="4798CAD1"/>
    <w:rsid w:val="47998D44"/>
    <w:rsid w:val="479FE8F3"/>
    <w:rsid w:val="47A8D6E2"/>
    <w:rsid w:val="47AC6C37"/>
    <w:rsid w:val="47AEB056"/>
    <w:rsid w:val="47B1566D"/>
    <w:rsid w:val="47B2F665"/>
    <w:rsid w:val="47B382CC"/>
    <w:rsid w:val="47B70944"/>
    <w:rsid w:val="47B7E747"/>
    <w:rsid w:val="47BB9EF5"/>
    <w:rsid w:val="47BE0EA1"/>
    <w:rsid w:val="47BFA4C2"/>
    <w:rsid w:val="47C1D0B8"/>
    <w:rsid w:val="47C42115"/>
    <w:rsid w:val="47C50924"/>
    <w:rsid w:val="47C73A49"/>
    <w:rsid w:val="47CAC944"/>
    <w:rsid w:val="47CD2F12"/>
    <w:rsid w:val="47D072AD"/>
    <w:rsid w:val="47D21C29"/>
    <w:rsid w:val="47D22703"/>
    <w:rsid w:val="47D302EB"/>
    <w:rsid w:val="47DB2C13"/>
    <w:rsid w:val="47E0C0D2"/>
    <w:rsid w:val="47E18099"/>
    <w:rsid w:val="47E1E367"/>
    <w:rsid w:val="47E40383"/>
    <w:rsid w:val="47E4724E"/>
    <w:rsid w:val="47E5EB49"/>
    <w:rsid w:val="47F1128F"/>
    <w:rsid w:val="47F488F5"/>
    <w:rsid w:val="47F8B1A2"/>
    <w:rsid w:val="47F8C477"/>
    <w:rsid w:val="47FF173D"/>
    <w:rsid w:val="48007BBE"/>
    <w:rsid w:val="480099BA"/>
    <w:rsid w:val="4801CDD6"/>
    <w:rsid w:val="4806F9D9"/>
    <w:rsid w:val="4807BC55"/>
    <w:rsid w:val="4809BA51"/>
    <w:rsid w:val="480A1490"/>
    <w:rsid w:val="480C8150"/>
    <w:rsid w:val="480DFC24"/>
    <w:rsid w:val="4811C592"/>
    <w:rsid w:val="481384AA"/>
    <w:rsid w:val="48151373"/>
    <w:rsid w:val="4815F1B9"/>
    <w:rsid w:val="48167570"/>
    <w:rsid w:val="4817F658"/>
    <w:rsid w:val="481C77D2"/>
    <w:rsid w:val="481F427F"/>
    <w:rsid w:val="4820D2C5"/>
    <w:rsid w:val="4821D4E6"/>
    <w:rsid w:val="48252957"/>
    <w:rsid w:val="48267FAF"/>
    <w:rsid w:val="4827E317"/>
    <w:rsid w:val="48285713"/>
    <w:rsid w:val="4828A112"/>
    <w:rsid w:val="482F9851"/>
    <w:rsid w:val="4839D359"/>
    <w:rsid w:val="483B39E5"/>
    <w:rsid w:val="483D257F"/>
    <w:rsid w:val="483D461E"/>
    <w:rsid w:val="48405B1A"/>
    <w:rsid w:val="484C3BF0"/>
    <w:rsid w:val="485AC116"/>
    <w:rsid w:val="486017B4"/>
    <w:rsid w:val="486053D5"/>
    <w:rsid w:val="486175B9"/>
    <w:rsid w:val="4868F80D"/>
    <w:rsid w:val="4869B504"/>
    <w:rsid w:val="486AFA33"/>
    <w:rsid w:val="486BD9DD"/>
    <w:rsid w:val="486C39B0"/>
    <w:rsid w:val="486F8A86"/>
    <w:rsid w:val="487175A7"/>
    <w:rsid w:val="48756A58"/>
    <w:rsid w:val="487A3C8C"/>
    <w:rsid w:val="487DDE7F"/>
    <w:rsid w:val="487E44B6"/>
    <w:rsid w:val="487EC750"/>
    <w:rsid w:val="4881CB58"/>
    <w:rsid w:val="48839C1B"/>
    <w:rsid w:val="4885C066"/>
    <w:rsid w:val="4888A525"/>
    <w:rsid w:val="488A6D79"/>
    <w:rsid w:val="488BD435"/>
    <w:rsid w:val="488DFF31"/>
    <w:rsid w:val="48905EE0"/>
    <w:rsid w:val="4894F827"/>
    <w:rsid w:val="4897D403"/>
    <w:rsid w:val="48988901"/>
    <w:rsid w:val="489BD268"/>
    <w:rsid w:val="489BE5FB"/>
    <w:rsid w:val="489C31F5"/>
    <w:rsid w:val="489D42E4"/>
    <w:rsid w:val="48A0827E"/>
    <w:rsid w:val="48A0FCAF"/>
    <w:rsid w:val="48A4643F"/>
    <w:rsid w:val="48A4B1DA"/>
    <w:rsid w:val="48A711A1"/>
    <w:rsid w:val="48A759CE"/>
    <w:rsid w:val="48A7A682"/>
    <w:rsid w:val="48A9F642"/>
    <w:rsid w:val="48AB2B2D"/>
    <w:rsid w:val="48AB7A4B"/>
    <w:rsid w:val="48AC2206"/>
    <w:rsid w:val="48B039AF"/>
    <w:rsid w:val="48B1C814"/>
    <w:rsid w:val="48BB1797"/>
    <w:rsid w:val="48BC8914"/>
    <w:rsid w:val="48BDAF8A"/>
    <w:rsid w:val="48C7128D"/>
    <w:rsid w:val="48C77657"/>
    <w:rsid w:val="48CC1958"/>
    <w:rsid w:val="48D081E8"/>
    <w:rsid w:val="48D6B944"/>
    <w:rsid w:val="48D8D4C5"/>
    <w:rsid w:val="48E175B4"/>
    <w:rsid w:val="48E460C6"/>
    <w:rsid w:val="48E4E307"/>
    <w:rsid w:val="48E5B903"/>
    <w:rsid w:val="48E5EB70"/>
    <w:rsid w:val="48E846A9"/>
    <w:rsid w:val="48E956B5"/>
    <w:rsid w:val="48E9A2E6"/>
    <w:rsid w:val="48EF0A7D"/>
    <w:rsid w:val="48EF1FD5"/>
    <w:rsid w:val="48F0B830"/>
    <w:rsid w:val="48F37404"/>
    <w:rsid w:val="48F3ABED"/>
    <w:rsid w:val="48F47EBD"/>
    <w:rsid w:val="48F64167"/>
    <w:rsid w:val="48F6EFE2"/>
    <w:rsid w:val="48FAFEF0"/>
    <w:rsid w:val="48FC508B"/>
    <w:rsid w:val="48FE7928"/>
    <w:rsid w:val="4902A940"/>
    <w:rsid w:val="49048FF9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B4A4D"/>
    <w:rsid w:val="492B61FC"/>
    <w:rsid w:val="4932604A"/>
    <w:rsid w:val="49330321"/>
    <w:rsid w:val="49344441"/>
    <w:rsid w:val="49367D05"/>
    <w:rsid w:val="49381B3A"/>
    <w:rsid w:val="49386CA1"/>
    <w:rsid w:val="493A5660"/>
    <w:rsid w:val="49404B07"/>
    <w:rsid w:val="494365B6"/>
    <w:rsid w:val="49443729"/>
    <w:rsid w:val="494638BE"/>
    <w:rsid w:val="49472190"/>
    <w:rsid w:val="4949867F"/>
    <w:rsid w:val="494BD342"/>
    <w:rsid w:val="4951AE27"/>
    <w:rsid w:val="4956B216"/>
    <w:rsid w:val="49590893"/>
    <w:rsid w:val="495B46D2"/>
    <w:rsid w:val="495B757C"/>
    <w:rsid w:val="495D6572"/>
    <w:rsid w:val="495E1BAA"/>
    <w:rsid w:val="495E974D"/>
    <w:rsid w:val="495EB60F"/>
    <w:rsid w:val="4962E703"/>
    <w:rsid w:val="49633A52"/>
    <w:rsid w:val="496719B1"/>
    <w:rsid w:val="496A677E"/>
    <w:rsid w:val="496E9655"/>
    <w:rsid w:val="497481E2"/>
    <w:rsid w:val="4974BD04"/>
    <w:rsid w:val="49762963"/>
    <w:rsid w:val="497AA9EB"/>
    <w:rsid w:val="497AC59D"/>
    <w:rsid w:val="497E97C7"/>
    <w:rsid w:val="497ED9FB"/>
    <w:rsid w:val="4981CC9B"/>
    <w:rsid w:val="498798B7"/>
    <w:rsid w:val="498DAC8F"/>
    <w:rsid w:val="498F7686"/>
    <w:rsid w:val="4994152B"/>
    <w:rsid w:val="499AE622"/>
    <w:rsid w:val="499BBC3B"/>
    <w:rsid w:val="499C224F"/>
    <w:rsid w:val="499F797C"/>
    <w:rsid w:val="49A02829"/>
    <w:rsid w:val="49A30151"/>
    <w:rsid w:val="49A41B17"/>
    <w:rsid w:val="49A44F1E"/>
    <w:rsid w:val="49A6AFC4"/>
    <w:rsid w:val="49A78E11"/>
    <w:rsid w:val="49A7C1D4"/>
    <w:rsid w:val="49AB383F"/>
    <w:rsid w:val="49AB5369"/>
    <w:rsid w:val="49AE5ED5"/>
    <w:rsid w:val="49B37D64"/>
    <w:rsid w:val="49B4F774"/>
    <w:rsid w:val="49B537A8"/>
    <w:rsid w:val="49B5932B"/>
    <w:rsid w:val="49B65D92"/>
    <w:rsid w:val="49B8FE8C"/>
    <w:rsid w:val="49B92776"/>
    <w:rsid w:val="49BC72E7"/>
    <w:rsid w:val="49C13CBE"/>
    <w:rsid w:val="49C18BBC"/>
    <w:rsid w:val="49C29D6A"/>
    <w:rsid w:val="49C40985"/>
    <w:rsid w:val="49C45FF2"/>
    <w:rsid w:val="49C47E1D"/>
    <w:rsid w:val="49C49613"/>
    <w:rsid w:val="49C7DAD7"/>
    <w:rsid w:val="49C9BF9A"/>
    <w:rsid w:val="49CA30BB"/>
    <w:rsid w:val="49CAB3B9"/>
    <w:rsid w:val="49CC11BB"/>
    <w:rsid w:val="49CE932E"/>
    <w:rsid w:val="49D181ED"/>
    <w:rsid w:val="49D65E34"/>
    <w:rsid w:val="49D7498B"/>
    <w:rsid w:val="49D94D5B"/>
    <w:rsid w:val="49D980A2"/>
    <w:rsid w:val="49DB3989"/>
    <w:rsid w:val="49DCCC25"/>
    <w:rsid w:val="49E0A1E9"/>
    <w:rsid w:val="49E5E8F2"/>
    <w:rsid w:val="49EC8F6E"/>
    <w:rsid w:val="49EEC911"/>
    <w:rsid w:val="49F20E43"/>
    <w:rsid w:val="49F79FDF"/>
    <w:rsid w:val="49FE5BFB"/>
    <w:rsid w:val="4A0180B8"/>
    <w:rsid w:val="4A03A819"/>
    <w:rsid w:val="4A062CA6"/>
    <w:rsid w:val="4A068C10"/>
    <w:rsid w:val="4A096E05"/>
    <w:rsid w:val="4A0A7BD7"/>
    <w:rsid w:val="4A0F28BB"/>
    <w:rsid w:val="4A0F3030"/>
    <w:rsid w:val="4A0FA664"/>
    <w:rsid w:val="4A11DDF6"/>
    <w:rsid w:val="4A126091"/>
    <w:rsid w:val="4A13680F"/>
    <w:rsid w:val="4A1422E6"/>
    <w:rsid w:val="4A164780"/>
    <w:rsid w:val="4A164FBE"/>
    <w:rsid w:val="4A168CEC"/>
    <w:rsid w:val="4A16CE01"/>
    <w:rsid w:val="4A1797A0"/>
    <w:rsid w:val="4A1976D1"/>
    <w:rsid w:val="4A19FF63"/>
    <w:rsid w:val="4A1BE6C1"/>
    <w:rsid w:val="4A243CC6"/>
    <w:rsid w:val="4A2441EB"/>
    <w:rsid w:val="4A28B94D"/>
    <w:rsid w:val="4A291823"/>
    <w:rsid w:val="4A2CFC24"/>
    <w:rsid w:val="4A2D18F6"/>
    <w:rsid w:val="4A2E734F"/>
    <w:rsid w:val="4A30B1E0"/>
    <w:rsid w:val="4A31DC05"/>
    <w:rsid w:val="4A32D1A4"/>
    <w:rsid w:val="4A33867F"/>
    <w:rsid w:val="4A3411D3"/>
    <w:rsid w:val="4A362463"/>
    <w:rsid w:val="4A372BC5"/>
    <w:rsid w:val="4A3886DB"/>
    <w:rsid w:val="4A3D86B1"/>
    <w:rsid w:val="4A40C07B"/>
    <w:rsid w:val="4A440DEA"/>
    <w:rsid w:val="4A449D26"/>
    <w:rsid w:val="4A4B2F61"/>
    <w:rsid w:val="4A53B876"/>
    <w:rsid w:val="4A55929A"/>
    <w:rsid w:val="4A562199"/>
    <w:rsid w:val="4A59E994"/>
    <w:rsid w:val="4A59FD98"/>
    <w:rsid w:val="4A5B86D0"/>
    <w:rsid w:val="4A5B8C80"/>
    <w:rsid w:val="4A5E1EB8"/>
    <w:rsid w:val="4A6339CF"/>
    <w:rsid w:val="4A65D15F"/>
    <w:rsid w:val="4A68E99C"/>
    <w:rsid w:val="4A6FBFB0"/>
    <w:rsid w:val="4A715D06"/>
    <w:rsid w:val="4A7224F1"/>
    <w:rsid w:val="4A7352B0"/>
    <w:rsid w:val="4A73B36C"/>
    <w:rsid w:val="4A781483"/>
    <w:rsid w:val="4A799FA4"/>
    <w:rsid w:val="4A7BB352"/>
    <w:rsid w:val="4A7BEE2E"/>
    <w:rsid w:val="4A7DB991"/>
    <w:rsid w:val="4A82FCEF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72774"/>
    <w:rsid w:val="4A9D1B21"/>
    <w:rsid w:val="4A9F1A6C"/>
    <w:rsid w:val="4AA4708C"/>
    <w:rsid w:val="4AA57F0B"/>
    <w:rsid w:val="4AA6DB60"/>
    <w:rsid w:val="4AA84746"/>
    <w:rsid w:val="4AA8EFF0"/>
    <w:rsid w:val="4AAA5D3A"/>
    <w:rsid w:val="4AAEDDB2"/>
    <w:rsid w:val="4AB11FD8"/>
    <w:rsid w:val="4AB2220F"/>
    <w:rsid w:val="4AB24789"/>
    <w:rsid w:val="4AB29DFD"/>
    <w:rsid w:val="4AB2F500"/>
    <w:rsid w:val="4AB76572"/>
    <w:rsid w:val="4AB8A0EA"/>
    <w:rsid w:val="4ABB1089"/>
    <w:rsid w:val="4ABC28D3"/>
    <w:rsid w:val="4ABE6984"/>
    <w:rsid w:val="4ABF5D2B"/>
    <w:rsid w:val="4ABF9886"/>
    <w:rsid w:val="4ABFF7FF"/>
    <w:rsid w:val="4AC202A5"/>
    <w:rsid w:val="4AC2F717"/>
    <w:rsid w:val="4AC310DF"/>
    <w:rsid w:val="4ACBFA6E"/>
    <w:rsid w:val="4ACCCC4A"/>
    <w:rsid w:val="4AD0B082"/>
    <w:rsid w:val="4AD305F3"/>
    <w:rsid w:val="4AD739A9"/>
    <w:rsid w:val="4ADBC945"/>
    <w:rsid w:val="4ADC13C1"/>
    <w:rsid w:val="4ADD165D"/>
    <w:rsid w:val="4AE10A6F"/>
    <w:rsid w:val="4AE3C495"/>
    <w:rsid w:val="4AE53C8D"/>
    <w:rsid w:val="4AE56344"/>
    <w:rsid w:val="4AE6A132"/>
    <w:rsid w:val="4AE76AC9"/>
    <w:rsid w:val="4AE94E5D"/>
    <w:rsid w:val="4AE996C0"/>
    <w:rsid w:val="4AEC7927"/>
    <w:rsid w:val="4AEC7E68"/>
    <w:rsid w:val="4AEDEE13"/>
    <w:rsid w:val="4AEE3DCC"/>
    <w:rsid w:val="4AF6C15D"/>
    <w:rsid w:val="4AF745D8"/>
    <w:rsid w:val="4AFF094B"/>
    <w:rsid w:val="4AFF59A1"/>
    <w:rsid w:val="4B000E33"/>
    <w:rsid w:val="4B005792"/>
    <w:rsid w:val="4B00D7DA"/>
    <w:rsid w:val="4B01E5D8"/>
    <w:rsid w:val="4B038898"/>
    <w:rsid w:val="4B07E214"/>
    <w:rsid w:val="4B0A3E3E"/>
    <w:rsid w:val="4B0F2054"/>
    <w:rsid w:val="4B10E7B8"/>
    <w:rsid w:val="4B11F2B7"/>
    <w:rsid w:val="4B12F41B"/>
    <w:rsid w:val="4B13C278"/>
    <w:rsid w:val="4B140DE4"/>
    <w:rsid w:val="4B182555"/>
    <w:rsid w:val="4B1982BF"/>
    <w:rsid w:val="4B1D2CD9"/>
    <w:rsid w:val="4B1FCCB0"/>
    <w:rsid w:val="4B217E2D"/>
    <w:rsid w:val="4B22DB15"/>
    <w:rsid w:val="4B273485"/>
    <w:rsid w:val="4B292CA4"/>
    <w:rsid w:val="4B2A52A5"/>
    <w:rsid w:val="4B2DF3C9"/>
    <w:rsid w:val="4B308D75"/>
    <w:rsid w:val="4B31A0F0"/>
    <w:rsid w:val="4B32BC4B"/>
    <w:rsid w:val="4B333DE5"/>
    <w:rsid w:val="4B357488"/>
    <w:rsid w:val="4B3639BA"/>
    <w:rsid w:val="4B3646E8"/>
    <w:rsid w:val="4B36CEBF"/>
    <w:rsid w:val="4B36E87E"/>
    <w:rsid w:val="4B3ADAB0"/>
    <w:rsid w:val="4B3E5422"/>
    <w:rsid w:val="4B3F7A92"/>
    <w:rsid w:val="4B3FECB0"/>
    <w:rsid w:val="4B416306"/>
    <w:rsid w:val="4B437F2A"/>
    <w:rsid w:val="4B4444F4"/>
    <w:rsid w:val="4B478EB3"/>
    <w:rsid w:val="4B48E973"/>
    <w:rsid w:val="4B4AD01F"/>
    <w:rsid w:val="4B4E3AB7"/>
    <w:rsid w:val="4B4E8B41"/>
    <w:rsid w:val="4B506FDD"/>
    <w:rsid w:val="4B508407"/>
    <w:rsid w:val="4B52F882"/>
    <w:rsid w:val="4B53C7CC"/>
    <w:rsid w:val="4B55B6D6"/>
    <w:rsid w:val="4B55DE99"/>
    <w:rsid w:val="4B5C594C"/>
    <w:rsid w:val="4B609C45"/>
    <w:rsid w:val="4B612062"/>
    <w:rsid w:val="4B63B3E5"/>
    <w:rsid w:val="4B673F80"/>
    <w:rsid w:val="4B6B1B09"/>
    <w:rsid w:val="4B6E9B68"/>
    <w:rsid w:val="4B71371E"/>
    <w:rsid w:val="4B713C6A"/>
    <w:rsid w:val="4B743766"/>
    <w:rsid w:val="4B795B09"/>
    <w:rsid w:val="4B7A081C"/>
    <w:rsid w:val="4B7E6E6D"/>
    <w:rsid w:val="4B84AC7B"/>
    <w:rsid w:val="4B864DE0"/>
    <w:rsid w:val="4B8A49F6"/>
    <w:rsid w:val="4B8C71D3"/>
    <w:rsid w:val="4B8CD7DD"/>
    <w:rsid w:val="4B8D4F8F"/>
    <w:rsid w:val="4B8EEC8A"/>
    <w:rsid w:val="4B924C55"/>
    <w:rsid w:val="4B9463A8"/>
    <w:rsid w:val="4B960A59"/>
    <w:rsid w:val="4B99359B"/>
    <w:rsid w:val="4B9A8817"/>
    <w:rsid w:val="4BA362C0"/>
    <w:rsid w:val="4BA3A04B"/>
    <w:rsid w:val="4BA3C3DA"/>
    <w:rsid w:val="4BA7392B"/>
    <w:rsid w:val="4BA93500"/>
    <w:rsid w:val="4BB18351"/>
    <w:rsid w:val="4BB3E2E9"/>
    <w:rsid w:val="4BB609AD"/>
    <w:rsid w:val="4BB62651"/>
    <w:rsid w:val="4BBA4FBF"/>
    <w:rsid w:val="4BBAEFB8"/>
    <w:rsid w:val="4BC0E35F"/>
    <w:rsid w:val="4BC570F3"/>
    <w:rsid w:val="4BC76F84"/>
    <w:rsid w:val="4BC78132"/>
    <w:rsid w:val="4BC805FF"/>
    <w:rsid w:val="4BCDC0CC"/>
    <w:rsid w:val="4BCFA9E7"/>
    <w:rsid w:val="4BD65130"/>
    <w:rsid w:val="4BD6A1CE"/>
    <w:rsid w:val="4BD93CA9"/>
    <w:rsid w:val="4BDFC540"/>
    <w:rsid w:val="4BE20FB9"/>
    <w:rsid w:val="4BE22F81"/>
    <w:rsid w:val="4BE29499"/>
    <w:rsid w:val="4BE47D88"/>
    <w:rsid w:val="4BE70927"/>
    <w:rsid w:val="4BEA174E"/>
    <w:rsid w:val="4BF3FD04"/>
    <w:rsid w:val="4BF4CC15"/>
    <w:rsid w:val="4BF673C3"/>
    <w:rsid w:val="4BFE54AA"/>
    <w:rsid w:val="4BFE627B"/>
    <w:rsid w:val="4BFE7266"/>
    <w:rsid w:val="4BFF0CE2"/>
    <w:rsid w:val="4C044C73"/>
    <w:rsid w:val="4C09CB74"/>
    <w:rsid w:val="4C0A034F"/>
    <w:rsid w:val="4C0C176F"/>
    <w:rsid w:val="4C0C1A5F"/>
    <w:rsid w:val="4C0C6122"/>
    <w:rsid w:val="4C13FD1F"/>
    <w:rsid w:val="4C15314E"/>
    <w:rsid w:val="4C15769F"/>
    <w:rsid w:val="4C159433"/>
    <w:rsid w:val="4C188862"/>
    <w:rsid w:val="4C19FDDF"/>
    <w:rsid w:val="4C1CFB37"/>
    <w:rsid w:val="4C1DD811"/>
    <w:rsid w:val="4C1F98AB"/>
    <w:rsid w:val="4C244661"/>
    <w:rsid w:val="4C249CF5"/>
    <w:rsid w:val="4C254854"/>
    <w:rsid w:val="4C259AC5"/>
    <w:rsid w:val="4C31D510"/>
    <w:rsid w:val="4C34DCBB"/>
    <w:rsid w:val="4C364171"/>
    <w:rsid w:val="4C38ABC3"/>
    <w:rsid w:val="4C39BCA9"/>
    <w:rsid w:val="4C3B701B"/>
    <w:rsid w:val="4C3D8FF2"/>
    <w:rsid w:val="4C40FE92"/>
    <w:rsid w:val="4C428E30"/>
    <w:rsid w:val="4C4381F7"/>
    <w:rsid w:val="4C4500F1"/>
    <w:rsid w:val="4C46DF26"/>
    <w:rsid w:val="4C480136"/>
    <w:rsid w:val="4C49A65C"/>
    <w:rsid w:val="4C4A24AB"/>
    <w:rsid w:val="4C4A6CCB"/>
    <w:rsid w:val="4C4CFDB8"/>
    <w:rsid w:val="4C4D74B2"/>
    <w:rsid w:val="4C4EA8AB"/>
    <w:rsid w:val="4C4EB69E"/>
    <w:rsid w:val="4C5032BF"/>
    <w:rsid w:val="4C537F5C"/>
    <w:rsid w:val="4C57133D"/>
    <w:rsid w:val="4C5BECBB"/>
    <w:rsid w:val="4C5D98B4"/>
    <w:rsid w:val="4C5DC846"/>
    <w:rsid w:val="4C5E71D5"/>
    <w:rsid w:val="4C5F8369"/>
    <w:rsid w:val="4C62FBF5"/>
    <w:rsid w:val="4C66C87C"/>
    <w:rsid w:val="4C6DEEE2"/>
    <w:rsid w:val="4C72233A"/>
    <w:rsid w:val="4C784768"/>
    <w:rsid w:val="4C788DC0"/>
    <w:rsid w:val="4C798367"/>
    <w:rsid w:val="4C7BAFD9"/>
    <w:rsid w:val="4C7CBF8A"/>
    <w:rsid w:val="4C7E72EA"/>
    <w:rsid w:val="4C7FCF23"/>
    <w:rsid w:val="4C82323D"/>
    <w:rsid w:val="4C825C7F"/>
    <w:rsid w:val="4C828E86"/>
    <w:rsid w:val="4C82D41E"/>
    <w:rsid w:val="4C83F88F"/>
    <w:rsid w:val="4C84D846"/>
    <w:rsid w:val="4C8516CA"/>
    <w:rsid w:val="4C8AA642"/>
    <w:rsid w:val="4C8E8302"/>
    <w:rsid w:val="4C8FC1ED"/>
    <w:rsid w:val="4C903C0D"/>
    <w:rsid w:val="4C93D292"/>
    <w:rsid w:val="4C9559DD"/>
    <w:rsid w:val="4C9DFBDC"/>
    <w:rsid w:val="4C9F1216"/>
    <w:rsid w:val="4C9FABB9"/>
    <w:rsid w:val="4CA1F3B6"/>
    <w:rsid w:val="4CA4155C"/>
    <w:rsid w:val="4CA5949C"/>
    <w:rsid w:val="4CA745DE"/>
    <w:rsid w:val="4CA7E4B2"/>
    <w:rsid w:val="4CA89E29"/>
    <w:rsid w:val="4CAC92DB"/>
    <w:rsid w:val="4CAEFBD3"/>
    <w:rsid w:val="4CB1E36F"/>
    <w:rsid w:val="4CB72EF0"/>
    <w:rsid w:val="4CBA41F2"/>
    <w:rsid w:val="4CBA8FE6"/>
    <w:rsid w:val="4CBAC257"/>
    <w:rsid w:val="4CBB277E"/>
    <w:rsid w:val="4CBC8DF7"/>
    <w:rsid w:val="4CBE0F6C"/>
    <w:rsid w:val="4CC14C49"/>
    <w:rsid w:val="4CC70C9C"/>
    <w:rsid w:val="4CCC2A2F"/>
    <w:rsid w:val="4CCDA9D6"/>
    <w:rsid w:val="4CD10EB0"/>
    <w:rsid w:val="4CD25619"/>
    <w:rsid w:val="4CDBD0EF"/>
    <w:rsid w:val="4CDDB904"/>
    <w:rsid w:val="4CE2AF03"/>
    <w:rsid w:val="4CEF8E71"/>
    <w:rsid w:val="4CF1AD9F"/>
    <w:rsid w:val="4CF49688"/>
    <w:rsid w:val="4CF6926F"/>
    <w:rsid w:val="4CF7586F"/>
    <w:rsid w:val="4CF987EF"/>
    <w:rsid w:val="4CFC5047"/>
    <w:rsid w:val="4CFEEBF4"/>
    <w:rsid w:val="4D0227AE"/>
    <w:rsid w:val="4D027F6A"/>
    <w:rsid w:val="4D06F03F"/>
    <w:rsid w:val="4D08A925"/>
    <w:rsid w:val="4D0A0E37"/>
    <w:rsid w:val="4D0A95B3"/>
    <w:rsid w:val="4D113B83"/>
    <w:rsid w:val="4D18D77C"/>
    <w:rsid w:val="4D1BA4A3"/>
    <w:rsid w:val="4D1E7872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15E16"/>
    <w:rsid w:val="4D433E47"/>
    <w:rsid w:val="4D48D368"/>
    <w:rsid w:val="4D49B498"/>
    <w:rsid w:val="4D4B0A1A"/>
    <w:rsid w:val="4D4BF026"/>
    <w:rsid w:val="4D4C0E7D"/>
    <w:rsid w:val="4D547B9D"/>
    <w:rsid w:val="4D54B7D4"/>
    <w:rsid w:val="4D55F12D"/>
    <w:rsid w:val="4D560CAF"/>
    <w:rsid w:val="4D5991B3"/>
    <w:rsid w:val="4D5A4121"/>
    <w:rsid w:val="4D612196"/>
    <w:rsid w:val="4D6333F3"/>
    <w:rsid w:val="4D64E8EE"/>
    <w:rsid w:val="4D6B4D34"/>
    <w:rsid w:val="4D6DD810"/>
    <w:rsid w:val="4D727125"/>
    <w:rsid w:val="4D72A284"/>
    <w:rsid w:val="4D72BC69"/>
    <w:rsid w:val="4D73FE26"/>
    <w:rsid w:val="4D74F95B"/>
    <w:rsid w:val="4D759C58"/>
    <w:rsid w:val="4D7A6971"/>
    <w:rsid w:val="4D7C48BC"/>
    <w:rsid w:val="4D7DE976"/>
    <w:rsid w:val="4D7F1236"/>
    <w:rsid w:val="4D8009BC"/>
    <w:rsid w:val="4D8040FC"/>
    <w:rsid w:val="4D84E9B9"/>
    <w:rsid w:val="4D8ADCA3"/>
    <w:rsid w:val="4D8C0F7E"/>
    <w:rsid w:val="4D8F6679"/>
    <w:rsid w:val="4D9137EB"/>
    <w:rsid w:val="4D9178F7"/>
    <w:rsid w:val="4D93A337"/>
    <w:rsid w:val="4D93BAD7"/>
    <w:rsid w:val="4D97456A"/>
    <w:rsid w:val="4D9B200F"/>
    <w:rsid w:val="4D9D7D35"/>
    <w:rsid w:val="4D9DE498"/>
    <w:rsid w:val="4DA2A292"/>
    <w:rsid w:val="4DAADF68"/>
    <w:rsid w:val="4DAB7810"/>
    <w:rsid w:val="4DAFF831"/>
    <w:rsid w:val="4DB53F99"/>
    <w:rsid w:val="4DBA79E9"/>
    <w:rsid w:val="4DBB3532"/>
    <w:rsid w:val="4DBE22D5"/>
    <w:rsid w:val="4DC1B9F3"/>
    <w:rsid w:val="4DC4E12A"/>
    <w:rsid w:val="4DC95112"/>
    <w:rsid w:val="4DC9E309"/>
    <w:rsid w:val="4DCE2383"/>
    <w:rsid w:val="4DD0682E"/>
    <w:rsid w:val="4DD40576"/>
    <w:rsid w:val="4DD86E31"/>
    <w:rsid w:val="4DD879EF"/>
    <w:rsid w:val="4DD90E09"/>
    <w:rsid w:val="4DD97A5B"/>
    <w:rsid w:val="4DDA45A0"/>
    <w:rsid w:val="4DDB3853"/>
    <w:rsid w:val="4DDB4E86"/>
    <w:rsid w:val="4DDD2F8C"/>
    <w:rsid w:val="4DDD40A2"/>
    <w:rsid w:val="4DDEAF7D"/>
    <w:rsid w:val="4DDF765E"/>
    <w:rsid w:val="4DE2E9F4"/>
    <w:rsid w:val="4DE3AE5A"/>
    <w:rsid w:val="4DE55002"/>
    <w:rsid w:val="4DEC9A1F"/>
    <w:rsid w:val="4DECE167"/>
    <w:rsid w:val="4DEF65F5"/>
    <w:rsid w:val="4DF11BD0"/>
    <w:rsid w:val="4DF704C0"/>
    <w:rsid w:val="4DF80B51"/>
    <w:rsid w:val="4E00B1BD"/>
    <w:rsid w:val="4E01D9B2"/>
    <w:rsid w:val="4E0582C5"/>
    <w:rsid w:val="4E068ABC"/>
    <w:rsid w:val="4E0900CB"/>
    <w:rsid w:val="4E126FC6"/>
    <w:rsid w:val="4E1587B6"/>
    <w:rsid w:val="4E17A682"/>
    <w:rsid w:val="4E18D208"/>
    <w:rsid w:val="4E18FD4C"/>
    <w:rsid w:val="4E1C581B"/>
    <w:rsid w:val="4E1E67FB"/>
    <w:rsid w:val="4E1F1568"/>
    <w:rsid w:val="4E1F377D"/>
    <w:rsid w:val="4E1FFB4F"/>
    <w:rsid w:val="4E21AA0E"/>
    <w:rsid w:val="4E21D62F"/>
    <w:rsid w:val="4E2AA5B1"/>
    <w:rsid w:val="4E2D6765"/>
    <w:rsid w:val="4E2E3D62"/>
    <w:rsid w:val="4E2E7389"/>
    <w:rsid w:val="4E310567"/>
    <w:rsid w:val="4E3A1E8B"/>
    <w:rsid w:val="4E3AC232"/>
    <w:rsid w:val="4E3F6A0E"/>
    <w:rsid w:val="4E40750F"/>
    <w:rsid w:val="4E40D18F"/>
    <w:rsid w:val="4E46D424"/>
    <w:rsid w:val="4E496232"/>
    <w:rsid w:val="4E496ECF"/>
    <w:rsid w:val="4E4B5C88"/>
    <w:rsid w:val="4E4CD84C"/>
    <w:rsid w:val="4E4FE218"/>
    <w:rsid w:val="4E58CDD2"/>
    <w:rsid w:val="4E5927A2"/>
    <w:rsid w:val="4E5BFCE7"/>
    <w:rsid w:val="4E5CA64B"/>
    <w:rsid w:val="4E5F7497"/>
    <w:rsid w:val="4E5F9853"/>
    <w:rsid w:val="4E60225B"/>
    <w:rsid w:val="4E62C4CB"/>
    <w:rsid w:val="4E63F801"/>
    <w:rsid w:val="4E648DA6"/>
    <w:rsid w:val="4E665C64"/>
    <w:rsid w:val="4E695231"/>
    <w:rsid w:val="4E6B1D8A"/>
    <w:rsid w:val="4E6D5593"/>
    <w:rsid w:val="4E6E7EA1"/>
    <w:rsid w:val="4E74FE0F"/>
    <w:rsid w:val="4E7527A5"/>
    <w:rsid w:val="4E76B9EA"/>
    <w:rsid w:val="4E7945F6"/>
    <w:rsid w:val="4E7DD123"/>
    <w:rsid w:val="4E82D48C"/>
    <w:rsid w:val="4E83B351"/>
    <w:rsid w:val="4E86DD15"/>
    <w:rsid w:val="4E882569"/>
    <w:rsid w:val="4E8A13EA"/>
    <w:rsid w:val="4E8AF6D1"/>
    <w:rsid w:val="4E93FB54"/>
    <w:rsid w:val="4E96BA4F"/>
    <w:rsid w:val="4E97A369"/>
    <w:rsid w:val="4E9E54AA"/>
    <w:rsid w:val="4E9F17A7"/>
    <w:rsid w:val="4EA168A7"/>
    <w:rsid w:val="4EA1A36F"/>
    <w:rsid w:val="4EA7B48E"/>
    <w:rsid w:val="4EA9D77F"/>
    <w:rsid w:val="4EABDC2A"/>
    <w:rsid w:val="4EB09F31"/>
    <w:rsid w:val="4EB0C794"/>
    <w:rsid w:val="4EBB060E"/>
    <w:rsid w:val="4EBB08DC"/>
    <w:rsid w:val="4EBEF76F"/>
    <w:rsid w:val="4EC33B99"/>
    <w:rsid w:val="4EC35FFD"/>
    <w:rsid w:val="4EC3FA49"/>
    <w:rsid w:val="4EC5C8F4"/>
    <w:rsid w:val="4EC67E0D"/>
    <w:rsid w:val="4EC69579"/>
    <w:rsid w:val="4EC7025B"/>
    <w:rsid w:val="4EC765D4"/>
    <w:rsid w:val="4ECBB491"/>
    <w:rsid w:val="4ECCC6FC"/>
    <w:rsid w:val="4ECF4E2E"/>
    <w:rsid w:val="4ED0BEF1"/>
    <w:rsid w:val="4ED197B8"/>
    <w:rsid w:val="4ED611C6"/>
    <w:rsid w:val="4ED7089C"/>
    <w:rsid w:val="4ED79A23"/>
    <w:rsid w:val="4ED8E8E8"/>
    <w:rsid w:val="4EDA88DA"/>
    <w:rsid w:val="4EDDD45B"/>
    <w:rsid w:val="4EE11E57"/>
    <w:rsid w:val="4EE17D63"/>
    <w:rsid w:val="4EE84E70"/>
    <w:rsid w:val="4EEF375D"/>
    <w:rsid w:val="4EEFEEC5"/>
    <w:rsid w:val="4EF43667"/>
    <w:rsid w:val="4EF4EDC7"/>
    <w:rsid w:val="4EF5F473"/>
    <w:rsid w:val="4EF6F08E"/>
    <w:rsid w:val="4EF83DCC"/>
    <w:rsid w:val="4EF9BC99"/>
    <w:rsid w:val="4EFB911F"/>
    <w:rsid w:val="4EFBCCE7"/>
    <w:rsid w:val="4EFF5892"/>
    <w:rsid w:val="4F04255C"/>
    <w:rsid w:val="4F064A75"/>
    <w:rsid w:val="4F09C083"/>
    <w:rsid w:val="4F0AD97C"/>
    <w:rsid w:val="4F0D58A9"/>
    <w:rsid w:val="4F0E50C1"/>
    <w:rsid w:val="4F0F1512"/>
    <w:rsid w:val="4F10F259"/>
    <w:rsid w:val="4F1C850E"/>
    <w:rsid w:val="4F1C9F93"/>
    <w:rsid w:val="4F1FAE94"/>
    <w:rsid w:val="4F24E55B"/>
    <w:rsid w:val="4F2649A2"/>
    <w:rsid w:val="4F26A50B"/>
    <w:rsid w:val="4F27AB6D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BDE9"/>
    <w:rsid w:val="4F555E30"/>
    <w:rsid w:val="4F58D930"/>
    <w:rsid w:val="4F58E69A"/>
    <w:rsid w:val="4F605BD2"/>
    <w:rsid w:val="4F640070"/>
    <w:rsid w:val="4F660293"/>
    <w:rsid w:val="4F6CC5C6"/>
    <w:rsid w:val="4F6F5D56"/>
    <w:rsid w:val="4F7351CF"/>
    <w:rsid w:val="4F7D876E"/>
    <w:rsid w:val="4F7FA37E"/>
    <w:rsid w:val="4F7FC3BD"/>
    <w:rsid w:val="4F8550EF"/>
    <w:rsid w:val="4F8860DA"/>
    <w:rsid w:val="4F8DA8D5"/>
    <w:rsid w:val="4F90297E"/>
    <w:rsid w:val="4F916459"/>
    <w:rsid w:val="4F92DA9D"/>
    <w:rsid w:val="4F93E731"/>
    <w:rsid w:val="4F953AC8"/>
    <w:rsid w:val="4F95AC5C"/>
    <w:rsid w:val="4F9C7D39"/>
    <w:rsid w:val="4F9DD71D"/>
    <w:rsid w:val="4F9E618F"/>
    <w:rsid w:val="4FA07851"/>
    <w:rsid w:val="4FA683B6"/>
    <w:rsid w:val="4FA71B0F"/>
    <w:rsid w:val="4FAC1DD3"/>
    <w:rsid w:val="4FAD44B8"/>
    <w:rsid w:val="4FB07029"/>
    <w:rsid w:val="4FB36C83"/>
    <w:rsid w:val="4FB8554D"/>
    <w:rsid w:val="4FB85564"/>
    <w:rsid w:val="4FBA2630"/>
    <w:rsid w:val="4FBB710E"/>
    <w:rsid w:val="4FC0532C"/>
    <w:rsid w:val="4FC2D433"/>
    <w:rsid w:val="4FC4B389"/>
    <w:rsid w:val="4FC6FC48"/>
    <w:rsid w:val="4FC81611"/>
    <w:rsid w:val="4FCF2704"/>
    <w:rsid w:val="4FD041DB"/>
    <w:rsid w:val="4FDAAA91"/>
    <w:rsid w:val="4FDF15F1"/>
    <w:rsid w:val="4FE4148A"/>
    <w:rsid w:val="4FE625FF"/>
    <w:rsid w:val="4FE6C721"/>
    <w:rsid w:val="4FE74B97"/>
    <w:rsid w:val="4FEA6DBB"/>
    <w:rsid w:val="4FEC94EE"/>
    <w:rsid w:val="4FF160F0"/>
    <w:rsid w:val="4FF1E99B"/>
    <w:rsid w:val="4FF99919"/>
    <w:rsid w:val="4FFEDB69"/>
    <w:rsid w:val="4FFF14D5"/>
    <w:rsid w:val="50000812"/>
    <w:rsid w:val="500456EF"/>
    <w:rsid w:val="50083880"/>
    <w:rsid w:val="50095837"/>
    <w:rsid w:val="500A82F9"/>
    <w:rsid w:val="500B2621"/>
    <w:rsid w:val="5014F381"/>
    <w:rsid w:val="501AA4C0"/>
    <w:rsid w:val="501B1DA5"/>
    <w:rsid w:val="501E275B"/>
    <w:rsid w:val="501E313B"/>
    <w:rsid w:val="50225FA4"/>
    <w:rsid w:val="5024C664"/>
    <w:rsid w:val="502B97D4"/>
    <w:rsid w:val="502BADCB"/>
    <w:rsid w:val="502C86DE"/>
    <w:rsid w:val="5030BD1C"/>
    <w:rsid w:val="50339A7E"/>
    <w:rsid w:val="5033C164"/>
    <w:rsid w:val="50340C37"/>
    <w:rsid w:val="50343FB4"/>
    <w:rsid w:val="5037D3F0"/>
    <w:rsid w:val="50391B81"/>
    <w:rsid w:val="503A4313"/>
    <w:rsid w:val="503A7203"/>
    <w:rsid w:val="503AAAF9"/>
    <w:rsid w:val="503B895A"/>
    <w:rsid w:val="503C6E60"/>
    <w:rsid w:val="503E591F"/>
    <w:rsid w:val="503EA09B"/>
    <w:rsid w:val="503F82D3"/>
    <w:rsid w:val="50403089"/>
    <w:rsid w:val="504206B1"/>
    <w:rsid w:val="50420B92"/>
    <w:rsid w:val="504217CF"/>
    <w:rsid w:val="5042CE5B"/>
    <w:rsid w:val="504500D4"/>
    <w:rsid w:val="5046C91A"/>
    <w:rsid w:val="5047041A"/>
    <w:rsid w:val="50481426"/>
    <w:rsid w:val="50512149"/>
    <w:rsid w:val="50517149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BA1B0"/>
    <w:rsid w:val="508FCEF0"/>
    <w:rsid w:val="50902F88"/>
    <w:rsid w:val="509303E0"/>
    <w:rsid w:val="5096514D"/>
    <w:rsid w:val="5099B900"/>
    <w:rsid w:val="509A08FB"/>
    <w:rsid w:val="509E8C75"/>
    <w:rsid w:val="50A22249"/>
    <w:rsid w:val="50A2C0BA"/>
    <w:rsid w:val="50A466B8"/>
    <w:rsid w:val="50A6FE89"/>
    <w:rsid w:val="50A944B7"/>
    <w:rsid w:val="50AED6DC"/>
    <w:rsid w:val="50AF946C"/>
    <w:rsid w:val="50B1D44F"/>
    <w:rsid w:val="50B32A35"/>
    <w:rsid w:val="50B4CA4F"/>
    <w:rsid w:val="50B6C1B0"/>
    <w:rsid w:val="50BB1BE3"/>
    <w:rsid w:val="50BE4396"/>
    <w:rsid w:val="50C0D84B"/>
    <w:rsid w:val="50C1C74A"/>
    <w:rsid w:val="50C298D0"/>
    <w:rsid w:val="50C709BB"/>
    <w:rsid w:val="50C866E7"/>
    <w:rsid w:val="50C8ABB3"/>
    <w:rsid w:val="50CBD6A4"/>
    <w:rsid w:val="50CCD769"/>
    <w:rsid w:val="50CEC206"/>
    <w:rsid w:val="50D04B11"/>
    <w:rsid w:val="50D1D454"/>
    <w:rsid w:val="50D54376"/>
    <w:rsid w:val="50D61112"/>
    <w:rsid w:val="50D64FE3"/>
    <w:rsid w:val="50D6C713"/>
    <w:rsid w:val="50DC6523"/>
    <w:rsid w:val="50E2E50A"/>
    <w:rsid w:val="50E54405"/>
    <w:rsid w:val="50E57085"/>
    <w:rsid w:val="50E673A7"/>
    <w:rsid w:val="50E71D25"/>
    <w:rsid w:val="50E7C00E"/>
    <w:rsid w:val="50F01D71"/>
    <w:rsid w:val="50F41B42"/>
    <w:rsid w:val="50F4887E"/>
    <w:rsid w:val="50FAD4BB"/>
    <w:rsid w:val="50FCCDC5"/>
    <w:rsid w:val="50FE7318"/>
    <w:rsid w:val="51028B32"/>
    <w:rsid w:val="5102EE36"/>
    <w:rsid w:val="5105C79F"/>
    <w:rsid w:val="5108BBC5"/>
    <w:rsid w:val="51091DC9"/>
    <w:rsid w:val="510AEC8D"/>
    <w:rsid w:val="510BD344"/>
    <w:rsid w:val="510FF0F6"/>
    <w:rsid w:val="5110CA35"/>
    <w:rsid w:val="51110CC8"/>
    <w:rsid w:val="51142ECC"/>
    <w:rsid w:val="5115A930"/>
    <w:rsid w:val="5116B58D"/>
    <w:rsid w:val="5117A53C"/>
    <w:rsid w:val="511AEB3E"/>
    <w:rsid w:val="511F149D"/>
    <w:rsid w:val="51228E3A"/>
    <w:rsid w:val="5122D8DF"/>
    <w:rsid w:val="51230705"/>
    <w:rsid w:val="512852A1"/>
    <w:rsid w:val="5128EEDA"/>
    <w:rsid w:val="5129EF2A"/>
    <w:rsid w:val="51314337"/>
    <w:rsid w:val="51321044"/>
    <w:rsid w:val="51324F61"/>
    <w:rsid w:val="513475FB"/>
    <w:rsid w:val="5134A5A8"/>
    <w:rsid w:val="513A889E"/>
    <w:rsid w:val="513B33FE"/>
    <w:rsid w:val="513B5F7F"/>
    <w:rsid w:val="513C39FE"/>
    <w:rsid w:val="513F572B"/>
    <w:rsid w:val="513FFC0B"/>
    <w:rsid w:val="51400AC8"/>
    <w:rsid w:val="51409EBA"/>
    <w:rsid w:val="514395A9"/>
    <w:rsid w:val="5146A2E4"/>
    <w:rsid w:val="51498FAF"/>
    <w:rsid w:val="514D1187"/>
    <w:rsid w:val="51507FA2"/>
    <w:rsid w:val="515A3BC0"/>
    <w:rsid w:val="515B6EAA"/>
    <w:rsid w:val="5161608A"/>
    <w:rsid w:val="5161F874"/>
    <w:rsid w:val="5163DA31"/>
    <w:rsid w:val="5164446B"/>
    <w:rsid w:val="51687002"/>
    <w:rsid w:val="516EAE42"/>
    <w:rsid w:val="51726E87"/>
    <w:rsid w:val="51739512"/>
    <w:rsid w:val="5179FC9A"/>
    <w:rsid w:val="517C14F9"/>
    <w:rsid w:val="517CAAF9"/>
    <w:rsid w:val="517ECBAD"/>
    <w:rsid w:val="51803FA6"/>
    <w:rsid w:val="5180B3ED"/>
    <w:rsid w:val="5183E795"/>
    <w:rsid w:val="5184395D"/>
    <w:rsid w:val="5185589A"/>
    <w:rsid w:val="51890701"/>
    <w:rsid w:val="518BC768"/>
    <w:rsid w:val="518D3435"/>
    <w:rsid w:val="5196B09F"/>
    <w:rsid w:val="5199C9D4"/>
    <w:rsid w:val="519DCCD8"/>
    <w:rsid w:val="51A51E83"/>
    <w:rsid w:val="51AB228A"/>
    <w:rsid w:val="51AB8C60"/>
    <w:rsid w:val="51B2317E"/>
    <w:rsid w:val="51B27AFA"/>
    <w:rsid w:val="51B33F83"/>
    <w:rsid w:val="51B81ECB"/>
    <w:rsid w:val="51B8F4F7"/>
    <w:rsid w:val="51BAA6DC"/>
    <w:rsid w:val="51C27A93"/>
    <w:rsid w:val="51C36CC1"/>
    <w:rsid w:val="51C58BD0"/>
    <w:rsid w:val="51C5CC33"/>
    <w:rsid w:val="51C874B1"/>
    <w:rsid w:val="51CC4884"/>
    <w:rsid w:val="51D22716"/>
    <w:rsid w:val="51D4B47E"/>
    <w:rsid w:val="51D4F575"/>
    <w:rsid w:val="51D5F0CC"/>
    <w:rsid w:val="51D99534"/>
    <w:rsid w:val="51DDE64A"/>
    <w:rsid w:val="51E170C6"/>
    <w:rsid w:val="51E2C984"/>
    <w:rsid w:val="51E5DDBC"/>
    <w:rsid w:val="51E804EE"/>
    <w:rsid w:val="51E9444C"/>
    <w:rsid w:val="51EA48CA"/>
    <w:rsid w:val="51EA88C3"/>
    <w:rsid w:val="51EC5524"/>
    <w:rsid w:val="51F17CB0"/>
    <w:rsid w:val="51F20565"/>
    <w:rsid w:val="51F3B134"/>
    <w:rsid w:val="51F44A55"/>
    <w:rsid w:val="51F4D533"/>
    <w:rsid w:val="51F54B66"/>
    <w:rsid w:val="51F9BC7F"/>
    <w:rsid w:val="51FA5E36"/>
    <w:rsid w:val="51FE834B"/>
    <w:rsid w:val="5202CFA5"/>
    <w:rsid w:val="52032B87"/>
    <w:rsid w:val="52062D80"/>
    <w:rsid w:val="5207FC72"/>
    <w:rsid w:val="5209F473"/>
    <w:rsid w:val="520AA267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7F1B"/>
    <w:rsid w:val="5218870C"/>
    <w:rsid w:val="521937D1"/>
    <w:rsid w:val="521A6DC1"/>
    <w:rsid w:val="521E8A1E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4921C"/>
    <w:rsid w:val="52350D33"/>
    <w:rsid w:val="5235F9BC"/>
    <w:rsid w:val="52391733"/>
    <w:rsid w:val="523D2CAC"/>
    <w:rsid w:val="523E7AD0"/>
    <w:rsid w:val="523FB957"/>
    <w:rsid w:val="524B9F2F"/>
    <w:rsid w:val="524C3AD0"/>
    <w:rsid w:val="524D15F4"/>
    <w:rsid w:val="524D9F5F"/>
    <w:rsid w:val="524E1994"/>
    <w:rsid w:val="5255F35C"/>
    <w:rsid w:val="525D57F6"/>
    <w:rsid w:val="525F5738"/>
    <w:rsid w:val="5260C675"/>
    <w:rsid w:val="52655D5B"/>
    <w:rsid w:val="52694FED"/>
    <w:rsid w:val="5269D59A"/>
    <w:rsid w:val="526A9FCE"/>
    <w:rsid w:val="526B999F"/>
    <w:rsid w:val="526D98BF"/>
    <w:rsid w:val="526DDFDB"/>
    <w:rsid w:val="526F5B85"/>
    <w:rsid w:val="5279346E"/>
    <w:rsid w:val="527A3C84"/>
    <w:rsid w:val="52879593"/>
    <w:rsid w:val="5287AA74"/>
    <w:rsid w:val="5288C118"/>
    <w:rsid w:val="5288E320"/>
    <w:rsid w:val="52897071"/>
    <w:rsid w:val="5289BA10"/>
    <w:rsid w:val="528C254F"/>
    <w:rsid w:val="528C2E81"/>
    <w:rsid w:val="528E1E8F"/>
    <w:rsid w:val="528FB8E9"/>
    <w:rsid w:val="5290ACD8"/>
    <w:rsid w:val="52918DEE"/>
    <w:rsid w:val="529226FF"/>
    <w:rsid w:val="529257E4"/>
    <w:rsid w:val="529787D9"/>
    <w:rsid w:val="5297F1F3"/>
    <w:rsid w:val="5297F232"/>
    <w:rsid w:val="5298DF74"/>
    <w:rsid w:val="529CC3B9"/>
    <w:rsid w:val="529CDDCB"/>
    <w:rsid w:val="529DD607"/>
    <w:rsid w:val="52A13ADF"/>
    <w:rsid w:val="52A3E636"/>
    <w:rsid w:val="52A42F8D"/>
    <w:rsid w:val="52A5CD7A"/>
    <w:rsid w:val="52A5DE74"/>
    <w:rsid w:val="52A6A3FA"/>
    <w:rsid w:val="52A883DF"/>
    <w:rsid w:val="52AA89E3"/>
    <w:rsid w:val="52AB9E6C"/>
    <w:rsid w:val="52ADAA48"/>
    <w:rsid w:val="52AF26A3"/>
    <w:rsid w:val="52B07172"/>
    <w:rsid w:val="52B138F7"/>
    <w:rsid w:val="52B18B9E"/>
    <w:rsid w:val="52B24B37"/>
    <w:rsid w:val="52B2DBB0"/>
    <w:rsid w:val="52B49AFD"/>
    <w:rsid w:val="52B5B5BA"/>
    <w:rsid w:val="52BD4225"/>
    <w:rsid w:val="52BD5AC6"/>
    <w:rsid w:val="52C0D36B"/>
    <w:rsid w:val="52C187A8"/>
    <w:rsid w:val="52C52A1F"/>
    <w:rsid w:val="52CADEF4"/>
    <w:rsid w:val="52CB9378"/>
    <w:rsid w:val="52D1D4E7"/>
    <w:rsid w:val="52D34434"/>
    <w:rsid w:val="52D35BED"/>
    <w:rsid w:val="52D5F52E"/>
    <w:rsid w:val="52D8ED11"/>
    <w:rsid w:val="52DA6621"/>
    <w:rsid w:val="52DE42D8"/>
    <w:rsid w:val="52DF71D8"/>
    <w:rsid w:val="52E73FB6"/>
    <w:rsid w:val="52E81F24"/>
    <w:rsid w:val="52EB4B36"/>
    <w:rsid w:val="52EC514E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2FB692C"/>
    <w:rsid w:val="53083670"/>
    <w:rsid w:val="53086F8F"/>
    <w:rsid w:val="53099193"/>
    <w:rsid w:val="5309D13D"/>
    <w:rsid w:val="530B7332"/>
    <w:rsid w:val="530BCD5F"/>
    <w:rsid w:val="530C772C"/>
    <w:rsid w:val="530E2990"/>
    <w:rsid w:val="5310DB71"/>
    <w:rsid w:val="5312AEBE"/>
    <w:rsid w:val="53190E9E"/>
    <w:rsid w:val="53209224"/>
    <w:rsid w:val="5326251C"/>
    <w:rsid w:val="5329BAF5"/>
    <w:rsid w:val="532E525A"/>
    <w:rsid w:val="532E8FB5"/>
    <w:rsid w:val="53389068"/>
    <w:rsid w:val="53394FBD"/>
    <w:rsid w:val="533D73C2"/>
    <w:rsid w:val="53401E5F"/>
    <w:rsid w:val="534079A9"/>
    <w:rsid w:val="53445F9F"/>
    <w:rsid w:val="5347A531"/>
    <w:rsid w:val="534CFB26"/>
    <w:rsid w:val="535076E4"/>
    <w:rsid w:val="53564CFB"/>
    <w:rsid w:val="535C2841"/>
    <w:rsid w:val="5367C54E"/>
    <w:rsid w:val="53699840"/>
    <w:rsid w:val="536A1089"/>
    <w:rsid w:val="536B5AA9"/>
    <w:rsid w:val="536CE616"/>
    <w:rsid w:val="536D5A86"/>
    <w:rsid w:val="53719787"/>
    <w:rsid w:val="537453A8"/>
    <w:rsid w:val="537D25BB"/>
    <w:rsid w:val="538258FB"/>
    <w:rsid w:val="538BD065"/>
    <w:rsid w:val="538DA106"/>
    <w:rsid w:val="538EB8CF"/>
    <w:rsid w:val="5397DA46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AB9ECF"/>
    <w:rsid w:val="53B3FB70"/>
    <w:rsid w:val="53B562B6"/>
    <w:rsid w:val="53BF4539"/>
    <w:rsid w:val="53C03946"/>
    <w:rsid w:val="53D01849"/>
    <w:rsid w:val="53D0B94C"/>
    <w:rsid w:val="53D234E0"/>
    <w:rsid w:val="53D82E79"/>
    <w:rsid w:val="53D87BD3"/>
    <w:rsid w:val="53DEBD57"/>
    <w:rsid w:val="53E40820"/>
    <w:rsid w:val="53E700EB"/>
    <w:rsid w:val="53E78093"/>
    <w:rsid w:val="53E94375"/>
    <w:rsid w:val="53EC92DC"/>
    <w:rsid w:val="53F0C981"/>
    <w:rsid w:val="53F498AF"/>
    <w:rsid w:val="53F9141B"/>
    <w:rsid w:val="53FC02CA"/>
    <w:rsid w:val="53FE5C54"/>
    <w:rsid w:val="53FF04A5"/>
    <w:rsid w:val="54019BE7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91EBA"/>
    <w:rsid w:val="542A77F7"/>
    <w:rsid w:val="542DCFDE"/>
    <w:rsid w:val="54329E84"/>
    <w:rsid w:val="5434C004"/>
    <w:rsid w:val="5434DEF6"/>
    <w:rsid w:val="54376227"/>
    <w:rsid w:val="54389015"/>
    <w:rsid w:val="5438DC0C"/>
    <w:rsid w:val="543D29F4"/>
    <w:rsid w:val="543DF492"/>
    <w:rsid w:val="54408A4D"/>
    <w:rsid w:val="5440ADCF"/>
    <w:rsid w:val="544205FE"/>
    <w:rsid w:val="54439646"/>
    <w:rsid w:val="54454B26"/>
    <w:rsid w:val="54476FF0"/>
    <w:rsid w:val="544DF4CB"/>
    <w:rsid w:val="544F310D"/>
    <w:rsid w:val="5458D42D"/>
    <w:rsid w:val="545BE362"/>
    <w:rsid w:val="545C8362"/>
    <w:rsid w:val="54633736"/>
    <w:rsid w:val="546451B0"/>
    <w:rsid w:val="5466E7C1"/>
    <w:rsid w:val="54679B9E"/>
    <w:rsid w:val="5467F923"/>
    <w:rsid w:val="54692C91"/>
    <w:rsid w:val="5469E0A4"/>
    <w:rsid w:val="546F5730"/>
    <w:rsid w:val="54731415"/>
    <w:rsid w:val="547427CE"/>
    <w:rsid w:val="5474F339"/>
    <w:rsid w:val="5479B191"/>
    <w:rsid w:val="5479F4CE"/>
    <w:rsid w:val="547F194C"/>
    <w:rsid w:val="5485C18F"/>
    <w:rsid w:val="548A3890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A81083"/>
    <w:rsid w:val="54AD6005"/>
    <w:rsid w:val="54B07DD0"/>
    <w:rsid w:val="54B083B5"/>
    <w:rsid w:val="54B3C894"/>
    <w:rsid w:val="54B592E3"/>
    <w:rsid w:val="54BAA662"/>
    <w:rsid w:val="54BB7C28"/>
    <w:rsid w:val="54BC3557"/>
    <w:rsid w:val="54BD1F4F"/>
    <w:rsid w:val="54C1D9C0"/>
    <w:rsid w:val="54C292CC"/>
    <w:rsid w:val="54C709AF"/>
    <w:rsid w:val="54C7E13C"/>
    <w:rsid w:val="54C7F965"/>
    <w:rsid w:val="54CCC3C1"/>
    <w:rsid w:val="54CD864E"/>
    <w:rsid w:val="54CFD20A"/>
    <w:rsid w:val="54D11498"/>
    <w:rsid w:val="54D2B10B"/>
    <w:rsid w:val="54D3140B"/>
    <w:rsid w:val="54D6B133"/>
    <w:rsid w:val="54D9863D"/>
    <w:rsid w:val="54DD2D3F"/>
    <w:rsid w:val="54DE6556"/>
    <w:rsid w:val="54DFAB9D"/>
    <w:rsid w:val="54E0EEC7"/>
    <w:rsid w:val="54E753A5"/>
    <w:rsid w:val="54E80F13"/>
    <w:rsid w:val="54EA3F26"/>
    <w:rsid w:val="54F06174"/>
    <w:rsid w:val="54F4DD0F"/>
    <w:rsid w:val="54F5C404"/>
    <w:rsid w:val="54F72B7C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232066"/>
    <w:rsid w:val="55253D70"/>
    <w:rsid w:val="552A733B"/>
    <w:rsid w:val="552D1947"/>
    <w:rsid w:val="55307E3D"/>
    <w:rsid w:val="5531B55D"/>
    <w:rsid w:val="5531F51D"/>
    <w:rsid w:val="5532DA17"/>
    <w:rsid w:val="55335F69"/>
    <w:rsid w:val="55349B70"/>
    <w:rsid w:val="553695A2"/>
    <w:rsid w:val="5537156E"/>
    <w:rsid w:val="553B2713"/>
    <w:rsid w:val="553B2B1B"/>
    <w:rsid w:val="553C8797"/>
    <w:rsid w:val="553F4055"/>
    <w:rsid w:val="5542C0F3"/>
    <w:rsid w:val="55438797"/>
    <w:rsid w:val="55470C18"/>
    <w:rsid w:val="554BF7F1"/>
    <w:rsid w:val="554DA19B"/>
    <w:rsid w:val="554EA31B"/>
    <w:rsid w:val="55559BF1"/>
    <w:rsid w:val="5556AC65"/>
    <w:rsid w:val="5556F777"/>
    <w:rsid w:val="55577DB6"/>
    <w:rsid w:val="5558EA34"/>
    <w:rsid w:val="555BBF1F"/>
    <w:rsid w:val="555C7A7E"/>
    <w:rsid w:val="555D7903"/>
    <w:rsid w:val="55617D9D"/>
    <w:rsid w:val="5563D7ED"/>
    <w:rsid w:val="5564C365"/>
    <w:rsid w:val="5567F562"/>
    <w:rsid w:val="5568549D"/>
    <w:rsid w:val="5569E336"/>
    <w:rsid w:val="556A5A47"/>
    <w:rsid w:val="556AD460"/>
    <w:rsid w:val="556AD5AF"/>
    <w:rsid w:val="556DABA4"/>
    <w:rsid w:val="556FAE04"/>
    <w:rsid w:val="55764C07"/>
    <w:rsid w:val="5576E273"/>
    <w:rsid w:val="55787820"/>
    <w:rsid w:val="55796EC4"/>
    <w:rsid w:val="557AC997"/>
    <w:rsid w:val="55886373"/>
    <w:rsid w:val="558B0BA1"/>
    <w:rsid w:val="558BD193"/>
    <w:rsid w:val="558F3E1D"/>
    <w:rsid w:val="559327DD"/>
    <w:rsid w:val="5598E73B"/>
    <w:rsid w:val="559B18B5"/>
    <w:rsid w:val="559BA83D"/>
    <w:rsid w:val="559C6495"/>
    <w:rsid w:val="55A2329D"/>
    <w:rsid w:val="55A97ED6"/>
    <w:rsid w:val="55AC9DFA"/>
    <w:rsid w:val="55ADA9FF"/>
    <w:rsid w:val="55AE3053"/>
    <w:rsid w:val="55B17D3E"/>
    <w:rsid w:val="55B36460"/>
    <w:rsid w:val="55B3ADD0"/>
    <w:rsid w:val="55B5A96B"/>
    <w:rsid w:val="55B75A0A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E70E"/>
    <w:rsid w:val="55D6F3FC"/>
    <w:rsid w:val="55D90E48"/>
    <w:rsid w:val="55D93F8D"/>
    <w:rsid w:val="55DDCFCE"/>
    <w:rsid w:val="55E0096C"/>
    <w:rsid w:val="55E4E280"/>
    <w:rsid w:val="55E539CE"/>
    <w:rsid w:val="55E6F039"/>
    <w:rsid w:val="55EA07E3"/>
    <w:rsid w:val="55ED4F0B"/>
    <w:rsid w:val="55F22D2E"/>
    <w:rsid w:val="55F2430D"/>
    <w:rsid w:val="55F515E5"/>
    <w:rsid w:val="55F6D7AF"/>
    <w:rsid w:val="55F8A492"/>
    <w:rsid w:val="55F8F3B3"/>
    <w:rsid w:val="55FC1A11"/>
    <w:rsid w:val="55FC1F48"/>
    <w:rsid w:val="55FC5476"/>
    <w:rsid w:val="55FE0835"/>
    <w:rsid w:val="560069BA"/>
    <w:rsid w:val="560453B1"/>
    <w:rsid w:val="5604E5FA"/>
    <w:rsid w:val="56074698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9D0B2"/>
    <w:rsid w:val="564B26BE"/>
    <w:rsid w:val="564BA599"/>
    <w:rsid w:val="564CAB5E"/>
    <w:rsid w:val="564DBD54"/>
    <w:rsid w:val="56504693"/>
    <w:rsid w:val="56504A10"/>
    <w:rsid w:val="5650936C"/>
    <w:rsid w:val="5652BC52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14A81"/>
    <w:rsid w:val="567150D0"/>
    <w:rsid w:val="56747F07"/>
    <w:rsid w:val="567480BF"/>
    <w:rsid w:val="56757CA9"/>
    <w:rsid w:val="5675CF2E"/>
    <w:rsid w:val="56769891"/>
    <w:rsid w:val="5679258D"/>
    <w:rsid w:val="5679F52C"/>
    <w:rsid w:val="567A4736"/>
    <w:rsid w:val="567ABC72"/>
    <w:rsid w:val="567EA429"/>
    <w:rsid w:val="567EE0CA"/>
    <w:rsid w:val="567F3112"/>
    <w:rsid w:val="5680EB5F"/>
    <w:rsid w:val="5681025C"/>
    <w:rsid w:val="5682B87A"/>
    <w:rsid w:val="56858190"/>
    <w:rsid w:val="5685BC72"/>
    <w:rsid w:val="568904B9"/>
    <w:rsid w:val="568C94BA"/>
    <w:rsid w:val="568D387E"/>
    <w:rsid w:val="568EDD45"/>
    <w:rsid w:val="56991B9B"/>
    <w:rsid w:val="56999E9A"/>
    <w:rsid w:val="569D2D7B"/>
    <w:rsid w:val="56A766DC"/>
    <w:rsid w:val="56AA4AAC"/>
    <w:rsid w:val="56AA61AD"/>
    <w:rsid w:val="56AD5B2F"/>
    <w:rsid w:val="56ADBD32"/>
    <w:rsid w:val="56AF3992"/>
    <w:rsid w:val="56B09301"/>
    <w:rsid w:val="56B23542"/>
    <w:rsid w:val="56B27DCA"/>
    <w:rsid w:val="56B43B09"/>
    <w:rsid w:val="56B87E81"/>
    <w:rsid w:val="56B96739"/>
    <w:rsid w:val="56B9E66E"/>
    <w:rsid w:val="56BCFA95"/>
    <w:rsid w:val="56BDD626"/>
    <w:rsid w:val="56C1918D"/>
    <w:rsid w:val="56C38E66"/>
    <w:rsid w:val="56C3F855"/>
    <w:rsid w:val="56C4A864"/>
    <w:rsid w:val="56C60393"/>
    <w:rsid w:val="56C7AE60"/>
    <w:rsid w:val="56C923F8"/>
    <w:rsid w:val="56CA0AAA"/>
    <w:rsid w:val="56CC9371"/>
    <w:rsid w:val="56CCDFF3"/>
    <w:rsid w:val="56D3826E"/>
    <w:rsid w:val="56D3D2E1"/>
    <w:rsid w:val="56D537B9"/>
    <w:rsid w:val="56D83834"/>
    <w:rsid w:val="56D9F763"/>
    <w:rsid w:val="56DB49D4"/>
    <w:rsid w:val="56DBF3CE"/>
    <w:rsid w:val="56E83EC7"/>
    <w:rsid w:val="56E89D0D"/>
    <w:rsid w:val="56E99941"/>
    <w:rsid w:val="56EA26C8"/>
    <w:rsid w:val="56EAC4D7"/>
    <w:rsid w:val="56EB3DE5"/>
    <w:rsid w:val="56EFD566"/>
    <w:rsid w:val="56F1811A"/>
    <w:rsid w:val="56F29080"/>
    <w:rsid w:val="56F51EBB"/>
    <w:rsid w:val="56F7DF0D"/>
    <w:rsid w:val="56F82810"/>
    <w:rsid w:val="56F8BD58"/>
    <w:rsid w:val="56FAFBE9"/>
    <w:rsid w:val="56FB5AC1"/>
    <w:rsid w:val="56FB61B2"/>
    <w:rsid w:val="56FD2060"/>
    <w:rsid w:val="5700C850"/>
    <w:rsid w:val="5702E640"/>
    <w:rsid w:val="57035668"/>
    <w:rsid w:val="5703C2B7"/>
    <w:rsid w:val="57092D98"/>
    <w:rsid w:val="570D45F8"/>
    <w:rsid w:val="57186292"/>
    <w:rsid w:val="571870B1"/>
    <w:rsid w:val="571A0446"/>
    <w:rsid w:val="571AA736"/>
    <w:rsid w:val="571BBA25"/>
    <w:rsid w:val="571E1E41"/>
    <w:rsid w:val="571EDE8A"/>
    <w:rsid w:val="57201FFC"/>
    <w:rsid w:val="572131B1"/>
    <w:rsid w:val="57223060"/>
    <w:rsid w:val="572233E7"/>
    <w:rsid w:val="5723BA45"/>
    <w:rsid w:val="5724B055"/>
    <w:rsid w:val="5727972E"/>
    <w:rsid w:val="5727CD1E"/>
    <w:rsid w:val="57283723"/>
    <w:rsid w:val="572D1BC4"/>
    <w:rsid w:val="572E001F"/>
    <w:rsid w:val="572EA50C"/>
    <w:rsid w:val="573099BD"/>
    <w:rsid w:val="5730D83A"/>
    <w:rsid w:val="5735DC46"/>
    <w:rsid w:val="57372A4D"/>
    <w:rsid w:val="573990A5"/>
    <w:rsid w:val="573B2498"/>
    <w:rsid w:val="573EB0E5"/>
    <w:rsid w:val="573F6999"/>
    <w:rsid w:val="573F6CB7"/>
    <w:rsid w:val="57426915"/>
    <w:rsid w:val="5743C3A2"/>
    <w:rsid w:val="57467631"/>
    <w:rsid w:val="5747BFCD"/>
    <w:rsid w:val="5749A9F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FEAB1"/>
    <w:rsid w:val="57604D93"/>
    <w:rsid w:val="57653928"/>
    <w:rsid w:val="57669DE7"/>
    <w:rsid w:val="576D4468"/>
    <w:rsid w:val="576EC32F"/>
    <w:rsid w:val="5770CC0F"/>
    <w:rsid w:val="577398EE"/>
    <w:rsid w:val="577552D2"/>
    <w:rsid w:val="5779B1D0"/>
    <w:rsid w:val="577C43DC"/>
    <w:rsid w:val="577DFB5A"/>
    <w:rsid w:val="5780BD75"/>
    <w:rsid w:val="57859F91"/>
    <w:rsid w:val="5786E6C0"/>
    <w:rsid w:val="578BD264"/>
    <w:rsid w:val="578C8D34"/>
    <w:rsid w:val="578DDA38"/>
    <w:rsid w:val="578FF6E1"/>
    <w:rsid w:val="57906622"/>
    <w:rsid w:val="5790A01C"/>
    <w:rsid w:val="579309D2"/>
    <w:rsid w:val="5794A612"/>
    <w:rsid w:val="579B8EDD"/>
    <w:rsid w:val="579E3705"/>
    <w:rsid w:val="57A3AF4B"/>
    <w:rsid w:val="57A3F337"/>
    <w:rsid w:val="57A6CCCF"/>
    <w:rsid w:val="57A7DC17"/>
    <w:rsid w:val="57A84A54"/>
    <w:rsid w:val="57A90596"/>
    <w:rsid w:val="57A98919"/>
    <w:rsid w:val="57AA0CF3"/>
    <w:rsid w:val="57AA1F26"/>
    <w:rsid w:val="57ACA594"/>
    <w:rsid w:val="57AEE3DD"/>
    <w:rsid w:val="57AF4953"/>
    <w:rsid w:val="57AFA136"/>
    <w:rsid w:val="57AFA4EE"/>
    <w:rsid w:val="57B0A5B3"/>
    <w:rsid w:val="57B0F117"/>
    <w:rsid w:val="57B2DF2D"/>
    <w:rsid w:val="57B585C0"/>
    <w:rsid w:val="57B796BD"/>
    <w:rsid w:val="57B79B3A"/>
    <w:rsid w:val="57BA10E1"/>
    <w:rsid w:val="57BB9BB3"/>
    <w:rsid w:val="57BC30D2"/>
    <w:rsid w:val="57BDFDAF"/>
    <w:rsid w:val="57BE1673"/>
    <w:rsid w:val="57C2AA7E"/>
    <w:rsid w:val="57C6B509"/>
    <w:rsid w:val="57C742DF"/>
    <w:rsid w:val="57CED7EA"/>
    <w:rsid w:val="57CFD510"/>
    <w:rsid w:val="57CFDF0A"/>
    <w:rsid w:val="57D24259"/>
    <w:rsid w:val="57D3B01E"/>
    <w:rsid w:val="57D3D1AB"/>
    <w:rsid w:val="57D862A6"/>
    <w:rsid w:val="57DDA4B0"/>
    <w:rsid w:val="57DE9AC4"/>
    <w:rsid w:val="57E0BC91"/>
    <w:rsid w:val="57E15026"/>
    <w:rsid w:val="57E4227C"/>
    <w:rsid w:val="57E57426"/>
    <w:rsid w:val="57E8646E"/>
    <w:rsid w:val="57EC4247"/>
    <w:rsid w:val="57ED3AD7"/>
    <w:rsid w:val="57EE2248"/>
    <w:rsid w:val="57EF3806"/>
    <w:rsid w:val="57F26A8C"/>
    <w:rsid w:val="57F76B60"/>
    <w:rsid w:val="57F9652B"/>
    <w:rsid w:val="57FA0AB5"/>
    <w:rsid w:val="57FE454C"/>
    <w:rsid w:val="58005059"/>
    <w:rsid w:val="5802BD76"/>
    <w:rsid w:val="580AF396"/>
    <w:rsid w:val="580F14A8"/>
    <w:rsid w:val="5815FDF3"/>
    <w:rsid w:val="58160D69"/>
    <w:rsid w:val="58161857"/>
    <w:rsid w:val="581A7EE5"/>
    <w:rsid w:val="581D0B6F"/>
    <w:rsid w:val="582068B3"/>
    <w:rsid w:val="58246ABE"/>
    <w:rsid w:val="582990CB"/>
    <w:rsid w:val="5829E13B"/>
    <w:rsid w:val="582A7AF6"/>
    <w:rsid w:val="582B7120"/>
    <w:rsid w:val="582C4AC8"/>
    <w:rsid w:val="582DD925"/>
    <w:rsid w:val="582E2A2C"/>
    <w:rsid w:val="583035A2"/>
    <w:rsid w:val="5830E21B"/>
    <w:rsid w:val="5830FC99"/>
    <w:rsid w:val="5831DD2C"/>
    <w:rsid w:val="58321A5C"/>
    <w:rsid w:val="583370C1"/>
    <w:rsid w:val="583377E9"/>
    <w:rsid w:val="58355FFA"/>
    <w:rsid w:val="5836CCFF"/>
    <w:rsid w:val="58379231"/>
    <w:rsid w:val="58384913"/>
    <w:rsid w:val="583923AB"/>
    <w:rsid w:val="583ACA71"/>
    <w:rsid w:val="583E1126"/>
    <w:rsid w:val="5841EF89"/>
    <w:rsid w:val="5846DFE5"/>
    <w:rsid w:val="5847FCDA"/>
    <w:rsid w:val="584AC90E"/>
    <w:rsid w:val="584AF930"/>
    <w:rsid w:val="584E7E2E"/>
    <w:rsid w:val="58527B5E"/>
    <w:rsid w:val="58556C7E"/>
    <w:rsid w:val="5857008A"/>
    <w:rsid w:val="58577AA2"/>
    <w:rsid w:val="585BA387"/>
    <w:rsid w:val="585C7E72"/>
    <w:rsid w:val="585D9019"/>
    <w:rsid w:val="58618A9C"/>
    <w:rsid w:val="58638DE0"/>
    <w:rsid w:val="58648DFE"/>
    <w:rsid w:val="58649223"/>
    <w:rsid w:val="5871055A"/>
    <w:rsid w:val="58735427"/>
    <w:rsid w:val="5874E0AA"/>
    <w:rsid w:val="5876C1C2"/>
    <w:rsid w:val="58787439"/>
    <w:rsid w:val="587DA2CC"/>
    <w:rsid w:val="587E36B5"/>
    <w:rsid w:val="5884289A"/>
    <w:rsid w:val="5885D708"/>
    <w:rsid w:val="58863445"/>
    <w:rsid w:val="5888B683"/>
    <w:rsid w:val="588AE7D9"/>
    <w:rsid w:val="588C1958"/>
    <w:rsid w:val="588D7056"/>
    <w:rsid w:val="588EDA2D"/>
    <w:rsid w:val="58913C74"/>
    <w:rsid w:val="5892EB34"/>
    <w:rsid w:val="58934340"/>
    <w:rsid w:val="58950469"/>
    <w:rsid w:val="58961FF5"/>
    <w:rsid w:val="58993C7F"/>
    <w:rsid w:val="5899D5EE"/>
    <w:rsid w:val="589B6614"/>
    <w:rsid w:val="589B7B2B"/>
    <w:rsid w:val="589D00A4"/>
    <w:rsid w:val="58A1FBFC"/>
    <w:rsid w:val="58A34A79"/>
    <w:rsid w:val="58A3D9CC"/>
    <w:rsid w:val="58A54A63"/>
    <w:rsid w:val="58A9D808"/>
    <w:rsid w:val="58ACF67D"/>
    <w:rsid w:val="58AD2F82"/>
    <w:rsid w:val="58AEE74D"/>
    <w:rsid w:val="58B4D75F"/>
    <w:rsid w:val="58BBA2C4"/>
    <w:rsid w:val="58BD299B"/>
    <w:rsid w:val="58BDB1E6"/>
    <w:rsid w:val="58BF51C8"/>
    <w:rsid w:val="58C3DA14"/>
    <w:rsid w:val="58C4CBBC"/>
    <w:rsid w:val="58C689A8"/>
    <w:rsid w:val="58C9425A"/>
    <w:rsid w:val="58CB9AEE"/>
    <w:rsid w:val="58CC09BE"/>
    <w:rsid w:val="58CC7AEB"/>
    <w:rsid w:val="58CCD944"/>
    <w:rsid w:val="58CCDDE4"/>
    <w:rsid w:val="58D10E37"/>
    <w:rsid w:val="58D2157E"/>
    <w:rsid w:val="58D2FE2F"/>
    <w:rsid w:val="58D87A98"/>
    <w:rsid w:val="58D95BD8"/>
    <w:rsid w:val="58DD64B8"/>
    <w:rsid w:val="58DE8C5F"/>
    <w:rsid w:val="58E4AC75"/>
    <w:rsid w:val="58F3C993"/>
    <w:rsid w:val="58F61D57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04C3CA"/>
    <w:rsid w:val="590CDF66"/>
    <w:rsid w:val="590D0D81"/>
    <w:rsid w:val="590FE1C2"/>
    <w:rsid w:val="59109A45"/>
    <w:rsid w:val="5913173B"/>
    <w:rsid w:val="59133995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28035A"/>
    <w:rsid w:val="592B8D92"/>
    <w:rsid w:val="59335956"/>
    <w:rsid w:val="5933AC53"/>
    <w:rsid w:val="5935B298"/>
    <w:rsid w:val="59360820"/>
    <w:rsid w:val="59366C1E"/>
    <w:rsid w:val="59378CF7"/>
    <w:rsid w:val="593A6A23"/>
    <w:rsid w:val="593CDA54"/>
    <w:rsid w:val="593D2DFD"/>
    <w:rsid w:val="593D3803"/>
    <w:rsid w:val="593EA6F7"/>
    <w:rsid w:val="59400D74"/>
    <w:rsid w:val="5951ADF8"/>
    <w:rsid w:val="59528C8A"/>
    <w:rsid w:val="5955C66F"/>
    <w:rsid w:val="5959B876"/>
    <w:rsid w:val="595BCCE1"/>
    <w:rsid w:val="595D6FF5"/>
    <w:rsid w:val="595E7F92"/>
    <w:rsid w:val="5961F4EF"/>
    <w:rsid w:val="5969AEDE"/>
    <w:rsid w:val="596DD8D2"/>
    <w:rsid w:val="596E304D"/>
    <w:rsid w:val="596F8B82"/>
    <w:rsid w:val="5970DEE8"/>
    <w:rsid w:val="5972D376"/>
    <w:rsid w:val="5974E46F"/>
    <w:rsid w:val="59792B09"/>
    <w:rsid w:val="5987C9CF"/>
    <w:rsid w:val="5988FAE8"/>
    <w:rsid w:val="5995CB07"/>
    <w:rsid w:val="5995DF69"/>
    <w:rsid w:val="5995F87E"/>
    <w:rsid w:val="5997685D"/>
    <w:rsid w:val="599A3F76"/>
    <w:rsid w:val="59A738D4"/>
    <w:rsid w:val="59A99392"/>
    <w:rsid w:val="59AA3FA7"/>
    <w:rsid w:val="59AE1686"/>
    <w:rsid w:val="59AFFB1D"/>
    <w:rsid w:val="59B3802B"/>
    <w:rsid w:val="59B3D372"/>
    <w:rsid w:val="59B6537C"/>
    <w:rsid w:val="59BA0C0C"/>
    <w:rsid w:val="59BB5ECD"/>
    <w:rsid w:val="59BC6522"/>
    <w:rsid w:val="59BFE3FC"/>
    <w:rsid w:val="59C1999A"/>
    <w:rsid w:val="59C1AEBC"/>
    <w:rsid w:val="59C1EB15"/>
    <w:rsid w:val="59C4C80A"/>
    <w:rsid w:val="59C55334"/>
    <w:rsid w:val="59C720BB"/>
    <w:rsid w:val="59C785F8"/>
    <w:rsid w:val="59C95DC4"/>
    <w:rsid w:val="59CB1B2F"/>
    <w:rsid w:val="59CF192E"/>
    <w:rsid w:val="59D2DD50"/>
    <w:rsid w:val="59D31223"/>
    <w:rsid w:val="59D361E0"/>
    <w:rsid w:val="59D411E0"/>
    <w:rsid w:val="59D5BB79"/>
    <w:rsid w:val="59D82469"/>
    <w:rsid w:val="59DA5B11"/>
    <w:rsid w:val="59EA8D0D"/>
    <w:rsid w:val="59EEFFA5"/>
    <w:rsid w:val="59F364D5"/>
    <w:rsid w:val="59F38E7F"/>
    <w:rsid w:val="59F7C65F"/>
    <w:rsid w:val="59FA94F5"/>
    <w:rsid w:val="59FE1227"/>
    <w:rsid w:val="5A018071"/>
    <w:rsid w:val="5A02A1C4"/>
    <w:rsid w:val="5A032A07"/>
    <w:rsid w:val="5A05E3C7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9CFF3"/>
    <w:rsid w:val="5A2A6F35"/>
    <w:rsid w:val="5A2AEB9C"/>
    <w:rsid w:val="5A2B9B42"/>
    <w:rsid w:val="5A2D0A35"/>
    <w:rsid w:val="5A2EE725"/>
    <w:rsid w:val="5A314797"/>
    <w:rsid w:val="5A35BD96"/>
    <w:rsid w:val="5A3B5416"/>
    <w:rsid w:val="5A3C3E9A"/>
    <w:rsid w:val="5A440141"/>
    <w:rsid w:val="5A449CBA"/>
    <w:rsid w:val="5A4537D7"/>
    <w:rsid w:val="5A458142"/>
    <w:rsid w:val="5A469AF5"/>
    <w:rsid w:val="5A4960FB"/>
    <w:rsid w:val="5A4B8FF8"/>
    <w:rsid w:val="5A4BE716"/>
    <w:rsid w:val="5A4E1EBA"/>
    <w:rsid w:val="5A4E2EAC"/>
    <w:rsid w:val="5A50C5A1"/>
    <w:rsid w:val="5A526128"/>
    <w:rsid w:val="5A56040F"/>
    <w:rsid w:val="5A5A8ED1"/>
    <w:rsid w:val="5A5AD5B7"/>
    <w:rsid w:val="5A5D0C7E"/>
    <w:rsid w:val="5A5E873E"/>
    <w:rsid w:val="5A6595C7"/>
    <w:rsid w:val="5A662E6B"/>
    <w:rsid w:val="5A688ECC"/>
    <w:rsid w:val="5A6C26A8"/>
    <w:rsid w:val="5A6F7EAB"/>
    <w:rsid w:val="5A70D7C7"/>
    <w:rsid w:val="5A77E724"/>
    <w:rsid w:val="5A8E543C"/>
    <w:rsid w:val="5A8EC637"/>
    <w:rsid w:val="5A91CE17"/>
    <w:rsid w:val="5A9599F0"/>
    <w:rsid w:val="5A99163C"/>
    <w:rsid w:val="5A9A68D7"/>
    <w:rsid w:val="5A9AFFE9"/>
    <w:rsid w:val="5A9B903D"/>
    <w:rsid w:val="5A9C27DC"/>
    <w:rsid w:val="5A9CA9B4"/>
    <w:rsid w:val="5A9CAB75"/>
    <w:rsid w:val="5A9D9556"/>
    <w:rsid w:val="5AA14B3A"/>
    <w:rsid w:val="5AA5831D"/>
    <w:rsid w:val="5AA62BDB"/>
    <w:rsid w:val="5AA6D0F7"/>
    <w:rsid w:val="5AA8594B"/>
    <w:rsid w:val="5AA8D028"/>
    <w:rsid w:val="5AA93DCC"/>
    <w:rsid w:val="5AA97A85"/>
    <w:rsid w:val="5AAC05FB"/>
    <w:rsid w:val="5AB0DF4B"/>
    <w:rsid w:val="5AB26CBC"/>
    <w:rsid w:val="5AB357F7"/>
    <w:rsid w:val="5AB8534C"/>
    <w:rsid w:val="5ABA2069"/>
    <w:rsid w:val="5ABA7FF4"/>
    <w:rsid w:val="5ABB88E2"/>
    <w:rsid w:val="5AC0E38A"/>
    <w:rsid w:val="5AC12A65"/>
    <w:rsid w:val="5AC412C8"/>
    <w:rsid w:val="5ACDD1AA"/>
    <w:rsid w:val="5AD18C5A"/>
    <w:rsid w:val="5AD1D118"/>
    <w:rsid w:val="5AD2E2BF"/>
    <w:rsid w:val="5AD2E75B"/>
    <w:rsid w:val="5AD72C2E"/>
    <w:rsid w:val="5AD8C387"/>
    <w:rsid w:val="5AD95FD1"/>
    <w:rsid w:val="5ADABF4F"/>
    <w:rsid w:val="5ADC84AE"/>
    <w:rsid w:val="5ADCE303"/>
    <w:rsid w:val="5ADE18D5"/>
    <w:rsid w:val="5AE24378"/>
    <w:rsid w:val="5AE659CF"/>
    <w:rsid w:val="5AEB63DB"/>
    <w:rsid w:val="5AEB74E5"/>
    <w:rsid w:val="5AEBF734"/>
    <w:rsid w:val="5AED0B85"/>
    <w:rsid w:val="5AED2D50"/>
    <w:rsid w:val="5AF132B9"/>
    <w:rsid w:val="5AF83EE5"/>
    <w:rsid w:val="5AFFD3F4"/>
    <w:rsid w:val="5B029D27"/>
    <w:rsid w:val="5B032E4A"/>
    <w:rsid w:val="5B0367DA"/>
    <w:rsid w:val="5B06E9D7"/>
    <w:rsid w:val="5B06F0B8"/>
    <w:rsid w:val="5B071E28"/>
    <w:rsid w:val="5B09250D"/>
    <w:rsid w:val="5B0A4F10"/>
    <w:rsid w:val="5B0CD56D"/>
    <w:rsid w:val="5B102E52"/>
    <w:rsid w:val="5B11EFAB"/>
    <w:rsid w:val="5B136016"/>
    <w:rsid w:val="5B17BD48"/>
    <w:rsid w:val="5B2208E2"/>
    <w:rsid w:val="5B247703"/>
    <w:rsid w:val="5B25AA90"/>
    <w:rsid w:val="5B27C580"/>
    <w:rsid w:val="5B3707CD"/>
    <w:rsid w:val="5B3F35B1"/>
    <w:rsid w:val="5B40CFFC"/>
    <w:rsid w:val="5B4499EE"/>
    <w:rsid w:val="5B465136"/>
    <w:rsid w:val="5B4D48F1"/>
    <w:rsid w:val="5B5626BB"/>
    <w:rsid w:val="5B585B83"/>
    <w:rsid w:val="5B58DECA"/>
    <w:rsid w:val="5B5AF141"/>
    <w:rsid w:val="5B5B420F"/>
    <w:rsid w:val="5B5B82A2"/>
    <w:rsid w:val="5B5BB86B"/>
    <w:rsid w:val="5B5CA701"/>
    <w:rsid w:val="5B5FCD07"/>
    <w:rsid w:val="5B63CA87"/>
    <w:rsid w:val="5B65F880"/>
    <w:rsid w:val="5B66DF81"/>
    <w:rsid w:val="5B66E571"/>
    <w:rsid w:val="5B67D893"/>
    <w:rsid w:val="5B690FC9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8A55A"/>
    <w:rsid w:val="5B89DF59"/>
    <w:rsid w:val="5B8E8EFA"/>
    <w:rsid w:val="5B9464FD"/>
    <w:rsid w:val="5B98436E"/>
    <w:rsid w:val="5B9BAB3D"/>
    <w:rsid w:val="5B9BAC89"/>
    <w:rsid w:val="5BA28603"/>
    <w:rsid w:val="5BA30407"/>
    <w:rsid w:val="5BA6CA46"/>
    <w:rsid w:val="5BAA8F5A"/>
    <w:rsid w:val="5BAE0B16"/>
    <w:rsid w:val="5BAF9E95"/>
    <w:rsid w:val="5BB214CC"/>
    <w:rsid w:val="5BB39F2A"/>
    <w:rsid w:val="5BBB6C68"/>
    <w:rsid w:val="5BBDA559"/>
    <w:rsid w:val="5BBF98D2"/>
    <w:rsid w:val="5BC3B7EA"/>
    <w:rsid w:val="5BC52B41"/>
    <w:rsid w:val="5BCB1B06"/>
    <w:rsid w:val="5BCBF13E"/>
    <w:rsid w:val="5BD34626"/>
    <w:rsid w:val="5BD67AF8"/>
    <w:rsid w:val="5BD6E8CE"/>
    <w:rsid w:val="5BD8E6AA"/>
    <w:rsid w:val="5BDC19AA"/>
    <w:rsid w:val="5BE9138E"/>
    <w:rsid w:val="5BE97731"/>
    <w:rsid w:val="5BEC8757"/>
    <w:rsid w:val="5BEE222E"/>
    <w:rsid w:val="5BEF7543"/>
    <w:rsid w:val="5BF10571"/>
    <w:rsid w:val="5BF7C7D3"/>
    <w:rsid w:val="5BF94420"/>
    <w:rsid w:val="5BF97668"/>
    <w:rsid w:val="5BFE4529"/>
    <w:rsid w:val="5C015648"/>
    <w:rsid w:val="5C018EA7"/>
    <w:rsid w:val="5C0257C3"/>
    <w:rsid w:val="5C05589A"/>
    <w:rsid w:val="5C0665B2"/>
    <w:rsid w:val="5C076CEB"/>
    <w:rsid w:val="5C09C7DF"/>
    <w:rsid w:val="5C0A774D"/>
    <w:rsid w:val="5C0BDD3C"/>
    <w:rsid w:val="5C0E5B0B"/>
    <w:rsid w:val="5C11BEB0"/>
    <w:rsid w:val="5C15F293"/>
    <w:rsid w:val="5C18A189"/>
    <w:rsid w:val="5C1C1349"/>
    <w:rsid w:val="5C329BB2"/>
    <w:rsid w:val="5C34557D"/>
    <w:rsid w:val="5C36249B"/>
    <w:rsid w:val="5C36CF94"/>
    <w:rsid w:val="5C391DB9"/>
    <w:rsid w:val="5C3A88C1"/>
    <w:rsid w:val="5C3B5BD9"/>
    <w:rsid w:val="5C3C8494"/>
    <w:rsid w:val="5C3CEFD6"/>
    <w:rsid w:val="5C3D04DD"/>
    <w:rsid w:val="5C452646"/>
    <w:rsid w:val="5C454537"/>
    <w:rsid w:val="5C45D467"/>
    <w:rsid w:val="5C47778A"/>
    <w:rsid w:val="5C47C4F8"/>
    <w:rsid w:val="5C4B97DD"/>
    <w:rsid w:val="5C4D78E6"/>
    <w:rsid w:val="5C4E1D5E"/>
    <w:rsid w:val="5C51595D"/>
    <w:rsid w:val="5C53A743"/>
    <w:rsid w:val="5C540537"/>
    <w:rsid w:val="5C55BD12"/>
    <w:rsid w:val="5C577F90"/>
    <w:rsid w:val="5C57E299"/>
    <w:rsid w:val="5C592872"/>
    <w:rsid w:val="5C5BDA12"/>
    <w:rsid w:val="5C5C394D"/>
    <w:rsid w:val="5C64732E"/>
    <w:rsid w:val="5C65A56B"/>
    <w:rsid w:val="5C671C0C"/>
    <w:rsid w:val="5C69495A"/>
    <w:rsid w:val="5C6B1621"/>
    <w:rsid w:val="5C725DDC"/>
    <w:rsid w:val="5C74EDAB"/>
    <w:rsid w:val="5C75B499"/>
    <w:rsid w:val="5C7B223B"/>
    <w:rsid w:val="5C7C4359"/>
    <w:rsid w:val="5C7D15C1"/>
    <w:rsid w:val="5C80DF92"/>
    <w:rsid w:val="5C826B57"/>
    <w:rsid w:val="5C82E933"/>
    <w:rsid w:val="5C87551A"/>
    <w:rsid w:val="5C875C05"/>
    <w:rsid w:val="5C88C13D"/>
    <w:rsid w:val="5C8AA319"/>
    <w:rsid w:val="5C94F3D5"/>
    <w:rsid w:val="5C95729A"/>
    <w:rsid w:val="5C96AB54"/>
    <w:rsid w:val="5C9C6855"/>
    <w:rsid w:val="5C9EB6DF"/>
    <w:rsid w:val="5C9ECF40"/>
    <w:rsid w:val="5CA0D482"/>
    <w:rsid w:val="5CA10F2D"/>
    <w:rsid w:val="5CA36546"/>
    <w:rsid w:val="5CA3BCDB"/>
    <w:rsid w:val="5CA3C819"/>
    <w:rsid w:val="5CA45308"/>
    <w:rsid w:val="5CA7A346"/>
    <w:rsid w:val="5CA7B09A"/>
    <w:rsid w:val="5CA993D5"/>
    <w:rsid w:val="5CAA7F7B"/>
    <w:rsid w:val="5CAAB22B"/>
    <w:rsid w:val="5CAED366"/>
    <w:rsid w:val="5CB0691D"/>
    <w:rsid w:val="5CB16FFF"/>
    <w:rsid w:val="5CB9996A"/>
    <w:rsid w:val="5CBA2759"/>
    <w:rsid w:val="5CBC73DB"/>
    <w:rsid w:val="5CBED3C8"/>
    <w:rsid w:val="5CBF37BB"/>
    <w:rsid w:val="5CBFFA8C"/>
    <w:rsid w:val="5CC59761"/>
    <w:rsid w:val="5CC7722A"/>
    <w:rsid w:val="5CC7BE24"/>
    <w:rsid w:val="5CC928C0"/>
    <w:rsid w:val="5CC9FE8E"/>
    <w:rsid w:val="5CCA3038"/>
    <w:rsid w:val="5CCA98A7"/>
    <w:rsid w:val="5CCCC05F"/>
    <w:rsid w:val="5CD388D2"/>
    <w:rsid w:val="5CD46E3C"/>
    <w:rsid w:val="5CDA8EDC"/>
    <w:rsid w:val="5CDAE4E1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CFF5D6C"/>
    <w:rsid w:val="5D049BCD"/>
    <w:rsid w:val="5D05ABC3"/>
    <w:rsid w:val="5D060BD9"/>
    <w:rsid w:val="5D07D6BB"/>
    <w:rsid w:val="5D093A7C"/>
    <w:rsid w:val="5D0A2F80"/>
    <w:rsid w:val="5D20879D"/>
    <w:rsid w:val="5D23FF18"/>
    <w:rsid w:val="5D2953B7"/>
    <w:rsid w:val="5D2B21EE"/>
    <w:rsid w:val="5D2E76F6"/>
    <w:rsid w:val="5D3161B1"/>
    <w:rsid w:val="5D362B66"/>
    <w:rsid w:val="5D36D659"/>
    <w:rsid w:val="5D3ABF9D"/>
    <w:rsid w:val="5D3EC237"/>
    <w:rsid w:val="5D40E5F2"/>
    <w:rsid w:val="5D4144F4"/>
    <w:rsid w:val="5D44CFFD"/>
    <w:rsid w:val="5D454B60"/>
    <w:rsid w:val="5D47D991"/>
    <w:rsid w:val="5D47DC4E"/>
    <w:rsid w:val="5D4D7491"/>
    <w:rsid w:val="5D4EC3AB"/>
    <w:rsid w:val="5D556311"/>
    <w:rsid w:val="5D566AA8"/>
    <w:rsid w:val="5D5C765D"/>
    <w:rsid w:val="5D5ECFD3"/>
    <w:rsid w:val="5D62AF59"/>
    <w:rsid w:val="5D62C4E4"/>
    <w:rsid w:val="5D64F677"/>
    <w:rsid w:val="5D682175"/>
    <w:rsid w:val="5D6EDD0A"/>
    <w:rsid w:val="5D72231E"/>
    <w:rsid w:val="5D73789F"/>
    <w:rsid w:val="5D73C8C3"/>
    <w:rsid w:val="5D7B2BA6"/>
    <w:rsid w:val="5D7DAB19"/>
    <w:rsid w:val="5D834959"/>
    <w:rsid w:val="5D836622"/>
    <w:rsid w:val="5D841DEE"/>
    <w:rsid w:val="5D8426A3"/>
    <w:rsid w:val="5D871FE6"/>
    <w:rsid w:val="5D89CA63"/>
    <w:rsid w:val="5D8C9F05"/>
    <w:rsid w:val="5D9071A1"/>
    <w:rsid w:val="5D9092AF"/>
    <w:rsid w:val="5D90C7C5"/>
    <w:rsid w:val="5D925F09"/>
    <w:rsid w:val="5D93FA98"/>
    <w:rsid w:val="5D951509"/>
    <w:rsid w:val="5D95EF10"/>
    <w:rsid w:val="5D965CB1"/>
    <w:rsid w:val="5D974E7A"/>
    <w:rsid w:val="5D99EF22"/>
    <w:rsid w:val="5D9CA031"/>
    <w:rsid w:val="5D9FD5CD"/>
    <w:rsid w:val="5DA0BBA5"/>
    <w:rsid w:val="5DA31F79"/>
    <w:rsid w:val="5DA570FF"/>
    <w:rsid w:val="5DA622AD"/>
    <w:rsid w:val="5DACE018"/>
    <w:rsid w:val="5DAE8D17"/>
    <w:rsid w:val="5DAFD27F"/>
    <w:rsid w:val="5DB2C0C6"/>
    <w:rsid w:val="5DB4C980"/>
    <w:rsid w:val="5DB79B71"/>
    <w:rsid w:val="5DB82F6F"/>
    <w:rsid w:val="5DBA5E98"/>
    <w:rsid w:val="5DBD9569"/>
    <w:rsid w:val="5DC24FC2"/>
    <w:rsid w:val="5DC514E5"/>
    <w:rsid w:val="5DC8DAD1"/>
    <w:rsid w:val="5DCE5982"/>
    <w:rsid w:val="5DD3096F"/>
    <w:rsid w:val="5DD629C8"/>
    <w:rsid w:val="5DDB4183"/>
    <w:rsid w:val="5DDE431B"/>
    <w:rsid w:val="5DDF0806"/>
    <w:rsid w:val="5DE0B73B"/>
    <w:rsid w:val="5DE12CEE"/>
    <w:rsid w:val="5DE2E815"/>
    <w:rsid w:val="5DE73D3D"/>
    <w:rsid w:val="5DE8C64A"/>
    <w:rsid w:val="5DE92EAF"/>
    <w:rsid w:val="5DECB789"/>
    <w:rsid w:val="5DED0332"/>
    <w:rsid w:val="5DEF961F"/>
    <w:rsid w:val="5DF00A20"/>
    <w:rsid w:val="5DF157B8"/>
    <w:rsid w:val="5DF36908"/>
    <w:rsid w:val="5DF3E151"/>
    <w:rsid w:val="5DF42B00"/>
    <w:rsid w:val="5DF432F3"/>
    <w:rsid w:val="5DF5A509"/>
    <w:rsid w:val="5DF7C223"/>
    <w:rsid w:val="5DFBEE16"/>
    <w:rsid w:val="5DFC7C25"/>
    <w:rsid w:val="5DFD216E"/>
    <w:rsid w:val="5DFD6EB8"/>
    <w:rsid w:val="5E00BB4A"/>
    <w:rsid w:val="5E016224"/>
    <w:rsid w:val="5E01D748"/>
    <w:rsid w:val="5E020808"/>
    <w:rsid w:val="5E037299"/>
    <w:rsid w:val="5E05952B"/>
    <w:rsid w:val="5E082A73"/>
    <w:rsid w:val="5E08C7F9"/>
    <w:rsid w:val="5E08E2F2"/>
    <w:rsid w:val="5E094427"/>
    <w:rsid w:val="5E0A01E4"/>
    <w:rsid w:val="5E0A0967"/>
    <w:rsid w:val="5E0CFC1E"/>
    <w:rsid w:val="5E1961F1"/>
    <w:rsid w:val="5E1AB211"/>
    <w:rsid w:val="5E1B7FC1"/>
    <w:rsid w:val="5E1BB4C4"/>
    <w:rsid w:val="5E1ECDC4"/>
    <w:rsid w:val="5E1FD787"/>
    <w:rsid w:val="5E1FFA3B"/>
    <w:rsid w:val="5E2112F9"/>
    <w:rsid w:val="5E22E93F"/>
    <w:rsid w:val="5E231B4A"/>
    <w:rsid w:val="5E255691"/>
    <w:rsid w:val="5E2646E0"/>
    <w:rsid w:val="5E280E9C"/>
    <w:rsid w:val="5E2826E2"/>
    <w:rsid w:val="5E2981B0"/>
    <w:rsid w:val="5E2D7D0F"/>
    <w:rsid w:val="5E2DCDA4"/>
    <w:rsid w:val="5E2E9736"/>
    <w:rsid w:val="5E311FE9"/>
    <w:rsid w:val="5E3584FE"/>
    <w:rsid w:val="5E37835B"/>
    <w:rsid w:val="5E389A15"/>
    <w:rsid w:val="5E3958CE"/>
    <w:rsid w:val="5E3BC4AA"/>
    <w:rsid w:val="5E4309A4"/>
    <w:rsid w:val="5E456E21"/>
    <w:rsid w:val="5E468F47"/>
    <w:rsid w:val="5E473F09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8F846"/>
    <w:rsid w:val="5E6C7641"/>
    <w:rsid w:val="5E6EDF06"/>
    <w:rsid w:val="5E72234B"/>
    <w:rsid w:val="5E75EAA0"/>
    <w:rsid w:val="5E762932"/>
    <w:rsid w:val="5E763B8F"/>
    <w:rsid w:val="5E7CA1A4"/>
    <w:rsid w:val="5E7FC91B"/>
    <w:rsid w:val="5E80E45E"/>
    <w:rsid w:val="5E81BD9D"/>
    <w:rsid w:val="5E843F54"/>
    <w:rsid w:val="5E87086F"/>
    <w:rsid w:val="5E8868CD"/>
    <w:rsid w:val="5E88DDA6"/>
    <w:rsid w:val="5E8A5CBE"/>
    <w:rsid w:val="5E8E575E"/>
    <w:rsid w:val="5E918ED5"/>
    <w:rsid w:val="5E93BB47"/>
    <w:rsid w:val="5E9C04A2"/>
    <w:rsid w:val="5E9CEA8F"/>
    <w:rsid w:val="5E9FDB0B"/>
    <w:rsid w:val="5EA19DC3"/>
    <w:rsid w:val="5EA59DD1"/>
    <w:rsid w:val="5EA7A17D"/>
    <w:rsid w:val="5EADCC38"/>
    <w:rsid w:val="5EAFCED3"/>
    <w:rsid w:val="5EB14239"/>
    <w:rsid w:val="5EB3826A"/>
    <w:rsid w:val="5EB5C347"/>
    <w:rsid w:val="5EB6254F"/>
    <w:rsid w:val="5EB678B7"/>
    <w:rsid w:val="5EBDC4AB"/>
    <w:rsid w:val="5EBE82D9"/>
    <w:rsid w:val="5EC0501C"/>
    <w:rsid w:val="5EC2FA85"/>
    <w:rsid w:val="5EC36B0D"/>
    <w:rsid w:val="5EC5065A"/>
    <w:rsid w:val="5EC609B8"/>
    <w:rsid w:val="5EC63C37"/>
    <w:rsid w:val="5EC6D236"/>
    <w:rsid w:val="5EC73EA8"/>
    <w:rsid w:val="5EC7B579"/>
    <w:rsid w:val="5EC8496F"/>
    <w:rsid w:val="5ECA66BF"/>
    <w:rsid w:val="5ECC2995"/>
    <w:rsid w:val="5ECDC355"/>
    <w:rsid w:val="5ED62E1F"/>
    <w:rsid w:val="5ED84040"/>
    <w:rsid w:val="5ED88279"/>
    <w:rsid w:val="5EDAB897"/>
    <w:rsid w:val="5EDBB884"/>
    <w:rsid w:val="5EDC056F"/>
    <w:rsid w:val="5EDD5A83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209C8"/>
    <w:rsid w:val="5F054A6B"/>
    <w:rsid w:val="5F07128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57FFB"/>
    <w:rsid w:val="5F15B3D7"/>
    <w:rsid w:val="5F199A57"/>
    <w:rsid w:val="5F1A1997"/>
    <w:rsid w:val="5F1AED4A"/>
    <w:rsid w:val="5F1AFADE"/>
    <w:rsid w:val="5F1DD524"/>
    <w:rsid w:val="5F1F795A"/>
    <w:rsid w:val="5F24FE6F"/>
    <w:rsid w:val="5F2D4A8A"/>
    <w:rsid w:val="5F30C0D1"/>
    <w:rsid w:val="5F34BD9B"/>
    <w:rsid w:val="5F37C848"/>
    <w:rsid w:val="5F39605F"/>
    <w:rsid w:val="5F3C750D"/>
    <w:rsid w:val="5F3FD955"/>
    <w:rsid w:val="5F3FDEF5"/>
    <w:rsid w:val="5F44A353"/>
    <w:rsid w:val="5F485CE1"/>
    <w:rsid w:val="5F4C5FEA"/>
    <w:rsid w:val="5F52C0BC"/>
    <w:rsid w:val="5F54994C"/>
    <w:rsid w:val="5F569BCF"/>
    <w:rsid w:val="5F57B430"/>
    <w:rsid w:val="5F57E19C"/>
    <w:rsid w:val="5F63BB67"/>
    <w:rsid w:val="5F663950"/>
    <w:rsid w:val="5F668943"/>
    <w:rsid w:val="5F678884"/>
    <w:rsid w:val="5F68D2F3"/>
    <w:rsid w:val="5F69C68B"/>
    <w:rsid w:val="5F6A9EB5"/>
    <w:rsid w:val="5F6B63CE"/>
    <w:rsid w:val="5F6CF0FC"/>
    <w:rsid w:val="5F70703A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A1A194"/>
    <w:rsid w:val="5FA1B526"/>
    <w:rsid w:val="5FA9F010"/>
    <w:rsid w:val="5FAA6BF3"/>
    <w:rsid w:val="5FAAE746"/>
    <w:rsid w:val="5FAE9BEA"/>
    <w:rsid w:val="5FAF9DD3"/>
    <w:rsid w:val="5FB74D0E"/>
    <w:rsid w:val="5FB8CAB4"/>
    <w:rsid w:val="5FBC1736"/>
    <w:rsid w:val="5FBE3C93"/>
    <w:rsid w:val="5FBEBA6C"/>
    <w:rsid w:val="5FC1C2E4"/>
    <w:rsid w:val="5FCFF0BF"/>
    <w:rsid w:val="5FD05C0A"/>
    <w:rsid w:val="5FD0CFFD"/>
    <w:rsid w:val="5FD27726"/>
    <w:rsid w:val="5FD31454"/>
    <w:rsid w:val="5FD342F7"/>
    <w:rsid w:val="5FD51CBD"/>
    <w:rsid w:val="5FD59671"/>
    <w:rsid w:val="5FD62189"/>
    <w:rsid w:val="5FDA4BBF"/>
    <w:rsid w:val="5FE0ACB6"/>
    <w:rsid w:val="5FE22811"/>
    <w:rsid w:val="5FF13C15"/>
    <w:rsid w:val="5FFB0F51"/>
    <w:rsid w:val="5FFE80D7"/>
    <w:rsid w:val="6003313F"/>
    <w:rsid w:val="60078EF4"/>
    <w:rsid w:val="60096E2D"/>
    <w:rsid w:val="600F29FA"/>
    <w:rsid w:val="601042DD"/>
    <w:rsid w:val="6010F7CB"/>
    <w:rsid w:val="60168B24"/>
    <w:rsid w:val="6017A20A"/>
    <w:rsid w:val="6017A591"/>
    <w:rsid w:val="601C32DE"/>
    <w:rsid w:val="601E3C3B"/>
    <w:rsid w:val="601F6FA9"/>
    <w:rsid w:val="60219B75"/>
    <w:rsid w:val="60222030"/>
    <w:rsid w:val="60237BF7"/>
    <w:rsid w:val="6023C4F3"/>
    <w:rsid w:val="6024F386"/>
    <w:rsid w:val="6025B15C"/>
    <w:rsid w:val="6026BA56"/>
    <w:rsid w:val="60292DA5"/>
    <w:rsid w:val="602E3B45"/>
    <w:rsid w:val="602F65B5"/>
    <w:rsid w:val="603233F6"/>
    <w:rsid w:val="60342D39"/>
    <w:rsid w:val="603DBE7B"/>
    <w:rsid w:val="603DCEC8"/>
    <w:rsid w:val="603E2A47"/>
    <w:rsid w:val="60439B01"/>
    <w:rsid w:val="6044D4A6"/>
    <w:rsid w:val="6046FA49"/>
    <w:rsid w:val="60481646"/>
    <w:rsid w:val="605072C5"/>
    <w:rsid w:val="6050770A"/>
    <w:rsid w:val="6050C5FA"/>
    <w:rsid w:val="605501B0"/>
    <w:rsid w:val="60561FE1"/>
    <w:rsid w:val="605C0481"/>
    <w:rsid w:val="605D7648"/>
    <w:rsid w:val="606098F7"/>
    <w:rsid w:val="606248B6"/>
    <w:rsid w:val="60678B40"/>
    <w:rsid w:val="60694D7D"/>
    <w:rsid w:val="606AA8D8"/>
    <w:rsid w:val="606B0B44"/>
    <w:rsid w:val="606DE70A"/>
    <w:rsid w:val="6073044F"/>
    <w:rsid w:val="60741175"/>
    <w:rsid w:val="6075E0AA"/>
    <w:rsid w:val="607621B5"/>
    <w:rsid w:val="60803A63"/>
    <w:rsid w:val="6081D9ED"/>
    <w:rsid w:val="608464C9"/>
    <w:rsid w:val="6086F337"/>
    <w:rsid w:val="608B364B"/>
    <w:rsid w:val="6092BCBE"/>
    <w:rsid w:val="6095EC1E"/>
    <w:rsid w:val="6098DE2E"/>
    <w:rsid w:val="609A3332"/>
    <w:rsid w:val="609A48FF"/>
    <w:rsid w:val="609B14D9"/>
    <w:rsid w:val="609BAB0A"/>
    <w:rsid w:val="609D6461"/>
    <w:rsid w:val="609E079B"/>
    <w:rsid w:val="609F82B0"/>
    <w:rsid w:val="60A39C64"/>
    <w:rsid w:val="60A9D48F"/>
    <w:rsid w:val="60AD92FB"/>
    <w:rsid w:val="60B2A1BC"/>
    <w:rsid w:val="60B43481"/>
    <w:rsid w:val="60B6A33B"/>
    <w:rsid w:val="60B8021D"/>
    <w:rsid w:val="60BC7DEB"/>
    <w:rsid w:val="60BDFC8A"/>
    <w:rsid w:val="60BE0A1E"/>
    <w:rsid w:val="60C04709"/>
    <w:rsid w:val="60C1B266"/>
    <w:rsid w:val="60C414F4"/>
    <w:rsid w:val="60C6C67E"/>
    <w:rsid w:val="60C9084A"/>
    <w:rsid w:val="60CAB8F8"/>
    <w:rsid w:val="60CB6394"/>
    <w:rsid w:val="60CBADFD"/>
    <w:rsid w:val="60CC6E6D"/>
    <w:rsid w:val="60D0580B"/>
    <w:rsid w:val="60D67460"/>
    <w:rsid w:val="60DD1649"/>
    <w:rsid w:val="60DF74F9"/>
    <w:rsid w:val="60DFA185"/>
    <w:rsid w:val="60DFCEC0"/>
    <w:rsid w:val="60E29653"/>
    <w:rsid w:val="60E3A924"/>
    <w:rsid w:val="60E43D5B"/>
    <w:rsid w:val="60E71061"/>
    <w:rsid w:val="60EA70E7"/>
    <w:rsid w:val="60EB9773"/>
    <w:rsid w:val="60ECCC25"/>
    <w:rsid w:val="60EE478A"/>
    <w:rsid w:val="60F2EFEC"/>
    <w:rsid w:val="60F3C831"/>
    <w:rsid w:val="60F6F1A4"/>
    <w:rsid w:val="60F9CBDF"/>
    <w:rsid w:val="60FA7CCC"/>
    <w:rsid w:val="60FB8AD8"/>
    <w:rsid w:val="60FF79DA"/>
    <w:rsid w:val="61004BB2"/>
    <w:rsid w:val="61019C6F"/>
    <w:rsid w:val="6102B3F0"/>
    <w:rsid w:val="61040B45"/>
    <w:rsid w:val="61049D0E"/>
    <w:rsid w:val="610517D8"/>
    <w:rsid w:val="610AF07E"/>
    <w:rsid w:val="610C24D9"/>
    <w:rsid w:val="610D55B5"/>
    <w:rsid w:val="610E1EC1"/>
    <w:rsid w:val="6110A468"/>
    <w:rsid w:val="6113CCB5"/>
    <w:rsid w:val="6114A85D"/>
    <w:rsid w:val="61195CFD"/>
    <w:rsid w:val="611BF3F0"/>
    <w:rsid w:val="611D0F79"/>
    <w:rsid w:val="611E93CC"/>
    <w:rsid w:val="6123E3CC"/>
    <w:rsid w:val="6125DD74"/>
    <w:rsid w:val="6128AA05"/>
    <w:rsid w:val="612B54BB"/>
    <w:rsid w:val="612BD961"/>
    <w:rsid w:val="613243A8"/>
    <w:rsid w:val="613D3980"/>
    <w:rsid w:val="613DC199"/>
    <w:rsid w:val="613E8CE8"/>
    <w:rsid w:val="6141FE7B"/>
    <w:rsid w:val="6144F3A3"/>
    <w:rsid w:val="614A05A1"/>
    <w:rsid w:val="6151A78F"/>
    <w:rsid w:val="6151C728"/>
    <w:rsid w:val="61578390"/>
    <w:rsid w:val="615929E3"/>
    <w:rsid w:val="615AF742"/>
    <w:rsid w:val="615B06C9"/>
    <w:rsid w:val="615CF16B"/>
    <w:rsid w:val="615EBEDA"/>
    <w:rsid w:val="6160E403"/>
    <w:rsid w:val="6162CB62"/>
    <w:rsid w:val="6163B50A"/>
    <w:rsid w:val="6164F810"/>
    <w:rsid w:val="616AD456"/>
    <w:rsid w:val="616B239E"/>
    <w:rsid w:val="616C82C1"/>
    <w:rsid w:val="616DBC09"/>
    <w:rsid w:val="616F5823"/>
    <w:rsid w:val="616FD7AC"/>
    <w:rsid w:val="617022BD"/>
    <w:rsid w:val="6173B11E"/>
    <w:rsid w:val="6175CBA3"/>
    <w:rsid w:val="617A8F4B"/>
    <w:rsid w:val="617E8790"/>
    <w:rsid w:val="6180CFF9"/>
    <w:rsid w:val="618616C2"/>
    <w:rsid w:val="61864951"/>
    <w:rsid w:val="6188C981"/>
    <w:rsid w:val="618C852A"/>
    <w:rsid w:val="618D4B2A"/>
    <w:rsid w:val="618D66B2"/>
    <w:rsid w:val="61908CAE"/>
    <w:rsid w:val="619977C1"/>
    <w:rsid w:val="619D8DCC"/>
    <w:rsid w:val="619DB666"/>
    <w:rsid w:val="61A0171E"/>
    <w:rsid w:val="61A12BE0"/>
    <w:rsid w:val="61A2776C"/>
    <w:rsid w:val="61A40C92"/>
    <w:rsid w:val="61A4DAAF"/>
    <w:rsid w:val="61A778B7"/>
    <w:rsid w:val="61AA214E"/>
    <w:rsid w:val="61AA94A4"/>
    <w:rsid w:val="61B18AFD"/>
    <w:rsid w:val="61B32578"/>
    <w:rsid w:val="61BBA517"/>
    <w:rsid w:val="61BF6C96"/>
    <w:rsid w:val="61C848B7"/>
    <w:rsid w:val="61CA0BC0"/>
    <w:rsid w:val="61CB0802"/>
    <w:rsid w:val="61CB8702"/>
    <w:rsid w:val="61CF18F2"/>
    <w:rsid w:val="61D23C08"/>
    <w:rsid w:val="61D36BC1"/>
    <w:rsid w:val="61DACC2B"/>
    <w:rsid w:val="61DBBEAA"/>
    <w:rsid w:val="61DE7354"/>
    <w:rsid w:val="61E0F025"/>
    <w:rsid w:val="61E255D0"/>
    <w:rsid w:val="61F08BDA"/>
    <w:rsid w:val="61F327D0"/>
    <w:rsid w:val="61F647E9"/>
    <w:rsid w:val="61F6BA0D"/>
    <w:rsid w:val="61F7638B"/>
    <w:rsid w:val="61F786A8"/>
    <w:rsid w:val="6203EF6C"/>
    <w:rsid w:val="6207D675"/>
    <w:rsid w:val="620AECF0"/>
    <w:rsid w:val="621335A6"/>
    <w:rsid w:val="621477EF"/>
    <w:rsid w:val="6214E3DC"/>
    <w:rsid w:val="6218DABE"/>
    <w:rsid w:val="621BB8AC"/>
    <w:rsid w:val="621CCB0B"/>
    <w:rsid w:val="621F9638"/>
    <w:rsid w:val="6229494D"/>
    <w:rsid w:val="622CE892"/>
    <w:rsid w:val="622DCC0E"/>
    <w:rsid w:val="622F2DE7"/>
    <w:rsid w:val="62305383"/>
    <w:rsid w:val="6231C79C"/>
    <w:rsid w:val="62337A11"/>
    <w:rsid w:val="6233F7BC"/>
    <w:rsid w:val="62381B8F"/>
    <w:rsid w:val="62382A27"/>
    <w:rsid w:val="62391D7D"/>
    <w:rsid w:val="6239D59B"/>
    <w:rsid w:val="623CE882"/>
    <w:rsid w:val="62407933"/>
    <w:rsid w:val="6242AF74"/>
    <w:rsid w:val="62453A2B"/>
    <w:rsid w:val="624CB7D0"/>
    <w:rsid w:val="624D41AB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59B6A"/>
    <w:rsid w:val="6279BD6D"/>
    <w:rsid w:val="627AA849"/>
    <w:rsid w:val="627C4CC4"/>
    <w:rsid w:val="627D73AB"/>
    <w:rsid w:val="627D9C15"/>
    <w:rsid w:val="6280BF19"/>
    <w:rsid w:val="628198C2"/>
    <w:rsid w:val="6281A048"/>
    <w:rsid w:val="6283233A"/>
    <w:rsid w:val="6288AECD"/>
    <w:rsid w:val="628A06F4"/>
    <w:rsid w:val="628B97DD"/>
    <w:rsid w:val="628CFB29"/>
    <w:rsid w:val="62943704"/>
    <w:rsid w:val="62952459"/>
    <w:rsid w:val="62990563"/>
    <w:rsid w:val="629B8EB4"/>
    <w:rsid w:val="629CF1C8"/>
    <w:rsid w:val="62A183EC"/>
    <w:rsid w:val="62A18F6C"/>
    <w:rsid w:val="62A447DD"/>
    <w:rsid w:val="62A582EA"/>
    <w:rsid w:val="62A692D8"/>
    <w:rsid w:val="62A91532"/>
    <w:rsid w:val="62B5C7C8"/>
    <w:rsid w:val="62B5D538"/>
    <w:rsid w:val="62B85E4C"/>
    <w:rsid w:val="62B90D83"/>
    <w:rsid w:val="62BFD06D"/>
    <w:rsid w:val="62C30D23"/>
    <w:rsid w:val="62C37DF6"/>
    <w:rsid w:val="62C3F78F"/>
    <w:rsid w:val="62C78917"/>
    <w:rsid w:val="62C9F760"/>
    <w:rsid w:val="62CA6A55"/>
    <w:rsid w:val="62CD99F2"/>
    <w:rsid w:val="62D0ABC7"/>
    <w:rsid w:val="62D1B27A"/>
    <w:rsid w:val="62D3D385"/>
    <w:rsid w:val="62D45E4C"/>
    <w:rsid w:val="62DBC180"/>
    <w:rsid w:val="62E075EE"/>
    <w:rsid w:val="62E1A0C8"/>
    <w:rsid w:val="62E1B35E"/>
    <w:rsid w:val="62E3D88F"/>
    <w:rsid w:val="62E3FC8D"/>
    <w:rsid w:val="62E5185A"/>
    <w:rsid w:val="62E74432"/>
    <w:rsid w:val="62ED18EA"/>
    <w:rsid w:val="62F0F513"/>
    <w:rsid w:val="62F13961"/>
    <w:rsid w:val="62F39AD2"/>
    <w:rsid w:val="62F6266A"/>
    <w:rsid w:val="62F715FB"/>
    <w:rsid w:val="62F8F84F"/>
    <w:rsid w:val="62FA3044"/>
    <w:rsid w:val="62FA7B36"/>
    <w:rsid w:val="6301A38C"/>
    <w:rsid w:val="630552AD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592A2"/>
    <w:rsid w:val="632AE702"/>
    <w:rsid w:val="632E2E46"/>
    <w:rsid w:val="632EEA30"/>
    <w:rsid w:val="6331A33F"/>
    <w:rsid w:val="6332C760"/>
    <w:rsid w:val="6332C9C6"/>
    <w:rsid w:val="63360A3C"/>
    <w:rsid w:val="6339BAB6"/>
    <w:rsid w:val="633AAA8C"/>
    <w:rsid w:val="6342793D"/>
    <w:rsid w:val="6348401A"/>
    <w:rsid w:val="6349C726"/>
    <w:rsid w:val="634C6EF8"/>
    <w:rsid w:val="6356ABB1"/>
    <w:rsid w:val="63571D34"/>
    <w:rsid w:val="6357C125"/>
    <w:rsid w:val="6357F7E0"/>
    <w:rsid w:val="635C9C4F"/>
    <w:rsid w:val="635D7E77"/>
    <w:rsid w:val="636463FB"/>
    <w:rsid w:val="6364B3F4"/>
    <w:rsid w:val="6365377E"/>
    <w:rsid w:val="6366C0C5"/>
    <w:rsid w:val="6368C886"/>
    <w:rsid w:val="63694BF3"/>
    <w:rsid w:val="63702F0C"/>
    <w:rsid w:val="6370E5A7"/>
    <w:rsid w:val="637187F0"/>
    <w:rsid w:val="6373492C"/>
    <w:rsid w:val="6374EFB1"/>
    <w:rsid w:val="6375BC41"/>
    <w:rsid w:val="6378DDC6"/>
    <w:rsid w:val="637B547B"/>
    <w:rsid w:val="637C83A0"/>
    <w:rsid w:val="6383070B"/>
    <w:rsid w:val="6386205D"/>
    <w:rsid w:val="63868A16"/>
    <w:rsid w:val="638D9D8F"/>
    <w:rsid w:val="63909ED2"/>
    <w:rsid w:val="6390F56D"/>
    <w:rsid w:val="63924295"/>
    <w:rsid w:val="63924A45"/>
    <w:rsid w:val="6395F182"/>
    <w:rsid w:val="6398A30B"/>
    <w:rsid w:val="639AB242"/>
    <w:rsid w:val="63A91365"/>
    <w:rsid w:val="63B59C47"/>
    <w:rsid w:val="63B644FB"/>
    <w:rsid w:val="63B979B8"/>
    <w:rsid w:val="63B97A53"/>
    <w:rsid w:val="63BE1153"/>
    <w:rsid w:val="63C01EC3"/>
    <w:rsid w:val="63C6D36F"/>
    <w:rsid w:val="63C771AE"/>
    <w:rsid w:val="63C7DB2F"/>
    <w:rsid w:val="63C83C38"/>
    <w:rsid w:val="63CC06C5"/>
    <w:rsid w:val="63CE9784"/>
    <w:rsid w:val="63CEAC4B"/>
    <w:rsid w:val="63D544BE"/>
    <w:rsid w:val="63D60A67"/>
    <w:rsid w:val="63D8786E"/>
    <w:rsid w:val="63DAA583"/>
    <w:rsid w:val="63DAAAB1"/>
    <w:rsid w:val="63DBE1DB"/>
    <w:rsid w:val="63DD220A"/>
    <w:rsid w:val="63DF0837"/>
    <w:rsid w:val="63DF2A53"/>
    <w:rsid w:val="63E0BE64"/>
    <w:rsid w:val="63E97D11"/>
    <w:rsid w:val="63EB85A1"/>
    <w:rsid w:val="63EFCD43"/>
    <w:rsid w:val="63F041EA"/>
    <w:rsid w:val="63F1E862"/>
    <w:rsid w:val="63FCCD68"/>
    <w:rsid w:val="63FCF3B6"/>
    <w:rsid w:val="64014859"/>
    <w:rsid w:val="64031EA8"/>
    <w:rsid w:val="6409DE33"/>
    <w:rsid w:val="641035B4"/>
    <w:rsid w:val="64118C35"/>
    <w:rsid w:val="641277D6"/>
    <w:rsid w:val="6413A852"/>
    <w:rsid w:val="64165976"/>
    <w:rsid w:val="641AB490"/>
    <w:rsid w:val="641BCA3E"/>
    <w:rsid w:val="641FCDDF"/>
    <w:rsid w:val="6420DECA"/>
    <w:rsid w:val="6422BDA2"/>
    <w:rsid w:val="64235492"/>
    <w:rsid w:val="6424DC0B"/>
    <w:rsid w:val="642623F3"/>
    <w:rsid w:val="64273184"/>
    <w:rsid w:val="6429245E"/>
    <w:rsid w:val="642A4642"/>
    <w:rsid w:val="642A6AE6"/>
    <w:rsid w:val="642C5C9E"/>
    <w:rsid w:val="642DDD96"/>
    <w:rsid w:val="642F9C82"/>
    <w:rsid w:val="64302417"/>
    <w:rsid w:val="6431B05F"/>
    <w:rsid w:val="6436099D"/>
    <w:rsid w:val="6436C260"/>
    <w:rsid w:val="643A165C"/>
    <w:rsid w:val="643ED83C"/>
    <w:rsid w:val="64402DEB"/>
    <w:rsid w:val="64427226"/>
    <w:rsid w:val="64434F21"/>
    <w:rsid w:val="6443ADEB"/>
    <w:rsid w:val="64455DFC"/>
    <w:rsid w:val="6445619D"/>
    <w:rsid w:val="644610E7"/>
    <w:rsid w:val="644C1D6D"/>
    <w:rsid w:val="644CEA87"/>
    <w:rsid w:val="644E6605"/>
    <w:rsid w:val="64522316"/>
    <w:rsid w:val="6452C515"/>
    <w:rsid w:val="645534B8"/>
    <w:rsid w:val="6466D710"/>
    <w:rsid w:val="64681DE1"/>
    <w:rsid w:val="64696979"/>
    <w:rsid w:val="646F339E"/>
    <w:rsid w:val="64729D3F"/>
    <w:rsid w:val="6473BB5C"/>
    <w:rsid w:val="6478BF91"/>
    <w:rsid w:val="647C1648"/>
    <w:rsid w:val="647DA084"/>
    <w:rsid w:val="647F7E83"/>
    <w:rsid w:val="64829E73"/>
    <w:rsid w:val="6484520B"/>
    <w:rsid w:val="64863B00"/>
    <w:rsid w:val="6487C4E8"/>
    <w:rsid w:val="648A5F51"/>
    <w:rsid w:val="648A98E3"/>
    <w:rsid w:val="648CF273"/>
    <w:rsid w:val="648D3C0B"/>
    <w:rsid w:val="6492EA2E"/>
    <w:rsid w:val="64957CAB"/>
    <w:rsid w:val="6495CF44"/>
    <w:rsid w:val="6497196E"/>
    <w:rsid w:val="6497B3A5"/>
    <w:rsid w:val="649966AD"/>
    <w:rsid w:val="6499BCDD"/>
    <w:rsid w:val="649A3E2F"/>
    <w:rsid w:val="649CB20A"/>
    <w:rsid w:val="64A08A21"/>
    <w:rsid w:val="64A3E920"/>
    <w:rsid w:val="64A64DA2"/>
    <w:rsid w:val="64A9CE5B"/>
    <w:rsid w:val="64AAC811"/>
    <w:rsid w:val="64AC95D8"/>
    <w:rsid w:val="64ACA320"/>
    <w:rsid w:val="64AF6B94"/>
    <w:rsid w:val="64B06743"/>
    <w:rsid w:val="64B12201"/>
    <w:rsid w:val="64B33406"/>
    <w:rsid w:val="64B36E77"/>
    <w:rsid w:val="64B3DED5"/>
    <w:rsid w:val="64B3EEDC"/>
    <w:rsid w:val="64BA593C"/>
    <w:rsid w:val="64BCEC64"/>
    <w:rsid w:val="64BFDA5A"/>
    <w:rsid w:val="64C25052"/>
    <w:rsid w:val="64C3750E"/>
    <w:rsid w:val="64C466D2"/>
    <w:rsid w:val="64C55719"/>
    <w:rsid w:val="64CD2470"/>
    <w:rsid w:val="64D44429"/>
    <w:rsid w:val="64D6A402"/>
    <w:rsid w:val="64DAAC7E"/>
    <w:rsid w:val="64DBE77A"/>
    <w:rsid w:val="64DC40A0"/>
    <w:rsid w:val="64DEAA73"/>
    <w:rsid w:val="64DFE8B8"/>
    <w:rsid w:val="64E01015"/>
    <w:rsid w:val="64E0FFC4"/>
    <w:rsid w:val="64E737DD"/>
    <w:rsid w:val="64E7ED7A"/>
    <w:rsid w:val="64EDA01E"/>
    <w:rsid w:val="64EED093"/>
    <w:rsid w:val="64F24BEA"/>
    <w:rsid w:val="64F64E2B"/>
    <w:rsid w:val="64F6F3F3"/>
    <w:rsid w:val="64F7B70A"/>
    <w:rsid w:val="64F7F334"/>
    <w:rsid w:val="64F82931"/>
    <w:rsid w:val="64F98B72"/>
    <w:rsid w:val="64FE59E5"/>
    <w:rsid w:val="65021DD4"/>
    <w:rsid w:val="65039395"/>
    <w:rsid w:val="6508AC49"/>
    <w:rsid w:val="6509735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22C79B"/>
    <w:rsid w:val="65240295"/>
    <w:rsid w:val="652EDFD7"/>
    <w:rsid w:val="652FA062"/>
    <w:rsid w:val="653088C1"/>
    <w:rsid w:val="6531B9BE"/>
    <w:rsid w:val="65320FD1"/>
    <w:rsid w:val="6532BCBD"/>
    <w:rsid w:val="6533CDEC"/>
    <w:rsid w:val="6534CE8E"/>
    <w:rsid w:val="6537E65B"/>
    <w:rsid w:val="65397BDF"/>
    <w:rsid w:val="653B274A"/>
    <w:rsid w:val="653D381E"/>
    <w:rsid w:val="653EF9F8"/>
    <w:rsid w:val="653F13E7"/>
    <w:rsid w:val="6542049D"/>
    <w:rsid w:val="6542A2E3"/>
    <w:rsid w:val="6544E255"/>
    <w:rsid w:val="654862CF"/>
    <w:rsid w:val="654DD4D6"/>
    <w:rsid w:val="654EA949"/>
    <w:rsid w:val="655148B8"/>
    <w:rsid w:val="65524B7F"/>
    <w:rsid w:val="65547944"/>
    <w:rsid w:val="6557E168"/>
    <w:rsid w:val="655E02AC"/>
    <w:rsid w:val="65606FFF"/>
    <w:rsid w:val="65611D81"/>
    <w:rsid w:val="656137B2"/>
    <w:rsid w:val="656264B7"/>
    <w:rsid w:val="656384EF"/>
    <w:rsid w:val="65639BBE"/>
    <w:rsid w:val="656457F6"/>
    <w:rsid w:val="65686D8F"/>
    <w:rsid w:val="656EDF83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AD3F8"/>
    <w:rsid w:val="658B4541"/>
    <w:rsid w:val="658DDF26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1B4D4"/>
    <w:rsid w:val="65A4D769"/>
    <w:rsid w:val="65A50AFC"/>
    <w:rsid w:val="65A824B1"/>
    <w:rsid w:val="65A87112"/>
    <w:rsid w:val="65AA90E9"/>
    <w:rsid w:val="65AA9964"/>
    <w:rsid w:val="65AF8272"/>
    <w:rsid w:val="65B1B394"/>
    <w:rsid w:val="65B3243D"/>
    <w:rsid w:val="65B3C98D"/>
    <w:rsid w:val="65B43A79"/>
    <w:rsid w:val="65B5CCDD"/>
    <w:rsid w:val="65B92256"/>
    <w:rsid w:val="65BAD041"/>
    <w:rsid w:val="65BCBD09"/>
    <w:rsid w:val="65BEC4DA"/>
    <w:rsid w:val="65C529EB"/>
    <w:rsid w:val="65C8F3C9"/>
    <w:rsid w:val="65CAA8D8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089F5"/>
    <w:rsid w:val="65F2B9D4"/>
    <w:rsid w:val="65F53D0A"/>
    <w:rsid w:val="65F82337"/>
    <w:rsid w:val="65F93BA4"/>
    <w:rsid w:val="65FA81BD"/>
    <w:rsid w:val="65FC6B4B"/>
    <w:rsid w:val="65FE3677"/>
    <w:rsid w:val="65FE5098"/>
    <w:rsid w:val="65FF0A85"/>
    <w:rsid w:val="66009BFE"/>
    <w:rsid w:val="66033291"/>
    <w:rsid w:val="6605F08C"/>
    <w:rsid w:val="6608BDB3"/>
    <w:rsid w:val="660DBE8E"/>
    <w:rsid w:val="660EAAB1"/>
    <w:rsid w:val="660F53FC"/>
    <w:rsid w:val="66102570"/>
    <w:rsid w:val="66104CEE"/>
    <w:rsid w:val="6614B403"/>
    <w:rsid w:val="6615ADA2"/>
    <w:rsid w:val="66187A2D"/>
    <w:rsid w:val="661A643E"/>
    <w:rsid w:val="661B60DE"/>
    <w:rsid w:val="661D9F93"/>
    <w:rsid w:val="661F225C"/>
    <w:rsid w:val="661F5B67"/>
    <w:rsid w:val="661F9810"/>
    <w:rsid w:val="662202E5"/>
    <w:rsid w:val="66249D5A"/>
    <w:rsid w:val="66286C74"/>
    <w:rsid w:val="6629439A"/>
    <w:rsid w:val="6629A487"/>
    <w:rsid w:val="662A017A"/>
    <w:rsid w:val="662E9047"/>
    <w:rsid w:val="6634C335"/>
    <w:rsid w:val="663619A1"/>
    <w:rsid w:val="663909E6"/>
    <w:rsid w:val="663A499E"/>
    <w:rsid w:val="663D33E3"/>
    <w:rsid w:val="664104E3"/>
    <w:rsid w:val="6641B76D"/>
    <w:rsid w:val="66430001"/>
    <w:rsid w:val="66432147"/>
    <w:rsid w:val="66462260"/>
    <w:rsid w:val="664722BF"/>
    <w:rsid w:val="664A29C7"/>
    <w:rsid w:val="664C0E9B"/>
    <w:rsid w:val="664FEF29"/>
    <w:rsid w:val="66520589"/>
    <w:rsid w:val="6652CE42"/>
    <w:rsid w:val="6654B08B"/>
    <w:rsid w:val="66551DEC"/>
    <w:rsid w:val="66581EF1"/>
    <w:rsid w:val="66627675"/>
    <w:rsid w:val="66636E75"/>
    <w:rsid w:val="66646BCE"/>
    <w:rsid w:val="6665FF5F"/>
    <w:rsid w:val="666CAA42"/>
    <w:rsid w:val="666EEC74"/>
    <w:rsid w:val="6677E40D"/>
    <w:rsid w:val="667A8950"/>
    <w:rsid w:val="667AEEB8"/>
    <w:rsid w:val="667D7AED"/>
    <w:rsid w:val="66838E32"/>
    <w:rsid w:val="668B2894"/>
    <w:rsid w:val="668E44C3"/>
    <w:rsid w:val="6690565D"/>
    <w:rsid w:val="6690F14C"/>
    <w:rsid w:val="6692613C"/>
    <w:rsid w:val="66953E8B"/>
    <w:rsid w:val="669671BF"/>
    <w:rsid w:val="6696A896"/>
    <w:rsid w:val="6697BFC7"/>
    <w:rsid w:val="669954C3"/>
    <w:rsid w:val="669957D5"/>
    <w:rsid w:val="669A3FBE"/>
    <w:rsid w:val="669DCBE7"/>
    <w:rsid w:val="669DD84D"/>
    <w:rsid w:val="66A06BF0"/>
    <w:rsid w:val="66A1D19D"/>
    <w:rsid w:val="66A71469"/>
    <w:rsid w:val="66A88D7F"/>
    <w:rsid w:val="66AA21E4"/>
    <w:rsid w:val="66AA8E50"/>
    <w:rsid w:val="66AB997B"/>
    <w:rsid w:val="66AC844F"/>
    <w:rsid w:val="66B055D1"/>
    <w:rsid w:val="66B1202A"/>
    <w:rsid w:val="66B5529B"/>
    <w:rsid w:val="66B784B0"/>
    <w:rsid w:val="66B83900"/>
    <w:rsid w:val="66B93907"/>
    <w:rsid w:val="66C20E96"/>
    <w:rsid w:val="66C85CDE"/>
    <w:rsid w:val="66CA0167"/>
    <w:rsid w:val="66CE2071"/>
    <w:rsid w:val="66CE47E7"/>
    <w:rsid w:val="66D2A663"/>
    <w:rsid w:val="66D3F155"/>
    <w:rsid w:val="66D846A5"/>
    <w:rsid w:val="66D891EA"/>
    <w:rsid w:val="66D8FD41"/>
    <w:rsid w:val="66DA7189"/>
    <w:rsid w:val="66DB2CD1"/>
    <w:rsid w:val="66DD6175"/>
    <w:rsid w:val="66E0BAA8"/>
    <w:rsid w:val="66E1CC19"/>
    <w:rsid w:val="66EB9204"/>
    <w:rsid w:val="66EC1051"/>
    <w:rsid w:val="66F1FFD2"/>
    <w:rsid w:val="66F22826"/>
    <w:rsid w:val="66F650E7"/>
    <w:rsid w:val="66F76F47"/>
    <w:rsid w:val="66FA8A30"/>
    <w:rsid w:val="66FC3188"/>
    <w:rsid w:val="66FC619A"/>
    <w:rsid w:val="66FDFDB8"/>
    <w:rsid w:val="66FE073E"/>
    <w:rsid w:val="66FF18D7"/>
    <w:rsid w:val="67006962"/>
    <w:rsid w:val="6702373F"/>
    <w:rsid w:val="67069099"/>
    <w:rsid w:val="67073E41"/>
    <w:rsid w:val="6709726C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9C95C"/>
    <w:rsid w:val="672CD876"/>
    <w:rsid w:val="672E6E6F"/>
    <w:rsid w:val="672F44CB"/>
    <w:rsid w:val="6730E956"/>
    <w:rsid w:val="6735342E"/>
    <w:rsid w:val="67419B82"/>
    <w:rsid w:val="6741E88C"/>
    <w:rsid w:val="6743661E"/>
    <w:rsid w:val="6743B34C"/>
    <w:rsid w:val="6744127C"/>
    <w:rsid w:val="674461DB"/>
    <w:rsid w:val="674479FF"/>
    <w:rsid w:val="6746A0A5"/>
    <w:rsid w:val="6746C7E6"/>
    <w:rsid w:val="6746C7EF"/>
    <w:rsid w:val="67475574"/>
    <w:rsid w:val="67481E50"/>
    <w:rsid w:val="674AA300"/>
    <w:rsid w:val="674E3C5A"/>
    <w:rsid w:val="67533495"/>
    <w:rsid w:val="6759EF3F"/>
    <w:rsid w:val="675AB90C"/>
    <w:rsid w:val="676EFC58"/>
    <w:rsid w:val="676F43D0"/>
    <w:rsid w:val="67710CE8"/>
    <w:rsid w:val="67712233"/>
    <w:rsid w:val="67748DC7"/>
    <w:rsid w:val="6778C66E"/>
    <w:rsid w:val="677A0C97"/>
    <w:rsid w:val="677C7492"/>
    <w:rsid w:val="6784C94B"/>
    <w:rsid w:val="6785075A"/>
    <w:rsid w:val="67854FA3"/>
    <w:rsid w:val="67865946"/>
    <w:rsid w:val="6787400F"/>
    <w:rsid w:val="678A546B"/>
    <w:rsid w:val="678A5A55"/>
    <w:rsid w:val="678A673B"/>
    <w:rsid w:val="678C06EC"/>
    <w:rsid w:val="678DF902"/>
    <w:rsid w:val="67904251"/>
    <w:rsid w:val="67932D13"/>
    <w:rsid w:val="67938328"/>
    <w:rsid w:val="6796D7DC"/>
    <w:rsid w:val="67996A8A"/>
    <w:rsid w:val="679BFE12"/>
    <w:rsid w:val="67A389F1"/>
    <w:rsid w:val="67A5C516"/>
    <w:rsid w:val="67A770FC"/>
    <w:rsid w:val="67A8B7E3"/>
    <w:rsid w:val="67A91E98"/>
    <w:rsid w:val="67AB1DEF"/>
    <w:rsid w:val="67AC28DD"/>
    <w:rsid w:val="67ACDF73"/>
    <w:rsid w:val="67AD0C30"/>
    <w:rsid w:val="67AFABD7"/>
    <w:rsid w:val="67B7D552"/>
    <w:rsid w:val="67BA936D"/>
    <w:rsid w:val="67BABCAB"/>
    <w:rsid w:val="67BB48CA"/>
    <w:rsid w:val="67BB72CE"/>
    <w:rsid w:val="67BBC50B"/>
    <w:rsid w:val="67BDC6A6"/>
    <w:rsid w:val="67BDD208"/>
    <w:rsid w:val="67C11E1C"/>
    <w:rsid w:val="67C20FC3"/>
    <w:rsid w:val="67C3A400"/>
    <w:rsid w:val="67C6E107"/>
    <w:rsid w:val="67CA0756"/>
    <w:rsid w:val="67CAF1EC"/>
    <w:rsid w:val="67D02C4D"/>
    <w:rsid w:val="67D02E9B"/>
    <w:rsid w:val="67D11B88"/>
    <w:rsid w:val="67D17672"/>
    <w:rsid w:val="67D21FC4"/>
    <w:rsid w:val="67D4DAD9"/>
    <w:rsid w:val="67D5A57D"/>
    <w:rsid w:val="67D6467E"/>
    <w:rsid w:val="67D730B9"/>
    <w:rsid w:val="67D9464D"/>
    <w:rsid w:val="67D9C106"/>
    <w:rsid w:val="67DBC39C"/>
    <w:rsid w:val="67DD9431"/>
    <w:rsid w:val="67E038B2"/>
    <w:rsid w:val="67E288A1"/>
    <w:rsid w:val="67E46D1E"/>
    <w:rsid w:val="67E4C709"/>
    <w:rsid w:val="67E6DF5B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17F29"/>
    <w:rsid w:val="6812A0F6"/>
    <w:rsid w:val="681464DC"/>
    <w:rsid w:val="6814EF87"/>
    <w:rsid w:val="6819C2BD"/>
    <w:rsid w:val="681A324E"/>
    <w:rsid w:val="68202044"/>
    <w:rsid w:val="682154C6"/>
    <w:rsid w:val="6827BE78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7B683"/>
    <w:rsid w:val="6848399E"/>
    <w:rsid w:val="6854D4AC"/>
    <w:rsid w:val="685571BA"/>
    <w:rsid w:val="68562E7A"/>
    <w:rsid w:val="68586879"/>
    <w:rsid w:val="685E2125"/>
    <w:rsid w:val="685F2132"/>
    <w:rsid w:val="685F7D7D"/>
    <w:rsid w:val="6863605A"/>
    <w:rsid w:val="6865C2FA"/>
    <w:rsid w:val="68668082"/>
    <w:rsid w:val="686C1869"/>
    <w:rsid w:val="68775B73"/>
    <w:rsid w:val="68782876"/>
    <w:rsid w:val="6878519B"/>
    <w:rsid w:val="687ED543"/>
    <w:rsid w:val="688111DC"/>
    <w:rsid w:val="6885233D"/>
    <w:rsid w:val="688A2E6E"/>
    <w:rsid w:val="6890FBF8"/>
    <w:rsid w:val="68930FFE"/>
    <w:rsid w:val="689333CE"/>
    <w:rsid w:val="6894CBDE"/>
    <w:rsid w:val="6897768C"/>
    <w:rsid w:val="68982D47"/>
    <w:rsid w:val="68992F70"/>
    <w:rsid w:val="689A3FBC"/>
    <w:rsid w:val="689AA55B"/>
    <w:rsid w:val="689B77DD"/>
    <w:rsid w:val="689B89CC"/>
    <w:rsid w:val="689E9153"/>
    <w:rsid w:val="68A1F496"/>
    <w:rsid w:val="68A41580"/>
    <w:rsid w:val="68A48536"/>
    <w:rsid w:val="68B02DAD"/>
    <w:rsid w:val="68B0F3B4"/>
    <w:rsid w:val="68B306CC"/>
    <w:rsid w:val="68B6C765"/>
    <w:rsid w:val="68B7F71F"/>
    <w:rsid w:val="68B94F66"/>
    <w:rsid w:val="68BCFC48"/>
    <w:rsid w:val="68BDAEDF"/>
    <w:rsid w:val="68BDC5FC"/>
    <w:rsid w:val="68BDFA9D"/>
    <w:rsid w:val="68C2A878"/>
    <w:rsid w:val="68C9D766"/>
    <w:rsid w:val="68CE8398"/>
    <w:rsid w:val="68CF16E1"/>
    <w:rsid w:val="68CF62C2"/>
    <w:rsid w:val="68D2167D"/>
    <w:rsid w:val="68D3C0EA"/>
    <w:rsid w:val="68D544B1"/>
    <w:rsid w:val="68D72718"/>
    <w:rsid w:val="68D8657A"/>
    <w:rsid w:val="68D8DAEE"/>
    <w:rsid w:val="68DA5A26"/>
    <w:rsid w:val="68DC2400"/>
    <w:rsid w:val="68DD6103"/>
    <w:rsid w:val="68DEDDCE"/>
    <w:rsid w:val="68E3B440"/>
    <w:rsid w:val="68E53DA0"/>
    <w:rsid w:val="68E5FD31"/>
    <w:rsid w:val="68E6EA78"/>
    <w:rsid w:val="68EB3147"/>
    <w:rsid w:val="68F0CFBB"/>
    <w:rsid w:val="68F40F30"/>
    <w:rsid w:val="68F95BC6"/>
    <w:rsid w:val="68FC12B0"/>
    <w:rsid w:val="68FE6089"/>
    <w:rsid w:val="69000162"/>
    <w:rsid w:val="690452A9"/>
    <w:rsid w:val="6904B006"/>
    <w:rsid w:val="69062E65"/>
    <w:rsid w:val="69064F77"/>
    <w:rsid w:val="690D9945"/>
    <w:rsid w:val="690EE9A1"/>
    <w:rsid w:val="690FF785"/>
    <w:rsid w:val="6910C8E9"/>
    <w:rsid w:val="691222EA"/>
    <w:rsid w:val="6913AE37"/>
    <w:rsid w:val="6913DD76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00B3E"/>
    <w:rsid w:val="6936F593"/>
    <w:rsid w:val="693A4FF3"/>
    <w:rsid w:val="693BFD76"/>
    <w:rsid w:val="693C49B0"/>
    <w:rsid w:val="693D91CD"/>
    <w:rsid w:val="693F1DEA"/>
    <w:rsid w:val="69481F88"/>
    <w:rsid w:val="69483EC5"/>
    <w:rsid w:val="694AAE3A"/>
    <w:rsid w:val="694D4622"/>
    <w:rsid w:val="694E1464"/>
    <w:rsid w:val="694F6AE5"/>
    <w:rsid w:val="6950C53B"/>
    <w:rsid w:val="6950D477"/>
    <w:rsid w:val="695311FB"/>
    <w:rsid w:val="6953D892"/>
    <w:rsid w:val="695961F4"/>
    <w:rsid w:val="695F6C9F"/>
    <w:rsid w:val="6962B2EF"/>
    <w:rsid w:val="6966A326"/>
    <w:rsid w:val="696FC3A2"/>
    <w:rsid w:val="69710652"/>
    <w:rsid w:val="69719FB4"/>
    <w:rsid w:val="6971DA58"/>
    <w:rsid w:val="6972876E"/>
    <w:rsid w:val="697332C6"/>
    <w:rsid w:val="6973EE1E"/>
    <w:rsid w:val="697615D5"/>
    <w:rsid w:val="69842FD1"/>
    <w:rsid w:val="698575B3"/>
    <w:rsid w:val="6986663B"/>
    <w:rsid w:val="698B830B"/>
    <w:rsid w:val="698ED419"/>
    <w:rsid w:val="69915A57"/>
    <w:rsid w:val="6994A9B1"/>
    <w:rsid w:val="6997A328"/>
    <w:rsid w:val="6998A6F4"/>
    <w:rsid w:val="6999BD64"/>
    <w:rsid w:val="699C7D86"/>
    <w:rsid w:val="699E379E"/>
    <w:rsid w:val="69A26F00"/>
    <w:rsid w:val="69A2E97C"/>
    <w:rsid w:val="69A6A1E7"/>
    <w:rsid w:val="69A7F4FE"/>
    <w:rsid w:val="69ACF461"/>
    <w:rsid w:val="69B09266"/>
    <w:rsid w:val="69B1C110"/>
    <w:rsid w:val="69B6EF20"/>
    <w:rsid w:val="69BBD861"/>
    <w:rsid w:val="69BC5E11"/>
    <w:rsid w:val="69BFAB57"/>
    <w:rsid w:val="69C0126B"/>
    <w:rsid w:val="69C0999B"/>
    <w:rsid w:val="69C0FACA"/>
    <w:rsid w:val="69C12581"/>
    <w:rsid w:val="69C29ACB"/>
    <w:rsid w:val="69C4142E"/>
    <w:rsid w:val="69C51AFF"/>
    <w:rsid w:val="69C79C9F"/>
    <w:rsid w:val="69C86DD0"/>
    <w:rsid w:val="69C9B99C"/>
    <w:rsid w:val="69CB2DCD"/>
    <w:rsid w:val="69CC850C"/>
    <w:rsid w:val="69CEEB39"/>
    <w:rsid w:val="69DB441B"/>
    <w:rsid w:val="69DC22E3"/>
    <w:rsid w:val="69E0F940"/>
    <w:rsid w:val="69E28DF6"/>
    <w:rsid w:val="69E31598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2304"/>
    <w:rsid w:val="69FBACB5"/>
    <w:rsid w:val="6A019158"/>
    <w:rsid w:val="6A023D2B"/>
    <w:rsid w:val="6A04AD45"/>
    <w:rsid w:val="6A09A067"/>
    <w:rsid w:val="6A0B6E2F"/>
    <w:rsid w:val="6A0F7A2D"/>
    <w:rsid w:val="6A119167"/>
    <w:rsid w:val="6A14003E"/>
    <w:rsid w:val="6A157ADE"/>
    <w:rsid w:val="6A15C910"/>
    <w:rsid w:val="6A1E0216"/>
    <w:rsid w:val="6A1F5581"/>
    <w:rsid w:val="6A200B5C"/>
    <w:rsid w:val="6A20F5E7"/>
    <w:rsid w:val="6A218C6D"/>
    <w:rsid w:val="6A23C803"/>
    <w:rsid w:val="6A34DDDD"/>
    <w:rsid w:val="6A37799F"/>
    <w:rsid w:val="6A3EF8C5"/>
    <w:rsid w:val="6A4011E6"/>
    <w:rsid w:val="6A4061DE"/>
    <w:rsid w:val="6A40E784"/>
    <w:rsid w:val="6A41FE7D"/>
    <w:rsid w:val="6A43BA01"/>
    <w:rsid w:val="6A459C67"/>
    <w:rsid w:val="6A4723DA"/>
    <w:rsid w:val="6A472A8D"/>
    <w:rsid w:val="6A4A2F31"/>
    <w:rsid w:val="6A4AD6BB"/>
    <w:rsid w:val="6A4B4B56"/>
    <w:rsid w:val="6A4DDB42"/>
    <w:rsid w:val="6A4FC7F3"/>
    <w:rsid w:val="6A52C528"/>
    <w:rsid w:val="6A53F080"/>
    <w:rsid w:val="6A545D85"/>
    <w:rsid w:val="6A54FA98"/>
    <w:rsid w:val="6A557A22"/>
    <w:rsid w:val="6A57C91A"/>
    <w:rsid w:val="6A5AC88E"/>
    <w:rsid w:val="6A5CB07D"/>
    <w:rsid w:val="6A5DBB15"/>
    <w:rsid w:val="6A5E30B9"/>
    <w:rsid w:val="6A61D4E2"/>
    <w:rsid w:val="6A648C0F"/>
    <w:rsid w:val="6A65A889"/>
    <w:rsid w:val="6A66CD5C"/>
    <w:rsid w:val="6A679526"/>
    <w:rsid w:val="6A6A4114"/>
    <w:rsid w:val="6A6B7A42"/>
    <w:rsid w:val="6A6CA1CF"/>
    <w:rsid w:val="6A6F2704"/>
    <w:rsid w:val="6A6F548D"/>
    <w:rsid w:val="6A766581"/>
    <w:rsid w:val="6A7722EB"/>
    <w:rsid w:val="6A795DAC"/>
    <w:rsid w:val="6A79886E"/>
    <w:rsid w:val="6A7A16FA"/>
    <w:rsid w:val="6A7AA967"/>
    <w:rsid w:val="6A7C9940"/>
    <w:rsid w:val="6A7E65C4"/>
    <w:rsid w:val="6A7F362B"/>
    <w:rsid w:val="6A7F680D"/>
    <w:rsid w:val="6A82967C"/>
    <w:rsid w:val="6A899CA0"/>
    <w:rsid w:val="6A8BC2B2"/>
    <w:rsid w:val="6A8BECE7"/>
    <w:rsid w:val="6A8C3474"/>
    <w:rsid w:val="6A8D5C06"/>
    <w:rsid w:val="6A8D8FF6"/>
    <w:rsid w:val="6A8F5446"/>
    <w:rsid w:val="6A9414FB"/>
    <w:rsid w:val="6A95FBF3"/>
    <w:rsid w:val="6A97ECF4"/>
    <w:rsid w:val="6A9861D6"/>
    <w:rsid w:val="6A9D8888"/>
    <w:rsid w:val="6A9FBD01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BD3D90"/>
    <w:rsid w:val="6ABE566D"/>
    <w:rsid w:val="6AC0E8BE"/>
    <w:rsid w:val="6AC2D499"/>
    <w:rsid w:val="6AC4FD98"/>
    <w:rsid w:val="6AC5A60D"/>
    <w:rsid w:val="6AD075DF"/>
    <w:rsid w:val="6AD39BBE"/>
    <w:rsid w:val="6AD63D6D"/>
    <w:rsid w:val="6ADCDD3E"/>
    <w:rsid w:val="6AE5C987"/>
    <w:rsid w:val="6AE67879"/>
    <w:rsid w:val="6AE68D0B"/>
    <w:rsid w:val="6AE7FB37"/>
    <w:rsid w:val="6AE8D832"/>
    <w:rsid w:val="6AE9D5FA"/>
    <w:rsid w:val="6AEB267E"/>
    <w:rsid w:val="6AEBC51C"/>
    <w:rsid w:val="6AECD157"/>
    <w:rsid w:val="6AEEF002"/>
    <w:rsid w:val="6AF3D201"/>
    <w:rsid w:val="6AF41A21"/>
    <w:rsid w:val="6AF4D676"/>
    <w:rsid w:val="6AF92ACD"/>
    <w:rsid w:val="6AFDDDB2"/>
    <w:rsid w:val="6AFDF631"/>
    <w:rsid w:val="6AFFAEE8"/>
    <w:rsid w:val="6B02C2E7"/>
    <w:rsid w:val="6B02F9F6"/>
    <w:rsid w:val="6B0C40F4"/>
    <w:rsid w:val="6B0FE7F0"/>
    <w:rsid w:val="6B10EF89"/>
    <w:rsid w:val="6B124A3C"/>
    <w:rsid w:val="6B129B92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703CC"/>
    <w:rsid w:val="6B285275"/>
    <w:rsid w:val="6B28BF02"/>
    <w:rsid w:val="6B29140B"/>
    <w:rsid w:val="6B2C8527"/>
    <w:rsid w:val="6B2D6878"/>
    <w:rsid w:val="6B2DE4D7"/>
    <w:rsid w:val="6B30A020"/>
    <w:rsid w:val="6B31A5CA"/>
    <w:rsid w:val="6B34C45F"/>
    <w:rsid w:val="6B353DAB"/>
    <w:rsid w:val="6B359656"/>
    <w:rsid w:val="6B38E17A"/>
    <w:rsid w:val="6B395AA6"/>
    <w:rsid w:val="6B39FC5F"/>
    <w:rsid w:val="6B3C2640"/>
    <w:rsid w:val="6B3EE79C"/>
    <w:rsid w:val="6B3F2578"/>
    <w:rsid w:val="6B4211EA"/>
    <w:rsid w:val="6B424EB6"/>
    <w:rsid w:val="6B43AD66"/>
    <w:rsid w:val="6B47C92F"/>
    <w:rsid w:val="6B502FF1"/>
    <w:rsid w:val="6B518458"/>
    <w:rsid w:val="6B55FE99"/>
    <w:rsid w:val="6B5804DC"/>
    <w:rsid w:val="6B5AF0E4"/>
    <w:rsid w:val="6B60099F"/>
    <w:rsid w:val="6B61B365"/>
    <w:rsid w:val="6B641227"/>
    <w:rsid w:val="6B656A2C"/>
    <w:rsid w:val="6B68F2ED"/>
    <w:rsid w:val="6B6A2928"/>
    <w:rsid w:val="6B6A3C89"/>
    <w:rsid w:val="6B6D26CA"/>
    <w:rsid w:val="6B6D9675"/>
    <w:rsid w:val="6B717C2F"/>
    <w:rsid w:val="6B72100C"/>
    <w:rsid w:val="6B77998E"/>
    <w:rsid w:val="6B7AA64D"/>
    <w:rsid w:val="6B7AD31A"/>
    <w:rsid w:val="6B80530D"/>
    <w:rsid w:val="6B805C47"/>
    <w:rsid w:val="6B84241D"/>
    <w:rsid w:val="6B863983"/>
    <w:rsid w:val="6B87282A"/>
    <w:rsid w:val="6B8A5D2C"/>
    <w:rsid w:val="6B8C84ED"/>
    <w:rsid w:val="6B90B12E"/>
    <w:rsid w:val="6B92DC5B"/>
    <w:rsid w:val="6B9377CC"/>
    <w:rsid w:val="6B980483"/>
    <w:rsid w:val="6B99B565"/>
    <w:rsid w:val="6B9AB4FC"/>
    <w:rsid w:val="6B9CE065"/>
    <w:rsid w:val="6B9E3069"/>
    <w:rsid w:val="6B9F0C5E"/>
    <w:rsid w:val="6BA0CAB7"/>
    <w:rsid w:val="6BA11DED"/>
    <w:rsid w:val="6BA12E70"/>
    <w:rsid w:val="6BA901F3"/>
    <w:rsid w:val="6BAD99CF"/>
    <w:rsid w:val="6BB2CEA4"/>
    <w:rsid w:val="6BB88773"/>
    <w:rsid w:val="6BBBE5B0"/>
    <w:rsid w:val="6BBC12E4"/>
    <w:rsid w:val="6BC25A26"/>
    <w:rsid w:val="6BC2ED13"/>
    <w:rsid w:val="6BC6ECC3"/>
    <w:rsid w:val="6BC740B3"/>
    <w:rsid w:val="6BC99A3D"/>
    <w:rsid w:val="6BC9D726"/>
    <w:rsid w:val="6BD16BFE"/>
    <w:rsid w:val="6BD42F66"/>
    <w:rsid w:val="6BD8221F"/>
    <w:rsid w:val="6BDDD6AC"/>
    <w:rsid w:val="6BE4F4BA"/>
    <w:rsid w:val="6BE500E8"/>
    <w:rsid w:val="6BE5749F"/>
    <w:rsid w:val="6BE6C6D3"/>
    <w:rsid w:val="6BEBEDAC"/>
    <w:rsid w:val="6BEF0571"/>
    <w:rsid w:val="6BF049D1"/>
    <w:rsid w:val="6BF23790"/>
    <w:rsid w:val="6BF28B2D"/>
    <w:rsid w:val="6BF2C318"/>
    <w:rsid w:val="6BF383BF"/>
    <w:rsid w:val="6BF4D15F"/>
    <w:rsid w:val="6BF51A86"/>
    <w:rsid w:val="6BF64E1D"/>
    <w:rsid w:val="6BFE4B58"/>
    <w:rsid w:val="6BFEA6C1"/>
    <w:rsid w:val="6C0405D3"/>
    <w:rsid w:val="6C0593EE"/>
    <w:rsid w:val="6C0887A4"/>
    <w:rsid w:val="6C099460"/>
    <w:rsid w:val="6C0ACB2B"/>
    <w:rsid w:val="6C0D9A18"/>
    <w:rsid w:val="6C0E5889"/>
    <w:rsid w:val="6C110E09"/>
    <w:rsid w:val="6C140CFA"/>
    <w:rsid w:val="6C15E0CE"/>
    <w:rsid w:val="6C225665"/>
    <w:rsid w:val="6C23BF9D"/>
    <w:rsid w:val="6C23C2FB"/>
    <w:rsid w:val="6C279D52"/>
    <w:rsid w:val="6C2C0BDF"/>
    <w:rsid w:val="6C2C147B"/>
    <w:rsid w:val="6C2DA2B3"/>
    <w:rsid w:val="6C2F00F6"/>
    <w:rsid w:val="6C2FF5D6"/>
    <w:rsid w:val="6C30D123"/>
    <w:rsid w:val="6C3385FD"/>
    <w:rsid w:val="6C33D042"/>
    <w:rsid w:val="6C3459EE"/>
    <w:rsid w:val="6C3520BC"/>
    <w:rsid w:val="6C389FC4"/>
    <w:rsid w:val="6C3C3411"/>
    <w:rsid w:val="6C3C5340"/>
    <w:rsid w:val="6C3DB860"/>
    <w:rsid w:val="6C43E399"/>
    <w:rsid w:val="6C469197"/>
    <w:rsid w:val="6C47D8FB"/>
    <w:rsid w:val="6C494036"/>
    <w:rsid w:val="6C4B811C"/>
    <w:rsid w:val="6C4EF2C5"/>
    <w:rsid w:val="6C4F3150"/>
    <w:rsid w:val="6C56F2CD"/>
    <w:rsid w:val="6C5EC29A"/>
    <w:rsid w:val="6C601C32"/>
    <w:rsid w:val="6C65A3BB"/>
    <w:rsid w:val="6C67297A"/>
    <w:rsid w:val="6C6FE015"/>
    <w:rsid w:val="6C72E44F"/>
    <w:rsid w:val="6C75CA73"/>
    <w:rsid w:val="6C77A4DB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EF094"/>
    <w:rsid w:val="6C8F5F9B"/>
    <w:rsid w:val="6C93B848"/>
    <w:rsid w:val="6C949C0B"/>
    <w:rsid w:val="6CA01ED2"/>
    <w:rsid w:val="6CA37C39"/>
    <w:rsid w:val="6CA564FC"/>
    <w:rsid w:val="6CA5777A"/>
    <w:rsid w:val="6CADB114"/>
    <w:rsid w:val="6CAE704F"/>
    <w:rsid w:val="6CC0C936"/>
    <w:rsid w:val="6CC1CBA4"/>
    <w:rsid w:val="6CC3E92D"/>
    <w:rsid w:val="6CC90A66"/>
    <w:rsid w:val="6CCA2409"/>
    <w:rsid w:val="6CCB5B8D"/>
    <w:rsid w:val="6CCC2AB1"/>
    <w:rsid w:val="6CD3D834"/>
    <w:rsid w:val="6CD4E717"/>
    <w:rsid w:val="6CE039B9"/>
    <w:rsid w:val="6CE5AFF6"/>
    <w:rsid w:val="6CE775AD"/>
    <w:rsid w:val="6CE7C149"/>
    <w:rsid w:val="6CE7D3AC"/>
    <w:rsid w:val="6CF7BEBE"/>
    <w:rsid w:val="6CF975B6"/>
    <w:rsid w:val="6CFBF068"/>
    <w:rsid w:val="6CFD11F2"/>
    <w:rsid w:val="6D00861F"/>
    <w:rsid w:val="6D01D4AA"/>
    <w:rsid w:val="6D02C79E"/>
    <w:rsid w:val="6D0394CC"/>
    <w:rsid w:val="6D05B9C0"/>
    <w:rsid w:val="6D07C5C2"/>
    <w:rsid w:val="6D0A401C"/>
    <w:rsid w:val="6D0B9A0E"/>
    <w:rsid w:val="6D0C2B23"/>
    <w:rsid w:val="6D0D09DF"/>
    <w:rsid w:val="6D0DD589"/>
    <w:rsid w:val="6D0E3B24"/>
    <w:rsid w:val="6D10AA30"/>
    <w:rsid w:val="6D143202"/>
    <w:rsid w:val="6D14424D"/>
    <w:rsid w:val="6D144591"/>
    <w:rsid w:val="6D16349B"/>
    <w:rsid w:val="6D248A0F"/>
    <w:rsid w:val="6D2EF52D"/>
    <w:rsid w:val="6D377202"/>
    <w:rsid w:val="6D3B8119"/>
    <w:rsid w:val="6D3D7BCA"/>
    <w:rsid w:val="6D3EA35B"/>
    <w:rsid w:val="6D41869E"/>
    <w:rsid w:val="6D43B62A"/>
    <w:rsid w:val="6D456246"/>
    <w:rsid w:val="6D46BC92"/>
    <w:rsid w:val="6D47100B"/>
    <w:rsid w:val="6D47283B"/>
    <w:rsid w:val="6D4C146F"/>
    <w:rsid w:val="6D4D6650"/>
    <w:rsid w:val="6D4DD52F"/>
    <w:rsid w:val="6D4FB550"/>
    <w:rsid w:val="6D505BC1"/>
    <w:rsid w:val="6D524195"/>
    <w:rsid w:val="6D538945"/>
    <w:rsid w:val="6D56CFD5"/>
    <w:rsid w:val="6D5C7AF3"/>
    <w:rsid w:val="6D68D651"/>
    <w:rsid w:val="6D6C9B29"/>
    <w:rsid w:val="6D70C5CA"/>
    <w:rsid w:val="6D71863D"/>
    <w:rsid w:val="6D71C6C0"/>
    <w:rsid w:val="6D721C9B"/>
    <w:rsid w:val="6D729149"/>
    <w:rsid w:val="6D79D311"/>
    <w:rsid w:val="6D7A13E0"/>
    <w:rsid w:val="6D803B92"/>
    <w:rsid w:val="6D81E3AB"/>
    <w:rsid w:val="6D8506E8"/>
    <w:rsid w:val="6D856822"/>
    <w:rsid w:val="6D863204"/>
    <w:rsid w:val="6D8930CA"/>
    <w:rsid w:val="6D908B94"/>
    <w:rsid w:val="6D93D2FB"/>
    <w:rsid w:val="6D959222"/>
    <w:rsid w:val="6D9CA215"/>
    <w:rsid w:val="6DA0A208"/>
    <w:rsid w:val="6DA5C8A7"/>
    <w:rsid w:val="6DA753C7"/>
    <w:rsid w:val="6DA77279"/>
    <w:rsid w:val="6DA8ADD3"/>
    <w:rsid w:val="6DAF8F6D"/>
    <w:rsid w:val="6DB53703"/>
    <w:rsid w:val="6DB96332"/>
    <w:rsid w:val="6DBF9591"/>
    <w:rsid w:val="6DC285C2"/>
    <w:rsid w:val="6DC49CAD"/>
    <w:rsid w:val="6DCACFA2"/>
    <w:rsid w:val="6DCB485E"/>
    <w:rsid w:val="6DCBC2F4"/>
    <w:rsid w:val="6DCC1034"/>
    <w:rsid w:val="6DCC7489"/>
    <w:rsid w:val="6DCC7716"/>
    <w:rsid w:val="6DD85486"/>
    <w:rsid w:val="6DD8D88F"/>
    <w:rsid w:val="6DDC06D8"/>
    <w:rsid w:val="6DE140A2"/>
    <w:rsid w:val="6DE502BD"/>
    <w:rsid w:val="6DE5A477"/>
    <w:rsid w:val="6DE6E63C"/>
    <w:rsid w:val="6DF35813"/>
    <w:rsid w:val="6DF52AEE"/>
    <w:rsid w:val="6DF7C02A"/>
    <w:rsid w:val="6DF90A2A"/>
    <w:rsid w:val="6DF95AB4"/>
    <w:rsid w:val="6DFB35D6"/>
    <w:rsid w:val="6DFD7E87"/>
    <w:rsid w:val="6DFDBB4A"/>
    <w:rsid w:val="6E00C49B"/>
    <w:rsid w:val="6E045564"/>
    <w:rsid w:val="6E05EFB0"/>
    <w:rsid w:val="6E0A4DDB"/>
    <w:rsid w:val="6E0EC495"/>
    <w:rsid w:val="6E104C71"/>
    <w:rsid w:val="6E1185AD"/>
    <w:rsid w:val="6E11BCCA"/>
    <w:rsid w:val="6E1709B2"/>
    <w:rsid w:val="6E192C42"/>
    <w:rsid w:val="6E19E531"/>
    <w:rsid w:val="6E1A2721"/>
    <w:rsid w:val="6E1B0758"/>
    <w:rsid w:val="6E1BB5FB"/>
    <w:rsid w:val="6E1CE9A9"/>
    <w:rsid w:val="6E208293"/>
    <w:rsid w:val="6E240385"/>
    <w:rsid w:val="6E241DBD"/>
    <w:rsid w:val="6E256083"/>
    <w:rsid w:val="6E26D0C2"/>
    <w:rsid w:val="6E2704AC"/>
    <w:rsid w:val="6E2BFB8D"/>
    <w:rsid w:val="6E2D07E9"/>
    <w:rsid w:val="6E324ACB"/>
    <w:rsid w:val="6E33A35C"/>
    <w:rsid w:val="6E35CB39"/>
    <w:rsid w:val="6E3623E5"/>
    <w:rsid w:val="6E3A32CB"/>
    <w:rsid w:val="6E3B8C9F"/>
    <w:rsid w:val="6E431BC0"/>
    <w:rsid w:val="6E44E74F"/>
    <w:rsid w:val="6E4948C3"/>
    <w:rsid w:val="6E505E2C"/>
    <w:rsid w:val="6E5AEFAF"/>
    <w:rsid w:val="6E5B6C08"/>
    <w:rsid w:val="6E5BC000"/>
    <w:rsid w:val="6E5D78E7"/>
    <w:rsid w:val="6E5EFC74"/>
    <w:rsid w:val="6E61E5F1"/>
    <w:rsid w:val="6E647699"/>
    <w:rsid w:val="6E65C9EA"/>
    <w:rsid w:val="6E6991A0"/>
    <w:rsid w:val="6E6A7B77"/>
    <w:rsid w:val="6E6F6D7E"/>
    <w:rsid w:val="6E6F89BD"/>
    <w:rsid w:val="6E742276"/>
    <w:rsid w:val="6E7739AA"/>
    <w:rsid w:val="6E77BF95"/>
    <w:rsid w:val="6E7A835F"/>
    <w:rsid w:val="6E7B24F3"/>
    <w:rsid w:val="6E835274"/>
    <w:rsid w:val="6E842E63"/>
    <w:rsid w:val="6E84E13B"/>
    <w:rsid w:val="6E84F2EB"/>
    <w:rsid w:val="6E85DBA7"/>
    <w:rsid w:val="6E866068"/>
    <w:rsid w:val="6E891361"/>
    <w:rsid w:val="6E8ADA2A"/>
    <w:rsid w:val="6E959D0B"/>
    <w:rsid w:val="6E97D52B"/>
    <w:rsid w:val="6EA416AF"/>
    <w:rsid w:val="6EA4A517"/>
    <w:rsid w:val="6EA797B3"/>
    <w:rsid w:val="6EA91146"/>
    <w:rsid w:val="6EABD8E7"/>
    <w:rsid w:val="6EACEF59"/>
    <w:rsid w:val="6EAD1BBB"/>
    <w:rsid w:val="6EB0535C"/>
    <w:rsid w:val="6EB30F1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7034F"/>
    <w:rsid w:val="6EC7057D"/>
    <w:rsid w:val="6ECA2021"/>
    <w:rsid w:val="6ECCF85B"/>
    <w:rsid w:val="6ECD6419"/>
    <w:rsid w:val="6ED53687"/>
    <w:rsid w:val="6ED8CEAD"/>
    <w:rsid w:val="6EDB9D4C"/>
    <w:rsid w:val="6EDD0C4A"/>
    <w:rsid w:val="6EDD13D9"/>
    <w:rsid w:val="6EDDD818"/>
    <w:rsid w:val="6EE003A8"/>
    <w:rsid w:val="6EE00A01"/>
    <w:rsid w:val="6EE16328"/>
    <w:rsid w:val="6EE18C6F"/>
    <w:rsid w:val="6EE273BD"/>
    <w:rsid w:val="6EE3B235"/>
    <w:rsid w:val="6EE7E526"/>
    <w:rsid w:val="6EE80ADF"/>
    <w:rsid w:val="6EE8C679"/>
    <w:rsid w:val="6EEAF842"/>
    <w:rsid w:val="6EEBEFB3"/>
    <w:rsid w:val="6EEEA4BB"/>
    <w:rsid w:val="6EEED1EB"/>
    <w:rsid w:val="6EF24CF5"/>
    <w:rsid w:val="6EF8FB74"/>
    <w:rsid w:val="6EFE7F22"/>
    <w:rsid w:val="6F0130DD"/>
    <w:rsid w:val="6F01BDE3"/>
    <w:rsid w:val="6F07B767"/>
    <w:rsid w:val="6F0AE77C"/>
    <w:rsid w:val="6F0B8C04"/>
    <w:rsid w:val="6F0F21A8"/>
    <w:rsid w:val="6F12779C"/>
    <w:rsid w:val="6F1384EF"/>
    <w:rsid w:val="6F17A60D"/>
    <w:rsid w:val="6F17CAA4"/>
    <w:rsid w:val="6F18F04F"/>
    <w:rsid w:val="6F196D9B"/>
    <w:rsid w:val="6F19ADAE"/>
    <w:rsid w:val="6F1B6863"/>
    <w:rsid w:val="6F20B25C"/>
    <w:rsid w:val="6F21B7BA"/>
    <w:rsid w:val="6F241519"/>
    <w:rsid w:val="6F256BC2"/>
    <w:rsid w:val="6F27A9C1"/>
    <w:rsid w:val="6F2AE87C"/>
    <w:rsid w:val="6F2AE9BE"/>
    <w:rsid w:val="6F2C7F67"/>
    <w:rsid w:val="6F2DB511"/>
    <w:rsid w:val="6F2DF57A"/>
    <w:rsid w:val="6F2E13C1"/>
    <w:rsid w:val="6F2E1816"/>
    <w:rsid w:val="6F37A235"/>
    <w:rsid w:val="6F392ED0"/>
    <w:rsid w:val="6F3B1E1B"/>
    <w:rsid w:val="6F3F625D"/>
    <w:rsid w:val="6F3FF34C"/>
    <w:rsid w:val="6F409E6E"/>
    <w:rsid w:val="6F42A4C3"/>
    <w:rsid w:val="6F43A26F"/>
    <w:rsid w:val="6F440642"/>
    <w:rsid w:val="6F481857"/>
    <w:rsid w:val="6F4F60E3"/>
    <w:rsid w:val="6F4F8D9A"/>
    <w:rsid w:val="6F51E0D9"/>
    <w:rsid w:val="6F5CC58A"/>
    <w:rsid w:val="6F5FF760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7AAF"/>
    <w:rsid w:val="6F738575"/>
    <w:rsid w:val="6F749C8E"/>
    <w:rsid w:val="6F78F0AB"/>
    <w:rsid w:val="6F79117F"/>
    <w:rsid w:val="6F79B128"/>
    <w:rsid w:val="6F7AB148"/>
    <w:rsid w:val="6F7BCD24"/>
    <w:rsid w:val="6F7DFFBA"/>
    <w:rsid w:val="6F827BF6"/>
    <w:rsid w:val="6F8D6692"/>
    <w:rsid w:val="6F8EB347"/>
    <w:rsid w:val="6F91312E"/>
    <w:rsid w:val="6F914290"/>
    <w:rsid w:val="6F94D25D"/>
    <w:rsid w:val="6F96C5A1"/>
    <w:rsid w:val="6F999663"/>
    <w:rsid w:val="6F9E4B51"/>
    <w:rsid w:val="6FA0DE48"/>
    <w:rsid w:val="6FA2915E"/>
    <w:rsid w:val="6FA330CD"/>
    <w:rsid w:val="6FA47252"/>
    <w:rsid w:val="6FA674E5"/>
    <w:rsid w:val="6FA7701F"/>
    <w:rsid w:val="6FB325F5"/>
    <w:rsid w:val="6FB40C02"/>
    <w:rsid w:val="6FB4BC12"/>
    <w:rsid w:val="6FB6EFB0"/>
    <w:rsid w:val="6FB85EBF"/>
    <w:rsid w:val="6FB9019F"/>
    <w:rsid w:val="6FBE59CA"/>
    <w:rsid w:val="6FC2DD81"/>
    <w:rsid w:val="6FC38748"/>
    <w:rsid w:val="6FC6130F"/>
    <w:rsid w:val="6FC85E3D"/>
    <w:rsid w:val="6FCAB781"/>
    <w:rsid w:val="6FCC25E1"/>
    <w:rsid w:val="6FD1371C"/>
    <w:rsid w:val="6FDA61AE"/>
    <w:rsid w:val="6FDBD6EF"/>
    <w:rsid w:val="6FDC02E6"/>
    <w:rsid w:val="6FE0D557"/>
    <w:rsid w:val="6FE24CAB"/>
    <w:rsid w:val="6FE603BB"/>
    <w:rsid w:val="6FEC58BB"/>
    <w:rsid w:val="6FEC6D07"/>
    <w:rsid w:val="6FECD7AD"/>
    <w:rsid w:val="6FEDDF55"/>
    <w:rsid w:val="6FFBB284"/>
    <w:rsid w:val="6FFC2E07"/>
    <w:rsid w:val="6FFF012E"/>
    <w:rsid w:val="7003BAAA"/>
    <w:rsid w:val="7006C627"/>
    <w:rsid w:val="7006F406"/>
    <w:rsid w:val="7008605E"/>
    <w:rsid w:val="700A037C"/>
    <w:rsid w:val="700C404C"/>
    <w:rsid w:val="7014725F"/>
    <w:rsid w:val="701CE6D3"/>
    <w:rsid w:val="701DC851"/>
    <w:rsid w:val="70267760"/>
    <w:rsid w:val="70285E67"/>
    <w:rsid w:val="702B3A43"/>
    <w:rsid w:val="702C0BA8"/>
    <w:rsid w:val="702FC8B0"/>
    <w:rsid w:val="70301166"/>
    <w:rsid w:val="7033B227"/>
    <w:rsid w:val="7033E77B"/>
    <w:rsid w:val="70344F92"/>
    <w:rsid w:val="7034FB6E"/>
    <w:rsid w:val="7035D101"/>
    <w:rsid w:val="703A6D8E"/>
    <w:rsid w:val="703B447B"/>
    <w:rsid w:val="703EBFE2"/>
    <w:rsid w:val="703FF132"/>
    <w:rsid w:val="7041213F"/>
    <w:rsid w:val="70419138"/>
    <w:rsid w:val="704311E4"/>
    <w:rsid w:val="7043827D"/>
    <w:rsid w:val="7044430B"/>
    <w:rsid w:val="7055DCD3"/>
    <w:rsid w:val="7057675E"/>
    <w:rsid w:val="705AE172"/>
    <w:rsid w:val="705C31C9"/>
    <w:rsid w:val="705D1049"/>
    <w:rsid w:val="7065B83F"/>
    <w:rsid w:val="70666BE7"/>
    <w:rsid w:val="70670853"/>
    <w:rsid w:val="706C632B"/>
    <w:rsid w:val="706E1534"/>
    <w:rsid w:val="70712DBB"/>
    <w:rsid w:val="70754F09"/>
    <w:rsid w:val="7075E8D2"/>
    <w:rsid w:val="7076E57B"/>
    <w:rsid w:val="707865C0"/>
    <w:rsid w:val="707927FE"/>
    <w:rsid w:val="707B239F"/>
    <w:rsid w:val="707CCAAD"/>
    <w:rsid w:val="707CD212"/>
    <w:rsid w:val="708016A8"/>
    <w:rsid w:val="7084B872"/>
    <w:rsid w:val="70873809"/>
    <w:rsid w:val="708ABF06"/>
    <w:rsid w:val="708AC4C0"/>
    <w:rsid w:val="708CBD40"/>
    <w:rsid w:val="708DDB07"/>
    <w:rsid w:val="708FC6AA"/>
    <w:rsid w:val="70927FFE"/>
    <w:rsid w:val="70994FD2"/>
    <w:rsid w:val="709B66B5"/>
    <w:rsid w:val="709DB894"/>
    <w:rsid w:val="709F2750"/>
    <w:rsid w:val="70A1122E"/>
    <w:rsid w:val="70A4DD47"/>
    <w:rsid w:val="70A676B7"/>
    <w:rsid w:val="70AA7A33"/>
    <w:rsid w:val="70AB4D56"/>
    <w:rsid w:val="70AB67A4"/>
    <w:rsid w:val="70AC8BD0"/>
    <w:rsid w:val="70AC9D8B"/>
    <w:rsid w:val="70AE4BAF"/>
    <w:rsid w:val="70B59539"/>
    <w:rsid w:val="70B6028E"/>
    <w:rsid w:val="70B7F032"/>
    <w:rsid w:val="70BD8364"/>
    <w:rsid w:val="70BF151F"/>
    <w:rsid w:val="70C11C02"/>
    <w:rsid w:val="70C394A7"/>
    <w:rsid w:val="70C482ED"/>
    <w:rsid w:val="70C65CC9"/>
    <w:rsid w:val="70C97508"/>
    <w:rsid w:val="70C99329"/>
    <w:rsid w:val="70C9F6A6"/>
    <w:rsid w:val="70D8F6DA"/>
    <w:rsid w:val="70DD1523"/>
    <w:rsid w:val="70DE7981"/>
    <w:rsid w:val="70E1A945"/>
    <w:rsid w:val="70E60FC7"/>
    <w:rsid w:val="70E6440E"/>
    <w:rsid w:val="70E7142F"/>
    <w:rsid w:val="70E9FB34"/>
    <w:rsid w:val="70F13069"/>
    <w:rsid w:val="70F65BA3"/>
    <w:rsid w:val="70F9302A"/>
    <w:rsid w:val="70FA5FAA"/>
    <w:rsid w:val="710297E8"/>
    <w:rsid w:val="7102D03A"/>
    <w:rsid w:val="710513E0"/>
    <w:rsid w:val="71095402"/>
    <w:rsid w:val="710B6120"/>
    <w:rsid w:val="710C2CEE"/>
    <w:rsid w:val="710CE5FF"/>
    <w:rsid w:val="7110E162"/>
    <w:rsid w:val="7112192A"/>
    <w:rsid w:val="711AC154"/>
    <w:rsid w:val="711D64C5"/>
    <w:rsid w:val="711D9798"/>
    <w:rsid w:val="711F755E"/>
    <w:rsid w:val="71207270"/>
    <w:rsid w:val="7126A0E3"/>
    <w:rsid w:val="71274F99"/>
    <w:rsid w:val="712952E7"/>
    <w:rsid w:val="712CA19E"/>
    <w:rsid w:val="712D583D"/>
    <w:rsid w:val="712DB290"/>
    <w:rsid w:val="712FA644"/>
    <w:rsid w:val="7136941F"/>
    <w:rsid w:val="713948B4"/>
    <w:rsid w:val="713BAFB4"/>
    <w:rsid w:val="713CCEFF"/>
    <w:rsid w:val="713EC8EE"/>
    <w:rsid w:val="7147B6E8"/>
    <w:rsid w:val="7147FF4F"/>
    <w:rsid w:val="7148F5B6"/>
    <w:rsid w:val="7149DB2A"/>
    <w:rsid w:val="714C9BC6"/>
    <w:rsid w:val="714E82E5"/>
    <w:rsid w:val="714F040A"/>
    <w:rsid w:val="7150C1EA"/>
    <w:rsid w:val="71566F87"/>
    <w:rsid w:val="7158D656"/>
    <w:rsid w:val="715944CE"/>
    <w:rsid w:val="715DB942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8BE6"/>
    <w:rsid w:val="7174A5B8"/>
    <w:rsid w:val="717631D4"/>
    <w:rsid w:val="717964D6"/>
    <w:rsid w:val="71799180"/>
    <w:rsid w:val="717F1D29"/>
    <w:rsid w:val="7180CABE"/>
    <w:rsid w:val="7183AF9C"/>
    <w:rsid w:val="71882C22"/>
    <w:rsid w:val="7188A66B"/>
    <w:rsid w:val="71893E19"/>
    <w:rsid w:val="718A99B6"/>
    <w:rsid w:val="718C7DE0"/>
    <w:rsid w:val="718D8C7F"/>
    <w:rsid w:val="71948AE0"/>
    <w:rsid w:val="719982FF"/>
    <w:rsid w:val="719DC6DE"/>
    <w:rsid w:val="719FAC6F"/>
    <w:rsid w:val="71A230DB"/>
    <w:rsid w:val="71A6D6D6"/>
    <w:rsid w:val="71A88B44"/>
    <w:rsid w:val="71AA21A8"/>
    <w:rsid w:val="71AE5285"/>
    <w:rsid w:val="71B53F21"/>
    <w:rsid w:val="71B98816"/>
    <w:rsid w:val="71BA7AB0"/>
    <w:rsid w:val="71BB06CE"/>
    <w:rsid w:val="71BCD71A"/>
    <w:rsid w:val="71BD4519"/>
    <w:rsid w:val="71C36B9D"/>
    <w:rsid w:val="71C5BFCD"/>
    <w:rsid w:val="71CC006F"/>
    <w:rsid w:val="71D0E697"/>
    <w:rsid w:val="71D4D47D"/>
    <w:rsid w:val="71D6E272"/>
    <w:rsid w:val="71D72E1E"/>
    <w:rsid w:val="71D75EE4"/>
    <w:rsid w:val="71D918CF"/>
    <w:rsid w:val="71D97D18"/>
    <w:rsid w:val="71D988D3"/>
    <w:rsid w:val="71D9E4DB"/>
    <w:rsid w:val="71DA7C51"/>
    <w:rsid w:val="71DE446F"/>
    <w:rsid w:val="71DE5F78"/>
    <w:rsid w:val="71E18DB1"/>
    <w:rsid w:val="71E8A70E"/>
    <w:rsid w:val="71E9DDFB"/>
    <w:rsid w:val="71EE0EA6"/>
    <w:rsid w:val="71EFD1C6"/>
    <w:rsid w:val="71F3A5EC"/>
    <w:rsid w:val="71F4D896"/>
    <w:rsid w:val="71FAE0D8"/>
    <w:rsid w:val="71FC06B7"/>
    <w:rsid w:val="71FCBE21"/>
    <w:rsid w:val="7200EBCD"/>
    <w:rsid w:val="720818E9"/>
    <w:rsid w:val="72088F02"/>
    <w:rsid w:val="7209007D"/>
    <w:rsid w:val="72096AEA"/>
    <w:rsid w:val="72097E69"/>
    <w:rsid w:val="720A085F"/>
    <w:rsid w:val="720A723C"/>
    <w:rsid w:val="72110C8E"/>
    <w:rsid w:val="72111342"/>
    <w:rsid w:val="72158673"/>
    <w:rsid w:val="7218CF6C"/>
    <w:rsid w:val="7219AD5F"/>
    <w:rsid w:val="721EF853"/>
    <w:rsid w:val="7224CCC8"/>
    <w:rsid w:val="7225E03C"/>
    <w:rsid w:val="722A7FC6"/>
    <w:rsid w:val="722C0663"/>
    <w:rsid w:val="722C0DC6"/>
    <w:rsid w:val="722CCDE1"/>
    <w:rsid w:val="722DD809"/>
    <w:rsid w:val="7231F775"/>
    <w:rsid w:val="723B117B"/>
    <w:rsid w:val="723FDACF"/>
    <w:rsid w:val="72430F2D"/>
    <w:rsid w:val="7247250F"/>
    <w:rsid w:val="724A21A4"/>
    <w:rsid w:val="724E75CA"/>
    <w:rsid w:val="724F5CF7"/>
    <w:rsid w:val="725034A1"/>
    <w:rsid w:val="72578435"/>
    <w:rsid w:val="7257B886"/>
    <w:rsid w:val="725DC114"/>
    <w:rsid w:val="725F70F3"/>
    <w:rsid w:val="72601200"/>
    <w:rsid w:val="7262AF4C"/>
    <w:rsid w:val="7262F2DB"/>
    <w:rsid w:val="7264A22C"/>
    <w:rsid w:val="72658DCF"/>
    <w:rsid w:val="72676942"/>
    <w:rsid w:val="72681D71"/>
    <w:rsid w:val="726905B6"/>
    <w:rsid w:val="726F546F"/>
    <w:rsid w:val="727007C5"/>
    <w:rsid w:val="7272E071"/>
    <w:rsid w:val="7274293A"/>
    <w:rsid w:val="72745264"/>
    <w:rsid w:val="727790B8"/>
    <w:rsid w:val="7277D839"/>
    <w:rsid w:val="727A5F7F"/>
    <w:rsid w:val="727A6598"/>
    <w:rsid w:val="727A6DE2"/>
    <w:rsid w:val="727BD6EF"/>
    <w:rsid w:val="727FE233"/>
    <w:rsid w:val="7281E871"/>
    <w:rsid w:val="72863C33"/>
    <w:rsid w:val="728923EC"/>
    <w:rsid w:val="728954E6"/>
    <w:rsid w:val="728B6E12"/>
    <w:rsid w:val="728BDF5B"/>
    <w:rsid w:val="728DCC59"/>
    <w:rsid w:val="728F4A5D"/>
    <w:rsid w:val="7293EB78"/>
    <w:rsid w:val="729599D2"/>
    <w:rsid w:val="72968E1B"/>
    <w:rsid w:val="7296B0DA"/>
    <w:rsid w:val="7299891C"/>
    <w:rsid w:val="72A0EAEB"/>
    <w:rsid w:val="72A88DA6"/>
    <w:rsid w:val="72A8E98B"/>
    <w:rsid w:val="72AA94E6"/>
    <w:rsid w:val="72ABB442"/>
    <w:rsid w:val="72ABCDB9"/>
    <w:rsid w:val="72ACE30C"/>
    <w:rsid w:val="72AD6689"/>
    <w:rsid w:val="72AF641A"/>
    <w:rsid w:val="72B4B4F0"/>
    <w:rsid w:val="72B6048F"/>
    <w:rsid w:val="72B9B32E"/>
    <w:rsid w:val="72BC90A5"/>
    <w:rsid w:val="72C37945"/>
    <w:rsid w:val="72C43589"/>
    <w:rsid w:val="72C52ED3"/>
    <w:rsid w:val="72C8003A"/>
    <w:rsid w:val="72C9036F"/>
    <w:rsid w:val="72CEA87F"/>
    <w:rsid w:val="72CEEC7A"/>
    <w:rsid w:val="72D3DFC7"/>
    <w:rsid w:val="72D3F67A"/>
    <w:rsid w:val="72D4178C"/>
    <w:rsid w:val="72D8E7E3"/>
    <w:rsid w:val="72DB400C"/>
    <w:rsid w:val="72DC52CA"/>
    <w:rsid w:val="72DC5885"/>
    <w:rsid w:val="72DCF019"/>
    <w:rsid w:val="72DFEE04"/>
    <w:rsid w:val="72EAE17A"/>
    <w:rsid w:val="72F0DFD8"/>
    <w:rsid w:val="72F126A0"/>
    <w:rsid w:val="72F3A444"/>
    <w:rsid w:val="72F67BAC"/>
    <w:rsid w:val="72FF10DF"/>
    <w:rsid w:val="7301718B"/>
    <w:rsid w:val="73021B2C"/>
    <w:rsid w:val="7302A1BC"/>
    <w:rsid w:val="73059894"/>
    <w:rsid w:val="730ACBC2"/>
    <w:rsid w:val="730E1B3B"/>
    <w:rsid w:val="730E3789"/>
    <w:rsid w:val="73117B5F"/>
    <w:rsid w:val="7311C507"/>
    <w:rsid w:val="73139686"/>
    <w:rsid w:val="7315F0A1"/>
    <w:rsid w:val="7316D27B"/>
    <w:rsid w:val="73174363"/>
    <w:rsid w:val="731BC185"/>
    <w:rsid w:val="731D92AE"/>
    <w:rsid w:val="731E3187"/>
    <w:rsid w:val="731F86E8"/>
    <w:rsid w:val="73275BF6"/>
    <w:rsid w:val="7329E5B5"/>
    <w:rsid w:val="732B2335"/>
    <w:rsid w:val="732DA9E3"/>
    <w:rsid w:val="732DCF23"/>
    <w:rsid w:val="732F22EA"/>
    <w:rsid w:val="73333126"/>
    <w:rsid w:val="73355434"/>
    <w:rsid w:val="73355B2C"/>
    <w:rsid w:val="7338A44A"/>
    <w:rsid w:val="733FD9F3"/>
    <w:rsid w:val="7340485A"/>
    <w:rsid w:val="734252A0"/>
    <w:rsid w:val="734CA1B4"/>
    <w:rsid w:val="734DAFE0"/>
    <w:rsid w:val="734FB314"/>
    <w:rsid w:val="735028B9"/>
    <w:rsid w:val="73533AE1"/>
    <w:rsid w:val="73541ACD"/>
    <w:rsid w:val="7355603C"/>
    <w:rsid w:val="73582BB2"/>
    <w:rsid w:val="735A9169"/>
    <w:rsid w:val="735D7415"/>
    <w:rsid w:val="73640CE1"/>
    <w:rsid w:val="7368E731"/>
    <w:rsid w:val="736B433B"/>
    <w:rsid w:val="736CBF53"/>
    <w:rsid w:val="736ECFC2"/>
    <w:rsid w:val="7376147F"/>
    <w:rsid w:val="7378FEC0"/>
    <w:rsid w:val="737F226F"/>
    <w:rsid w:val="73805C4F"/>
    <w:rsid w:val="73827AF9"/>
    <w:rsid w:val="7383C230"/>
    <w:rsid w:val="7387B09F"/>
    <w:rsid w:val="738CAD7C"/>
    <w:rsid w:val="738EE4EB"/>
    <w:rsid w:val="738FDBEC"/>
    <w:rsid w:val="7392DB01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BBCB7"/>
    <w:rsid w:val="73AC791D"/>
    <w:rsid w:val="73AD4DAF"/>
    <w:rsid w:val="73B2846A"/>
    <w:rsid w:val="73B31290"/>
    <w:rsid w:val="73B8F391"/>
    <w:rsid w:val="73BA02AB"/>
    <w:rsid w:val="73C0B2BB"/>
    <w:rsid w:val="73C2D06E"/>
    <w:rsid w:val="73C5EB10"/>
    <w:rsid w:val="73C96C3C"/>
    <w:rsid w:val="73CA06C6"/>
    <w:rsid w:val="73CCE8F5"/>
    <w:rsid w:val="73D35D69"/>
    <w:rsid w:val="73D6FD5A"/>
    <w:rsid w:val="73DB74F8"/>
    <w:rsid w:val="73DEE026"/>
    <w:rsid w:val="73DFEB5E"/>
    <w:rsid w:val="73E0BCD3"/>
    <w:rsid w:val="73E18B77"/>
    <w:rsid w:val="73E1CF1E"/>
    <w:rsid w:val="73E35110"/>
    <w:rsid w:val="73E883A7"/>
    <w:rsid w:val="73E94C4E"/>
    <w:rsid w:val="73E9C3F3"/>
    <w:rsid w:val="73E9FBC7"/>
    <w:rsid w:val="73EBA24C"/>
    <w:rsid w:val="73ECF497"/>
    <w:rsid w:val="73EE6443"/>
    <w:rsid w:val="73EF68BE"/>
    <w:rsid w:val="73F34B00"/>
    <w:rsid w:val="73F3CFD5"/>
    <w:rsid w:val="73F442D3"/>
    <w:rsid w:val="73F602B1"/>
    <w:rsid w:val="73F6FFAA"/>
    <w:rsid w:val="73FAB7FE"/>
    <w:rsid w:val="73FDA6E5"/>
    <w:rsid w:val="74012CF4"/>
    <w:rsid w:val="74028C72"/>
    <w:rsid w:val="7402AFA0"/>
    <w:rsid w:val="74032C31"/>
    <w:rsid w:val="74037673"/>
    <w:rsid w:val="74045F8F"/>
    <w:rsid w:val="7406D255"/>
    <w:rsid w:val="740926F3"/>
    <w:rsid w:val="740ADA75"/>
    <w:rsid w:val="740CE746"/>
    <w:rsid w:val="7413B50F"/>
    <w:rsid w:val="7419D9F7"/>
    <w:rsid w:val="741AC6EB"/>
    <w:rsid w:val="741B779D"/>
    <w:rsid w:val="741C3450"/>
    <w:rsid w:val="741F605E"/>
    <w:rsid w:val="741FD241"/>
    <w:rsid w:val="742262E2"/>
    <w:rsid w:val="74246B54"/>
    <w:rsid w:val="7426BE20"/>
    <w:rsid w:val="74296772"/>
    <w:rsid w:val="7429B3FB"/>
    <w:rsid w:val="742C2DC7"/>
    <w:rsid w:val="742DBF99"/>
    <w:rsid w:val="742DFD2E"/>
    <w:rsid w:val="742F93BE"/>
    <w:rsid w:val="7430A912"/>
    <w:rsid w:val="74326360"/>
    <w:rsid w:val="7432F248"/>
    <w:rsid w:val="74347C50"/>
    <w:rsid w:val="7435B6E7"/>
    <w:rsid w:val="74383EB6"/>
    <w:rsid w:val="7439A87F"/>
    <w:rsid w:val="743D6D2B"/>
    <w:rsid w:val="743D8675"/>
    <w:rsid w:val="7443E275"/>
    <w:rsid w:val="7447B4B6"/>
    <w:rsid w:val="744909F4"/>
    <w:rsid w:val="74498055"/>
    <w:rsid w:val="744C9EF7"/>
    <w:rsid w:val="745359EA"/>
    <w:rsid w:val="74542024"/>
    <w:rsid w:val="74558A4C"/>
    <w:rsid w:val="74569C67"/>
    <w:rsid w:val="745F4B04"/>
    <w:rsid w:val="74620383"/>
    <w:rsid w:val="74633DA3"/>
    <w:rsid w:val="7464BA90"/>
    <w:rsid w:val="74681792"/>
    <w:rsid w:val="7468CB93"/>
    <w:rsid w:val="746BC8DD"/>
    <w:rsid w:val="746D9896"/>
    <w:rsid w:val="7470E8BB"/>
    <w:rsid w:val="747250B8"/>
    <w:rsid w:val="74746511"/>
    <w:rsid w:val="74754858"/>
    <w:rsid w:val="747589AE"/>
    <w:rsid w:val="7475A08C"/>
    <w:rsid w:val="74776D83"/>
    <w:rsid w:val="74799982"/>
    <w:rsid w:val="747F2AE2"/>
    <w:rsid w:val="747FB71E"/>
    <w:rsid w:val="74846D51"/>
    <w:rsid w:val="7484D770"/>
    <w:rsid w:val="74859E85"/>
    <w:rsid w:val="748C0F81"/>
    <w:rsid w:val="748C650C"/>
    <w:rsid w:val="748D89D6"/>
    <w:rsid w:val="748E44B4"/>
    <w:rsid w:val="7490253F"/>
    <w:rsid w:val="74945137"/>
    <w:rsid w:val="7499B09F"/>
    <w:rsid w:val="749CE6F6"/>
    <w:rsid w:val="749D5E81"/>
    <w:rsid w:val="749DF1FD"/>
    <w:rsid w:val="749E6AB1"/>
    <w:rsid w:val="74A003F3"/>
    <w:rsid w:val="74A11754"/>
    <w:rsid w:val="74A332C6"/>
    <w:rsid w:val="74A8AA7F"/>
    <w:rsid w:val="74B0A2DC"/>
    <w:rsid w:val="74B7F1FC"/>
    <w:rsid w:val="74B9D45F"/>
    <w:rsid w:val="74C2FA57"/>
    <w:rsid w:val="74C6A703"/>
    <w:rsid w:val="74C6A917"/>
    <w:rsid w:val="74C76D20"/>
    <w:rsid w:val="74CA46F8"/>
    <w:rsid w:val="74CC440E"/>
    <w:rsid w:val="74CCD1BF"/>
    <w:rsid w:val="74CE0480"/>
    <w:rsid w:val="74CF0F4E"/>
    <w:rsid w:val="74CF6A39"/>
    <w:rsid w:val="74D1651D"/>
    <w:rsid w:val="74D936FB"/>
    <w:rsid w:val="74D9701F"/>
    <w:rsid w:val="74D9C482"/>
    <w:rsid w:val="74D9E03D"/>
    <w:rsid w:val="74DA0F37"/>
    <w:rsid w:val="74DA4E8D"/>
    <w:rsid w:val="74DFD1D8"/>
    <w:rsid w:val="74E2B443"/>
    <w:rsid w:val="74E3C29F"/>
    <w:rsid w:val="74E57CED"/>
    <w:rsid w:val="74E629B8"/>
    <w:rsid w:val="74E83415"/>
    <w:rsid w:val="74EE01ED"/>
    <w:rsid w:val="74F63E38"/>
    <w:rsid w:val="74F69EEA"/>
    <w:rsid w:val="74F883D3"/>
    <w:rsid w:val="74F93FA3"/>
    <w:rsid w:val="74FB5003"/>
    <w:rsid w:val="7500055B"/>
    <w:rsid w:val="75032D60"/>
    <w:rsid w:val="75046657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99822"/>
    <w:rsid w:val="752B158D"/>
    <w:rsid w:val="7530EAF9"/>
    <w:rsid w:val="753363D7"/>
    <w:rsid w:val="7534A7B9"/>
    <w:rsid w:val="7535D7BB"/>
    <w:rsid w:val="7539D81E"/>
    <w:rsid w:val="753C0752"/>
    <w:rsid w:val="753FF71B"/>
    <w:rsid w:val="754094DD"/>
    <w:rsid w:val="75424856"/>
    <w:rsid w:val="7542F7DB"/>
    <w:rsid w:val="75434752"/>
    <w:rsid w:val="7544E1DB"/>
    <w:rsid w:val="75489CE3"/>
    <w:rsid w:val="754BA7C0"/>
    <w:rsid w:val="754EA67B"/>
    <w:rsid w:val="754EF398"/>
    <w:rsid w:val="755166E7"/>
    <w:rsid w:val="7552E8A4"/>
    <w:rsid w:val="7556B0B6"/>
    <w:rsid w:val="75591623"/>
    <w:rsid w:val="755B5C7B"/>
    <w:rsid w:val="755B72E0"/>
    <w:rsid w:val="755C914A"/>
    <w:rsid w:val="755D8C04"/>
    <w:rsid w:val="755E3F2F"/>
    <w:rsid w:val="755FAC42"/>
    <w:rsid w:val="75616295"/>
    <w:rsid w:val="7568BF95"/>
    <w:rsid w:val="756940B3"/>
    <w:rsid w:val="756ECAEB"/>
    <w:rsid w:val="756FBECF"/>
    <w:rsid w:val="757189C4"/>
    <w:rsid w:val="757260A9"/>
    <w:rsid w:val="7576F181"/>
    <w:rsid w:val="757FCFEC"/>
    <w:rsid w:val="75865C3C"/>
    <w:rsid w:val="758785B1"/>
    <w:rsid w:val="75898253"/>
    <w:rsid w:val="758A580B"/>
    <w:rsid w:val="758A994F"/>
    <w:rsid w:val="758D8B01"/>
    <w:rsid w:val="758E4772"/>
    <w:rsid w:val="758E5157"/>
    <w:rsid w:val="75912812"/>
    <w:rsid w:val="75918074"/>
    <w:rsid w:val="75945D5A"/>
    <w:rsid w:val="7596338C"/>
    <w:rsid w:val="75986AFA"/>
    <w:rsid w:val="759880E0"/>
    <w:rsid w:val="75989728"/>
    <w:rsid w:val="759AE3A9"/>
    <w:rsid w:val="75A0AEEA"/>
    <w:rsid w:val="75A49697"/>
    <w:rsid w:val="75A5244C"/>
    <w:rsid w:val="75A77BFF"/>
    <w:rsid w:val="75AE1261"/>
    <w:rsid w:val="75B3ED1D"/>
    <w:rsid w:val="75B6B6BD"/>
    <w:rsid w:val="75BA57B0"/>
    <w:rsid w:val="75BDF82B"/>
    <w:rsid w:val="75BE9A8B"/>
    <w:rsid w:val="75BFD7A7"/>
    <w:rsid w:val="75C26CBC"/>
    <w:rsid w:val="75C649F7"/>
    <w:rsid w:val="75C9E132"/>
    <w:rsid w:val="75CA9128"/>
    <w:rsid w:val="75D0CC3E"/>
    <w:rsid w:val="75D46815"/>
    <w:rsid w:val="75D4B656"/>
    <w:rsid w:val="75D64C44"/>
    <w:rsid w:val="75D6DFE6"/>
    <w:rsid w:val="75DDAB7E"/>
    <w:rsid w:val="75E34110"/>
    <w:rsid w:val="75E4AB56"/>
    <w:rsid w:val="75E4FAFE"/>
    <w:rsid w:val="75E6B079"/>
    <w:rsid w:val="75EBE1C1"/>
    <w:rsid w:val="75EFFED7"/>
    <w:rsid w:val="75F15F36"/>
    <w:rsid w:val="75F6BA31"/>
    <w:rsid w:val="75F98662"/>
    <w:rsid w:val="75FA55FB"/>
    <w:rsid w:val="75FBDE58"/>
    <w:rsid w:val="75FE400C"/>
    <w:rsid w:val="75FFBCC8"/>
    <w:rsid w:val="76077404"/>
    <w:rsid w:val="760ECA18"/>
    <w:rsid w:val="760F59DB"/>
    <w:rsid w:val="76116F49"/>
    <w:rsid w:val="761333E9"/>
    <w:rsid w:val="7615BF5E"/>
    <w:rsid w:val="761A4C03"/>
    <w:rsid w:val="761A4CC9"/>
    <w:rsid w:val="761D7DEE"/>
    <w:rsid w:val="761E60CB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2C3AB5"/>
    <w:rsid w:val="762E23FD"/>
    <w:rsid w:val="7636E5D2"/>
    <w:rsid w:val="76377B84"/>
    <w:rsid w:val="763C2C72"/>
    <w:rsid w:val="763D1A52"/>
    <w:rsid w:val="763D3243"/>
    <w:rsid w:val="76432B30"/>
    <w:rsid w:val="7643B82E"/>
    <w:rsid w:val="7645D684"/>
    <w:rsid w:val="764BA8A9"/>
    <w:rsid w:val="764BE681"/>
    <w:rsid w:val="764CC236"/>
    <w:rsid w:val="764E0217"/>
    <w:rsid w:val="764E604E"/>
    <w:rsid w:val="76516AC1"/>
    <w:rsid w:val="7654510A"/>
    <w:rsid w:val="7655806A"/>
    <w:rsid w:val="76575E67"/>
    <w:rsid w:val="7657F7ED"/>
    <w:rsid w:val="76586D2F"/>
    <w:rsid w:val="765953C4"/>
    <w:rsid w:val="7659CF13"/>
    <w:rsid w:val="765A6B15"/>
    <w:rsid w:val="765B7412"/>
    <w:rsid w:val="765C3978"/>
    <w:rsid w:val="765EA82C"/>
    <w:rsid w:val="766038E9"/>
    <w:rsid w:val="76613656"/>
    <w:rsid w:val="76655952"/>
    <w:rsid w:val="766A7896"/>
    <w:rsid w:val="766AD368"/>
    <w:rsid w:val="76772465"/>
    <w:rsid w:val="767E49F9"/>
    <w:rsid w:val="767F7541"/>
    <w:rsid w:val="767F9E25"/>
    <w:rsid w:val="76812B82"/>
    <w:rsid w:val="7683ABAF"/>
    <w:rsid w:val="768E11DA"/>
    <w:rsid w:val="76901A44"/>
    <w:rsid w:val="76941E0A"/>
    <w:rsid w:val="769DC9DF"/>
    <w:rsid w:val="76A1E146"/>
    <w:rsid w:val="76A28114"/>
    <w:rsid w:val="76A64FF2"/>
    <w:rsid w:val="76A89F33"/>
    <w:rsid w:val="76A9ED3E"/>
    <w:rsid w:val="76AAF2A4"/>
    <w:rsid w:val="76AC5DE5"/>
    <w:rsid w:val="76AF9467"/>
    <w:rsid w:val="76B2802B"/>
    <w:rsid w:val="76B2EDDA"/>
    <w:rsid w:val="76B5A5EB"/>
    <w:rsid w:val="76B9111C"/>
    <w:rsid w:val="76B9C32A"/>
    <w:rsid w:val="76BBBE69"/>
    <w:rsid w:val="76BC1418"/>
    <w:rsid w:val="76BF4BF0"/>
    <w:rsid w:val="76C1BE04"/>
    <w:rsid w:val="76C1E8D0"/>
    <w:rsid w:val="76C2F542"/>
    <w:rsid w:val="76CBDBDB"/>
    <w:rsid w:val="76CC4D69"/>
    <w:rsid w:val="76D0C3BE"/>
    <w:rsid w:val="76D127B3"/>
    <w:rsid w:val="76D2201E"/>
    <w:rsid w:val="76D407F6"/>
    <w:rsid w:val="76D5205D"/>
    <w:rsid w:val="76D771BC"/>
    <w:rsid w:val="76DA0B61"/>
    <w:rsid w:val="76EBED7C"/>
    <w:rsid w:val="76EC8294"/>
    <w:rsid w:val="76F03147"/>
    <w:rsid w:val="76F2DFBD"/>
    <w:rsid w:val="76F308B6"/>
    <w:rsid w:val="76F64E8D"/>
    <w:rsid w:val="76F86D2B"/>
    <w:rsid w:val="76F95C2C"/>
    <w:rsid w:val="76F9C0F1"/>
    <w:rsid w:val="76FC362E"/>
    <w:rsid w:val="76FCD7CF"/>
    <w:rsid w:val="770119D8"/>
    <w:rsid w:val="770574F0"/>
    <w:rsid w:val="7706AFFD"/>
    <w:rsid w:val="770ACF0F"/>
    <w:rsid w:val="770C71E0"/>
    <w:rsid w:val="770DF099"/>
    <w:rsid w:val="7715931D"/>
    <w:rsid w:val="77170855"/>
    <w:rsid w:val="77173B45"/>
    <w:rsid w:val="77178604"/>
    <w:rsid w:val="77194A8F"/>
    <w:rsid w:val="772133B0"/>
    <w:rsid w:val="7722B325"/>
    <w:rsid w:val="7722D8B0"/>
    <w:rsid w:val="77263B3F"/>
    <w:rsid w:val="77264721"/>
    <w:rsid w:val="77278962"/>
    <w:rsid w:val="7729C11B"/>
    <w:rsid w:val="77309B51"/>
    <w:rsid w:val="77309B61"/>
    <w:rsid w:val="77314FD2"/>
    <w:rsid w:val="77322FE4"/>
    <w:rsid w:val="7733E67A"/>
    <w:rsid w:val="77383951"/>
    <w:rsid w:val="773AE402"/>
    <w:rsid w:val="773AF2F6"/>
    <w:rsid w:val="773BA9BF"/>
    <w:rsid w:val="773C99FF"/>
    <w:rsid w:val="773D3A57"/>
    <w:rsid w:val="77449174"/>
    <w:rsid w:val="7745973F"/>
    <w:rsid w:val="77459EDC"/>
    <w:rsid w:val="7745D1FE"/>
    <w:rsid w:val="7746C0BF"/>
    <w:rsid w:val="77492265"/>
    <w:rsid w:val="7753D754"/>
    <w:rsid w:val="7754CCE5"/>
    <w:rsid w:val="77556514"/>
    <w:rsid w:val="7755CB1D"/>
    <w:rsid w:val="775E0955"/>
    <w:rsid w:val="775F15EA"/>
    <w:rsid w:val="775FE627"/>
    <w:rsid w:val="775FF048"/>
    <w:rsid w:val="7764DFBE"/>
    <w:rsid w:val="77667C7D"/>
    <w:rsid w:val="7769F0E8"/>
    <w:rsid w:val="776C87F3"/>
    <w:rsid w:val="7774A2C7"/>
    <w:rsid w:val="7775AF41"/>
    <w:rsid w:val="7776EC88"/>
    <w:rsid w:val="777B3D44"/>
    <w:rsid w:val="777C554C"/>
    <w:rsid w:val="777D0579"/>
    <w:rsid w:val="777FA0E3"/>
    <w:rsid w:val="7784A976"/>
    <w:rsid w:val="77852E8A"/>
    <w:rsid w:val="77855747"/>
    <w:rsid w:val="7785BC80"/>
    <w:rsid w:val="7787DB25"/>
    <w:rsid w:val="7788AED3"/>
    <w:rsid w:val="7788DE2E"/>
    <w:rsid w:val="778B9D27"/>
    <w:rsid w:val="77911289"/>
    <w:rsid w:val="7792A775"/>
    <w:rsid w:val="7794CC8F"/>
    <w:rsid w:val="7796D319"/>
    <w:rsid w:val="779774D3"/>
    <w:rsid w:val="7797A8D4"/>
    <w:rsid w:val="77997B8F"/>
    <w:rsid w:val="779A85B8"/>
    <w:rsid w:val="779D7A2F"/>
    <w:rsid w:val="779E991A"/>
    <w:rsid w:val="77A11FD5"/>
    <w:rsid w:val="77A2D85B"/>
    <w:rsid w:val="77A500AD"/>
    <w:rsid w:val="77A686C6"/>
    <w:rsid w:val="77A6F9AB"/>
    <w:rsid w:val="77A7798E"/>
    <w:rsid w:val="77A93642"/>
    <w:rsid w:val="77AC1C5F"/>
    <w:rsid w:val="77AD4D11"/>
    <w:rsid w:val="77B3C055"/>
    <w:rsid w:val="77B49F06"/>
    <w:rsid w:val="77B5FDB2"/>
    <w:rsid w:val="77B8F34F"/>
    <w:rsid w:val="77C4E93C"/>
    <w:rsid w:val="77C50E76"/>
    <w:rsid w:val="77C6D43E"/>
    <w:rsid w:val="77C7BA3C"/>
    <w:rsid w:val="77CB713C"/>
    <w:rsid w:val="77CB974C"/>
    <w:rsid w:val="77CF8684"/>
    <w:rsid w:val="77D21E3C"/>
    <w:rsid w:val="77D2B9A5"/>
    <w:rsid w:val="77D75D90"/>
    <w:rsid w:val="77D7ABC5"/>
    <w:rsid w:val="77D7DA08"/>
    <w:rsid w:val="77DB7321"/>
    <w:rsid w:val="77DDCFB8"/>
    <w:rsid w:val="77E17304"/>
    <w:rsid w:val="77E18002"/>
    <w:rsid w:val="77E181E5"/>
    <w:rsid w:val="77E3D0AB"/>
    <w:rsid w:val="77E49C9A"/>
    <w:rsid w:val="77E8717B"/>
    <w:rsid w:val="77E950FB"/>
    <w:rsid w:val="77E9BA62"/>
    <w:rsid w:val="77EA867A"/>
    <w:rsid w:val="77EB8B2D"/>
    <w:rsid w:val="77EDA055"/>
    <w:rsid w:val="77F60D10"/>
    <w:rsid w:val="77FC7912"/>
    <w:rsid w:val="78023583"/>
    <w:rsid w:val="78026B0C"/>
    <w:rsid w:val="78030B45"/>
    <w:rsid w:val="7807C860"/>
    <w:rsid w:val="780CCC01"/>
    <w:rsid w:val="780F2911"/>
    <w:rsid w:val="780F671A"/>
    <w:rsid w:val="78102DFA"/>
    <w:rsid w:val="78141BF9"/>
    <w:rsid w:val="7816E031"/>
    <w:rsid w:val="7818FDBA"/>
    <w:rsid w:val="781A481E"/>
    <w:rsid w:val="781A70D5"/>
    <w:rsid w:val="781AA1A7"/>
    <w:rsid w:val="781EA432"/>
    <w:rsid w:val="78207A1A"/>
    <w:rsid w:val="782236EB"/>
    <w:rsid w:val="78236A60"/>
    <w:rsid w:val="78246333"/>
    <w:rsid w:val="78249008"/>
    <w:rsid w:val="7824A12A"/>
    <w:rsid w:val="7826ED78"/>
    <w:rsid w:val="78271FE6"/>
    <w:rsid w:val="7827DBEE"/>
    <w:rsid w:val="782855EE"/>
    <w:rsid w:val="78335F61"/>
    <w:rsid w:val="78358DBC"/>
    <w:rsid w:val="783AD330"/>
    <w:rsid w:val="783B0715"/>
    <w:rsid w:val="783D1711"/>
    <w:rsid w:val="783F706E"/>
    <w:rsid w:val="784576BB"/>
    <w:rsid w:val="784B5AB3"/>
    <w:rsid w:val="784EB2F3"/>
    <w:rsid w:val="784F26D5"/>
    <w:rsid w:val="78500CA2"/>
    <w:rsid w:val="7850CA4B"/>
    <w:rsid w:val="7853DC65"/>
    <w:rsid w:val="7855EE15"/>
    <w:rsid w:val="78573108"/>
    <w:rsid w:val="7858C2DE"/>
    <w:rsid w:val="785D76D9"/>
    <w:rsid w:val="785E14A9"/>
    <w:rsid w:val="785F424C"/>
    <w:rsid w:val="78610231"/>
    <w:rsid w:val="786503A7"/>
    <w:rsid w:val="786565FA"/>
    <w:rsid w:val="7867DA92"/>
    <w:rsid w:val="786C75EE"/>
    <w:rsid w:val="786E4E9D"/>
    <w:rsid w:val="78706D0C"/>
    <w:rsid w:val="78727953"/>
    <w:rsid w:val="7875B917"/>
    <w:rsid w:val="787D3082"/>
    <w:rsid w:val="787E6A72"/>
    <w:rsid w:val="788025F4"/>
    <w:rsid w:val="7882F01C"/>
    <w:rsid w:val="788414AD"/>
    <w:rsid w:val="7885D455"/>
    <w:rsid w:val="788DA8DA"/>
    <w:rsid w:val="788F4413"/>
    <w:rsid w:val="78931611"/>
    <w:rsid w:val="789A28A5"/>
    <w:rsid w:val="789CBD15"/>
    <w:rsid w:val="789CBF96"/>
    <w:rsid w:val="789F48DE"/>
    <w:rsid w:val="789F808B"/>
    <w:rsid w:val="78A1ABF0"/>
    <w:rsid w:val="78A47F44"/>
    <w:rsid w:val="78A4B35C"/>
    <w:rsid w:val="78A4D61E"/>
    <w:rsid w:val="78A71CB4"/>
    <w:rsid w:val="78AC4974"/>
    <w:rsid w:val="78AD550E"/>
    <w:rsid w:val="78B200FD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3F925"/>
    <w:rsid w:val="78C5A54B"/>
    <w:rsid w:val="78C902E5"/>
    <w:rsid w:val="78CE1298"/>
    <w:rsid w:val="78CF242E"/>
    <w:rsid w:val="78CF87F1"/>
    <w:rsid w:val="78D28466"/>
    <w:rsid w:val="78D337C2"/>
    <w:rsid w:val="78D4634E"/>
    <w:rsid w:val="78D60722"/>
    <w:rsid w:val="78E6AAC5"/>
    <w:rsid w:val="78EE378C"/>
    <w:rsid w:val="78F04476"/>
    <w:rsid w:val="78F078F1"/>
    <w:rsid w:val="78F2E26F"/>
    <w:rsid w:val="78F33863"/>
    <w:rsid w:val="78F4A49D"/>
    <w:rsid w:val="78F958D0"/>
    <w:rsid w:val="78FBA790"/>
    <w:rsid w:val="78FC1AE1"/>
    <w:rsid w:val="7900D0BE"/>
    <w:rsid w:val="7904BDD5"/>
    <w:rsid w:val="79050831"/>
    <w:rsid w:val="7905FAD6"/>
    <w:rsid w:val="790626D2"/>
    <w:rsid w:val="7908CA9D"/>
    <w:rsid w:val="790958C2"/>
    <w:rsid w:val="790B942A"/>
    <w:rsid w:val="790F33A0"/>
    <w:rsid w:val="79115874"/>
    <w:rsid w:val="79123B93"/>
    <w:rsid w:val="79188A8F"/>
    <w:rsid w:val="791F0070"/>
    <w:rsid w:val="7924B37D"/>
    <w:rsid w:val="7925F454"/>
    <w:rsid w:val="79275304"/>
    <w:rsid w:val="7927A175"/>
    <w:rsid w:val="792AE222"/>
    <w:rsid w:val="792DB1EF"/>
    <w:rsid w:val="792E7FCC"/>
    <w:rsid w:val="7930B49C"/>
    <w:rsid w:val="7930D5A9"/>
    <w:rsid w:val="7931D11D"/>
    <w:rsid w:val="793360CE"/>
    <w:rsid w:val="79363693"/>
    <w:rsid w:val="7936F541"/>
    <w:rsid w:val="793BAAAD"/>
    <w:rsid w:val="793BD243"/>
    <w:rsid w:val="793BFD20"/>
    <w:rsid w:val="793EB0C6"/>
    <w:rsid w:val="79415B23"/>
    <w:rsid w:val="79423297"/>
    <w:rsid w:val="7943C0CC"/>
    <w:rsid w:val="794A61AD"/>
    <w:rsid w:val="79509256"/>
    <w:rsid w:val="795308EC"/>
    <w:rsid w:val="7954006D"/>
    <w:rsid w:val="79554ABF"/>
    <w:rsid w:val="7958DA1E"/>
    <w:rsid w:val="79590632"/>
    <w:rsid w:val="795C3BB3"/>
    <w:rsid w:val="795D74A3"/>
    <w:rsid w:val="795E4ADA"/>
    <w:rsid w:val="796BC380"/>
    <w:rsid w:val="796CEB9B"/>
    <w:rsid w:val="796E0F58"/>
    <w:rsid w:val="7973E890"/>
    <w:rsid w:val="7974DA28"/>
    <w:rsid w:val="7975532D"/>
    <w:rsid w:val="797ED233"/>
    <w:rsid w:val="7985DB8B"/>
    <w:rsid w:val="79874090"/>
    <w:rsid w:val="7987EC1E"/>
    <w:rsid w:val="798B857D"/>
    <w:rsid w:val="798BD2BF"/>
    <w:rsid w:val="799D27EA"/>
    <w:rsid w:val="79A9DEBA"/>
    <w:rsid w:val="79AC483F"/>
    <w:rsid w:val="79AD2399"/>
    <w:rsid w:val="79AFCC7F"/>
    <w:rsid w:val="79B29299"/>
    <w:rsid w:val="79B31627"/>
    <w:rsid w:val="79B376DB"/>
    <w:rsid w:val="79B45E02"/>
    <w:rsid w:val="79B9956F"/>
    <w:rsid w:val="79BDECC1"/>
    <w:rsid w:val="79BF7E46"/>
    <w:rsid w:val="79C216EA"/>
    <w:rsid w:val="79C66AA3"/>
    <w:rsid w:val="79C73CFE"/>
    <w:rsid w:val="79C78C81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ADC6D"/>
    <w:rsid w:val="79DE4FE5"/>
    <w:rsid w:val="79DFF490"/>
    <w:rsid w:val="79E0764B"/>
    <w:rsid w:val="79E0C1EF"/>
    <w:rsid w:val="79E25E96"/>
    <w:rsid w:val="79E410EA"/>
    <w:rsid w:val="79E80670"/>
    <w:rsid w:val="79ED4510"/>
    <w:rsid w:val="79F13ED7"/>
    <w:rsid w:val="79F7D4EF"/>
    <w:rsid w:val="79FA2929"/>
    <w:rsid w:val="79FAA54A"/>
    <w:rsid w:val="79FB0DBD"/>
    <w:rsid w:val="7A00AF88"/>
    <w:rsid w:val="7A022AF0"/>
    <w:rsid w:val="7A0ABF01"/>
    <w:rsid w:val="7A0D72C1"/>
    <w:rsid w:val="7A100C94"/>
    <w:rsid w:val="7A109879"/>
    <w:rsid w:val="7A13E657"/>
    <w:rsid w:val="7A1493C8"/>
    <w:rsid w:val="7A1C8593"/>
    <w:rsid w:val="7A1CAA7F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5662B"/>
    <w:rsid w:val="7A370939"/>
    <w:rsid w:val="7A389E7E"/>
    <w:rsid w:val="7A406278"/>
    <w:rsid w:val="7A41EC31"/>
    <w:rsid w:val="7A43C088"/>
    <w:rsid w:val="7A476F0A"/>
    <w:rsid w:val="7A4C993C"/>
    <w:rsid w:val="7A4CC555"/>
    <w:rsid w:val="7A4ED8DC"/>
    <w:rsid w:val="7A4FDE6B"/>
    <w:rsid w:val="7A5331CB"/>
    <w:rsid w:val="7A55753F"/>
    <w:rsid w:val="7A55F2CF"/>
    <w:rsid w:val="7A585D52"/>
    <w:rsid w:val="7A5888CA"/>
    <w:rsid w:val="7A598F4E"/>
    <w:rsid w:val="7A5D68BF"/>
    <w:rsid w:val="7A5E9E62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ADC6F"/>
    <w:rsid w:val="7A7C171F"/>
    <w:rsid w:val="7A7CEEF7"/>
    <w:rsid w:val="7A7D2E67"/>
    <w:rsid w:val="7A7D39A6"/>
    <w:rsid w:val="7A7D8BF7"/>
    <w:rsid w:val="7A80E77E"/>
    <w:rsid w:val="7A81892B"/>
    <w:rsid w:val="7A820442"/>
    <w:rsid w:val="7A8329FE"/>
    <w:rsid w:val="7A838A80"/>
    <w:rsid w:val="7A8820F4"/>
    <w:rsid w:val="7A8AD1BF"/>
    <w:rsid w:val="7A8B142F"/>
    <w:rsid w:val="7A90E101"/>
    <w:rsid w:val="7A929627"/>
    <w:rsid w:val="7A9BB5F6"/>
    <w:rsid w:val="7A9CD7A2"/>
    <w:rsid w:val="7AA2F9FC"/>
    <w:rsid w:val="7AA89B63"/>
    <w:rsid w:val="7AA8F632"/>
    <w:rsid w:val="7AABD01D"/>
    <w:rsid w:val="7AAD8D24"/>
    <w:rsid w:val="7AADDD5A"/>
    <w:rsid w:val="7AADE2D5"/>
    <w:rsid w:val="7AB1BDB1"/>
    <w:rsid w:val="7AB69F15"/>
    <w:rsid w:val="7AB7A454"/>
    <w:rsid w:val="7AB9CCF6"/>
    <w:rsid w:val="7ABB8BA3"/>
    <w:rsid w:val="7ABF9E49"/>
    <w:rsid w:val="7AC3B481"/>
    <w:rsid w:val="7AC6D9F3"/>
    <w:rsid w:val="7AC8B7BA"/>
    <w:rsid w:val="7ACC9810"/>
    <w:rsid w:val="7ACDE2CE"/>
    <w:rsid w:val="7ACE76DC"/>
    <w:rsid w:val="7ACEE45C"/>
    <w:rsid w:val="7ACEE8C3"/>
    <w:rsid w:val="7AD2AD54"/>
    <w:rsid w:val="7AD44E21"/>
    <w:rsid w:val="7AD4CAFA"/>
    <w:rsid w:val="7AD626FD"/>
    <w:rsid w:val="7AD67E05"/>
    <w:rsid w:val="7AD86FE6"/>
    <w:rsid w:val="7ADE64E1"/>
    <w:rsid w:val="7AE3FB79"/>
    <w:rsid w:val="7AE6C094"/>
    <w:rsid w:val="7AE70F1B"/>
    <w:rsid w:val="7AEE540A"/>
    <w:rsid w:val="7AF0C64D"/>
    <w:rsid w:val="7AF215E6"/>
    <w:rsid w:val="7AF6E551"/>
    <w:rsid w:val="7AF97FDB"/>
    <w:rsid w:val="7AFA5BE7"/>
    <w:rsid w:val="7AFECA3A"/>
    <w:rsid w:val="7B0057A9"/>
    <w:rsid w:val="7B03496A"/>
    <w:rsid w:val="7B0587CE"/>
    <w:rsid w:val="7B11B4B7"/>
    <w:rsid w:val="7B141045"/>
    <w:rsid w:val="7B1AA802"/>
    <w:rsid w:val="7B1BCC09"/>
    <w:rsid w:val="7B1D4B63"/>
    <w:rsid w:val="7B2097ED"/>
    <w:rsid w:val="7B220B76"/>
    <w:rsid w:val="7B29759B"/>
    <w:rsid w:val="7B2A165A"/>
    <w:rsid w:val="7B2C1CF7"/>
    <w:rsid w:val="7B2CB56E"/>
    <w:rsid w:val="7B2D6A2E"/>
    <w:rsid w:val="7B391B3F"/>
    <w:rsid w:val="7B3D7CAD"/>
    <w:rsid w:val="7B41C769"/>
    <w:rsid w:val="7B49D1A9"/>
    <w:rsid w:val="7B4C11DF"/>
    <w:rsid w:val="7B536497"/>
    <w:rsid w:val="7B53DD0E"/>
    <w:rsid w:val="7B549DCB"/>
    <w:rsid w:val="7B55F8C8"/>
    <w:rsid w:val="7B59428C"/>
    <w:rsid w:val="7B5E8908"/>
    <w:rsid w:val="7B5F289D"/>
    <w:rsid w:val="7B60ED53"/>
    <w:rsid w:val="7B629D52"/>
    <w:rsid w:val="7B643B15"/>
    <w:rsid w:val="7B691B0C"/>
    <w:rsid w:val="7B6B4C7A"/>
    <w:rsid w:val="7B6D7E03"/>
    <w:rsid w:val="7B6DE94C"/>
    <w:rsid w:val="7B6FDA75"/>
    <w:rsid w:val="7B727A6C"/>
    <w:rsid w:val="7B72A785"/>
    <w:rsid w:val="7B7BFDBA"/>
    <w:rsid w:val="7B837705"/>
    <w:rsid w:val="7B86162F"/>
    <w:rsid w:val="7B862DCD"/>
    <w:rsid w:val="7B87F4E1"/>
    <w:rsid w:val="7B8A1189"/>
    <w:rsid w:val="7B8FE64A"/>
    <w:rsid w:val="7B9098FD"/>
    <w:rsid w:val="7B950C71"/>
    <w:rsid w:val="7B964992"/>
    <w:rsid w:val="7B98A031"/>
    <w:rsid w:val="7B99F4CC"/>
    <w:rsid w:val="7BA25CC6"/>
    <w:rsid w:val="7BA771D4"/>
    <w:rsid w:val="7BABA4E4"/>
    <w:rsid w:val="7BABF03A"/>
    <w:rsid w:val="7BB07254"/>
    <w:rsid w:val="7BB1411F"/>
    <w:rsid w:val="7BB1B633"/>
    <w:rsid w:val="7BB28205"/>
    <w:rsid w:val="7BB54F70"/>
    <w:rsid w:val="7BB6DF44"/>
    <w:rsid w:val="7BBA02F0"/>
    <w:rsid w:val="7BBAD622"/>
    <w:rsid w:val="7BBBB0ED"/>
    <w:rsid w:val="7BBE33A9"/>
    <w:rsid w:val="7BBEFA11"/>
    <w:rsid w:val="7BC383FE"/>
    <w:rsid w:val="7BC3B93F"/>
    <w:rsid w:val="7BD0F1A1"/>
    <w:rsid w:val="7BD107B2"/>
    <w:rsid w:val="7BD24A0C"/>
    <w:rsid w:val="7BD6073A"/>
    <w:rsid w:val="7BD652F3"/>
    <w:rsid w:val="7BD69538"/>
    <w:rsid w:val="7BD96932"/>
    <w:rsid w:val="7BDA9448"/>
    <w:rsid w:val="7BDDBE74"/>
    <w:rsid w:val="7BE35D2F"/>
    <w:rsid w:val="7BE463A0"/>
    <w:rsid w:val="7BE73E32"/>
    <w:rsid w:val="7BE8C5E3"/>
    <w:rsid w:val="7BEA09AA"/>
    <w:rsid w:val="7BEAE233"/>
    <w:rsid w:val="7BEAF555"/>
    <w:rsid w:val="7BEF76B7"/>
    <w:rsid w:val="7BEF9955"/>
    <w:rsid w:val="7BF0F4A4"/>
    <w:rsid w:val="7BF5F610"/>
    <w:rsid w:val="7BFBAF54"/>
    <w:rsid w:val="7BFF624F"/>
    <w:rsid w:val="7BFF9CB2"/>
    <w:rsid w:val="7C012272"/>
    <w:rsid w:val="7C01B9C6"/>
    <w:rsid w:val="7C04652D"/>
    <w:rsid w:val="7C081183"/>
    <w:rsid w:val="7C1343ED"/>
    <w:rsid w:val="7C15789D"/>
    <w:rsid w:val="7C1D5617"/>
    <w:rsid w:val="7C1F886D"/>
    <w:rsid w:val="7C200B82"/>
    <w:rsid w:val="7C239169"/>
    <w:rsid w:val="7C253B20"/>
    <w:rsid w:val="7C26337B"/>
    <w:rsid w:val="7C26AE96"/>
    <w:rsid w:val="7C29187C"/>
    <w:rsid w:val="7C2AF357"/>
    <w:rsid w:val="7C332AEC"/>
    <w:rsid w:val="7C33BBFF"/>
    <w:rsid w:val="7C355F4C"/>
    <w:rsid w:val="7C35915C"/>
    <w:rsid w:val="7C3740DD"/>
    <w:rsid w:val="7C382746"/>
    <w:rsid w:val="7C396514"/>
    <w:rsid w:val="7C3CCC55"/>
    <w:rsid w:val="7C3E9018"/>
    <w:rsid w:val="7C3EF4C6"/>
    <w:rsid w:val="7C3EF722"/>
    <w:rsid w:val="7C4073A4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3816E"/>
    <w:rsid w:val="7C640466"/>
    <w:rsid w:val="7C6861C9"/>
    <w:rsid w:val="7C687752"/>
    <w:rsid w:val="7C69B32E"/>
    <w:rsid w:val="7C6B2CC8"/>
    <w:rsid w:val="7C6F733A"/>
    <w:rsid w:val="7C712DB3"/>
    <w:rsid w:val="7C7213CA"/>
    <w:rsid w:val="7C73C886"/>
    <w:rsid w:val="7C757C54"/>
    <w:rsid w:val="7C7722DB"/>
    <w:rsid w:val="7C7AA826"/>
    <w:rsid w:val="7C7B4B90"/>
    <w:rsid w:val="7C7D032C"/>
    <w:rsid w:val="7C7ED217"/>
    <w:rsid w:val="7C7F901B"/>
    <w:rsid w:val="7C85313C"/>
    <w:rsid w:val="7C8730B7"/>
    <w:rsid w:val="7C8775A0"/>
    <w:rsid w:val="7C883D75"/>
    <w:rsid w:val="7C88C1F3"/>
    <w:rsid w:val="7C897100"/>
    <w:rsid w:val="7C8C139A"/>
    <w:rsid w:val="7C8CF8DB"/>
    <w:rsid w:val="7C8F0B3F"/>
    <w:rsid w:val="7C91544B"/>
    <w:rsid w:val="7C96FB62"/>
    <w:rsid w:val="7C98DEF5"/>
    <w:rsid w:val="7C9A63CC"/>
    <w:rsid w:val="7C9B2137"/>
    <w:rsid w:val="7C9B63ED"/>
    <w:rsid w:val="7CA00756"/>
    <w:rsid w:val="7CA10FA0"/>
    <w:rsid w:val="7CA1DD89"/>
    <w:rsid w:val="7CA256A3"/>
    <w:rsid w:val="7CA2E806"/>
    <w:rsid w:val="7CA300C9"/>
    <w:rsid w:val="7CA62C8F"/>
    <w:rsid w:val="7CA639C9"/>
    <w:rsid w:val="7CA65E1B"/>
    <w:rsid w:val="7CA71B75"/>
    <w:rsid w:val="7CA7B03D"/>
    <w:rsid w:val="7CA966E2"/>
    <w:rsid w:val="7CA98DB8"/>
    <w:rsid w:val="7CACA0BB"/>
    <w:rsid w:val="7CADE80B"/>
    <w:rsid w:val="7CB07F41"/>
    <w:rsid w:val="7CBAC485"/>
    <w:rsid w:val="7CBB0E0C"/>
    <w:rsid w:val="7CBC7959"/>
    <w:rsid w:val="7CBFA6E2"/>
    <w:rsid w:val="7CC10079"/>
    <w:rsid w:val="7CC9D5E1"/>
    <w:rsid w:val="7CCA983C"/>
    <w:rsid w:val="7CCC6FDA"/>
    <w:rsid w:val="7CCCA37A"/>
    <w:rsid w:val="7CCF89A5"/>
    <w:rsid w:val="7CCFDCD8"/>
    <w:rsid w:val="7CD223DF"/>
    <w:rsid w:val="7CD5B2DF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1AF3B"/>
    <w:rsid w:val="7CF5DAD2"/>
    <w:rsid w:val="7CF7B766"/>
    <w:rsid w:val="7CF7E971"/>
    <w:rsid w:val="7CF80A50"/>
    <w:rsid w:val="7CF8DB3F"/>
    <w:rsid w:val="7CF9CFC0"/>
    <w:rsid w:val="7CFA8DA1"/>
    <w:rsid w:val="7CFAEC41"/>
    <w:rsid w:val="7D010482"/>
    <w:rsid w:val="7D01AB38"/>
    <w:rsid w:val="7D062ED8"/>
    <w:rsid w:val="7D0790A2"/>
    <w:rsid w:val="7D07C97F"/>
    <w:rsid w:val="7D07C98B"/>
    <w:rsid w:val="7D083B4C"/>
    <w:rsid w:val="7D0D16C4"/>
    <w:rsid w:val="7D11FCAC"/>
    <w:rsid w:val="7D162658"/>
    <w:rsid w:val="7D16FCCB"/>
    <w:rsid w:val="7D18FD74"/>
    <w:rsid w:val="7D19763B"/>
    <w:rsid w:val="7D1BC7B4"/>
    <w:rsid w:val="7D1DC617"/>
    <w:rsid w:val="7D1E784A"/>
    <w:rsid w:val="7D1F1BEB"/>
    <w:rsid w:val="7D21166A"/>
    <w:rsid w:val="7D21314D"/>
    <w:rsid w:val="7D2133C8"/>
    <w:rsid w:val="7D2321E7"/>
    <w:rsid w:val="7D2452D1"/>
    <w:rsid w:val="7D25A69B"/>
    <w:rsid w:val="7D263EED"/>
    <w:rsid w:val="7D26E621"/>
    <w:rsid w:val="7D27FEA7"/>
    <w:rsid w:val="7D2FAFCB"/>
    <w:rsid w:val="7D3888C6"/>
    <w:rsid w:val="7D3BB8FE"/>
    <w:rsid w:val="7D3D3040"/>
    <w:rsid w:val="7D417FD1"/>
    <w:rsid w:val="7D452874"/>
    <w:rsid w:val="7D45600B"/>
    <w:rsid w:val="7D48AFFD"/>
    <w:rsid w:val="7D4A96AF"/>
    <w:rsid w:val="7D4BC0C3"/>
    <w:rsid w:val="7D4DC024"/>
    <w:rsid w:val="7D5107C6"/>
    <w:rsid w:val="7D549336"/>
    <w:rsid w:val="7D54B79D"/>
    <w:rsid w:val="7D5504D6"/>
    <w:rsid w:val="7D5670F3"/>
    <w:rsid w:val="7D578881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938C98"/>
    <w:rsid w:val="7D9819EF"/>
    <w:rsid w:val="7D9B1EC0"/>
    <w:rsid w:val="7DA268A4"/>
    <w:rsid w:val="7DA27C3D"/>
    <w:rsid w:val="7DA715B6"/>
    <w:rsid w:val="7DAA46E0"/>
    <w:rsid w:val="7DAD6615"/>
    <w:rsid w:val="7DAFB020"/>
    <w:rsid w:val="7DB0C337"/>
    <w:rsid w:val="7DB1B282"/>
    <w:rsid w:val="7DB2C9E0"/>
    <w:rsid w:val="7DB5C235"/>
    <w:rsid w:val="7DB78EA5"/>
    <w:rsid w:val="7DBAF00E"/>
    <w:rsid w:val="7DBC2771"/>
    <w:rsid w:val="7DC0224A"/>
    <w:rsid w:val="7DC08D2C"/>
    <w:rsid w:val="7DC0F3B9"/>
    <w:rsid w:val="7DC3C6F1"/>
    <w:rsid w:val="7DC7064C"/>
    <w:rsid w:val="7DC77DF6"/>
    <w:rsid w:val="7DC83D61"/>
    <w:rsid w:val="7DC9EA17"/>
    <w:rsid w:val="7DCA281A"/>
    <w:rsid w:val="7DD06010"/>
    <w:rsid w:val="7DD1A8D3"/>
    <w:rsid w:val="7DD1F133"/>
    <w:rsid w:val="7DD2EF16"/>
    <w:rsid w:val="7DD4E7F7"/>
    <w:rsid w:val="7DD57AE9"/>
    <w:rsid w:val="7DD63E69"/>
    <w:rsid w:val="7DD6501A"/>
    <w:rsid w:val="7DD9DC5C"/>
    <w:rsid w:val="7DDA1199"/>
    <w:rsid w:val="7DDB34FF"/>
    <w:rsid w:val="7DDDC50C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C9355"/>
    <w:rsid w:val="7E0CE5D9"/>
    <w:rsid w:val="7E15652D"/>
    <w:rsid w:val="7E15BCD9"/>
    <w:rsid w:val="7E18693B"/>
    <w:rsid w:val="7E19367E"/>
    <w:rsid w:val="7E200E72"/>
    <w:rsid w:val="7E21B999"/>
    <w:rsid w:val="7E23B25C"/>
    <w:rsid w:val="7E23C635"/>
    <w:rsid w:val="7E256695"/>
    <w:rsid w:val="7E29B48F"/>
    <w:rsid w:val="7E2F59D2"/>
    <w:rsid w:val="7E2FABE3"/>
    <w:rsid w:val="7E3080F8"/>
    <w:rsid w:val="7E310163"/>
    <w:rsid w:val="7E337669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733F0"/>
    <w:rsid w:val="7E49B531"/>
    <w:rsid w:val="7E4C6769"/>
    <w:rsid w:val="7E4ECE86"/>
    <w:rsid w:val="7E4F83CB"/>
    <w:rsid w:val="7E501E10"/>
    <w:rsid w:val="7E5156A4"/>
    <w:rsid w:val="7E52F20B"/>
    <w:rsid w:val="7E56DAB1"/>
    <w:rsid w:val="7E57B9A7"/>
    <w:rsid w:val="7E59CB30"/>
    <w:rsid w:val="7E59DAF6"/>
    <w:rsid w:val="7E5A3F8D"/>
    <w:rsid w:val="7E5AB4A9"/>
    <w:rsid w:val="7E5FDB5B"/>
    <w:rsid w:val="7E5FDBE1"/>
    <w:rsid w:val="7E60342A"/>
    <w:rsid w:val="7E6101A5"/>
    <w:rsid w:val="7E631A99"/>
    <w:rsid w:val="7E650C25"/>
    <w:rsid w:val="7E69C48E"/>
    <w:rsid w:val="7E6CE1F7"/>
    <w:rsid w:val="7E6DA7BD"/>
    <w:rsid w:val="7E6DC651"/>
    <w:rsid w:val="7E6E3936"/>
    <w:rsid w:val="7E703D34"/>
    <w:rsid w:val="7E73BDA5"/>
    <w:rsid w:val="7E74645D"/>
    <w:rsid w:val="7E764196"/>
    <w:rsid w:val="7E768A6B"/>
    <w:rsid w:val="7E777FEE"/>
    <w:rsid w:val="7E778E7B"/>
    <w:rsid w:val="7E79AB54"/>
    <w:rsid w:val="7E808747"/>
    <w:rsid w:val="7E8240C8"/>
    <w:rsid w:val="7E842A2B"/>
    <w:rsid w:val="7E85AE7F"/>
    <w:rsid w:val="7E85D98D"/>
    <w:rsid w:val="7E89F0FB"/>
    <w:rsid w:val="7E8B55E1"/>
    <w:rsid w:val="7E8CFABE"/>
    <w:rsid w:val="7E8DAB29"/>
    <w:rsid w:val="7E8F54E1"/>
    <w:rsid w:val="7E8F68AB"/>
    <w:rsid w:val="7E904C4D"/>
    <w:rsid w:val="7E93B3BB"/>
    <w:rsid w:val="7E998FDB"/>
    <w:rsid w:val="7E9A9F2C"/>
    <w:rsid w:val="7E9F4CDC"/>
    <w:rsid w:val="7EA3067C"/>
    <w:rsid w:val="7EA65065"/>
    <w:rsid w:val="7EA7E0A3"/>
    <w:rsid w:val="7EA8029E"/>
    <w:rsid w:val="7EA877B5"/>
    <w:rsid w:val="7EA88004"/>
    <w:rsid w:val="7EA9949C"/>
    <w:rsid w:val="7EAC02FC"/>
    <w:rsid w:val="7EB12984"/>
    <w:rsid w:val="7EB5342C"/>
    <w:rsid w:val="7EB54B79"/>
    <w:rsid w:val="7EB5B332"/>
    <w:rsid w:val="7EB796F3"/>
    <w:rsid w:val="7EB7B141"/>
    <w:rsid w:val="7EB84C3F"/>
    <w:rsid w:val="7EB8CF49"/>
    <w:rsid w:val="7EB9DB52"/>
    <w:rsid w:val="7EC0FA8A"/>
    <w:rsid w:val="7EC11876"/>
    <w:rsid w:val="7EC3C000"/>
    <w:rsid w:val="7EC46F5D"/>
    <w:rsid w:val="7EC539F0"/>
    <w:rsid w:val="7EC61C40"/>
    <w:rsid w:val="7EC7685E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D4B95"/>
    <w:rsid w:val="7EDEDD3E"/>
    <w:rsid w:val="7EE037E7"/>
    <w:rsid w:val="7EE09FCA"/>
    <w:rsid w:val="7EE0D342"/>
    <w:rsid w:val="7EE61288"/>
    <w:rsid w:val="7EE706ED"/>
    <w:rsid w:val="7EE7554B"/>
    <w:rsid w:val="7EEE4CFC"/>
    <w:rsid w:val="7EEFC8D7"/>
    <w:rsid w:val="7EF1182F"/>
    <w:rsid w:val="7EF25C64"/>
    <w:rsid w:val="7EF70573"/>
    <w:rsid w:val="7EF895FF"/>
    <w:rsid w:val="7EFDFCC5"/>
    <w:rsid w:val="7EFF7E35"/>
    <w:rsid w:val="7EFFF9DB"/>
    <w:rsid w:val="7F07834F"/>
    <w:rsid w:val="7F0D117F"/>
    <w:rsid w:val="7F10A390"/>
    <w:rsid w:val="7F11CC73"/>
    <w:rsid w:val="7F17197A"/>
    <w:rsid w:val="7F1AEAA6"/>
    <w:rsid w:val="7F1C45BE"/>
    <w:rsid w:val="7F1C7706"/>
    <w:rsid w:val="7F1DEA07"/>
    <w:rsid w:val="7F1F6E1F"/>
    <w:rsid w:val="7F2412BC"/>
    <w:rsid w:val="7F2685AB"/>
    <w:rsid w:val="7F29D3F4"/>
    <w:rsid w:val="7F2A89CE"/>
    <w:rsid w:val="7F2B3D7F"/>
    <w:rsid w:val="7F2D09FB"/>
    <w:rsid w:val="7F368C3C"/>
    <w:rsid w:val="7F384CE2"/>
    <w:rsid w:val="7F38BB10"/>
    <w:rsid w:val="7F3C516E"/>
    <w:rsid w:val="7F3F5CC9"/>
    <w:rsid w:val="7F40850C"/>
    <w:rsid w:val="7F418825"/>
    <w:rsid w:val="7F42F6DC"/>
    <w:rsid w:val="7F432505"/>
    <w:rsid w:val="7F469090"/>
    <w:rsid w:val="7F4B57C0"/>
    <w:rsid w:val="7F4D7853"/>
    <w:rsid w:val="7F4F964F"/>
    <w:rsid w:val="7F525CBF"/>
    <w:rsid w:val="7F59845E"/>
    <w:rsid w:val="7F5D5485"/>
    <w:rsid w:val="7F5DFCB3"/>
    <w:rsid w:val="7F602568"/>
    <w:rsid w:val="7F67D7EE"/>
    <w:rsid w:val="7F6A39FF"/>
    <w:rsid w:val="7F6A9A57"/>
    <w:rsid w:val="7F6AFDFA"/>
    <w:rsid w:val="7F6BBFB7"/>
    <w:rsid w:val="7F6C6B79"/>
    <w:rsid w:val="7F6CA8D1"/>
    <w:rsid w:val="7F70C2CC"/>
    <w:rsid w:val="7F74526D"/>
    <w:rsid w:val="7F76DF32"/>
    <w:rsid w:val="7F7B9F6D"/>
    <w:rsid w:val="7F7BC1AC"/>
    <w:rsid w:val="7F7CB81E"/>
    <w:rsid w:val="7F7E5901"/>
    <w:rsid w:val="7F801658"/>
    <w:rsid w:val="7F83191A"/>
    <w:rsid w:val="7F863975"/>
    <w:rsid w:val="7F889164"/>
    <w:rsid w:val="7F8CDA80"/>
    <w:rsid w:val="7F8F5B32"/>
    <w:rsid w:val="7F8FB1CD"/>
    <w:rsid w:val="7F908AA0"/>
    <w:rsid w:val="7F919ED1"/>
    <w:rsid w:val="7F91D768"/>
    <w:rsid w:val="7F93BFFF"/>
    <w:rsid w:val="7F94558C"/>
    <w:rsid w:val="7F94F161"/>
    <w:rsid w:val="7F95341D"/>
    <w:rsid w:val="7F97C7F7"/>
    <w:rsid w:val="7F9B161C"/>
    <w:rsid w:val="7FAAECC4"/>
    <w:rsid w:val="7FB308D5"/>
    <w:rsid w:val="7FB4C565"/>
    <w:rsid w:val="7FBF2CC8"/>
    <w:rsid w:val="7FBF84B1"/>
    <w:rsid w:val="7FC1925F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D1DF45"/>
    <w:rsid w:val="7FD265F5"/>
    <w:rsid w:val="7FDE2D98"/>
    <w:rsid w:val="7FDF00E5"/>
    <w:rsid w:val="7FE3683E"/>
    <w:rsid w:val="7FE67AA7"/>
    <w:rsid w:val="7FEE3406"/>
    <w:rsid w:val="7FEE9841"/>
    <w:rsid w:val="7FF2749D"/>
    <w:rsid w:val="7FF4E312"/>
    <w:rsid w:val="7FF7224D"/>
    <w:rsid w:val="7FF7DDB3"/>
    <w:rsid w:val="7FF8E2AB"/>
    <w:rsid w:val="7FF9C123"/>
    <w:rsid w:val="7FFA9FE8"/>
    <w:rsid w:val="7FFB14F8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0F7D"/>
  <w15:chartTrackingRefBased/>
  <w15:docId w15:val="{9079A04A-A537-4814-94D6-0CAF77EF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9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6B"/>
  </w:style>
  <w:style w:type="paragraph" w:styleId="Footer">
    <w:name w:val="footer"/>
    <w:basedOn w:val="Normal"/>
    <w:link w:val="Footer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6B"/>
  </w:style>
  <w:style w:type="character" w:styleId="Hyperlink">
    <w:name w:val="Hyperlink"/>
    <w:basedOn w:val="DefaultParagraphFont"/>
    <w:uiPriority w:val="99"/>
    <w:unhideWhenUsed/>
    <w:rsid w:val="001303D6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5772</Words>
  <Characters>32907</Characters>
  <Application>Microsoft Office Word</Application>
  <DocSecurity>4</DocSecurity>
  <Lines>274</Lines>
  <Paragraphs>77</Paragraphs>
  <ScaleCrop>false</ScaleCrop>
  <Company>MAPA - Ministerio da Agricultura e Pecuaria.</Company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Fabricio Bentes Simoes</cp:lastModifiedBy>
  <cp:revision>4118</cp:revision>
  <dcterms:created xsi:type="dcterms:W3CDTF">2026-03-06T22:23:00Z</dcterms:created>
  <dcterms:modified xsi:type="dcterms:W3CDTF">2026-05-12T21:19:00Z</dcterms:modified>
</cp:coreProperties>
</file>