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FB" w:rsidRPr="00C74CFB" w:rsidRDefault="00C74CFB" w:rsidP="00C74CFB">
      <w:pPr>
        <w:jc w:val="center"/>
        <w:rPr>
          <w:sz w:val="22"/>
          <w:szCs w:val="22"/>
          <w:highlight w:val="yellow"/>
        </w:rPr>
      </w:pPr>
    </w:p>
    <w:tbl>
      <w:tblPr>
        <w:tblW w:w="9468" w:type="dxa"/>
        <w:tblLayout w:type="fixed"/>
        <w:tblLook w:val="01E0" w:firstRow="1" w:lastRow="1" w:firstColumn="1" w:lastColumn="1" w:noHBand="0" w:noVBand="0"/>
      </w:tblPr>
      <w:tblGrid>
        <w:gridCol w:w="1908"/>
        <w:gridCol w:w="2160"/>
        <w:gridCol w:w="3240"/>
        <w:gridCol w:w="2160"/>
      </w:tblGrid>
      <w:tr w:rsidR="00C74CFB" w:rsidRPr="00C74CFB" w:rsidTr="00AF0348">
        <w:tc>
          <w:tcPr>
            <w:tcW w:w="1908" w:type="dxa"/>
          </w:tcPr>
          <w:p w:rsidR="00C74CFB" w:rsidRPr="00C74CFB" w:rsidRDefault="00C74CFB" w:rsidP="00AF0348">
            <w:pPr>
              <w:jc w:val="center"/>
              <w:rPr>
                <w:b/>
                <w:lang w:val="en-US"/>
              </w:rPr>
            </w:pPr>
            <w:r w:rsidRPr="00C74CFB">
              <w:rPr>
                <w:noProof/>
                <w:sz w:val="22"/>
                <w:szCs w:val="22"/>
              </w:rPr>
              <w:drawing>
                <wp:inline distT="0" distB="0" distL="0" distR="0">
                  <wp:extent cx="612140" cy="564515"/>
                  <wp:effectExtent l="0" t="0" r="0" b="6985"/>
                  <wp:docPr id="4" name="Imagem 4" descr="Descrição: Capes-mec-gf-72012w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Capes-mec-gf-72012w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564515"/>
                          </a:xfrm>
                          <a:prstGeom prst="rect">
                            <a:avLst/>
                          </a:prstGeom>
                          <a:noFill/>
                          <a:ln>
                            <a:noFill/>
                          </a:ln>
                        </pic:spPr>
                      </pic:pic>
                    </a:graphicData>
                  </a:graphic>
                </wp:inline>
              </w:drawing>
            </w:r>
          </w:p>
        </w:tc>
        <w:tc>
          <w:tcPr>
            <w:tcW w:w="2160" w:type="dxa"/>
          </w:tcPr>
          <w:p w:rsidR="00C74CFB" w:rsidRPr="00C74CFB" w:rsidRDefault="00C74CFB" w:rsidP="00AF0348">
            <w:pPr>
              <w:jc w:val="both"/>
              <w:rPr>
                <w:b/>
                <w:noProof/>
                <w:color w:val="3366FF"/>
              </w:rPr>
            </w:pPr>
          </w:p>
          <w:p w:rsidR="00C74CFB" w:rsidRPr="00C74CFB" w:rsidRDefault="00C74CFB" w:rsidP="00AF0348">
            <w:pPr>
              <w:jc w:val="both"/>
              <w:rPr>
                <w:b/>
                <w:lang w:val="en-US"/>
              </w:rPr>
            </w:pPr>
            <w:r w:rsidRPr="00C74CFB">
              <w:rPr>
                <w:b/>
                <w:noProof/>
                <w:color w:val="3366FF"/>
                <w:sz w:val="22"/>
                <w:szCs w:val="22"/>
              </w:rPr>
              <w:drawing>
                <wp:inline distT="0" distB="0" distL="0" distR="0">
                  <wp:extent cx="1184910" cy="278130"/>
                  <wp:effectExtent l="0" t="0" r="0" b="7620"/>
                  <wp:docPr id="3" name="Imagem 3" descr="Fap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pes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4910" cy="278130"/>
                          </a:xfrm>
                          <a:prstGeom prst="rect">
                            <a:avLst/>
                          </a:prstGeom>
                          <a:noFill/>
                          <a:ln>
                            <a:noFill/>
                          </a:ln>
                        </pic:spPr>
                      </pic:pic>
                    </a:graphicData>
                  </a:graphic>
                </wp:inline>
              </w:drawing>
            </w:r>
          </w:p>
        </w:tc>
        <w:tc>
          <w:tcPr>
            <w:tcW w:w="3240" w:type="dxa"/>
          </w:tcPr>
          <w:p w:rsidR="00C74CFB" w:rsidRPr="00C74CFB" w:rsidRDefault="00C74CFB" w:rsidP="00AF0348">
            <w:pPr>
              <w:pStyle w:val="Ttulo"/>
              <w:pBdr>
                <w:bottom w:val="none" w:sz="0" w:space="0" w:color="auto"/>
              </w:pBdr>
              <w:rPr>
                <w:rFonts w:ascii="Times New Roman" w:hAnsi="Times New Roman"/>
                <w:bCs w:val="0"/>
                <w:color w:val="000000"/>
                <w:kern w:val="0"/>
                <w:sz w:val="22"/>
                <w:szCs w:val="22"/>
                <w:lang w:val="en-US"/>
              </w:rPr>
            </w:pPr>
          </w:p>
          <w:p w:rsidR="00C74CFB" w:rsidRPr="00C74CFB" w:rsidRDefault="00C74CFB" w:rsidP="00AF0348">
            <w:pPr>
              <w:pStyle w:val="Ttulo"/>
              <w:pBdr>
                <w:bottom w:val="none" w:sz="0" w:space="0" w:color="auto"/>
              </w:pBdr>
              <w:rPr>
                <w:rFonts w:ascii="Times New Roman" w:hAnsi="Times New Roman"/>
                <w:bCs w:val="0"/>
                <w:color w:val="000000"/>
                <w:kern w:val="0"/>
                <w:sz w:val="22"/>
                <w:szCs w:val="22"/>
                <w:lang w:val="en-US"/>
              </w:rPr>
            </w:pPr>
            <w:r w:rsidRPr="00C74CFB">
              <w:rPr>
                <w:rFonts w:ascii="Times New Roman" w:hAnsi="Times New Roman"/>
                <w:bCs w:val="0"/>
                <w:noProof/>
                <w:color w:val="2D2A62"/>
                <w:kern w:val="0"/>
                <w:sz w:val="22"/>
                <w:szCs w:val="22"/>
              </w:rPr>
              <w:drawing>
                <wp:inline distT="0" distB="0" distL="0" distR="0">
                  <wp:extent cx="1828800" cy="294005"/>
                  <wp:effectExtent l="0" t="0" r="0" b="0"/>
                  <wp:docPr id="2" name="Imagem 2" descr="Columbia University in the City of New York">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umbia University in the City of New Yor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8800" cy="294005"/>
                          </a:xfrm>
                          <a:prstGeom prst="rect">
                            <a:avLst/>
                          </a:prstGeom>
                          <a:noFill/>
                          <a:ln>
                            <a:noFill/>
                          </a:ln>
                        </pic:spPr>
                      </pic:pic>
                    </a:graphicData>
                  </a:graphic>
                </wp:inline>
              </w:drawing>
            </w:r>
          </w:p>
        </w:tc>
        <w:tc>
          <w:tcPr>
            <w:tcW w:w="2160" w:type="dxa"/>
          </w:tcPr>
          <w:p w:rsidR="00C74CFB" w:rsidRPr="00C74CFB" w:rsidRDefault="00C74CFB" w:rsidP="00AF0348">
            <w:pPr>
              <w:pStyle w:val="NormalWeb"/>
              <w:spacing w:before="0" w:beforeAutospacing="0" w:after="0" w:afterAutospacing="0"/>
              <w:jc w:val="right"/>
              <w:rPr>
                <w:b/>
                <w:noProof/>
                <w:color w:val="3366FF"/>
              </w:rPr>
            </w:pPr>
          </w:p>
          <w:p w:rsidR="00C74CFB" w:rsidRPr="00C74CFB" w:rsidRDefault="00C74CFB" w:rsidP="00AF0348">
            <w:pPr>
              <w:pStyle w:val="NormalWeb"/>
              <w:spacing w:before="0" w:beforeAutospacing="0" w:after="0" w:afterAutospacing="0"/>
              <w:jc w:val="right"/>
              <w:rPr>
                <w:b/>
                <w:color w:val="3366FF"/>
              </w:rPr>
            </w:pPr>
            <w:r w:rsidRPr="00C74CFB">
              <w:rPr>
                <w:b/>
                <w:noProof/>
                <w:color w:val="3366FF"/>
                <w:sz w:val="22"/>
                <w:szCs w:val="22"/>
              </w:rPr>
              <w:drawing>
                <wp:inline distT="0" distB="0" distL="0" distR="0">
                  <wp:extent cx="1002030" cy="421640"/>
                  <wp:effectExtent l="0" t="0" r="7620" b="0"/>
                  <wp:docPr id="1" name="Imagem 1" descr="logo sem 50 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em 50 ano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2030" cy="421640"/>
                          </a:xfrm>
                          <a:prstGeom prst="rect">
                            <a:avLst/>
                          </a:prstGeom>
                          <a:noFill/>
                          <a:ln>
                            <a:noFill/>
                          </a:ln>
                        </pic:spPr>
                      </pic:pic>
                    </a:graphicData>
                  </a:graphic>
                </wp:inline>
              </w:drawing>
            </w:r>
          </w:p>
          <w:p w:rsidR="00C74CFB" w:rsidRPr="00C74CFB" w:rsidRDefault="00C74CFB" w:rsidP="00AF0348">
            <w:pPr>
              <w:jc w:val="both"/>
              <w:rPr>
                <w:b/>
                <w:lang w:val="en-US"/>
              </w:rPr>
            </w:pPr>
          </w:p>
        </w:tc>
      </w:tr>
    </w:tbl>
    <w:p w:rsidR="00C74CFB" w:rsidRPr="00C74CFB" w:rsidRDefault="00C74CFB" w:rsidP="00C74CFB">
      <w:pPr>
        <w:jc w:val="center"/>
        <w:rPr>
          <w:b/>
          <w:sz w:val="22"/>
          <w:szCs w:val="22"/>
        </w:rPr>
      </w:pPr>
    </w:p>
    <w:p w:rsidR="00C74CFB" w:rsidRPr="00C74CFB" w:rsidRDefault="00C74CFB" w:rsidP="00C74CFB">
      <w:pPr>
        <w:jc w:val="center"/>
        <w:rPr>
          <w:b/>
          <w:sz w:val="22"/>
          <w:szCs w:val="22"/>
        </w:rPr>
      </w:pPr>
    </w:p>
    <w:p w:rsidR="00C74CFB" w:rsidRPr="00C74CFB" w:rsidRDefault="00C74CFB" w:rsidP="00C74CFB">
      <w:pPr>
        <w:jc w:val="center"/>
        <w:rPr>
          <w:b/>
          <w:sz w:val="22"/>
          <w:szCs w:val="22"/>
        </w:rPr>
      </w:pPr>
      <w:r w:rsidRPr="00C74CFB">
        <w:rPr>
          <w:b/>
          <w:sz w:val="22"/>
          <w:szCs w:val="22"/>
        </w:rPr>
        <w:t>CAPES/FAPESP/UNIVERSIDADE COLUMBIA/COMISSÃO FULBRIGHT</w:t>
      </w:r>
    </w:p>
    <w:p w:rsidR="00C74CFB" w:rsidRPr="00C74CFB" w:rsidRDefault="00C74CFB" w:rsidP="00C74CFB">
      <w:pPr>
        <w:jc w:val="center"/>
        <w:rPr>
          <w:b/>
          <w:sz w:val="22"/>
          <w:szCs w:val="22"/>
        </w:rPr>
      </w:pPr>
    </w:p>
    <w:p w:rsidR="00C74CFB" w:rsidRPr="00C74CFB" w:rsidRDefault="00C74CFB" w:rsidP="00C74CFB">
      <w:pPr>
        <w:jc w:val="center"/>
        <w:rPr>
          <w:b/>
          <w:bCs/>
          <w:sz w:val="22"/>
          <w:szCs w:val="22"/>
        </w:rPr>
      </w:pPr>
      <w:r w:rsidRPr="00AF6C8A">
        <w:rPr>
          <w:b/>
          <w:sz w:val="22"/>
          <w:szCs w:val="22"/>
        </w:rPr>
        <w:t>CÁTEDRA DRA. RUTH CARDOSO, UNIVERSIDADE COLUMBIA, EUA: 2013-</w:t>
      </w:r>
      <w:proofErr w:type="gramStart"/>
      <w:r w:rsidRPr="00AF6C8A">
        <w:rPr>
          <w:b/>
          <w:sz w:val="22"/>
          <w:szCs w:val="22"/>
        </w:rPr>
        <w:t>2014</w:t>
      </w:r>
      <w:proofErr w:type="gramEnd"/>
    </w:p>
    <w:p w:rsidR="00C74CFB" w:rsidRPr="00C74CFB" w:rsidRDefault="00C74CFB" w:rsidP="00C74CFB">
      <w:pPr>
        <w:pStyle w:val="Recuodecorpodetexto2"/>
        <w:tabs>
          <w:tab w:val="left" w:pos="1260"/>
          <w:tab w:val="left" w:pos="8280"/>
        </w:tabs>
        <w:ind w:left="0"/>
        <w:jc w:val="center"/>
        <w:rPr>
          <w:sz w:val="22"/>
          <w:szCs w:val="22"/>
        </w:rPr>
      </w:pPr>
    </w:p>
    <w:p w:rsidR="00C74CFB" w:rsidRPr="00C74CFB" w:rsidRDefault="00C74CFB" w:rsidP="00C74CFB">
      <w:pPr>
        <w:jc w:val="center"/>
        <w:rPr>
          <w:b/>
          <w:sz w:val="22"/>
          <w:szCs w:val="22"/>
        </w:rPr>
      </w:pPr>
      <w:r w:rsidRPr="00C74CFB">
        <w:rPr>
          <w:b/>
          <w:sz w:val="22"/>
          <w:szCs w:val="22"/>
        </w:rPr>
        <w:t xml:space="preserve">EDITAL Nº </w:t>
      </w:r>
      <w:r w:rsidR="001D7EC8">
        <w:rPr>
          <w:b/>
          <w:sz w:val="22"/>
          <w:szCs w:val="22"/>
        </w:rPr>
        <w:t>41/2013</w:t>
      </w:r>
    </w:p>
    <w:p w:rsidR="00C74CFB" w:rsidRPr="00C74CFB" w:rsidRDefault="00C74CFB" w:rsidP="00C74CFB">
      <w:pPr>
        <w:jc w:val="center"/>
        <w:rPr>
          <w:b/>
          <w:sz w:val="22"/>
          <w:szCs w:val="22"/>
        </w:rPr>
      </w:pPr>
    </w:p>
    <w:p w:rsidR="00C74CFB" w:rsidRPr="00C74CFB" w:rsidRDefault="00C74CFB" w:rsidP="00C74CFB">
      <w:pPr>
        <w:jc w:val="center"/>
        <w:rPr>
          <w:b/>
          <w:sz w:val="22"/>
          <w:szCs w:val="22"/>
        </w:rPr>
      </w:pPr>
    </w:p>
    <w:p w:rsidR="00C74CFB" w:rsidRPr="00C74CFB" w:rsidRDefault="00C74CFB" w:rsidP="00C74CFB">
      <w:pPr>
        <w:autoSpaceDE w:val="0"/>
        <w:autoSpaceDN w:val="0"/>
        <w:adjustRightInd w:val="0"/>
        <w:jc w:val="both"/>
        <w:rPr>
          <w:b/>
          <w:bCs/>
          <w:sz w:val="22"/>
          <w:szCs w:val="22"/>
        </w:rPr>
      </w:pPr>
    </w:p>
    <w:p w:rsidR="00C74CFB" w:rsidRPr="00C74CFB" w:rsidRDefault="00C74CFB" w:rsidP="00C74CFB">
      <w:pPr>
        <w:autoSpaceDE w:val="0"/>
        <w:autoSpaceDN w:val="0"/>
        <w:adjustRightInd w:val="0"/>
        <w:jc w:val="both"/>
        <w:rPr>
          <w:b/>
          <w:sz w:val="22"/>
          <w:szCs w:val="22"/>
        </w:rPr>
      </w:pPr>
      <w:r w:rsidRPr="00C74CFB">
        <w:rPr>
          <w:b/>
          <w:sz w:val="22"/>
          <w:szCs w:val="22"/>
        </w:rPr>
        <w:t>1.</w:t>
      </w:r>
      <w:r w:rsidRPr="00C74CFB">
        <w:rPr>
          <w:b/>
          <w:sz w:val="22"/>
          <w:szCs w:val="22"/>
        </w:rPr>
        <w:tab/>
        <w:t>DA APRESENTAÇÃO</w:t>
      </w:r>
    </w:p>
    <w:p w:rsidR="00C74CFB" w:rsidRPr="00C74CFB" w:rsidRDefault="00C74CFB" w:rsidP="00C74CFB">
      <w:pPr>
        <w:autoSpaceDE w:val="0"/>
        <w:autoSpaceDN w:val="0"/>
        <w:adjustRightInd w:val="0"/>
        <w:jc w:val="both"/>
        <w:rPr>
          <w:b/>
          <w:sz w:val="22"/>
          <w:szCs w:val="22"/>
        </w:rPr>
      </w:pPr>
    </w:p>
    <w:p w:rsidR="00C74CFB" w:rsidRPr="00C74CFB" w:rsidRDefault="00C74CFB" w:rsidP="00C74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C74CFB">
        <w:rPr>
          <w:sz w:val="22"/>
          <w:szCs w:val="22"/>
        </w:rPr>
        <w:t xml:space="preserve">A Coordenação de Aperfeiçoamento de Pessoal de Nível Superior (CAPES), instituída como Fundação Pública pela Lei nº. 8.405, de 09 de janeiro de 1992, modificada pela Lei nº. 11.502, de 11 de julho de 2007, regida pelo seu Estatuto aprovado pelo Decreto nº 7.692, de 02 de março de 2012, inscrita no CNPJ sob nº. 00.889.834/0001-08, com sede no Setor Bancário Norte, Quadra </w:t>
      </w:r>
      <w:proofErr w:type="gramStart"/>
      <w:r w:rsidRPr="00C74CFB">
        <w:rPr>
          <w:sz w:val="22"/>
          <w:szCs w:val="22"/>
        </w:rPr>
        <w:t>2</w:t>
      </w:r>
      <w:proofErr w:type="gramEnd"/>
      <w:r w:rsidRPr="00C74CFB">
        <w:rPr>
          <w:sz w:val="22"/>
          <w:szCs w:val="22"/>
        </w:rPr>
        <w:t>, Bloco L, Lote 06, CEP 70040-020, Brasília, DF, por intermédio de sua Diretoria de Relações Internacionais - DRI, no uso de suas atribuições; a Fundação de Amparo à Pesquisa do Estado de São Paulo – FAPESP, fundação pública, criada em 18.10.1960 pela Lei 5.918 do Estado de São Paulo, com sede na Rua Pio XI n. 1500, CEP 05468-901, São Paulo, SP; a Universidade Columbia, com sede na cidade de Nova York, NY, EUA, e a Comissão para o Intercâmbio Educacional entre os Estados Unidos da América e o Brasil (Comissão Fulbright), organização binacional, criada por troca de Notas Diplomáticas em 05 de novembro de 1957, modificadas pelo Decreto Presidencial 7.176, de 12 de maio de 2010, tornam pública a seleção de bolsista para</w:t>
      </w:r>
      <w:r w:rsidR="00C401AF">
        <w:rPr>
          <w:sz w:val="22"/>
          <w:szCs w:val="22"/>
        </w:rPr>
        <w:t xml:space="preserve"> o Programa </w:t>
      </w:r>
      <w:r w:rsidRPr="00C74CFB">
        <w:rPr>
          <w:b/>
          <w:sz w:val="22"/>
          <w:szCs w:val="22"/>
        </w:rPr>
        <w:t xml:space="preserve">Cátedra Dra. Ruth Cardoso, </w:t>
      </w:r>
      <w:r w:rsidRPr="00091930">
        <w:rPr>
          <w:sz w:val="22"/>
          <w:szCs w:val="22"/>
        </w:rPr>
        <w:t>conforme o processo de nº 23038.002226/2013-46. O Programa, com base no Termo de Cooperação</w:t>
      </w:r>
      <w:r w:rsidRPr="00C74CFB">
        <w:rPr>
          <w:sz w:val="22"/>
          <w:szCs w:val="22"/>
        </w:rPr>
        <w:t xml:space="preserve"> assinado entre as quatro instituições supramencionadas em dezembro de 2008, oferece a bolsa com vistas a: oferecer apoio à participação de professores/pesquisadores brasileiros, em meio de carreira, atuando em instituições brasileiras em atividades de docência e pesquisa na Universidade Columbia, na cidade de Nova York, EUA; destacar no meio universitário e de pesquisa dos EUA a atuação de cientistas brasileiros atuando em instituições do país nas áreas de Ciências Humanas e Sociais; promover o mais alto nível de aproximação, diálogo e aprofundamento no conhecimento mútuo das respectivas culturas e sociedades; e honrar a memória da eminente Profa. Dra. Ruth Corrêa Leite Cardoso, ex-bolsista da Comissão Fulbright na Universidade Columbia em</w:t>
      </w:r>
      <w:r w:rsidRPr="00C74CFB">
        <w:rPr>
          <w:b/>
          <w:sz w:val="22"/>
          <w:szCs w:val="22"/>
        </w:rPr>
        <w:t xml:space="preserve"> </w:t>
      </w:r>
      <w:r w:rsidRPr="00C74CFB">
        <w:rPr>
          <w:sz w:val="22"/>
          <w:szCs w:val="22"/>
        </w:rPr>
        <w:t>1988, e personalidade de destacada atuação na cena acadêmica brasileira, em particular nas Ciências Humanas e Sociais. O presente edital rege-se pela legislação aplicável à matéria, em especial, a Lei nº 9.784, de 29 de janeiro de 1999, bem como pelas normas previstas neste.</w:t>
      </w:r>
    </w:p>
    <w:p w:rsidR="00C74CFB" w:rsidRPr="00C74CFB" w:rsidRDefault="00C74CFB" w:rsidP="00C74CFB">
      <w:pPr>
        <w:pStyle w:val="Recuodecorpodetexto"/>
        <w:ind w:left="0"/>
        <w:rPr>
          <w:bCs/>
          <w:sz w:val="22"/>
          <w:szCs w:val="22"/>
        </w:rPr>
      </w:pPr>
    </w:p>
    <w:p w:rsidR="00C74CFB" w:rsidRPr="00C74CFB" w:rsidRDefault="00C74CFB" w:rsidP="00C74CFB">
      <w:pPr>
        <w:pStyle w:val="Recuodecorpodetexto"/>
        <w:ind w:left="0"/>
        <w:rPr>
          <w:bCs/>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2.</w:t>
      </w:r>
      <w:r w:rsidRPr="00C74CFB">
        <w:rPr>
          <w:b/>
          <w:color w:val="000000"/>
          <w:sz w:val="22"/>
          <w:szCs w:val="22"/>
        </w:rPr>
        <w:tab/>
        <w:t xml:space="preserve">DOS REQUISITOS PARA A </w:t>
      </w:r>
      <w:proofErr w:type="gramStart"/>
      <w:r w:rsidRPr="00C74CFB">
        <w:rPr>
          <w:b/>
          <w:color w:val="000000"/>
          <w:sz w:val="22"/>
          <w:szCs w:val="22"/>
        </w:rPr>
        <w:t>CANDIDATURA</w:t>
      </w:r>
      <w:proofErr w:type="gramEnd"/>
    </w:p>
    <w:p w:rsidR="00C74CFB" w:rsidRPr="00C74CFB" w:rsidRDefault="00C74CFB" w:rsidP="00C74CFB">
      <w:pPr>
        <w:pStyle w:val="Recuodecorpodetexto"/>
        <w:ind w:left="0"/>
        <w:rPr>
          <w:sz w:val="22"/>
          <w:szCs w:val="22"/>
        </w:rPr>
      </w:pPr>
    </w:p>
    <w:p w:rsidR="00C74CFB" w:rsidRPr="00C74CFB" w:rsidRDefault="00C74CFB" w:rsidP="00C74CFB">
      <w:pPr>
        <w:pStyle w:val="Recuodecorpodetexto"/>
        <w:ind w:left="0"/>
        <w:rPr>
          <w:sz w:val="22"/>
          <w:szCs w:val="22"/>
        </w:rPr>
      </w:pPr>
      <w:r w:rsidRPr="00C74CFB">
        <w:rPr>
          <w:sz w:val="22"/>
          <w:szCs w:val="22"/>
        </w:rPr>
        <w:t>2.1.</w:t>
      </w:r>
      <w:r w:rsidRPr="00C74CFB">
        <w:rPr>
          <w:sz w:val="22"/>
          <w:szCs w:val="22"/>
        </w:rPr>
        <w:tab/>
        <w:t xml:space="preserve">Além do atendimento de todas as condições de participação estipuladas no presente edital, o candidato ao programa deverá atender </w:t>
      </w:r>
      <w:r w:rsidRPr="00C74CFB">
        <w:rPr>
          <w:sz w:val="22"/>
          <w:szCs w:val="22"/>
          <w:lang w:eastAsia="en-US"/>
        </w:rPr>
        <w:t>os</w:t>
      </w:r>
      <w:r w:rsidRPr="00C74CFB">
        <w:rPr>
          <w:sz w:val="22"/>
          <w:szCs w:val="22"/>
        </w:rPr>
        <w:t xml:space="preserve"> seguintes requisitos:</w:t>
      </w:r>
    </w:p>
    <w:p w:rsidR="00C74CFB" w:rsidRPr="00C74CFB" w:rsidRDefault="00C74CFB" w:rsidP="00C74CFB">
      <w:pPr>
        <w:pStyle w:val="Recuodecorpodetexto"/>
        <w:numPr>
          <w:ilvl w:val="0"/>
          <w:numId w:val="1"/>
        </w:numPr>
        <w:ind w:left="584" w:hanging="357"/>
        <w:rPr>
          <w:sz w:val="22"/>
          <w:szCs w:val="22"/>
        </w:rPr>
      </w:pPr>
      <w:r w:rsidRPr="00C74CFB">
        <w:rPr>
          <w:sz w:val="22"/>
          <w:szCs w:val="22"/>
        </w:rPr>
        <w:t xml:space="preserve">Ter concluído seu doutorado </w:t>
      </w:r>
      <w:r w:rsidRPr="0007105E">
        <w:rPr>
          <w:sz w:val="22"/>
          <w:szCs w:val="22"/>
        </w:rPr>
        <w:t>até 31 de dezembro de 2004;</w:t>
      </w:r>
    </w:p>
    <w:p w:rsidR="00C74CFB" w:rsidRPr="00C74CFB" w:rsidRDefault="00C74CFB" w:rsidP="00C74CFB">
      <w:pPr>
        <w:pStyle w:val="Recuodecorpodetexto"/>
        <w:numPr>
          <w:ilvl w:val="0"/>
          <w:numId w:val="1"/>
        </w:numPr>
        <w:ind w:left="584" w:hanging="357"/>
        <w:rPr>
          <w:sz w:val="22"/>
          <w:szCs w:val="22"/>
        </w:rPr>
      </w:pPr>
      <w:r w:rsidRPr="00C74CFB">
        <w:rPr>
          <w:sz w:val="22"/>
          <w:szCs w:val="22"/>
        </w:rPr>
        <w:t>Possuir nacionalidade brasileira e não ter nacionalidade estadunidense;</w:t>
      </w:r>
    </w:p>
    <w:p w:rsidR="00C74CFB" w:rsidRPr="00C74CFB" w:rsidRDefault="00C74CFB" w:rsidP="00C74CFB">
      <w:pPr>
        <w:pStyle w:val="Recuodecorpodetexto"/>
        <w:numPr>
          <w:ilvl w:val="0"/>
          <w:numId w:val="1"/>
        </w:numPr>
        <w:ind w:left="584" w:hanging="357"/>
        <w:rPr>
          <w:sz w:val="22"/>
          <w:szCs w:val="22"/>
        </w:rPr>
      </w:pPr>
      <w:r w:rsidRPr="00C74CFB">
        <w:rPr>
          <w:sz w:val="22"/>
          <w:szCs w:val="22"/>
        </w:rPr>
        <w:t xml:space="preserve">Estar credenciado como docente e orientador em programa de pós-graduação reconhecido pela CAPES; </w:t>
      </w:r>
    </w:p>
    <w:p w:rsidR="00C74CFB" w:rsidRPr="00C74CFB" w:rsidRDefault="00C74CFB" w:rsidP="00C74CFB">
      <w:pPr>
        <w:pStyle w:val="Recuodecorpodetexto"/>
        <w:numPr>
          <w:ilvl w:val="0"/>
          <w:numId w:val="1"/>
        </w:numPr>
        <w:ind w:left="584" w:hanging="357"/>
        <w:rPr>
          <w:sz w:val="22"/>
          <w:szCs w:val="22"/>
        </w:rPr>
      </w:pPr>
      <w:r w:rsidRPr="00C74CFB">
        <w:rPr>
          <w:sz w:val="22"/>
          <w:szCs w:val="22"/>
        </w:rPr>
        <w:t xml:space="preserve">Dedicar-se em regime integral às atividades acadêmicas, que devem incluir a docência, orientação ou </w:t>
      </w:r>
      <w:proofErr w:type="spellStart"/>
      <w:proofErr w:type="gramStart"/>
      <w:r w:rsidRPr="00C74CFB">
        <w:rPr>
          <w:sz w:val="22"/>
          <w:szCs w:val="22"/>
        </w:rPr>
        <w:t>co-orientação</w:t>
      </w:r>
      <w:proofErr w:type="spellEnd"/>
      <w:proofErr w:type="gramEnd"/>
      <w:r w:rsidR="00E60FED">
        <w:rPr>
          <w:sz w:val="22"/>
          <w:szCs w:val="22"/>
        </w:rPr>
        <w:t xml:space="preserve"> de dissertações ou </w:t>
      </w:r>
      <w:r w:rsidR="00E60FED" w:rsidRPr="004E538E">
        <w:rPr>
          <w:sz w:val="22"/>
          <w:szCs w:val="22"/>
        </w:rPr>
        <w:t xml:space="preserve">teses e </w:t>
      </w:r>
      <w:r w:rsidRPr="004E538E">
        <w:rPr>
          <w:sz w:val="22"/>
          <w:szCs w:val="22"/>
        </w:rPr>
        <w:t xml:space="preserve">a participação </w:t>
      </w:r>
      <w:r w:rsidRPr="00C74CFB">
        <w:rPr>
          <w:sz w:val="22"/>
          <w:szCs w:val="22"/>
        </w:rPr>
        <w:t>em projetos de pesquisa nas áreas de história do Brasil contemporânea, antropologia, ciência política e sociologia;</w:t>
      </w:r>
    </w:p>
    <w:p w:rsidR="00C74CFB" w:rsidRPr="00C74CFB" w:rsidRDefault="00C74CFB" w:rsidP="00C74CFB">
      <w:pPr>
        <w:pStyle w:val="Recuodecorpodetexto"/>
        <w:numPr>
          <w:ilvl w:val="0"/>
          <w:numId w:val="1"/>
        </w:numPr>
        <w:tabs>
          <w:tab w:val="left" w:pos="600"/>
        </w:tabs>
        <w:ind w:left="584" w:hanging="357"/>
        <w:rPr>
          <w:sz w:val="22"/>
          <w:szCs w:val="22"/>
        </w:rPr>
      </w:pPr>
      <w:r w:rsidRPr="00C74CFB">
        <w:rPr>
          <w:sz w:val="22"/>
          <w:szCs w:val="22"/>
        </w:rPr>
        <w:t>Possuir atuação acadêmica qualificada na área e reconhecida competência profissional com produção intelectual consistente;</w:t>
      </w:r>
      <w:bookmarkStart w:id="0" w:name="_GoBack"/>
      <w:bookmarkEnd w:id="0"/>
    </w:p>
    <w:p w:rsidR="00C74CFB" w:rsidRPr="00C74CFB" w:rsidRDefault="00C74CFB" w:rsidP="00C74CFB">
      <w:pPr>
        <w:pStyle w:val="Recuodecorpodetexto"/>
        <w:numPr>
          <w:ilvl w:val="0"/>
          <w:numId w:val="1"/>
        </w:numPr>
        <w:ind w:left="584" w:hanging="357"/>
        <w:rPr>
          <w:sz w:val="22"/>
          <w:szCs w:val="22"/>
        </w:rPr>
      </w:pPr>
      <w:r w:rsidRPr="00C74CFB">
        <w:rPr>
          <w:sz w:val="22"/>
          <w:szCs w:val="22"/>
        </w:rPr>
        <w:lastRenderedPageBreak/>
        <w:t>Ter fluência em inglês, compatível com o bom desempenho nas atividades previstas, que inclui ministrar aulas;</w:t>
      </w:r>
    </w:p>
    <w:p w:rsidR="00C74CFB" w:rsidRPr="00C74CFB" w:rsidRDefault="00C74CFB" w:rsidP="00C74CFB">
      <w:pPr>
        <w:pStyle w:val="Recuodecorpodetexto"/>
        <w:numPr>
          <w:ilvl w:val="0"/>
          <w:numId w:val="1"/>
        </w:numPr>
        <w:ind w:left="584" w:hanging="357"/>
        <w:rPr>
          <w:sz w:val="22"/>
          <w:szCs w:val="22"/>
        </w:rPr>
      </w:pPr>
      <w:r w:rsidRPr="00C74CFB">
        <w:rPr>
          <w:sz w:val="22"/>
          <w:szCs w:val="22"/>
        </w:rPr>
        <w:t xml:space="preserve">Não receber bolsa ou benefício financeiro de outras agências ou entidades brasileiras para o mesmo objetivo; </w:t>
      </w:r>
    </w:p>
    <w:p w:rsidR="00C74CFB" w:rsidRPr="00C74CFB" w:rsidRDefault="00C74CFB" w:rsidP="00C74CFB">
      <w:pPr>
        <w:pStyle w:val="Recuodecorpodetexto"/>
        <w:numPr>
          <w:ilvl w:val="0"/>
          <w:numId w:val="1"/>
        </w:numPr>
        <w:ind w:left="584" w:hanging="357"/>
        <w:rPr>
          <w:sz w:val="22"/>
          <w:szCs w:val="22"/>
        </w:rPr>
      </w:pPr>
      <w:r w:rsidRPr="00C74CFB">
        <w:rPr>
          <w:sz w:val="22"/>
          <w:szCs w:val="22"/>
        </w:rPr>
        <w:t>Residir no Brasil no momento da candidatura e durante todo o processo de seleção.</w:t>
      </w:r>
    </w:p>
    <w:p w:rsidR="00C74CFB" w:rsidRPr="00C74CFB" w:rsidRDefault="00C74CFB" w:rsidP="00C74CFB">
      <w:pPr>
        <w:autoSpaceDE w:val="0"/>
        <w:autoSpaceDN w:val="0"/>
        <w:adjustRightInd w:val="0"/>
        <w:jc w:val="both"/>
        <w:rPr>
          <w:b/>
          <w:color w:val="000000"/>
          <w:sz w:val="22"/>
          <w:szCs w:val="22"/>
        </w:rPr>
      </w:pPr>
    </w:p>
    <w:p w:rsidR="00C74CFB" w:rsidRPr="00C74CFB" w:rsidRDefault="00C74CFB" w:rsidP="00C74CFB">
      <w:pPr>
        <w:autoSpaceDE w:val="0"/>
        <w:autoSpaceDN w:val="0"/>
        <w:adjustRightInd w:val="0"/>
        <w:jc w:val="both"/>
        <w:rPr>
          <w:b/>
          <w:color w:val="000000"/>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3.</w:t>
      </w:r>
      <w:r w:rsidRPr="00C74CFB">
        <w:rPr>
          <w:b/>
          <w:color w:val="000000"/>
          <w:sz w:val="22"/>
          <w:szCs w:val="22"/>
        </w:rPr>
        <w:tab/>
        <w:t xml:space="preserve">DAS OBRIGAÇÕES DOS </w:t>
      </w:r>
      <w:proofErr w:type="gramStart"/>
      <w:r w:rsidRPr="00C74CFB">
        <w:rPr>
          <w:b/>
          <w:color w:val="000000"/>
          <w:sz w:val="22"/>
          <w:szCs w:val="22"/>
        </w:rPr>
        <w:t>BOLSISTAS</w:t>
      </w:r>
      <w:proofErr w:type="gramEnd"/>
    </w:p>
    <w:p w:rsidR="00C74CFB" w:rsidRPr="00C74CFB" w:rsidRDefault="00C74CFB" w:rsidP="00C74CFB">
      <w:pPr>
        <w:autoSpaceDE w:val="0"/>
        <w:autoSpaceDN w:val="0"/>
        <w:adjustRightInd w:val="0"/>
        <w:jc w:val="both"/>
        <w:rPr>
          <w:color w:val="000000"/>
          <w:sz w:val="22"/>
          <w:szCs w:val="22"/>
        </w:rPr>
      </w:pPr>
    </w:p>
    <w:p w:rsidR="00C74CFB" w:rsidRPr="00C74CFB" w:rsidRDefault="00C74CFB" w:rsidP="00C74CFB">
      <w:pPr>
        <w:autoSpaceDE w:val="0"/>
        <w:autoSpaceDN w:val="0"/>
        <w:adjustRightInd w:val="0"/>
        <w:jc w:val="both"/>
        <w:rPr>
          <w:color w:val="000000"/>
          <w:sz w:val="22"/>
          <w:szCs w:val="22"/>
        </w:rPr>
      </w:pPr>
      <w:r w:rsidRPr="00C74CFB">
        <w:rPr>
          <w:color w:val="000000"/>
          <w:sz w:val="22"/>
          <w:szCs w:val="22"/>
        </w:rPr>
        <w:t>3.1.</w:t>
      </w:r>
      <w:r w:rsidRPr="00C74CFB">
        <w:rPr>
          <w:color w:val="000000"/>
          <w:sz w:val="22"/>
          <w:szCs w:val="22"/>
        </w:rPr>
        <w:tab/>
        <w:t>A concessão da bolsa de estudo ao candidato selecionado estará condicionada à assinatura de Termo de Compromisso (Anexo I) no qual se obrigará a:</w:t>
      </w:r>
    </w:p>
    <w:p w:rsidR="00C74CFB" w:rsidRPr="00C74CFB" w:rsidRDefault="00C74CFB" w:rsidP="00C74CFB">
      <w:pPr>
        <w:pStyle w:val="Recuodecorpodetexto"/>
        <w:numPr>
          <w:ilvl w:val="0"/>
          <w:numId w:val="2"/>
        </w:numPr>
        <w:ind w:left="584" w:hanging="357"/>
        <w:rPr>
          <w:sz w:val="22"/>
          <w:szCs w:val="22"/>
        </w:rPr>
      </w:pPr>
      <w:r w:rsidRPr="00C74CFB">
        <w:rPr>
          <w:sz w:val="22"/>
          <w:szCs w:val="22"/>
        </w:rPr>
        <w:t>Dedicar-se integralmente às atividades acadêmicas e de pesquisa constantes do plano de estudos;</w:t>
      </w:r>
    </w:p>
    <w:p w:rsidR="00C74CFB" w:rsidRPr="00C74CFB" w:rsidRDefault="00C74CFB" w:rsidP="00C74CFB">
      <w:pPr>
        <w:pStyle w:val="Recuodecorpodetexto"/>
        <w:numPr>
          <w:ilvl w:val="0"/>
          <w:numId w:val="2"/>
        </w:numPr>
        <w:ind w:left="584" w:hanging="357"/>
        <w:rPr>
          <w:sz w:val="22"/>
          <w:szCs w:val="22"/>
        </w:rPr>
      </w:pPr>
      <w:r w:rsidRPr="00C74CFB">
        <w:rPr>
          <w:sz w:val="22"/>
          <w:szCs w:val="22"/>
        </w:rPr>
        <w:t xml:space="preserve">Estar apto a ministrar uma disciplina em cada semestre. A expectativa é que uma disciplina tenha formato de palestras e outra apresentada em seminários; </w:t>
      </w:r>
    </w:p>
    <w:p w:rsidR="00C74CFB" w:rsidRPr="004E538E" w:rsidRDefault="00C74CFB" w:rsidP="00C74CFB">
      <w:pPr>
        <w:pStyle w:val="Recuodecorpodetexto"/>
        <w:numPr>
          <w:ilvl w:val="0"/>
          <w:numId w:val="2"/>
        </w:numPr>
        <w:ind w:left="584" w:hanging="357"/>
        <w:rPr>
          <w:sz w:val="22"/>
          <w:szCs w:val="22"/>
        </w:rPr>
      </w:pPr>
      <w:r w:rsidRPr="00C74CFB">
        <w:rPr>
          <w:sz w:val="22"/>
          <w:szCs w:val="22"/>
        </w:rPr>
        <w:t xml:space="preserve">Retornar ao Brasil no prazo de trinta dias da </w:t>
      </w:r>
      <w:r w:rsidRPr="004E538E">
        <w:rPr>
          <w:sz w:val="22"/>
          <w:szCs w:val="22"/>
        </w:rPr>
        <w:t xml:space="preserve">conclusão </w:t>
      </w:r>
      <w:r w:rsidR="00E60FED" w:rsidRPr="004E538E">
        <w:rPr>
          <w:sz w:val="22"/>
          <w:szCs w:val="22"/>
        </w:rPr>
        <w:t>da bolsa</w:t>
      </w:r>
      <w:r w:rsidRPr="004E538E">
        <w:rPr>
          <w:sz w:val="22"/>
          <w:szCs w:val="22"/>
        </w:rPr>
        <w:t>;</w:t>
      </w:r>
    </w:p>
    <w:p w:rsidR="00C74CFB" w:rsidRPr="00C74CFB" w:rsidRDefault="00C74CFB" w:rsidP="00C74CFB">
      <w:pPr>
        <w:pStyle w:val="Recuodecorpodetexto"/>
        <w:numPr>
          <w:ilvl w:val="0"/>
          <w:numId w:val="2"/>
        </w:numPr>
        <w:ind w:left="584" w:hanging="357"/>
        <w:rPr>
          <w:sz w:val="22"/>
          <w:szCs w:val="22"/>
        </w:rPr>
      </w:pPr>
      <w:r w:rsidRPr="00C74CFB">
        <w:rPr>
          <w:sz w:val="22"/>
          <w:szCs w:val="22"/>
        </w:rPr>
        <w:t>Encaminhar relatório final, de no mínimo 15 (quinze) páginas, por meio do link “</w:t>
      </w:r>
      <w:proofErr w:type="gramStart"/>
      <w:r w:rsidRPr="00C74CFB">
        <w:rPr>
          <w:sz w:val="22"/>
          <w:szCs w:val="22"/>
        </w:rPr>
        <w:t>Envio</w:t>
      </w:r>
      <w:proofErr w:type="gramEnd"/>
      <w:r w:rsidRPr="00C74CFB">
        <w:rPr>
          <w:sz w:val="22"/>
          <w:szCs w:val="22"/>
        </w:rPr>
        <w:t xml:space="preserve"> de documentos avulsos”, disponível na página do Programa Cátedra Dra. Ruth Cardoso, no sítio da CAPES, em até 30 (trinta) dias após o termino da bolsa. O relatório deverá conter um resumo das atividades realizadas durante o período da bolsa nos Estados Unidos, e deverá ser assinado pelo bolsista;</w:t>
      </w:r>
    </w:p>
    <w:p w:rsidR="00C74CFB" w:rsidRPr="00C74CFB" w:rsidRDefault="00C74CFB" w:rsidP="00C74CFB">
      <w:pPr>
        <w:pStyle w:val="Recuodecorpodetexto"/>
        <w:numPr>
          <w:ilvl w:val="0"/>
          <w:numId w:val="2"/>
        </w:numPr>
        <w:ind w:left="584" w:hanging="357"/>
        <w:rPr>
          <w:sz w:val="22"/>
          <w:szCs w:val="22"/>
        </w:rPr>
      </w:pPr>
      <w:r w:rsidRPr="00C74CFB">
        <w:rPr>
          <w:sz w:val="22"/>
          <w:szCs w:val="22"/>
        </w:rPr>
        <w:t>Ressarcir a FAPESP, a CAPES e a Comissão Fulbright de todo o investimento feito na bolsa, com a incidência de juros de mora sobre os valores a serem restituídos, na eventualidade de ocorrência de revogação da concessão, motivada por ação ou omissão dolosa ou culposa do bolsista.</w:t>
      </w:r>
    </w:p>
    <w:p w:rsidR="00C74CFB" w:rsidRPr="00C74CFB" w:rsidRDefault="00C74CFB" w:rsidP="00C74CFB">
      <w:pPr>
        <w:pStyle w:val="Recuodecorpodetexto"/>
        <w:ind w:left="0"/>
        <w:rPr>
          <w:sz w:val="22"/>
          <w:szCs w:val="22"/>
        </w:rPr>
      </w:pPr>
    </w:p>
    <w:p w:rsidR="00C74CFB" w:rsidRPr="00C74CFB" w:rsidRDefault="00C74CFB" w:rsidP="00C74CFB">
      <w:pPr>
        <w:rPr>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4.</w:t>
      </w:r>
      <w:r w:rsidRPr="00C74CFB">
        <w:rPr>
          <w:b/>
          <w:color w:val="000000"/>
          <w:sz w:val="22"/>
          <w:szCs w:val="22"/>
        </w:rPr>
        <w:tab/>
        <w:t xml:space="preserve">DOS BENEFÍCIOS DA </w:t>
      </w:r>
      <w:proofErr w:type="gramStart"/>
      <w:r w:rsidRPr="00C74CFB">
        <w:rPr>
          <w:b/>
          <w:color w:val="000000"/>
          <w:sz w:val="22"/>
          <w:szCs w:val="22"/>
        </w:rPr>
        <w:t>BOLSA</w:t>
      </w:r>
      <w:proofErr w:type="gramEnd"/>
    </w:p>
    <w:p w:rsidR="00C74CFB" w:rsidRPr="00C74CFB" w:rsidRDefault="00C74CFB" w:rsidP="00C74CFB">
      <w:pPr>
        <w:pStyle w:val="NormalWeb"/>
        <w:tabs>
          <w:tab w:val="left" w:pos="567"/>
        </w:tabs>
        <w:spacing w:before="0" w:beforeAutospacing="0" w:after="0" w:afterAutospacing="0"/>
        <w:jc w:val="both"/>
        <w:rPr>
          <w:sz w:val="22"/>
          <w:szCs w:val="22"/>
        </w:rPr>
      </w:pPr>
    </w:p>
    <w:p w:rsidR="00C74CFB" w:rsidRPr="00C74CFB" w:rsidRDefault="00C74CFB" w:rsidP="00C74CFB">
      <w:pPr>
        <w:rPr>
          <w:sz w:val="22"/>
          <w:szCs w:val="22"/>
        </w:rPr>
      </w:pPr>
      <w:r w:rsidRPr="00C74CFB">
        <w:rPr>
          <w:sz w:val="22"/>
          <w:szCs w:val="22"/>
        </w:rPr>
        <w:t>4.1.          A bolsa inclui os seguintes benefícios:</w:t>
      </w:r>
    </w:p>
    <w:p w:rsidR="00C74CFB" w:rsidRPr="00C74CFB" w:rsidRDefault="00C74CFB" w:rsidP="00C74CFB">
      <w:pPr>
        <w:ind w:left="709" w:hanging="425"/>
        <w:rPr>
          <w:sz w:val="22"/>
          <w:szCs w:val="22"/>
        </w:rPr>
      </w:pPr>
      <w:proofErr w:type="gramStart"/>
      <w:r w:rsidRPr="00C74CFB">
        <w:rPr>
          <w:sz w:val="22"/>
          <w:szCs w:val="22"/>
        </w:rPr>
        <w:t>a</w:t>
      </w:r>
      <w:proofErr w:type="gramEnd"/>
      <w:r w:rsidRPr="00C74CFB">
        <w:rPr>
          <w:sz w:val="22"/>
          <w:szCs w:val="22"/>
        </w:rPr>
        <w:t>)    Estipêndio mensal: US$ 5.000,00 (cinco mil dólares americanos) pago apenas nos meses de efetiva permanência nos EUA; sendo que no primeiro e último meses o valor da mensalidade será pago proporcionalmente ao período de permanência na cidade de estudos; e</w:t>
      </w:r>
    </w:p>
    <w:p w:rsidR="00C74CFB" w:rsidRPr="00C74CFB" w:rsidRDefault="00C74CFB" w:rsidP="00C74CFB">
      <w:pPr>
        <w:ind w:firstLine="284"/>
        <w:rPr>
          <w:sz w:val="22"/>
          <w:szCs w:val="22"/>
        </w:rPr>
      </w:pPr>
      <w:proofErr w:type="gramStart"/>
      <w:r w:rsidRPr="00C74CFB">
        <w:rPr>
          <w:sz w:val="22"/>
          <w:szCs w:val="22"/>
        </w:rPr>
        <w:t>b)</w:t>
      </w:r>
      <w:proofErr w:type="gramEnd"/>
      <w:r w:rsidRPr="00C74CFB">
        <w:rPr>
          <w:sz w:val="22"/>
          <w:szCs w:val="22"/>
        </w:rPr>
        <w:t>     Auxílio instalação: uma parcela no valor de US$ 2.000,00 (dois mil dólares americanos);</w:t>
      </w:r>
    </w:p>
    <w:p w:rsidR="00C74CFB" w:rsidRPr="00C74CFB" w:rsidRDefault="00C74CFB" w:rsidP="00C74CFB">
      <w:pPr>
        <w:ind w:firstLine="284"/>
        <w:rPr>
          <w:sz w:val="22"/>
          <w:szCs w:val="22"/>
        </w:rPr>
      </w:pPr>
      <w:proofErr w:type="gramStart"/>
      <w:r w:rsidRPr="00C74CFB">
        <w:rPr>
          <w:sz w:val="22"/>
          <w:szCs w:val="22"/>
        </w:rPr>
        <w:t>c)</w:t>
      </w:r>
      <w:proofErr w:type="gramEnd"/>
      <w:r w:rsidRPr="00C74CFB">
        <w:rPr>
          <w:sz w:val="22"/>
          <w:szCs w:val="22"/>
        </w:rPr>
        <w:t xml:space="preserve">      Seguro saúde; </w:t>
      </w:r>
    </w:p>
    <w:p w:rsidR="00C74CFB" w:rsidRPr="00C74CFB" w:rsidRDefault="00C74CFB" w:rsidP="00C74CFB">
      <w:pPr>
        <w:ind w:left="709" w:hanging="425"/>
        <w:rPr>
          <w:sz w:val="22"/>
          <w:szCs w:val="22"/>
        </w:rPr>
      </w:pPr>
      <w:proofErr w:type="gramStart"/>
      <w:r w:rsidRPr="00C74CFB">
        <w:rPr>
          <w:sz w:val="22"/>
          <w:szCs w:val="22"/>
        </w:rPr>
        <w:t>d)</w:t>
      </w:r>
      <w:proofErr w:type="gramEnd"/>
      <w:r w:rsidRPr="00C74CFB">
        <w:rPr>
          <w:sz w:val="22"/>
          <w:szCs w:val="22"/>
        </w:rPr>
        <w:t xml:space="preserve">     Auxílio deslocamento ou passagem aérea de ida e volta em classe econômica promocional, conforme legislação pertinente e a critério da CAPES, para o trecho Brasil/EUA/Brasil. O auxílio deslocamento destina-se ao custeio de todas as despesas referentes à aquisição de passagens áreas e/ou terrestres no trecho Brasil/EUA/Brasil, entre as cidades de residência no Brasil e a de estudos nos EUA. A CAPES não concederá recursos adicionais para esta finalidade; </w:t>
      </w:r>
    </w:p>
    <w:p w:rsidR="00C74CFB" w:rsidRPr="00C74CFB" w:rsidRDefault="00C74CFB" w:rsidP="00C74CFB">
      <w:pPr>
        <w:ind w:left="709" w:hanging="425"/>
        <w:rPr>
          <w:sz w:val="22"/>
          <w:szCs w:val="22"/>
        </w:rPr>
      </w:pPr>
      <w:proofErr w:type="gramStart"/>
      <w:r w:rsidRPr="00C74CFB">
        <w:rPr>
          <w:sz w:val="22"/>
          <w:szCs w:val="22"/>
        </w:rPr>
        <w:t>e</w:t>
      </w:r>
      <w:proofErr w:type="gramEnd"/>
      <w:r w:rsidRPr="00C74CFB">
        <w:rPr>
          <w:sz w:val="22"/>
          <w:szCs w:val="22"/>
        </w:rPr>
        <w:t>)     Moradia no campus, na cidade de Nova York, EUA, em apartamento de um dormitório ou equivalente, oferecida pela Universidade Columbia, sem custo para o bolsista; e,</w:t>
      </w:r>
    </w:p>
    <w:p w:rsidR="00C74CFB" w:rsidRPr="00C74CFB" w:rsidRDefault="00C74CFB" w:rsidP="00C74CFB">
      <w:pPr>
        <w:ind w:left="709" w:hanging="425"/>
        <w:rPr>
          <w:sz w:val="22"/>
          <w:szCs w:val="22"/>
        </w:rPr>
      </w:pPr>
      <w:proofErr w:type="gramStart"/>
      <w:r w:rsidRPr="00C74CFB">
        <w:rPr>
          <w:sz w:val="22"/>
          <w:szCs w:val="22"/>
        </w:rPr>
        <w:t>f)</w:t>
      </w:r>
      <w:proofErr w:type="gramEnd"/>
      <w:r w:rsidRPr="00C74CFB">
        <w:rPr>
          <w:sz w:val="22"/>
          <w:szCs w:val="22"/>
        </w:rPr>
        <w:t xml:space="preserve">      Acesso às instalações e serviços da Universidade Columbia, tais como: escritório; internet, laboratórios, bibliotecas e demais meios necessários à efetiva consecução </w:t>
      </w:r>
      <w:r w:rsidR="00E60FED">
        <w:rPr>
          <w:sz w:val="22"/>
          <w:szCs w:val="22"/>
        </w:rPr>
        <w:t xml:space="preserve">das atividades de </w:t>
      </w:r>
      <w:r w:rsidR="00E60FED" w:rsidRPr="004E538E">
        <w:rPr>
          <w:sz w:val="22"/>
          <w:szCs w:val="22"/>
        </w:rPr>
        <w:t>docência e</w:t>
      </w:r>
      <w:r w:rsidRPr="004E538E">
        <w:rPr>
          <w:sz w:val="22"/>
          <w:szCs w:val="22"/>
        </w:rPr>
        <w:t xml:space="preserve"> pesquisas </w:t>
      </w:r>
      <w:r w:rsidRPr="00C74CFB">
        <w:rPr>
          <w:sz w:val="22"/>
          <w:szCs w:val="22"/>
        </w:rPr>
        <w:t>previstas pelo bolsista.</w:t>
      </w:r>
    </w:p>
    <w:p w:rsidR="00C74CFB" w:rsidRPr="00C74CFB" w:rsidRDefault="00C74CFB" w:rsidP="00C74CFB">
      <w:pPr>
        <w:rPr>
          <w:sz w:val="22"/>
          <w:szCs w:val="22"/>
        </w:rPr>
      </w:pPr>
      <w:r w:rsidRPr="00C74CFB">
        <w:rPr>
          <w:sz w:val="22"/>
          <w:szCs w:val="22"/>
        </w:rPr>
        <w:t> </w:t>
      </w:r>
    </w:p>
    <w:p w:rsidR="00C74CFB" w:rsidRPr="00C74CFB" w:rsidRDefault="00C74CFB" w:rsidP="00C74CFB">
      <w:pPr>
        <w:rPr>
          <w:sz w:val="22"/>
          <w:szCs w:val="22"/>
        </w:rPr>
      </w:pPr>
      <w:r w:rsidRPr="00C74CFB">
        <w:rPr>
          <w:sz w:val="22"/>
          <w:szCs w:val="22"/>
        </w:rPr>
        <w:t>4.2.          Os benefícios concedidos consideram apenas o bolsista individualmente, não sofrendo qualquer modificação em razão de sua condição familiar ou da eventual percepção de rendimentos de qualquer natureza.</w:t>
      </w:r>
    </w:p>
    <w:p w:rsidR="00C74CFB" w:rsidRPr="00C74CFB" w:rsidRDefault="00C74CFB" w:rsidP="00C74CFB">
      <w:pPr>
        <w:autoSpaceDE w:val="0"/>
        <w:autoSpaceDN w:val="0"/>
        <w:adjustRightInd w:val="0"/>
        <w:jc w:val="both"/>
        <w:rPr>
          <w:color w:val="000000"/>
          <w:sz w:val="22"/>
          <w:szCs w:val="22"/>
        </w:rPr>
      </w:pPr>
      <w:r w:rsidRPr="00C74CFB">
        <w:rPr>
          <w:sz w:val="22"/>
          <w:szCs w:val="22"/>
        </w:rPr>
        <w:t> </w:t>
      </w: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5.</w:t>
      </w:r>
      <w:r w:rsidRPr="00C74CFB">
        <w:rPr>
          <w:b/>
          <w:color w:val="000000"/>
          <w:sz w:val="22"/>
          <w:szCs w:val="22"/>
        </w:rPr>
        <w:tab/>
        <w:t xml:space="preserve">DAS VAGAS, PERÍODO E </w:t>
      </w:r>
      <w:proofErr w:type="gramStart"/>
      <w:r w:rsidRPr="00C74CFB">
        <w:rPr>
          <w:b/>
          <w:color w:val="000000"/>
          <w:sz w:val="22"/>
          <w:szCs w:val="22"/>
        </w:rPr>
        <w:t>DURAÇÃO</w:t>
      </w:r>
      <w:proofErr w:type="gramEnd"/>
    </w:p>
    <w:p w:rsidR="00C74CFB" w:rsidRPr="00C74CFB" w:rsidRDefault="00C74CFB" w:rsidP="00C74CFB">
      <w:pPr>
        <w:pStyle w:val="NormalWeb"/>
        <w:tabs>
          <w:tab w:val="left" w:pos="567"/>
        </w:tabs>
        <w:spacing w:before="0" w:beforeAutospacing="0" w:after="0" w:afterAutospacing="0"/>
        <w:jc w:val="both"/>
        <w:rPr>
          <w:sz w:val="22"/>
          <w:szCs w:val="22"/>
        </w:rPr>
      </w:pPr>
    </w:p>
    <w:p w:rsidR="00C74CFB" w:rsidRPr="00C74CFB" w:rsidRDefault="00C74CFB" w:rsidP="00C74CFB">
      <w:pPr>
        <w:pStyle w:val="NormalWeb"/>
        <w:tabs>
          <w:tab w:val="left" w:pos="567"/>
        </w:tabs>
        <w:spacing w:before="0" w:beforeAutospacing="0" w:after="0" w:afterAutospacing="0"/>
        <w:jc w:val="both"/>
        <w:rPr>
          <w:sz w:val="22"/>
          <w:szCs w:val="22"/>
        </w:rPr>
      </w:pPr>
      <w:r w:rsidRPr="00C74CFB">
        <w:rPr>
          <w:sz w:val="22"/>
          <w:szCs w:val="22"/>
        </w:rPr>
        <w:tab/>
      </w:r>
      <w:r w:rsidRPr="00091930">
        <w:rPr>
          <w:sz w:val="22"/>
          <w:szCs w:val="22"/>
        </w:rPr>
        <w:t xml:space="preserve">O programa prevê a concessão de uma bolsa, durante </w:t>
      </w:r>
      <w:r w:rsidRPr="00091930">
        <w:rPr>
          <w:color w:val="000000"/>
          <w:sz w:val="22"/>
          <w:szCs w:val="22"/>
        </w:rPr>
        <w:t xml:space="preserve">o ano acadêmico de 2014/2015 na Universidade Columbia, </w:t>
      </w:r>
      <w:r w:rsidRPr="00091930">
        <w:rPr>
          <w:sz w:val="22"/>
          <w:szCs w:val="22"/>
        </w:rPr>
        <w:t>com duração de um semestre acadêmico (agosto 2014 – dezembro 2014) ou</w:t>
      </w:r>
      <w:proofErr w:type="gramStart"/>
      <w:r w:rsidRPr="00091930">
        <w:rPr>
          <w:sz w:val="22"/>
          <w:szCs w:val="22"/>
        </w:rPr>
        <w:t xml:space="preserve">  </w:t>
      </w:r>
      <w:proofErr w:type="gramEnd"/>
      <w:r w:rsidRPr="00091930">
        <w:rPr>
          <w:sz w:val="22"/>
          <w:szCs w:val="22"/>
        </w:rPr>
        <w:t>(janeiro 2015 – maio 2015), ou dois semestres acadêmicos  (agosto 2014 – maio 2015).</w:t>
      </w:r>
      <w:r w:rsidRPr="00C74CFB">
        <w:rPr>
          <w:sz w:val="22"/>
          <w:szCs w:val="22"/>
        </w:rPr>
        <w:t xml:space="preserve"> </w:t>
      </w:r>
    </w:p>
    <w:p w:rsidR="00C74CFB" w:rsidRPr="00C74CFB" w:rsidRDefault="00C74CFB" w:rsidP="00C74CFB">
      <w:pPr>
        <w:pStyle w:val="NormalWeb"/>
        <w:tabs>
          <w:tab w:val="left" w:pos="567"/>
        </w:tabs>
        <w:spacing w:before="0" w:beforeAutospacing="0" w:after="0" w:afterAutospacing="0"/>
        <w:jc w:val="both"/>
        <w:rPr>
          <w:sz w:val="22"/>
          <w:szCs w:val="22"/>
        </w:rPr>
      </w:pPr>
    </w:p>
    <w:p w:rsidR="00C74CFB" w:rsidRPr="00C74CFB" w:rsidRDefault="00C74CFB" w:rsidP="00C74CFB">
      <w:pPr>
        <w:pStyle w:val="NormalWeb"/>
        <w:tabs>
          <w:tab w:val="left" w:pos="567"/>
        </w:tabs>
        <w:spacing w:before="0" w:beforeAutospacing="0" w:after="0" w:afterAutospacing="0"/>
        <w:jc w:val="both"/>
        <w:rPr>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6.</w:t>
      </w:r>
      <w:r w:rsidRPr="00C74CFB">
        <w:rPr>
          <w:b/>
          <w:color w:val="000000"/>
          <w:sz w:val="22"/>
          <w:szCs w:val="22"/>
        </w:rPr>
        <w:tab/>
        <w:t>DAS INSCRIÇÕES</w:t>
      </w:r>
    </w:p>
    <w:p w:rsidR="00C74CFB" w:rsidRPr="00C74CFB" w:rsidRDefault="00C74CFB" w:rsidP="00C74CFB">
      <w:pPr>
        <w:rPr>
          <w:sz w:val="22"/>
          <w:szCs w:val="22"/>
        </w:rPr>
      </w:pPr>
    </w:p>
    <w:p w:rsidR="00C74CFB" w:rsidRPr="00C74CFB" w:rsidRDefault="00C74CFB" w:rsidP="00C74CFB">
      <w:pPr>
        <w:rPr>
          <w:sz w:val="22"/>
          <w:szCs w:val="22"/>
        </w:rPr>
      </w:pPr>
      <w:r w:rsidRPr="00C74CFB">
        <w:rPr>
          <w:sz w:val="22"/>
          <w:szCs w:val="22"/>
        </w:rPr>
        <w:t>6.1</w:t>
      </w:r>
      <w:r w:rsidRPr="00C74CFB">
        <w:rPr>
          <w:sz w:val="22"/>
          <w:szCs w:val="22"/>
        </w:rPr>
        <w:tab/>
        <w:t xml:space="preserve">O candidato deve submeter sua candidatura exclusivamente via internet, constando os seguintes documentos: </w:t>
      </w:r>
    </w:p>
    <w:p w:rsidR="00C74CFB" w:rsidRPr="00C74CFB" w:rsidRDefault="00C74CFB" w:rsidP="00C74CFB">
      <w:pPr>
        <w:pStyle w:val="Recuodecorpodetexto"/>
        <w:numPr>
          <w:ilvl w:val="0"/>
          <w:numId w:val="3"/>
        </w:numPr>
        <w:ind w:left="584" w:hanging="357"/>
        <w:rPr>
          <w:sz w:val="22"/>
          <w:szCs w:val="22"/>
        </w:rPr>
      </w:pPr>
      <w:r w:rsidRPr="00C74CFB">
        <w:rPr>
          <w:sz w:val="22"/>
          <w:szCs w:val="22"/>
        </w:rPr>
        <w:t xml:space="preserve">Formulário de inscrição online, integralmente preenchido em inglês, disponível em </w:t>
      </w:r>
      <w:r w:rsidRPr="00C74CFB">
        <w:rPr>
          <w:i/>
          <w:sz w:val="22"/>
          <w:szCs w:val="22"/>
          <w:u w:val="single"/>
        </w:rPr>
        <w:t>www.fulbright.org.br</w:t>
      </w:r>
      <w:r w:rsidRPr="00C74CFB">
        <w:rPr>
          <w:sz w:val="22"/>
          <w:szCs w:val="22"/>
        </w:rPr>
        <w:t>;</w:t>
      </w:r>
    </w:p>
    <w:p w:rsidR="00C74CFB" w:rsidRPr="00C74CFB" w:rsidRDefault="00C74CFB" w:rsidP="00C74CFB">
      <w:pPr>
        <w:pStyle w:val="Recuodecorpodetexto"/>
        <w:numPr>
          <w:ilvl w:val="0"/>
          <w:numId w:val="3"/>
        </w:numPr>
        <w:ind w:left="584" w:hanging="357"/>
        <w:rPr>
          <w:sz w:val="22"/>
          <w:szCs w:val="22"/>
        </w:rPr>
      </w:pPr>
      <w:proofErr w:type="spellStart"/>
      <w:r w:rsidRPr="00C74CFB">
        <w:rPr>
          <w:i/>
          <w:sz w:val="22"/>
          <w:szCs w:val="22"/>
        </w:rPr>
        <w:t>Syllabus</w:t>
      </w:r>
      <w:proofErr w:type="spellEnd"/>
      <w:r w:rsidRPr="00C74CFB">
        <w:rPr>
          <w:sz w:val="22"/>
          <w:szCs w:val="22"/>
        </w:rPr>
        <w:t xml:space="preserve"> de curso abrangente - a ser ministrado para alunos de pós-graduação - e de seminário de pesquisa – para estudantes mais avançados - ambos propostos com no máximo 10 páginas cada;</w:t>
      </w:r>
    </w:p>
    <w:p w:rsidR="00C74CFB" w:rsidRPr="00C74CFB" w:rsidRDefault="00C74CFB" w:rsidP="00C74CFB">
      <w:pPr>
        <w:pStyle w:val="Recuodecorpodetexto"/>
        <w:numPr>
          <w:ilvl w:val="0"/>
          <w:numId w:val="3"/>
        </w:numPr>
        <w:ind w:left="584" w:hanging="357"/>
        <w:rPr>
          <w:sz w:val="22"/>
          <w:szCs w:val="22"/>
        </w:rPr>
      </w:pPr>
      <w:r w:rsidRPr="00C74CFB">
        <w:rPr>
          <w:sz w:val="22"/>
          <w:szCs w:val="22"/>
        </w:rPr>
        <w:t xml:space="preserve">Três cartas de recomendação em inglês, segundo instruções constantes do formulário de inscrição online; </w:t>
      </w:r>
    </w:p>
    <w:p w:rsidR="00C74CFB" w:rsidRPr="00C74CFB" w:rsidRDefault="00C74CFB" w:rsidP="00C74CFB">
      <w:pPr>
        <w:pStyle w:val="Recuodecorpodetexto"/>
        <w:numPr>
          <w:ilvl w:val="0"/>
          <w:numId w:val="3"/>
        </w:numPr>
        <w:ind w:left="584" w:hanging="357"/>
        <w:rPr>
          <w:sz w:val="22"/>
          <w:szCs w:val="22"/>
        </w:rPr>
      </w:pPr>
      <w:r w:rsidRPr="00C74CFB">
        <w:rPr>
          <w:sz w:val="22"/>
          <w:szCs w:val="22"/>
        </w:rPr>
        <w:t xml:space="preserve">Currículo atualizado em português, disponível na plataforma LATTES </w:t>
      </w:r>
      <w:hyperlink r:id="rId13" w:history="1">
        <w:proofErr w:type="gramStart"/>
        <w:r w:rsidRPr="00C74CFB">
          <w:rPr>
            <w:rStyle w:val="Hyperlink"/>
            <w:i/>
            <w:sz w:val="22"/>
            <w:szCs w:val="22"/>
          </w:rPr>
          <w:t>lattes</w:t>
        </w:r>
        <w:proofErr w:type="gramEnd"/>
        <w:r w:rsidRPr="00C74CFB">
          <w:rPr>
            <w:rStyle w:val="Hyperlink"/>
            <w:i/>
            <w:sz w:val="22"/>
            <w:szCs w:val="22"/>
          </w:rPr>
          <w:t>.cnpq.br</w:t>
        </w:r>
      </w:hyperlink>
      <w:r w:rsidRPr="00C74CFB">
        <w:rPr>
          <w:i/>
          <w:sz w:val="22"/>
          <w:szCs w:val="22"/>
        </w:rPr>
        <w:t xml:space="preserve"> </w:t>
      </w:r>
      <w:r w:rsidRPr="00C74CFB">
        <w:rPr>
          <w:sz w:val="22"/>
          <w:szCs w:val="22"/>
        </w:rPr>
        <w:t xml:space="preserve">(não há necessidade de   envio de versão em papel); </w:t>
      </w:r>
    </w:p>
    <w:p w:rsidR="00C74CFB" w:rsidRPr="00C74CFB" w:rsidRDefault="00C74CFB" w:rsidP="00C74CFB">
      <w:pPr>
        <w:pStyle w:val="Recuodecorpodetexto"/>
        <w:numPr>
          <w:ilvl w:val="0"/>
          <w:numId w:val="3"/>
        </w:numPr>
        <w:ind w:left="584" w:hanging="357"/>
        <w:rPr>
          <w:sz w:val="22"/>
          <w:szCs w:val="22"/>
        </w:rPr>
      </w:pPr>
      <w:r w:rsidRPr="00C74CFB">
        <w:rPr>
          <w:sz w:val="22"/>
          <w:szCs w:val="22"/>
        </w:rPr>
        <w:t xml:space="preserve">Currículo resumido em inglês; e, </w:t>
      </w:r>
    </w:p>
    <w:p w:rsidR="00C74CFB" w:rsidRPr="00C74CFB" w:rsidRDefault="00C74CFB" w:rsidP="00C74CFB">
      <w:pPr>
        <w:pStyle w:val="Recuodecorpodetexto"/>
        <w:numPr>
          <w:ilvl w:val="0"/>
          <w:numId w:val="3"/>
        </w:numPr>
        <w:ind w:left="584" w:hanging="357"/>
        <w:rPr>
          <w:color w:val="000000"/>
          <w:sz w:val="22"/>
          <w:szCs w:val="22"/>
        </w:rPr>
      </w:pPr>
      <w:r w:rsidRPr="00C74CFB">
        <w:rPr>
          <w:sz w:val="22"/>
          <w:szCs w:val="22"/>
        </w:rPr>
        <w:t xml:space="preserve">Projeto de pesquisa a ser desenvolvido nos EUA, com no </w:t>
      </w:r>
      <w:r w:rsidR="00E60FED">
        <w:rPr>
          <w:color w:val="000000"/>
          <w:sz w:val="22"/>
          <w:szCs w:val="22"/>
        </w:rPr>
        <w:t xml:space="preserve">máximo </w:t>
      </w:r>
      <w:r w:rsidR="00ED07F1" w:rsidRPr="00ED07F1">
        <w:rPr>
          <w:sz w:val="22"/>
          <w:szCs w:val="22"/>
        </w:rPr>
        <w:t>05</w:t>
      </w:r>
      <w:r w:rsidRPr="00C74CFB">
        <w:rPr>
          <w:color w:val="000000"/>
          <w:sz w:val="22"/>
          <w:szCs w:val="22"/>
        </w:rPr>
        <w:t xml:space="preserve"> páginas, contendo breve revisão do estado da arte sobre o tema, lógica do projeto, clara hipótese de trabalho, descrição metodológica e referências bibliográficas relevantes.</w:t>
      </w:r>
    </w:p>
    <w:p w:rsidR="00C74CFB" w:rsidRPr="00C74CFB" w:rsidRDefault="00C74CFB" w:rsidP="00C74CFB">
      <w:pPr>
        <w:rPr>
          <w:sz w:val="22"/>
          <w:szCs w:val="22"/>
        </w:rPr>
      </w:pPr>
    </w:p>
    <w:p w:rsidR="00C74CFB" w:rsidRPr="00091930" w:rsidRDefault="00C74CFB" w:rsidP="00C74CFB">
      <w:pPr>
        <w:jc w:val="both"/>
        <w:rPr>
          <w:sz w:val="22"/>
          <w:szCs w:val="22"/>
        </w:rPr>
      </w:pPr>
      <w:r w:rsidRPr="00091930">
        <w:rPr>
          <w:sz w:val="22"/>
          <w:szCs w:val="22"/>
        </w:rPr>
        <w:t>6.2</w:t>
      </w:r>
      <w:r w:rsidRPr="00091930">
        <w:rPr>
          <w:sz w:val="22"/>
          <w:szCs w:val="22"/>
        </w:rPr>
        <w:tab/>
        <w:t>As informações prestadas nos formulários de inscrição são de inteira responsabilidade do candidato, reservando-se as instituições organizadoras o direito de excluir da seleção aquele que não preencher o formulário de forma completa e correta.</w:t>
      </w:r>
    </w:p>
    <w:p w:rsidR="00C74CFB" w:rsidRPr="00091930" w:rsidRDefault="00C74CFB" w:rsidP="00C74CFB">
      <w:pPr>
        <w:rPr>
          <w:sz w:val="22"/>
          <w:szCs w:val="22"/>
        </w:rPr>
      </w:pPr>
    </w:p>
    <w:p w:rsidR="00C74CFB" w:rsidRPr="00C74CFB" w:rsidRDefault="00C74CFB" w:rsidP="00C74CFB">
      <w:pPr>
        <w:jc w:val="both"/>
        <w:rPr>
          <w:sz w:val="22"/>
          <w:szCs w:val="22"/>
        </w:rPr>
      </w:pPr>
      <w:r w:rsidRPr="00091930">
        <w:rPr>
          <w:sz w:val="22"/>
          <w:szCs w:val="22"/>
        </w:rPr>
        <w:t>6.3</w:t>
      </w:r>
      <w:r w:rsidRPr="00091930">
        <w:rPr>
          <w:sz w:val="22"/>
          <w:szCs w:val="22"/>
        </w:rPr>
        <w:tab/>
        <w:t>As instituições organizadoras não se responsabilizarão por inscrição não concretizada em</w:t>
      </w:r>
      <w:r w:rsidRPr="00C74CFB">
        <w:rPr>
          <w:sz w:val="22"/>
          <w:szCs w:val="22"/>
        </w:rPr>
        <w:t xml:space="preserve"> decorrência de problemas técnicos, de falhas de comunicação, de congestionamento das linhas de comunicação, bem como de outros fatores que impossibilitem a transferência de dados;</w:t>
      </w:r>
    </w:p>
    <w:p w:rsidR="00C74CFB" w:rsidRPr="00C74CFB" w:rsidRDefault="00C74CFB" w:rsidP="00C74CFB">
      <w:pPr>
        <w:rPr>
          <w:sz w:val="22"/>
          <w:szCs w:val="22"/>
        </w:rPr>
      </w:pPr>
    </w:p>
    <w:p w:rsidR="00C74CFB" w:rsidRPr="00C74CFB" w:rsidRDefault="00C74CFB" w:rsidP="00C74CFB">
      <w:pPr>
        <w:jc w:val="both"/>
        <w:rPr>
          <w:sz w:val="22"/>
          <w:szCs w:val="22"/>
        </w:rPr>
      </w:pPr>
      <w:r w:rsidRPr="00C74CFB">
        <w:rPr>
          <w:sz w:val="22"/>
          <w:szCs w:val="22"/>
        </w:rPr>
        <w:t>6.4</w:t>
      </w:r>
      <w:r w:rsidRPr="00C74CFB">
        <w:rPr>
          <w:sz w:val="22"/>
          <w:szCs w:val="22"/>
        </w:rPr>
        <w:tab/>
        <w:t xml:space="preserve">Não será acolhida inscrição condicional, extemporânea, por via postal, fax ou correio eletrônico, ou que esteja em desacordo com as exigências do presente Edital. </w:t>
      </w:r>
    </w:p>
    <w:p w:rsidR="00C74CFB" w:rsidRPr="00C74CFB" w:rsidRDefault="00C74CFB" w:rsidP="00C74CFB">
      <w:pPr>
        <w:autoSpaceDE w:val="0"/>
        <w:autoSpaceDN w:val="0"/>
        <w:adjustRightInd w:val="0"/>
        <w:jc w:val="both"/>
        <w:rPr>
          <w:b/>
          <w:color w:val="000000"/>
          <w:sz w:val="22"/>
          <w:szCs w:val="22"/>
        </w:rPr>
      </w:pPr>
    </w:p>
    <w:p w:rsidR="00C74CFB" w:rsidRPr="00C74CFB" w:rsidRDefault="00C74CFB" w:rsidP="00C74CFB">
      <w:pPr>
        <w:rPr>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7.</w:t>
      </w:r>
      <w:r w:rsidRPr="00C74CFB">
        <w:rPr>
          <w:b/>
          <w:color w:val="000000"/>
          <w:sz w:val="22"/>
          <w:szCs w:val="22"/>
        </w:rPr>
        <w:tab/>
        <w:t>DA SELEÇÃO</w:t>
      </w:r>
    </w:p>
    <w:p w:rsidR="00C74CFB" w:rsidRPr="00C74CFB" w:rsidRDefault="00C74CFB" w:rsidP="00C74CFB">
      <w:pPr>
        <w:jc w:val="both"/>
        <w:rPr>
          <w:bCs/>
          <w:sz w:val="22"/>
          <w:szCs w:val="22"/>
        </w:rPr>
      </w:pPr>
    </w:p>
    <w:p w:rsidR="00C74CFB" w:rsidRPr="00C74CFB" w:rsidRDefault="00C74CFB" w:rsidP="00C74CFB">
      <w:pPr>
        <w:jc w:val="both"/>
        <w:rPr>
          <w:sz w:val="22"/>
          <w:szCs w:val="22"/>
        </w:rPr>
      </w:pPr>
      <w:r w:rsidRPr="00C74CFB">
        <w:rPr>
          <w:bCs/>
          <w:sz w:val="22"/>
          <w:szCs w:val="22"/>
        </w:rPr>
        <w:t>7.1.</w:t>
      </w:r>
      <w:r w:rsidRPr="00C74CFB">
        <w:rPr>
          <w:bCs/>
          <w:sz w:val="22"/>
          <w:szCs w:val="22"/>
        </w:rPr>
        <w:tab/>
        <w:t xml:space="preserve">Para avaliação das candidaturas, será constituído um comitê de seleção com membros da CAPES, da FAPESP, da Universidade Columbia e da Comissão Fulbright que procederá à seleção dos aprovados. O Comitê Gestor do Programa fará pré-seleção, analisando a aderência das propostas aos objetivos e normas do programa, constantes nos itens 1 e 2, respectivamente. Propostas aprovadas na pré-seleção serão encaminhadas para análise por consultores </w:t>
      </w:r>
      <w:r w:rsidRPr="00C74CFB">
        <w:rPr>
          <w:bCs/>
          <w:i/>
          <w:sz w:val="22"/>
          <w:szCs w:val="22"/>
        </w:rPr>
        <w:t>ad hoc</w:t>
      </w:r>
      <w:r w:rsidRPr="00C74CFB">
        <w:rPr>
          <w:bCs/>
          <w:sz w:val="22"/>
          <w:szCs w:val="22"/>
        </w:rPr>
        <w:t xml:space="preserve"> indicados pelo Comitê Gestor. Esse processo incluirá a avaliação do perfil acadêmico e profissional do candidato e o plano de atividades proposto.</w:t>
      </w:r>
    </w:p>
    <w:p w:rsidR="00C74CFB" w:rsidRPr="00C74CFB" w:rsidRDefault="00C74CFB" w:rsidP="00C74CFB">
      <w:pPr>
        <w:jc w:val="both"/>
        <w:rPr>
          <w:sz w:val="22"/>
          <w:szCs w:val="22"/>
        </w:rPr>
      </w:pPr>
    </w:p>
    <w:p w:rsidR="00C74CFB" w:rsidRPr="00C74CFB" w:rsidRDefault="00C74CFB" w:rsidP="00C74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2"/>
          <w:szCs w:val="22"/>
        </w:rPr>
      </w:pPr>
      <w:r w:rsidRPr="00C74CFB">
        <w:rPr>
          <w:sz w:val="22"/>
          <w:szCs w:val="22"/>
        </w:rPr>
        <w:t xml:space="preserve">7.2. </w:t>
      </w:r>
      <w:r w:rsidRPr="00C74CFB">
        <w:rPr>
          <w:sz w:val="22"/>
          <w:szCs w:val="22"/>
        </w:rPr>
        <w:tab/>
        <w:t>Em caso de empate, será dada preferência, na ordem que se segue, aos candidatos que:</w:t>
      </w:r>
    </w:p>
    <w:p w:rsidR="00C74CFB" w:rsidRPr="00C74CFB" w:rsidRDefault="00C74CFB" w:rsidP="00C74CFB">
      <w:pPr>
        <w:pStyle w:val="Recuodecorpodetexto"/>
        <w:numPr>
          <w:ilvl w:val="0"/>
          <w:numId w:val="4"/>
        </w:numPr>
        <w:ind w:left="584" w:hanging="357"/>
        <w:rPr>
          <w:color w:val="000000"/>
          <w:sz w:val="22"/>
          <w:szCs w:val="22"/>
        </w:rPr>
      </w:pPr>
      <w:r w:rsidRPr="00C74CFB">
        <w:rPr>
          <w:color w:val="000000"/>
          <w:sz w:val="22"/>
          <w:szCs w:val="22"/>
        </w:rPr>
        <w:t>Tenham atingido maior pontuação na análise de mérito;</w:t>
      </w:r>
    </w:p>
    <w:p w:rsidR="00C74CFB" w:rsidRPr="00C74CFB" w:rsidRDefault="00C74CFB" w:rsidP="00C74CFB">
      <w:pPr>
        <w:pStyle w:val="Recuodecorpodetexto"/>
        <w:numPr>
          <w:ilvl w:val="0"/>
          <w:numId w:val="4"/>
        </w:numPr>
        <w:ind w:left="584" w:hanging="357"/>
        <w:rPr>
          <w:color w:val="000000"/>
          <w:sz w:val="22"/>
          <w:szCs w:val="22"/>
        </w:rPr>
      </w:pPr>
      <w:r w:rsidRPr="00C74CFB">
        <w:rPr>
          <w:color w:val="000000"/>
          <w:sz w:val="22"/>
          <w:szCs w:val="22"/>
        </w:rPr>
        <w:t>Não tenham experiência acadêmica prévia nos EUA.</w:t>
      </w:r>
    </w:p>
    <w:p w:rsidR="00C74CFB" w:rsidRPr="00C74CFB" w:rsidRDefault="00C74CFB" w:rsidP="00C74CFB">
      <w:pPr>
        <w:pStyle w:val="Recuodecorpodetexto"/>
        <w:rPr>
          <w:color w:val="000000"/>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8.</w:t>
      </w:r>
      <w:r w:rsidRPr="00C74CFB">
        <w:rPr>
          <w:b/>
          <w:color w:val="000000"/>
          <w:sz w:val="22"/>
          <w:szCs w:val="22"/>
        </w:rPr>
        <w:tab/>
        <w:t xml:space="preserve">DO CRONOGRAMA </w:t>
      </w:r>
    </w:p>
    <w:p w:rsidR="00C74CFB" w:rsidRPr="00C74CFB" w:rsidRDefault="00C74CFB" w:rsidP="00C74CFB">
      <w:pPr>
        <w:tabs>
          <w:tab w:val="num" w:pos="-900"/>
        </w:tabs>
        <w:autoSpaceDE w:val="0"/>
        <w:autoSpaceDN w:val="0"/>
        <w:adjustRightInd w:val="0"/>
        <w:jc w:val="both"/>
        <w:rPr>
          <w:b/>
          <w:color w:val="000000"/>
          <w:sz w:val="22"/>
          <w:szCs w:val="22"/>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78"/>
      </w:tblGrid>
      <w:tr w:rsidR="00C74CFB" w:rsidRPr="00C74CFB" w:rsidTr="00AF0348">
        <w:tc>
          <w:tcPr>
            <w:tcW w:w="3544" w:type="dxa"/>
            <w:shd w:val="clear" w:color="auto" w:fill="C0C0C0"/>
          </w:tcPr>
          <w:p w:rsidR="00C74CFB" w:rsidRPr="00C74CFB" w:rsidRDefault="00C74CFB" w:rsidP="00AF0348">
            <w:pPr>
              <w:autoSpaceDE w:val="0"/>
              <w:autoSpaceDN w:val="0"/>
              <w:adjustRightInd w:val="0"/>
              <w:jc w:val="center"/>
              <w:rPr>
                <w:b/>
              </w:rPr>
            </w:pPr>
            <w:r w:rsidRPr="00C74CFB">
              <w:rPr>
                <w:b/>
                <w:sz w:val="22"/>
                <w:szCs w:val="22"/>
              </w:rPr>
              <w:t>Período</w:t>
            </w:r>
          </w:p>
        </w:tc>
        <w:tc>
          <w:tcPr>
            <w:tcW w:w="5278" w:type="dxa"/>
            <w:shd w:val="clear" w:color="auto" w:fill="C0C0C0"/>
          </w:tcPr>
          <w:p w:rsidR="00C74CFB" w:rsidRPr="00C74CFB" w:rsidRDefault="00C74CFB" w:rsidP="00AF0348">
            <w:pPr>
              <w:autoSpaceDE w:val="0"/>
              <w:autoSpaceDN w:val="0"/>
              <w:adjustRightInd w:val="0"/>
              <w:jc w:val="center"/>
              <w:rPr>
                <w:b/>
              </w:rPr>
            </w:pPr>
            <w:r w:rsidRPr="00C74CFB">
              <w:rPr>
                <w:b/>
                <w:sz w:val="22"/>
                <w:szCs w:val="22"/>
              </w:rPr>
              <w:t>Atividade prevista</w:t>
            </w:r>
          </w:p>
        </w:tc>
      </w:tr>
      <w:tr w:rsidR="00C74CFB" w:rsidRPr="00154C28" w:rsidTr="00AF0348">
        <w:trPr>
          <w:trHeight w:val="233"/>
        </w:trPr>
        <w:tc>
          <w:tcPr>
            <w:tcW w:w="3544" w:type="dxa"/>
          </w:tcPr>
          <w:p w:rsidR="00C74CFB" w:rsidRPr="00154C28" w:rsidRDefault="00C74CFB" w:rsidP="00AF0348">
            <w:pPr>
              <w:pStyle w:val="Recuodecorpodetexto2"/>
              <w:ind w:left="0"/>
              <w:jc w:val="both"/>
            </w:pPr>
            <w:r w:rsidRPr="00154C28">
              <w:rPr>
                <w:sz w:val="22"/>
                <w:szCs w:val="22"/>
              </w:rPr>
              <w:t>Até 31 de agosto de 2013</w:t>
            </w:r>
          </w:p>
        </w:tc>
        <w:tc>
          <w:tcPr>
            <w:tcW w:w="5278" w:type="dxa"/>
          </w:tcPr>
          <w:p w:rsidR="00C74CFB" w:rsidRPr="00154C28" w:rsidRDefault="00C74CFB" w:rsidP="00AF0348">
            <w:pPr>
              <w:pStyle w:val="Recuodecorpodetexto2"/>
              <w:ind w:left="0"/>
              <w:jc w:val="both"/>
            </w:pPr>
            <w:r w:rsidRPr="00154C28">
              <w:rPr>
                <w:sz w:val="22"/>
                <w:szCs w:val="22"/>
              </w:rPr>
              <w:t>Envio das candidaturas</w:t>
            </w:r>
          </w:p>
        </w:tc>
      </w:tr>
      <w:tr w:rsidR="00C74CFB" w:rsidRPr="00154C28" w:rsidTr="00AF0348">
        <w:tc>
          <w:tcPr>
            <w:tcW w:w="3544" w:type="dxa"/>
          </w:tcPr>
          <w:p w:rsidR="00C74CFB" w:rsidRPr="00154C28" w:rsidRDefault="00C74CFB" w:rsidP="00AF0348">
            <w:pPr>
              <w:pStyle w:val="Recuodecorpodetexto2"/>
              <w:ind w:left="0"/>
              <w:jc w:val="both"/>
            </w:pPr>
            <w:r w:rsidRPr="00154C28">
              <w:rPr>
                <w:sz w:val="22"/>
                <w:szCs w:val="22"/>
              </w:rPr>
              <w:t>Setembro/outubro de 2013</w:t>
            </w:r>
          </w:p>
        </w:tc>
        <w:tc>
          <w:tcPr>
            <w:tcW w:w="5278" w:type="dxa"/>
          </w:tcPr>
          <w:p w:rsidR="00C74CFB" w:rsidRPr="00154C28" w:rsidRDefault="00C74CFB" w:rsidP="00AF0348">
            <w:pPr>
              <w:pStyle w:val="Recuodecorpodetexto2"/>
              <w:ind w:left="0"/>
              <w:jc w:val="both"/>
              <w:rPr>
                <w:strike/>
              </w:rPr>
            </w:pPr>
            <w:r w:rsidRPr="00154C28">
              <w:rPr>
                <w:sz w:val="22"/>
                <w:szCs w:val="22"/>
              </w:rPr>
              <w:t>Análise das candidaturas</w:t>
            </w:r>
          </w:p>
        </w:tc>
      </w:tr>
      <w:tr w:rsidR="00C74CFB" w:rsidRPr="00154C28" w:rsidTr="00AF0348">
        <w:tc>
          <w:tcPr>
            <w:tcW w:w="3544" w:type="dxa"/>
          </w:tcPr>
          <w:p w:rsidR="00C74CFB" w:rsidRPr="00154C28" w:rsidRDefault="00C74CFB" w:rsidP="00AF0348">
            <w:pPr>
              <w:pStyle w:val="Recuodecorpodetexto2"/>
              <w:ind w:left="0"/>
              <w:jc w:val="both"/>
            </w:pPr>
            <w:r w:rsidRPr="00154C28">
              <w:rPr>
                <w:sz w:val="22"/>
                <w:szCs w:val="22"/>
              </w:rPr>
              <w:t>Novembro de 2013</w:t>
            </w:r>
          </w:p>
        </w:tc>
        <w:tc>
          <w:tcPr>
            <w:tcW w:w="5278" w:type="dxa"/>
          </w:tcPr>
          <w:p w:rsidR="00C74CFB" w:rsidRPr="00154C28" w:rsidRDefault="00C74CFB" w:rsidP="00AF0348">
            <w:pPr>
              <w:pStyle w:val="Recuodecorpodetexto2"/>
              <w:ind w:left="0"/>
              <w:jc w:val="both"/>
            </w:pPr>
            <w:r w:rsidRPr="00154C28">
              <w:rPr>
                <w:sz w:val="22"/>
                <w:szCs w:val="22"/>
              </w:rPr>
              <w:t>Divulgação do resultado e interposição de recursos</w:t>
            </w:r>
          </w:p>
        </w:tc>
      </w:tr>
      <w:tr w:rsidR="00C74CFB" w:rsidRPr="00C74CFB" w:rsidTr="00AF0348">
        <w:tc>
          <w:tcPr>
            <w:tcW w:w="3544" w:type="dxa"/>
          </w:tcPr>
          <w:p w:rsidR="00C74CFB" w:rsidRPr="00154C28" w:rsidRDefault="00C74CFB" w:rsidP="00AF0348">
            <w:pPr>
              <w:pStyle w:val="Recuodecorpodetexto2"/>
              <w:ind w:left="0"/>
              <w:jc w:val="both"/>
            </w:pPr>
            <w:r w:rsidRPr="00154C28">
              <w:rPr>
                <w:sz w:val="22"/>
                <w:szCs w:val="22"/>
              </w:rPr>
              <w:t>Dezembro de 2013</w:t>
            </w:r>
          </w:p>
        </w:tc>
        <w:tc>
          <w:tcPr>
            <w:tcW w:w="5278" w:type="dxa"/>
          </w:tcPr>
          <w:p w:rsidR="00C74CFB" w:rsidRPr="00C74CFB" w:rsidRDefault="00C74CFB" w:rsidP="00AF0348">
            <w:pPr>
              <w:pStyle w:val="Recuodecorpodetexto2"/>
              <w:ind w:left="0"/>
              <w:jc w:val="both"/>
            </w:pPr>
            <w:r w:rsidRPr="00154C28">
              <w:rPr>
                <w:sz w:val="22"/>
                <w:szCs w:val="22"/>
              </w:rPr>
              <w:t>Divulgação do resultado final</w:t>
            </w:r>
          </w:p>
        </w:tc>
      </w:tr>
      <w:tr w:rsidR="00C74CFB" w:rsidRPr="00C74CFB" w:rsidTr="00AF0348">
        <w:tc>
          <w:tcPr>
            <w:tcW w:w="3544" w:type="dxa"/>
          </w:tcPr>
          <w:p w:rsidR="00C74CFB" w:rsidRPr="00154C28" w:rsidRDefault="00C74CFB" w:rsidP="00AF0348">
            <w:pPr>
              <w:pStyle w:val="Recuodecorpodetexto2"/>
              <w:ind w:left="0"/>
              <w:jc w:val="both"/>
            </w:pPr>
            <w:r w:rsidRPr="00154C28">
              <w:rPr>
                <w:sz w:val="22"/>
                <w:szCs w:val="22"/>
              </w:rPr>
              <w:t>Agosto / setembro 2014</w:t>
            </w:r>
          </w:p>
        </w:tc>
        <w:tc>
          <w:tcPr>
            <w:tcW w:w="5278" w:type="dxa"/>
          </w:tcPr>
          <w:p w:rsidR="00C74CFB" w:rsidRPr="00C74CFB" w:rsidRDefault="00C74CFB" w:rsidP="00AF0348">
            <w:pPr>
              <w:pStyle w:val="Recuodecorpodetexto2"/>
              <w:ind w:left="0"/>
              <w:jc w:val="both"/>
            </w:pPr>
            <w:r w:rsidRPr="00154C28">
              <w:rPr>
                <w:sz w:val="22"/>
                <w:szCs w:val="22"/>
              </w:rPr>
              <w:t>Início das atividades na Universidade Columbia</w:t>
            </w:r>
          </w:p>
        </w:tc>
      </w:tr>
    </w:tbl>
    <w:p w:rsidR="00BC09CC" w:rsidRDefault="00BC09CC" w:rsidP="00C74CFB">
      <w:pPr>
        <w:pStyle w:val="Recuodecorpodetexto3"/>
        <w:tabs>
          <w:tab w:val="left" w:pos="0"/>
        </w:tabs>
        <w:spacing w:after="0"/>
        <w:ind w:left="0"/>
        <w:jc w:val="both"/>
        <w:rPr>
          <w:rFonts w:ascii="Arial" w:hAnsi="Arial" w:cs="Arial"/>
          <w:sz w:val="18"/>
          <w:szCs w:val="18"/>
        </w:rPr>
      </w:pPr>
    </w:p>
    <w:p w:rsidR="00C74CFB" w:rsidRDefault="00C74CFB" w:rsidP="00C74CFB">
      <w:pPr>
        <w:pStyle w:val="Recuodecorpodetexto3"/>
        <w:tabs>
          <w:tab w:val="left" w:pos="0"/>
        </w:tabs>
        <w:spacing w:after="0"/>
        <w:ind w:left="0"/>
        <w:jc w:val="both"/>
        <w:rPr>
          <w:b/>
          <w:bCs/>
          <w:sz w:val="22"/>
          <w:szCs w:val="22"/>
        </w:rPr>
      </w:pPr>
    </w:p>
    <w:p w:rsidR="00AF6C8A" w:rsidRPr="00C74CFB" w:rsidRDefault="00AF6C8A" w:rsidP="00C74CFB">
      <w:pPr>
        <w:pStyle w:val="Recuodecorpodetexto3"/>
        <w:tabs>
          <w:tab w:val="left" w:pos="0"/>
        </w:tabs>
        <w:spacing w:after="0"/>
        <w:ind w:left="0"/>
        <w:jc w:val="both"/>
        <w:rPr>
          <w:b/>
          <w:bCs/>
          <w:sz w:val="22"/>
          <w:szCs w:val="22"/>
        </w:rPr>
      </w:pPr>
    </w:p>
    <w:p w:rsidR="00C74CFB" w:rsidRPr="00C74CFB" w:rsidRDefault="00C74CFB" w:rsidP="00C74CFB">
      <w:pPr>
        <w:pStyle w:val="Recuodecorpodetexto3"/>
        <w:tabs>
          <w:tab w:val="left" w:pos="0"/>
        </w:tabs>
        <w:spacing w:after="0"/>
        <w:ind w:left="0"/>
        <w:jc w:val="both"/>
        <w:rPr>
          <w:b/>
          <w:bCs/>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lastRenderedPageBreak/>
        <w:t>9.</w:t>
      </w:r>
      <w:r w:rsidRPr="00C74CFB">
        <w:rPr>
          <w:b/>
          <w:color w:val="000000"/>
          <w:sz w:val="22"/>
          <w:szCs w:val="22"/>
        </w:rPr>
        <w:tab/>
        <w:t xml:space="preserve">DA OBTENÇÃO DO </w:t>
      </w:r>
      <w:proofErr w:type="gramStart"/>
      <w:r w:rsidRPr="00C74CFB">
        <w:rPr>
          <w:b/>
          <w:color w:val="000000"/>
          <w:sz w:val="22"/>
          <w:szCs w:val="22"/>
        </w:rPr>
        <w:t>VISTO</w:t>
      </w:r>
      <w:proofErr w:type="gramEnd"/>
    </w:p>
    <w:p w:rsidR="00C74CFB" w:rsidRPr="00C74CFB" w:rsidRDefault="00C74CFB" w:rsidP="00C74CFB">
      <w:pPr>
        <w:pStyle w:val="Recuodecorpodetexto"/>
        <w:tabs>
          <w:tab w:val="left" w:pos="0"/>
          <w:tab w:val="left" w:pos="567"/>
          <w:tab w:val="left" w:pos="1134"/>
          <w:tab w:val="num" w:pos="1418"/>
        </w:tabs>
        <w:ind w:left="0"/>
        <w:rPr>
          <w:color w:val="000000"/>
          <w:sz w:val="22"/>
          <w:szCs w:val="22"/>
        </w:rPr>
      </w:pPr>
    </w:p>
    <w:p w:rsidR="00C74CFB" w:rsidRPr="00C74CFB" w:rsidRDefault="00AF6C8A" w:rsidP="00C74CFB">
      <w:pPr>
        <w:pStyle w:val="Recuodecorpodetexto"/>
        <w:tabs>
          <w:tab w:val="left" w:pos="0"/>
          <w:tab w:val="left" w:pos="567"/>
          <w:tab w:val="left" w:pos="1134"/>
          <w:tab w:val="num" w:pos="1418"/>
        </w:tabs>
        <w:ind w:left="0"/>
        <w:rPr>
          <w:color w:val="000000"/>
          <w:sz w:val="22"/>
          <w:szCs w:val="22"/>
        </w:rPr>
      </w:pPr>
      <w:r>
        <w:rPr>
          <w:color w:val="000000"/>
          <w:sz w:val="22"/>
          <w:szCs w:val="22"/>
        </w:rPr>
        <w:t xml:space="preserve">9.1 </w:t>
      </w:r>
      <w:r w:rsidR="00C74CFB" w:rsidRPr="00C74CFB">
        <w:rPr>
          <w:color w:val="000000"/>
          <w:sz w:val="22"/>
          <w:szCs w:val="22"/>
        </w:rPr>
        <w:t>A Comissão Fulbright orientará o bolsista, para obtenção do visto de entrada nos EUA, consoante à regulamentação do Serviço de Imigração dos EUA, na categoria J-1 para o bolsista e J-2 para dependentes, quando for o caso, sempre com isenção do pagamento das taxas de emissão de visto. Os custos para emissão do passaporte são de responsabilidade do bolsista.</w:t>
      </w:r>
    </w:p>
    <w:p w:rsidR="00C74CFB" w:rsidRPr="00C74CFB" w:rsidRDefault="00AF6C8A" w:rsidP="00C74CFB">
      <w:pPr>
        <w:pStyle w:val="Recuodecorpodetexto"/>
        <w:tabs>
          <w:tab w:val="left" w:pos="0"/>
          <w:tab w:val="left" w:pos="567"/>
          <w:tab w:val="left" w:pos="1134"/>
          <w:tab w:val="num" w:pos="1418"/>
        </w:tabs>
        <w:ind w:left="0"/>
        <w:rPr>
          <w:color w:val="000000"/>
          <w:sz w:val="22"/>
          <w:szCs w:val="22"/>
        </w:rPr>
      </w:pPr>
      <w:r>
        <w:rPr>
          <w:color w:val="000000"/>
          <w:sz w:val="22"/>
          <w:szCs w:val="22"/>
        </w:rPr>
        <w:t>9.2</w:t>
      </w:r>
      <w:r w:rsidR="00C74CFB" w:rsidRPr="00C74CFB">
        <w:rPr>
          <w:color w:val="000000"/>
          <w:sz w:val="22"/>
          <w:szCs w:val="22"/>
        </w:rPr>
        <w:tab/>
        <w:t>Ressalta-se que a obtenção do visto norte-americano, em prazo hábil para participação no Programa, é de exclusiva responsabilidade do candidato.</w:t>
      </w:r>
    </w:p>
    <w:p w:rsidR="00C74CFB" w:rsidRPr="00C74CFB" w:rsidRDefault="00C74CFB" w:rsidP="00C74CFB">
      <w:pPr>
        <w:pStyle w:val="Recuodecorpodetexto"/>
        <w:tabs>
          <w:tab w:val="left" w:pos="0"/>
          <w:tab w:val="left" w:pos="567"/>
          <w:tab w:val="left" w:pos="1134"/>
          <w:tab w:val="num" w:pos="1418"/>
        </w:tabs>
        <w:ind w:left="0"/>
        <w:rPr>
          <w:color w:val="000000"/>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10.</w:t>
      </w:r>
      <w:r w:rsidRPr="00C74CFB">
        <w:rPr>
          <w:b/>
          <w:color w:val="000000"/>
          <w:sz w:val="22"/>
          <w:szCs w:val="22"/>
        </w:rPr>
        <w:tab/>
        <w:t xml:space="preserve">DOS RECURSOS </w:t>
      </w:r>
      <w:proofErr w:type="gramStart"/>
      <w:r w:rsidRPr="00C74CFB">
        <w:rPr>
          <w:b/>
          <w:color w:val="000000"/>
          <w:sz w:val="22"/>
          <w:szCs w:val="22"/>
        </w:rPr>
        <w:t>ADMINISTRATIVOS</w:t>
      </w:r>
      <w:proofErr w:type="gramEnd"/>
    </w:p>
    <w:p w:rsidR="00C74CFB" w:rsidRPr="00C74CFB" w:rsidRDefault="00C74CFB" w:rsidP="00C74CFB">
      <w:pPr>
        <w:tabs>
          <w:tab w:val="num" w:pos="750"/>
        </w:tabs>
        <w:autoSpaceDE w:val="0"/>
        <w:autoSpaceDN w:val="0"/>
        <w:adjustRightInd w:val="0"/>
        <w:jc w:val="both"/>
        <w:rPr>
          <w:sz w:val="22"/>
          <w:szCs w:val="22"/>
        </w:rPr>
      </w:pPr>
      <w:r w:rsidRPr="00C74CFB">
        <w:rPr>
          <w:sz w:val="22"/>
          <w:szCs w:val="22"/>
        </w:rPr>
        <w:t xml:space="preserve">10.1 </w:t>
      </w:r>
      <w:r w:rsidRPr="00C74CFB">
        <w:rPr>
          <w:sz w:val="22"/>
          <w:szCs w:val="22"/>
        </w:rPr>
        <w:tab/>
        <w:t>Caso o proponente queira contestar o resultado deste Edital, a CAPES e a FAPESP aceitarão a interposição de recurso, o qual deverá ser encaminhado no prazo de 10 (dez) dias, a contar da divulgação do resultado do julgamento no DOU e no sítio da CAPES. Na contagem do prazo, excluir-se-á o dia de início e incluir-se-á o do vencimento, e considerar-se-ão os dias consecutivos. O prazo só se inicia e vence em dias úteis na CAPES.</w:t>
      </w:r>
    </w:p>
    <w:p w:rsidR="00C74CFB" w:rsidRPr="00C74CFB" w:rsidRDefault="00C74CFB" w:rsidP="00C74CFB">
      <w:pPr>
        <w:tabs>
          <w:tab w:val="num" w:pos="720"/>
          <w:tab w:val="num" w:pos="750"/>
        </w:tabs>
        <w:autoSpaceDE w:val="0"/>
        <w:autoSpaceDN w:val="0"/>
        <w:adjustRightInd w:val="0"/>
        <w:jc w:val="both"/>
        <w:rPr>
          <w:sz w:val="22"/>
          <w:szCs w:val="22"/>
        </w:rPr>
      </w:pPr>
    </w:p>
    <w:p w:rsidR="00C74CFB" w:rsidRPr="00C74CFB" w:rsidRDefault="00C74CFB" w:rsidP="00C74CFB">
      <w:pPr>
        <w:tabs>
          <w:tab w:val="num" w:pos="720"/>
          <w:tab w:val="num" w:pos="750"/>
        </w:tabs>
        <w:autoSpaceDE w:val="0"/>
        <w:autoSpaceDN w:val="0"/>
        <w:adjustRightInd w:val="0"/>
        <w:jc w:val="both"/>
        <w:rPr>
          <w:sz w:val="22"/>
          <w:szCs w:val="22"/>
        </w:rPr>
      </w:pPr>
      <w:r w:rsidRPr="00154C28">
        <w:rPr>
          <w:sz w:val="22"/>
          <w:szCs w:val="22"/>
        </w:rPr>
        <w:t xml:space="preserve">10.2 </w:t>
      </w:r>
      <w:r w:rsidRPr="00154C28">
        <w:rPr>
          <w:sz w:val="22"/>
          <w:szCs w:val="22"/>
        </w:rPr>
        <w:tab/>
        <w:t>O teor do parecer do comitê de seleção poderá ser encaminhado por meio eletrônico, mediante solicitação do proponente.</w:t>
      </w:r>
    </w:p>
    <w:p w:rsidR="00C74CFB" w:rsidRPr="00C74CFB" w:rsidRDefault="00C74CFB" w:rsidP="00C74CFB">
      <w:pPr>
        <w:tabs>
          <w:tab w:val="num" w:pos="720"/>
          <w:tab w:val="num" w:pos="750"/>
        </w:tabs>
        <w:autoSpaceDE w:val="0"/>
        <w:autoSpaceDN w:val="0"/>
        <w:adjustRightInd w:val="0"/>
        <w:jc w:val="both"/>
        <w:rPr>
          <w:sz w:val="22"/>
          <w:szCs w:val="22"/>
        </w:rPr>
      </w:pPr>
    </w:p>
    <w:p w:rsidR="00C74CFB" w:rsidRPr="00C74CFB" w:rsidRDefault="00C74CFB" w:rsidP="00C74CFB">
      <w:pPr>
        <w:tabs>
          <w:tab w:val="num" w:pos="720"/>
          <w:tab w:val="num" w:pos="750"/>
        </w:tabs>
        <w:autoSpaceDE w:val="0"/>
        <w:autoSpaceDN w:val="0"/>
        <w:adjustRightInd w:val="0"/>
        <w:jc w:val="both"/>
        <w:rPr>
          <w:sz w:val="22"/>
          <w:szCs w:val="22"/>
        </w:rPr>
      </w:pPr>
      <w:r w:rsidRPr="00C74CFB">
        <w:rPr>
          <w:sz w:val="22"/>
          <w:szCs w:val="22"/>
        </w:rPr>
        <w:t xml:space="preserve">10.3 </w:t>
      </w:r>
      <w:r w:rsidRPr="00C74CFB">
        <w:rPr>
          <w:sz w:val="22"/>
          <w:szCs w:val="22"/>
        </w:rPr>
        <w:tab/>
        <w:t xml:space="preserve">O recurso deverá ser encaminhado </w:t>
      </w:r>
      <w:r w:rsidR="00091930" w:rsidRPr="00C74CFB">
        <w:rPr>
          <w:sz w:val="22"/>
          <w:szCs w:val="22"/>
        </w:rPr>
        <w:t>a</w:t>
      </w:r>
      <w:r w:rsidRPr="00C74CFB">
        <w:rPr>
          <w:sz w:val="22"/>
          <w:szCs w:val="22"/>
        </w:rPr>
        <w:t xml:space="preserve"> CAPES, por meio de ofício assinado, para os endereços eletrônicos </w:t>
      </w:r>
      <w:hyperlink r:id="rId14" w:history="1">
        <w:r w:rsidRPr="00C74CFB">
          <w:rPr>
            <w:rStyle w:val="Hyperlink"/>
            <w:sz w:val="22"/>
            <w:szCs w:val="22"/>
          </w:rPr>
          <w:t>fulbright@capes.gov.br</w:t>
        </w:r>
      </w:hyperlink>
      <w:r w:rsidRPr="00C74CFB">
        <w:rPr>
          <w:rStyle w:val="Hyperlink"/>
          <w:sz w:val="22"/>
          <w:szCs w:val="22"/>
        </w:rPr>
        <w:t xml:space="preserve">. </w:t>
      </w:r>
    </w:p>
    <w:p w:rsidR="00C74CFB" w:rsidRPr="00C74CFB" w:rsidRDefault="00C74CFB" w:rsidP="00C74CFB">
      <w:pPr>
        <w:tabs>
          <w:tab w:val="num" w:pos="720"/>
          <w:tab w:val="num" w:pos="750"/>
        </w:tabs>
        <w:autoSpaceDE w:val="0"/>
        <w:autoSpaceDN w:val="0"/>
        <w:adjustRightInd w:val="0"/>
        <w:jc w:val="both"/>
        <w:rPr>
          <w:sz w:val="22"/>
          <w:szCs w:val="22"/>
        </w:rPr>
      </w:pPr>
      <w:r w:rsidRPr="00154C28">
        <w:rPr>
          <w:sz w:val="22"/>
          <w:szCs w:val="22"/>
        </w:rPr>
        <w:t xml:space="preserve">10.4 </w:t>
      </w:r>
      <w:r w:rsidRPr="00154C28">
        <w:rPr>
          <w:sz w:val="22"/>
          <w:szCs w:val="22"/>
        </w:rPr>
        <w:tab/>
        <w:t>O comitê de seleção, após exame, fundamentará a apreciação do pedido de reconsideração e</w:t>
      </w:r>
      <w:r w:rsidRPr="00C74CFB">
        <w:rPr>
          <w:sz w:val="22"/>
          <w:szCs w:val="22"/>
        </w:rPr>
        <w:t xml:space="preserve"> encaminhará o resultado para deliberação final conjunta entre a CAPES, a FAPESP, a Comissão Fulbright e a Universidade Columbia.</w:t>
      </w:r>
    </w:p>
    <w:p w:rsidR="00C74CFB" w:rsidRPr="00C74CFB" w:rsidRDefault="00C74CFB" w:rsidP="00C74CFB">
      <w:pPr>
        <w:autoSpaceDE w:val="0"/>
        <w:autoSpaceDN w:val="0"/>
        <w:adjustRightInd w:val="0"/>
        <w:jc w:val="both"/>
        <w:rPr>
          <w:b/>
          <w:sz w:val="22"/>
          <w:szCs w:val="22"/>
        </w:rPr>
      </w:pPr>
    </w:p>
    <w:p w:rsidR="00C74CFB" w:rsidRPr="00C74CFB" w:rsidRDefault="00C74CFB" w:rsidP="00C74CFB">
      <w:pPr>
        <w:autoSpaceDE w:val="0"/>
        <w:autoSpaceDN w:val="0"/>
        <w:adjustRightInd w:val="0"/>
        <w:jc w:val="both"/>
        <w:rPr>
          <w:b/>
          <w:color w:val="000000"/>
          <w:sz w:val="22"/>
          <w:szCs w:val="22"/>
        </w:rPr>
      </w:pPr>
      <w:r w:rsidRPr="00C74CFB">
        <w:rPr>
          <w:b/>
          <w:color w:val="000000"/>
          <w:sz w:val="22"/>
          <w:szCs w:val="22"/>
        </w:rPr>
        <w:t>11.</w:t>
      </w:r>
      <w:r w:rsidRPr="00C74CFB">
        <w:rPr>
          <w:b/>
          <w:color w:val="000000"/>
          <w:sz w:val="22"/>
          <w:szCs w:val="22"/>
        </w:rPr>
        <w:tab/>
        <w:t xml:space="preserve">DOS CASOS OMISSOS E DAS INFORMAÇÕES </w:t>
      </w:r>
      <w:proofErr w:type="gramStart"/>
      <w:r w:rsidRPr="00C74CFB">
        <w:rPr>
          <w:b/>
          <w:color w:val="000000"/>
          <w:sz w:val="22"/>
          <w:szCs w:val="22"/>
        </w:rPr>
        <w:t>COMPLEMENTARES</w:t>
      </w:r>
      <w:proofErr w:type="gramEnd"/>
    </w:p>
    <w:p w:rsidR="00C74CFB" w:rsidRPr="00C74CFB" w:rsidRDefault="00C74CFB" w:rsidP="00C74CFB">
      <w:pPr>
        <w:autoSpaceDE w:val="0"/>
        <w:autoSpaceDN w:val="0"/>
        <w:adjustRightInd w:val="0"/>
        <w:jc w:val="both"/>
        <w:rPr>
          <w:sz w:val="22"/>
          <w:szCs w:val="22"/>
        </w:rPr>
      </w:pPr>
      <w:r w:rsidRPr="00C74CFB">
        <w:rPr>
          <w:sz w:val="22"/>
          <w:szCs w:val="22"/>
        </w:rPr>
        <w:t>11.1.</w:t>
      </w:r>
      <w:r w:rsidRPr="00C74CFB">
        <w:rPr>
          <w:sz w:val="22"/>
          <w:szCs w:val="22"/>
        </w:rPr>
        <w:tab/>
        <w:t>Eventuais situações não contempladas neste edital serão decididas conjuntamente pela CAPES, FAPESP, Comi</w:t>
      </w:r>
      <w:r w:rsidR="00E60FED">
        <w:rPr>
          <w:sz w:val="22"/>
          <w:szCs w:val="22"/>
        </w:rPr>
        <w:t xml:space="preserve">ssão </w:t>
      </w:r>
      <w:r w:rsidR="00E60FED" w:rsidRPr="004E538E">
        <w:rPr>
          <w:sz w:val="22"/>
          <w:szCs w:val="22"/>
        </w:rPr>
        <w:t>Fulbright e Universidade</w:t>
      </w:r>
      <w:r w:rsidRPr="004E538E">
        <w:rPr>
          <w:sz w:val="22"/>
          <w:szCs w:val="22"/>
        </w:rPr>
        <w:t xml:space="preserve"> Columbia, mediante </w:t>
      </w:r>
      <w:r w:rsidRPr="00C74CFB">
        <w:rPr>
          <w:sz w:val="22"/>
          <w:szCs w:val="22"/>
        </w:rPr>
        <w:t>consulta dirigida, exclusivamente por e-mail, a qualquer das três instituições, nos endereços abaixo, que também poderão ser utilizados para o esclarecimento de dúvidas e obtenção de mais informações:</w:t>
      </w:r>
    </w:p>
    <w:p w:rsidR="00C74CFB" w:rsidRPr="00C74CFB" w:rsidRDefault="00C74CFB" w:rsidP="00C74CFB">
      <w:pPr>
        <w:pStyle w:val="Ttulo8"/>
        <w:spacing w:after="0" w:line="240" w:lineRule="auto"/>
        <w:ind w:left="0" w:right="0"/>
        <w:jc w:val="both"/>
        <w:rPr>
          <w:rFonts w:ascii="Times New Roman" w:hAnsi="Times New Roman"/>
          <w:sz w:val="22"/>
          <w:szCs w:val="22"/>
        </w:rPr>
      </w:pPr>
    </w:p>
    <w:p w:rsidR="00C74CFB" w:rsidRPr="00C74CFB" w:rsidRDefault="00C74CFB" w:rsidP="00C74CFB">
      <w:pPr>
        <w:pStyle w:val="Ttulo8"/>
        <w:spacing w:after="0" w:line="240" w:lineRule="auto"/>
        <w:ind w:left="0" w:right="0"/>
        <w:jc w:val="both"/>
        <w:rPr>
          <w:rFonts w:ascii="Times New Roman" w:hAnsi="Times New Roman"/>
          <w:sz w:val="22"/>
          <w:szCs w:val="22"/>
        </w:rPr>
      </w:pPr>
      <w:r w:rsidRPr="00C74CFB">
        <w:rPr>
          <w:rFonts w:ascii="Times New Roman" w:hAnsi="Times New Roman"/>
          <w:sz w:val="22"/>
          <w:szCs w:val="22"/>
        </w:rPr>
        <w:t>Comissão Fulbright</w:t>
      </w:r>
    </w:p>
    <w:p w:rsidR="00C74CFB" w:rsidRPr="00C74CFB" w:rsidRDefault="00C74CFB" w:rsidP="00C74CFB">
      <w:pPr>
        <w:pStyle w:val="Ttulo8"/>
        <w:spacing w:after="0" w:line="240" w:lineRule="auto"/>
        <w:ind w:left="0" w:right="0"/>
        <w:jc w:val="both"/>
        <w:rPr>
          <w:rFonts w:ascii="Times New Roman" w:hAnsi="Times New Roman"/>
          <w:b/>
          <w:sz w:val="22"/>
          <w:szCs w:val="22"/>
        </w:rPr>
      </w:pPr>
      <w:r w:rsidRPr="00C74CFB">
        <w:rPr>
          <w:rFonts w:ascii="Times New Roman" w:hAnsi="Times New Roman"/>
          <w:b/>
          <w:sz w:val="22"/>
          <w:szCs w:val="22"/>
        </w:rPr>
        <w:t xml:space="preserve">SHIS – QI </w:t>
      </w:r>
      <w:proofErr w:type="gramStart"/>
      <w:r w:rsidRPr="00C74CFB">
        <w:rPr>
          <w:rFonts w:ascii="Times New Roman" w:hAnsi="Times New Roman"/>
          <w:b/>
          <w:sz w:val="22"/>
          <w:szCs w:val="22"/>
        </w:rPr>
        <w:t>9</w:t>
      </w:r>
      <w:proofErr w:type="gramEnd"/>
      <w:r w:rsidRPr="00C74CFB">
        <w:rPr>
          <w:rFonts w:ascii="Times New Roman" w:hAnsi="Times New Roman"/>
          <w:b/>
          <w:sz w:val="22"/>
          <w:szCs w:val="22"/>
        </w:rPr>
        <w:t>, Conjunto 17, lote L</w:t>
      </w:r>
    </w:p>
    <w:p w:rsidR="00C74CFB" w:rsidRPr="00C74CFB" w:rsidRDefault="00C74CFB" w:rsidP="00C74CFB">
      <w:pPr>
        <w:pStyle w:val="Recuodecorpodetexto"/>
        <w:tabs>
          <w:tab w:val="num" w:pos="960"/>
          <w:tab w:val="left" w:pos="1080"/>
        </w:tabs>
        <w:ind w:left="0"/>
        <w:rPr>
          <w:sz w:val="22"/>
          <w:szCs w:val="22"/>
        </w:rPr>
      </w:pPr>
      <w:r w:rsidRPr="00C74CFB">
        <w:rPr>
          <w:sz w:val="22"/>
          <w:szCs w:val="22"/>
        </w:rPr>
        <w:t>71625-170 – Brasília, DF</w:t>
      </w:r>
    </w:p>
    <w:p w:rsidR="00C74CFB" w:rsidRPr="00C74CFB" w:rsidRDefault="00C74CFB" w:rsidP="00C74CFB">
      <w:pPr>
        <w:pStyle w:val="Recuodecorpodetexto"/>
        <w:tabs>
          <w:tab w:val="num" w:pos="960"/>
          <w:tab w:val="left" w:pos="1080"/>
        </w:tabs>
        <w:ind w:left="0"/>
        <w:rPr>
          <w:sz w:val="22"/>
          <w:szCs w:val="22"/>
        </w:rPr>
      </w:pPr>
      <w:r w:rsidRPr="00C74CFB">
        <w:rPr>
          <w:sz w:val="22"/>
          <w:szCs w:val="22"/>
        </w:rPr>
        <w:t>Glayna Braga</w:t>
      </w:r>
    </w:p>
    <w:p w:rsidR="00C74CFB" w:rsidRPr="00154C28" w:rsidRDefault="00C74CFB" w:rsidP="00C74CFB">
      <w:pPr>
        <w:pStyle w:val="Recuodecorpodetexto"/>
        <w:tabs>
          <w:tab w:val="num" w:pos="960"/>
          <w:tab w:val="left" w:pos="1080"/>
        </w:tabs>
        <w:ind w:left="0"/>
        <w:rPr>
          <w:sz w:val="22"/>
          <w:szCs w:val="22"/>
        </w:rPr>
      </w:pPr>
      <w:r w:rsidRPr="00154C28">
        <w:rPr>
          <w:sz w:val="22"/>
          <w:szCs w:val="22"/>
        </w:rPr>
        <w:t>Fone: (61) 3248-8615 / Fax: (61) 3248-8611</w:t>
      </w:r>
    </w:p>
    <w:p w:rsidR="00154C28" w:rsidRDefault="003D7CA2" w:rsidP="00C74CFB">
      <w:pPr>
        <w:pStyle w:val="Recuodecorpodetexto"/>
        <w:tabs>
          <w:tab w:val="num" w:pos="960"/>
          <w:tab w:val="left" w:pos="1080"/>
        </w:tabs>
        <w:ind w:left="0"/>
        <w:rPr>
          <w:rStyle w:val="Hyperlink"/>
          <w:sz w:val="22"/>
          <w:szCs w:val="22"/>
        </w:rPr>
      </w:pPr>
      <w:hyperlink r:id="rId15" w:history="1">
        <w:r w:rsidR="00C74CFB" w:rsidRPr="00154C28">
          <w:rPr>
            <w:rStyle w:val="Hyperlink"/>
            <w:sz w:val="22"/>
            <w:szCs w:val="22"/>
          </w:rPr>
          <w:t>ruth2014@fulbright.org.br</w:t>
        </w:r>
      </w:hyperlink>
    </w:p>
    <w:p w:rsidR="00C74CFB" w:rsidRPr="00C74CFB" w:rsidRDefault="003D7CA2" w:rsidP="00C74CFB">
      <w:pPr>
        <w:pStyle w:val="Recuodecorpodetexto"/>
        <w:tabs>
          <w:tab w:val="num" w:pos="960"/>
          <w:tab w:val="left" w:pos="1080"/>
        </w:tabs>
        <w:ind w:left="0"/>
        <w:rPr>
          <w:sz w:val="22"/>
          <w:szCs w:val="22"/>
        </w:rPr>
      </w:pPr>
      <w:hyperlink r:id="rId16" w:history="1">
        <w:r w:rsidR="00C74CFB" w:rsidRPr="00154C28">
          <w:rPr>
            <w:rStyle w:val="Hyperlink"/>
            <w:sz w:val="22"/>
            <w:szCs w:val="22"/>
          </w:rPr>
          <w:t>www.fulbright.org.br</w:t>
        </w:r>
      </w:hyperlink>
    </w:p>
    <w:p w:rsidR="00C74CFB" w:rsidRPr="00C74CFB" w:rsidRDefault="00C74CFB" w:rsidP="00C74CFB">
      <w:pPr>
        <w:pStyle w:val="Recuodecorpodetexto"/>
        <w:tabs>
          <w:tab w:val="num" w:pos="960"/>
          <w:tab w:val="left" w:pos="1080"/>
        </w:tabs>
        <w:ind w:left="0"/>
        <w:rPr>
          <w:sz w:val="22"/>
          <w:szCs w:val="22"/>
        </w:rPr>
      </w:pPr>
    </w:p>
    <w:p w:rsidR="00C74CFB" w:rsidRPr="00C74CFB" w:rsidRDefault="00C74CFB" w:rsidP="00C74CFB">
      <w:pPr>
        <w:pStyle w:val="Recuodecorpodetexto"/>
        <w:tabs>
          <w:tab w:val="num" w:pos="960"/>
        </w:tabs>
        <w:ind w:left="0"/>
        <w:rPr>
          <w:b/>
          <w:bCs/>
          <w:color w:val="000000"/>
          <w:sz w:val="22"/>
          <w:szCs w:val="22"/>
        </w:rPr>
      </w:pPr>
      <w:r w:rsidRPr="00C74CFB">
        <w:rPr>
          <w:b/>
          <w:bCs/>
          <w:color w:val="000000"/>
          <w:sz w:val="22"/>
          <w:szCs w:val="22"/>
        </w:rPr>
        <w:t xml:space="preserve">Coordenação de Aperfeiçoamento de Pessoal de Nível Superior - </w:t>
      </w:r>
      <w:proofErr w:type="gramStart"/>
      <w:r w:rsidRPr="00C74CFB">
        <w:rPr>
          <w:b/>
          <w:bCs/>
          <w:color w:val="000000"/>
          <w:sz w:val="22"/>
          <w:szCs w:val="22"/>
        </w:rPr>
        <w:t>CAPES</w:t>
      </w:r>
      <w:proofErr w:type="gramEnd"/>
    </w:p>
    <w:p w:rsidR="00C74CFB" w:rsidRPr="00C74CFB" w:rsidRDefault="00C74CFB" w:rsidP="00C74CFB">
      <w:pPr>
        <w:autoSpaceDE w:val="0"/>
        <w:autoSpaceDN w:val="0"/>
        <w:adjustRightInd w:val="0"/>
        <w:jc w:val="both"/>
        <w:rPr>
          <w:color w:val="000000"/>
          <w:sz w:val="22"/>
          <w:szCs w:val="22"/>
        </w:rPr>
      </w:pPr>
      <w:r w:rsidRPr="00C74CFB">
        <w:rPr>
          <w:color w:val="000000"/>
          <w:sz w:val="22"/>
          <w:szCs w:val="22"/>
        </w:rPr>
        <w:t>Coordenação Geral de Cooperação Internacional – CGCI</w:t>
      </w:r>
    </w:p>
    <w:p w:rsidR="00C74CFB" w:rsidRPr="00C74CFB" w:rsidRDefault="00C74CFB" w:rsidP="00C74CFB">
      <w:pPr>
        <w:autoSpaceDE w:val="0"/>
        <w:autoSpaceDN w:val="0"/>
        <w:adjustRightInd w:val="0"/>
        <w:jc w:val="both"/>
        <w:rPr>
          <w:color w:val="000000"/>
          <w:sz w:val="22"/>
          <w:szCs w:val="22"/>
        </w:rPr>
      </w:pPr>
      <w:r w:rsidRPr="00C74CFB">
        <w:rPr>
          <w:color w:val="000000"/>
          <w:sz w:val="22"/>
          <w:szCs w:val="22"/>
        </w:rPr>
        <w:t xml:space="preserve">SBN, Quadra </w:t>
      </w:r>
      <w:proofErr w:type="gramStart"/>
      <w:r w:rsidRPr="00C74CFB">
        <w:rPr>
          <w:color w:val="000000"/>
          <w:sz w:val="22"/>
          <w:szCs w:val="22"/>
        </w:rPr>
        <w:t>2</w:t>
      </w:r>
      <w:proofErr w:type="gramEnd"/>
      <w:r w:rsidRPr="00C74CFB">
        <w:rPr>
          <w:color w:val="000000"/>
          <w:sz w:val="22"/>
          <w:szCs w:val="22"/>
        </w:rPr>
        <w:t xml:space="preserve">, lote 6, Bloco L </w:t>
      </w:r>
    </w:p>
    <w:p w:rsidR="00C74CFB" w:rsidRPr="00C74CFB" w:rsidRDefault="00C74CFB" w:rsidP="00C74CFB">
      <w:pPr>
        <w:autoSpaceDE w:val="0"/>
        <w:autoSpaceDN w:val="0"/>
        <w:adjustRightInd w:val="0"/>
        <w:jc w:val="both"/>
        <w:rPr>
          <w:color w:val="000000"/>
          <w:sz w:val="22"/>
          <w:szCs w:val="22"/>
        </w:rPr>
      </w:pPr>
      <w:r w:rsidRPr="00C74CFB">
        <w:rPr>
          <w:color w:val="000000"/>
          <w:sz w:val="22"/>
          <w:szCs w:val="22"/>
        </w:rPr>
        <w:t>70040-020 – Brasília, DF</w:t>
      </w:r>
    </w:p>
    <w:p w:rsidR="00154C28" w:rsidRDefault="003D7CA2" w:rsidP="00C74CFB">
      <w:pPr>
        <w:autoSpaceDE w:val="0"/>
        <w:autoSpaceDN w:val="0"/>
        <w:adjustRightInd w:val="0"/>
        <w:jc w:val="both"/>
        <w:rPr>
          <w:rStyle w:val="Hyperlink"/>
          <w:sz w:val="22"/>
          <w:szCs w:val="22"/>
          <w:lang w:val="fr-FR"/>
        </w:rPr>
      </w:pPr>
      <w:hyperlink r:id="rId17" w:history="1">
        <w:r w:rsidR="00C74CFB" w:rsidRPr="00C74CFB">
          <w:rPr>
            <w:rStyle w:val="Hyperlink"/>
            <w:sz w:val="22"/>
            <w:szCs w:val="22"/>
            <w:lang w:val="fr-FR"/>
          </w:rPr>
          <w:t>fulbright@capes.gov.br</w:t>
        </w:r>
      </w:hyperlink>
      <w:r w:rsidR="00C74CFB" w:rsidRPr="00C74CFB">
        <w:rPr>
          <w:rStyle w:val="Hyperlink"/>
          <w:sz w:val="22"/>
          <w:szCs w:val="22"/>
          <w:lang w:val="fr-FR"/>
        </w:rPr>
        <w:t xml:space="preserve">  </w:t>
      </w:r>
    </w:p>
    <w:p w:rsidR="00C74CFB" w:rsidRPr="00C74CFB" w:rsidRDefault="003D7CA2" w:rsidP="00C74CFB">
      <w:pPr>
        <w:autoSpaceDE w:val="0"/>
        <w:autoSpaceDN w:val="0"/>
        <w:adjustRightInd w:val="0"/>
        <w:jc w:val="both"/>
        <w:rPr>
          <w:sz w:val="22"/>
          <w:szCs w:val="22"/>
          <w:lang w:val="fr-FR"/>
        </w:rPr>
      </w:pPr>
      <w:hyperlink r:id="rId18" w:history="1">
        <w:r w:rsidR="00C74CFB" w:rsidRPr="00C74CFB">
          <w:rPr>
            <w:rStyle w:val="Hyperlink"/>
            <w:sz w:val="22"/>
            <w:szCs w:val="22"/>
            <w:lang w:val="fr-FR"/>
          </w:rPr>
          <w:t>www.capes.gov.br</w:t>
        </w:r>
      </w:hyperlink>
    </w:p>
    <w:p w:rsidR="00C74CFB" w:rsidRPr="00C74CFB" w:rsidRDefault="00C74CFB" w:rsidP="00C74CFB">
      <w:pPr>
        <w:pStyle w:val="Recuodecorpodetexto"/>
        <w:tabs>
          <w:tab w:val="num" w:pos="960"/>
          <w:tab w:val="left" w:pos="1080"/>
        </w:tabs>
        <w:ind w:left="0"/>
        <w:rPr>
          <w:sz w:val="22"/>
          <w:szCs w:val="22"/>
          <w:lang w:val="fr-FR"/>
        </w:rPr>
      </w:pPr>
    </w:p>
    <w:p w:rsidR="00C74CFB" w:rsidRPr="00C74CFB" w:rsidRDefault="00C74CFB" w:rsidP="00C74CFB">
      <w:pPr>
        <w:pStyle w:val="Recuodecorpodetexto"/>
        <w:tabs>
          <w:tab w:val="num" w:pos="960"/>
          <w:tab w:val="left" w:pos="1080"/>
        </w:tabs>
        <w:ind w:left="0"/>
        <w:rPr>
          <w:b/>
          <w:bCs/>
          <w:color w:val="000000"/>
          <w:sz w:val="22"/>
          <w:szCs w:val="22"/>
        </w:rPr>
      </w:pPr>
      <w:r w:rsidRPr="00C74CFB">
        <w:rPr>
          <w:b/>
          <w:bCs/>
          <w:color w:val="000000"/>
          <w:sz w:val="22"/>
          <w:szCs w:val="22"/>
        </w:rPr>
        <w:t>Fundação de Amparo à Pesquisa do Estado de São Paulo – FAPESP</w:t>
      </w:r>
    </w:p>
    <w:p w:rsidR="00C74CFB" w:rsidRPr="00C74CFB" w:rsidRDefault="00C74CFB" w:rsidP="00C74CFB">
      <w:pPr>
        <w:rPr>
          <w:sz w:val="22"/>
          <w:szCs w:val="22"/>
        </w:rPr>
      </w:pPr>
      <w:proofErr w:type="gramStart"/>
      <w:r w:rsidRPr="00C74CFB">
        <w:rPr>
          <w:sz w:val="22"/>
          <w:szCs w:val="22"/>
        </w:rPr>
        <w:t>Rua Pio</w:t>
      </w:r>
      <w:proofErr w:type="gramEnd"/>
      <w:r w:rsidRPr="00C74CFB">
        <w:rPr>
          <w:sz w:val="22"/>
          <w:szCs w:val="22"/>
        </w:rPr>
        <w:t xml:space="preserve"> XI, 1500 </w:t>
      </w:r>
    </w:p>
    <w:p w:rsidR="00C74CFB" w:rsidRPr="00C74CFB" w:rsidRDefault="00C74CFB" w:rsidP="00C74CFB">
      <w:pPr>
        <w:rPr>
          <w:sz w:val="22"/>
          <w:szCs w:val="22"/>
        </w:rPr>
      </w:pPr>
      <w:r w:rsidRPr="00C74CFB">
        <w:rPr>
          <w:sz w:val="22"/>
          <w:szCs w:val="22"/>
        </w:rPr>
        <w:t xml:space="preserve">05468-901 - São Paulo, </w:t>
      </w:r>
      <w:proofErr w:type="gramStart"/>
      <w:r w:rsidRPr="00C74CFB">
        <w:rPr>
          <w:sz w:val="22"/>
          <w:szCs w:val="22"/>
        </w:rPr>
        <w:t>SP</w:t>
      </w:r>
      <w:proofErr w:type="gramEnd"/>
    </w:p>
    <w:p w:rsidR="00C74CFB" w:rsidRPr="00C74CFB" w:rsidRDefault="00C74CFB" w:rsidP="00C74CFB">
      <w:pPr>
        <w:rPr>
          <w:sz w:val="22"/>
          <w:szCs w:val="22"/>
        </w:rPr>
      </w:pPr>
      <w:r w:rsidRPr="00C74CFB">
        <w:rPr>
          <w:sz w:val="22"/>
          <w:szCs w:val="22"/>
        </w:rPr>
        <w:t>Fone: (11) 3838-4000</w:t>
      </w:r>
    </w:p>
    <w:p w:rsidR="00A66AF7" w:rsidRDefault="003D7CA2" w:rsidP="00C74CFB">
      <w:hyperlink r:id="rId19" w:history="1">
        <w:r w:rsidR="00A66AF7">
          <w:rPr>
            <w:rStyle w:val="Hyperlink"/>
          </w:rPr>
          <w:t>chamada_Ruth_Cardoso@fapesp.br</w:t>
        </w:r>
      </w:hyperlink>
      <w:r w:rsidR="00A66AF7">
        <w:t xml:space="preserve"> </w:t>
      </w:r>
    </w:p>
    <w:p w:rsidR="00C74CFB" w:rsidRPr="00ED07F1" w:rsidRDefault="003D7CA2" w:rsidP="00C74CFB">
      <w:pPr>
        <w:rPr>
          <w:sz w:val="22"/>
          <w:szCs w:val="22"/>
          <w:lang w:val="en-US"/>
        </w:rPr>
      </w:pPr>
      <w:r>
        <w:fldChar w:fldCharType="begin"/>
      </w:r>
      <w:r w:rsidRPr="004E538E">
        <w:rPr>
          <w:lang w:val="en-US"/>
        </w:rPr>
        <w:instrText xml:space="preserve"> HYPERLINK "http://www.fapesp.br" </w:instrText>
      </w:r>
      <w:r>
        <w:fldChar w:fldCharType="separate"/>
      </w:r>
      <w:r w:rsidR="00C74CFB" w:rsidRPr="00ED07F1">
        <w:rPr>
          <w:rStyle w:val="Hyperlink"/>
          <w:sz w:val="22"/>
          <w:szCs w:val="22"/>
          <w:lang w:val="en-US"/>
        </w:rPr>
        <w:t>www.fapesp.br</w:t>
      </w:r>
      <w:r>
        <w:rPr>
          <w:rStyle w:val="Hyperlink"/>
          <w:sz w:val="22"/>
          <w:szCs w:val="22"/>
          <w:lang w:val="en-US"/>
        </w:rPr>
        <w:fldChar w:fldCharType="end"/>
      </w:r>
      <w:r w:rsidR="00C74CFB" w:rsidRPr="00ED07F1">
        <w:rPr>
          <w:sz w:val="22"/>
          <w:szCs w:val="22"/>
          <w:lang w:val="en-US"/>
        </w:rPr>
        <w:t xml:space="preserve"> </w:t>
      </w:r>
    </w:p>
    <w:p w:rsidR="00C74CFB" w:rsidRPr="00ED07F1" w:rsidRDefault="00C74CFB" w:rsidP="00C74CFB">
      <w:pPr>
        <w:pStyle w:val="Recuodecorpodetexto"/>
        <w:tabs>
          <w:tab w:val="num" w:pos="960"/>
          <w:tab w:val="left" w:pos="1080"/>
        </w:tabs>
        <w:ind w:left="0"/>
        <w:rPr>
          <w:b/>
          <w:bCs/>
          <w:color w:val="000000"/>
          <w:sz w:val="22"/>
          <w:szCs w:val="22"/>
          <w:lang w:val="en-US"/>
        </w:rPr>
      </w:pPr>
    </w:p>
    <w:p w:rsidR="00C74CFB" w:rsidRPr="00C74CFB" w:rsidRDefault="00EC5B66" w:rsidP="00C74CFB">
      <w:pPr>
        <w:pStyle w:val="Recuodecorpodetexto"/>
        <w:tabs>
          <w:tab w:val="num" w:pos="960"/>
          <w:tab w:val="left" w:pos="1080"/>
        </w:tabs>
        <w:ind w:left="0"/>
        <w:rPr>
          <w:b/>
          <w:sz w:val="22"/>
          <w:szCs w:val="22"/>
          <w:lang w:val="en-US"/>
        </w:rPr>
      </w:pPr>
      <w:r>
        <w:rPr>
          <w:b/>
          <w:sz w:val="22"/>
          <w:szCs w:val="22"/>
          <w:lang w:val="en-US"/>
        </w:rPr>
        <w:t>Columbia University</w:t>
      </w:r>
    </w:p>
    <w:p w:rsidR="00C74CFB" w:rsidRPr="00C74CFB" w:rsidRDefault="00C74CFB" w:rsidP="00C74CFB">
      <w:pPr>
        <w:pStyle w:val="AssinaturadeEmail"/>
        <w:rPr>
          <w:i/>
          <w:sz w:val="22"/>
          <w:szCs w:val="22"/>
          <w:lang w:val="en-US"/>
        </w:rPr>
      </w:pPr>
      <w:r w:rsidRPr="00C74CFB">
        <w:rPr>
          <w:i/>
          <w:sz w:val="22"/>
          <w:szCs w:val="22"/>
          <w:lang w:val="en-US"/>
        </w:rPr>
        <w:t>Institute of Latin American Studies &amp; Center for Brazilian Studies</w:t>
      </w:r>
    </w:p>
    <w:p w:rsidR="00C74CFB" w:rsidRPr="00C74CFB" w:rsidRDefault="00C74CFB" w:rsidP="00C74CFB">
      <w:pPr>
        <w:pStyle w:val="AssinaturadeEmail"/>
        <w:rPr>
          <w:i/>
          <w:sz w:val="22"/>
          <w:szCs w:val="22"/>
          <w:lang w:val="en-US"/>
        </w:rPr>
      </w:pPr>
      <w:r w:rsidRPr="00C74CFB">
        <w:rPr>
          <w:sz w:val="22"/>
          <w:szCs w:val="22"/>
          <w:lang w:val="en-US"/>
        </w:rPr>
        <w:t>Columbia University</w:t>
      </w:r>
    </w:p>
    <w:p w:rsidR="00C74CFB" w:rsidRPr="00C74CFB" w:rsidRDefault="00C74CFB" w:rsidP="00C74CFB">
      <w:pPr>
        <w:pStyle w:val="AssinaturadeEmail"/>
        <w:rPr>
          <w:i/>
          <w:sz w:val="22"/>
          <w:szCs w:val="22"/>
          <w:lang w:val="en-US"/>
        </w:rPr>
      </w:pPr>
      <w:r w:rsidRPr="00C74CFB">
        <w:rPr>
          <w:sz w:val="22"/>
          <w:szCs w:val="22"/>
          <w:lang w:val="en-US"/>
        </w:rPr>
        <w:t>420 West 118th Street</w:t>
      </w:r>
    </w:p>
    <w:p w:rsidR="00C74CFB" w:rsidRPr="00C74CFB" w:rsidRDefault="00C74CFB" w:rsidP="00C74CFB">
      <w:pPr>
        <w:pStyle w:val="AssinaturadeEmail"/>
        <w:rPr>
          <w:sz w:val="22"/>
          <w:szCs w:val="22"/>
          <w:lang w:val="en-US"/>
        </w:rPr>
      </w:pPr>
      <w:r w:rsidRPr="00C74CFB">
        <w:rPr>
          <w:sz w:val="22"/>
          <w:szCs w:val="22"/>
          <w:lang w:val="en-US"/>
        </w:rPr>
        <w:lastRenderedPageBreak/>
        <w:t>New York, NY 10027</w:t>
      </w:r>
    </w:p>
    <w:p w:rsidR="00154C28" w:rsidRDefault="00C74CFB" w:rsidP="00C74CFB">
      <w:pPr>
        <w:pStyle w:val="AssinaturadeEmail"/>
        <w:rPr>
          <w:sz w:val="22"/>
          <w:szCs w:val="22"/>
        </w:rPr>
      </w:pPr>
      <w:proofErr w:type="spellStart"/>
      <w:r w:rsidRPr="00C74CFB">
        <w:rPr>
          <w:sz w:val="22"/>
          <w:szCs w:val="22"/>
        </w:rPr>
        <w:t>Esteban</w:t>
      </w:r>
      <w:proofErr w:type="spellEnd"/>
      <w:r w:rsidRPr="00C74CFB">
        <w:rPr>
          <w:sz w:val="22"/>
          <w:szCs w:val="22"/>
        </w:rPr>
        <w:t xml:space="preserve"> Andrade</w:t>
      </w:r>
    </w:p>
    <w:p w:rsidR="004B530F" w:rsidRPr="00154C28" w:rsidRDefault="00C74CFB" w:rsidP="00C74CFB">
      <w:pPr>
        <w:pStyle w:val="AssinaturadeEmail"/>
        <w:rPr>
          <w:sz w:val="22"/>
          <w:szCs w:val="22"/>
        </w:rPr>
      </w:pPr>
      <w:r w:rsidRPr="00C74CFB">
        <w:rPr>
          <w:sz w:val="22"/>
          <w:szCs w:val="22"/>
        </w:rPr>
        <w:t>Fone: +1 212 854-4644</w:t>
      </w:r>
    </w:p>
    <w:p w:rsidR="00154C28" w:rsidRDefault="003D7CA2" w:rsidP="00C74CFB">
      <w:pPr>
        <w:pStyle w:val="AssinaturadeEmail"/>
        <w:rPr>
          <w:sz w:val="22"/>
          <w:szCs w:val="22"/>
        </w:rPr>
      </w:pPr>
      <w:hyperlink r:id="rId20" w:history="1">
        <w:r w:rsidR="00154C28" w:rsidRPr="00D26410">
          <w:rPr>
            <w:rStyle w:val="Hyperlink"/>
            <w:sz w:val="22"/>
            <w:szCs w:val="22"/>
          </w:rPr>
          <w:t>eaa2127@columbia.edu</w:t>
        </w:r>
      </w:hyperlink>
    </w:p>
    <w:p w:rsidR="00C74CFB" w:rsidRPr="00C74CFB" w:rsidRDefault="003D7CA2" w:rsidP="00C74CFB">
      <w:pPr>
        <w:pStyle w:val="AssinaturadeEmail"/>
        <w:rPr>
          <w:rStyle w:val="Hyperlink"/>
          <w:sz w:val="22"/>
          <w:szCs w:val="22"/>
        </w:rPr>
      </w:pPr>
      <w:hyperlink r:id="rId21" w:history="1">
        <w:r w:rsidR="00C74CFB" w:rsidRPr="00C74CFB">
          <w:rPr>
            <w:rStyle w:val="Hyperlink"/>
            <w:sz w:val="22"/>
            <w:szCs w:val="22"/>
          </w:rPr>
          <w:t>www.columbia.edu/cu/ilas</w:t>
        </w:r>
      </w:hyperlink>
    </w:p>
    <w:p w:rsidR="00F85078" w:rsidRDefault="00F8507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AF6C8A" w:rsidRDefault="00AF6C8A" w:rsidP="00C74CFB">
      <w:pPr>
        <w:pStyle w:val="Recuodecorpodetexto"/>
        <w:ind w:left="0"/>
        <w:jc w:val="center"/>
        <w:rPr>
          <w:b/>
          <w:sz w:val="22"/>
          <w:szCs w:val="22"/>
        </w:rPr>
      </w:pPr>
    </w:p>
    <w:p w:rsidR="00AF6C8A" w:rsidRDefault="00AF6C8A" w:rsidP="00C74CFB">
      <w:pPr>
        <w:pStyle w:val="Recuodecorpodetexto"/>
        <w:ind w:left="0"/>
        <w:jc w:val="center"/>
        <w:rPr>
          <w:b/>
          <w:sz w:val="22"/>
          <w:szCs w:val="22"/>
        </w:rPr>
      </w:pPr>
    </w:p>
    <w:p w:rsidR="00AF6C8A" w:rsidRDefault="00AF6C8A" w:rsidP="00C74CFB">
      <w:pPr>
        <w:pStyle w:val="Recuodecorpodetexto"/>
        <w:ind w:left="0"/>
        <w:jc w:val="center"/>
        <w:rPr>
          <w:b/>
          <w:sz w:val="22"/>
          <w:szCs w:val="22"/>
        </w:rPr>
      </w:pPr>
    </w:p>
    <w:p w:rsidR="00AF6C8A" w:rsidRDefault="00AF6C8A" w:rsidP="00C74CFB">
      <w:pPr>
        <w:pStyle w:val="Recuodecorpodetexto"/>
        <w:ind w:left="0"/>
        <w:jc w:val="center"/>
        <w:rPr>
          <w:b/>
          <w:sz w:val="22"/>
          <w:szCs w:val="22"/>
        </w:rPr>
      </w:pPr>
    </w:p>
    <w:p w:rsidR="00AF6C8A" w:rsidRDefault="00AF6C8A"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154C28" w:rsidRDefault="00154C28" w:rsidP="00C74CFB">
      <w:pPr>
        <w:pStyle w:val="Recuodecorpodetexto"/>
        <w:ind w:left="0"/>
        <w:jc w:val="center"/>
        <w:rPr>
          <w:b/>
          <w:sz w:val="22"/>
          <w:szCs w:val="22"/>
        </w:rPr>
      </w:pPr>
    </w:p>
    <w:p w:rsidR="00C74CFB" w:rsidRPr="00C74CFB" w:rsidRDefault="00C74CFB" w:rsidP="00C74CFB">
      <w:pPr>
        <w:pStyle w:val="Recuodecorpodetexto"/>
        <w:ind w:left="0"/>
        <w:jc w:val="center"/>
        <w:rPr>
          <w:b/>
          <w:sz w:val="22"/>
          <w:szCs w:val="22"/>
        </w:rPr>
      </w:pPr>
      <w:r w:rsidRPr="00C74CFB">
        <w:rPr>
          <w:b/>
          <w:sz w:val="22"/>
          <w:szCs w:val="22"/>
        </w:rPr>
        <w:lastRenderedPageBreak/>
        <w:t>ANEXO I</w:t>
      </w:r>
    </w:p>
    <w:p w:rsidR="00C74CFB" w:rsidRPr="00C74CFB" w:rsidRDefault="00C74CFB" w:rsidP="00C74CFB">
      <w:pPr>
        <w:pStyle w:val="Recuodecorpodetexto"/>
        <w:tabs>
          <w:tab w:val="num" w:pos="960"/>
          <w:tab w:val="left" w:pos="1080"/>
        </w:tabs>
        <w:ind w:left="0"/>
        <w:jc w:val="center"/>
        <w:rPr>
          <w:sz w:val="22"/>
          <w:szCs w:val="22"/>
        </w:rPr>
      </w:pPr>
    </w:p>
    <w:p w:rsidR="00C74CFB" w:rsidRPr="00C74CFB" w:rsidRDefault="00C74CFB" w:rsidP="00C74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proofErr w:type="gramStart"/>
      <w:r w:rsidRPr="00C74CFB">
        <w:rPr>
          <w:b/>
          <w:sz w:val="22"/>
          <w:szCs w:val="22"/>
        </w:rPr>
        <w:t>PROGRAMA CAPES</w:t>
      </w:r>
      <w:proofErr w:type="gramEnd"/>
      <w:r w:rsidRPr="00C74CFB">
        <w:rPr>
          <w:b/>
          <w:sz w:val="22"/>
          <w:szCs w:val="22"/>
        </w:rPr>
        <w:t xml:space="preserve">/ FAPESP/ UNIVERSIDADE COLUMBIA/ COMISSÃO FULBRIGHT </w:t>
      </w:r>
    </w:p>
    <w:p w:rsidR="00C74CFB" w:rsidRPr="00C74CFB" w:rsidRDefault="00C74CFB" w:rsidP="00C74C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C74CFB">
        <w:rPr>
          <w:b/>
          <w:sz w:val="22"/>
          <w:szCs w:val="22"/>
        </w:rPr>
        <w:t xml:space="preserve">CÁTEDRA DRA. RUTH CARDOSO, UNIVERSIDADE COLUMBIA, </w:t>
      </w:r>
      <w:proofErr w:type="gramStart"/>
      <w:r w:rsidRPr="00C74CFB">
        <w:rPr>
          <w:b/>
          <w:sz w:val="22"/>
          <w:szCs w:val="22"/>
        </w:rPr>
        <w:t>EUA</w:t>
      </w:r>
      <w:proofErr w:type="gramEnd"/>
    </w:p>
    <w:p w:rsidR="00C74CFB" w:rsidRPr="00C74CFB" w:rsidRDefault="00C74CFB" w:rsidP="00C74CFB">
      <w:pPr>
        <w:jc w:val="center"/>
        <w:rPr>
          <w:sz w:val="22"/>
          <w:szCs w:val="22"/>
        </w:rPr>
      </w:pPr>
    </w:p>
    <w:p w:rsidR="00C74CFB" w:rsidRPr="00C74CFB" w:rsidRDefault="00C74CFB" w:rsidP="00C74CFB">
      <w:pPr>
        <w:jc w:val="center"/>
        <w:rPr>
          <w:b/>
          <w:sz w:val="22"/>
          <w:szCs w:val="22"/>
        </w:rPr>
      </w:pPr>
      <w:r w:rsidRPr="00C74CFB">
        <w:rPr>
          <w:b/>
          <w:sz w:val="22"/>
          <w:szCs w:val="22"/>
        </w:rPr>
        <w:t>TERMO DE COMPROMISSO</w:t>
      </w:r>
    </w:p>
    <w:p w:rsidR="00C74CFB" w:rsidRPr="00C74CFB" w:rsidRDefault="00C74CFB" w:rsidP="00C74CFB">
      <w:pPr>
        <w:pStyle w:val="Recuodecorpodetexto"/>
        <w:tabs>
          <w:tab w:val="num" w:pos="960"/>
          <w:tab w:val="left" w:pos="1080"/>
        </w:tabs>
        <w:ind w:left="0"/>
        <w:jc w:val="center"/>
        <w:rPr>
          <w:sz w:val="22"/>
          <w:szCs w:val="22"/>
        </w:rPr>
      </w:pPr>
    </w:p>
    <w:p w:rsidR="00C74CFB" w:rsidRPr="00C74CFB" w:rsidRDefault="00C74CFB" w:rsidP="00C74CFB">
      <w:pPr>
        <w:pStyle w:val="Recuodecorpodetexto"/>
        <w:tabs>
          <w:tab w:val="num" w:pos="960"/>
          <w:tab w:val="left" w:pos="1080"/>
        </w:tabs>
        <w:ind w:left="0"/>
        <w:jc w:val="center"/>
        <w:rPr>
          <w:sz w:val="22"/>
          <w:szCs w:val="22"/>
        </w:rPr>
      </w:pPr>
    </w:p>
    <w:p w:rsidR="00C74CFB" w:rsidRPr="00C74CFB" w:rsidRDefault="00C74CFB" w:rsidP="00C74CFB">
      <w:pPr>
        <w:jc w:val="both"/>
        <w:rPr>
          <w:sz w:val="22"/>
          <w:szCs w:val="22"/>
        </w:rPr>
      </w:pPr>
      <w:r w:rsidRPr="00C74CFB">
        <w:rPr>
          <w:b/>
          <w:sz w:val="22"/>
          <w:szCs w:val="22"/>
        </w:rPr>
        <w:t>Nº do Processo</w:t>
      </w:r>
      <w:r w:rsidRPr="00C74CFB">
        <w:rPr>
          <w:sz w:val="22"/>
          <w:szCs w:val="22"/>
        </w:rPr>
        <w:t>: BEX {NUMEROPROCESSO}</w:t>
      </w:r>
    </w:p>
    <w:p w:rsidR="00C74CFB" w:rsidRPr="00C74CFB" w:rsidRDefault="00C74CFB" w:rsidP="00C74CFB">
      <w:pPr>
        <w:jc w:val="both"/>
        <w:rPr>
          <w:sz w:val="22"/>
          <w:szCs w:val="22"/>
        </w:rPr>
      </w:pPr>
      <w:r w:rsidRPr="00C74CFB">
        <w:rPr>
          <w:b/>
          <w:sz w:val="22"/>
          <w:szCs w:val="22"/>
        </w:rPr>
        <w:t>Técnico:</w:t>
      </w:r>
      <w:r w:rsidRPr="00C74CFB">
        <w:rPr>
          <w:sz w:val="22"/>
          <w:szCs w:val="22"/>
        </w:rPr>
        <w:t xml:space="preserve"> {TECNICOCONCESSAO}</w:t>
      </w:r>
    </w:p>
    <w:p w:rsidR="00C74CFB" w:rsidRPr="00C74CFB" w:rsidRDefault="00C74CFB" w:rsidP="00C74CFB">
      <w:pPr>
        <w:jc w:val="both"/>
        <w:rPr>
          <w:sz w:val="22"/>
          <w:szCs w:val="22"/>
        </w:rPr>
      </w:pPr>
      <w:r w:rsidRPr="00C74CFB">
        <w:rPr>
          <w:b/>
          <w:sz w:val="22"/>
          <w:szCs w:val="22"/>
        </w:rPr>
        <w:t>E-mail:</w:t>
      </w:r>
      <w:r w:rsidRPr="00C74CFB">
        <w:rPr>
          <w:sz w:val="22"/>
          <w:szCs w:val="22"/>
        </w:rPr>
        <w:t xml:space="preserve"> {EMAILTECNICOCONCESSAO}</w:t>
      </w:r>
    </w:p>
    <w:p w:rsidR="00C74CFB" w:rsidRPr="00C74CFB" w:rsidRDefault="00C74CFB" w:rsidP="00C74CFB">
      <w:pPr>
        <w:jc w:val="both"/>
        <w:rPr>
          <w:sz w:val="22"/>
          <w:szCs w:val="22"/>
        </w:rPr>
      </w:pPr>
    </w:p>
    <w:p w:rsidR="00C74CFB" w:rsidRPr="00C74CFB" w:rsidRDefault="00C74CFB" w:rsidP="00C74CFB">
      <w:pPr>
        <w:jc w:val="both"/>
        <w:rPr>
          <w:sz w:val="22"/>
          <w:szCs w:val="22"/>
        </w:rPr>
      </w:pPr>
      <w:r w:rsidRPr="00C74CFB">
        <w:rPr>
          <w:sz w:val="22"/>
          <w:szCs w:val="22"/>
        </w:rPr>
        <w:t>Pelo presente Termo, {NOMECANDIDATO} brasileiro (a) residente e domiciliado (a) {LOGRADOUROCANDIDATO} na cidade de {CIDADECANDIDATO}, Estado {UFCANDIDATO}, CEP {CEPCANDIDATO}, portador (a) do CPF nº {CPFFORMATADO}, tendo em vista o afastamento do País, para participar do Programa CAPES/ FAPESP/ UNIVERSIDADE COLUMBIA/ COMISSÃO FULBRIGHT – Cátedra Dra. Ruth Cardoso, na instituição</w:t>
      </w:r>
      <w:proofErr w:type="gramStart"/>
      <w:r w:rsidRPr="00C74CFB">
        <w:rPr>
          <w:sz w:val="22"/>
          <w:szCs w:val="22"/>
        </w:rPr>
        <w:t xml:space="preserve">  </w:t>
      </w:r>
      <w:proofErr w:type="gramEnd"/>
      <w:r w:rsidRPr="00C74CFB">
        <w:rPr>
          <w:sz w:val="22"/>
          <w:szCs w:val="22"/>
        </w:rPr>
        <w:t>{DESCRICAOIESDESTINO}, país {DESCRICAOPAISDESTINO}, com bolsa da CAPES, assume, em caráter irrevogável, os compromissos e obrigações que se seguem:</w:t>
      </w:r>
    </w:p>
    <w:p w:rsidR="00C74CFB" w:rsidRPr="00C74CFB" w:rsidRDefault="00C74CFB" w:rsidP="00C74CFB">
      <w:pPr>
        <w:jc w:val="both"/>
        <w:rPr>
          <w:sz w:val="22"/>
          <w:szCs w:val="22"/>
        </w:rPr>
      </w:pPr>
    </w:p>
    <w:p w:rsidR="00C74CFB" w:rsidRPr="00C74CFB" w:rsidRDefault="00C74CFB" w:rsidP="00C74CFB">
      <w:pPr>
        <w:jc w:val="both"/>
        <w:rPr>
          <w:sz w:val="22"/>
          <w:szCs w:val="22"/>
        </w:rPr>
      </w:pPr>
      <w:r w:rsidRPr="00C74CFB">
        <w:rPr>
          <w:sz w:val="22"/>
          <w:szCs w:val="22"/>
        </w:rPr>
        <w:t xml:space="preserve">1. Providenciar, quando for o caso, a suspensão imediata de qualquer benefício concedido por outra agência de fomento, a mesmo título do pretendido junto </w:t>
      </w:r>
      <w:proofErr w:type="gramStart"/>
      <w:r w:rsidRPr="00C74CFB">
        <w:rPr>
          <w:sz w:val="22"/>
          <w:szCs w:val="22"/>
        </w:rPr>
        <w:t>à</w:t>
      </w:r>
      <w:proofErr w:type="gramEnd"/>
      <w:r w:rsidRPr="00C74CFB">
        <w:rPr>
          <w:sz w:val="22"/>
          <w:szCs w:val="22"/>
        </w:rPr>
        <w:t xml:space="preserve"> CAPES.</w:t>
      </w:r>
    </w:p>
    <w:p w:rsidR="00C74CFB" w:rsidRPr="00091930" w:rsidRDefault="00C74CFB" w:rsidP="00C74CFB">
      <w:pPr>
        <w:jc w:val="both"/>
        <w:rPr>
          <w:sz w:val="22"/>
          <w:szCs w:val="22"/>
        </w:rPr>
      </w:pPr>
      <w:r w:rsidRPr="00C74CFB">
        <w:rPr>
          <w:sz w:val="22"/>
          <w:szCs w:val="22"/>
        </w:rPr>
        <w:t xml:space="preserve">2. Dedicar-se integralmente ao desenvolvimento do plano de estudos no exterior aprovado e aceito </w:t>
      </w:r>
      <w:r w:rsidRPr="00091930">
        <w:rPr>
          <w:sz w:val="22"/>
          <w:szCs w:val="22"/>
        </w:rPr>
        <w:t>pela CAPES/ FAPESP, permanecendo nos Estados Unidos durante o período integral da bolsa.</w:t>
      </w:r>
    </w:p>
    <w:p w:rsidR="00C74CFB" w:rsidRPr="00091930" w:rsidRDefault="00C74CFB" w:rsidP="00C74CFB">
      <w:pPr>
        <w:jc w:val="both"/>
        <w:rPr>
          <w:sz w:val="22"/>
          <w:szCs w:val="22"/>
        </w:rPr>
      </w:pPr>
      <w:r w:rsidRPr="00091930">
        <w:rPr>
          <w:sz w:val="22"/>
          <w:szCs w:val="22"/>
        </w:rPr>
        <w:t>3. Solicitar, se for o caso, anuência da CAPES/ FAPESP para a interrupção das atividades previstas, se plenamente justificada, em casos especiais (doença, etc.).</w:t>
      </w:r>
    </w:p>
    <w:p w:rsidR="00C74CFB" w:rsidRPr="00091930" w:rsidRDefault="00C74CFB" w:rsidP="00C74CFB">
      <w:pPr>
        <w:jc w:val="both"/>
        <w:rPr>
          <w:sz w:val="22"/>
          <w:szCs w:val="22"/>
        </w:rPr>
      </w:pPr>
      <w:r w:rsidRPr="00091930">
        <w:rPr>
          <w:sz w:val="22"/>
          <w:szCs w:val="22"/>
        </w:rPr>
        <w:t xml:space="preserve">4. Devolver </w:t>
      </w:r>
      <w:proofErr w:type="gramStart"/>
      <w:r w:rsidRPr="00091930">
        <w:rPr>
          <w:sz w:val="22"/>
          <w:szCs w:val="22"/>
        </w:rPr>
        <w:t>à</w:t>
      </w:r>
      <w:proofErr w:type="gramEnd"/>
      <w:r w:rsidRPr="00091930">
        <w:rPr>
          <w:sz w:val="22"/>
          <w:szCs w:val="22"/>
        </w:rPr>
        <w:t xml:space="preserve"> CAPES/ FAPESP o montante de recursos financeiros recebidos, com incidência de juros de mora sobre os valores a serem restituídos, na eventualidade de ocorrência de revogação da concessão, motivada por ação ou omissão dolosa ou culposa do bolsista.</w:t>
      </w:r>
    </w:p>
    <w:p w:rsidR="00C74CFB" w:rsidRPr="00C74CFB" w:rsidRDefault="00C74CFB" w:rsidP="00C74CFB">
      <w:pPr>
        <w:jc w:val="both"/>
        <w:rPr>
          <w:sz w:val="22"/>
          <w:szCs w:val="22"/>
        </w:rPr>
      </w:pPr>
      <w:r w:rsidRPr="00091930">
        <w:rPr>
          <w:sz w:val="22"/>
          <w:szCs w:val="22"/>
        </w:rPr>
        <w:t>5. Retornar ao Brasil, até 30 dias após a conclusão das atividades acadêmicas, e aqui permanecer por,</w:t>
      </w:r>
      <w:r w:rsidRPr="00C74CFB">
        <w:rPr>
          <w:sz w:val="22"/>
          <w:szCs w:val="22"/>
        </w:rPr>
        <w:t xml:space="preserve"> pelo menos, igual período do financiamento recebido, mantendo o seu endereço atualizado para contato desta Agência, quando necessário. </w:t>
      </w:r>
    </w:p>
    <w:p w:rsidR="00C74CFB" w:rsidRPr="00C74CFB" w:rsidRDefault="00C74CFB" w:rsidP="00C74CFB">
      <w:pPr>
        <w:jc w:val="both"/>
        <w:rPr>
          <w:sz w:val="22"/>
          <w:szCs w:val="22"/>
        </w:rPr>
      </w:pPr>
      <w:r w:rsidRPr="00C74CFB">
        <w:rPr>
          <w:sz w:val="22"/>
          <w:szCs w:val="22"/>
        </w:rPr>
        <w:t>6. Apresentar relatório final circunstanciado sobre as atividades desenvolvidas, com os resultados alcançados e perspectivas de desdobramento dos trabalhos, em até 30 (trinta) dias após o término da bolsa.</w:t>
      </w:r>
    </w:p>
    <w:p w:rsidR="00C74CFB" w:rsidRPr="00C74CFB" w:rsidRDefault="00C74CFB" w:rsidP="00C74CFB">
      <w:pPr>
        <w:jc w:val="both"/>
        <w:rPr>
          <w:sz w:val="22"/>
          <w:szCs w:val="22"/>
        </w:rPr>
      </w:pPr>
      <w:r w:rsidRPr="00C74CFB">
        <w:rPr>
          <w:sz w:val="22"/>
          <w:szCs w:val="22"/>
        </w:rPr>
        <w:t>7. Fazer referência ao apoio recebido pela CAPES/ FAPESP em todas as publicações que resultarem dos estudos realizados no exterior.</w:t>
      </w:r>
    </w:p>
    <w:p w:rsidR="00C74CFB" w:rsidRPr="00C74CFB" w:rsidRDefault="00C74CFB" w:rsidP="00C74CFB">
      <w:pPr>
        <w:jc w:val="both"/>
        <w:rPr>
          <w:sz w:val="22"/>
          <w:szCs w:val="22"/>
        </w:rPr>
      </w:pPr>
      <w:r w:rsidRPr="00C74CFB">
        <w:rPr>
          <w:sz w:val="22"/>
          <w:szCs w:val="22"/>
        </w:rPr>
        <w:t>8. Como bolsista do Programa CAPES/ FAPESP/ UNIVERSIDADE COLUMBIA/ COMISSÃO FULBRIGHT – Cátedra Dra. Ruth Cardoso, declara assumir as responsabilidades por eventuais problemas causados perante a legislação civil estrangeira, bem como ser responsável por qualquer ato ilícito praticado no país de destino, ficando a República Federativa do Brasil e os órgãos da sua Administração Direta ou Indireta isentos de qualquer responsabilidade decorrente do dano causado.</w:t>
      </w:r>
    </w:p>
    <w:p w:rsidR="00C74CFB" w:rsidRPr="00C74CFB" w:rsidRDefault="00C74CFB" w:rsidP="00C74CFB">
      <w:pPr>
        <w:jc w:val="both"/>
        <w:rPr>
          <w:sz w:val="22"/>
          <w:szCs w:val="22"/>
        </w:rPr>
      </w:pPr>
    </w:p>
    <w:p w:rsidR="00C74CFB" w:rsidRPr="00C74CFB" w:rsidRDefault="00C74CFB" w:rsidP="00C74CFB">
      <w:pPr>
        <w:jc w:val="both"/>
        <w:rPr>
          <w:sz w:val="22"/>
          <w:szCs w:val="22"/>
        </w:rPr>
      </w:pPr>
      <w:r w:rsidRPr="00C74CFB">
        <w:rPr>
          <w:sz w:val="22"/>
          <w:szCs w:val="22"/>
        </w:rPr>
        <w:t xml:space="preserve">       Ao firmar o presente compromisso, o bolsista declara estar ciente de que a inobservância aos itens acima poderá acarretar a suspensão do benefício concedido, e a obrigação de restituir </w:t>
      </w:r>
      <w:proofErr w:type="gramStart"/>
      <w:r w:rsidRPr="00C74CFB">
        <w:rPr>
          <w:sz w:val="22"/>
          <w:szCs w:val="22"/>
        </w:rPr>
        <w:t>à</w:t>
      </w:r>
      <w:proofErr w:type="gramEnd"/>
      <w:r w:rsidRPr="00C74CFB">
        <w:rPr>
          <w:sz w:val="22"/>
          <w:szCs w:val="22"/>
        </w:rPr>
        <w:t xml:space="preserve"> CAPES/ FAPESP toda a importância recebida, mediante providências legais cabíveis.</w:t>
      </w:r>
    </w:p>
    <w:p w:rsidR="00C74CFB" w:rsidRPr="00C74CFB" w:rsidRDefault="00C74CFB" w:rsidP="00C74CFB">
      <w:pPr>
        <w:rPr>
          <w:sz w:val="22"/>
          <w:szCs w:val="22"/>
        </w:rPr>
      </w:pPr>
    </w:p>
    <w:p w:rsidR="00C74CFB" w:rsidRPr="00C74CFB" w:rsidRDefault="00C74CFB" w:rsidP="00C74CFB">
      <w:pPr>
        <w:rPr>
          <w:sz w:val="22"/>
          <w:szCs w:val="22"/>
        </w:rPr>
      </w:pPr>
    </w:p>
    <w:p w:rsidR="00C74CFB" w:rsidRPr="00C74CFB" w:rsidRDefault="00C74CFB" w:rsidP="00C74CFB">
      <w:pPr>
        <w:rPr>
          <w:sz w:val="22"/>
          <w:szCs w:val="22"/>
        </w:rPr>
      </w:pPr>
      <w:r w:rsidRPr="00C74CFB">
        <w:rPr>
          <w:sz w:val="22"/>
          <w:szCs w:val="22"/>
        </w:rPr>
        <w:t>___________________________,</w:t>
      </w:r>
      <w:proofErr w:type="gramStart"/>
      <w:r w:rsidRPr="00C74CFB">
        <w:rPr>
          <w:sz w:val="22"/>
          <w:szCs w:val="22"/>
        </w:rPr>
        <w:t xml:space="preserve">  </w:t>
      </w:r>
      <w:proofErr w:type="gramEnd"/>
      <w:r w:rsidRPr="00C74CFB">
        <w:rPr>
          <w:sz w:val="22"/>
          <w:szCs w:val="22"/>
        </w:rPr>
        <w:t>_________________________________________</w:t>
      </w:r>
    </w:p>
    <w:p w:rsidR="00C74CFB" w:rsidRPr="00C74CFB" w:rsidRDefault="00C74CFB" w:rsidP="00C74CFB">
      <w:pPr>
        <w:rPr>
          <w:sz w:val="22"/>
          <w:szCs w:val="22"/>
        </w:rPr>
      </w:pPr>
      <w:r w:rsidRPr="00C74CFB">
        <w:rPr>
          <w:sz w:val="22"/>
          <w:szCs w:val="22"/>
        </w:rPr>
        <w:t xml:space="preserve">             Local                                      Data</w:t>
      </w:r>
    </w:p>
    <w:p w:rsidR="00C74CFB" w:rsidRPr="00C74CFB" w:rsidRDefault="00C74CFB" w:rsidP="00C74CFB">
      <w:pPr>
        <w:rPr>
          <w:sz w:val="22"/>
          <w:szCs w:val="22"/>
        </w:rPr>
      </w:pPr>
    </w:p>
    <w:p w:rsidR="00C74CFB" w:rsidRPr="00C74CFB" w:rsidRDefault="00C74CFB" w:rsidP="00C74CFB">
      <w:pPr>
        <w:rPr>
          <w:sz w:val="22"/>
          <w:szCs w:val="22"/>
        </w:rPr>
      </w:pPr>
    </w:p>
    <w:p w:rsidR="00C74CFB" w:rsidRPr="00C74CFB" w:rsidRDefault="00C74CFB" w:rsidP="00C74CFB">
      <w:pPr>
        <w:rPr>
          <w:sz w:val="22"/>
          <w:szCs w:val="22"/>
        </w:rPr>
      </w:pPr>
      <w:r w:rsidRPr="00C74CFB">
        <w:rPr>
          <w:sz w:val="22"/>
          <w:szCs w:val="22"/>
        </w:rPr>
        <w:t xml:space="preserve"> ______________________________________</w:t>
      </w:r>
    </w:p>
    <w:p w:rsidR="00C74CFB" w:rsidRPr="00C74CFB" w:rsidRDefault="00C74CFB" w:rsidP="00C74CFB">
      <w:pPr>
        <w:rPr>
          <w:sz w:val="22"/>
          <w:szCs w:val="22"/>
        </w:rPr>
      </w:pPr>
      <w:r w:rsidRPr="00C74CFB">
        <w:rPr>
          <w:sz w:val="22"/>
          <w:szCs w:val="22"/>
        </w:rPr>
        <w:t xml:space="preserve"> ASSINATURA</w:t>
      </w:r>
    </w:p>
    <w:p w:rsidR="00C74CFB" w:rsidRPr="00C74CFB" w:rsidRDefault="00C74CFB" w:rsidP="00C74CFB">
      <w:pPr>
        <w:rPr>
          <w:sz w:val="22"/>
          <w:szCs w:val="22"/>
        </w:rPr>
      </w:pPr>
      <w:r w:rsidRPr="00C74CFB">
        <w:rPr>
          <w:sz w:val="22"/>
          <w:szCs w:val="22"/>
        </w:rPr>
        <w:t>{NOMECANDIDATO}</w:t>
      </w:r>
    </w:p>
    <w:p w:rsidR="00DE2F2D" w:rsidRPr="00C74CFB" w:rsidRDefault="00DE2F2D">
      <w:pPr>
        <w:rPr>
          <w:sz w:val="22"/>
          <w:szCs w:val="22"/>
        </w:rPr>
      </w:pPr>
    </w:p>
    <w:sectPr w:rsidR="00DE2F2D" w:rsidRPr="00C74CFB" w:rsidSect="009B753D">
      <w:footerReference w:type="even" r:id="rId22"/>
      <w:footerReference w:type="default" r:id="rId23"/>
      <w:pgSz w:w="11907" w:h="16840" w:code="9"/>
      <w:pgMar w:top="851" w:right="1134" w:bottom="1418"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FAE36C" w15:done="0"/>
  <w15:commentEx w15:paraId="04F35BD0" w15:done="0"/>
  <w15:commentEx w15:paraId="0715E92C" w15:done="0"/>
  <w15:commentEx w15:paraId="6E9EEFB5" w15:done="0"/>
  <w15:commentEx w15:paraId="625EF1D5" w15:done="0"/>
  <w15:commentEx w15:paraId="6F70549D" w15:done="0"/>
  <w15:commentEx w15:paraId="436AFBE1" w15:done="0"/>
  <w15:commentEx w15:paraId="7A4DAF7E" w15:done="0"/>
  <w15:commentEx w15:paraId="11525C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CA2" w:rsidRDefault="003D7CA2">
      <w:r>
        <w:separator/>
      </w:r>
    </w:p>
  </w:endnote>
  <w:endnote w:type="continuationSeparator" w:id="0">
    <w:p w:rsidR="003D7CA2" w:rsidRDefault="003D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2" w:rsidRDefault="009A09CD" w:rsidP="00646226">
    <w:pPr>
      <w:pStyle w:val="Rodap"/>
      <w:framePr w:wrap="around" w:vAnchor="text" w:hAnchor="margin" w:xAlign="right" w:y="1"/>
      <w:rPr>
        <w:rStyle w:val="Nmerodepgina"/>
      </w:rPr>
    </w:pPr>
    <w:r>
      <w:rPr>
        <w:rStyle w:val="Nmerodepgina"/>
      </w:rPr>
      <w:fldChar w:fldCharType="begin"/>
    </w:r>
    <w:r w:rsidR="002E7458">
      <w:rPr>
        <w:rStyle w:val="Nmerodepgina"/>
      </w:rPr>
      <w:instrText xml:space="preserve">PAGE  </w:instrText>
    </w:r>
    <w:r>
      <w:rPr>
        <w:rStyle w:val="Nmerodepgina"/>
      </w:rPr>
      <w:fldChar w:fldCharType="end"/>
    </w:r>
  </w:p>
  <w:p w:rsidR="00A73CF2" w:rsidRDefault="003D7CA2" w:rsidP="00646226">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CF2" w:rsidRPr="00FD6E15" w:rsidRDefault="009A09CD" w:rsidP="00646226">
    <w:pPr>
      <w:pStyle w:val="Rodap"/>
      <w:framePr w:wrap="around" w:vAnchor="text" w:hAnchor="margin" w:xAlign="right" w:y="1"/>
      <w:rPr>
        <w:rStyle w:val="Nmerodepgina"/>
        <w:rFonts w:ascii="Calibri" w:hAnsi="Calibri"/>
      </w:rPr>
    </w:pPr>
    <w:r w:rsidRPr="00FD6E15">
      <w:rPr>
        <w:rStyle w:val="Nmerodepgina"/>
        <w:rFonts w:ascii="Calibri" w:hAnsi="Calibri"/>
        <w:sz w:val="18"/>
        <w:szCs w:val="18"/>
      </w:rPr>
      <w:fldChar w:fldCharType="begin"/>
    </w:r>
    <w:r w:rsidR="002E7458" w:rsidRPr="00FD6E15">
      <w:rPr>
        <w:rStyle w:val="Nmerodepgina"/>
        <w:rFonts w:ascii="Calibri" w:hAnsi="Calibri"/>
        <w:sz w:val="18"/>
        <w:szCs w:val="18"/>
      </w:rPr>
      <w:instrText xml:space="preserve">PAGE  </w:instrText>
    </w:r>
    <w:r w:rsidRPr="00FD6E15">
      <w:rPr>
        <w:rStyle w:val="Nmerodepgina"/>
        <w:rFonts w:ascii="Calibri" w:hAnsi="Calibri"/>
        <w:sz w:val="18"/>
        <w:szCs w:val="18"/>
      </w:rPr>
      <w:fldChar w:fldCharType="separate"/>
    </w:r>
    <w:r w:rsidR="004E538E">
      <w:rPr>
        <w:rStyle w:val="Nmerodepgina"/>
        <w:rFonts w:ascii="Calibri" w:hAnsi="Calibri"/>
        <w:noProof/>
        <w:sz w:val="18"/>
        <w:szCs w:val="18"/>
      </w:rPr>
      <w:t>2</w:t>
    </w:r>
    <w:r w:rsidRPr="00FD6E15">
      <w:rPr>
        <w:rStyle w:val="Nmerodepgina"/>
        <w:rFonts w:ascii="Calibri" w:hAnsi="Calibri"/>
        <w:sz w:val="18"/>
        <w:szCs w:val="18"/>
      </w:rPr>
      <w:fldChar w:fldCharType="end"/>
    </w:r>
  </w:p>
  <w:p w:rsidR="00A73CF2" w:rsidRPr="00FD6E15" w:rsidRDefault="002E7458" w:rsidP="00646226">
    <w:pPr>
      <w:ind w:right="357"/>
      <w:rPr>
        <w:rFonts w:ascii="Calibri" w:hAnsi="Calibri"/>
      </w:rPr>
    </w:pPr>
    <w:r w:rsidRPr="00FD6E15">
      <w:rPr>
        <w:rFonts w:ascii="Calibri" w:hAnsi="Calibri"/>
        <w:color w:val="808080"/>
        <w:sz w:val="18"/>
        <w:szCs w:val="18"/>
      </w:rPr>
      <w:t>CAPES-Fulbright -</w:t>
    </w:r>
    <w:r w:rsidR="00091930">
      <w:rPr>
        <w:rFonts w:ascii="Calibri" w:hAnsi="Calibri"/>
        <w:color w:val="808080"/>
        <w:sz w:val="18"/>
        <w:szCs w:val="18"/>
      </w:rPr>
      <w:t xml:space="preserve"> Cátedra Dra. Ruth Cardoso: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CA2" w:rsidRDefault="003D7CA2">
      <w:r>
        <w:separator/>
      </w:r>
    </w:p>
  </w:footnote>
  <w:footnote w:type="continuationSeparator" w:id="0">
    <w:p w:rsidR="003D7CA2" w:rsidRDefault="003D7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556DF"/>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358D9"/>
    <w:multiLevelType w:val="hybridMultilevel"/>
    <w:tmpl w:val="D6086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A60EC7"/>
    <w:multiLevelType w:val="hybridMultilevel"/>
    <w:tmpl w:val="F6B4EE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47C82"/>
    <w:multiLevelType w:val="hybridMultilevel"/>
    <w:tmpl w:val="CA408F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a Viviane Schmidt">
    <w15:presenceInfo w15:providerId="AD" w15:userId="S-1-5-21-1877954784-3154034704-3633066759-6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FB"/>
    <w:rsid w:val="00011591"/>
    <w:rsid w:val="0007105E"/>
    <w:rsid w:val="00091930"/>
    <w:rsid w:val="00154C28"/>
    <w:rsid w:val="001D7EC8"/>
    <w:rsid w:val="002A4259"/>
    <w:rsid w:val="002E7458"/>
    <w:rsid w:val="003D7CA2"/>
    <w:rsid w:val="004624D0"/>
    <w:rsid w:val="004A3679"/>
    <w:rsid w:val="004B530F"/>
    <w:rsid w:val="004E538E"/>
    <w:rsid w:val="004E6248"/>
    <w:rsid w:val="00656EC9"/>
    <w:rsid w:val="009A09CD"/>
    <w:rsid w:val="009C7734"/>
    <w:rsid w:val="009F09D2"/>
    <w:rsid w:val="00A372E0"/>
    <w:rsid w:val="00A66AF7"/>
    <w:rsid w:val="00AF6C8A"/>
    <w:rsid w:val="00BC09CC"/>
    <w:rsid w:val="00C261DF"/>
    <w:rsid w:val="00C401AF"/>
    <w:rsid w:val="00C74CFB"/>
    <w:rsid w:val="00D86C78"/>
    <w:rsid w:val="00DB3A44"/>
    <w:rsid w:val="00DC6D59"/>
    <w:rsid w:val="00DE2F2D"/>
    <w:rsid w:val="00E60FED"/>
    <w:rsid w:val="00EC5B66"/>
    <w:rsid w:val="00ED07F1"/>
    <w:rsid w:val="00F72A71"/>
    <w:rsid w:val="00F85078"/>
    <w:rsid w:val="00F87635"/>
    <w:rsid w:val="00FE0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FB"/>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74CFB"/>
    <w:pPr>
      <w:keepNext/>
      <w:widowControl w:val="0"/>
      <w:spacing w:after="120" w:line="360" w:lineRule="auto"/>
      <w:ind w:left="567" w:right="91"/>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rsid w:val="00C74CFB"/>
    <w:rPr>
      <w:rFonts w:ascii="Calibri" w:eastAsia="Times New Roman" w:hAnsi="Calibri" w:cs="Times New Roman"/>
      <w:i/>
      <w:iCs/>
      <w:sz w:val="24"/>
      <w:szCs w:val="24"/>
    </w:rPr>
  </w:style>
  <w:style w:type="paragraph" w:styleId="Recuodecorpodetexto2">
    <w:name w:val="Body Text Indent 2"/>
    <w:basedOn w:val="Normal"/>
    <w:link w:val="Recuodecorpodetexto2Char"/>
    <w:uiPriority w:val="99"/>
    <w:rsid w:val="00C74CFB"/>
    <w:pPr>
      <w:ind w:left="720"/>
    </w:pPr>
  </w:style>
  <w:style w:type="character" w:customStyle="1" w:styleId="Recuodecorpodetexto2Char">
    <w:name w:val="Recuo de corpo de texto 2 Char"/>
    <w:basedOn w:val="Fontepargpadro"/>
    <w:link w:val="Recuodecorpodetexto2"/>
    <w:uiPriority w:val="99"/>
    <w:rsid w:val="00C74CFB"/>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C74CFB"/>
    <w:pPr>
      <w:ind w:left="567"/>
      <w:jc w:val="both"/>
    </w:pPr>
  </w:style>
  <w:style w:type="character" w:customStyle="1" w:styleId="RecuodecorpodetextoChar">
    <w:name w:val="Recuo de corpo de texto Char"/>
    <w:basedOn w:val="Fontepargpadro"/>
    <w:link w:val="Recuodecorpodetexto"/>
    <w:rsid w:val="00C74CFB"/>
    <w:rPr>
      <w:rFonts w:ascii="Times New Roman" w:eastAsia="Times New Roman" w:hAnsi="Times New Roman" w:cs="Times New Roman"/>
      <w:sz w:val="24"/>
      <w:szCs w:val="24"/>
    </w:rPr>
  </w:style>
  <w:style w:type="character" w:styleId="Hyperlink">
    <w:name w:val="Hyperlink"/>
    <w:uiPriority w:val="99"/>
    <w:rsid w:val="00C74CFB"/>
    <w:rPr>
      <w:rFonts w:cs="Times New Roman"/>
      <w:color w:val="0000FF"/>
      <w:u w:val="single"/>
    </w:rPr>
  </w:style>
  <w:style w:type="character" w:styleId="Refdecomentrio">
    <w:name w:val="annotation reference"/>
    <w:uiPriority w:val="99"/>
    <w:semiHidden/>
    <w:rsid w:val="00C74CFB"/>
    <w:rPr>
      <w:rFonts w:cs="Times New Roman"/>
      <w:sz w:val="16"/>
      <w:szCs w:val="16"/>
    </w:rPr>
  </w:style>
  <w:style w:type="paragraph" w:styleId="Textodecomentrio">
    <w:name w:val="annotation text"/>
    <w:basedOn w:val="Normal"/>
    <w:link w:val="TextodecomentrioChar"/>
    <w:uiPriority w:val="99"/>
    <w:semiHidden/>
    <w:rsid w:val="00C74CFB"/>
    <w:rPr>
      <w:sz w:val="20"/>
      <w:szCs w:val="20"/>
    </w:rPr>
  </w:style>
  <w:style w:type="character" w:customStyle="1" w:styleId="TextodecomentrioChar">
    <w:name w:val="Texto de comentário Char"/>
    <w:basedOn w:val="Fontepargpadro"/>
    <w:link w:val="Textodecomentrio"/>
    <w:uiPriority w:val="99"/>
    <w:semiHidden/>
    <w:rsid w:val="00C74CFB"/>
    <w:rPr>
      <w:rFonts w:ascii="Times New Roman" w:eastAsia="Times New Roman" w:hAnsi="Times New Roman" w:cs="Times New Roman"/>
      <w:sz w:val="20"/>
      <w:szCs w:val="20"/>
    </w:rPr>
  </w:style>
  <w:style w:type="paragraph" w:styleId="Rodap">
    <w:name w:val="footer"/>
    <w:basedOn w:val="Normal"/>
    <w:link w:val="RodapChar"/>
    <w:uiPriority w:val="99"/>
    <w:rsid w:val="00C74CFB"/>
    <w:pPr>
      <w:tabs>
        <w:tab w:val="center" w:pos="4320"/>
        <w:tab w:val="right" w:pos="8640"/>
      </w:tabs>
    </w:pPr>
  </w:style>
  <w:style w:type="character" w:customStyle="1" w:styleId="RodapChar">
    <w:name w:val="Rodapé Char"/>
    <w:basedOn w:val="Fontepargpadro"/>
    <w:link w:val="Rodap"/>
    <w:uiPriority w:val="99"/>
    <w:rsid w:val="00C74CFB"/>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rsid w:val="00C74CF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74CFB"/>
    <w:rPr>
      <w:rFonts w:ascii="Times New Roman" w:eastAsia="Times New Roman" w:hAnsi="Times New Roman" w:cs="Times New Roman"/>
      <w:sz w:val="16"/>
      <w:szCs w:val="16"/>
    </w:rPr>
  </w:style>
  <w:style w:type="character" w:styleId="Nmerodepgina">
    <w:name w:val="page number"/>
    <w:uiPriority w:val="99"/>
    <w:rsid w:val="00C74CFB"/>
    <w:rPr>
      <w:rFonts w:cs="Times New Roman"/>
    </w:rPr>
  </w:style>
  <w:style w:type="paragraph" w:styleId="NormalWeb">
    <w:name w:val="Normal (Web)"/>
    <w:basedOn w:val="Normal"/>
    <w:uiPriority w:val="99"/>
    <w:rsid w:val="00C74CFB"/>
    <w:pPr>
      <w:spacing w:before="100" w:beforeAutospacing="1" w:after="100" w:afterAutospacing="1"/>
    </w:pPr>
  </w:style>
  <w:style w:type="paragraph" w:styleId="Ttulo">
    <w:name w:val="Title"/>
    <w:basedOn w:val="Normal"/>
    <w:link w:val="TtuloChar"/>
    <w:uiPriority w:val="99"/>
    <w:qFormat/>
    <w:rsid w:val="00C74CFB"/>
    <w:pPr>
      <w:pBdr>
        <w:bottom w:val="single" w:sz="6" w:space="1" w:color="auto"/>
      </w:pBdr>
      <w:jc w:val="center"/>
    </w:pPr>
    <w:rPr>
      <w:rFonts w:ascii="Cambria" w:hAnsi="Cambria"/>
      <w:b/>
      <w:bCs/>
      <w:kern w:val="28"/>
      <w:sz w:val="32"/>
      <w:szCs w:val="32"/>
    </w:rPr>
  </w:style>
  <w:style w:type="character" w:customStyle="1" w:styleId="TtuloChar">
    <w:name w:val="Título Char"/>
    <w:basedOn w:val="Fontepargpadro"/>
    <w:link w:val="Ttulo"/>
    <w:uiPriority w:val="99"/>
    <w:rsid w:val="00C74CFB"/>
    <w:rPr>
      <w:rFonts w:ascii="Cambria" w:eastAsia="Times New Roman" w:hAnsi="Cambria" w:cs="Times New Roman"/>
      <w:b/>
      <w:bCs/>
      <w:kern w:val="28"/>
      <w:sz w:val="32"/>
      <w:szCs w:val="32"/>
    </w:rPr>
  </w:style>
  <w:style w:type="paragraph" w:styleId="AssinaturadeEmail">
    <w:name w:val="E-mail Signature"/>
    <w:basedOn w:val="Normal"/>
    <w:link w:val="AssinaturadeEmailChar"/>
    <w:uiPriority w:val="99"/>
    <w:rsid w:val="00C74CFB"/>
  </w:style>
  <w:style w:type="character" w:customStyle="1" w:styleId="AssinaturadeEmailChar">
    <w:name w:val="Assinatura de Email Char"/>
    <w:basedOn w:val="Fontepargpadro"/>
    <w:link w:val="AssinaturadeEmail"/>
    <w:uiPriority w:val="99"/>
    <w:rsid w:val="00C74CFB"/>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C74CFB"/>
    <w:rPr>
      <w:b/>
      <w:bCs/>
    </w:rPr>
  </w:style>
  <w:style w:type="character" w:customStyle="1" w:styleId="AssuntodocomentrioChar">
    <w:name w:val="Assunto do comentário Char"/>
    <w:basedOn w:val="TextodecomentrioChar"/>
    <w:link w:val="Assuntodocomentrio"/>
    <w:uiPriority w:val="99"/>
    <w:semiHidden/>
    <w:rsid w:val="00C74CF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74CFB"/>
    <w:rPr>
      <w:rFonts w:ascii="Segoe UI" w:hAnsi="Segoe UI" w:cs="Segoe UI"/>
      <w:sz w:val="18"/>
      <w:szCs w:val="18"/>
    </w:rPr>
  </w:style>
  <w:style w:type="character" w:customStyle="1" w:styleId="TextodebaloChar">
    <w:name w:val="Texto de balão Char"/>
    <w:basedOn w:val="Fontepargpadro"/>
    <w:link w:val="Textodebalo"/>
    <w:uiPriority w:val="99"/>
    <w:semiHidden/>
    <w:rsid w:val="00C74CFB"/>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91930"/>
    <w:pPr>
      <w:tabs>
        <w:tab w:val="center" w:pos="4252"/>
        <w:tab w:val="right" w:pos="8504"/>
      </w:tabs>
    </w:pPr>
  </w:style>
  <w:style w:type="character" w:customStyle="1" w:styleId="CabealhoChar">
    <w:name w:val="Cabeçalho Char"/>
    <w:basedOn w:val="Fontepargpadro"/>
    <w:link w:val="Cabealho"/>
    <w:uiPriority w:val="99"/>
    <w:rsid w:val="00091930"/>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CFB"/>
    <w:pPr>
      <w:spacing w:after="0" w:line="240" w:lineRule="auto"/>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74CFB"/>
    <w:pPr>
      <w:keepNext/>
      <w:widowControl w:val="0"/>
      <w:spacing w:after="120" w:line="360" w:lineRule="auto"/>
      <w:ind w:left="567" w:right="91"/>
      <w:outlineLvl w:val="7"/>
    </w:pPr>
    <w:rPr>
      <w:rFonts w:ascii="Calibri" w:hAnsi="Calibri"/>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9"/>
    <w:rsid w:val="00C74CFB"/>
    <w:rPr>
      <w:rFonts w:ascii="Calibri" w:eastAsia="Times New Roman" w:hAnsi="Calibri" w:cs="Times New Roman"/>
      <w:i/>
      <w:iCs/>
      <w:sz w:val="24"/>
      <w:szCs w:val="24"/>
    </w:rPr>
  </w:style>
  <w:style w:type="paragraph" w:styleId="Recuodecorpodetexto2">
    <w:name w:val="Body Text Indent 2"/>
    <w:basedOn w:val="Normal"/>
    <w:link w:val="Recuodecorpodetexto2Char"/>
    <w:uiPriority w:val="99"/>
    <w:rsid w:val="00C74CFB"/>
    <w:pPr>
      <w:ind w:left="720"/>
    </w:pPr>
  </w:style>
  <w:style w:type="character" w:customStyle="1" w:styleId="Recuodecorpodetexto2Char">
    <w:name w:val="Recuo de corpo de texto 2 Char"/>
    <w:basedOn w:val="Fontepargpadro"/>
    <w:link w:val="Recuodecorpodetexto2"/>
    <w:uiPriority w:val="99"/>
    <w:rsid w:val="00C74CFB"/>
    <w:rPr>
      <w:rFonts w:ascii="Times New Roman" w:eastAsia="Times New Roman" w:hAnsi="Times New Roman" w:cs="Times New Roman"/>
      <w:sz w:val="24"/>
      <w:szCs w:val="24"/>
    </w:rPr>
  </w:style>
  <w:style w:type="paragraph" w:styleId="Recuodecorpodetexto">
    <w:name w:val="Body Text Indent"/>
    <w:basedOn w:val="Normal"/>
    <w:link w:val="RecuodecorpodetextoChar"/>
    <w:rsid w:val="00C74CFB"/>
    <w:pPr>
      <w:ind w:left="567"/>
      <w:jc w:val="both"/>
    </w:pPr>
  </w:style>
  <w:style w:type="character" w:customStyle="1" w:styleId="RecuodecorpodetextoChar">
    <w:name w:val="Recuo de corpo de texto Char"/>
    <w:basedOn w:val="Fontepargpadro"/>
    <w:link w:val="Recuodecorpodetexto"/>
    <w:rsid w:val="00C74CFB"/>
    <w:rPr>
      <w:rFonts w:ascii="Times New Roman" w:eastAsia="Times New Roman" w:hAnsi="Times New Roman" w:cs="Times New Roman"/>
      <w:sz w:val="24"/>
      <w:szCs w:val="24"/>
    </w:rPr>
  </w:style>
  <w:style w:type="character" w:styleId="Hyperlink">
    <w:name w:val="Hyperlink"/>
    <w:uiPriority w:val="99"/>
    <w:rsid w:val="00C74CFB"/>
    <w:rPr>
      <w:rFonts w:cs="Times New Roman"/>
      <w:color w:val="0000FF"/>
      <w:u w:val="single"/>
    </w:rPr>
  </w:style>
  <w:style w:type="character" w:styleId="Refdecomentrio">
    <w:name w:val="annotation reference"/>
    <w:uiPriority w:val="99"/>
    <w:semiHidden/>
    <w:rsid w:val="00C74CFB"/>
    <w:rPr>
      <w:rFonts w:cs="Times New Roman"/>
      <w:sz w:val="16"/>
      <w:szCs w:val="16"/>
    </w:rPr>
  </w:style>
  <w:style w:type="paragraph" w:styleId="Textodecomentrio">
    <w:name w:val="annotation text"/>
    <w:basedOn w:val="Normal"/>
    <w:link w:val="TextodecomentrioChar"/>
    <w:uiPriority w:val="99"/>
    <w:semiHidden/>
    <w:rsid w:val="00C74CFB"/>
    <w:rPr>
      <w:sz w:val="20"/>
      <w:szCs w:val="20"/>
    </w:rPr>
  </w:style>
  <w:style w:type="character" w:customStyle="1" w:styleId="TextodecomentrioChar">
    <w:name w:val="Texto de comentário Char"/>
    <w:basedOn w:val="Fontepargpadro"/>
    <w:link w:val="Textodecomentrio"/>
    <w:uiPriority w:val="99"/>
    <w:semiHidden/>
    <w:rsid w:val="00C74CFB"/>
    <w:rPr>
      <w:rFonts w:ascii="Times New Roman" w:eastAsia="Times New Roman" w:hAnsi="Times New Roman" w:cs="Times New Roman"/>
      <w:sz w:val="20"/>
      <w:szCs w:val="20"/>
    </w:rPr>
  </w:style>
  <w:style w:type="paragraph" w:styleId="Rodap">
    <w:name w:val="footer"/>
    <w:basedOn w:val="Normal"/>
    <w:link w:val="RodapChar"/>
    <w:uiPriority w:val="99"/>
    <w:rsid w:val="00C74CFB"/>
    <w:pPr>
      <w:tabs>
        <w:tab w:val="center" w:pos="4320"/>
        <w:tab w:val="right" w:pos="8640"/>
      </w:tabs>
    </w:pPr>
  </w:style>
  <w:style w:type="character" w:customStyle="1" w:styleId="RodapChar">
    <w:name w:val="Rodapé Char"/>
    <w:basedOn w:val="Fontepargpadro"/>
    <w:link w:val="Rodap"/>
    <w:uiPriority w:val="99"/>
    <w:rsid w:val="00C74CFB"/>
    <w:rPr>
      <w:rFonts w:ascii="Times New Roman" w:eastAsia="Times New Roman" w:hAnsi="Times New Roman" w:cs="Times New Roman"/>
      <w:sz w:val="24"/>
      <w:szCs w:val="24"/>
    </w:rPr>
  </w:style>
  <w:style w:type="paragraph" w:styleId="Recuodecorpodetexto3">
    <w:name w:val="Body Text Indent 3"/>
    <w:basedOn w:val="Normal"/>
    <w:link w:val="Recuodecorpodetexto3Char"/>
    <w:uiPriority w:val="99"/>
    <w:rsid w:val="00C74CFB"/>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74CFB"/>
    <w:rPr>
      <w:rFonts w:ascii="Times New Roman" w:eastAsia="Times New Roman" w:hAnsi="Times New Roman" w:cs="Times New Roman"/>
      <w:sz w:val="16"/>
      <w:szCs w:val="16"/>
    </w:rPr>
  </w:style>
  <w:style w:type="character" w:styleId="Nmerodepgina">
    <w:name w:val="page number"/>
    <w:uiPriority w:val="99"/>
    <w:rsid w:val="00C74CFB"/>
    <w:rPr>
      <w:rFonts w:cs="Times New Roman"/>
    </w:rPr>
  </w:style>
  <w:style w:type="paragraph" w:styleId="NormalWeb">
    <w:name w:val="Normal (Web)"/>
    <w:basedOn w:val="Normal"/>
    <w:uiPriority w:val="99"/>
    <w:rsid w:val="00C74CFB"/>
    <w:pPr>
      <w:spacing w:before="100" w:beforeAutospacing="1" w:after="100" w:afterAutospacing="1"/>
    </w:pPr>
  </w:style>
  <w:style w:type="paragraph" w:styleId="Ttulo">
    <w:name w:val="Title"/>
    <w:basedOn w:val="Normal"/>
    <w:link w:val="TtuloChar"/>
    <w:uiPriority w:val="99"/>
    <w:qFormat/>
    <w:rsid w:val="00C74CFB"/>
    <w:pPr>
      <w:pBdr>
        <w:bottom w:val="single" w:sz="6" w:space="1" w:color="auto"/>
      </w:pBdr>
      <w:jc w:val="center"/>
    </w:pPr>
    <w:rPr>
      <w:rFonts w:ascii="Cambria" w:hAnsi="Cambria"/>
      <w:b/>
      <w:bCs/>
      <w:kern w:val="28"/>
      <w:sz w:val="32"/>
      <w:szCs w:val="32"/>
    </w:rPr>
  </w:style>
  <w:style w:type="character" w:customStyle="1" w:styleId="TtuloChar">
    <w:name w:val="Título Char"/>
    <w:basedOn w:val="Fontepargpadro"/>
    <w:link w:val="Ttulo"/>
    <w:uiPriority w:val="99"/>
    <w:rsid w:val="00C74CFB"/>
    <w:rPr>
      <w:rFonts w:ascii="Cambria" w:eastAsia="Times New Roman" w:hAnsi="Cambria" w:cs="Times New Roman"/>
      <w:b/>
      <w:bCs/>
      <w:kern w:val="28"/>
      <w:sz w:val="32"/>
      <w:szCs w:val="32"/>
    </w:rPr>
  </w:style>
  <w:style w:type="paragraph" w:styleId="AssinaturadeEmail">
    <w:name w:val="E-mail Signature"/>
    <w:basedOn w:val="Normal"/>
    <w:link w:val="AssinaturadeEmailChar"/>
    <w:uiPriority w:val="99"/>
    <w:rsid w:val="00C74CFB"/>
  </w:style>
  <w:style w:type="character" w:customStyle="1" w:styleId="AssinaturadeEmailChar">
    <w:name w:val="Assinatura de Email Char"/>
    <w:basedOn w:val="Fontepargpadro"/>
    <w:link w:val="AssinaturadeEmail"/>
    <w:uiPriority w:val="99"/>
    <w:rsid w:val="00C74CFB"/>
    <w:rPr>
      <w:rFonts w:ascii="Times New Roman" w:eastAsia="Times New Roman" w:hAnsi="Times New Roman" w:cs="Times New Roman"/>
      <w:sz w:val="24"/>
      <w:szCs w:val="24"/>
    </w:rPr>
  </w:style>
  <w:style w:type="paragraph" w:styleId="Assuntodocomentrio">
    <w:name w:val="annotation subject"/>
    <w:basedOn w:val="Textodecomentrio"/>
    <w:next w:val="Textodecomentrio"/>
    <w:link w:val="AssuntodocomentrioChar"/>
    <w:uiPriority w:val="99"/>
    <w:semiHidden/>
    <w:unhideWhenUsed/>
    <w:rsid w:val="00C74CFB"/>
    <w:rPr>
      <w:b/>
      <w:bCs/>
    </w:rPr>
  </w:style>
  <w:style w:type="character" w:customStyle="1" w:styleId="AssuntodocomentrioChar">
    <w:name w:val="Assunto do comentário Char"/>
    <w:basedOn w:val="TextodecomentrioChar"/>
    <w:link w:val="Assuntodocomentrio"/>
    <w:uiPriority w:val="99"/>
    <w:semiHidden/>
    <w:rsid w:val="00C74CFB"/>
    <w:rPr>
      <w:rFonts w:ascii="Times New Roman" w:eastAsia="Times New Roman" w:hAnsi="Times New Roman" w:cs="Times New Roman"/>
      <w:b/>
      <w:bCs/>
      <w:sz w:val="20"/>
      <w:szCs w:val="20"/>
      <w:lang w:eastAsia="pt-BR"/>
    </w:rPr>
  </w:style>
  <w:style w:type="paragraph" w:styleId="Textodebalo">
    <w:name w:val="Balloon Text"/>
    <w:basedOn w:val="Normal"/>
    <w:link w:val="TextodebaloChar"/>
    <w:uiPriority w:val="99"/>
    <w:semiHidden/>
    <w:unhideWhenUsed/>
    <w:rsid w:val="00C74CFB"/>
    <w:rPr>
      <w:rFonts w:ascii="Segoe UI" w:hAnsi="Segoe UI" w:cs="Segoe UI"/>
      <w:sz w:val="18"/>
      <w:szCs w:val="18"/>
    </w:rPr>
  </w:style>
  <w:style w:type="character" w:customStyle="1" w:styleId="TextodebaloChar">
    <w:name w:val="Texto de balão Char"/>
    <w:basedOn w:val="Fontepargpadro"/>
    <w:link w:val="Textodebalo"/>
    <w:uiPriority w:val="99"/>
    <w:semiHidden/>
    <w:rsid w:val="00C74CFB"/>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091930"/>
    <w:pPr>
      <w:tabs>
        <w:tab w:val="center" w:pos="4252"/>
        <w:tab w:val="right" w:pos="8504"/>
      </w:tabs>
    </w:pPr>
  </w:style>
  <w:style w:type="character" w:customStyle="1" w:styleId="CabealhoChar">
    <w:name w:val="Cabeçalho Char"/>
    <w:basedOn w:val="Fontepargpadro"/>
    <w:link w:val="Cabealho"/>
    <w:uiPriority w:val="99"/>
    <w:rsid w:val="00091930"/>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ttes.gov.br" TargetMode="External"/><Relationship Id="rId18" Type="http://schemas.openxmlformats.org/officeDocument/2006/relationships/hyperlink" Target="http://www.capes.gov.br" TargetMode="External"/><Relationship Id="rId3" Type="http://schemas.microsoft.com/office/2007/relationships/stylesWithEffects" Target="stylesWithEffects.xml"/><Relationship Id="rId21" Type="http://schemas.openxmlformats.org/officeDocument/2006/relationships/hyperlink" Target="http://www.columbia.edu/cu/ilas"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luis.grochocki@capes.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ulbright.org.br" TargetMode="External"/><Relationship Id="rId20" Type="http://schemas.openxmlformats.org/officeDocument/2006/relationships/hyperlink" Target="mailto:eaa2127@columbia.ed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uth2014@fulbright.org.br" TargetMode="External"/><Relationship Id="rId23" Type="http://schemas.openxmlformats.org/officeDocument/2006/relationships/footer" Target="footer2.xml"/><Relationship Id="rId28" Type="http://schemas.microsoft.com/office/2011/relationships/people" Target="people.xml"/><Relationship Id="rId10" Type="http://schemas.openxmlformats.org/officeDocument/2006/relationships/hyperlink" Target="http://www.columbia.edu/" TargetMode="External"/><Relationship Id="rId19" Type="http://schemas.openxmlformats.org/officeDocument/2006/relationships/hyperlink" Target="mailto:chamada_Ruth_Cardoso@fapesp.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ulbright@capes.gov.br" TargetMode="External"/><Relationship Id="rId22" Type="http://schemas.openxmlformats.org/officeDocument/2006/relationships/footer" Target="footer1.xml"/><Relationship Id="rId27"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2445</Words>
  <Characters>13209</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 Viviane Schmidt</dc:creator>
  <cp:lastModifiedBy>Capes</cp:lastModifiedBy>
  <cp:revision>4</cp:revision>
  <cp:lastPrinted>2013-05-21T10:23:00Z</cp:lastPrinted>
  <dcterms:created xsi:type="dcterms:W3CDTF">2013-07-01T17:48:00Z</dcterms:created>
  <dcterms:modified xsi:type="dcterms:W3CDTF">2013-07-08T19:15:00Z</dcterms:modified>
</cp:coreProperties>
</file>