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6330FE" w14:textId="77777777" w:rsidR="004A75C7" w:rsidRDefault="009737A7" w:rsidP="009737A7">
      <w:r>
        <w:rPr>
          <w:noProof/>
          <w:lang w:eastAsia="pt-BR"/>
        </w:rPr>
        <w:t xml:space="preserve">                                              </w:t>
      </w:r>
      <w:r w:rsidR="00C22457">
        <w:rPr>
          <w:noProof/>
          <w:lang w:eastAsia="pt-BR"/>
        </w:rPr>
        <w:t xml:space="preserve">                        </w:t>
      </w:r>
      <w:r w:rsidR="00C22457">
        <w:rPr>
          <w:noProof/>
          <w:lang w:eastAsia="pt-BR"/>
        </w:rPr>
        <w:drawing>
          <wp:inline distT="0" distB="0" distL="0" distR="0" wp14:anchorId="36E58D7A" wp14:editId="1F716521">
            <wp:extent cx="980010" cy="10668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0832" cy="1067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5B6188" w14:textId="77777777" w:rsidR="00D17976" w:rsidRPr="00C22457" w:rsidRDefault="00D17976" w:rsidP="00D17976">
      <w:pPr>
        <w:jc w:val="center"/>
        <w:rPr>
          <w:rStyle w:val="TtulodoLivro"/>
          <w:b w:val="0"/>
          <w:sz w:val="24"/>
          <w:szCs w:val="24"/>
        </w:rPr>
      </w:pPr>
      <w:r w:rsidRPr="00C22457">
        <w:rPr>
          <w:rStyle w:val="TtulodoLivro"/>
          <w:b w:val="0"/>
          <w:sz w:val="24"/>
          <w:szCs w:val="24"/>
        </w:rPr>
        <w:t>MINISTÉRIO DO TURISMO</w:t>
      </w:r>
    </w:p>
    <w:p w14:paraId="0CB96F68" w14:textId="77777777" w:rsidR="00C22457" w:rsidRDefault="00C22457" w:rsidP="00D17976">
      <w:pPr>
        <w:jc w:val="center"/>
        <w:rPr>
          <w:rFonts w:ascii="Arial" w:hAnsi="Arial" w:cs="Arial"/>
          <w:b/>
          <w:color w:val="C5E0B3" w:themeColor="accent6" w:themeTint="66"/>
        </w:rPr>
      </w:pPr>
    </w:p>
    <w:p w14:paraId="40F3A9D2" w14:textId="77777777" w:rsidR="004A75C7" w:rsidRPr="00C22457" w:rsidRDefault="004A75C7" w:rsidP="00C22457">
      <w:pPr>
        <w:jc w:val="center"/>
        <w:rPr>
          <w:rFonts w:ascii="Arial" w:hAnsi="Arial" w:cs="Arial"/>
          <w:b/>
          <w:color w:val="C5E0B3" w:themeColor="accent6" w:themeTint="66"/>
          <w:sz w:val="36"/>
          <w:szCs w:val="36"/>
        </w:rPr>
      </w:pPr>
      <w:r w:rsidRPr="00C22457">
        <w:rPr>
          <w:rFonts w:ascii="Arial" w:hAnsi="Arial" w:cs="Arial"/>
          <w:b/>
          <w:color w:val="C5E0B3" w:themeColor="accent6" w:themeTint="66"/>
          <w:sz w:val="36"/>
          <w:szCs w:val="36"/>
        </w:rPr>
        <w:t>CURRÍCULO</w:t>
      </w:r>
    </w:p>
    <w:p w14:paraId="5EC6AA3D" w14:textId="77777777" w:rsidR="00D17976" w:rsidRDefault="00D17976"/>
    <w:p w14:paraId="067DD4E8" w14:textId="77777777" w:rsidR="00C22457" w:rsidRDefault="00F56014">
      <w:pPr>
        <w:rPr>
          <w:color w:val="538135" w:themeColor="accent6" w:themeShade="BF"/>
        </w:rPr>
      </w:pPr>
      <w:r>
        <w:rPr>
          <w:noProof/>
          <w:color w:val="538135" w:themeColor="accent6" w:themeShade="BF"/>
          <w:lang w:eastAsia="pt-BR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5C41545D" wp14:editId="514E6886">
                <wp:simplePos x="0" y="0"/>
                <wp:positionH relativeFrom="column">
                  <wp:posOffset>5715</wp:posOffset>
                </wp:positionH>
                <wp:positionV relativeFrom="paragraph">
                  <wp:posOffset>243839</wp:posOffset>
                </wp:positionV>
                <wp:extent cx="5366385" cy="0"/>
                <wp:effectExtent l="0" t="0" r="0" b="0"/>
                <wp:wrapNone/>
                <wp:docPr id="5" name="Straight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6638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accent6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1197241" id="Straight Connector 5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.45pt,19.2pt" to="423pt,1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" strokecolor="#70ad47 [3209]" strokeweight="1.5pt">
                <v:stroke joinstyle="miter"/>
                <o:lock v:ext="edit" shapetype="f"/>
              </v:line>
            </w:pict>
          </mc:Fallback>
        </mc:AlternateContent>
      </w:r>
      <w:r w:rsidR="004A75C7" w:rsidRPr="00C22457">
        <w:rPr>
          <w:color w:val="538135" w:themeColor="accent6" w:themeShade="BF"/>
        </w:rPr>
        <w:t>INFORMAÇÕES PESSOAIS</w:t>
      </w:r>
    </w:p>
    <w:p w14:paraId="245D8D98" w14:textId="77777777" w:rsidR="00C22457" w:rsidRPr="00C22457" w:rsidRDefault="00C22457">
      <w:pPr>
        <w:rPr>
          <w:color w:val="538135" w:themeColor="accent6" w:themeShade="BF"/>
        </w:rPr>
      </w:pPr>
    </w:p>
    <w:p w14:paraId="340DB45F" w14:textId="72D43B76" w:rsidR="004A75C7" w:rsidRDefault="004A75C7">
      <w:pPr>
        <w:rPr>
          <w:sz w:val="24"/>
          <w:szCs w:val="24"/>
        </w:rPr>
      </w:pPr>
      <w:r w:rsidRPr="00726097">
        <w:rPr>
          <w:sz w:val="24"/>
          <w:szCs w:val="24"/>
        </w:rPr>
        <w:t>Nome:</w:t>
      </w:r>
      <w:r w:rsidR="005330C5">
        <w:rPr>
          <w:sz w:val="24"/>
          <w:szCs w:val="24"/>
        </w:rPr>
        <w:t xml:space="preserve"> Elio Barbosa Garcia Filho</w:t>
      </w:r>
      <w:r w:rsidR="005330C5">
        <w:rPr>
          <w:sz w:val="24"/>
          <w:szCs w:val="24"/>
        </w:rPr>
        <w:tab/>
      </w:r>
    </w:p>
    <w:p w14:paraId="0CCD642D" w14:textId="640137BC" w:rsidR="002D57B4" w:rsidRPr="00726097" w:rsidRDefault="002D57B4">
      <w:pPr>
        <w:rPr>
          <w:sz w:val="24"/>
          <w:szCs w:val="24"/>
        </w:rPr>
      </w:pPr>
      <w:r>
        <w:rPr>
          <w:sz w:val="24"/>
          <w:szCs w:val="24"/>
        </w:rPr>
        <w:t>Cargo Efetivo:</w:t>
      </w:r>
      <w:r w:rsidR="005330C5">
        <w:rPr>
          <w:sz w:val="24"/>
          <w:szCs w:val="24"/>
        </w:rPr>
        <w:t xml:space="preserve"> Técnico Especializado II</w:t>
      </w:r>
    </w:p>
    <w:p w14:paraId="3E88C6A6" w14:textId="5A8515E5" w:rsidR="00DA5DA4" w:rsidRDefault="004A75C7">
      <w:pPr>
        <w:rPr>
          <w:sz w:val="24"/>
          <w:szCs w:val="24"/>
        </w:rPr>
      </w:pPr>
      <w:r w:rsidRPr="00726097">
        <w:rPr>
          <w:sz w:val="24"/>
          <w:szCs w:val="24"/>
        </w:rPr>
        <w:t>Cargo</w:t>
      </w:r>
      <w:r w:rsidR="00D44844" w:rsidRPr="00726097">
        <w:rPr>
          <w:sz w:val="24"/>
          <w:szCs w:val="24"/>
        </w:rPr>
        <w:t xml:space="preserve"> Comissionado:</w:t>
      </w:r>
    </w:p>
    <w:p w14:paraId="20399FE7" w14:textId="77777777" w:rsidR="009C37D6" w:rsidRPr="00726097" w:rsidRDefault="009C37D6">
      <w:pPr>
        <w:rPr>
          <w:sz w:val="24"/>
          <w:szCs w:val="24"/>
        </w:rPr>
      </w:pPr>
    </w:p>
    <w:p w14:paraId="5DB83356" w14:textId="77777777" w:rsidR="004A75C7" w:rsidRPr="00726097" w:rsidRDefault="00F56014">
      <w:pPr>
        <w:rPr>
          <w:color w:val="538135" w:themeColor="accent6" w:themeShade="BF"/>
          <w:sz w:val="24"/>
          <w:szCs w:val="24"/>
        </w:rPr>
      </w:pPr>
      <w:r>
        <w:rPr>
          <w:noProof/>
          <w:color w:val="538135" w:themeColor="accent6" w:themeShade="BF"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80CB65E" wp14:editId="2ABD1E40">
                <wp:simplePos x="0" y="0"/>
                <wp:positionH relativeFrom="column">
                  <wp:posOffset>9525</wp:posOffset>
                </wp:positionH>
                <wp:positionV relativeFrom="paragraph">
                  <wp:posOffset>239395</wp:posOffset>
                </wp:positionV>
                <wp:extent cx="5356860" cy="28575"/>
                <wp:effectExtent l="0" t="0" r="15240" b="9525"/>
                <wp:wrapNone/>
                <wp:docPr id="6" name="Straight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5356860" cy="28575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accent6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FFCC75" id="Straight Connector 6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.75pt,18.85pt" to="422.55pt,2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" strokecolor="#70ad47 [3209]" strokeweight="1.5pt">
                <v:stroke joinstyle="miter"/>
                <o:lock v:ext="edit" shapetype="f"/>
              </v:line>
            </w:pict>
          </mc:Fallback>
        </mc:AlternateContent>
      </w:r>
      <w:r w:rsidR="004A75C7" w:rsidRPr="00726097">
        <w:rPr>
          <w:color w:val="538135" w:themeColor="accent6" w:themeShade="BF"/>
          <w:sz w:val="24"/>
          <w:szCs w:val="24"/>
        </w:rPr>
        <w:t>FORMAÇÃO ACADÊMICA</w:t>
      </w:r>
    </w:p>
    <w:p w14:paraId="7E9662F3" w14:textId="77777777" w:rsidR="00C22457" w:rsidRPr="00726097" w:rsidRDefault="00C22457">
      <w:pPr>
        <w:rPr>
          <w:color w:val="538135" w:themeColor="accent6" w:themeShade="BF"/>
          <w:sz w:val="24"/>
          <w:szCs w:val="24"/>
          <w:u w:val="single"/>
        </w:rPr>
      </w:pPr>
    </w:p>
    <w:p w14:paraId="5810ED77" w14:textId="14714260" w:rsidR="002D57B4" w:rsidRDefault="002D57B4" w:rsidP="002D57B4">
      <w:pPr>
        <w:rPr>
          <w:sz w:val="24"/>
          <w:szCs w:val="24"/>
        </w:rPr>
      </w:pPr>
      <w:r>
        <w:rPr>
          <w:sz w:val="24"/>
          <w:szCs w:val="24"/>
        </w:rPr>
        <w:t>Curso:</w:t>
      </w:r>
      <w:r w:rsidR="00600F41">
        <w:rPr>
          <w:sz w:val="24"/>
          <w:szCs w:val="24"/>
        </w:rPr>
        <w:t xml:space="preserve"> </w:t>
      </w:r>
      <w:r w:rsidR="00574795">
        <w:t>Pós-Graduação Lato Sensu em Relações Internacionais</w:t>
      </w:r>
    </w:p>
    <w:p w14:paraId="1C72CB4B" w14:textId="5CA469D4" w:rsidR="002D57B4" w:rsidRDefault="002D57B4" w:rsidP="002D57B4">
      <w:pPr>
        <w:rPr>
          <w:sz w:val="24"/>
          <w:szCs w:val="24"/>
        </w:rPr>
      </w:pPr>
      <w:r>
        <w:rPr>
          <w:sz w:val="24"/>
          <w:szCs w:val="24"/>
        </w:rPr>
        <w:t>Instituição</w:t>
      </w:r>
      <w:r w:rsidR="0002428D">
        <w:rPr>
          <w:sz w:val="24"/>
          <w:szCs w:val="24"/>
        </w:rPr>
        <w:t>:</w:t>
      </w:r>
      <w:r w:rsidR="00600F41">
        <w:rPr>
          <w:sz w:val="24"/>
          <w:szCs w:val="24"/>
        </w:rPr>
        <w:t xml:space="preserve"> </w:t>
      </w:r>
      <w:proofErr w:type="spellStart"/>
      <w:r w:rsidR="003D54B5">
        <w:t>Facuminas</w:t>
      </w:r>
      <w:proofErr w:type="spellEnd"/>
    </w:p>
    <w:p w14:paraId="7AEDC6A6" w14:textId="77777777" w:rsidR="00DA5DA4" w:rsidRPr="00726097" w:rsidRDefault="00DA5DA4" w:rsidP="00D44844">
      <w:pPr>
        <w:tabs>
          <w:tab w:val="left" w:pos="1410"/>
        </w:tabs>
        <w:rPr>
          <w:sz w:val="24"/>
          <w:szCs w:val="24"/>
        </w:rPr>
      </w:pPr>
    </w:p>
    <w:p w14:paraId="5D60ACAB" w14:textId="590A0949" w:rsidR="002D57B4" w:rsidRDefault="002D57B4" w:rsidP="002D57B4">
      <w:pPr>
        <w:rPr>
          <w:sz w:val="24"/>
          <w:szCs w:val="24"/>
        </w:rPr>
      </w:pPr>
      <w:r>
        <w:rPr>
          <w:sz w:val="24"/>
          <w:szCs w:val="24"/>
        </w:rPr>
        <w:t>Curso:</w:t>
      </w:r>
      <w:r w:rsidR="00944DDB">
        <w:rPr>
          <w:sz w:val="24"/>
          <w:szCs w:val="24"/>
        </w:rPr>
        <w:t xml:space="preserve"> </w:t>
      </w:r>
      <w:r w:rsidR="00A94CED">
        <w:t xml:space="preserve">Pós-Graduação Lato Sensu </w:t>
      </w:r>
      <w:r w:rsidR="00025C4C">
        <w:rPr>
          <w:sz w:val="24"/>
          <w:szCs w:val="24"/>
        </w:rPr>
        <w:t xml:space="preserve">em Negócios Internacionais </w:t>
      </w:r>
      <w:r w:rsidR="00025C4C">
        <w:rPr>
          <w:sz w:val="24"/>
          <w:szCs w:val="24"/>
        </w:rPr>
        <w:tab/>
      </w:r>
    </w:p>
    <w:p w14:paraId="60CD1042" w14:textId="4AE71D0A" w:rsidR="002D57B4" w:rsidRPr="00726097" w:rsidRDefault="009C37D6" w:rsidP="00DA5DA4">
      <w:pPr>
        <w:rPr>
          <w:sz w:val="24"/>
          <w:szCs w:val="24"/>
        </w:rPr>
      </w:pPr>
      <w:r>
        <w:rPr>
          <w:sz w:val="24"/>
          <w:szCs w:val="24"/>
        </w:rPr>
        <w:t>Instituição:</w:t>
      </w:r>
      <w:r w:rsidR="00025C4C">
        <w:rPr>
          <w:sz w:val="24"/>
          <w:szCs w:val="24"/>
        </w:rPr>
        <w:t xml:space="preserve"> </w:t>
      </w:r>
      <w:r w:rsidR="00025C4C">
        <w:rPr>
          <w:sz w:val="24"/>
          <w:szCs w:val="24"/>
        </w:rPr>
        <w:t>Instituto Presbiteriano Mackenzie</w:t>
      </w:r>
    </w:p>
    <w:p w14:paraId="35F5A2A6" w14:textId="77777777" w:rsidR="004A75C7" w:rsidRDefault="004A75C7">
      <w:pPr>
        <w:rPr>
          <w:sz w:val="24"/>
          <w:szCs w:val="24"/>
        </w:rPr>
      </w:pPr>
    </w:p>
    <w:p w14:paraId="21BA3094" w14:textId="66DA8B8C" w:rsidR="009C37D6" w:rsidRDefault="009C37D6" w:rsidP="009C37D6">
      <w:pPr>
        <w:rPr>
          <w:sz w:val="24"/>
          <w:szCs w:val="24"/>
        </w:rPr>
      </w:pPr>
      <w:r>
        <w:rPr>
          <w:sz w:val="24"/>
          <w:szCs w:val="24"/>
        </w:rPr>
        <w:t>Curso:</w:t>
      </w:r>
      <w:r w:rsidR="00944DDB">
        <w:rPr>
          <w:sz w:val="24"/>
          <w:szCs w:val="24"/>
        </w:rPr>
        <w:t xml:space="preserve"> </w:t>
      </w:r>
      <w:r w:rsidR="00025C4C">
        <w:rPr>
          <w:sz w:val="24"/>
          <w:szCs w:val="24"/>
        </w:rPr>
        <w:t xml:space="preserve">Bacharelado em </w:t>
      </w:r>
      <w:r w:rsidR="00944DDB">
        <w:rPr>
          <w:sz w:val="24"/>
          <w:szCs w:val="24"/>
        </w:rPr>
        <w:t>Administração de Empresas</w:t>
      </w:r>
    </w:p>
    <w:p w14:paraId="7EE6610C" w14:textId="0356A230" w:rsidR="009C37D6" w:rsidRDefault="009C37D6" w:rsidP="009C37D6">
      <w:pPr>
        <w:rPr>
          <w:sz w:val="24"/>
          <w:szCs w:val="24"/>
        </w:rPr>
      </w:pPr>
      <w:r>
        <w:rPr>
          <w:sz w:val="24"/>
          <w:szCs w:val="24"/>
        </w:rPr>
        <w:t>Instituição:</w:t>
      </w:r>
      <w:r w:rsidR="00944DDB">
        <w:rPr>
          <w:sz w:val="24"/>
          <w:szCs w:val="24"/>
        </w:rPr>
        <w:t xml:space="preserve"> </w:t>
      </w:r>
      <w:r w:rsidR="00944DDB">
        <w:rPr>
          <w:sz w:val="24"/>
          <w:szCs w:val="24"/>
        </w:rPr>
        <w:t>Instituto Presbiteriano Mackenzie</w:t>
      </w:r>
    </w:p>
    <w:p w14:paraId="21F828DE" w14:textId="77777777" w:rsidR="003B5198" w:rsidRPr="00726097" w:rsidRDefault="003B5198">
      <w:pPr>
        <w:rPr>
          <w:sz w:val="24"/>
          <w:szCs w:val="24"/>
        </w:rPr>
      </w:pPr>
    </w:p>
    <w:p w14:paraId="48448F42" w14:textId="77777777" w:rsidR="004A75C7" w:rsidRPr="00726097" w:rsidRDefault="00F56014">
      <w:pPr>
        <w:rPr>
          <w:color w:val="538135" w:themeColor="accent6" w:themeShade="BF"/>
          <w:sz w:val="24"/>
          <w:szCs w:val="24"/>
        </w:rPr>
      </w:pPr>
      <w:r>
        <w:rPr>
          <w:noProof/>
          <w:color w:val="538135" w:themeColor="accent6" w:themeShade="BF"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43E3885" wp14:editId="520B13CB">
                <wp:simplePos x="0" y="0"/>
                <wp:positionH relativeFrom="column">
                  <wp:posOffset>9525</wp:posOffset>
                </wp:positionH>
                <wp:positionV relativeFrom="paragraph">
                  <wp:posOffset>240030</wp:posOffset>
                </wp:positionV>
                <wp:extent cx="5356860" cy="28575"/>
                <wp:effectExtent l="0" t="0" r="15240" b="9525"/>
                <wp:wrapNone/>
                <wp:docPr id="7" name="Straight Connector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5356860" cy="28575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accent6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A19CB4" id="Straight Connector 7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.75pt,18.9pt" to="422.55pt,2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" strokecolor="#70ad47 [3209]" strokeweight="1.5pt">
                <v:stroke joinstyle="miter"/>
                <o:lock v:ext="edit" shapetype="f"/>
              </v:line>
            </w:pict>
          </mc:Fallback>
        </mc:AlternateContent>
      </w:r>
      <w:r w:rsidR="004A75C7" w:rsidRPr="00726097">
        <w:rPr>
          <w:color w:val="538135" w:themeColor="accent6" w:themeShade="BF"/>
          <w:sz w:val="24"/>
          <w:szCs w:val="24"/>
        </w:rPr>
        <w:t>EXPERIÊNCIA PROFISSIONAL</w:t>
      </w:r>
      <w:r w:rsidR="009C37D6">
        <w:rPr>
          <w:color w:val="538135" w:themeColor="accent6" w:themeShade="BF"/>
          <w:sz w:val="24"/>
          <w:szCs w:val="24"/>
        </w:rPr>
        <w:t xml:space="preserve"> </w:t>
      </w:r>
    </w:p>
    <w:p w14:paraId="5D310D14" w14:textId="77777777" w:rsidR="0002428D" w:rsidRDefault="0002428D" w:rsidP="004B5E3C">
      <w:pPr>
        <w:rPr>
          <w:sz w:val="24"/>
          <w:szCs w:val="24"/>
        </w:rPr>
      </w:pPr>
    </w:p>
    <w:p w14:paraId="61A453E9" w14:textId="0B3BCF78" w:rsidR="004B5E3C" w:rsidRDefault="004B5E3C" w:rsidP="004B5E3C">
      <w:pPr>
        <w:rPr>
          <w:sz w:val="24"/>
          <w:szCs w:val="24"/>
        </w:rPr>
      </w:pPr>
      <w:r w:rsidRPr="00726097">
        <w:rPr>
          <w:sz w:val="24"/>
          <w:szCs w:val="24"/>
        </w:rPr>
        <w:t>E</w:t>
      </w:r>
      <w:r w:rsidR="0002428D">
        <w:rPr>
          <w:sz w:val="24"/>
          <w:szCs w:val="24"/>
        </w:rPr>
        <w:t>mpresa</w:t>
      </w:r>
      <w:r w:rsidRPr="00726097">
        <w:rPr>
          <w:sz w:val="24"/>
          <w:szCs w:val="24"/>
        </w:rPr>
        <w:t>/</w:t>
      </w:r>
      <w:proofErr w:type="spellStart"/>
      <w:r w:rsidRPr="00726097">
        <w:rPr>
          <w:sz w:val="24"/>
          <w:szCs w:val="24"/>
        </w:rPr>
        <w:t>O</w:t>
      </w:r>
      <w:r w:rsidR="0002428D">
        <w:rPr>
          <w:sz w:val="24"/>
          <w:szCs w:val="24"/>
        </w:rPr>
        <w:t>rgão</w:t>
      </w:r>
      <w:proofErr w:type="spellEnd"/>
      <w:r w:rsidRPr="00726097">
        <w:rPr>
          <w:sz w:val="24"/>
          <w:szCs w:val="24"/>
        </w:rPr>
        <w:t>:</w:t>
      </w:r>
      <w:r w:rsidR="008563D8">
        <w:rPr>
          <w:sz w:val="24"/>
          <w:szCs w:val="24"/>
        </w:rPr>
        <w:t xml:space="preserve"> </w:t>
      </w:r>
      <w:r w:rsidR="008563D8">
        <w:t>Ministério do Turismo</w:t>
      </w:r>
      <w:r w:rsidR="00A35C5F">
        <w:t xml:space="preserve"> (CGINV)</w:t>
      </w:r>
    </w:p>
    <w:p w14:paraId="0B472243" w14:textId="11E73C21" w:rsidR="0002428D" w:rsidRDefault="0002428D" w:rsidP="004B5E3C">
      <w:pPr>
        <w:rPr>
          <w:sz w:val="24"/>
          <w:szCs w:val="24"/>
        </w:rPr>
      </w:pPr>
      <w:r>
        <w:rPr>
          <w:sz w:val="24"/>
          <w:szCs w:val="24"/>
        </w:rPr>
        <w:t xml:space="preserve">Período: </w:t>
      </w:r>
      <w:r w:rsidR="008563D8">
        <w:rPr>
          <w:sz w:val="24"/>
          <w:szCs w:val="24"/>
        </w:rPr>
        <w:t xml:space="preserve">desde </w:t>
      </w:r>
      <w:r w:rsidR="004C6EDD">
        <w:rPr>
          <w:sz w:val="24"/>
          <w:szCs w:val="24"/>
        </w:rPr>
        <w:t>18 de maio de 2026</w:t>
      </w:r>
    </w:p>
    <w:p w14:paraId="7834052E" w14:textId="4BD7DE78" w:rsidR="004B5E3C" w:rsidRDefault="004B5E3C" w:rsidP="004B5E3C">
      <w:pPr>
        <w:rPr>
          <w:sz w:val="24"/>
          <w:szCs w:val="24"/>
        </w:rPr>
      </w:pPr>
      <w:r>
        <w:rPr>
          <w:sz w:val="24"/>
          <w:szCs w:val="24"/>
        </w:rPr>
        <w:t>Cargo:</w:t>
      </w:r>
      <w:r w:rsidR="008563D8">
        <w:rPr>
          <w:sz w:val="24"/>
          <w:szCs w:val="24"/>
        </w:rPr>
        <w:t xml:space="preserve"> </w:t>
      </w:r>
      <w:r w:rsidR="00F133E0">
        <w:rPr>
          <w:sz w:val="24"/>
          <w:szCs w:val="24"/>
        </w:rPr>
        <w:t>Coordenador de Articulação com Investidores/</w:t>
      </w:r>
      <w:proofErr w:type="spellStart"/>
      <w:r w:rsidR="00F133E0">
        <w:rPr>
          <w:sz w:val="24"/>
          <w:szCs w:val="24"/>
        </w:rPr>
        <w:t>Coodenador</w:t>
      </w:r>
      <w:proofErr w:type="spellEnd"/>
      <w:r w:rsidR="00F133E0">
        <w:rPr>
          <w:sz w:val="24"/>
          <w:szCs w:val="24"/>
        </w:rPr>
        <w:t>-Geral de Atração de Investimentos - substituto</w:t>
      </w:r>
    </w:p>
    <w:p w14:paraId="326063E8" w14:textId="24479EEB" w:rsidR="002B426E" w:rsidRDefault="004B5E3C" w:rsidP="003B5198">
      <w:pPr>
        <w:rPr>
          <w:sz w:val="24"/>
          <w:szCs w:val="24"/>
        </w:rPr>
      </w:pPr>
      <w:r w:rsidRPr="00367D0E">
        <w:rPr>
          <w:sz w:val="24"/>
          <w:szCs w:val="24"/>
        </w:rPr>
        <w:lastRenderedPageBreak/>
        <w:t>Descrição</w:t>
      </w:r>
      <w:r w:rsidR="0002428D">
        <w:rPr>
          <w:sz w:val="24"/>
          <w:szCs w:val="24"/>
        </w:rPr>
        <w:t xml:space="preserve"> das atividades</w:t>
      </w:r>
      <w:r>
        <w:rPr>
          <w:sz w:val="24"/>
          <w:szCs w:val="24"/>
        </w:rPr>
        <w:t>:</w:t>
      </w:r>
    </w:p>
    <w:p w14:paraId="10CBD7EE" w14:textId="77777777" w:rsidR="00F612CF" w:rsidRPr="006A023D" w:rsidRDefault="00F612CF" w:rsidP="00F612CF">
      <w:pPr>
        <w:shd w:val="clear" w:color="auto" w:fill="FFFFFF"/>
        <w:spacing w:after="300" w:line="240" w:lineRule="auto"/>
        <w:jc w:val="both"/>
        <w:textAlignment w:val="baseline"/>
        <w:rPr>
          <w:sz w:val="24"/>
          <w:szCs w:val="24"/>
        </w:rPr>
      </w:pPr>
      <w:r w:rsidRPr="006A023D">
        <w:rPr>
          <w:sz w:val="24"/>
          <w:szCs w:val="24"/>
        </w:rPr>
        <w:t>I - fomento, elaboração, a execução, a avaliação e monitoramento os planos, os programas, os projetos e as ações as ações do Ministério destinados à atração de investimentos públicos e privados, nacionais e internacionais, para destinos, regiões, rotas e áreas turísticas estratégicas;</w:t>
      </w:r>
    </w:p>
    <w:p w14:paraId="7727843F" w14:textId="77777777" w:rsidR="00F612CF" w:rsidRPr="006A023D" w:rsidRDefault="00F612CF" w:rsidP="00F612CF">
      <w:pPr>
        <w:shd w:val="clear" w:color="auto" w:fill="FFFFFF"/>
        <w:spacing w:after="300" w:line="240" w:lineRule="auto"/>
        <w:jc w:val="both"/>
        <w:textAlignment w:val="baseline"/>
        <w:rPr>
          <w:sz w:val="24"/>
          <w:szCs w:val="24"/>
        </w:rPr>
      </w:pPr>
      <w:r w:rsidRPr="006A023D">
        <w:rPr>
          <w:sz w:val="24"/>
          <w:szCs w:val="24"/>
        </w:rPr>
        <w:t>II - identificar e divulgar oportunidades de negócios em destinos, regiões, rotas e áreas turísticas estratégicas, para fins de atração de investimentos;</w:t>
      </w:r>
    </w:p>
    <w:p w14:paraId="42096D55" w14:textId="77777777" w:rsidR="00F612CF" w:rsidRPr="006A023D" w:rsidRDefault="00F612CF" w:rsidP="00F612CF">
      <w:pPr>
        <w:shd w:val="clear" w:color="auto" w:fill="FFFFFF"/>
        <w:spacing w:after="300" w:line="240" w:lineRule="auto"/>
        <w:jc w:val="both"/>
        <w:textAlignment w:val="baseline"/>
        <w:rPr>
          <w:sz w:val="24"/>
          <w:szCs w:val="24"/>
        </w:rPr>
      </w:pPr>
      <w:r w:rsidRPr="006A023D">
        <w:rPr>
          <w:sz w:val="24"/>
          <w:szCs w:val="24"/>
        </w:rPr>
        <w:t>III - realizar e divulgar estudos de mercado referentes à atração de investimento em turismo;</w:t>
      </w:r>
    </w:p>
    <w:p w14:paraId="7EB426DF" w14:textId="77777777" w:rsidR="00F612CF" w:rsidRPr="006A023D" w:rsidRDefault="00F612CF" w:rsidP="00F612CF">
      <w:pPr>
        <w:shd w:val="clear" w:color="auto" w:fill="FFFFFF"/>
        <w:spacing w:after="300" w:line="240" w:lineRule="auto"/>
        <w:jc w:val="both"/>
        <w:textAlignment w:val="baseline"/>
        <w:rPr>
          <w:sz w:val="24"/>
          <w:szCs w:val="24"/>
        </w:rPr>
      </w:pPr>
      <w:r w:rsidRPr="006A023D">
        <w:rPr>
          <w:sz w:val="24"/>
          <w:szCs w:val="24"/>
        </w:rPr>
        <w:t>IV - formular, gerir, monitorar e avaliar um Plano Nacional de Atração de Investimentos para o Brasil, em parceria com as demais áreas do Ministério do Turismo;</w:t>
      </w:r>
    </w:p>
    <w:p w14:paraId="604446C6" w14:textId="77777777" w:rsidR="00F612CF" w:rsidRPr="006A023D" w:rsidRDefault="00F612CF" w:rsidP="00F612CF">
      <w:pPr>
        <w:shd w:val="clear" w:color="auto" w:fill="FFFFFF"/>
        <w:spacing w:after="300" w:line="240" w:lineRule="auto"/>
        <w:jc w:val="both"/>
        <w:textAlignment w:val="baseline"/>
        <w:rPr>
          <w:sz w:val="24"/>
          <w:szCs w:val="24"/>
        </w:rPr>
      </w:pPr>
      <w:r w:rsidRPr="006A023D">
        <w:rPr>
          <w:sz w:val="24"/>
          <w:szCs w:val="24"/>
        </w:rPr>
        <w:t>V - articular a convergência de investimentos privados para destinos, regiões, rotas e áreas turísticas estratégicas, em parceria com as demais áreas do Ministério do Turismo; e</w:t>
      </w:r>
    </w:p>
    <w:p w14:paraId="365C0D3F" w14:textId="77777777" w:rsidR="00F612CF" w:rsidRPr="006A023D" w:rsidRDefault="00F612CF" w:rsidP="00F612CF">
      <w:pPr>
        <w:shd w:val="clear" w:color="auto" w:fill="FFFFFF"/>
        <w:spacing w:after="300" w:line="240" w:lineRule="auto"/>
        <w:jc w:val="both"/>
        <w:textAlignment w:val="baseline"/>
        <w:rPr>
          <w:sz w:val="24"/>
          <w:szCs w:val="24"/>
        </w:rPr>
      </w:pPr>
      <w:r w:rsidRPr="006A023D">
        <w:rPr>
          <w:sz w:val="24"/>
          <w:szCs w:val="24"/>
        </w:rPr>
        <w:t>VI - prestar atendimentos e informações a potenciais investidores sobre oportunidades de investimentos no território nacional.</w:t>
      </w:r>
    </w:p>
    <w:p w14:paraId="729659DC" w14:textId="77777777" w:rsidR="006A023D" w:rsidRDefault="006A023D" w:rsidP="0002428D">
      <w:pPr>
        <w:rPr>
          <w:sz w:val="24"/>
          <w:szCs w:val="24"/>
        </w:rPr>
      </w:pPr>
    </w:p>
    <w:p w14:paraId="73218702" w14:textId="1AC37006" w:rsidR="0002428D" w:rsidRDefault="0002428D" w:rsidP="0002428D">
      <w:pPr>
        <w:rPr>
          <w:sz w:val="24"/>
          <w:szCs w:val="24"/>
        </w:rPr>
      </w:pPr>
      <w:r w:rsidRPr="00726097">
        <w:rPr>
          <w:sz w:val="24"/>
          <w:szCs w:val="24"/>
        </w:rPr>
        <w:t>E</w:t>
      </w:r>
      <w:r>
        <w:rPr>
          <w:sz w:val="24"/>
          <w:szCs w:val="24"/>
        </w:rPr>
        <w:t>mpresa</w:t>
      </w:r>
      <w:r w:rsidRPr="00726097">
        <w:rPr>
          <w:sz w:val="24"/>
          <w:szCs w:val="24"/>
        </w:rPr>
        <w:t>/</w:t>
      </w:r>
      <w:proofErr w:type="spellStart"/>
      <w:r w:rsidRPr="00726097">
        <w:rPr>
          <w:sz w:val="24"/>
          <w:szCs w:val="24"/>
        </w:rPr>
        <w:t>O</w:t>
      </w:r>
      <w:r>
        <w:rPr>
          <w:sz w:val="24"/>
          <w:szCs w:val="24"/>
        </w:rPr>
        <w:t>rgão</w:t>
      </w:r>
      <w:proofErr w:type="spellEnd"/>
      <w:r w:rsidRPr="00726097">
        <w:rPr>
          <w:sz w:val="24"/>
          <w:szCs w:val="24"/>
        </w:rPr>
        <w:t>:</w:t>
      </w:r>
      <w:r w:rsidR="00F21C4A">
        <w:rPr>
          <w:sz w:val="24"/>
          <w:szCs w:val="24"/>
        </w:rPr>
        <w:t xml:space="preserve"> </w:t>
      </w:r>
      <w:r w:rsidR="00F21C4A">
        <w:t>Ministério do Turismo</w:t>
      </w:r>
      <w:r w:rsidR="00A35C5F">
        <w:t xml:space="preserve"> (</w:t>
      </w:r>
      <w:r w:rsidR="00FC18F4">
        <w:t>Assessoria Especial de Relações Internacionais - AERI/GM</w:t>
      </w:r>
      <w:r w:rsidR="00A35C5F">
        <w:t>)</w:t>
      </w:r>
    </w:p>
    <w:p w14:paraId="68453EAD" w14:textId="13623B7A" w:rsidR="0002428D" w:rsidRDefault="0002428D" w:rsidP="0002428D">
      <w:pPr>
        <w:rPr>
          <w:sz w:val="24"/>
          <w:szCs w:val="24"/>
        </w:rPr>
      </w:pPr>
      <w:r>
        <w:rPr>
          <w:sz w:val="24"/>
          <w:szCs w:val="24"/>
        </w:rPr>
        <w:t xml:space="preserve">Período: </w:t>
      </w:r>
      <w:r w:rsidR="00FC18F4">
        <w:rPr>
          <w:sz w:val="24"/>
          <w:szCs w:val="24"/>
        </w:rPr>
        <w:t xml:space="preserve">maio de 2024 a </w:t>
      </w:r>
      <w:r w:rsidR="0035149C">
        <w:rPr>
          <w:sz w:val="24"/>
          <w:szCs w:val="24"/>
        </w:rPr>
        <w:t>maio de 2026</w:t>
      </w:r>
      <w:r w:rsidR="0035149C">
        <w:rPr>
          <w:sz w:val="24"/>
          <w:szCs w:val="24"/>
        </w:rPr>
        <w:tab/>
      </w:r>
    </w:p>
    <w:p w14:paraId="438262DE" w14:textId="29FF042C" w:rsidR="0002428D" w:rsidRDefault="0002428D" w:rsidP="0002428D">
      <w:pPr>
        <w:rPr>
          <w:sz w:val="24"/>
          <w:szCs w:val="24"/>
        </w:rPr>
      </w:pPr>
      <w:r>
        <w:rPr>
          <w:sz w:val="24"/>
          <w:szCs w:val="24"/>
        </w:rPr>
        <w:t>Cargo:</w:t>
      </w:r>
      <w:r w:rsidR="00A35C5F">
        <w:rPr>
          <w:sz w:val="24"/>
          <w:szCs w:val="24"/>
        </w:rPr>
        <w:t xml:space="preserve"> </w:t>
      </w:r>
      <w:r w:rsidR="0035149C">
        <w:rPr>
          <w:sz w:val="24"/>
          <w:szCs w:val="24"/>
        </w:rPr>
        <w:t>Coordenador de Relações Multilaterais - substituto</w:t>
      </w:r>
    </w:p>
    <w:p w14:paraId="7C17A753" w14:textId="77777777" w:rsidR="0002428D" w:rsidRDefault="0002428D" w:rsidP="0002428D">
      <w:pPr>
        <w:rPr>
          <w:sz w:val="24"/>
          <w:szCs w:val="24"/>
        </w:rPr>
      </w:pPr>
      <w:r w:rsidRPr="00367D0E">
        <w:rPr>
          <w:sz w:val="24"/>
          <w:szCs w:val="24"/>
        </w:rPr>
        <w:t>Descrição</w:t>
      </w:r>
      <w:r>
        <w:rPr>
          <w:sz w:val="24"/>
          <w:szCs w:val="24"/>
        </w:rPr>
        <w:t xml:space="preserve"> das atividades:</w:t>
      </w:r>
    </w:p>
    <w:p w14:paraId="509EF349" w14:textId="77777777" w:rsidR="00875F4D" w:rsidRPr="00875F4D" w:rsidRDefault="00875F4D" w:rsidP="00875F4D">
      <w:pPr>
        <w:shd w:val="clear" w:color="auto" w:fill="FFFFFF"/>
        <w:spacing w:after="300" w:line="240" w:lineRule="auto"/>
        <w:jc w:val="both"/>
        <w:textAlignment w:val="baseline"/>
        <w:rPr>
          <w:sz w:val="24"/>
          <w:szCs w:val="24"/>
        </w:rPr>
      </w:pPr>
      <w:r w:rsidRPr="00875F4D">
        <w:rPr>
          <w:sz w:val="24"/>
          <w:szCs w:val="24"/>
        </w:rPr>
        <w:t>I - apoiar, planejar, coordenar e acompanhar a negociação, a celebração e a execução de acordos e de instrumentos de cooperação internacional nas áreas de competência do Ministério, em articulação com o Ministério das Relações Exteriores;</w:t>
      </w:r>
    </w:p>
    <w:p w14:paraId="7CE8213D" w14:textId="77777777" w:rsidR="00875F4D" w:rsidRPr="00875F4D" w:rsidRDefault="00875F4D" w:rsidP="00875F4D">
      <w:pPr>
        <w:shd w:val="clear" w:color="auto" w:fill="FFFFFF"/>
        <w:spacing w:after="300" w:line="240" w:lineRule="auto"/>
        <w:jc w:val="both"/>
        <w:textAlignment w:val="baseline"/>
        <w:rPr>
          <w:sz w:val="24"/>
          <w:szCs w:val="24"/>
        </w:rPr>
      </w:pPr>
      <w:r w:rsidRPr="00875F4D">
        <w:rPr>
          <w:sz w:val="24"/>
          <w:szCs w:val="24"/>
        </w:rPr>
        <w:t>II - planejar, coordenar e acompanhar a atuação e a participação do Ministério em fóruns e em organismos internacionais de interesse do Ministério, em consonância com a política externa do País;</w:t>
      </w:r>
    </w:p>
    <w:p w14:paraId="70502CAD" w14:textId="77777777" w:rsidR="00875F4D" w:rsidRPr="00875F4D" w:rsidRDefault="00875F4D" w:rsidP="00875F4D">
      <w:pPr>
        <w:shd w:val="clear" w:color="auto" w:fill="FFFFFF"/>
        <w:spacing w:after="300" w:line="240" w:lineRule="auto"/>
        <w:jc w:val="both"/>
        <w:textAlignment w:val="baseline"/>
        <w:rPr>
          <w:sz w:val="24"/>
          <w:szCs w:val="24"/>
        </w:rPr>
      </w:pPr>
      <w:r w:rsidRPr="00875F4D">
        <w:rPr>
          <w:sz w:val="24"/>
          <w:szCs w:val="24"/>
        </w:rPr>
        <w:t>III - planejar, coordenar e acompanhar a interlocução do Ministério com órgãos e com entidades governamentais com atuação no cenário internacional;</w:t>
      </w:r>
    </w:p>
    <w:p w14:paraId="4ECECB14" w14:textId="77777777" w:rsidR="00875F4D" w:rsidRPr="00875F4D" w:rsidRDefault="00875F4D" w:rsidP="00875F4D">
      <w:pPr>
        <w:shd w:val="clear" w:color="auto" w:fill="FFFFFF"/>
        <w:spacing w:after="300" w:line="240" w:lineRule="auto"/>
        <w:jc w:val="both"/>
        <w:textAlignment w:val="baseline"/>
        <w:rPr>
          <w:sz w:val="24"/>
          <w:szCs w:val="24"/>
        </w:rPr>
      </w:pPr>
      <w:r w:rsidRPr="00875F4D">
        <w:rPr>
          <w:sz w:val="24"/>
          <w:szCs w:val="24"/>
        </w:rPr>
        <w:t>IV - apoiar as demais áreas do Ministério em iniciativas de cooperação internacional junto aos Estados, ao Distrito Federal e aos Municípios, observadas as competências do Ministério das Relações Exterior; e</w:t>
      </w:r>
    </w:p>
    <w:p w14:paraId="6E519D33" w14:textId="77777777" w:rsidR="00875F4D" w:rsidRPr="00875F4D" w:rsidRDefault="00875F4D" w:rsidP="00875F4D">
      <w:pPr>
        <w:shd w:val="clear" w:color="auto" w:fill="FFFFFF"/>
        <w:spacing w:after="300" w:line="240" w:lineRule="auto"/>
        <w:jc w:val="both"/>
        <w:textAlignment w:val="baseline"/>
        <w:rPr>
          <w:sz w:val="24"/>
          <w:szCs w:val="24"/>
        </w:rPr>
      </w:pPr>
      <w:r w:rsidRPr="00875F4D">
        <w:rPr>
          <w:sz w:val="24"/>
          <w:szCs w:val="24"/>
        </w:rPr>
        <w:t>V - apoiar, planejar e coordenar, observadas as competências do Ministério das Relações Exteriores:</w:t>
      </w:r>
    </w:p>
    <w:p w14:paraId="4C088CB0" w14:textId="77777777" w:rsidR="00875F4D" w:rsidRPr="00875F4D" w:rsidRDefault="00875F4D" w:rsidP="00875F4D">
      <w:pPr>
        <w:shd w:val="clear" w:color="auto" w:fill="FFFFFF"/>
        <w:spacing w:after="300" w:line="240" w:lineRule="auto"/>
        <w:jc w:val="both"/>
        <w:textAlignment w:val="baseline"/>
        <w:rPr>
          <w:sz w:val="24"/>
          <w:szCs w:val="24"/>
        </w:rPr>
      </w:pPr>
      <w:r w:rsidRPr="00875F4D">
        <w:rPr>
          <w:sz w:val="24"/>
          <w:szCs w:val="24"/>
        </w:rPr>
        <w:lastRenderedPageBreak/>
        <w:t>a) a participação do Ministério em eventos internacionais relacionados às matérias de sua competência; e</w:t>
      </w:r>
    </w:p>
    <w:p w14:paraId="7F0A09C9" w14:textId="77777777" w:rsidR="00875F4D" w:rsidRPr="00875F4D" w:rsidRDefault="00875F4D" w:rsidP="00875F4D">
      <w:pPr>
        <w:shd w:val="clear" w:color="auto" w:fill="FFFFFF"/>
        <w:spacing w:after="300" w:line="240" w:lineRule="auto"/>
        <w:jc w:val="both"/>
        <w:textAlignment w:val="baseline"/>
        <w:rPr>
          <w:sz w:val="24"/>
          <w:szCs w:val="24"/>
        </w:rPr>
      </w:pPr>
      <w:r w:rsidRPr="00875F4D">
        <w:rPr>
          <w:sz w:val="24"/>
          <w:szCs w:val="24"/>
        </w:rPr>
        <w:t>b) a promoção e a difusão das matérias de competência do Ministério no exterior, em articulação com as  demais áreas do Ministério e com a Agência Brasileira de Promoção Internacional do Turismo (Embratur).</w:t>
      </w:r>
    </w:p>
    <w:p w14:paraId="06ADCE41" w14:textId="77777777" w:rsidR="00875F4D" w:rsidRDefault="00875F4D" w:rsidP="0002428D">
      <w:pPr>
        <w:rPr>
          <w:sz w:val="24"/>
          <w:szCs w:val="24"/>
        </w:rPr>
      </w:pPr>
    </w:p>
    <w:p w14:paraId="428B9F7B" w14:textId="2E3F0241" w:rsidR="0002428D" w:rsidRDefault="0002428D" w:rsidP="0002428D">
      <w:pPr>
        <w:rPr>
          <w:sz w:val="24"/>
          <w:szCs w:val="24"/>
        </w:rPr>
      </w:pPr>
      <w:r w:rsidRPr="00726097">
        <w:rPr>
          <w:sz w:val="24"/>
          <w:szCs w:val="24"/>
        </w:rPr>
        <w:t>E</w:t>
      </w:r>
      <w:r>
        <w:rPr>
          <w:sz w:val="24"/>
          <w:szCs w:val="24"/>
        </w:rPr>
        <w:t>mpresa</w:t>
      </w:r>
      <w:r w:rsidRPr="00726097">
        <w:rPr>
          <w:sz w:val="24"/>
          <w:szCs w:val="24"/>
        </w:rPr>
        <w:t>/</w:t>
      </w:r>
      <w:proofErr w:type="spellStart"/>
      <w:r w:rsidRPr="00726097">
        <w:rPr>
          <w:sz w:val="24"/>
          <w:szCs w:val="24"/>
        </w:rPr>
        <w:t>O</w:t>
      </w:r>
      <w:r>
        <w:rPr>
          <w:sz w:val="24"/>
          <w:szCs w:val="24"/>
        </w:rPr>
        <w:t>rgão</w:t>
      </w:r>
      <w:proofErr w:type="spellEnd"/>
      <w:r w:rsidRPr="00726097">
        <w:rPr>
          <w:sz w:val="24"/>
          <w:szCs w:val="24"/>
        </w:rPr>
        <w:t>:</w:t>
      </w:r>
      <w:r w:rsidR="00875F4D">
        <w:rPr>
          <w:sz w:val="24"/>
          <w:szCs w:val="24"/>
        </w:rPr>
        <w:t xml:space="preserve"> Embratur</w:t>
      </w:r>
      <w:r w:rsidR="00875F4D">
        <w:rPr>
          <w:sz w:val="24"/>
          <w:szCs w:val="24"/>
        </w:rPr>
        <w:tab/>
      </w:r>
    </w:p>
    <w:p w14:paraId="0171FA25" w14:textId="391A4415" w:rsidR="0002428D" w:rsidRDefault="0002428D" w:rsidP="0002428D">
      <w:pPr>
        <w:rPr>
          <w:sz w:val="24"/>
          <w:szCs w:val="24"/>
        </w:rPr>
      </w:pPr>
      <w:r>
        <w:rPr>
          <w:sz w:val="24"/>
          <w:szCs w:val="24"/>
        </w:rPr>
        <w:t xml:space="preserve">Período: </w:t>
      </w:r>
      <w:r w:rsidR="00AA5D98">
        <w:rPr>
          <w:sz w:val="24"/>
          <w:szCs w:val="24"/>
        </w:rPr>
        <w:t>de outubro de 2014 a janeiro de 2024</w:t>
      </w:r>
    </w:p>
    <w:p w14:paraId="0C96035C" w14:textId="41A93EAA" w:rsidR="0002428D" w:rsidRDefault="0002428D" w:rsidP="0002428D">
      <w:pPr>
        <w:rPr>
          <w:sz w:val="24"/>
          <w:szCs w:val="24"/>
        </w:rPr>
      </w:pPr>
      <w:r>
        <w:rPr>
          <w:sz w:val="24"/>
          <w:szCs w:val="24"/>
        </w:rPr>
        <w:t>Cargo:</w:t>
      </w:r>
      <w:r w:rsidR="00AA5D98">
        <w:rPr>
          <w:sz w:val="24"/>
          <w:szCs w:val="24"/>
        </w:rPr>
        <w:t xml:space="preserve"> Técnico Especializado II</w:t>
      </w:r>
    </w:p>
    <w:p w14:paraId="720B9073" w14:textId="674F4C7C" w:rsidR="0002428D" w:rsidRDefault="0002428D" w:rsidP="0002428D">
      <w:pPr>
        <w:rPr>
          <w:sz w:val="24"/>
          <w:szCs w:val="24"/>
        </w:rPr>
      </w:pPr>
      <w:r w:rsidRPr="00367D0E">
        <w:rPr>
          <w:sz w:val="24"/>
          <w:szCs w:val="24"/>
        </w:rPr>
        <w:t>Descrição</w:t>
      </w:r>
      <w:r>
        <w:rPr>
          <w:sz w:val="24"/>
          <w:szCs w:val="24"/>
        </w:rPr>
        <w:t xml:space="preserve"> das atividades:</w:t>
      </w:r>
      <w:r w:rsidR="006D2B4A">
        <w:rPr>
          <w:sz w:val="24"/>
          <w:szCs w:val="24"/>
        </w:rPr>
        <w:t xml:space="preserve"> </w:t>
      </w:r>
      <w:r w:rsidR="006D2B4A">
        <w:t>atividades diversas na área de feiras</w:t>
      </w:r>
      <w:r w:rsidR="006D2B4A">
        <w:t>,</w:t>
      </w:r>
      <w:r w:rsidR="006D2B4A">
        <w:t xml:space="preserve"> eventos internacionais</w:t>
      </w:r>
      <w:r w:rsidR="006D2B4A">
        <w:t>, e outr</w:t>
      </w:r>
      <w:r w:rsidR="007D2838">
        <w:t xml:space="preserve">as relacionadas à promoção turística internacional do Brasil como destino turístico. </w:t>
      </w:r>
    </w:p>
    <w:p w14:paraId="38EEF722" w14:textId="77777777" w:rsidR="0002428D" w:rsidRDefault="0002428D" w:rsidP="003B5198">
      <w:pPr>
        <w:rPr>
          <w:sz w:val="24"/>
          <w:szCs w:val="24"/>
        </w:rPr>
      </w:pPr>
    </w:p>
    <w:sectPr w:rsidR="0002428D" w:rsidSect="0002428D">
      <w:pgSz w:w="11906" w:h="16838"/>
      <w:pgMar w:top="1417" w:right="1701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A96AFC"/>
    <w:multiLevelType w:val="hybridMultilevel"/>
    <w:tmpl w:val="40E2A2DA"/>
    <w:lvl w:ilvl="0" w:tplc="158CF760">
      <w:start w:val="1"/>
      <w:numFmt w:val="bullet"/>
      <w:lvlText w:val="•"/>
      <w:lvlJc w:val="left"/>
      <w:pPr>
        <w:ind w:left="7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1" w:tplc="AFE68DA2">
      <w:start w:val="1"/>
      <w:numFmt w:val="bullet"/>
      <w:lvlText w:val="o"/>
      <w:lvlJc w:val="left"/>
      <w:pPr>
        <w:ind w:left="1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2" w:tplc="EB4A0698">
      <w:start w:val="1"/>
      <w:numFmt w:val="bullet"/>
      <w:lvlText w:val="▪"/>
      <w:lvlJc w:val="left"/>
      <w:pPr>
        <w:ind w:left="2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3" w:tplc="6AF48906">
      <w:start w:val="1"/>
      <w:numFmt w:val="bullet"/>
      <w:lvlText w:val="•"/>
      <w:lvlJc w:val="left"/>
      <w:pPr>
        <w:ind w:left="3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4" w:tplc="3C2E36DC">
      <w:start w:val="1"/>
      <w:numFmt w:val="bullet"/>
      <w:lvlText w:val="o"/>
      <w:lvlJc w:val="left"/>
      <w:pPr>
        <w:ind w:left="38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5" w:tplc="F0F8DBA8">
      <w:start w:val="1"/>
      <w:numFmt w:val="bullet"/>
      <w:lvlText w:val="▪"/>
      <w:lvlJc w:val="left"/>
      <w:pPr>
        <w:ind w:left="45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6" w:tplc="4354687E">
      <w:start w:val="1"/>
      <w:numFmt w:val="bullet"/>
      <w:lvlText w:val="•"/>
      <w:lvlJc w:val="left"/>
      <w:pPr>
        <w:ind w:left="53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7" w:tplc="1CD2F68C">
      <w:start w:val="1"/>
      <w:numFmt w:val="bullet"/>
      <w:lvlText w:val="o"/>
      <w:lvlJc w:val="left"/>
      <w:pPr>
        <w:ind w:left="60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8" w:tplc="0ADAB074">
      <w:start w:val="1"/>
      <w:numFmt w:val="bullet"/>
      <w:lvlText w:val="▪"/>
      <w:lvlJc w:val="left"/>
      <w:pPr>
        <w:ind w:left="67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8563825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75C7"/>
    <w:rsid w:val="0002428D"/>
    <w:rsid w:val="00025C4C"/>
    <w:rsid w:val="00277C2F"/>
    <w:rsid w:val="002B426E"/>
    <w:rsid w:val="002D57B4"/>
    <w:rsid w:val="0035149C"/>
    <w:rsid w:val="00367D0E"/>
    <w:rsid w:val="003B5198"/>
    <w:rsid w:val="003C2C3F"/>
    <w:rsid w:val="003D54B5"/>
    <w:rsid w:val="003F402E"/>
    <w:rsid w:val="004A75C7"/>
    <w:rsid w:val="004B5E3C"/>
    <w:rsid w:val="004C6EDD"/>
    <w:rsid w:val="005330C5"/>
    <w:rsid w:val="0055018A"/>
    <w:rsid w:val="00574795"/>
    <w:rsid w:val="00600F41"/>
    <w:rsid w:val="00614EB5"/>
    <w:rsid w:val="006A023D"/>
    <w:rsid w:val="006D2B4A"/>
    <w:rsid w:val="00726097"/>
    <w:rsid w:val="0076342D"/>
    <w:rsid w:val="007D2838"/>
    <w:rsid w:val="008563D8"/>
    <w:rsid w:val="008717C1"/>
    <w:rsid w:val="00874C69"/>
    <w:rsid w:val="00875F4D"/>
    <w:rsid w:val="0088162A"/>
    <w:rsid w:val="00935849"/>
    <w:rsid w:val="00944DDB"/>
    <w:rsid w:val="00963575"/>
    <w:rsid w:val="009737A7"/>
    <w:rsid w:val="009C37D6"/>
    <w:rsid w:val="009E533F"/>
    <w:rsid w:val="00A058D2"/>
    <w:rsid w:val="00A17462"/>
    <w:rsid w:val="00A26787"/>
    <w:rsid w:val="00A35C5F"/>
    <w:rsid w:val="00A94CED"/>
    <w:rsid w:val="00AA5D98"/>
    <w:rsid w:val="00C21416"/>
    <w:rsid w:val="00C22457"/>
    <w:rsid w:val="00CF16ED"/>
    <w:rsid w:val="00D17976"/>
    <w:rsid w:val="00D437D2"/>
    <w:rsid w:val="00D44844"/>
    <w:rsid w:val="00DA5DA4"/>
    <w:rsid w:val="00F133E0"/>
    <w:rsid w:val="00F21C4A"/>
    <w:rsid w:val="00F5194C"/>
    <w:rsid w:val="00F56014"/>
    <w:rsid w:val="00F612CF"/>
    <w:rsid w:val="00FC1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4C6AEC"/>
  <w15:docId w15:val="{9BC6EB77-C2E0-42B8-B08F-943CB35E1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141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9737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37A7"/>
    <w:rPr>
      <w:rFonts w:ascii="Tahoma" w:hAnsi="Tahoma" w:cs="Tahoma"/>
      <w:sz w:val="16"/>
      <w:szCs w:val="16"/>
    </w:rPr>
  </w:style>
  <w:style w:type="character" w:styleId="TtulodoLivro">
    <w:name w:val="Book Title"/>
    <w:basedOn w:val="Fontepargpadro"/>
    <w:uiPriority w:val="33"/>
    <w:qFormat/>
    <w:rsid w:val="00C22457"/>
    <w:rPr>
      <w:b/>
      <w:bCs/>
      <w:smallCap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6c80c1e0-fc97-4e0d-ba00-3015699f4a4a">
      <Terms xmlns="http://schemas.microsoft.com/office/infopath/2007/PartnerControls"/>
    </lcf76f155ced4ddcb4097134ff3c332f>
    <TaxCatchAll xmlns="b21d199e-8f68-4c0a-abb5-fa4cdbdba293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4B769B9BBC1C8478401E101CF27A54A" ma:contentTypeVersion="19" ma:contentTypeDescription="Crie um novo documento." ma:contentTypeScope="" ma:versionID="70f7c9b65d1e6086fc751c7f49e8b504">
  <xsd:schema xmlns:xsd="http://www.w3.org/2001/XMLSchema" xmlns:xs="http://www.w3.org/2001/XMLSchema" xmlns:p="http://schemas.microsoft.com/office/2006/metadata/properties" xmlns:ns1="http://schemas.microsoft.com/sharepoint/v3" xmlns:ns2="6c80c1e0-fc97-4e0d-ba00-3015699f4a4a" xmlns:ns3="b21d199e-8f68-4c0a-abb5-fa4cdbdba293" targetNamespace="http://schemas.microsoft.com/office/2006/metadata/properties" ma:root="true" ma:fieldsID="610f8789f1247911ddb90b8c4e0c5703" ns1:_="" ns2:_="" ns3:_="">
    <xsd:import namespace="http://schemas.microsoft.com/sharepoint/v3"/>
    <xsd:import namespace="6c80c1e0-fc97-4e0d-ba00-3015699f4a4a"/>
    <xsd:import namespace="b21d199e-8f68-4c0a-abb5-fa4cdbdba29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Propriedades da Política de Conformidade Unificada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Ação de Interface do Usuário da Política de Conformidade Unificada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80c1e0-fc97-4e0d-ba00-3015699f4a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Marcações de imagem" ma:readOnly="false" ma:fieldId="{5cf76f15-5ced-4ddc-b409-7134ff3c332f}" ma:taxonomyMulti="true" ma:sspId="02630f34-378a-4da1-9a9f-beef918449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1d199e-8f68-4c0a-abb5-fa4cdbdba293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88461286-6b7c-4997-8d68-1cfd518d4c46}" ma:internalName="TaxCatchAll" ma:showField="CatchAllData" ma:web="b21d199e-8f68-4c0a-abb5-fa4cdbdba29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FD6938E-64CE-4E5B-983F-5122233143B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DED057E-8F57-454A-A9D5-2E100569A5FF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6c80c1e0-fc97-4e0d-ba00-3015699f4a4a"/>
    <ds:schemaRef ds:uri="b21d199e-8f68-4c0a-abb5-fa4cdbdba293"/>
  </ds:schemaRefs>
</ds:datastoreItem>
</file>

<file path=customXml/itemProps3.xml><?xml version="1.0" encoding="utf-8"?>
<ds:datastoreItem xmlns:ds="http://schemas.openxmlformats.org/officeDocument/2006/customXml" ds:itemID="{EA9A1A61-AB87-4BEA-B70E-4AE89099039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EB528C3-7B23-42EB-BA98-423E5FD3D2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c80c1e0-fc97-4e0d-ba00-3015699f4a4a"/>
    <ds:schemaRef ds:uri="b21d199e-8f68-4c0a-abb5-fa4cdbdba29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543</Words>
  <Characters>2938</Characters>
  <Application>Microsoft Office Word</Application>
  <DocSecurity>0</DocSecurity>
  <Lines>24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 penha</dc:creator>
  <cp:lastModifiedBy>Elio Barbosa Garcia Filho</cp:lastModifiedBy>
  <cp:revision>25</cp:revision>
  <dcterms:created xsi:type="dcterms:W3CDTF">2020-06-08T14:30:00Z</dcterms:created>
  <dcterms:modified xsi:type="dcterms:W3CDTF">2026-06-10T20:51:00Z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0x01010004B769B9BBC1C8478401E101CF27A54A</vt:lpwstr>
  </property>
  <property fmtid="{D5CDD505-2E9C-101B-9397-08002B2CF9AE}" pid="3" name="MediaServiceImageTags">
    <vt:lpwstr/>
  </property>
</Properties>
</file>