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1B96" w14:textId="0D3FA5A3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  <w:r w:rsidRPr="0014657B">
        <w:rPr>
          <w:rFonts w:ascii="Arial Black" w:hAnsi="Arial Black"/>
          <w:b/>
          <w:noProof/>
          <w:color w:val="515C6F" w:themeColor="accent3"/>
          <w:sz w:val="72"/>
          <w:szCs w:val="144"/>
        </w:rPr>
        <w:drawing>
          <wp:anchor distT="0" distB="0" distL="114300" distR="114300" simplePos="0" relativeHeight="251658254" behindDoc="1" locked="0" layoutInCell="1" allowOverlap="1" wp14:anchorId="0F9A0A7E" wp14:editId="13BAAE98">
            <wp:simplePos x="0" y="0"/>
            <wp:positionH relativeFrom="page">
              <wp:posOffset>-1943100</wp:posOffset>
            </wp:positionH>
            <wp:positionV relativeFrom="page">
              <wp:align>top</wp:align>
            </wp:positionV>
            <wp:extent cx="14345285" cy="11930778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85" cy="119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65305" w14:textId="3D586E3A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6BE96485" w14:textId="51CCFBEE" w:rsidR="00B05A06" w:rsidRDefault="00B05A06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5A6C280" w14:textId="6FEB198B" w:rsidR="0014657B" w:rsidRDefault="0014657B" w:rsidP="003F0095">
      <w:pPr>
        <w:rPr>
          <w:rFonts w:ascii="Arial Black" w:hAnsi="Arial Black"/>
          <w:b/>
          <w:noProof/>
          <w:color w:val="515C6F" w:themeColor="accent3"/>
          <w:sz w:val="56"/>
          <w:szCs w:val="144"/>
        </w:rPr>
      </w:pPr>
    </w:p>
    <w:p w14:paraId="293FD6A2" w14:textId="77777777" w:rsidR="003F0095" w:rsidRPr="0014657B" w:rsidRDefault="003F0095" w:rsidP="003F0095">
      <w:pPr>
        <w:rPr>
          <w:rFonts w:ascii="Arial Black" w:hAnsi="Arial Black"/>
          <w:b/>
          <w:noProof/>
          <w:color w:val="0B4087" w:themeColor="text2"/>
          <w:sz w:val="22"/>
          <w:szCs w:val="75"/>
        </w:rPr>
      </w:pPr>
    </w:p>
    <w:p w14:paraId="02ED0AD6" w14:textId="285659A5" w:rsidR="003F0095" w:rsidRDefault="003F0095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</w:pPr>
      <w:r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Anexo I</w:t>
      </w:r>
      <w:r w:rsidR="002E3639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V</w:t>
      </w:r>
    </w:p>
    <w:p w14:paraId="238040D7" w14:textId="7ABEC088" w:rsidR="00AB651F" w:rsidRPr="0014657B" w:rsidRDefault="00B05A06" w:rsidP="0014657B">
      <w:pPr>
        <w:spacing w:after="0"/>
        <w:jc w:val="right"/>
        <w:rPr>
          <w:rFonts w:ascii="Arial Black" w:hAnsi="Arial Black"/>
          <w:b/>
          <w:noProof/>
          <w:color w:val="0B4087" w:themeColor="text2"/>
          <w:sz w:val="75"/>
          <w:szCs w:val="75"/>
          <w14:glow w14:rad="368300">
            <w14:schemeClr w14:val="bg1">
              <w14:alpha w14:val="40000"/>
            </w14:schemeClr>
          </w14:glow>
        </w:rPr>
      </w:pPr>
      <w:r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PDTIC 2021-202</w:t>
      </w:r>
      <w:r w:rsidR="004A73CD" w:rsidRPr="0014657B">
        <w:rPr>
          <w:rFonts w:ascii="Arial Black" w:hAnsi="Arial Black"/>
          <w:b/>
          <w:noProof/>
          <w:color w:val="0B4087" w:themeColor="text2"/>
          <w:sz w:val="75"/>
          <w:szCs w:val="75"/>
          <w14:glow w14:rad="190500">
            <w14:schemeClr w14:val="bg1">
              <w14:alpha w14:val="40000"/>
            </w14:schemeClr>
          </w14:glow>
        </w:rPr>
        <w:t>2</w:t>
      </w:r>
    </w:p>
    <w:p w14:paraId="5D802DEE" w14:textId="3434E1BA" w:rsidR="0014657B" w:rsidRPr="003F0095" w:rsidRDefault="00CD496A" w:rsidP="003F0095">
      <w:pPr>
        <w:ind w:firstLine="720"/>
        <w:jc w:val="right"/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sectPr w:rsidR="0014657B" w:rsidRPr="003F0095" w:rsidSect="0053153E">
          <w:footerReference w:type="default" r:id="rId13"/>
          <w:pgSz w:w="11906" w:h="16838"/>
          <w:pgMar w:top="1418" w:right="849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5437" behindDoc="0" locked="0" layoutInCell="1" allowOverlap="1" wp14:anchorId="6BC45B82" wp14:editId="603BCCD9">
            <wp:simplePos x="0" y="0"/>
            <wp:positionH relativeFrom="page">
              <wp:align>center</wp:align>
            </wp:positionH>
            <wp:positionV relativeFrom="paragraph">
              <wp:posOffset>3426460</wp:posOffset>
            </wp:positionV>
            <wp:extent cx="2001600" cy="486000"/>
            <wp:effectExtent l="0" t="0" r="0" b="9525"/>
            <wp:wrapThrough wrapText="bothSides">
              <wp:wrapPolygon edited="0">
                <wp:start x="0" y="0"/>
                <wp:lineTo x="0" y="21176"/>
                <wp:lineTo x="21381" y="21176"/>
                <wp:lineTo x="21381" y="0"/>
                <wp:lineTo x="0" y="0"/>
              </wp:wrapPolygon>
            </wp:wrapThrough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A06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Plano Diretor de Tecnologia da Informação e Comunicaç</w:t>
      </w:r>
      <w:r w:rsidR="0014657B" w:rsidRPr="0014657B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ã</w:t>
      </w:r>
      <w:bookmarkStart w:id="0" w:name="_heading=h.gjdgxs" w:colFirst="0" w:colLast="0"/>
      <w:bookmarkStart w:id="1" w:name="_Hlk48636860"/>
      <w:bookmarkEnd w:id="0"/>
      <w:bookmarkEnd w:id="1"/>
      <w:r w:rsidR="003F0095">
        <w:rPr>
          <w:rFonts w:ascii="Century Gothic" w:hAnsi="Century Gothic"/>
          <w:b/>
          <w:color w:val="3C4453" w:themeColor="accent3" w:themeShade="BF"/>
          <w:sz w:val="32"/>
          <w:szCs w:val="33"/>
          <w14:glow w14:rad="76200">
            <w14:schemeClr w14:val="bg1">
              <w14:alpha w14:val="18000"/>
            </w14:schemeClr>
          </w14:glow>
        </w:rPr>
        <w:t>o</w:t>
      </w:r>
    </w:p>
    <w:p w14:paraId="03A18B70" w14:textId="584605B1" w:rsidR="003871AF" w:rsidRPr="00A4497D" w:rsidRDefault="003871AF" w:rsidP="003871AF">
      <w:pPr>
        <w:pStyle w:val="Ttulo2"/>
        <w:rPr>
          <w:color w:val="000000" w:themeColor="text1"/>
        </w:rPr>
      </w:pPr>
      <w:r w:rsidRPr="00A4497D">
        <w:rPr>
          <w:color w:val="000000" w:themeColor="text1"/>
        </w:rPr>
        <w:lastRenderedPageBreak/>
        <w:t>Anexo VII – Plano de Transformação Digital do MTur – 2º Ciclo</w:t>
      </w:r>
    </w:p>
    <w:p w14:paraId="11553424" w14:textId="7E683D1F" w:rsidR="003871AF" w:rsidRPr="00A4497D" w:rsidRDefault="003871AF" w:rsidP="003871AF">
      <w:pPr>
        <w:rPr>
          <w:color w:val="000000" w:themeColor="text1"/>
        </w:rPr>
      </w:pPr>
    </w:p>
    <w:tbl>
      <w:tblPr>
        <w:tblW w:w="9705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2280"/>
        <w:gridCol w:w="2134"/>
        <w:gridCol w:w="1134"/>
        <w:gridCol w:w="2693"/>
        <w:gridCol w:w="1464"/>
      </w:tblGrid>
      <w:tr w:rsidR="00A4497D" w:rsidRPr="00A4497D" w14:paraId="5003BB54" w14:textId="77777777" w:rsidTr="006D76A5">
        <w:trPr>
          <w:trHeight w:val="387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57D3C0A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Órgão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7192FEE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"/>
              </w:tabs>
              <w:spacing w:line="276" w:lineRule="auto"/>
              <w:ind w:left="13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Ministério do Turismo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A49F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Vigência</w:t>
            </w:r>
          </w:p>
        </w:tc>
      </w:tr>
      <w:tr w:rsidR="00A4497D" w:rsidRPr="00A4497D" w14:paraId="387BC64C" w14:textId="77777777" w:rsidTr="006D76A5">
        <w:trPr>
          <w:trHeight w:val="310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3A366D5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Vinculado(s)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550E7F8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"/>
              </w:tabs>
              <w:spacing w:line="276" w:lineRule="auto"/>
              <w:ind w:left="13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F3E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"/>
              </w:tabs>
              <w:spacing w:line="276" w:lineRule="auto"/>
              <w:ind w:left="13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03/2021 a 12/2022</w:t>
            </w:r>
          </w:p>
        </w:tc>
      </w:tr>
      <w:tr w:rsidR="00A4497D" w:rsidRPr="00A4497D" w14:paraId="1F343DA5" w14:textId="77777777" w:rsidTr="006D76A5">
        <w:trPr>
          <w:trHeight w:val="585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7F7316FD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Comitê Estratégico do Plano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7D45EFC0" w14:textId="77777777" w:rsidR="002E74BB" w:rsidRPr="00A4497D" w:rsidRDefault="002E74BB" w:rsidP="006D76A5">
            <w:pPr>
              <w:widowControl w:val="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  <w:t>Secretário de Modernização da Administração Federal da SEME/SG/PR</w:t>
            </w: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 xml:space="preserve"> –José Roberto de Moraes Rego Paiva Fernandes Junior</w:t>
            </w:r>
          </w:p>
          <w:p w14:paraId="7F0BA516" w14:textId="77777777" w:rsidR="002E74BB" w:rsidRPr="00A4497D" w:rsidRDefault="002E74BB" w:rsidP="006D76A5">
            <w:pPr>
              <w:widowControl w:val="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</w:p>
          <w:p w14:paraId="7CC9456F" w14:textId="77777777" w:rsidR="002E74BB" w:rsidRPr="00A4497D" w:rsidRDefault="002E74BB" w:rsidP="006D76A5">
            <w:pPr>
              <w:widowControl w:val="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4497D"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  <w:t>Secretário de Governo Digital do Ministério da Economia</w:t>
            </w: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 xml:space="preserve"> - </w:t>
            </w:r>
            <w:r w:rsidRPr="00A4497D">
              <w:rPr>
                <w:rFonts w:ascii="Tahoma" w:eastAsia="Tahoma" w:hAnsi="Tahoma" w:cs="Tahoma"/>
                <w:i/>
                <w:iCs/>
                <w:color w:val="000000" w:themeColor="text1"/>
                <w:sz w:val="20"/>
                <w:szCs w:val="20"/>
              </w:rPr>
              <w:t>Fernando</w:t>
            </w: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 Coelho Mitkiewicz</w:t>
            </w:r>
          </w:p>
          <w:p w14:paraId="5079AAAF" w14:textId="77777777" w:rsidR="002E74BB" w:rsidRPr="00A4497D" w:rsidRDefault="002E74BB" w:rsidP="006D76A5">
            <w:pPr>
              <w:widowControl w:val="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</w:p>
          <w:p w14:paraId="6695E30C" w14:textId="77777777" w:rsidR="002E74BB" w:rsidRPr="00A4497D" w:rsidRDefault="002E74BB" w:rsidP="006D76A5">
            <w:pPr>
              <w:widowControl w:val="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/>
                <w:color w:val="000000" w:themeColor="text1"/>
                <w:sz w:val="20"/>
                <w:szCs w:val="20"/>
              </w:rPr>
              <w:t>Secretário Executivo do Ministério do Turismo</w:t>
            </w: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 xml:space="preserve"> – Marcos José Pereira</w:t>
            </w:r>
          </w:p>
        </w:tc>
      </w:tr>
      <w:tr w:rsidR="00A4497D" w:rsidRPr="00A4497D" w14:paraId="4F8BF11C" w14:textId="77777777" w:rsidTr="006D76A5">
        <w:trPr>
          <w:trHeight w:val="585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322DA734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Gerente de Projeto [MTur]</w:t>
            </w:r>
          </w:p>
        </w:tc>
        <w:tc>
          <w:tcPr>
            <w:tcW w:w="7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1C743B9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20"/>
                <w:szCs w:val="20"/>
                <w:highlight w:val="white"/>
              </w:rPr>
              <w:t>Mosar Rodrigues Rabelo Júnior – Subsecretário de Tecnologia da Informação e Inovação</w:t>
            </w:r>
          </w:p>
          <w:p w14:paraId="321E4D6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0A4497D" w:rsidRPr="00A4497D" w14:paraId="0F4FD7F6" w14:textId="77777777" w:rsidTr="006D76A5">
        <w:trPr>
          <w:trHeight w:val="585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46AD9BB5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Consolidação e Gestão do Plano</w:t>
            </w:r>
          </w:p>
          <w:p w14:paraId="0D3B551C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[MTur]</w:t>
            </w:r>
          </w:p>
        </w:tc>
        <w:tc>
          <w:tcPr>
            <w:tcW w:w="7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383CCB4B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20"/>
                <w:szCs w:val="20"/>
                <w:highlight w:val="white"/>
              </w:rPr>
              <w:t>Marcelo Alberto Cavalheiro – Coordenador de Transformação Digital/STII</w:t>
            </w:r>
          </w:p>
        </w:tc>
      </w:tr>
      <w:tr w:rsidR="00A4497D" w:rsidRPr="00A4497D" w14:paraId="566DD808" w14:textId="77777777" w:rsidTr="006D76A5">
        <w:trPr>
          <w:trHeight w:val="649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051CB86F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Telefone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39DC396A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2023-8036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50936F19" w14:textId="77777777" w:rsidR="002E74BB" w:rsidRPr="00A4497D" w:rsidRDefault="002E74BB" w:rsidP="006D76A5">
            <w:pPr>
              <w:tabs>
                <w:tab w:val="left" w:pos="95"/>
              </w:tabs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4319F8E2" w14:textId="77777777" w:rsidR="002E74BB" w:rsidRPr="00A4497D" w:rsidRDefault="002E74BB" w:rsidP="006D76A5">
            <w:pPr>
              <w:tabs>
                <w:tab w:val="left" w:pos="95"/>
              </w:tabs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marcelo.cavalheiro@turismo.gov.br</w:t>
            </w:r>
          </w:p>
        </w:tc>
      </w:tr>
      <w:tr w:rsidR="00A4497D" w:rsidRPr="00A4497D" w14:paraId="7D9B8D64" w14:textId="77777777" w:rsidTr="006D76A5">
        <w:trPr>
          <w:trHeight w:val="649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4F059441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Pontos Focais</w:t>
            </w:r>
          </w:p>
        </w:tc>
        <w:tc>
          <w:tcPr>
            <w:tcW w:w="7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24156A4A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Cíntia Carvalho – Secretaria Nacional do Audiovisual – SNAV 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2024-2846</w:t>
            </w:r>
          </w:p>
          <w:p w14:paraId="649B6934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Lucas Jordão – Secretaria Nacional de Incentivo à Cultura – SEFIC 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2024-2113</w:t>
            </w:r>
          </w:p>
          <w:p w14:paraId="391FE54E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Igor Parente Pinto – Secretaria Nacional de Economia Criativa e Diversidade Cultural – SECDC 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2024-2780</w:t>
            </w:r>
          </w:p>
          <w:p w14:paraId="17ACAD04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Edna do Espírito Santo – Secretaria Nacional de Direitos Autorais e Propriedade Intelectual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2024-2369</w:t>
            </w:r>
          </w:p>
          <w:p w14:paraId="56763776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 xml:space="preserve">Raphael Augusto Azevedo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– Secretaria Especial de Cultura – SECULT 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2024-2485</w:t>
            </w:r>
          </w:p>
          <w:p w14:paraId="103A8EE0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 xml:space="preserve">Gustavo Antônio da Silva Cabral – Secretaria Nacional de Desenvolvimento e Competitividade do Turismo – SNDTUR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2023-8274</w:t>
            </w:r>
          </w:p>
          <w:p w14:paraId="3187D528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 xml:space="preserve">Kildare Johnson Medeiros e Silva – Secretaria Nacional de Infraestrutura Turística – SNINFRA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</w:t>
            </w:r>
            <w:r w:rsidRPr="00A4497D">
              <w:rPr>
                <w:color w:val="000000" w:themeColor="text1"/>
                <w:sz w:val="22"/>
              </w:rPr>
              <w:t xml:space="preserve">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2023-7704</w:t>
            </w:r>
          </w:p>
          <w:p w14:paraId="430938B2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lastRenderedPageBreak/>
              <w:t xml:space="preserve">Willana Santos Felix – Secretaria Nacional de Atração de Investimentos, Parcerias e Concessões – SNAIC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 xml:space="preserve"> (61) 2023-7894</w:t>
            </w:r>
          </w:p>
          <w:p w14:paraId="53D0E459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 xml:space="preserve">Vital Florêncio dos Santos – Assessoria de Comunicação – ASCOM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2023-7610</w:t>
            </w:r>
          </w:p>
          <w:p w14:paraId="0FD50273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Alynne Godois Brito – Ouvidoria/MTur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2023-8003</w:t>
            </w:r>
          </w:p>
          <w:p w14:paraId="79CBC0A1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ind w:left="13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>Maria das Graças Gonçalves Almeida – Encarregada do Tratamento de Dados Pessoais no MTur</w:t>
            </w:r>
          </w:p>
          <w:p w14:paraId="18A9CBF0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Elton Gomes de Medeiros – Coordenação de Dados e Informações – CGDI/SGE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2023-8240</w:t>
            </w:r>
          </w:p>
          <w:p w14:paraId="45017BF2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>Gustavo Sousa Torres – Assessoria Especial de Relações Internacionais – AERI/GM –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 (61) 2023-8274</w:t>
            </w:r>
          </w:p>
          <w:p w14:paraId="64FCD0DF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Welder Almeida de Oliveira – Coordenação de Documentação - CDOC/SPOA –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(61) 2023-7563</w:t>
            </w:r>
          </w:p>
          <w:p w14:paraId="51E5F2AC" w14:textId="77777777" w:rsidR="002E74BB" w:rsidRPr="00A4497D" w:rsidRDefault="002E74BB" w:rsidP="006D76A5">
            <w:pPr>
              <w:tabs>
                <w:tab w:val="left" w:pos="108"/>
              </w:tabs>
              <w:spacing w:line="276" w:lineRule="auto"/>
              <w:rPr>
                <w:rFonts w:ascii="Tahoma" w:eastAsia="Roboto" w:hAnsi="Tahoma" w:cs="Tahoma"/>
                <w:i/>
                <w:color w:val="000000" w:themeColor="text1"/>
                <w:sz w:val="20"/>
                <w:szCs w:val="20"/>
                <w:highlight w:val="white"/>
              </w:rPr>
            </w:pP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  <w:highlight w:val="white"/>
              </w:rPr>
              <w:t xml:space="preserve">Karla Sardou Machado Moura – Gabinete da Secretaria Executiva – GSE – (61) </w:t>
            </w:r>
            <w:r w:rsidRPr="00A4497D">
              <w:rPr>
                <w:rFonts w:ascii="Tahoma" w:eastAsia="Roboto" w:hAnsi="Tahoma" w:cs="Tahoma"/>
                <w:i/>
                <w:color w:val="000000" w:themeColor="text1"/>
                <w:sz w:val="18"/>
                <w:szCs w:val="18"/>
              </w:rPr>
              <w:t>2023 7123</w:t>
            </w:r>
          </w:p>
        </w:tc>
      </w:tr>
      <w:tr w:rsidR="00A4497D" w:rsidRPr="00A4497D" w14:paraId="3BEC7F68" w14:textId="77777777" w:rsidTr="006D76A5">
        <w:trPr>
          <w:trHeight w:val="649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538C3E8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Gerente de Relacionamento - ME</w:t>
            </w:r>
          </w:p>
        </w:tc>
        <w:tc>
          <w:tcPr>
            <w:tcW w:w="7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464764A2" w14:textId="77777777" w:rsidR="002E74BB" w:rsidRPr="00A4497D" w:rsidRDefault="002E74BB" w:rsidP="006D76A5">
            <w:pPr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Ismael Alves Pereira Filho</w:t>
            </w:r>
          </w:p>
        </w:tc>
      </w:tr>
      <w:tr w:rsidR="00A4497D" w:rsidRPr="00A4497D" w14:paraId="2F63587E" w14:textId="77777777" w:rsidTr="006D76A5">
        <w:trPr>
          <w:trHeight w:val="647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7AE0897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Telefone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1306FF37" w14:textId="77777777" w:rsidR="002E74BB" w:rsidRPr="00A4497D" w:rsidRDefault="002E74BB" w:rsidP="006D76A5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(61) 2020 2532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0E79980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"/>
              </w:tabs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69CB17F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"/>
              </w:tabs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ismael.pereira@economia.gov.br</w:t>
            </w:r>
          </w:p>
        </w:tc>
      </w:tr>
      <w:tr w:rsidR="00A4497D" w:rsidRPr="00A4497D" w14:paraId="3CA2DCD5" w14:textId="77777777" w:rsidTr="006D76A5">
        <w:trPr>
          <w:trHeight w:val="647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1146939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Ponto Focal da SEME</w:t>
            </w:r>
          </w:p>
        </w:tc>
        <w:tc>
          <w:tcPr>
            <w:tcW w:w="7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5B99F6EE" w14:textId="77777777" w:rsidR="002E74BB" w:rsidRPr="00A4497D" w:rsidRDefault="002E74BB" w:rsidP="006D76A5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A4497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Jeovan Assis da Silva</w:t>
            </w:r>
          </w:p>
        </w:tc>
      </w:tr>
      <w:tr w:rsidR="00A4497D" w:rsidRPr="00A4497D" w14:paraId="5684EE45" w14:textId="77777777" w:rsidTr="006D76A5">
        <w:trPr>
          <w:trHeight w:val="647"/>
        </w:trPr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4EFE9F1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Telefone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1929E251" w14:textId="77777777" w:rsidR="002E74BB" w:rsidRPr="00A4497D" w:rsidRDefault="002E74BB" w:rsidP="006D76A5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A4497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(61) 3411-2199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76DBF04D" w14:textId="77777777" w:rsidR="002E74BB" w:rsidRPr="00A4497D" w:rsidRDefault="002E74BB" w:rsidP="006D76A5">
            <w:pPr>
              <w:tabs>
                <w:tab w:val="left" w:pos="95"/>
              </w:tabs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60" w:type="dxa"/>
              <w:bottom w:w="55" w:type="dxa"/>
              <w:right w:w="55" w:type="dxa"/>
            </w:tcMar>
            <w:vAlign w:val="center"/>
          </w:tcPr>
          <w:p w14:paraId="6E9EA09F" w14:textId="77777777" w:rsidR="002E74BB" w:rsidRPr="00A4497D" w:rsidRDefault="00000000" w:rsidP="006D76A5">
            <w:pPr>
              <w:rPr>
                <w:rFonts w:ascii="Tahoma" w:eastAsia="Times New Roman" w:hAnsi="Tahoma" w:cs="Tahoma"/>
                <w:color w:val="000000" w:themeColor="text1"/>
              </w:rPr>
            </w:pPr>
            <w:hyperlink r:id="rId15" w:history="1">
              <w:r w:rsidR="002E74BB" w:rsidRPr="00A4497D">
                <w:rPr>
                  <w:rStyle w:val="Hyperlink"/>
                  <w:rFonts w:ascii="Tahoma" w:eastAsia="Times New Roman" w:hAnsi="Tahoma" w:cs="Tahoma"/>
                  <w:color w:val="000000" w:themeColor="text1"/>
                  <w:sz w:val="20"/>
                  <w:szCs w:val="20"/>
                </w:rPr>
                <w:t>jeovan.silva@presidencia.gov.br</w:t>
              </w:r>
            </w:hyperlink>
          </w:p>
        </w:tc>
      </w:tr>
    </w:tbl>
    <w:p w14:paraId="44B5A64E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07B9E4FE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019291E9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olor w:val="000000" w:themeColor="text1"/>
          <w:sz w:val="20"/>
          <w:szCs w:val="20"/>
        </w:rPr>
        <w:t>OBJETIVOS DO PLANO DE TRANSFORMAÇÃO DIGITAL</w:t>
      </w:r>
    </w:p>
    <w:p w14:paraId="6EF43C82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517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9517"/>
      </w:tblGrid>
      <w:tr w:rsidR="00A4497D" w:rsidRPr="00A4497D" w14:paraId="79C1BDC6" w14:textId="77777777" w:rsidTr="00BB370F">
        <w:tc>
          <w:tcPr>
            <w:tcW w:w="9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2F2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Objetivo Geral:</w:t>
            </w:r>
          </w:p>
          <w:p w14:paraId="7697CE2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12"/>
                <w:szCs w:val="12"/>
              </w:rPr>
            </w:pPr>
          </w:p>
          <w:p w14:paraId="38CC5F9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Dar continuidade à ampla transformação digital iniciada no MTur por meio do seu primeiro Plano de Transformação Digital, incorporando formalmente a Secretaria Especial de Cultura ao seu planejamento de ações.</w:t>
            </w:r>
          </w:p>
          <w:p w14:paraId="137D2C1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411DD6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Objetivos Específicos:</w:t>
            </w:r>
          </w:p>
          <w:p w14:paraId="7C66965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14"/>
                <w:szCs w:val="14"/>
              </w:rPr>
              <w:lastRenderedPageBreak/>
              <w:t xml:space="preserve">         </w:t>
            </w: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          </w:t>
            </w:r>
          </w:p>
          <w:p w14:paraId="06A2B27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1 - Facilitar o acesso ao cidadão aos programas do Ministério do Turismo, por meio da simplificação e oferta estruturada de serviços digitais.</w:t>
            </w:r>
          </w:p>
          <w:p w14:paraId="2AA4784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28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Alinhamento à EGD: </w:t>
            </w:r>
          </w:p>
          <w:p w14:paraId="02A75D3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1 - Oferta de serviços públicos digitais</w:t>
            </w:r>
          </w:p>
          <w:p w14:paraId="69AEDE0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3 - Canais e serviços digitais simples e intuitivos</w:t>
            </w:r>
          </w:p>
          <w:p w14:paraId="748828A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4 – Acesso digital único aos serviços públicos</w:t>
            </w:r>
          </w:p>
          <w:p w14:paraId="268C806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77270BC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2 – Elevar os níveis de transparência, participação e acesso à informação no Ministério do Turismo.</w:t>
            </w:r>
          </w:p>
          <w:p w14:paraId="2FFC47C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7" w:hanging="3119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Alinhamento à EGD: </w:t>
            </w:r>
          </w:p>
          <w:p w14:paraId="7C5B9AC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2 – Avaliação de satisfação nos serviços digitais</w:t>
            </w:r>
          </w:p>
          <w:p w14:paraId="614CADA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13 – Reformulação dos canais de transparência e dados abertos</w:t>
            </w:r>
          </w:p>
          <w:p w14:paraId="55B00F2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16"/>
                <w:szCs w:val="16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16"/>
                <w:szCs w:val="16"/>
              </w:rPr>
              <w:t xml:space="preserve">                                                     </w:t>
            </w:r>
          </w:p>
          <w:p w14:paraId="5E43342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3 – Reduzir o tempo médio e custo gasto pelo cidadão para conhecer ou utilizar os serviços ofertados pelo Ministério do Turismo.</w:t>
            </w:r>
          </w:p>
          <w:p w14:paraId="53355B5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7" w:hanging="3119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 xml:space="preserve">  </w:t>
            </w: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Alinhamento à EGD: </w:t>
            </w:r>
          </w:p>
          <w:p w14:paraId="40FF07C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3 – Canais e serviços digitais simples e intuitivos</w:t>
            </w:r>
          </w:p>
          <w:p w14:paraId="12D9527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4 – Acesso digital único aos serviços públicos</w:t>
            </w:r>
          </w:p>
          <w:p w14:paraId="363CEFB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6 – Serviços públicos integrados</w:t>
            </w:r>
          </w:p>
          <w:p w14:paraId="5AC5864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  <w:p w14:paraId="66BCB46B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4 – Promover a integração de bases de dados no Ministério, e no Governo Federal como um todo, propiciando simplificação ao usuário e qualificação das informações disponíveis sobre os setores de turismo e cultura</w:t>
            </w: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7062654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7" w:hanging="3119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 xml:space="preserve">Alinhamento à EGD: </w:t>
            </w:r>
          </w:p>
          <w:p w14:paraId="09D4510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7 – Políticas públicas baseadas em evidências</w:t>
            </w:r>
          </w:p>
          <w:p w14:paraId="3135335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8 – Serviços públicos do futuro e tecnologias emergentes</w:t>
            </w:r>
          </w:p>
          <w:p w14:paraId="60FE5FA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9 – Serviços preditivos e personalizados ao cidadão</w:t>
            </w:r>
          </w:p>
          <w:p w14:paraId="438C55BB" w14:textId="4CA6547F" w:rsidR="002E74BB" w:rsidRPr="00A4497D" w:rsidRDefault="002E74BB" w:rsidP="0028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  <w:t>Objetivo 17 – O digital como fonte de recursos para políticas públicas essenciais</w:t>
            </w:r>
          </w:p>
        </w:tc>
      </w:tr>
    </w:tbl>
    <w:p w14:paraId="189A42C7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3CDBE719" w14:textId="77777777" w:rsidR="002E74BB" w:rsidRPr="00A4497D" w:rsidRDefault="002E74BB" w:rsidP="002E74BB">
      <w:pPr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  <w:t>Eixo Transformação Digital dos Serviços Públicos</w:t>
      </w:r>
    </w:p>
    <w:p w14:paraId="5B3D8784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6284C032" w14:textId="77777777" w:rsidR="002E74BB" w:rsidRPr="00A4497D" w:rsidRDefault="002E74BB" w:rsidP="002E74BB">
      <w:pPr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24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85"/>
        <w:gridCol w:w="5386"/>
        <w:gridCol w:w="1843"/>
        <w:gridCol w:w="1134"/>
      </w:tblGrid>
      <w:tr w:rsidR="00A4497D" w:rsidRPr="00A4497D" w14:paraId="3D84B1B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CE37E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438F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Ações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581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F20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A4497D" w:rsidRPr="00A4497D" w14:paraId="138DE7B1" w14:textId="77777777" w:rsidTr="009165C0">
        <w:trPr>
          <w:trHeight w:val="74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A2401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0F225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Disponibilizar ao cidadão o acesso digital aos seguintes serviços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35BB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1AE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081A8F8A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FE32D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21FA7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Preencher e enviar dados da Ficha de Registro de Hóspedes para o Ministério do Turismo (Piloto em 3 hotéis de Brasília)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51B9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STII/SNDTUR(CGST)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519B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7D8A051C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0147A4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66CB8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Preencher e enviar dados da Ficha de Registro de Hóspedes para o Ministério do Turismo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5985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STII/SNDTUR(CGST)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6F7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68D46401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F2F2D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A0847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Solicitar Mediação e Arbitragem em Direitos Autorais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692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SGD/SDAPI(COGER)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E37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70E95B5B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0D613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4A10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Solicitar habilitação para cobrança em Direitos Autorais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06A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SGD/SDAPI (COHAB)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03E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32404CDD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6292D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1C33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Solicitar retificação no Cadastro de Obras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AA4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SGD/SDAPI (COFIC)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C9F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3927658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D18F2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A9D4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Solicitar prestação Contas de Distribuição de Direitos Autorais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2D3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SGD/SDAPI(COFIC)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172EB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2130B11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D2C0B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74561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Entrar com Representação ou Denúncia contra o ECAD, Associação de Gestão Coletiva ou Usuário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D767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SGD/SDAPI (COFIC)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F0C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4353541B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06268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EAB4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Cadastrar Biblioteca Pública ou Comunitária no Sistema Nacional de Bibliotecas Públicas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E26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SGD/SECDC (</w:t>
            </w:r>
            <w:r w:rsidRPr="00A4497D">
              <w:rPr>
                <w:rStyle w:val="cf01"/>
                <w:color w:val="000000" w:themeColor="text1"/>
              </w:rPr>
              <w:t>CSNBP)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F35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3C649249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CE612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0596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Solicitar cadastramento e emissão de carteiras de usuário da Biblioteca Demonstrativa do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50A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STII/SECDC (</w:t>
            </w:r>
            <w:r w:rsidRPr="00A4497D">
              <w:rPr>
                <w:rStyle w:val="cf01"/>
                <w:color w:val="000000" w:themeColor="text1"/>
              </w:rPr>
              <w:t>COBDE)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74E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62F079DE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4CDD59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8F94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Consultar e reservar livros na Biblioteca Demonstrativa do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4D82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STII/SECDC (</w:t>
            </w:r>
            <w:r w:rsidRPr="00A4497D">
              <w:rPr>
                <w:rStyle w:val="cf01"/>
                <w:color w:val="000000" w:themeColor="text1"/>
              </w:rPr>
              <w:t>COBDE)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4997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4CD3D87E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801B5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64680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Renovar livro na Biblioteca Demonstrativa do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918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STII/SECDC (</w:t>
            </w:r>
            <w:r w:rsidRPr="00A4497D">
              <w:rPr>
                <w:rStyle w:val="cf01"/>
                <w:color w:val="000000" w:themeColor="text1"/>
              </w:rPr>
              <w:t>COBDE)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B2A5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90CC26A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253CE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E4FAD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Solicitar Assessoria Técnica para Bibliotecas Públicas e Comunitárias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46B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SGD/SECDC (</w:t>
            </w:r>
            <w:r w:rsidRPr="00A4497D">
              <w:rPr>
                <w:rStyle w:val="cf01"/>
                <w:color w:val="000000" w:themeColor="text1"/>
              </w:rPr>
              <w:t>CSNBP)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D7E8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4C032522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8B1229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46479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Obter Assistência Técnica à Elaboração de Planos Estaduais e Municipais de Cultura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F248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SGD/SECDC (</w:t>
            </w:r>
            <w:r w:rsidRPr="00A4497D">
              <w:rPr>
                <w:rStyle w:val="cf01"/>
                <w:color w:val="000000" w:themeColor="text1"/>
              </w:rPr>
              <w:t>CAPNC)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A816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113CEC8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B4659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A1C56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Agendar entrega de materiais ao acervo audiovisual da Secult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D7D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 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E7A0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206C6AD1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4A225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8CF9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Solicitar apoio para implantação de Núcleo de Produção Digital (NPD)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E0CF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 (CGIFA)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37C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3E3B43CC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4A9D2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AE696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Obter acesso e autorização para uso de filmes brasileiros em outras obras audiovisuais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CDC0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 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336B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1504582A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A4BE3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9E1A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Obter materiais e assistência técnica para realização de mostras e festivais audiovisuais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F58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43C90" w14:textId="1E717CEA" w:rsidR="002E74BB" w:rsidRPr="00A4497D" w:rsidRDefault="00C71FB2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B27AF7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B6F80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539C6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Agendar entrega de material audiovisual para Depósito no CTav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61AA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 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40B9" w14:textId="2BB39D7A" w:rsidR="002E74BB" w:rsidRPr="00A4497D" w:rsidRDefault="00C71FB2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2AEEF0D4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2EDF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DF62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Agendar participação no programa Formação do Olhar no Ctav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68B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27A69" w14:textId="2275B3F2" w:rsidR="002E74BB" w:rsidRPr="00A4497D" w:rsidRDefault="00C71FB2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750A044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9B0F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8CD5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Solicitar licenciamento de materiais do Ctav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9B7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95CF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321FABEC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21021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2.1.21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AE02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Agendar para visionamento de títulos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5360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SGD/SNAV(CTav)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77AD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5A2851D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134A3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CC69" w14:textId="77777777" w:rsidR="002E74BB" w:rsidRPr="00A4497D" w:rsidRDefault="002E74BB" w:rsidP="006D76A5">
            <w:pPr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Atualizar os seguintes serviços no Portal Gov.br: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8CD5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A130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6BDD1802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D7EF8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D131E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Obter Mediação e Arbitragem em Direitos Autorais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302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SDAPI (COGER)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223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CAB7A22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EEF81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71CA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Obter habilitação para cobrança de direitos autorais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128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SDAPI(COHAB)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64B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64CD6331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792B5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F8869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Assistir filmes nas salas da Cinemateca Brasileira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0F0A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 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CD53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699F8AC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634D6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E4DC1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Obter empréstimo de equipamento e assistência técnica para a produção de filmes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9A1F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FA5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2147BA5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9B57E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CC19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Agendar entrega de materiais ao acervo audiovisual da Secult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DC81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724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37E4AE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417DC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4299E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Solicitar apoio para implantação de Núcleo de Produção Digital (NPD)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4BF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SNAV(CGIFA)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499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3ECCBFB4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BF96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lastRenderedPageBreak/>
              <w:t>2.2.7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B9F76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Obter acesso e autorização para uso de filmes brasileiros em outras obras audiovisuais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0C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A7A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9EEB2D7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32BAA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F957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Obter materiais e assistência técnica para realização de mostras e festivais audiovisuais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05D9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SNAV(CTav)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362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7BFF1852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4FA3D2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C6E3A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Cadastrar agências de viagens e turismo no processo seletivo para recepção de turistas chineses (ADS - China)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9717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AERI/GM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161C" w14:textId="4A195F08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9B657DB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54EE37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6129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Consultar o Mapa do Turismo Brasileiro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500A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SNAIC (CGDTUR)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69EB" w14:textId="525EDE6D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85D9E4A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552D3A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4B42D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Divulgar oportunidades de negócios em regiões turísticas do país (PIT)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5B3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SNAIC (CGAIN)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01E76" w14:textId="20846D56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01802E7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8E3575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824E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Solicitar apoio a projetos audiovisuais via Lei de Incentivo Fiscal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91AC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SNAV (CGMFT)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55B30" w14:textId="64745A9A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D98E201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340FD2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F8BBB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Capacitar-se com o Curso Online de Atendimento ao Turista (BBA)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77B9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SNDTUR (CGQT)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D888" w14:textId="3A7479B3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3B121751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22F8F0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4C7FC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Realizar o curso online Gestor de Turismo (CGT)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DC3F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SNDTUR(CGQT)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4496" w14:textId="026F5B49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19D65CFD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155CB0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192C0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Cadastrar artista ou banda para seleção em eventos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775D1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SNDTUR (CFCC)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90E3" w14:textId="7AA40648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40A0B9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BA1E84" w14:textId="77777777" w:rsidR="00804D69" w:rsidRPr="00A4497D" w:rsidRDefault="00804D69" w:rsidP="00804D69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2.2.16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1882B" w14:textId="77777777" w:rsidR="00804D69" w:rsidRPr="00A4497D" w:rsidRDefault="00804D69" w:rsidP="00804D69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Pesquisar nome de artista ou banda musical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A7C6" w14:textId="77777777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SNDTUR(CFCC)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E1BB7" w14:textId="55A131CC" w:rsidR="00804D69" w:rsidRPr="00A4497D" w:rsidRDefault="00804D69" w:rsidP="00804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E2DAFD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6B0D4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0E78" w14:textId="77777777" w:rsidR="002E74BB" w:rsidRPr="00A4497D" w:rsidRDefault="002E74BB" w:rsidP="006D76A5">
            <w:pPr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Revisar todos os serviços do MTUR já cadastrados no Portal Gov.br a partir da publicação da nova carta de serviços do órgão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FBD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STII/MTUR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656D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6BCC0CEC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BEFCF5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0B88" w14:textId="77777777" w:rsidR="002E74BB" w:rsidRPr="00A4497D" w:rsidRDefault="002E74BB" w:rsidP="006D76A5">
            <w:pPr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Publicar os seguintes serviços no Portal Gov.br;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65A0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81DC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27A67070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18B691" w14:textId="77777777" w:rsidR="003E6051" w:rsidRPr="00A4497D" w:rsidRDefault="003E6051" w:rsidP="003E6051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0A3D4" w14:textId="77777777" w:rsidR="003E6051" w:rsidRPr="00A4497D" w:rsidRDefault="003E6051" w:rsidP="003E6051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Acessar Anuário Estatístico de Turismo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DCF9" w14:textId="77777777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17F2" w14:textId="41F622D2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30158F1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344424" w14:textId="77777777" w:rsidR="003E6051" w:rsidRPr="00A4497D" w:rsidRDefault="003E6051" w:rsidP="003E6051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EF8B" w14:textId="77777777" w:rsidR="003E6051" w:rsidRPr="00A4497D" w:rsidRDefault="003E6051" w:rsidP="003E6051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Acessar as edições da Revista Dados &amp; Informações do Turismo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98DD" w14:textId="77777777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2962" w14:textId="6D6A62E4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86429E8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BDBBD6" w14:textId="77777777" w:rsidR="003E6051" w:rsidRPr="00A4497D" w:rsidRDefault="003E6051" w:rsidP="003E6051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BF9FB" w14:textId="77777777" w:rsidR="003E6051" w:rsidRPr="00A4497D" w:rsidRDefault="003E6051" w:rsidP="003E6051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Acompanhar as estatísticas dos painéis interativos do Observatório Nacional de Turismo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D89E" w14:textId="77777777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FF558" w14:textId="0A938B2E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5F6270D0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A86334" w14:textId="77777777" w:rsidR="003E6051" w:rsidRPr="00A4497D" w:rsidRDefault="003E6051" w:rsidP="003E6051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8507" w14:textId="77777777" w:rsidR="003E6051" w:rsidRPr="00A4497D" w:rsidRDefault="003E6051" w:rsidP="003E6051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dados de Financiamento do setor de turismo no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2DCB" w14:textId="77777777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8CD4" w14:textId="49CF02E5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3413805D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8EC68F" w14:textId="77777777" w:rsidR="003E6051" w:rsidRPr="00A4497D" w:rsidRDefault="003E6051" w:rsidP="003E6051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447A" w14:textId="77777777" w:rsidR="003E6051" w:rsidRPr="00A4497D" w:rsidRDefault="003E6051" w:rsidP="003E6051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dados do número de turistas por país de residência permanente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BEB4" w14:textId="77777777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FD0B" w14:textId="415E9809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3FD4134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042E1" w14:textId="77777777" w:rsidR="003E6051" w:rsidRPr="00A4497D" w:rsidRDefault="003E6051" w:rsidP="003E6051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lastRenderedPageBreak/>
              <w:t>2.4.6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29C70" w14:textId="77777777" w:rsidR="003E6051" w:rsidRPr="00A4497D" w:rsidRDefault="003E6051" w:rsidP="003E6051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informações sobre a Receita e Despesa Cambial Turística no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84156" w14:textId="77777777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F797A" w14:textId="1C7400E8" w:rsidR="003E6051" w:rsidRPr="00A4497D" w:rsidRDefault="003E6051" w:rsidP="003E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27CFEAD4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F3D84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7EC0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informações sobre Desembarques Internacionais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6CD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F6FC" w14:textId="628E8F87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75898134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70933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9AC4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Informações sobre Desembarques Domésticos no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A3FB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730C" w14:textId="6E68D211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58A7482E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2E8CD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D218B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os indicadores da Pesquisa de Sondagem Empresarial do setor de agências de viagens e organização de viagens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8F6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A427" w14:textId="0461240C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1292D125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88E8A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1FD46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os indicadores da Pesquisa de Sondagem Empresarial dos meios de hospedagem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E3F8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AA07" w14:textId="5FCB0BC3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7754D43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6E42F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D0037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Informações sobre Observatórios de Turismo no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EDB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52DA4" w14:textId="1B70EB6A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3060FCB8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5DB0C0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71EC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Demanda Turística Doméstica no Brasil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18B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F8BB" w14:textId="71075A2C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3607FF23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CBF01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5921F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Demanda Turística Internacional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6FD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6C7B3" w14:textId="284A79A2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5EF3A33C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D3A4C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52F93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Estatísticas sobre o turismo brasileiro no período da Copa do Mundo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E6C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577A" w14:textId="7D9B98C2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6493C268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CA0C50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738E6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estudos sobre o turismo brasileiro no período das Olimpíadas – RIO 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8F3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CGDI/SGE/Mtur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267F" w14:textId="2465240E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1787822E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95FBA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50B43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Inscrever-se para acompanhar temática específica do Plano Nacional de Cultura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E0D5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 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84B8" w14:textId="616FBCB7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2E737CEF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99D19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A4E24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Acompanhar meta do Plano Nacional de Cultura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B57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154EB" w14:textId="21392670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3F38124F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8CB43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98DB2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Acessar/acompanhar Plano Setorial por setor cultural específico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DD3F5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463A" w14:textId="5C0294EB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4302C8BC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23489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F97F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Acessar/acompanhar planos Municipais, Estaduais e Distrital de Cultura por região.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128A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2166A" w14:textId="746CAC46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7C8FBABF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DBA13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DCA1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Adquirir o Guia de Elaboração dos Planos Municipais de Cultura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F82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6177C" w14:textId="72B4D5F7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0155C50F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FC354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1930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Capacitar-se para elaboração de Plano de Cultura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73C1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857C" w14:textId="6F8F4562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0D98B6F8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75903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lastRenderedPageBreak/>
              <w:t>2.4.22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5791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Acessar a biblioteca de documentos, publicações e legislações do Plano Nacional de Cultura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DFC7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SECDEC(COPNC)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24B3" w14:textId="1DA60DCC" w:rsidR="002E74BB" w:rsidRPr="00A4497D" w:rsidRDefault="00AF7FEF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Concluído</w:t>
            </w:r>
          </w:p>
        </w:tc>
      </w:tr>
      <w:tr w:rsidR="00A4497D" w:rsidRPr="00A4497D" w14:paraId="7609F1C0" w14:textId="77777777" w:rsidTr="009165C0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B00B6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2.4.23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1666D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Consultar cursos disponíveis na área do turismo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237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 (CGQT)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3503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</w:tbl>
    <w:p w14:paraId="768C386D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706"/>
        </w:tabs>
        <w:spacing w:line="276" w:lineRule="auto"/>
        <w:rPr>
          <w:rFonts w:ascii="Tahoma" w:eastAsia="Tahoma" w:hAnsi="Tahoma" w:cs="Tahoma"/>
          <w:b/>
          <w:iCs/>
          <w:color w:val="000000" w:themeColor="text1"/>
          <w:sz w:val="20"/>
          <w:szCs w:val="20"/>
        </w:rPr>
      </w:pPr>
    </w:p>
    <w:p w14:paraId="7C5D9A2A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706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2DF0451B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706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7597DC6B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706"/>
        </w:tabs>
        <w:spacing w:line="276" w:lineRule="auto"/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  <w:t>Eixo Interoperabilidade de Sistemas</w:t>
      </w:r>
    </w:p>
    <w:p w14:paraId="5DEFFD3D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706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5AD2FD7A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706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90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379"/>
        <w:gridCol w:w="1528"/>
        <w:gridCol w:w="1290"/>
      </w:tblGrid>
      <w:tr w:rsidR="00A4497D" w:rsidRPr="00A4497D" w14:paraId="1C5F81B3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5315D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B031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Ações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BB8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285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A4497D" w:rsidRPr="00A4497D" w14:paraId="2CB9C4C2" w14:textId="77777777" w:rsidTr="006D76A5">
        <w:trPr>
          <w:trHeight w:val="11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7FAE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ECE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  <w:t>Revisão do Plano de Dados Abertos do MTUR contemplando o levantamento de novas bases do MTUR para compartilhamento.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A710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color w:val="000000" w:themeColor="text1"/>
                <w:sz w:val="22"/>
              </w:rPr>
              <w:t>Ouvidoria do MTUR e 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C15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454C3F4F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1440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C9EC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  <w:t>Disponibilização da Base de dados do Cadastur no Conecta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E212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946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0E33489D" w14:textId="77777777" w:rsidTr="006D76A5">
        <w:trPr>
          <w:trHeight w:val="10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59843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EFEA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  <w:t>Disponibilizar o preenchimento automático de dados relativos ao cadastro base do cidadão a partir do CPF nos seguintes sistemas do MTur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C555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color w:val="000000" w:themeColor="text1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AA1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5096A102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5ADE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BDA75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Cadastur (Cadastrar Guia de Turismo/ Cadastrar prestador de serviços turísticos)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86BE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F8B7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7FDE7563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BB3E7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16727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Turismo com música (Cadastrar artista ou banda para seleção em eventos)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F32E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01B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38937A79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A41BE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8C35A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Prodetur (Obter o Selo + Turismo no âmbito do Programa Prodetur+Turismo (Cadastrar proposta))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B4FC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0575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0255913F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E541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D1EB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Turismo Acessível (Cadastrar-se no Site Turismo Acessível)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DFCD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A719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0C5F85A8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BF02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6E24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Salic (Programa Nacional de Apoio à Cultura – Incentivo Fiscal)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357A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7B10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0717602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3A46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6AC5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Cultura Viva/ ID Cultura (Obter certificado de Ponto ou Pontão de Cultura)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CB2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56AD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5C6DF88E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D66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lastRenderedPageBreak/>
              <w:t>3.3.7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5004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Sistema Vale Cultura (</w:t>
            </w:r>
            <w:r w:rsidRPr="00A4497D">
              <w:rPr>
                <w:rFonts w:ascii="Calibri" w:hAnsi="Calibri"/>
                <w:color w:val="000000" w:themeColor="text1"/>
                <w:sz w:val="22"/>
              </w:rPr>
              <w:t>Credenciar empresa no Programa Cultura do Trabalhador (PCT))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8633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35D4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62A474C4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54D49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99FF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  <w:t>Disponibilizar o preenchimento automático de dados relativos ao CNPJ nos seguintes sistemas do MTur: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AB97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iCs/>
                <w:color w:val="000000" w:themeColor="text1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9F7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3BFC304D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698E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E4B13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Datatur (Acessar informações turísticas georreferenciadas em mapas interativos)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2CD4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F6A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0645AE98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D190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5681E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Turismo com música (Cadastrar artista ou banda para seleção em eventos)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8027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789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39E88807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B531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E693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Cadastur (Cadastrar Guia de Turismo/ Cadastrar prestador de serviços turísticos)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0841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78B5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55C7F845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5A13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7431A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Turismo Acessível (Cadastrar-se no Site Turismo Acessível)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5F8C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5332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2816CE95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4322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7E9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Prodetur (Obter o Selo + Turismo no âmbito do Programa Prodetur+Turismo (Cadastrar proposta))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7398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86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5ED2DA59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0432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B261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Salic (Programa Nacional de Apoio à Cultura – Incentivo Fiscal)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1004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4000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81D2D1B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F6A30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995D2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 xml:space="preserve">Cultura Viva/ ID Cultura (Obter certificado de Ponto ou Pontão de Cultura)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55FB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60C2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78F269A2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81EE1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56ECF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Plataforma SNC (Aderir ao Sistema Nacional de Cultura (SNC)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8E991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54EF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665FE283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B763F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3.4.9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153F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Sistema Vale Cultura (</w:t>
            </w:r>
            <w:r w:rsidRPr="00A4497D">
              <w:rPr>
                <w:rFonts w:ascii="Calibri" w:hAnsi="Calibri"/>
                <w:color w:val="000000" w:themeColor="text1"/>
                <w:sz w:val="22"/>
              </w:rPr>
              <w:t>Credenciar empresa no Programa Cultura do Trabalhador (PCT))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FDAD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4D5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39D5EDF7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1A89D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4D87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  <w:t>Disponibilizar o preenchimento automático de dados relativos ao CEP nos seguintes sistemas/serviços do MTur: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0FA4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D4AA8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21241518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FBE3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A278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Mapa do Turismo (Consultar o Mapa do Turismo Brasileiro)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B4DB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5AD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3A9F06E4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008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0779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Prodetur (Obter o Selo + Turismo no âmbito do Programa Prodetur+Turismo (Cadastrar proposta))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26AED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CD04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66397EB2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1D2B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A0E8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Salic (Programa Nacional de Apoio à Cultura – Incentivo Fiscal)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0DD8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EFDB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9D5CD26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6B99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ACDE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Plataforma Mapas Culturais (Solicitar apoio a projetos audiovisuais via Editais de Seleções Públicas)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E83C9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2864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3B11C11C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BFA9B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lastRenderedPageBreak/>
              <w:t>3.5.6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9D0F1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Cultura Viva/ ID Cultura (Obter certificado de Ponto ou Pontão de Cultura)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9613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3FA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6FF50F59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280A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CB71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Plataforma SNC (Aderir ao Sistema Nacional de Cultura (SNC)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F96A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4E0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392112B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BB00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B79B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Sistema Vale Cultura (</w:t>
            </w:r>
            <w:r w:rsidRPr="00A4497D">
              <w:rPr>
                <w:rFonts w:ascii="Calibri" w:hAnsi="Calibri"/>
                <w:color w:val="000000" w:themeColor="text1"/>
                <w:sz w:val="22"/>
              </w:rPr>
              <w:t>Credenciar empresa no Programa Cultura do Trabalhador (PCT))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48F86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D5D4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6CCB4E1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94881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3.5.9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F6B4F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Cadastur (Cadastrar Guia de Turismo/ Cadastrar prestador de serviços turísticos)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4857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CGSIS/STII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442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1777061C" w14:textId="77777777" w:rsidTr="006D76A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3DE20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0" w:hanging="2390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48EB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Integração de dados Ficha de Hóspedes com os dados do Passaporte e Aduana (ACT com o MJ)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32A4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</w:pPr>
            <w:r w:rsidRPr="00A4497D">
              <w:rPr>
                <w:rFonts w:ascii="Tahoma" w:eastAsia="Calibri" w:hAnsi="Tahoma" w:cs="Tahoma"/>
                <w:bCs/>
                <w:iCs/>
                <w:color w:val="000000" w:themeColor="text1"/>
                <w:sz w:val="22"/>
              </w:rPr>
              <w:t>STII/SE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980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Cs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</w:tbl>
    <w:p w14:paraId="4C32112D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5"/>
          <w:tab w:val="left" w:pos="95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37C9BD3F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5"/>
          <w:tab w:val="left" w:pos="95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516DE1D1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-1275"/>
          <w:tab w:val="left" w:pos="-15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7F7CF726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  <w:t>Eixo Unificação de Canais Digitais</w:t>
      </w:r>
    </w:p>
    <w:p w14:paraId="7822600B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59CB6DEC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143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780"/>
        <w:gridCol w:w="5670"/>
        <w:gridCol w:w="1701"/>
        <w:gridCol w:w="992"/>
      </w:tblGrid>
      <w:tr w:rsidR="00A4497D" w:rsidRPr="00A4497D" w14:paraId="60BFA3AE" w14:textId="77777777" w:rsidTr="003E6051"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C44CE2C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66D37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Ações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89AF0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DFBA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A4497D" w:rsidRPr="00A4497D" w14:paraId="21C63F2A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7447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B8065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Implantar login único e módulo de avaliação nos seguintes serviços/sistemas do MTUR: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8EBC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BFA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38ACC3C9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EB6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8A4A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Credenciar empresa no Programa Cultura do Trabalhador/Sistema Vale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F16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SEFIC/CGSIS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EE6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0A9736CE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B6F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A787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Obter certificado de Ponto ou Pontão de Cultura/Cultura Viva ID 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D8E9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C2794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4B384543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E2EBC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3E174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Receber auxílio financeiro para participação em eventos e cursos de caráter cultural/ SALIC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CDBF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SEFIC/CGSIS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018E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25F685A1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F20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FCD0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Fomento a projetos audiovisuais via Editais de Seleções Públicas/Plataforma Mapas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9A495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BCD0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02DC7033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2868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2373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Fomento a projetos audiovisuais via Lei de Incentivo Fiscal/SALIC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4F4C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SNAV/CGSIS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F55D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16319ABE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90142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lastRenderedPageBreak/>
              <w:t>4.1.6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2BAE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Processo de Adesão ao Sistema Nacional de Cultura/Plataforma SNC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6F8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SECDC/CGSIS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C71AC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22FB8E0D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3AE7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25529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Programa Nacional de Apoio à Cultura – Incentivo Fiscal/SALIC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9C3F0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SEFIC/CGSIS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90F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7054A017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53F33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3D07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Consultar oportunidades de negócios em regiões turísticas do país/Portal de Investimentos (avaliação de modelo híbrido)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038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SNAIC/CGSIS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C8B5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3C95DEC3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9879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4.1.9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C5F8D" w14:textId="77777777" w:rsidR="002E74BB" w:rsidRPr="00A4497D" w:rsidRDefault="002E74BB" w:rsidP="006D76A5">
            <w:pPr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Divulgar oportunidades de negócios em regiões turísticas do país/Portal de Investimento (avaliação de modelo híbrido)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A9F55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SNAIC/CGSIS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F442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5319CD78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B5FB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5418B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Implantar o módulo de avaliação nos seguintes serviços/sistemas: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1F6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27FB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5B041098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4D76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6BAD" w14:textId="77777777" w:rsidR="002E74BB" w:rsidRPr="00A4497D" w:rsidRDefault="002E74BB" w:rsidP="006D76A5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 prestador de serviços turísticos/Cadastur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B47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692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72546999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8FDA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88F8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 Guia de Turismo/Cadastur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65B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EC3A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69120898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0E71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C245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 Proposta para Obtenção do Selo +Turismo no âmbito do Programa Prodetur+Turismo/Selo do Turismo Responsável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B93E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DFA7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51E4ED90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A407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A791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Aderir ao Selo Turismo Responsável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257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29A1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1D3E0DFF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929D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810E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 agências de viagens e turismo para participar do processo seletivo para recepção de turistas chineses/ADS - China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BEC4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GM/CGSIS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466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4E088363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B4CB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C2B1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Aderir ao Código de Conduta Brasil na Prevenção e o Enfrentamento da Exploração Sexual de Crianças e Adolescentes no Turismo/CESI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0A5F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CC2C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23F26910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50FF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0CEB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Obter selo de reconhecimento de adesão ao Código de Conduta Brasil/CESI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7BB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293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0BFAD7EC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54FE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675F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 estabelecimentos/serviços acessíveis/Turismo Acessível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C6BD9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2307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046EB2DD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A282A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3AC46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Cadastrar-se no Site Turismo Acessível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CB2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5DB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463AD95F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06E0D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B12E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Avaliar estabelecimentos conforme suas características de acessibilidade/ Turismo Acessível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FDF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BA94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5AEB3FC3" w14:textId="77777777" w:rsidTr="003E605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E8A7" w14:textId="77777777" w:rsidR="002E74BB" w:rsidRPr="00A4497D" w:rsidRDefault="002E74BB" w:rsidP="006D76A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73205" w14:textId="77777777" w:rsidR="002E74BB" w:rsidRPr="00A4497D" w:rsidRDefault="002E74BB" w:rsidP="006D76A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Cadastrar artista ou banda para seleção em eventos/Turismo com música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E479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SNDTUR/CGSIS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DD2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</w:tbl>
    <w:p w14:paraId="0DF9F096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488F6EAD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4195C7ED" w14:textId="77777777" w:rsidR="002E74BB" w:rsidRPr="00A4497D" w:rsidRDefault="002E74BB" w:rsidP="002E74BB">
      <w:pPr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2A23AA36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aps/>
          <w:color w:val="000000" w:themeColor="text1"/>
          <w:sz w:val="20"/>
          <w:szCs w:val="20"/>
        </w:rPr>
        <w:t>Eixo Segurança e Privacidade</w:t>
      </w:r>
    </w:p>
    <w:p w14:paraId="3545AEA9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4D4A6974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103"/>
        <w:gridCol w:w="1701"/>
        <w:gridCol w:w="1843"/>
      </w:tblGrid>
      <w:tr w:rsidR="00A4497D" w:rsidRPr="00A4497D" w14:paraId="340994CA" w14:textId="77777777" w:rsidTr="003E6051">
        <w:tc>
          <w:tcPr>
            <w:tcW w:w="780" w:type="dxa"/>
            <w:shd w:val="clear" w:color="auto" w:fill="FFFFFF"/>
          </w:tcPr>
          <w:p w14:paraId="3ABC5BBC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Cód.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17E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Ações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0C9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1843" w:type="dxa"/>
            <w:shd w:val="clear" w:color="auto" w:fill="FFFFFF"/>
          </w:tcPr>
          <w:p w14:paraId="73A24A4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A4497D" w:rsidRPr="00A4497D" w14:paraId="383EA553" w14:textId="77777777" w:rsidTr="003E6051">
        <w:tc>
          <w:tcPr>
            <w:tcW w:w="780" w:type="dxa"/>
            <w:shd w:val="clear" w:color="auto" w:fill="FFFFFF"/>
          </w:tcPr>
          <w:p w14:paraId="6E9DC5FF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1C5D1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Adequação à LGPD conforme Plano de Trabalho estabelecido para atendimento das medidas básicas e conjunto de ações preventivas e mitigatórias.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B844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68004A2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2E799E19" w14:textId="77777777" w:rsidTr="003E6051">
        <w:trPr>
          <w:trHeight w:val="428"/>
        </w:trPr>
        <w:tc>
          <w:tcPr>
            <w:tcW w:w="780" w:type="dxa"/>
            <w:shd w:val="clear" w:color="auto" w:fill="FFFFFF"/>
            <w:vAlign w:val="center"/>
          </w:tcPr>
          <w:p w14:paraId="56593F4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CC93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Diagnóstico de Segurança e Privacidade Inicial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0F81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COSEG e 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59AE1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Concluída</w:t>
            </w:r>
          </w:p>
        </w:tc>
      </w:tr>
      <w:tr w:rsidR="00A4497D" w:rsidRPr="00A4497D" w14:paraId="241179CD" w14:textId="77777777" w:rsidTr="003E6051">
        <w:trPr>
          <w:trHeight w:val="428"/>
        </w:trPr>
        <w:tc>
          <w:tcPr>
            <w:tcW w:w="780" w:type="dxa"/>
            <w:shd w:val="clear" w:color="auto" w:fill="FFFFFF"/>
            <w:vAlign w:val="center"/>
          </w:tcPr>
          <w:p w14:paraId="0AB2FFD3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F3DC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Inventário de Tratamento de Dados Pessoais (IDP)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E6D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COSEG e 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EC58A5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1T22</w:t>
            </w:r>
          </w:p>
        </w:tc>
      </w:tr>
      <w:tr w:rsidR="00A4497D" w:rsidRPr="00A4497D" w14:paraId="0E52839E" w14:textId="77777777" w:rsidTr="003E6051">
        <w:tc>
          <w:tcPr>
            <w:tcW w:w="780" w:type="dxa"/>
            <w:shd w:val="clear" w:color="auto" w:fill="FFFFFF"/>
            <w:vAlign w:val="center"/>
          </w:tcPr>
          <w:p w14:paraId="4D7A685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AF25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Termo de Uso e Política de Privacidade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05D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1AFC6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06210666" w14:textId="77777777" w:rsidTr="003E6051">
        <w:tc>
          <w:tcPr>
            <w:tcW w:w="780" w:type="dxa"/>
            <w:shd w:val="clear" w:color="auto" w:fill="FFFFFF"/>
            <w:vAlign w:val="center"/>
          </w:tcPr>
          <w:p w14:paraId="0E9009B6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3F44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Avaliação de Riscos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4FDBA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6A33B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2T22</w:t>
            </w:r>
          </w:p>
        </w:tc>
      </w:tr>
      <w:tr w:rsidR="00A4497D" w:rsidRPr="00A4497D" w14:paraId="11304D92" w14:textId="77777777" w:rsidTr="003E6051">
        <w:tc>
          <w:tcPr>
            <w:tcW w:w="780" w:type="dxa"/>
            <w:shd w:val="clear" w:color="auto" w:fill="FFFFFF"/>
            <w:vAlign w:val="center"/>
          </w:tcPr>
          <w:p w14:paraId="3BFF2330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C1C1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Implementação e Configuração de Controles e política de backup 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D060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COSEG/CGINF e 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449C64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3AAB2D86" w14:textId="77777777" w:rsidTr="003E6051">
        <w:tc>
          <w:tcPr>
            <w:tcW w:w="780" w:type="dxa"/>
            <w:shd w:val="clear" w:color="auto" w:fill="FFFFFF"/>
            <w:vAlign w:val="center"/>
          </w:tcPr>
          <w:p w14:paraId="051CA5B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F00D2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Relatório de Impacto de Proteção de Dados (RIPD)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F52AC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3364B4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  <w:tr w:rsidR="00A4497D" w:rsidRPr="00A4497D" w14:paraId="45468EC4" w14:textId="77777777" w:rsidTr="003E6051">
        <w:tc>
          <w:tcPr>
            <w:tcW w:w="780" w:type="dxa"/>
            <w:shd w:val="clear" w:color="auto" w:fill="FFFFFF"/>
            <w:vAlign w:val="center"/>
          </w:tcPr>
          <w:p w14:paraId="53FE493E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5.1.7</w:t>
            </w:r>
          </w:p>
        </w:tc>
        <w:tc>
          <w:tcPr>
            <w:tcW w:w="51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CA803" w14:textId="77777777" w:rsidR="002E74BB" w:rsidRPr="00A4497D" w:rsidRDefault="002E74BB" w:rsidP="006D76A5">
            <w:pPr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Diagnóstico de Segurança e Privacidade Diferencial</w:t>
            </w:r>
          </w:p>
        </w:tc>
        <w:tc>
          <w:tcPr>
            <w:tcW w:w="170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68C8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Encarregado LGPD no MTUR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7EBDDD" w14:textId="77777777" w:rsidR="002E74BB" w:rsidRPr="00A4497D" w:rsidRDefault="002E74BB" w:rsidP="006D76A5">
            <w:pPr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3T22</w:t>
            </w:r>
          </w:p>
        </w:tc>
      </w:tr>
    </w:tbl>
    <w:p w14:paraId="3EDFD9FB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2CBA57CA" w14:textId="77777777" w:rsidR="002E74BB" w:rsidRPr="00A4497D" w:rsidRDefault="002E74BB" w:rsidP="002E74BB">
      <w:pPr>
        <w:rPr>
          <w:rFonts w:ascii="Tahoma" w:eastAsia="Tahoma" w:hAnsi="Tahoma" w:cs="Tahoma"/>
          <w:b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olor w:val="000000" w:themeColor="text1"/>
          <w:sz w:val="20"/>
          <w:szCs w:val="20"/>
        </w:rPr>
        <w:br w:type="page"/>
      </w:r>
    </w:p>
    <w:p w14:paraId="03C69F8D" w14:textId="77777777" w:rsidR="002E74BB" w:rsidRPr="00A4497D" w:rsidRDefault="002E74BB" w:rsidP="002E74BB">
      <w:pP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lastRenderedPageBreak/>
        <w:t>RISCOS</w:t>
      </w:r>
    </w:p>
    <w:p w14:paraId="75E39C6A" w14:textId="77777777" w:rsidR="002E74BB" w:rsidRPr="00A4497D" w:rsidRDefault="002E74BB" w:rsidP="002E74BB">
      <w:pP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37F4978D" w14:textId="77777777" w:rsidR="002E74BB" w:rsidRPr="00A4497D" w:rsidRDefault="002E74BB" w:rsidP="002E74BB">
      <w:pP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i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317"/>
        <w:gridCol w:w="1267"/>
        <w:gridCol w:w="1379"/>
      </w:tblGrid>
      <w:tr w:rsidR="00A4497D" w:rsidRPr="00A4497D" w14:paraId="05433998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DE9B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Risco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A6BE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Probabilidade de Ocorrer</w:t>
            </w:r>
          </w:p>
          <w:p w14:paraId="18E796FA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797A108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9D3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Impacto</w:t>
            </w:r>
            <w:r w:rsidRPr="00A4497D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72DAD28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6A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Opção de tratamento</w:t>
            </w:r>
            <w:r w:rsidRPr="00A4497D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ADF4" w14:textId="77777777" w:rsidR="002E74BB" w:rsidRPr="00A4497D" w:rsidRDefault="002E74BB" w:rsidP="006D76A5">
            <w:pP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Descrever ações de tratamento do risco</w:t>
            </w:r>
          </w:p>
        </w:tc>
      </w:tr>
      <w:tr w:rsidR="00A4497D" w:rsidRPr="00A4497D" w14:paraId="75B8CB12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86C" w14:textId="77777777" w:rsidR="002E74BB" w:rsidRPr="00A4497D" w:rsidRDefault="002E74BB" w:rsidP="006D76A5">
            <w:pPr>
              <w:tabs>
                <w:tab w:val="left" w:pos="95"/>
                <w:tab w:val="left" w:pos="2748"/>
              </w:tabs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Insuficiência de Recursos Humanos para gestão e execução do plano.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DE2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Praticamente certo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A50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Muito alto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B647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Mitigar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C1E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1, 2</w:t>
            </w:r>
          </w:p>
        </w:tc>
      </w:tr>
      <w:tr w:rsidR="00A4497D" w:rsidRPr="00A4497D" w14:paraId="7B166225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904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Demanda operacionais se sobreporem a pauta estratégica e a gestão do plano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C273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Muito provável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102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B4A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Mitigar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D40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1,2,4</w:t>
            </w:r>
          </w:p>
        </w:tc>
      </w:tr>
      <w:tr w:rsidR="00A4497D" w:rsidRPr="00A4497D" w14:paraId="3F1E57E7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13BD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Falta de apoio e envolvimento das áreas finalísticas do órgão.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B85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Provável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08E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Médio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F83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Mitigar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BF5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3, 7, 4</w:t>
            </w:r>
          </w:p>
        </w:tc>
      </w:tr>
      <w:tr w:rsidR="00A4497D" w:rsidRPr="00A4497D" w14:paraId="784A53F7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0DA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Mudanças de gestão e descontinuidade de projetos.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6D0E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Provável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554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Muito alto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8EE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Mitigar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9BE5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3, 4, 5</w:t>
            </w:r>
          </w:p>
        </w:tc>
      </w:tr>
      <w:tr w:rsidR="00A4497D" w:rsidRPr="00A4497D" w14:paraId="047BD34E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846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Alterações drásticas da estrutura organizacional do órgão.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24DA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Provável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67E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Muito alto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B90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Mitigar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AA58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4, 5</w:t>
            </w:r>
          </w:p>
        </w:tc>
      </w:tr>
      <w:tr w:rsidR="002821FF" w:rsidRPr="00A4497D" w14:paraId="1C282F0F" w14:textId="77777777" w:rsidTr="006D76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8F1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Falta de recursos orçamentários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277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Provável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2EC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Médio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C97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Mitigar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A49" w14:textId="77777777" w:rsidR="002E74BB" w:rsidRPr="00A4497D" w:rsidRDefault="002E74BB" w:rsidP="006D76A5">
            <w:pPr>
              <w:tabs>
                <w:tab w:val="left" w:pos="95"/>
                <w:tab w:val="left" w:pos="690"/>
              </w:tabs>
              <w:spacing w:line="276" w:lineRule="auto"/>
              <w:jc w:val="center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1, 2, 6</w:t>
            </w:r>
          </w:p>
        </w:tc>
      </w:tr>
    </w:tbl>
    <w:p w14:paraId="4CA21270" w14:textId="77777777" w:rsidR="002E74BB" w:rsidRPr="00A4497D" w:rsidRDefault="002E74BB" w:rsidP="002E74BB">
      <w:pP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i/>
          <w:color w:val="000000" w:themeColor="text1"/>
          <w:sz w:val="20"/>
          <w:szCs w:val="20"/>
        </w:rPr>
      </w:pPr>
    </w:p>
    <w:p w14:paraId="00AA312D" w14:textId="77777777" w:rsidR="002E74BB" w:rsidRPr="00A4497D" w:rsidRDefault="002E74BB" w:rsidP="002E74BB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  <w:r w:rsidRPr="00A4497D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Ações de tratamento do risco:</w:t>
      </w:r>
    </w:p>
    <w:p w14:paraId="1C2D40B3" w14:textId="77777777" w:rsidR="002E74BB" w:rsidRPr="00A4497D" w:rsidRDefault="002E74BB" w:rsidP="002E74BB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0F17D318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Articulação/apoio da SGD no sentido de compatibilizar a estrutura de TIC às necessidades advindas da absorção da SECULT</w:t>
      </w:r>
    </w:p>
    <w:p w14:paraId="200A0A50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Alinhamento junto a alta gestão do MTur no sentido de priorizar e alocar recursos humanos e orçamentários para execução PTD.</w:t>
      </w:r>
    </w:p>
    <w:p w14:paraId="3C3A5EF0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Patrocínio e apoio da alta gestão (SE e SECULT) e aprimoramento da interlocução com as áreas.</w:t>
      </w:r>
    </w:p>
    <w:p w14:paraId="26590467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Aperfeiçoar mecanismos de formalização e governança, com alinhamento estratégico, tático e operacional</w:t>
      </w:r>
    </w:p>
    <w:p w14:paraId="400AB218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Adequada documentação de projetos e identificação clara de responsáveis.</w:t>
      </w:r>
    </w:p>
    <w:p w14:paraId="755F11EA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Envolvimento da alta administração nas negociações que preservem o orçamento para os projetos planejados.</w:t>
      </w:r>
    </w:p>
    <w:p w14:paraId="5B3F3DFC" w14:textId="77777777" w:rsidR="002E74BB" w:rsidRPr="00A4497D" w:rsidRDefault="002E74BB" w:rsidP="002E74BB">
      <w:pPr>
        <w:numPr>
          <w:ilvl w:val="0"/>
          <w:numId w:val="45"/>
        </w:numPr>
        <w:suppressAutoHyphens/>
        <w:spacing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A4497D">
        <w:rPr>
          <w:rFonts w:asciiTheme="minorHAnsi" w:hAnsiTheme="minorHAnsi" w:cstheme="minorHAnsi"/>
          <w:color w:val="000000" w:themeColor="text1"/>
          <w:sz w:val="22"/>
        </w:rPr>
        <w:t>Reuniões periódicas de acompanhamento e reportar continuamente a alta gestão.</w:t>
      </w:r>
    </w:p>
    <w:p w14:paraId="2439CFAE" w14:textId="77777777" w:rsidR="002E74BB" w:rsidRPr="00A4497D" w:rsidRDefault="002E74BB" w:rsidP="002E74BB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58E10599" w14:textId="77777777" w:rsidR="002E74BB" w:rsidRPr="00A4497D" w:rsidRDefault="002E74BB" w:rsidP="002E74BB">
      <w:pPr>
        <w:tabs>
          <w:tab w:val="left" w:pos="-1275"/>
          <w:tab w:val="left" w:pos="-15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4BA0B20C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olor w:val="000000" w:themeColor="text1"/>
          <w:sz w:val="20"/>
          <w:szCs w:val="20"/>
        </w:rPr>
        <w:t>ESTRATÉGIA DE MONITORAMENTO</w:t>
      </w:r>
    </w:p>
    <w:p w14:paraId="6EDB4CAD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6E196C46" w14:textId="77777777" w:rsidR="002E74BB" w:rsidRPr="00A4497D" w:rsidRDefault="002E74BB" w:rsidP="002E74BB">
      <w:pP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3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6"/>
      </w:tblGrid>
      <w:tr w:rsidR="002821FF" w:rsidRPr="00A4497D" w14:paraId="70042D9C" w14:textId="77777777" w:rsidTr="003E6051">
        <w:tc>
          <w:tcPr>
            <w:tcW w:w="9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BB21" w14:textId="77777777" w:rsidR="002E74BB" w:rsidRPr="00A4497D" w:rsidRDefault="002E74BB" w:rsidP="006D76A5">
            <w:pPr>
              <w:keepLines/>
              <w:widowControl w:val="0"/>
              <w:spacing w:before="240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Informações quanto ao andamento das ações do Plano serão prestadas por meio eletrônico e complementadas por reuniões presenciais ou virtuais de acompanhamento:</w:t>
            </w:r>
          </w:p>
          <w:p w14:paraId="3A26CB03" w14:textId="77777777" w:rsidR="002E74BB" w:rsidRPr="00A4497D" w:rsidRDefault="002E74BB" w:rsidP="002E74BB">
            <w:pPr>
              <w:pStyle w:val="PargrafodaLista"/>
              <w:keepLines/>
              <w:widowControl w:val="0"/>
              <w:numPr>
                <w:ilvl w:val="0"/>
                <w:numId w:val="39"/>
              </w:numPr>
              <w:suppressAutoHyphens/>
              <w:spacing w:before="240" w:line="276" w:lineRule="auto"/>
              <w:contextualSpacing w:val="0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Pontos de Controle mensais entre o Gerente de Projeto do órgão, Gerente de Relacionamento do ME e pontos focais das áreas e da SEME.</w:t>
            </w:r>
          </w:p>
          <w:p w14:paraId="7D470CC0" w14:textId="77777777" w:rsidR="002E74BB" w:rsidRPr="00A4497D" w:rsidRDefault="002E74BB" w:rsidP="002E74BB">
            <w:pPr>
              <w:pStyle w:val="PargrafodaLista"/>
              <w:keepLines/>
              <w:widowControl w:val="0"/>
              <w:numPr>
                <w:ilvl w:val="0"/>
                <w:numId w:val="39"/>
              </w:numPr>
              <w:suppressAutoHyphens/>
              <w:spacing w:before="240" w:line="276" w:lineRule="auto"/>
              <w:contextualSpacing w:val="0"/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iCs/>
                <w:color w:val="000000" w:themeColor="text1"/>
                <w:sz w:val="20"/>
                <w:szCs w:val="20"/>
              </w:rPr>
              <w:t>Reuniões trimestrais do Comitê Estratégico do Plano.</w:t>
            </w:r>
          </w:p>
          <w:p w14:paraId="29C119B6" w14:textId="77777777" w:rsidR="002E74BB" w:rsidRPr="00A4497D" w:rsidRDefault="002E74BB" w:rsidP="006D76A5">
            <w:pPr>
              <w:keepLines/>
              <w:widowControl w:val="0"/>
              <w:spacing w:before="240"/>
              <w:rPr>
                <w:rFonts w:ascii="Tahoma" w:eastAsia="Tahoma" w:hAnsi="Tahoma" w:cs="Tahoma"/>
                <w:i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A periodicidade das reuniões de monitoramento pode sofrer ajustes conforme andamento e cronograma do Plano de Transformação Digital. </w:t>
            </w:r>
          </w:p>
        </w:tc>
      </w:tr>
    </w:tbl>
    <w:p w14:paraId="6B56B959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791178F3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2E59F897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tabs>
          <w:tab w:val="left" w:pos="95"/>
          <w:tab w:val="left" w:pos="690"/>
        </w:tabs>
        <w:spacing w:line="276" w:lineRule="auto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olor w:val="000000" w:themeColor="text1"/>
          <w:sz w:val="20"/>
          <w:szCs w:val="20"/>
        </w:rPr>
        <w:t>Termos:</w:t>
      </w:r>
    </w:p>
    <w:p w14:paraId="4CA28B80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12CE94C1" w14:textId="77777777" w:rsidR="002E74BB" w:rsidRPr="00A4497D" w:rsidRDefault="002E74BB" w:rsidP="002E74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color w:val="000000" w:themeColor="text1"/>
          <w:sz w:val="20"/>
          <w:szCs w:val="20"/>
        </w:rPr>
        <w:t>O Ministério do Turismo se compromete a concentrar esforços e recursos de tecnologia da informação para o cumprimento das metas estabelecidas neste documento.</w:t>
      </w:r>
    </w:p>
    <w:p w14:paraId="1A2D6F21" w14:textId="77777777" w:rsidR="002E74BB" w:rsidRPr="00A4497D" w:rsidRDefault="002E74BB" w:rsidP="002E74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color w:val="000000" w:themeColor="text1"/>
          <w:sz w:val="20"/>
          <w:szCs w:val="20"/>
        </w:rPr>
        <w:t>A SGD apoiará os esforços de transformação digital do órgão, por meio da oferta, mediante disponibilidade, de ferramentas, tecnologias e metodologias para acelerar a transformação digital.</w:t>
      </w:r>
    </w:p>
    <w:p w14:paraId="5C0D159C" w14:textId="77777777" w:rsidR="002E74BB" w:rsidRPr="00A4497D" w:rsidRDefault="002E74BB" w:rsidP="002E74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color w:val="000000" w:themeColor="text1"/>
          <w:sz w:val="20"/>
          <w:szCs w:val="20"/>
        </w:rPr>
        <w:t>A SGD e a SEME irão acompanhar e monitorar o cumprimento das metas estabelecidas.</w:t>
      </w:r>
    </w:p>
    <w:p w14:paraId="7D02EC97" w14:textId="77777777" w:rsidR="002E74BB" w:rsidRPr="00A4497D" w:rsidRDefault="002E74BB" w:rsidP="002E74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right="11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color w:val="000000" w:themeColor="text1"/>
          <w:sz w:val="20"/>
          <w:szCs w:val="20"/>
        </w:rPr>
        <w:t>Havendo variação nos recursos que se fazem necessários para a execução do plano, por qualquer motivo, poderá haver repactuação das metas por iniciativa das partes.</w:t>
      </w:r>
    </w:p>
    <w:p w14:paraId="743B64C6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2595ECF4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03B00B36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/>
          <w:color w:val="000000" w:themeColor="text1"/>
          <w:sz w:val="20"/>
          <w:szCs w:val="20"/>
        </w:rPr>
        <w:t>Data:</w:t>
      </w:r>
      <w:r w:rsidRPr="00A4497D">
        <w:rPr>
          <w:rFonts w:ascii="Tahoma" w:eastAsia="Tahoma" w:hAnsi="Tahoma" w:cs="Tahoma"/>
          <w:color w:val="000000" w:themeColor="text1"/>
          <w:sz w:val="20"/>
          <w:szCs w:val="20"/>
        </w:rPr>
        <w:t xml:space="preserve"> 25/03/2022</w:t>
      </w:r>
    </w:p>
    <w:p w14:paraId="13AABD6F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18320240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tbl>
      <w:tblPr>
        <w:tblW w:w="9691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3396"/>
        <w:gridCol w:w="3459"/>
        <w:gridCol w:w="2836"/>
      </w:tblGrid>
      <w:tr w:rsidR="00A4497D" w:rsidRPr="00A4497D" w14:paraId="27B08209" w14:textId="77777777" w:rsidTr="006D76A5">
        <w:tc>
          <w:tcPr>
            <w:tcW w:w="3396" w:type="dxa"/>
            <w:tcBorders>
              <w:bottom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D0A32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CFBCE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C6EF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4497D" w:rsidRPr="00A4497D" w14:paraId="5B7C2702" w14:textId="77777777" w:rsidTr="006D76A5">
        <w:tc>
          <w:tcPr>
            <w:tcW w:w="3396" w:type="dxa"/>
            <w:tcBorders>
              <w:bottom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6A7D" w14:textId="77777777" w:rsidR="002E74BB" w:rsidRPr="00A4497D" w:rsidRDefault="002E74BB" w:rsidP="006D7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MARCOS JOSÉ PEREIRA</w:t>
            </w:r>
          </w:p>
          <w:p w14:paraId="01F70160" w14:textId="77777777" w:rsidR="002E74BB" w:rsidRPr="00A4497D" w:rsidRDefault="002E74BB" w:rsidP="006D7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0"/>
              <w:jc w:val="center"/>
              <w:rPr>
                <w:rFonts w:ascii="Tahoma" w:eastAsia="Arial" w:hAnsi="Tahoma" w:cs="Tahoma"/>
                <w:b/>
                <w:color w:val="000000" w:themeColor="text1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Secretário-Executivo do Ministério do Turismo</w:t>
            </w:r>
          </w:p>
        </w:tc>
        <w:tc>
          <w:tcPr>
            <w:tcW w:w="3459" w:type="dxa"/>
            <w:tcBorders>
              <w:bottom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69AF" w14:textId="77777777" w:rsidR="002E74BB" w:rsidRPr="00A4497D" w:rsidRDefault="002E74BB" w:rsidP="006D76A5">
            <w:pPr>
              <w:widowControl w:val="0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JOSÉ ROBERTO FERNANDES JÚNIOR</w:t>
            </w:r>
          </w:p>
          <w:p w14:paraId="1D6F460E" w14:textId="77777777" w:rsidR="002E74BB" w:rsidRPr="00A4497D" w:rsidRDefault="002E74BB" w:rsidP="006D76A5">
            <w:pPr>
              <w:spacing w:line="276" w:lineRule="auto"/>
              <w:ind w:right="110"/>
              <w:jc w:val="center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>Secretário de Modernização da Administração Federal da SEME/SG-PR</w:t>
            </w:r>
          </w:p>
        </w:tc>
        <w:tc>
          <w:tcPr>
            <w:tcW w:w="2836" w:type="dxa"/>
            <w:tcBorders>
              <w:bottom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4BA5" w14:textId="77777777" w:rsidR="002E74BB" w:rsidRPr="00A4497D" w:rsidRDefault="002E74BB" w:rsidP="006D76A5">
            <w:pPr>
              <w:widowControl w:val="0"/>
              <w:jc w:val="center"/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bCs/>
                <w:color w:val="000000" w:themeColor="text1"/>
                <w:sz w:val="20"/>
                <w:szCs w:val="20"/>
              </w:rPr>
              <w:t>FERNANDO COELHO MITKIEWICZ</w:t>
            </w:r>
          </w:p>
          <w:p w14:paraId="2165DA80" w14:textId="77777777" w:rsidR="002E74BB" w:rsidRPr="00A4497D" w:rsidRDefault="002E74BB" w:rsidP="006D76A5">
            <w:pPr>
              <w:widowControl w:val="0"/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</w:pPr>
            <w:r w:rsidRPr="00A4497D">
              <w:rPr>
                <w:rFonts w:ascii="Tahoma" w:eastAsia="Tahoma" w:hAnsi="Tahoma" w:cs="Tahoma"/>
                <w:b/>
                <w:color w:val="000000" w:themeColor="text1"/>
                <w:sz w:val="20"/>
                <w:szCs w:val="20"/>
              </w:rPr>
              <w:t xml:space="preserve">Secretário de Governo Digital da SEDGGD/ME     </w:t>
            </w:r>
          </w:p>
        </w:tc>
      </w:tr>
    </w:tbl>
    <w:p w14:paraId="44F14EA5" w14:textId="77777777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72C2A267" w14:textId="70CD6772" w:rsidR="008D73F3" w:rsidRPr="00A4497D" w:rsidRDefault="008D73F3" w:rsidP="008D73F3">
      <w:pPr>
        <w:pStyle w:val="Ttulo2"/>
        <w:rPr>
          <w:color w:val="000000" w:themeColor="text1"/>
        </w:rPr>
      </w:pPr>
      <w:r w:rsidRPr="00A4497D">
        <w:rPr>
          <w:color w:val="000000" w:themeColor="text1"/>
        </w:rPr>
        <w:lastRenderedPageBreak/>
        <w:t>Anexo VIII – Plano de Diretor de Tecnologia da Informação e Comunicação – Revisão 2022</w:t>
      </w:r>
    </w:p>
    <w:p w14:paraId="7862DE63" w14:textId="699EB7B1" w:rsidR="002E74BB" w:rsidRPr="00A4497D" w:rsidRDefault="002E74BB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08F9F811" w14:textId="27D09911" w:rsidR="008D73F3" w:rsidRPr="00A4497D" w:rsidRDefault="008D73F3" w:rsidP="002E74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 xml:space="preserve">No intuito de melhor atendimento às demandas de TI do Ministério do Turismo, a STII encaminhou às áreas </w:t>
      </w:r>
      <w:r w:rsidR="001049C0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via</w:t>
      </w: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 xml:space="preserve"> processo sei (72031.018923/2021-02) solicitando quais seriam as necessidades, a prioridade e suas justificativas, visando atendimento</w:t>
      </w:r>
      <w:r w:rsidR="001049C0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 xml:space="preserve"> à atual </w:t>
      </w:r>
      <w:r w:rsidR="00A94933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 xml:space="preserve">necessidade e </w:t>
      </w:r>
      <w:r w:rsidR="001049C0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realidade</w:t>
      </w: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.</w:t>
      </w:r>
    </w:p>
    <w:p w14:paraId="721CAEE2" w14:textId="36700122" w:rsidR="001049C0" w:rsidRPr="00A4497D" w:rsidRDefault="001049C0" w:rsidP="001049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Foram recebidas 1</w:t>
      </w:r>
      <w:r w:rsidR="00BD6CE9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76</w:t>
      </w: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 xml:space="preserve"> demandas que foram realinhadas ao PDTIC e estabelecidas </w:t>
      </w:r>
      <w:r w:rsidR="00BD6CE9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suas</w:t>
      </w: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 xml:space="preserve"> prioridades</w:t>
      </w:r>
      <w:r w:rsidR="00BD6CE9"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.</w:t>
      </w:r>
    </w:p>
    <w:p w14:paraId="01E84FF2" w14:textId="3CE40A97" w:rsidR="00BD6CE9" w:rsidRPr="00A4497D" w:rsidRDefault="00332403" w:rsidP="00BD6CE9">
      <w:pPr>
        <w:pStyle w:val="Pargrafoda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70 demandas de Portais/Sistemas</w:t>
      </w:r>
    </w:p>
    <w:p w14:paraId="1377089E" w14:textId="0E38B10D" w:rsidR="00332403" w:rsidRPr="00A4497D" w:rsidRDefault="00332403" w:rsidP="00332403">
      <w:pPr>
        <w:pStyle w:val="PargrafodaLista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Entre estas 7 novos sistemas</w:t>
      </w:r>
    </w:p>
    <w:p w14:paraId="7131D89E" w14:textId="587EC5E5" w:rsidR="00332403" w:rsidRPr="00A4497D" w:rsidRDefault="00332403" w:rsidP="00332403">
      <w:pPr>
        <w:pStyle w:val="Pargrafoda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85 demandas de infraestrutura</w:t>
      </w:r>
    </w:p>
    <w:p w14:paraId="127AD150" w14:textId="45ECA950" w:rsidR="00FB4C04" w:rsidRPr="00A4497D" w:rsidRDefault="00FB4C04" w:rsidP="00FB4C04">
      <w:pPr>
        <w:pStyle w:val="PargrafodaLista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  <w:r w:rsidRPr="00A4497D">
        <w:rPr>
          <w:rFonts w:ascii="Tahoma" w:eastAsia="Tahoma" w:hAnsi="Tahoma" w:cs="Tahoma"/>
          <w:bCs/>
          <w:color w:val="000000" w:themeColor="text1"/>
          <w:sz w:val="20"/>
          <w:szCs w:val="20"/>
        </w:rPr>
        <w:t>Entre estas aquisições e suporte de infraestrutura</w:t>
      </w:r>
    </w:p>
    <w:p w14:paraId="71811731" w14:textId="77777777" w:rsidR="00332403" w:rsidRPr="00A4497D" w:rsidRDefault="00332403" w:rsidP="003324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</w:p>
    <w:p w14:paraId="2A209290" w14:textId="77777777" w:rsidR="00A94933" w:rsidRPr="00A4497D" w:rsidRDefault="00A94933" w:rsidP="001049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Cs/>
          <w:color w:val="000000" w:themeColor="text1"/>
          <w:sz w:val="20"/>
          <w:szCs w:val="20"/>
        </w:rPr>
      </w:pPr>
    </w:p>
    <w:p w14:paraId="3EB5B7E3" w14:textId="77777777" w:rsidR="001049C0" w:rsidRPr="00A4497D" w:rsidRDefault="001049C0" w:rsidP="001049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0D266716" w14:textId="77777777" w:rsidR="001049C0" w:rsidRPr="00A4497D" w:rsidRDefault="001049C0" w:rsidP="001049C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3"/>
        <w:rPr>
          <w:rFonts w:ascii="Tahoma" w:eastAsia="Tahoma" w:hAnsi="Tahoma" w:cs="Tahoma"/>
          <w:b/>
          <w:color w:val="000000" w:themeColor="text1"/>
          <w:sz w:val="20"/>
          <w:szCs w:val="20"/>
        </w:rPr>
      </w:pPr>
    </w:p>
    <w:p w14:paraId="7FFDCF23" w14:textId="77777777" w:rsidR="003871AF" w:rsidRPr="00A4497D" w:rsidRDefault="003871AF" w:rsidP="003871AF">
      <w:pPr>
        <w:rPr>
          <w:color w:val="000000" w:themeColor="text1"/>
        </w:rPr>
      </w:pPr>
    </w:p>
    <w:p w14:paraId="71879319" w14:textId="77777777" w:rsidR="000E6F61" w:rsidRPr="00A4497D" w:rsidRDefault="000E6F61" w:rsidP="000E6F61">
      <w:pPr>
        <w:rPr>
          <w:color w:val="000000" w:themeColor="text1"/>
        </w:rPr>
      </w:pPr>
    </w:p>
    <w:sectPr w:rsidR="000E6F61" w:rsidRPr="00A4497D" w:rsidSect="001E2B1D">
      <w:headerReference w:type="even" r:id="rId16"/>
      <w:headerReference w:type="default" r:id="rId17"/>
      <w:footerReference w:type="default" r:id="rId1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58DA" w14:textId="77777777" w:rsidR="00772E57" w:rsidRDefault="00772E57">
      <w:pPr>
        <w:spacing w:after="0" w:line="240" w:lineRule="auto"/>
      </w:pPr>
      <w:r>
        <w:separator/>
      </w:r>
    </w:p>
  </w:endnote>
  <w:endnote w:type="continuationSeparator" w:id="0">
    <w:p w14:paraId="7F03ADCE" w14:textId="77777777" w:rsidR="00772E57" w:rsidRDefault="00772E57">
      <w:pPr>
        <w:spacing w:after="0" w:line="240" w:lineRule="auto"/>
      </w:pPr>
      <w:r>
        <w:continuationSeparator/>
      </w:r>
    </w:p>
  </w:endnote>
  <w:endnote w:type="continuationNotice" w:id="1">
    <w:p w14:paraId="7DAC0C4B" w14:textId="77777777" w:rsidR="00772E57" w:rsidRDefault="00772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436255"/>
      <w:docPartObj>
        <w:docPartGallery w:val="Page Numbers (Bottom of Page)"/>
        <w:docPartUnique/>
      </w:docPartObj>
    </w:sdtPr>
    <w:sdtContent>
      <w:p w14:paraId="369800ED" w14:textId="4ECD5017" w:rsidR="000045FF" w:rsidRDefault="00000000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874431"/>
      <w:docPartObj>
        <w:docPartGallery w:val="Page Numbers (Bottom of Page)"/>
        <w:docPartUnique/>
      </w:docPartObj>
    </w:sdtPr>
    <w:sdtContent>
      <w:p w14:paraId="35D5CA76" w14:textId="77777777" w:rsidR="000045FF" w:rsidRDefault="000045FF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65C4F21F" wp14:editId="60C24D61">
                  <wp:simplePos x="0" y="0"/>
                  <wp:positionH relativeFrom="rightMargin">
                    <wp:posOffset>308755</wp:posOffset>
                  </wp:positionH>
                  <wp:positionV relativeFrom="page">
                    <wp:posOffset>9931400</wp:posOffset>
                  </wp:positionV>
                  <wp:extent cx="561975" cy="561975"/>
                  <wp:effectExtent l="0" t="0" r="28575" b="28575"/>
                  <wp:wrapNone/>
                  <wp:docPr id="194" name="Elips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4CE46" w14:textId="77777777" w:rsidR="000045FF" w:rsidRDefault="000045FF">
                              <w:pPr>
                                <w:pStyle w:val="Rodap"/>
                                <w:rPr>
                                  <w:color w:val="3580C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3580C5" w:themeColor="accent1"/>
                                </w:rPr>
                                <w:t>2</w:t>
                              </w:r>
                              <w:r>
                                <w:rPr>
                                  <w:color w:val="3580C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C4F21F" id="Elipse 194" o:spid="_x0000_s1052" style="position:absolute;left:0;text-align:left;margin-left:24.3pt;margin-top:782pt;width:44.25pt;height:44.25pt;rotation:180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" filled="f" fillcolor="#c0504d" strokecolor="#adc1d9" strokeweight="1pt">
                  <v:textbox inset=",0,,0">
                    <w:txbxContent>
                      <w:p w14:paraId="7034CE46" w14:textId="77777777" w:rsidR="000045FF" w:rsidRDefault="000045FF">
                        <w:pPr>
                          <w:pStyle w:val="Rodap"/>
                          <w:rPr>
                            <w:color w:val="3580C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3580C5" w:themeColor="accent1"/>
                          </w:rPr>
                          <w:t>2</w:t>
                        </w:r>
                        <w:r>
                          <w:rPr>
                            <w:color w:val="3580C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D783" w14:textId="77777777" w:rsidR="00772E57" w:rsidRDefault="00772E57">
      <w:pPr>
        <w:spacing w:after="0" w:line="240" w:lineRule="auto"/>
      </w:pPr>
      <w:r>
        <w:separator/>
      </w:r>
    </w:p>
  </w:footnote>
  <w:footnote w:type="continuationSeparator" w:id="0">
    <w:p w14:paraId="1841AF97" w14:textId="77777777" w:rsidR="00772E57" w:rsidRDefault="00772E57">
      <w:pPr>
        <w:spacing w:after="0" w:line="240" w:lineRule="auto"/>
      </w:pPr>
      <w:r>
        <w:continuationSeparator/>
      </w:r>
    </w:p>
  </w:footnote>
  <w:footnote w:type="continuationNotice" w:id="1">
    <w:p w14:paraId="4F520361" w14:textId="77777777" w:rsidR="00772E57" w:rsidRDefault="00772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EFB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0" allowOverlap="1" wp14:anchorId="7E38C122" wp14:editId="36964E42">
              <wp:simplePos x="0" y="0"/>
              <wp:positionH relativeFrom="margin">
                <wp:posOffset>131445</wp:posOffset>
              </wp:positionH>
              <wp:positionV relativeFrom="topMargin">
                <wp:posOffset>363855</wp:posOffset>
              </wp:positionV>
              <wp:extent cx="5943600" cy="17081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B4087" w:themeColor="text2"/>
                            </w:rPr>
                            <w:alias w:val="Título"/>
                            <w:id w:val="-80199632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76FB80D" w14:textId="1DE794F4" w:rsidR="000045FF" w:rsidRPr="00615E4F" w:rsidRDefault="003F0095">
                              <w:pPr>
                                <w:spacing w:after="0" w:line="240" w:lineRule="auto"/>
                                <w:rPr>
                                  <w:color w:val="0B4087" w:themeColor="text2"/>
                                </w:rPr>
                              </w:pPr>
                              <w:r>
                                <w:rPr>
                                  <w:color w:val="0B4087" w:themeColor="text2"/>
                                </w:rPr>
                                <w:t xml:space="preserve">Anexos </w:t>
                              </w:r>
                              <w:r w:rsidR="000045FF">
                                <w:rPr>
                                  <w:color w:val="0B4087" w:themeColor="text2"/>
                                </w:rPr>
                                <w:t>PDTIC MTUR – 2021 - 2022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C122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10.35pt;margin-top:28.65pt;width:468pt;height:13.45pt;z-index:2516582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B4087" w:themeColor="text2"/>
                      </w:rPr>
                      <w:alias w:val="Título"/>
                      <w:id w:val="-80199632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76FB80D" w14:textId="1DE794F4" w:rsidR="000045FF" w:rsidRPr="00615E4F" w:rsidRDefault="003F0095">
                        <w:pPr>
                          <w:spacing w:after="0" w:line="240" w:lineRule="auto"/>
                          <w:rPr>
                            <w:color w:val="0B4087" w:themeColor="text2"/>
                          </w:rPr>
                        </w:pPr>
                        <w:r>
                          <w:rPr>
                            <w:color w:val="0B4087" w:themeColor="text2"/>
                          </w:rPr>
                          <w:t xml:space="preserve">Anexos </w:t>
                        </w:r>
                        <w:r w:rsidR="000045FF">
                          <w:rPr>
                            <w:color w:val="0B4087" w:themeColor="text2"/>
                          </w:rPr>
                          <w:t>PDTIC MTUR – 2021 - 2022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0" allowOverlap="1" wp14:anchorId="224583D5" wp14:editId="5FDF4836">
              <wp:simplePos x="0" y="0"/>
              <wp:positionH relativeFrom="leftMargin">
                <wp:posOffset>0</wp:posOffset>
              </wp:positionH>
              <wp:positionV relativeFrom="topMargin">
                <wp:posOffset>379540</wp:posOffset>
              </wp:positionV>
              <wp:extent cx="914400" cy="130629"/>
              <wp:effectExtent l="0" t="0" r="5715" b="3175"/>
              <wp:wrapNone/>
              <wp:docPr id="41" name="Caixa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062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C31F8" w14:textId="77777777" w:rsidR="000045FF" w:rsidRDefault="000045F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83D5" id="Caixa de Texto 41" o:spid="_x0000_s1049" type="#_x0000_t202" style="position:absolute;left:0;text-align:left;margin-left:0;margin-top:29.9pt;width:1in;height:10.3pt;z-index:251658255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" o:allowincell="f" fillcolor="#3580c5 [3204]" stroked="f">
              <v:textbox inset=",0,,0">
                <w:txbxContent>
                  <w:p w14:paraId="1C0C31F8" w14:textId="77777777" w:rsidR="000045FF" w:rsidRDefault="000045F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CCD" w14:textId="77777777" w:rsidR="000045FF" w:rsidRDefault="000045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1EFB1AFA" wp14:editId="2E7A0B47">
              <wp:simplePos x="0" y="0"/>
              <wp:positionH relativeFrom="margin">
                <wp:posOffset>1452880</wp:posOffset>
              </wp:positionH>
              <wp:positionV relativeFrom="topMargin">
                <wp:posOffset>284480</wp:posOffset>
              </wp:positionV>
              <wp:extent cx="3877519" cy="315386"/>
              <wp:effectExtent l="0" t="0" r="0" b="8890"/>
              <wp:wrapNone/>
              <wp:docPr id="21" name="Caixa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519" cy="315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881C" w14:textId="6A09CFE8" w:rsidR="000045FF" w:rsidRPr="00C71152" w:rsidRDefault="000045FF">
                          <w:pPr>
                            <w:spacing w:after="0" w:line="240" w:lineRule="auto"/>
                            <w:jc w:val="right"/>
                            <w:rPr>
                              <w:color w:val="0B4087" w:themeColor="text2"/>
                            </w:rPr>
                          </w:pP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If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A4497D">
                            <w:rPr>
                              <w:b/>
                              <w:bCs/>
                              <w:noProof/>
                              <w:color w:val="0B4087" w:themeColor="text2"/>
                            </w:rPr>
                            <w:instrText>Erro! Nenhum texto com o estilo especificado foi encontrado no documento.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&lt;&gt; “Erro*” “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begin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STYLEREF “Título 1”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A4497D">
                            <w:rPr>
                              <w:noProof/>
                              <w:color w:val="0B4087" w:themeColor="text2"/>
                            </w:rPr>
                            <w:instrText>ANEXOS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  <w:r w:rsidRPr="00C71152">
                            <w:rPr>
                              <w:color w:val="0B4087" w:themeColor="text2"/>
                            </w:rPr>
                            <w:instrText>"" Adicione um título ao seu documento""</w:instrTex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separate"/>
                          </w:r>
                          <w:r w:rsidR="00A4497D" w:rsidRPr="00C71152">
                            <w:rPr>
                              <w:noProof/>
                              <w:color w:val="0B4087" w:themeColor="text2"/>
                            </w:rPr>
                            <w:t xml:space="preserve"> Adicione um título ao seu documento</w:t>
                          </w:r>
                          <w:r w:rsidRPr="00C71152">
                            <w:rPr>
                              <w:color w:val="0B4087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B1AFA" id="_x0000_t202" coordsize="21600,21600" o:spt="202" path="m,l,21600r21600,l21600,xe">
              <v:stroke joinstyle="miter"/>
              <v:path gradientshapeok="t" o:connecttype="rect"/>
            </v:shapetype>
            <v:shape id="Caixa de Texto 21" o:spid="_x0000_s1028" type="#_x0000_t202" style="position:absolute;left:0;text-align:left;margin-left:114.4pt;margin-top:22.4pt;width:305.3pt;height:24.8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" o:allowincell="f" filled="f" stroked="f">
              <v:textbox inset=",0,,0">
                <w:txbxContent>
                  <w:p w14:paraId="71D2881C" w14:textId="6A09CFE8" w:rsidR="000045FF" w:rsidRPr="00C71152" w:rsidRDefault="000045FF">
                    <w:pPr>
                      <w:spacing w:after="0" w:line="240" w:lineRule="auto"/>
                      <w:jc w:val="right"/>
                      <w:rPr>
                        <w:color w:val="0B4087" w:themeColor="text2"/>
                      </w:rPr>
                    </w:pP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If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A4497D">
                      <w:rPr>
                        <w:b/>
                        <w:bCs/>
                        <w:noProof/>
                        <w:color w:val="0B4087" w:themeColor="text2"/>
                      </w:rPr>
                      <w:instrText>Erro! Nenhum texto com o estilo especificado foi encontrado no documento.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&lt;&gt; “Erro*” “</w:instrText>
                    </w:r>
                    <w:r w:rsidRPr="00C71152">
                      <w:rPr>
                        <w:color w:val="0B4087" w:themeColor="text2"/>
                      </w:rPr>
                      <w:fldChar w:fldCharType="begin"/>
                    </w:r>
                    <w:r w:rsidRPr="00C71152">
                      <w:rPr>
                        <w:color w:val="0B4087" w:themeColor="text2"/>
                      </w:rPr>
                      <w:instrText>STYLEREF “Título 1”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A4497D">
                      <w:rPr>
                        <w:noProof/>
                        <w:color w:val="0B4087" w:themeColor="text2"/>
                      </w:rPr>
                      <w:instrText>ANEXOS</w:instrTex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  <w:r w:rsidRPr="00C71152">
                      <w:rPr>
                        <w:color w:val="0B4087" w:themeColor="text2"/>
                      </w:rPr>
                      <w:instrText>"" Adicione um título ao seu documento""</w:instrText>
                    </w:r>
                    <w:r w:rsidRPr="00C71152">
                      <w:rPr>
                        <w:color w:val="0B4087" w:themeColor="text2"/>
                      </w:rPr>
                      <w:fldChar w:fldCharType="separate"/>
                    </w:r>
                    <w:r w:rsidR="00A4497D" w:rsidRPr="00C71152">
                      <w:rPr>
                        <w:noProof/>
                        <w:color w:val="0B4087" w:themeColor="text2"/>
                      </w:rPr>
                      <w:t xml:space="preserve"> Adicione um título ao seu documento</w:t>
                    </w:r>
                    <w:r w:rsidRPr="00C71152">
                      <w:rPr>
                        <w:color w:val="0B4087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0CAFC136" wp14:editId="4D93F56E">
              <wp:simplePos x="0" y="0"/>
              <wp:positionH relativeFrom="rightMargin">
                <wp:align>left</wp:align>
              </wp:positionH>
              <wp:positionV relativeFrom="topMargin">
                <wp:posOffset>380009</wp:posOffset>
              </wp:positionV>
              <wp:extent cx="911860" cy="130365"/>
              <wp:effectExtent l="0" t="0" r="5715" b="317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303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8F9CA9" w14:textId="77777777" w:rsidR="000045FF" w:rsidRDefault="000045F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FC136" id="Caixa de Texto 34" o:spid="_x0000_s1051" type="#_x0000_t202" style="position:absolute;left:0;text-align:left;margin-left:0;margin-top:29.9pt;width:71.8pt;height:10.25pt;z-index:251658253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" o:allowincell="f" fillcolor="#3580c5 [3204]" stroked="f">
              <v:textbox inset=",0,,0">
                <w:txbxContent>
                  <w:p w14:paraId="408F9CA9" w14:textId="77777777" w:rsidR="000045FF" w:rsidRDefault="000045F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1E"/>
    <w:multiLevelType w:val="multilevel"/>
    <w:tmpl w:val="E040B886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6865FB"/>
    <w:multiLevelType w:val="hybridMultilevel"/>
    <w:tmpl w:val="AD6ED6B0"/>
    <w:lvl w:ilvl="0" w:tplc="06F06F5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1308"/>
    <w:multiLevelType w:val="hybridMultilevel"/>
    <w:tmpl w:val="A92815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032D1"/>
    <w:multiLevelType w:val="multilevel"/>
    <w:tmpl w:val="0E841D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1B5B6D"/>
    <w:multiLevelType w:val="hybridMultilevel"/>
    <w:tmpl w:val="6150C70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0EB1001"/>
    <w:multiLevelType w:val="hybridMultilevel"/>
    <w:tmpl w:val="344211E4"/>
    <w:lvl w:ilvl="0" w:tplc="9556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A2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C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80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28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CB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6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7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0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3DAE"/>
    <w:multiLevelType w:val="multilevel"/>
    <w:tmpl w:val="03E22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3885BF5"/>
    <w:multiLevelType w:val="hybridMultilevel"/>
    <w:tmpl w:val="FD36A3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B2DF6"/>
    <w:multiLevelType w:val="multilevel"/>
    <w:tmpl w:val="C6F688EA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590BE5"/>
    <w:multiLevelType w:val="hybridMultilevel"/>
    <w:tmpl w:val="1E666E6A"/>
    <w:lvl w:ilvl="0" w:tplc="3DFEB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6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87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0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1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8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63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0C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A4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8326F"/>
    <w:multiLevelType w:val="hybridMultilevel"/>
    <w:tmpl w:val="3942E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3AA6"/>
    <w:multiLevelType w:val="hybridMultilevel"/>
    <w:tmpl w:val="3EFEF42C"/>
    <w:lvl w:ilvl="0" w:tplc="E0F4A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65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C1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A5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7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8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61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88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835DE"/>
    <w:multiLevelType w:val="hybridMultilevel"/>
    <w:tmpl w:val="8896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1469"/>
    <w:multiLevelType w:val="hybridMultilevel"/>
    <w:tmpl w:val="64F46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2DD5"/>
    <w:multiLevelType w:val="hybridMultilevel"/>
    <w:tmpl w:val="1248A5F2"/>
    <w:lvl w:ilvl="0" w:tplc="9FB6B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E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C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E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8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3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20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03F2F"/>
    <w:multiLevelType w:val="hybridMultilevel"/>
    <w:tmpl w:val="822A288A"/>
    <w:lvl w:ilvl="0" w:tplc="A3509E1E"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14F2F"/>
    <w:multiLevelType w:val="hybridMultilevel"/>
    <w:tmpl w:val="2AAA2790"/>
    <w:lvl w:ilvl="0" w:tplc="1340F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E4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A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2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A3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48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60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66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9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B85"/>
    <w:multiLevelType w:val="hybridMultilevel"/>
    <w:tmpl w:val="1744FFD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231D08"/>
    <w:multiLevelType w:val="hybridMultilevel"/>
    <w:tmpl w:val="C3C87D84"/>
    <w:lvl w:ilvl="0" w:tplc="D8D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43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AD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6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8C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87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2E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0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6D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5270B"/>
    <w:multiLevelType w:val="hybridMultilevel"/>
    <w:tmpl w:val="F99C9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E7F2B"/>
    <w:multiLevelType w:val="hybridMultilevel"/>
    <w:tmpl w:val="B3880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14B3"/>
    <w:multiLevelType w:val="hybridMultilevel"/>
    <w:tmpl w:val="940040CC"/>
    <w:lvl w:ilvl="0" w:tplc="1D7A2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4D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C1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EE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C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4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80754"/>
    <w:multiLevelType w:val="hybridMultilevel"/>
    <w:tmpl w:val="83364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027"/>
    <w:multiLevelType w:val="hybridMultilevel"/>
    <w:tmpl w:val="A64AE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4153"/>
    <w:multiLevelType w:val="hybridMultilevel"/>
    <w:tmpl w:val="0F0CB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7744"/>
    <w:multiLevelType w:val="multilevel"/>
    <w:tmpl w:val="796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1A7D5E"/>
    <w:multiLevelType w:val="hybridMultilevel"/>
    <w:tmpl w:val="9F76DFA4"/>
    <w:lvl w:ilvl="0" w:tplc="3204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22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1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F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0B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AB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2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E2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841854"/>
    <w:multiLevelType w:val="hybridMultilevel"/>
    <w:tmpl w:val="018EF70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1DA11FB"/>
    <w:multiLevelType w:val="multilevel"/>
    <w:tmpl w:val="0924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F47B1E"/>
    <w:multiLevelType w:val="hybridMultilevel"/>
    <w:tmpl w:val="C4244128"/>
    <w:lvl w:ilvl="0" w:tplc="CD7EF07E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7098"/>
    <w:multiLevelType w:val="multilevel"/>
    <w:tmpl w:val="7D6C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9E4B42"/>
    <w:multiLevelType w:val="multilevel"/>
    <w:tmpl w:val="F32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BF3E1A"/>
    <w:multiLevelType w:val="multilevel"/>
    <w:tmpl w:val="B206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EC40F6"/>
    <w:multiLevelType w:val="multilevel"/>
    <w:tmpl w:val="BB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5049E"/>
    <w:multiLevelType w:val="hybridMultilevel"/>
    <w:tmpl w:val="AE8C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747DC"/>
    <w:multiLevelType w:val="hybridMultilevel"/>
    <w:tmpl w:val="FF0C19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533993">
    <w:abstractNumId w:val="33"/>
  </w:num>
  <w:num w:numId="2" w16cid:durableId="112486063">
    <w:abstractNumId w:val="17"/>
  </w:num>
  <w:num w:numId="3" w16cid:durableId="1076971173">
    <w:abstractNumId w:val="35"/>
  </w:num>
  <w:num w:numId="4" w16cid:durableId="850335994">
    <w:abstractNumId w:val="7"/>
  </w:num>
  <w:num w:numId="5" w16cid:durableId="1935899116">
    <w:abstractNumId w:val="32"/>
  </w:num>
  <w:num w:numId="6" w16cid:durableId="1738237185">
    <w:abstractNumId w:val="3"/>
  </w:num>
  <w:num w:numId="7" w16cid:durableId="965281887">
    <w:abstractNumId w:val="0"/>
  </w:num>
  <w:num w:numId="8" w16cid:durableId="2087024645">
    <w:abstractNumId w:val="20"/>
  </w:num>
  <w:num w:numId="9" w16cid:durableId="1830899937">
    <w:abstractNumId w:val="13"/>
  </w:num>
  <w:num w:numId="10" w16cid:durableId="2251033">
    <w:abstractNumId w:val="31"/>
  </w:num>
  <w:num w:numId="11" w16cid:durableId="529148058">
    <w:abstractNumId w:val="25"/>
  </w:num>
  <w:num w:numId="12" w16cid:durableId="571430063">
    <w:abstractNumId w:val="30"/>
  </w:num>
  <w:num w:numId="13" w16cid:durableId="596602914">
    <w:abstractNumId w:val="28"/>
  </w:num>
  <w:num w:numId="14" w16cid:durableId="896009647">
    <w:abstractNumId w:val="4"/>
  </w:num>
  <w:num w:numId="15" w16cid:durableId="383601729">
    <w:abstractNumId w:val="27"/>
  </w:num>
  <w:num w:numId="16" w16cid:durableId="26494661">
    <w:abstractNumId w:val="16"/>
  </w:num>
  <w:num w:numId="17" w16cid:durableId="1008098333">
    <w:abstractNumId w:val="5"/>
  </w:num>
  <w:num w:numId="18" w16cid:durableId="804393301">
    <w:abstractNumId w:val="10"/>
  </w:num>
  <w:num w:numId="19" w16cid:durableId="1265185028">
    <w:abstractNumId w:val="12"/>
  </w:num>
  <w:num w:numId="20" w16cid:durableId="254215737">
    <w:abstractNumId w:val="19"/>
  </w:num>
  <w:num w:numId="21" w16cid:durableId="747120443">
    <w:abstractNumId w:val="29"/>
  </w:num>
  <w:num w:numId="22" w16cid:durableId="873155422">
    <w:abstractNumId w:val="15"/>
  </w:num>
  <w:num w:numId="23" w16cid:durableId="695423217">
    <w:abstractNumId w:val="1"/>
  </w:num>
  <w:num w:numId="24" w16cid:durableId="1286540741">
    <w:abstractNumId w:val="6"/>
  </w:num>
  <w:num w:numId="25" w16cid:durableId="1852259125">
    <w:abstractNumId w:val="8"/>
  </w:num>
  <w:num w:numId="26" w16cid:durableId="15560902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587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5472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6773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0252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7474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525272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071652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340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41160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0671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21045322">
    <w:abstractNumId w:val="34"/>
  </w:num>
  <w:num w:numId="38" w16cid:durableId="1605108326">
    <w:abstractNumId w:val="22"/>
  </w:num>
  <w:num w:numId="39" w16cid:durableId="205727255">
    <w:abstractNumId w:val="2"/>
  </w:num>
  <w:num w:numId="40" w16cid:durableId="1826848761">
    <w:abstractNumId w:val="18"/>
  </w:num>
  <w:num w:numId="41" w16cid:durableId="1238784205">
    <w:abstractNumId w:val="9"/>
  </w:num>
  <w:num w:numId="42" w16cid:durableId="1234849936">
    <w:abstractNumId w:val="21"/>
  </w:num>
  <w:num w:numId="43" w16cid:durableId="265696055">
    <w:abstractNumId w:val="11"/>
  </w:num>
  <w:num w:numId="44" w16cid:durableId="1416778577">
    <w:abstractNumId w:val="26"/>
  </w:num>
  <w:num w:numId="45" w16cid:durableId="1564557746">
    <w:abstractNumId w:val="14"/>
  </w:num>
  <w:num w:numId="46" w16cid:durableId="162670312">
    <w:abstractNumId w:val="23"/>
  </w:num>
  <w:num w:numId="47" w16cid:durableId="2483953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0"/>
    <w:rsid w:val="00000331"/>
    <w:rsid w:val="000003C7"/>
    <w:rsid w:val="00000FFA"/>
    <w:rsid w:val="00001C69"/>
    <w:rsid w:val="000045FF"/>
    <w:rsid w:val="00004B07"/>
    <w:rsid w:val="00004C59"/>
    <w:rsid w:val="00004DEA"/>
    <w:rsid w:val="00006CD7"/>
    <w:rsid w:val="00007AEB"/>
    <w:rsid w:val="00012255"/>
    <w:rsid w:val="000122C9"/>
    <w:rsid w:val="00012C28"/>
    <w:rsid w:val="0001308F"/>
    <w:rsid w:val="0001310A"/>
    <w:rsid w:val="00015BC8"/>
    <w:rsid w:val="00016765"/>
    <w:rsid w:val="00017ECD"/>
    <w:rsid w:val="00017F8F"/>
    <w:rsid w:val="00017FA7"/>
    <w:rsid w:val="000201F8"/>
    <w:rsid w:val="000206C8"/>
    <w:rsid w:val="00021F41"/>
    <w:rsid w:val="000232B8"/>
    <w:rsid w:val="000238A0"/>
    <w:rsid w:val="000246CB"/>
    <w:rsid w:val="00024C90"/>
    <w:rsid w:val="000254DC"/>
    <w:rsid w:val="00026AE3"/>
    <w:rsid w:val="00027151"/>
    <w:rsid w:val="00027372"/>
    <w:rsid w:val="000301B3"/>
    <w:rsid w:val="00032529"/>
    <w:rsid w:val="00034220"/>
    <w:rsid w:val="00036BFC"/>
    <w:rsid w:val="00040B36"/>
    <w:rsid w:val="00041216"/>
    <w:rsid w:val="000415A2"/>
    <w:rsid w:val="000439C9"/>
    <w:rsid w:val="00051686"/>
    <w:rsid w:val="00051D77"/>
    <w:rsid w:val="000552BB"/>
    <w:rsid w:val="00056C5F"/>
    <w:rsid w:val="00060D0C"/>
    <w:rsid w:val="000618C1"/>
    <w:rsid w:val="00064775"/>
    <w:rsid w:val="00064D56"/>
    <w:rsid w:val="000658A9"/>
    <w:rsid w:val="00065B95"/>
    <w:rsid w:val="000664D4"/>
    <w:rsid w:val="000669BC"/>
    <w:rsid w:val="00066D19"/>
    <w:rsid w:val="000675B5"/>
    <w:rsid w:val="00067F2C"/>
    <w:rsid w:val="00071456"/>
    <w:rsid w:val="00073D2F"/>
    <w:rsid w:val="00077FDE"/>
    <w:rsid w:val="0008069C"/>
    <w:rsid w:val="0008279A"/>
    <w:rsid w:val="00082FA3"/>
    <w:rsid w:val="0008337D"/>
    <w:rsid w:val="00085A80"/>
    <w:rsid w:val="00086799"/>
    <w:rsid w:val="0008781C"/>
    <w:rsid w:val="000925E5"/>
    <w:rsid w:val="00092897"/>
    <w:rsid w:val="00092BE5"/>
    <w:rsid w:val="00094537"/>
    <w:rsid w:val="00094893"/>
    <w:rsid w:val="00095326"/>
    <w:rsid w:val="000A27A0"/>
    <w:rsid w:val="000A3325"/>
    <w:rsid w:val="000A6422"/>
    <w:rsid w:val="000B1D68"/>
    <w:rsid w:val="000B3C05"/>
    <w:rsid w:val="000B4B0E"/>
    <w:rsid w:val="000B4E43"/>
    <w:rsid w:val="000B5613"/>
    <w:rsid w:val="000B625F"/>
    <w:rsid w:val="000B7BE4"/>
    <w:rsid w:val="000B7CF5"/>
    <w:rsid w:val="000C0B19"/>
    <w:rsid w:val="000C21B8"/>
    <w:rsid w:val="000C22CC"/>
    <w:rsid w:val="000C2907"/>
    <w:rsid w:val="000C37D7"/>
    <w:rsid w:val="000C6BDF"/>
    <w:rsid w:val="000D00A9"/>
    <w:rsid w:val="000D0CD7"/>
    <w:rsid w:val="000D1D7A"/>
    <w:rsid w:val="000D20C2"/>
    <w:rsid w:val="000D32AC"/>
    <w:rsid w:val="000D53B0"/>
    <w:rsid w:val="000D5F87"/>
    <w:rsid w:val="000D723B"/>
    <w:rsid w:val="000D79BE"/>
    <w:rsid w:val="000E224B"/>
    <w:rsid w:val="000E42CB"/>
    <w:rsid w:val="000E58F0"/>
    <w:rsid w:val="000E6F61"/>
    <w:rsid w:val="000E71D8"/>
    <w:rsid w:val="000E7441"/>
    <w:rsid w:val="000F088E"/>
    <w:rsid w:val="000F1B73"/>
    <w:rsid w:val="000F26C3"/>
    <w:rsid w:val="000F4282"/>
    <w:rsid w:val="000F5BE6"/>
    <w:rsid w:val="000F6D0C"/>
    <w:rsid w:val="0010139F"/>
    <w:rsid w:val="00101D6F"/>
    <w:rsid w:val="001049C0"/>
    <w:rsid w:val="00104CF4"/>
    <w:rsid w:val="0010568E"/>
    <w:rsid w:val="00112485"/>
    <w:rsid w:val="0011432F"/>
    <w:rsid w:val="0011547B"/>
    <w:rsid w:val="00115798"/>
    <w:rsid w:val="00116BD6"/>
    <w:rsid w:val="00117270"/>
    <w:rsid w:val="00120A83"/>
    <w:rsid w:val="00121777"/>
    <w:rsid w:val="00121CDC"/>
    <w:rsid w:val="00123B37"/>
    <w:rsid w:val="00124683"/>
    <w:rsid w:val="001264DF"/>
    <w:rsid w:val="00126F13"/>
    <w:rsid w:val="00127A42"/>
    <w:rsid w:val="001310C4"/>
    <w:rsid w:val="001317BB"/>
    <w:rsid w:val="00132986"/>
    <w:rsid w:val="00133AF9"/>
    <w:rsid w:val="00134CE8"/>
    <w:rsid w:val="00134F91"/>
    <w:rsid w:val="001355C7"/>
    <w:rsid w:val="001378F6"/>
    <w:rsid w:val="00142BE1"/>
    <w:rsid w:val="001449B7"/>
    <w:rsid w:val="00146306"/>
    <w:rsid w:val="0014639F"/>
    <w:rsid w:val="0014657B"/>
    <w:rsid w:val="00146E2E"/>
    <w:rsid w:val="001473DC"/>
    <w:rsid w:val="00150B08"/>
    <w:rsid w:val="00152390"/>
    <w:rsid w:val="00152D4E"/>
    <w:rsid w:val="00154881"/>
    <w:rsid w:val="001557A5"/>
    <w:rsid w:val="001558EC"/>
    <w:rsid w:val="00155BD6"/>
    <w:rsid w:val="001600F6"/>
    <w:rsid w:val="00162C3D"/>
    <w:rsid w:val="00164AE3"/>
    <w:rsid w:val="00167231"/>
    <w:rsid w:val="001675F0"/>
    <w:rsid w:val="00167CBB"/>
    <w:rsid w:val="00170C4A"/>
    <w:rsid w:val="00173986"/>
    <w:rsid w:val="00174072"/>
    <w:rsid w:val="0017680E"/>
    <w:rsid w:val="001771F2"/>
    <w:rsid w:val="001779B2"/>
    <w:rsid w:val="00180FAF"/>
    <w:rsid w:val="00182B47"/>
    <w:rsid w:val="00184831"/>
    <w:rsid w:val="00190DA0"/>
    <w:rsid w:val="0019267E"/>
    <w:rsid w:val="00192BA6"/>
    <w:rsid w:val="00193BB0"/>
    <w:rsid w:val="00193E73"/>
    <w:rsid w:val="00195B8F"/>
    <w:rsid w:val="0019683E"/>
    <w:rsid w:val="001A2247"/>
    <w:rsid w:val="001A60F7"/>
    <w:rsid w:val="001A63A9"/>
    <w:rsid w:val="001A7781"/>
    <w:rsid w:val="001B1FD8"/>
    <w:rsid w:val="001B24E0"/>
    <w:rsid w:val="001B2EAB"/>
    <w:rsid w:val="001B463C"/>
    <w:rsid w:val="001B536A"/>
    <w:rsid w:val="001B5471"/>
    <w:rsid w:val="001B5AC5"/>
    <w:rsid w:val="001B6EF5"/>
    <w:rsid w:val="001B72AA"/>
    <w:rsid w:val="001C14AD"/>
    <w:rsid w:val="001C1960"/>
    <w:rsid w:val="001C2C55"/>
    <w:rsid w:val="001C2CFC"/>
    <w:rsid w:val="001C3957"/>
    <w:rsid w:val="001C46D9"/>
    <w:rsid w:val="001C5DAD"/>
    <w:rsid w:val="001C6245"/>
    <w:rsid w:val="001C7997"/>
    <w:rsid w:val="001D1A00"/>
    <w:rsid w:val="001D24D8"/>
    <w:rsid w:val="001D30C3"/>
    <w:rsid w:val="001D5DDD"/>
    <w:rsid w:val="001D7451"/>
    <w:rsid w:val="001D75EF"/>
    <w:rsid w:val="001D79B6"/>
    <w:rsid w:val="001E0494"/>
    <w:rsid w:val="001E2567"/>
    <w:rsid w:val="001E28AC"/>
    <w:rsid w:val="001E2B1D"/>
    <w:rsid w:val="001E3566"/>
    <w:rsid w:val="001E4162"/>
    <w:rsid w:val="001E4DCB"/>
    <w:rsid w:val="001E548A"/>
    <w:rsid w:val="001E558D"/>
    <w:rsid w:val="001F0341"/>
    <w:rsid w:val="001F062B"/>
    <w:rsid w:val="001F1A5D"/>
    <w:rsid w:val="001F3760"/>
    <w:rsid w:val="001F40B5"/>
    <w:rsid w:val="001F4F45"/>
    <w:rsid w:val="001F5509"/>
    <w:rsid w:val="001F5D82"/>
    <w:rsid w:val="00200916"/>
    <w:rsid w:val="002042B6"/>
    <w:rsid w:val="00204AAF"/>
    <w:rsid w:val="002064E1"/>
    <w:rsid w:val="0020719F"/>
    <w:rsid w:val="002105FE"/>
    <w:rsid w:val="002114CC"/>
    <w:rsid w:val="002120E6"/>
    <w:rsid w:val="002177A6"/>
    <w:rsid w:val="00217F4D"/>
    <w:rsid w:val="00221F33"/>
    <w:rsid w:val="00224BE2"/>
    <w:rsid w:val="0022647D"/>
    <w:rsid w:val="00227CA9"/>
    <w:rsid w:val="0023084F"/>
    <w:rsid w:val="0023341E"/>
    <w:rsid w:val="0023384A"/>
    <w:rsid w:val="00234870"/>
    <w:rsid w:val="00235726"/>
    <w:rsid w:val="00235F47"/>
    <w:rsid w:val="00236F68"/>
    <w:rsid w:val="00240121"/>
    <w:rsid w:val="002412F4"/>
    <w:rsid w:val="002413F8"/>
    <w:rsid w:val="00244F02"/>
    <w:rsid w:val="00247528"/>
    <w:rsid w:val="00247BCB"/>
    <w:rsid w:val="00250DB6"/>
    <w:rsid w:val="00252698"/>
    <w:rsid w:val="002539C0"/>
    <w:rsid w:val="00253E83"/>
    <w:rsid w:val="0025791E"/>
    <w:rsid w:val="00257D59"/>
    <w:rsid w:val="002605C4"/>
    <w:rsid w:val="00260C7F"/>
    <w:rsid w:val="00261FB2"/>
    <w:rsid w:val="0026222E"/>
    <w:rsid w:val="00262692"/>
    <w:rsid w:val="002626CA"/>
    <w:rsid w:val="00262EBE"/>
    <w:rsid w:val="00264964"/>
    <w:rsid w:val="002665E9"/>
    <w:rsid w:val="0026767D"/>
    <w:rsid w:val="00267F0B"/>
    <w:rsid w:val="002707F8"/>
    <w:rsid w:val="00271123"/>
    <w:rsid w:val="00272FB0"/>
    <w:rsid w:val="002740D4"/>
    <w:rsid w:val="00274240"/>
    <w:rsid w:val="00274696"/>
    <w:rsid w:val="002747F0"/>
    <w:rsid w:val="002755C8"/>
    <w:rsid w:val="00276F27"/>
    <w:rsid w:val="00280602"/>
    <w:rsid w:val="002821FF"/>
    <w:rsid w:val="002822D4"/>
    <w:rsid w:val="00282561"/>
    <w:rsid w:val="00282796"/>
    <w:rsid w:val="0028284C"/>
    <w:rsid w:val="002855A2"/>
    <w:rsid w:val="00286A34"/>
    <w:rsid w:val="00287D89"/>
    <w:rsid w:val="002926F3"/>
    <w:rsid w:val="0029530D"/>
    <w:rsid w:val="002A2ED1"/>
    <w:rsid w:val="002A550A"/>
    <w:rsid w:val="002A79A8"/>
    <w:rsid w:val="002A7A82"/>
    <w:rsid w:val="002B26B9"/>
    <w:rsid w:val="002B32E1"/>
    <w:rsid w:val="002B38DE"/>
    <w:rsid w:val="002B6B00"/>
    <w:rsid w:val="002C0B64"/>
    <w:rsid w:val="002C0B83"/>
    <w:rsid w:val="002C16AB"/>
    <w:rsid w:val="002C2DE8"/>
    <w:rsid w:val="002C4093"/>
    <w:rsid w:val="002C4496"/>
    <w:rsid w:val="002C5FB2"/>
    <w:rsid w:val="002D2B22"/>
    <w:rsid w:val="002D3BF2"/>
    <w:rsid w:val="002D40E3"/>
    <w:rsid w:val="002D44AC"/>
    <w:rsid w:val="002D4812"/>
    <w:rsid w:val="002D4F27"/>
    <w:rsid w:val="002D5BD9"/>
    <w:rsid w:val="002D6CD3"/>
    <w:rsid w:val="002D7D5F"/>
    <w:rsid w:val="002E012C"/>
    <w:rsid w:val="002E06F3"/>
    <w:rsid w:val="002E1DF6"/>
    <w:rsid w:val="002E2AC3"/>
    <w:rsid w:val="002E3259"/>
    <w:rsid w:val="002E3639"/>
    <w:rsid w:val="002E3CD6"/>
    <w:rsid w:val="002E74BB"/>
    <w:rsid w:val="002F1A33"/>
    <w:rsid w:val="002F2858"/>
    <w:rsid w:val="002F3375"/>
    <w:rsid w:val="002F7A04"/>
    <w:rsid w:val="0030245F"/>
    <w:rsid w:val="00302632"/>
    <w:rsid w:val="00302D9E"/>
    <w:rsid w:val="003033BA"/>
    <w:rsid w:val="0030357F"/>
    <w:rsid w:val="00303DA3"/>
    <w:rsid w:val="0030486E"/>
    <w:rsid w:val="003056A6"/>
    <w:rsid w:val="0030608D"/>
    <w:rsid w:val="00306F01"/>
    <w:rsid w:val="00307559"/>
    <w:rsid w:val="00307A98"/>
    <w:rsid w:val="00310BFC"/>
    <w:rsid w:val="00312B73"/>
    <w:rsid w:val="00315294"/>
    <w:rsid w:val="00315EDD"/>
    <w:rsid w:val="00317E67"/>
    <w:rsid w:val="00321278"/>
    <w:rsid w:val="0032212F"/>
    <w:rsid w:val="0032342A"/>
    <w:rsid w:val="00323D72"/>
    <w:rsid w:val="00324E6E"/>
    <w:rsid w:val="003277EA"/>
    <w:rsid w:val="00330C39"/>
    <w:rsid w:val="00331727"/>
    <w:rsid w:val="003319E6"/>
    <w:rsid w:val="00331C7B"/>
    <w:rsid w:val="00331F33"/>
    <w:rsid w:val="0033227F"/>
    <w:rsid w:val="00332403"/>
    <w:rsid w:val="00332839"/>
    <w:rsid w:val="00332B74"/>
    <w:rsid w:val="00334394"/>
    <w:rsid w:val="00337170"/>
    <w:rsid w:val="00337DB3"/>
    <w:rsid w:val="00341A38"/>
    <w:rsid w:val="003429C7"/>
    <w:rsid w:val="00342DDC"/>
    <w:rsid w:val="00343D59"/>
    <w:rsid w:val="00344090"/>
    <w:rsid w:val="00344E22"/>
    <w:rsid w:val="00345052"/>
    <w:rsid w:val="003468EF"/>
    <w:rsid w:val="0035329D"/>
    <w:rsid w:val="00353634"/>
    <w:rsid w:val="00353CFF"/>
    <w:rsid w:val="00354458"/>
    <w:rsid w:val="00357BD9"/>
    <w:rsid w:val="00360BBB"/>
    <w:rsid w:val="00360DEB"/>
    <w:rsid w:val="0036319F"/>
    <w:rsid w:val="003635F8"/>
    <w:rsid w:val="00364857"/>
    <w:rsid w:val="00365367"/>
    <w:rsid w:val="00365C4D"/>
    <w:rsid w:val="0037198C"/>
    <w:rsid w:val="003724CE"/>
    <w:rsid w:val="0037433B"/>
    <w:rsid w:val="003746A7"/>
    <w:rsid w:val="00374E02"/>
    <w:rsid w:val="00376B3E"/>
    <w:rsid w:val="00376CDD"/>
    <w:rsid w:val="00377037"/>
    <w:rsid w:val="00377360"/>
    <w:rsid w:val="00380FCB"/>
    <w:rsid w:val="00382304"/>
    <w:rsid w:val="00383A3D"/>
    <w:rsid w:val="003854A8"/>
    <w:rsid w:val="003861B0"/>
    <w:rsid w:val="003871AF"/>
    <w:rsid w:val="00387802"/>
    <w:rsid w:val="003905F4"/>
    <w:rsid w:val="00391B6B"/>
    <w:rsid w:val="003922BF"/>
    <w:rsid w:val="00392F31"/>
    <w:rsid w:val="0039300A"/>
    <w:rsid w:val="00393A18"/>
    <w:rsid w:val="00394FE6"/>
    <w:rsid w:val="00395184"/>
    <w:rsid w:val="003A0C9C"/>
    <w:rsid w:val="003A18C1"/>
    <w:rsid w:val="003A3022"/>
    <w:rsid w:val="003A5E75"/>
    <w:rsid w:val="003A60BC"/>
    <w:rsid w:val="003A67DC"/>
    <w:rsid w:val="003A7ECB"/>
    <w:rsid w:val="003B24FC"/>
    <w:rsid w:val="003B3EBC"/>
    <w:rsid w:val="003B3EE5"/>
    <w:rsid w:val="003B52E3"/>
    <w:rsid w:val="003B606D"/>
    <w:rsid w:val="003B6E7E"/>
    <w:rsid w:val="003C1945"/>
    <w:rsid w:val="003C427E"/>
    <w:rsid w:val="003C441E"/>
    <w:rsid w:val="003C4BAC"/>
    <w:rsid w:val="003C5DF6"/>
    <w:rsid w:val="003D0C03"/>
    <w:rsid w:val="003D3D0D"/>
    <w:rsid w:val="003D495D"/>
    <w:rsid w:val="003D51F6"/>
    <w:rsid w:val="003D676E"/>
    <w:rsid w:val="003D700D"/>
    <w:rsid w:val="003D76A4"/>
    <w:rsid w:val="003E0E77"/>
    <w:rsid w:val="003E1ACA"/>
    <w:rsid w:val="003E4974"/>
    <w:rsid w:val="003E5056"/>
    <w:rsid w:val="003E6051"/>
    <w:rsid w:val="003E6195"/>
    <w:rsid w:val="003E69D4"/>
    <w:rsid w:val="003E6EF8"/>
    <w:rsid w:val="003F0095"/>
    <w:rsid w:val="003F1DAB"/>
    <w:rsid w:val="003F28E8"/>
    <w:rsid w:val="003F3954"/>
    <w:rsid w:val="003F497A"/>
    <w:rsid w:val="003F5018"/>
    <w:rsid w:val="003F698A"/>
    <w:rsid w:val="003F6C21"/>
    <w:rsid w:val="003F6CE1"/>
    <w:rsid w:val="003F71EB"/>
    <w:rsid w:val="0040056B"/>
    <w:rsid w:val="0040137B"/>
    <w:rsid w:val="00402CE2"/>
    <w:rsid w:val="00404CD1"/>
    <w:rsid w:val="00405A36"/>
    <w:rsid w:val="00405DDB"/>
    <w:rsid w:val="00412258"/>
    <w:rsid w:val="00412E61"/>
    <w:rsid w:val="00414672"/>
    <w:rsid w:val="00416CAF"/>
    <w:rsid w:val="0042188F"/>
    <w:rsid w:val="00425FDF"/>
    <w:rsid w:val="0042742E"/>
    <w:rsid w:val="00427482"/>
    <w:rsid w:val="00430337"/>
    <w:rsid w:val="004306CE"/>
    <w:rsid w:val="00430CC0"/>
    <w:rsid w:val="00430FF4"/>
    <w:rsid w:val="0043266C"/>
    <w:rsid w:val="00433B57"/>
    <w:rsid w:val="00433C15"/>
    <w:rsid w:val="00433E0B"/>
    <w:rsid w:val="00434A12"/>
    <w:rsid w:val="004355F7"/>
    <w:rsid w:val="00435BC7"/>
    <w:rsid w:val="00440137"/>
    <w:rsid w:val="00441A0F"/>
    <w:rsid w:val="004427B2"/>
    <w:rsid w:val="00443FB2"/>
    <w:rsid w:val="00444FDE"/>
    <w:rsid w:val="004469FA"/>
    <w:rsid w:val="004470E9"/>
    <w:rsid w:val="00447223"/>
    <w:rsid w:val="00447805"/>
    <w:rsid w:val="00447F8A"/>
    <w:rsid w:val="00450053"/>
    <w:rsid w:val="00450E76"/>
    <w:rsid w:val="00451BB3"/>
    <w:rsid w:val="00451D3D"/>
    <w:rsid w:val="004528D9"/>
    <w:rsid w:val="00452B3B"/>
    <w:rsid w:val="00453EC5"/>
    <w:rsid w:val="0045443C"/>
    <w:rsid w:val="00454F22"/>
    <w:rsid w:val="00455CF4"/>
    <w:rsid w:val="00456E03"/>
    <w:rsid w:val="004578C0"/>
    <w:rsid w:val="0046028F"/>
    <w:rsid w:val="004607FD"/>
    <w:rsid w:val="00461019"/>
    <w:rsid w:val="004610D4"/>
    <w:rsid w:val="00461339"/>
    <w:rsid w:val="00462012"/>
    <w:rsid w:val="0047020A"/>
    <w:rsid w:val="00470212"/>
    <w:rsid w:val="00470E7C"/>
    <w:rsid w:val="0047122C"/>
    <w:rsid w:val="00471377"/>
    <w:rsid w:val="00471CEC"/>
    <w:rsid w:val="00472725"/>
    <w:rsid w:val="00472B3D"/>
    <w:rsid w:val="0047318B"/>
    <w:rsid w:val="00473D24"/>
    <w:rsid w:val="00480323"/>
    <w:rsid w:val="004815C7"/>
    <w:rsid w:val="0048266D"/>
    <w:rsid w:val="00483116"/>
    <w:rsid w:val="00483397"/>
    <w:rsid w:val="00483A68"/>
    <w:rsid w:val="0048428C"/>
    <w:rsid w:val="004843D0"/>
    <w:rsid w:val="004858E5"/>
    <w:rsid w:val="004874FB"/>
    <w:rsid w:val="00487693"/>
    <w:rsid w:val="00490F71"/>
    <w:rsid w:val="00491266"/>
    <w:rsid w:val="00491680"/>
    <w:rsid w:val="00492C9D"/>
    <w:rsid w:val="0049497E"/>
    <w:rsid w:val="00496855"/>
    <w:rsid w:val="004972D2"/>
    <w:rsid w:val="0049744E"/>
    <w:rsid w:val="00497BEB"/>
    <w:rsid w:val="004A07CC"/>
    <w:rsid w:val="004A0CDE"/>
    <w:rsid w:val="004A1892"/>
    <w:rsid w:val="004A1C49"/>
    <w:rsid w:val="004A1EC4"/>
    <w:rsid w:val="004A4100"/>
    <w:rsid w:val="004A4EBE"/>
    <w:rsid w:val="004A4F23"/>
    <w:rsid w:val="004A552A"/>
    <w:rsid w:val="004A65BA"/>
    <w:rsid w:val="004A73CD"/>
    <w:rsid w:val="004B0910"/>
    <w:rsid w:val="004B24E8"/>
    <w:rsid w:val="004B3C5E"/>
    <w:rsid w:val="004B4B18"/>
    <w:rsid w:val="004B6178"/>
    <w:rsid w:val="004B7B02"/>
    <w:rsid w:val="004B7BC3"/>
    <w:rsid w:val="004C0E45"/>
    <w:rsid w:val="004C2E8F"/>
    <w:rsid w:val="004C2F24"/>
    <w:rsid w:val="004C55FC"/>
    <w:rsid w:val="004C5B73"/>
    <w:rsid w:val="004C65D6"/>
    <w:rsid w:val="004D1FEF"/>
    <w:rsid w:val="004D2F15"/>
    <w:rsid w:val="004D3F9A"/>
    <w:rsid w:val="004D514C"/>
    <w:rsid w:val="004D557F"/>
    <w:rsid w:val="004E0A95"/>
    <w:rsid w:val="004E28F2"/>
    <w:rsid w:val="004E3C18"/>
    <w:rsid w:val="004E432F"/>
    <w:rsid w:val="004E4A4E"/>
    <w:rsid w:val="004E590C"/>
    <w:rsid w:val="004E5E90"/>
    <w:rsid w:val="004E7969"/>
    <w:rsid w:val="004E79C3"/>
    <w:rsid w:val="004E7B71"/>
    <w:rsid w:val="004F0E7E"/>
    <w:rsid w:val="004F5D5E"/>
    <w:rsid w:val="004F5E1A"/>
    <w:rsid w:val="004F6B59"/>
    <w:rsid w:val="004F6F47"/>
    <w:rsid w:val="004F7A7A"/>
    <w:rsid w:val="00502E7D"/>
    <w:rsid w:val="00503A32"/>
    <w:rsid w:val="0050457C"/>
    <w:rsid w:val="00504FB4"/>
    <w:rsid w:val="005054F3"/>
    <w:rsid w:val="00506D8E"/>
    <w:rsid w:val="00510951"/>
    <w:rsid w:val="00515CCC"/>
    <w:rsid w:val="005208CB"/>
    <w:rsid w:val="00520DE3"/>
    <w:rsid w:val="00522A84"/>
    <w:rsid w:val="0052390D"/>
    <w:rsid w:val="005239E9"/>
    <w:rsid w:val="005250FB"/>
    <w:rsid w:val="00526771"/>
    <w:rsid w:val="00526C82"/>
    <w:rsid w:val="00527235"/>
    <w:rsid w:val="0053153E"/>
    <w:rsid w:val="00532399"/>
    <w:rsid w:val="0053302C"/>
    <w:rsid w:val="00533D7F"/>
    <w:rsid w:val="005340B0"/>
    <w:rsid w:val="00534E6C"/>
    <w:rsid w:val="005364E6"/>
    <w:rsid w:val="005371FE"/>
    <w:rsid w:val="0054002F"/>
    <w:rsid w:val="00540092"/>
    <w:rsid w:val="005406F6"/>
    <w:rsid w:val="005438CF"/>
    <w:rsid w:val="00543F1C"/>
    <w:rsid w:val="005448E2"/>
    <w:rsid w:val="005455C2"/>
    <w:rsid w:val="00546892"/>
    <w:rsid w:val="00546ED1"/>
    <w:rsid w:val="00547463"/>
    <w:rsid w:val="0055350B"/>
    <w:rsid w:val="005539B2"/>
    <w:rsid w:val="00553C7C"/>
    <w:rsid w:val="00553E0A"/>
    <w:rsid w:val="00557319"/>
    <w:rsid w:val="00557426"/>
    <w:rsid w:val="005610A1"/>
    <w:rsid w:val="005610A4"/>
    <w:rsid w:val="00562684"/>
    <w:rsid w:val="00563154"/>
    <w:rsid w:val="0056355A"/>
    <w:rsid w:val="00567F67"/>
    <w:rsid w:val="00574771"/>
    <w:rsid w:val="0057490B"/>
    <w:rsid w:val="00576A82"/>
    <w:rsid w:val="00576AF7"/>
    <w:rsid w:val="00580DBD"/>
    <w:rsid w:val="0058479F"/>
    <w:rsid w:val="00586F60"/>
    <w:rsid w:val="00587B94"/>
    <w:rsid w:val="005915CD"/>
    <w:rsid w:val="005922D6"/>
    <w:rsid w:val="00593685"/>
    <w:rsid w:val="005948AB"/>
    <w:rsid w:val="00594AA1"/>
    <w:rsid w:val="00595073"/>
    <w:rsid w:val="00595EE9"/>
    <w:rsid w:val="005A13FC"/>
    <w:rsid w:val="005A2674"/>
    <w:rsid w:val="005A2DA7"/>
    <w:rsid w:val="005A52DE"/>
    <w:rsid w:val="005A58F7"/>
    <w:rsid w:val="005A667F"/>
    <w:rsid w:val="005A7540"/>
    <w:rsid w:val="005A7827"/>
    <w:rsid w:val="005B1206"/>
    <w:rsid w:val="005B1C72"/>
    <w:rsid w:val="005B23F1"/>
    <w:rsid w:val="005B2BCD"/>
    <w:rsid w:val="005B40F7"/>
    <w:rsid w:val="005B5379"/>
    <w:rsid w:val="005B61C7"/>
    <w:rsid w:val="005B6340"/>
    <w:rsid w:val="005B6BF0"/>
    <w:rsid w:val="005B7837"/>
    <w:rsid w:val="005B79ED"/>
    <w:rsid w:val="005C0EAD"/>
    <w:rsid w:val="005C1A69"/>
    <w:rsid w:val="005C1F18"/>
    <w:rsid w:val="005C256F"/>
    <w:rsid w:val="005C303B"/>
    <w:rsid w:val="005C3CD8"/>
    <w:rsid w:val="005C506C"/>
    <w:rsid w:val="005C627E"/>
    <w:rsid w:val="005C7CD1"/>
    <w:rsid w:val="005D1326"/>
    <w:rsid w:val="005D1AB6"/>
    <w:rsid w:val="005D1C42"/>
    <w:rsid w:val="005D204A"/>
    <w:rsid w:val="005D324C"/>
    <w:rsid w:val="005D3A66"/>
    <w:rsid w:val="005D3D63"/>
    <w:rsid w:val="005D6595"/>
    <w:rsid w:val="005D766E"/>
    <w:rsid w:val="005E1418"/>
    <w:rsid w:val="005E30A4"/>
    <w:rsid w:val="005E4200"/>
    <w:rsid w:val="005E4AC9"/>
    <w:rsid w:val="005F10AA"/>
    <w:rsid w:val="005F112B"/>
    <w:rsid w:val="005F1A83"/>
    <w:rsid w:val="005F1C5E"/>
    <w:rsid w:val="005F1D72"/>
    <w:rsid w:val="005F5275"/>
    <w:rsid w:val="005F5DC0"/>
    <w:rsid w:val="005F5FBE"/>
    <w:rsid w:val="005F6D9E"/>
    <w:rsid w:val="005F7D21"/>
    <w:rsid w:val="00600830"/>
    <w:rsid w:val="00601621"/>
    <w:rsid w:val="0060180F"/>
    <w:rsid w:val="00602BE4"/>
    <w:rsid w:val="00603E5D"/>
    <w:rsid w:val="00606BA2"/>
    <w:rsid w:val="0061005E"/>
    <w:rsid w:val="006102D1"/>
    <w:rsid w:val="00610FAC"/>
    <w:rsid w:val="00615D26"/>
    <w:rsid w:val="00615D8F"/>
    <w:rsid w:val="00615E4F"/>
    <w:rsid w:val="006226F9"/>
    <w:rsid w:val="00624AC5"/>
    <w:rsid w:val="00625B90"/>
    <w:rsid w:val="00625C3F"/>
    <w:rsid w:val="00626EE7"/>
    <w:rsid w:val="0063066D"/>
    <w:rsid w:val="00633C69"/>
    <w:rsid w:val="006345EE"/>
    <w:rsid w:val="006367D0"/>
    <w:rsid w:val="006403C4"/>
    <w:rsid w:val="0064190C"/>
    <w:rsid w:val="00642352"/>
    <w:rsid w:val="00646A12"/>
    <w:rsid w:val="00650213"/>
    <w:rsid w:val="0065322E"/>
    <w:rsid w:val="00653240"/>
    <w:rsid w:val="00654CE4"/>
    <w:rsid w:val="006552D5"/>
    <w:rsid w:val="006552D6"/>
    <w:rsid w:val="006568FF"/>
    <w:rsid w:val="00656E12"/>
    <w:rsid w:val="00657C57"/>
    <w:rsid w:val="0066119F"/>
    <w:rsid w:val="00661A50"/>
    <w:rsid w:val="00666AFB"/>
    <w:rsid w:val="00667194"/>
    <w:rsid w:val="00667828"/>
    <w:rsid w:val="006702EC"/>
    <w:rsid w:val="00670760"/>
    <w:rsid w:val="0067106A"/>
    <w:rsid w:val="0067198B"/>
    <w:rsid w:val="00671EF0"/>
    <w:rsid w:val="006757B6"/>
    <w:rsid w:val="00675D17"/>
    <w:rsid w:val="00677E3C"/>
    <w:rsid w:val="0068165A"/>
    <w:rsid w:val="00681ED0"/>
    <w:rsid w:val="0068207B"/>
    <w:rsid w:val="00683E5C"/>
    <w:rsid w:val="006843E2"/>
    <w:rsid w:val="00685513"/>
    <w:rsid w:val="00686758"/>
    <w:rsid w:val="00687011"/>
    <w:rsid w:val="006871A0"/>
    <w:rsid w:val="006874DB"/>
    <w:rsid w:val="00690F22"/>
    <w:rsid w:val="006918E9"/>
    <w:rsid w:val="0069249E"/>
    <w:rsid w:val="00692EBB"/>
    <w:rsid w:val="00694DC3"/>
    <w:rsid w:val="006951FA"/>
    <w:rsid w:val="006952EE"/>
    <w:rsid w:val="0069564B"/>
    <w:rsid w:val="006963B3"/>
    <w:rsid w:val="006974A9"/>
    <w:rsid w:val="00697F31"/>
    <w:rsid w:val="00697F83"/>
    <w:rsid w:val="006A0C9D"/>
    <w:rsid w:val="006A0D58"/>
    <w:rsid w:val="006A165A"/>
    <w:rsid w:val="006A20B8"/>
    <w:rsid w:val="006A325C"/>
    <w:rsid w:val="006A474F"/>
    <w:rsid w:val="006A713A"/>
    <w:rsid w:val="006B0FA6"/>
    <w:rsid w:val="006B1299"/>
    <w:rsid w:val="006B2866"/>
    <w:rsid w:val="006B2E24"/>
    <w:rsid w:val="006B3DE8"/>
    <w:rsid w:val="006B67F5"/>
    <w:rsid w:val="006B68A2"/>
    <w:rsid w:val="006B7634"/>
    <w:rsid w:val="006C153D"/>
    <w:rsid w:val="006C3300"/>
    <w:rsid w:val="006C423D"/>
    <w:rsid w:val="006C4787"/>
    <w:rsid w:val="006C4D2E"/>
    <w:rsid w:val="006C6BA4"/>
    <w:rsid w:val="006D06B7"/>
    <w:rsid w:val="006D20C3"/>
    <w:rsid w:val="006D3097"/>
    <w:rsid w:val="006D3A1A"/>
    <w:rsid w:val="006D4C65"/>
    <w:rsid w:val="006D5B00"/>
    <w:rsid w:val="006D645C"/>
    <w:rsid w:val="006D7775"/>
    <w:rsid w:val="006D7D23"/>
    <w:rsid w:val="006E02A5"/>
    <w:rsid w:val="006E117E"/>
    <w:rsid w:val="006E199E"/>
    <w:rsid w:val="006E23A7"/>
    <w:rsid w:val="006E23B1"/>
    <w:rsid w:val="006E2C2E"/>
    <w:rsid w:val="006E4676"/>
    <w:rsid w:val="006E7B90"/>
    <w:rsid w:val="006F26EE"/>
    <w:rsid w:val="006F4543"/>
    <w:rsid w:val="006F4557"/>
    <w:rsid w:val="006F4A5F"/>
    <w:rsid w:val="006F4DEC"/>
    <w:rsid w:val="006F7605"/>
    <w:rsid w:val="00702A74"/>
    <w:rsid w:val="00704011"/>
    <w:rsid w:val="007040B6"/>
    <w:rsid w:val="00706DF9"/>
    <w:rsid w:val="00707280"/>
    <w:rsid w:val="007073A7"/>
    <w:rsid w:val="007109AB"/>
    <w:rsid w:val="00710C31"/>
    <w:rsid w:val="00710EBE"/>
    <w:rsid w:val="00711F60"/>
    <w:rsid w:val="0071301F"/>
    <w:rsid w:val="00713514"/>
    <w:rsid w:val="0072205F"/>
    <w:rsid w:val="007234C2"/>
    <w:rsid w:val="00723698"/>
    <w:rsid w:val="00725C44"/>
    <w:rsid w:val="0072714E"/>
    <w:rsid w:val="0072753B"/>
    <w:rsid w:val="00727FEC"/>
    <w:rsid w:val="007301C5"/>
    <w:rsid w:val="00730912"/>
    <w:rsid w:val="007316D8"/>
    <w:rsid w:val="00731FB2"/>
    <w:rsid w:val="0073437F"/>
    <w:rsid w:val="0073713E"/>
    <w:rsid w:val="00737E88"/>
    <w:rsid w:val="00740344"/>
    <w:rsid w:val="00740614"/>
    <w:rsid w:val="00740DE3"/>
    <w:rsid w:val="007430DD"/>
    <w:rsid w:val="0074469F"/>
    <w:rsid w:val="00745CA8"/>
    <w:rsid w:val="00745F38"/>
    <w:rsid w:val="00747C2C"/>
    <w:rsid w:val="007510BF"/>
    <w:rsid w:val="00751677"/>
    <w:rsid w:val="007517C1"/>
    <w:rsid w:val="007521DC"/>
    <w:rsid w:val="00753165"/>
    <w:rsid w:val="00753FAB"/>
    <w:rsid w:val="00755561"/>
    <w:rsid w:val="007577AF"/>
    <w:rsid w:val="007600D0"/>
    <w:rsid w:val="00760AA7"/>
    <w:rsid w:val="00760E14"/>
    <w:rsid w:val="0076260C"/>
    <w:rsid w:val="00762E8E"/>
    <w:rsid w:val="00764CB4"/>
    <w:rsid w:val="00765811"/>
    <w:rsid w:val="007660C3"/>
    <w:rsid w:val="00766E2A"/>
    <w:rsid w:val="00767CA8"/>
    <w:rsid w:val="0077157C"/>
    <w:rsid w:val="00772E57"/>
    <w:rsid w:val="00774E20"/>
    <w:rsid w:val="00775E8F"/>
    <w:rsid w:val="00776CB1"/>
    <w:rsid w:val="00776EBA"/>
    <w:rsid w:val="0077785A"/>
    <w:rsid w:val="00781145"/>
    <w:rsid w:val="00784806"/>
    <w:rsid w:val="007875FA"/>
    <w:rsid w:val="00791400"/>
    <w:rsid w:val="00791B71"/>
    <w:rsid w:val="00791F2B"/>
    <w:rsid w:val="0079231A"/>
    <w:rsid w:val="007952BB"/>
    <w:rsid w:val="007973F2"/>
    <w:rsid w:val="007A2064"/>
    <w:rsid w:val="007A30A9"/>
    <w:rsid w:val="007A345A"/>
    <w:rsid w:val="007A6F1C"/>
    <w:rsid w:val="007B1E51"/>
    <w:rsid w:val="007B2EB2"/>
    <w:rsid w:val="007B3F5E"/>
    <w:rsid w:val="007B4EFE"/>
    <w:rsid w:val="007B5EF6"/>
    <w:rsid w:val="007B6CD0"/>
    <w:rsid w:val="007B6DBA"/>
    <w:rsid w:val="007B7986"/>
    <w:rsid w:val="007C1003"/>
    <w:rsid w:val="007C1615"/>
    <w:rsid w:val="007C26A0"/>
    <w:rsid w:val="007C384C"/>
    <w:rsid w:val="007C40D4"/>
    <w:rsid w:val="007C4E0E"/>
    <w:rsid w:val="007C62E8"/>
    <w:rsid w:val="007C6694"/>
    <w:rsid w:val="007C7F23"/>
    <w:rsid w:val="007D001F"/>
    <w:rsid w:val="007D09B8"/>
    <w:rsid w:val="007D0DAE"/>
    <w:rsid w:val="007D3E12"/>
    <w:rsid w:val="007D49F6"/>
    <w:rsid w:val="007D6279"/>
    <w:rsid w:val="007E2AF0"/>
    <w:rsid w:val="007E2B45"/>
    <w:rsid w:val="007E32BC"/>
    <w:rsid w:val="007E5BCB"/>
    <w:rsid w:val="007F0324"/>
    <w:rsid w:val="007F4E07"/>
    <w:rsid w:val="007F57CB"/>
    <w:rsid w:val="007F74B4"/>
    <w:rsid w:val="007F7BEE"/>
    <w:rsid w:val="0080233E"/>
    <w:rsid w:val="008041CD"/>
    <w:rsid w:val="00804D69"/>
    <w:rsid w:val="00804E40"/>
    <w:rsid w:val="008050BB"/>
    <w:rsid w:val="0080683E"/>
    <w:rsid w:val="00812519"/>
    <w:rsid w:val="00814C71"/>
    <w:rsid w:val="00815656"/>
    <w:rsid w:val="008166C7"/>
    <w:rsid w:val="00816D7D"/>
    <w:rsid w:val="008178D9"/>
    <w:rsid w:val="00817940"/>
    <w:rsid w:val="008205EE"/>
    <w:rsid w:val="0082108C"/>
    <w:rsid w:val="00821432"/>
    <w:rsid w:val="00823AC1"/>
    <w:rsid w:val="00823F64"/>
    <w:rsid w:val="00826C48"/>
    <w:rsid w:val="008271C2"/>
    <w:rsid w:val="00830714"/>
    <w:rsid w:val="00831B3E"/>
    <w:rsid w:val="00831B92"/>
    <w:rsid w:val="00833602"/>
    <w:rsid w:val="00834203"/>
    <w:rsid w:val="00834DF3"/>
    <w:rsid w:val="00835F24"/>
    <w:rsid w:val="00837F3E"/>
    <w:rsid w:val="0084314A"/>
    <w:rsid w:val="00843B93"/>
    <w:rsid w:val="00844B77"/>
    <w:rsid w:val="00846ACD"/>
    <w:rsid w:val="00846CC0"/>
    <w:rsid w:val="0084781E"/>
    <w:rsid w:val="00847EF5"/>
    <w:rsid w:val="008501D9"/>
    <w:rsid w:val="0085058B"/>
    <w:rsid w:val="00851A55"/>
    <w:rsid w:val="00851A61"/>
    <w:rsid w:val="0085335A"/>
    <w:rsid w:val="008540BA"/>
    <w:rsid w:val="00854219"/>
    <w:rsid w:val="008562E9"/>
    <w:rsid w:val="00857897"/>
    <w:rsid w:val="00857B5E"/>
    <w:rsid w:val="00863B48"/>
    <w:rsid w:val="00863B71"/>
    <w:rsid w:val="0086526A"/>
    <w:rsid w:val="00866C87"/>
    <w:rsid w:val="00870926"/>
    <w:rsid w:val="00870B34"/>
    <w:rsid w:val="00871908"/>
    <w:rsid w:val="0087483E"/>
    <w:rsid w:val="00880D62"/>
    <w:rsid w:val="0088166E"/>
    <w:rsid w:val="00881E95"/>
    <w:rsid w:val="008829F0"/>
    <w:rsid w:val="00882E6A"/>
    <w:rsid w:val="008836FF"/>
    <w:rsid w:val="0088545F"/>
    <w:rsid w:val="0088562A"/>
    <w:rsid w:val="0088647B"/>
    <w:rsid w:val="008903C6"/>
    <w:rsid w:val="008914A8"/>
    <w:rsid w:val="008921C6"/>
    <w:rsid w:val="008923B4"/>
    <w:rsid w:val="00895129"/>
    <w:rsid w:val="00896678"/>
    <w:rsid w:val="00897BE6"/>
    <w:rsid w:val="008A0280"/>
    <w:rsid w:val="008A05BA"/>
    <w:rsid w:val="008A0A7B"/>
    <w:rsid w:val="008A0D26"/>
    <w:rsid w:val="008A3028"/>
    <w:rsid w:val="008A3104"/>
    <w:rsid w:val="008A34DC"/>
    <w:rsid w:val="008A5607"/>
    <w:rsid w:val="008A7E94"/>
    <w:rsid w:val="008B1106"/>
    <w:rsid w:val="008B26C7"/>
    <w:rsid w:val="008B2BAA"/>
    <w:rsid w:val="008B382B"/>
    <w:rsid w:val="008B4104"/>
    <w:rsid w:val="008B43BB"/>
    <w:rsid w:val="008B474B"/>
    <w:rsid w:val="008B4E59"/>
    <w:rsid w:val="008B6A29"/>
    <w:rsid w:val="008B7511"/>
    <w:rsid w:val="008C4ED5"/>
    <w:rsid w:val="008C59E9"/>
    <w:rsid w:val="008C6DFA"/>
    <w:rsid w:val="008C7A77"/>
    <w:rsid w:val="008C7AAA"/>
    <w:rsid w:val="008D07C5"/>
    <w:rsid w:val="008D0DD4"/>
    <w:rsid w:val="008D12A0"/>
    <w:rsid w:val="008D3E11"/>
    <w:rsid w:val="008D43F9"/>
    <w:rsid w:val="008D5780"/>
    <w:rsid w:val="008D6781"/>
    <w:rsid w:val="008D71A3"/>
    <w:rsid w:val="008D73F3"/>
    <w:rsid w:val="008E1C44"/>
    <w:rsid w:val="008E43BE"/>
    <w:rsid w:val="008E5E2F"/>
    <w:rsid w:val="008F03AB"/>
    <w:rsid w:val="008F05B8"/>
    <w:rsid w:val="008F0EBD"/>
    <w:rsid w:val="008F2C04"/>
    <w:rsid w:val="008F323C"/>
    <w:rsid w:val="008F3AB4"/>
    <w:rsid w:val="008F61A1"/>
    <w:rsid w:val="008F7542"/>
    <w:rsid w:val="008F7615"/>
    <w:rsid w:val="00900513"/>
    <w:rsid w:val="0090099E"/>
    <w:rsid w:val="00901270"/>
    <w:rsid w:val="00901F5E"/>
    <w:rsid w:val="009027AF"/>
    <w:rsid w:val="00903504"/>
    <w:rsid w:val="0090356F"/>
    <w:rsid w:val="00903C03"/>
    <w:rsid w:val="00903C2B"/>
    <w:rsid w:val="00905121"/>
    <w:rsid w:val="009059A9"/>
    <w:rsid w:val="00905C99"/>
    <w:rsid w:val="0090603F"/>
    <w:rsid w:val="009063B7"/>
    <w:rsid w:val="00910A48"/>
    <w:rsid w:val="00911028"/>
    <w:rsid w:val="00912DED"/>
    <w:rsid w:val="0091343D"/>
    <w:rsid w:val="00913CC9"/>
    <w:rsid w:val="009143F8"/>
    <w:rsid w:val="009165C0"/>
    <w:rsid w:val="00916C5C"/>
    <w:rsid w:val="009204FF"/>
    <w:rsid w:val="00920921"/>
    <w:rsid w:val="00920B4A"/>
    <w:rsid w:val="00920CA5"/>
    <w:rsid w:val="0092132E"/>
    <w:rsid w:val="00923116"/>
    <w:rsid w:val="00923609"/>
    <w:rsid w:val="00923AE8"/>
    <w:rsid w:val="00923C13"/>
    <w:rsid w:val="00924071"/>
    <w:rsid w:val="00924C50"/>
    <w:rsid w:val="00930731"/>
    <w:rsid w:val="00932BE6"/>
    <w:rsid w:val="00933DD5"/>
    <w:rsid w:val="00934AD4"/>
    <w:rsid w:val="00935941"/>
    <w:rsid w:val="00935EE8"/>
    <w:rsid w:val="0093658F"/>
    <w:rsid w:val="00940339"/>
    <w:rsid w:val="00941A37"/>
    <w:rsid w:val="00941B52"/>
    <w:rsid w:val="00942B97"/>
    <w:rsid w:val="009434E3"/>
    <w:rsid w:val="009469DA"/>
    <w:rsid w:val="009475F6"/>
    <w:rsid w:val="00947B94"/>
    <w:rsid w:val="00947CDD"/>
    <w:rsid w:val="00950593"/>
    <w:rsid w:val="00952614"/>
    <w:rsid w:val="00952EC3"/>
    <w:rsid w:val="00952F9C"/>
    <w:rsid w:val="00955D82"/>
    <w:rsid w:val="00960986"/>
    <w:rsid w:val="0096409F"/>
    <w:rsid w:val="009665EE"/>
    <w:rsid w:val="00966746"/>
    <w:rsid w:val="00966A24"/>
    <w:rsid w:val="00967392"/>
    <w:rsid w:val="009678B6"/>
    <w:rsid w:val="00971713"/>
    <w:rsid w:val="00971C8A"/>
    <w:rsid w:val="00972A1B"/>
    <w:rsid w:val="00973936"/>
    <w:rsid w:val="009778B6"/>
    <w:rsid w:val="00980E99"/>
    <w:rsid w:val="009813A3"/>
    <w:rsid w:val="00983B11"/>
    <w:rsid w:val="009840CE"/>
    <w:rsid w:val="009850A4"/>
    <w:rsid w:val="00985110"/>
    <w:rsid w:val="00985A3B"/>
    <w:rsid w:val="0099199E"/>
    <w:rsid w:val="00991D77"/>
    <w:rsid w:val="00992187"/>
    <w:rsid w:val="00993205"/>
    <w:rsid w:val="009933C0"/>
    <w:rsid w:val="00995FDB"/>
    <w:rsid w:val="009A1AFC"/>
    <w:rsid w:val="009A1C9B"/>
    <w:rsid w:val="009A396C"/>
    <w:rsid w:val="009A4F92"/>
    <w:rsid w:val="009B069D"/>
    <w:rsid w:val="009B0B8C"/>
    <w:rsid w:val="009B1328"/>
    <w:rsid w:val="009B2B6C"/>
    <w:rsid w:val="009B51AA"/>
    <w:rsid w:val="009B52D0"/>
    <w:rsid w:val="009B5CD6"/>
    <w:rsid w:val="009B6F2D"/>
    <w:rsid w:val="009C02C2"/>
    <w:rsid w:val="009C0593"/>
    <w:rsid w:val="009C0C8E"/>
    <w:rsid w:val="009C0CF5"/>
    <w:rsid w:val="009C1C94"/>
    <w:rsid w:val="009C1E95"/>
    <w:rsid w:val="009C29C3"/>
    <w:rsid w:val="009C4F74"/>
    <w:rsid w:val="009C72E3"/>
    <w:rsid w:val="009C73E9"/>
    <w:rsid w:val="009C7735"/>
    <w:rsid w:val="009C7C47"/>
    <w:rsid w:val="009C7F8F"/>
    <w:rsid w:val="009D02B0"/>
    <w:rsid w:val="009D3303"/>
    <w:rsid w:val="009D3CB0"/>
    <w:rsid w:val="009D6A63"/>
    <w:rsid w:val="009D7A71"/>
    <w:rsid w:val="009E2139"/>
    <w:rsid w:val="009E4439"/>
    <w:rsid w:val="009E5E48"/>
    <w:rsid w:val="009E7E6A"/>
    <w:rsid w:val="009F371F"/>
    <w:rsid w:val="009F61B0"/>
    <w:rsid w:val="009F6927"/>
    <w:rsid w:val="009F69E9"/>
    <w:rsid w:val="009F7509"/>
    <w:rsid w:val="00A00193"/>
    <w:rsid w:val="00A03164"/>
    <w:rsid w:val="00A04103"/>
    <w:rsid w:val="00A04C79"/>
    <w:rsid w:val="00A05A14"/>
    <w:rsid w:val="00A06310"/>
    <w:rsid w:val="00A100AF"/>
    <w:rsid w:val="00A12F3F"/>
    <w:rsid w:val="00A13270"/>
    <w:rsid w:val="00A14429"/>
    <w:rsid w:val="00A14924"/>
    <w:rsid w:val="00A211AD"/>
    <w:rsid w:val="00A212A8"/>
    <w:rsid w:val="00A213A4"/>
    <w:rsid w:val="00A2147B"/>
    <w:rsid w:val="00A214EE"/>
    <w:rsid w:val="00A221E1"/>
    <w:rsid w:val="00A2266D"/>
    <w:rsid w:val="00A2769C"/>
    <w:rsid w:val="00A27B4B"/>
    <w:rsid w:val="00A3206C"/>
    <w:rsid w:val="00A32373"/>
    <w:rsid w:val="00A32EE2"/>
    <w:rsid w:val="00A33467"/>
    <w:rsid w:val="00A3520B"/>
    <w:rsid w:val="00A3533E"/>
    <w:rsid w:val="00A363B0"/>
    <w:rsid w:val="00A36622"/>
    <w:rsid w:val="00A40BBA"/>
    <w:rsid w:val="00A40C08"/>
    <w:rsid w:val="00A4131E"/>
    <w:rsid w:val="00A42A79"/>
    <w:rsid w:val="00A440A0"/>
    <w:rsid w:val="00A448CA"/>
    <w:rsid w:val="00A4497D"/>
    <w:rsid w:val="00A4598E"/>
    <w:rsid w:val="00A4715E"/>
    <w:rsid w:val="00A50977"/>
    <w:rsid w:val="00A50C3A"/>
    <w:rsid w:val="00A567E9"/>
    <w:rsid w:val="00A57C81"/>
    <w:rsid w:val="00A61879"/>
    <w:rsid w:val="00A6321D"/>
    <w:rsid w:val="00A63251"/>
    <w:rsid w:val="00A63BB3"/>
    <w:rsid w:val="00A63E71"/>
    <w:rsid w:val="00A63ECB"/>
    <w:rsid w:val="00A642F9"/>
    <w:rsid w:val="00A65D49"/>
    <w:rsid w:val="00A6675C"/>
    <w:rsid w:val="00A67E71"/>
    <w:rsid w:val="00A7021E"/>
    <w:rsid w:val="00A7111A"/>
    <w:rsid w:val="00A71DF7"/>
    <w:rsid w:val="00A72A1D"/>
    <w:rsid w:val="00A72F6F"/>
    <w:rsid w:val="00A74942"/>
    <w:rsid w:val="00A764A3"/>
    <w:rsid w:val="00A82458"/>
    <w:rsid w:val="00A8358B"/>
    <w:rsid w:val="00A856D1"/>
    <w:rsid w:val="00A9046D"/>
    <w:rsid w:val="00A90EEB"/>
    <w:rsid w:val="00A91C17"/>
    <w:rsid w:val="00A92104"/>
    <w:rsid w:val="00A92691"/>
    <w:rsid w:val="00A92F16"/>
    <w:rsid w:val="00A94017"/>
    <w:rsid w:val="00A945B3"/>
    <w:rsid w:val="00A94933"/>
    <w:rsid w:val="00A95D8D"/>
    <w:rsid w:val="00A95EDC"/>
    <w:rsid w:val="00A95F51"/>
    <w:rsid w:val="00A963CF"/>
    <w:rsid w:val="00A964DD"/>
    <w:rsid w:val="00A96D7D"/>
    <w:rsid w:val="00A97950"/>
    <w:rsid w:val="00AA1354"/>
    <w:rsid w:val="00AA2A6F"/>
    <w:rsid w:val="00AA2DF8"/>
    <w:rsid w:val="00AA31C7"/>
    <w:rsid w:val="00AA36E6"/>
    <w:rsid w:val="00AA4EB4"/>
    <w:rsid w:val="00AA5BFE"/>
    <w:rsid w:val="00AB087E"/>
    <w:rsid w:val="00AB3416"/>
    <w:rsid w:val="00AB3B06"/>
    <w:rsid w:val="00AB435D"/>
    <w:rsid w:val="00AB5B27"/>
    <w:rsid w:val="00AB651F"/>
    <w:rsid w:val="00AB6A11"/>
    <w:rsid w:val="00AB6D48"/>
    <w:rsid w:val="00AC0CC4"/>
    <w:rsid w:val="00AC3798"/>
    <w:rsid w:val="00AC5252"/>
    <w:rsid w:val="00AC54B8"/>
    <w:rsid w:val="00AC5927"/>
    <w:rsid w:val="00AC5DB0"/>
    <w:rsid w:val="00AC5EE1"/>
    <w:rsid w:val="00AC6774"/>
    <w:rsid w:val="00AC76A4"/>
    <w:rsid w:val="00AD08DC"/>
    <w:rsid w:val="00AD2155"/>
    <w:rsid w:val="00AD26C6"/>
    <w:rsid w:val="00AD381C"/>
    <w:rsid w:val="00AD533D"/>
    <w:rsid w:val="00AD6905"/>
    <w:rsid w:val="00AE11A4"/>
    <w:rsid w:val="00AE17B8"/>
    <w:rsid w:val="00AE3266"/>
    <w:rsid w:val="00AE365D"/>
    <w:rsid w:val="00AE3D47"/>
    <w:rsid w:val="00AE3D95"/>
    <w:rsid w:val="00AE4738"/>
    <w:rsid w:val="00AE540E"/>
    <w:rsid w:val="00AE5BB7"/>
    <w:rsid w:val="00AE5E7F"/>
    <w:rsid w:val="00AF015E"/>
    <w:rsid w:val="00AF0FF1"/>
    <w:rsid w:val="00AF1345"/>
    <w:rsid w:val="00AF1411"/>
    <w:rsid w:val="00AF2133"/>
    <w:rsid w:val="00AF2267"/>
    <w:rsid w:val="00AF2D95"/>
    <w:rsid w:val="00AF41FF"/>
    <w:rsid w:val="00AF5A0C"/>
    <w:rsid w:val="00AF6C6E"/>
    <w:rsid w:val="00AF6FC5"/>
    <w:rsid w:val="00AF7775"/>
    <w:rsid w:val="00AF7FEF"/>
    <w:rsid w:val="00B01230"/>
    <w:rsid w:val="00B01ED3"/>
    <w:rsid w:val="00B03F27"/>
    <w:rsid w:val="00B05976"/>
    <w:rsid w:val="00B05A06"/>
    <w:rsid w:val="00B05EED"/>
    <w:rsid w:val="00B06210"/>
    <w:rsid w:val="00B06DB2"/>
    <w:rsid w:val="00B12984"/>
    <w:rsid w:val="00B1339E"/>
    <w:rsid w:val="00B1397D"/>
    <w:rsid w:val="00B13ED3"/>
    <w:rsid w:val="00B149D4"/>
    <w:rsid w:val="00B20502"/>
    <w:rsid w:val="00B20702"/>
    <w:rsid w:val="00B22114"/>
    <w:rsid w:val="00B225FE"/>
    <w:rsid w:val="00B2424E"/>
    <w:rsid w:val="00B260D2"/>
    <w:rsid w:val="00B2617E"/>
    <w:rsid w:val="00B3041D"/>
    <w:rsid w:val="00B30E28"/>
    <w:rsid w:val="00B3147C"/>
    <w:rsid w:val="00B33BA9"/>
    <w:rsid w:val="00B3649F"/>
    <w:rsid w:val="00B36DA1"/>
    <w:rsid w:val="00B40287"/>
    <w:rsid w:val="00B447A0"/>
    <w:rsid w:val="00B458EE"/>
    <w:rsid w:val="00B45C63"/>
    <w:rsid w:val="00B4638C"/>
    <w:rsid w:val="00B46CAF"/>
    <w:rsid w:val="00B46CD5"/>
    <w:rsid w:val="00B47B15"/>
    <w:rsid w:val="00B5048B"/>
    <w:rsid w:val="00B50DBF"/>
    <w:rsid w:val="00B50F6E"/>
    <w:rsid w:val="00B51A72"/>
    <w:rsid w:val="00B5209D"/>
    <w:rsid w:val="00B53FB7"/>
    <w:rsid w:val="00B546A2"/>
    <w:rsid w:val="00B54C7F"/>
    <w:rsid w:val="00B554EA"/>
    <w:rsid w:val="00B57537"/>
    <w:rsid w:val="00B61341"/>
    <w:rsid w:val="00B6280E"/>
    <w:rsid w:val="00B63CBE"/>
    <w:rsid w:val="00B64F5C"/>
    <w:rsid w:val="00B6532A"/>
    <w:rsid w:val="00B65E40"/>
    <w:rsid w:val="00B701F1"/>
    <w:rsid w:val="00B715C9"/>
    <w:rsid w:val="00B7190D"/>
    <w:rsid w:val="00B72BC2"/>
    <w:rsid w:val="00B72CA3"/>
    <w:rsid w:val="00B73820"/>
    <w:rsid w:val="00B7543D"/>
    <w:rsid w:val="00B755F7"/>
    <w:rsid w:val="00B76329"/>
    <w:rsid w:val="00B77605"/>
    <w:rsid w:val="00B7771F"/>
    <w:rsid w:val="00B77E6D"/>
    <w:rsid w:val="00B82F16"/>
    <w:rsid w:val="00B8392A"/>
    <w:rsid w:val="00B83BEB"/>
    <w:rsid w:val="00B85207"/>
    <w:rsid w:val="00B86FC4"/>
    <w:rsid w:val="00B93C63"/>
    <w:rsid w:val="00B95223"/>
    <w:rsid w:val="00B97A2C"/>
    <w:rsid w:val="00B97C87"/>
    <w:rsid w:val="00B97F7E"/>
    <w:rsid w:val="00BA14C7"/>
    <w:rsid w:val="00BA21E4"/>
    <w:rsid w:val="00BA54C8"/>
    <w:rsid w:val="00BA5CBC"/>
    <w:rsid w:val="00BA62C6"/>
    <w:rsid w:val="00BB0302"/>
    <w:rsid w:val="00BB1827"/>
    <w:rsid w:val="00BB370F"/>
    <w:rsid w:val="00BB3802"/>
    <w:rsid w:val="00BB6539"/>
    <w:rsid w:val="00BB7882"/>
    <w:rsid w:val="00BC01BD"/>
    <w:rsid w:val="00BC0496"/>
    <w:rsid w:val="00BC1A23"/>
    <w:rsid w:val="00BC1E1C"/>
    <w:rsid w:val="00BC20C9"/>
    <w:rsid w:val="00BC25A5"/>
    <w:rsid w:val="00BC3184"/>
    <w:rsid w:val="00BD11F1"/>
    <w:rsid w:val="00BD1395"/>
    <w:rsid w:val="00BD15CF"/>
    <w:rsid w:val="00BD19BE"/>
    <w:rsid w:val="00BD1F71"/>
    <w:rsid w:val="00BD2C2D"/>
    <w:rsid w:val="00BD2DC6"/>
    <w:rsid w:val="00BD391B"/>
    <w:rsid w:val="00BD39DC"/>
    <w:rsid w:val="00BD4EF9"/>
    <w:rsid w:val="00BD6C36"/>
    <w:rsid w:val="00BD6CE9"/>
    <w:rsid w:val="00BE012B"/>
    <w:rsid w:val="00BE1C45"/>
    <w:rsid w:val="00BE73E9"/>
    <w:rsid w:val="00BF15A2"/>
    <w:rsid w:val="00BF5410"/>
    <w:rsid w:val="00BF5531"/>
    <w:rsid w:val="00BF67D5"/>
    <w:rsid w:val="00BF768D"/>
    <w:rsid w:val="00BF7D5F"/>
    <w:rsid w:val="00C02042"/>
    <w:rsid w:val="00C0230C"/>
    <w:rsid w:val="00C024B1"/>
    <w:rsid w:val="00C04D71"/>
    <w:rsid w:val="00C11641"/>
    <w:rsid w:val="00C126DB"/>
    <w:rsid w:val="00C127D2"/>
    <w:rsid w:val="00C12E5C"/>
    <w:rsid w:val="00C145F3"/>
    <w:rsid w:val="00C175B6"/>
    <w:rsid w:val="00C205C8"/>
    <w:rsid w:val="00C24AFC"/>
    <w:rsid w:val="00C250D0"/>
    <w:rsid w:val="00C26DF6"/>
    <w:rsid w:val="00C271D7"/>
    <w:rsid w:val="00C30863"/>
    <w:rsid w:val="00C30BE1"/>
    <w:rsid w:val="00C3160E"/>
    <w:rsid w:val="00C31736"/>
    <w:rsid w:val="00C31C8E"/>
    <w:rsid w:val="00C34984"/>
    <w:rsid w:val="00C350BE"/>
    <w:rsid w:val="00C37697"/>
    <w:rsid w:val="00C37C91"/>
    <w:rsid w:val="00C37FFB"/>
    <w:rsid w:val="00C4039A"/>
    <w:rsid w:val="00C409A2"/>
    <w:rsid w:val="00C40B2F"/>
    <w:rsid w:val="00C42183"/>
    <w:rsid w:val="00C426AF"/>
    <w:rsid w:val="00C42DDB"/>
    <w:rsid w:val="00C42E8F"/>
    <w:rsid w:val="00C443E2"/>
    <w:rsid w:val="00C44E85"/>
    <w:rsid w:val="00C45A6A"/>
    <w:rsid w:val="00C46084"/>
    <w:rsid w:val="00C46793"/>
    <w:rsid w:val="00C47CB4"/>
    <w:rsid w:val="00C50727"/>
    <w:rsid w:val="00C51034"/>
    <w:rsid w:val="00C51AFB"/>
    <w:rsid w:val="00C5449B"/>
    <w:rsid w:val="00C55F11"/>
    <w:rsid w:val="00C56872"/>
    <w:rsid w:val="00C56D59"/>
    <w:rsid w:val="00C56F37"/>
    <w:rsid w:val="00C60A8A"/>
    <w:rsid w:val="00C61973"/>
    <w:rsid w:val="00C62D86"/>
    <w:rsid w:val="00C631B6"/>
    <w:rsid w:val="00C63502"/>
    <w:rsid w:val="00C6400A"/>
    <w:rsid w:val="00C64F4B"/>
    <w:rsid w:val="00C65D8E"/>
    <w:rsid w:val="00C65EAC"/>
    <w:rsid w:val="00C66349"/>
    <w:rsid w:val="00C701A7"/>
    <w:rsid w:val="00C70478"/>
    <w:rsid w:val="00C71152"/>
    <w:rsid w:val="00C71FB2"/>
    <w:rsid w:val="00C72524"/>
    <w:rsid w:val="00C728A7"/>
    <w:rsid w:val="00C7373B"/>
    <w:rsid w:val="00C73E71"/>
    <w:rsid w:val="00C765F7"/>
    <w:rsid w:val="00C81F65"/>
    <w:rsid w:val="00C83D3B"/>
    <w:rsid w:val="00C853DD"/>
    <w:rsid w:val="00C86D7C"/>
    <w:rsid w:val="00C86F9E"/>
    <w:rsid w:val="00C87289"/>
    <w:rsid w:val="00C91C97"/>
    <w:rsid w:val="00C920E2"/>
    <w:rsid w:val="00C924CD"/>
    <w:rsid w:val="00C95A81"/>
    <w:rsid w:val="00C95CCB"/>
    <w:rsid w:val="00C9668A"/>
    <w:rsid w:val="00C974FE"/>
    <w:rsid w:val="00C975E9"/>
    <w:rsid w:val="00C976E0"/>
    <w:rsid w:val="00C977E0"/>
    <w:rsid w:val="00C97E03"/>
    <w:rsid w:val="00CA0629"/>
    <w:rsid w:val="00CA173E"/>
    <w:rsid w:val="00CA194C"/>
    <w:rsid w:val="00CA1955"/>
    <w:rsid w:val="00CA3730"/>
    <w:rsid w:val="00CA42A4"/>
    <w:rsid w:val="00CA59D3"/>
    <w:rsid w:val="00CA79E2"/>
    <w:rsid w:val="00CB10C4"/>
    <w:rsid w:val="00CB37E6"/>
    <w:rsid w:val="00CB3DD9"/>
    <w:rsid w:val="00CC14BA"/>
    <w:rsid w:val="00CC29E4"/>
    <w:rsid w:val="00CC2F7E"/>
    <w:rsid w:val="00CC3280"/>
    <w:rsid w:val="00CC3665"/>
    <w:rsid w:val="00CD1255"/>
    <w:rsid w:val="00CD2752"/>
    <w:rsid w:val="00CD43BF"/>
    <w:rsid w:val="00CD496A"/>
    <w:rsid w:val="00CD55CF"/>
    <w:rsid w:val="00CD6879"/>
    <w:rsid w:val="00CD73D2"/>
    <w:rsid w:val="00CE2899"/>
    <w:rsid w:val="00CE3108"/>
    <w:rsid w:val="00CE456D"/>
    <w:rsid w:val="00CE6081"/>
    <w:rsid w:val="00CF0DA2"/>
    <w:rsid w:val="00CF18B8"/>
    <w:rsid w:val="00CF238F"/>
    <w:rsid w:val="00CF2FE7"/>
    <w:rsid w:val="00CF5584"/>
    <w:rsid w:val="00CF5E08"/>
    <w:rsid w:val="00CF5F2E"/>
    <w:rsid w:val="00CF66CB"/>
    <w:rsid w:val="00D01203"/>
    <w:rsid w:val="00D01291"/>
    <w:rsid w:val="00D043FD"/>
    <w:rsid w:val="00D047DF"/>
    <w:rsid w:val="00D050A0"/>
    <w:rsid w:val="00D0622C"/>
    <w:rsid w:val="00D0747C"/>
    <w:rsid w:val="00D10804"/>
    <w:rsid w:val="00D11855"/>
    <w:rsid w:val="00D13A28"/>
    <w:rsid w:val="00D14196"/>
    <w:rsid w:val="00D15660"/>
    <w:rsid w:val="00D164D2"/>
    <w:rsid w:val="00D16F63"/>
    <w:rsid w:val="00D1700F"/>
    <w:rsid w:val="00D176F6"/>
    <w:rsid w:val="00D2202D"/>
    <w:rsid w:val="00D22BCE"/>
    <w:rsid w:val="00D23212"/>
    <w:rsid w:val="00D251CA"/>
    <w:rsid w:val="00D26567"/>
    <w:rsid w:val="00D2675A"/>
    <w:rsid w:val="00D2700F"/>
    <w:rsid w:val="00D273C1"/>
    <w:rsid w:val="00D30C93"/>
    <w:rsid w:val="00D312A7"/>
    <w:rsid w:val="00D312B5"/>
    <w:rsid w:val="00D3222A"/>
    <w:rsid w:val="00D33209"/>
    <w:rsid w:val="00D337D5"/>
    <w:rsid w:val="00D33DB8"/>
    <w:rsid w:val="00D344B3"/>
    <w:rsid w:val="00D377AB"/>
    <w:rsid w:val="00D379F3"/>
    <w:rsid w:val="00D40664"/>
    <w:rsid w:val="00D40ACE"/>
    <w:rsid w:val="00D41173"/>
    <w:rsid w:val="00D41C46"/>
    <w:rsid w:val="00D42505"/>
    <w:rsid w:val="00D44088"/>
    <w:rsid w:val="00D453F3"/>
    <w:rsid w:val="00D45515"/>
    <w:rsid w:val="00D45576"/>
    <w:rsid w:val="00D46915"/>
    <w:rsid w:val="00D50370"/>
    <w:rsid w:val="00D50527"/>
    <w:rsid w:val="00D50E7D"/>
    <w:rsid w:val="00D52FF3"/>
    <w:rsid w:val="00D53785"/>
    <w:rsid w:val="00D539C8"/>
    <w:rsid w:val="00D53C3F"/>
    <w:rsid w:val="00D56089"/>
    <w:rsid w:val="00D56620"/>
    <w:rsid w:val="00D57AEC"/>
    <w:rsid w:val="00D60E36"/>
    <w:rsid w:val="00D6106A"/>
    <w:rsid w:val="00D62678"/>
    <w:rsid w:val="00D6270B"/>
    <w:rsid w:val="00D635BE"/>
    <w:rsid w:val="00D64FBF"/>
    <w:rsid w:val="00D664C9"/>
    <w:rsid w:val="00D664D1"/>
    <w:rsid w:val="00D67D24"/>
    <w:rsid w:val="00D708AD"/>
    <w:rsid w:val="00D735EA"/>
    <w:rsid w:val="00D73A96"/>
    <w:rsid w:val="00D76A96"/>
    <w:rsid w:val="00D77553"/>
    <w:rsid w:val="00D807B2"/>
    <w:rsid w:val="00D818E1"/>
    <w:rsid w:val="00D81FE7"/>
    <w:rsid w:val="00D82C49"/>
    <w:rsid w:val="00D83459"/>
    <w:rsid w:val="00D839D1"/>
    <w:rsid w:val="00D83E49"/>
    <w:rsid w:val="00D84F3A"/>
    <w:rsid w:val="00D874B8"/>
    <w:rsid w:val="00D91A61"/>
    <w:rsid w:val="00D92A61"/>
    <w:rsid w:val="00D94784"/>
    <w:rsid w:val="00D95255"/>
    <w:rsid w:val="00D95A53"/>
    <w:rsid w:val="00D97866"/>
    <w:rsid w:val="00D97BD4"/>
    <w:rsid w:val="00D97F11"/>
    <w:rsid w:val="00DA38E4"/>
    <w:rsid w:val="00DA40B2"/>
    <w:rsid w:val="00DB6D78"/>
    <w:rsid w:val="00DC22EB"/>
    <w:rsid w:val="00DC4076"/>
    <w:rsid w:val="00DC4BD3"/>
    <w:rsid w:val="00DC4E6B"/>
    <w:rsid w:val="00DC6194"/>
    <w:rsid w:val="00DC6461"/>
    <w:rsid w:val="00DC68DB"/>
    <w:rsid w:val="00DC7C96"/>
    <w:rsid w:val="00DD0EF8"/>
    <w:rsid w:val="00DD1C60"/>
    <w:rsid w:val="00DD1FD4"/>
    <w:rsid w:val="00DD2032"/>
    <w:rsid w:val="00DD5AF0"/>
    <w:rsid w:val="00DE0458"/>
    <w:rsid w:val="00DE0FAC"/>
    <w:rsid w:val="00DE11F3"/>
    <w:rsid w:val="00DE16AB"/>
    <w:rsid w:val="00DE37AD"/>
    <w:rsid w:val="00DF0656"/>
    <w:rsid w:val="00DF082E"/>
    <w:rsid w:val="00DF0C49"/>
    <w:rsid w:val="00DF1BEA"/>
    <w:rsid w:val="00DF2C7E"/>
    <w:rsid w:val="00DF5025"/>
    <w:rsid w:val="00DF5581"/>
    <w:rsid w:val="00DF5ACA"/>
    <w:rsid w:val="00E015D0"/>
    <w:rsid w:val="00E02F0B"/>
    <w:rsid w:val="00E04591"/>
    <w:rsid w:val="00E05C96"/>
    <w:rsid w:val="00E076B5"/>
    <w:rsid w:val="00E10886"/>
    <w:rsid w:val="00E118DE"/>
    <w:rsid w:val="00E14D2B"/>
    <w:rsid w:val="00E157B6"/>
    <w:rsid w:val="00E158CF"/>
    <w:rsid w:val="00E1600C"/>
    <w:rsid w:val="00E16567"/>
    <w:rsid w:val="00E23373"/>
    <w:rsid w:val="00E24B4D"/>
    <w:rsid w:val="00E2585E"/>
    <w:rsid w:val="00E26479"/>
    <w:rsid w:val="00E26A48"/>
    <w:rsid w:val="00E275C4"/>
    <w:rsid w:val="00E30366"/>
    <w:rsid w:val="00E304DF"/>
    <w:rsid w:val="00E30C49"/>
    <w:rsid w:val="00E31C8A"/>
    <w:rsid w:val="00E34F48"/>
    <w:rsid w:val="00E351A6"/>
    <w:rsid w:val="00E35329"/>
    <w:rsid w:val="00E35682"/>
    <w:rsid w:val="00E35AFA"/>
    <w:rsid w:val="00E36F06"/>
    <w:rsid w:val="00E42100"/>
    <w:rsid w:val="00E425CD"/>
    <w:rsid w:val="00E44755"/>
    <w:rsid w:val="00E46114"/>
    <w:rsid w:val="00E4735F"/>
    <w:rsid w:val="00E47D1D"/>
    <w:rsid w:val="00E47F20"/>
    <w:rsid w:val="00E47F38"/>
    <w:rsid w:val="00E512BB"/>
    <w:rsid w:val="00E51A6A"/>
    <w:rsid w:val="00E51C91"/>
    <w:rsid w:val="00E541DF"/>
    <w:rsid w:val="00E54951"/>
    <w:rsid w:val="00E5585C"/>
    <w:rsid w:val="00E55B3E"/>
    <w:rsid w:val="00E55F1C"/>
    <w:rsid w:val="00E56142"/>
    <w:rsid w:val="00E57AB4"/>
    <w:rsid w:val="00E62452"/>
    <w:rsid w:val="00E62ED3"/>
    <w:rsid w:val="00E63D71"/>
    <w:rsid w:val="00E67905"/>
    <w:rsid w:val="00E70335"/>
    <w:rsid w:val="00E70C0C"/>
    <w:rsid w:val="00E73B01"/>
    <w:rsid w:val="00E73D67"/>
    <w:rsid w:val="00E76036"/>
    <w:rsid w:val="00E76716"/>
    <w:rsid w:val="00E77527"/>
    <w:rsid w:val="00E803EA"/>
    <w:rsid w:val="00E8561D"/>
    <w:rsid w:val="00E8565A"/>
    <w:rsid w:val="00E87B5A"/>
    <w:rsid w:val="00E87BEF"/>
    <w:rsid w:val="00E90F5A"/>
    <w:rsid w:val="00E91E80"/>
    <w:rsid w:val="00E92618"/>
    <w:rsid w:val="00E928B5"/>
    <w:rsid w:val="00E954DC"/>
    <w:rsid w:val="00E96CC2"/>
    <w:rsid w:val="00EA196C"/>
    <w:rsid w:val="00EA262A"/>
    <w:rsid w:val="00EA3D34"/>
    <w:rsid w:val="00EA487F"/>
    <w:rsid w:val="00EA6191"/>
    <w:rsid w:val="00EA778C"/>
    <w:rsid w:val="00EB12D9"/>
    <w:rsid w:val="00EB16D2"/>
    <w:rsid w:val="00EB1F88"/>
    <w:rsid w:val="00EB3734"/>
    <w:rsid w:val="00EB44D9"/>
    <w:rsid w:val="00EB7692"/>
    <w:rsid w:val="00EC0D9E"/>
    <w:rsid w:val="00EC1CF5"/>
    <w:rsid w:val="00EC2528"/>
    <w:rsid w:val="00EC346F"/>
    <w:rsid w:val="00EC632F"/>
    <w:rsid w:val="00EC7C4A"/>
    <w:rsid w:val="00ED4C8D"/>
    <w:rsid w:val="00ED75E8"/>
    <w:rsid w:val="00ED784D"/>
    <w:rsid w:val="00EE054F"/>
    <w:rsid w:val="00EE2705"/>
    <w:rsid w:val="00EE3D09"/>
    <w:rsid w:val="00EE417D"/>
    <w:rsid w:val="00EE4651"/>
    <w:rsid w:val="00EE4C0B"/>
    <w:rsid w:val="00EE5F19"/>
    <w:rsid w:val="00EE6984"/>
    <w:rsid w:val="00EF158A"/>
    <w:rsid w:val="00EF17E1"/>
    <w:rsid w:val="00EF21BF"/>
    <w:rsid w:val="00EF277B"/>
    <w:rsid w:val="00EF3029"/>
    <w:rsid w:val="00EF39D2"/>
    <w:rsid w:val="00EF6AA9"/>
    <w:rsid w:val="00F00A5F"/>
    <w:rsid w:val="00F01000"/>
    <w:rsid w:val="00F034A5"/>
    <w:rsid w:val="00F05610"/>
    <w:rsid w:val="00F06CA3"/>
    <w:rsid w:val="00F12EF0"/>
    <w:rsid w:val="00F17E2D"/>
    <w:rsid w:val="00F2211C"/>
    <w:rsid w:val="00F22152"/>
    <w:rsid w:val="00F228D1"/>
    <w:rsid w:val="00F232E4"/>
    <w:rsid w:val="00F235D0"/>
    <w:rsid w:val="00F2381B"/>
    <w:rsid w:val="00F23B5D"/>
    <w:rsid w:val="00F2436A"/>
    <w:rsid w:val="00F25C9D"/>
    <w:rsid w:val="00F316D9"/>
    <w:rsid w:val="00F330DA"/>
    <w:rsid w:val="00F3522D"/>
    <w:rsid w:val="00F36B3E"/>
    <w:rsid w:val="00F40DE5"/>
    <w:rsid w:val="00F4107D"/>
    <w:rsid w:val="00F43EE9"/>
    <w:rsid w:val="00F5268E"/>
    <w:rsid w:val="00F5390C"/>
    <w:rsid w:val="00F545FC"/>
    <w:rsid w:val="00F5492E"/>
    <w:rsid w:val="00F55758"/>
    <w:rsid w:val="00F5669D"/>
    <w:rsid w:val="00F56861"/>
    <w:rsid w:val="00F57122"/>
    <w:rsid w:val="00F57AE2"/>
    <w:rsid w:val="00F609B6"/>
    <w:rsid w:val="00F6187F"/>
    <w:rsid w:val="00F6591E"/>
    <w:rsid w:val="00F6792B"/>
    <w:rsid w:val="00F67F89"/>
    <w:rsid w:val="00F73B00"/>
    <w:rsid w:val="00F754F0"/>
    <w:rsid w:val="00F75FA0"/>
    <w:rsid w:val="00F76A9F"/>
    <w:rsid w:val="00F76CFF"/>
    <w:rsid w:val="00F839CB"/>
    <w:rsid w:val="00F8457C"/>
    <w:rsid w:val="00F85003"/>
    <w:rsid w:val="00F85477"/>
    <w:rsid w:val="00F8635F"/>
    <w:rsid w:val="00F87D66"/>
    <w:rsid w:val="00F87FBA"/>
    <w:rsid w:val="00F92A1C"/>
    <w:rsid w:val="00F92B41"/>
    <w:rsid w:val="00F95AEA"/>
    <w:rsid w:val="00F96B8C"/>
    <w:rsid w:val="00F9705A"/>
    <w:rsid w:val="00FA06C2"/>
    <w:rsid w:val="00FA3654"/>
    <w:rsid w:val="00FA59FA"/>
    <w:rsid w:val="00FA5D77"/>
    <w:rsid w:val="00FA60E7"/>
    <w:rsid w:val="00FA7C5E"/>
    <w:rsid w:val="00FB4C04"/>
    <w:rsid w:val="00FC01F8"/>
    <w:rsid w:val="00FC0FEB"/>
    <w:rsid w:val="00FC14F9"/>
    <w:rsid w:val="00FC2598"/>
    <w:rsid w:val="00FC3734"/>
    <w:rsid w:val="00FC3D65"/>
    <w:rsid w:val="00FC647C"/>
    <w:rsid w:val="00FC6E89"/>
    <w:rsid w:val="00FC7B3E"/>
    <w:rsid w:val="00FD115D"/>
    <w:rsid w:val="00FD1E81"/>
    <w:rsid w:val="00FD2CC0"/>
    <w:rsid w:val="00FD44C2"/>
    <w:rsid w:val="00FD477C"/>
    <w:rsid w:val="00FD5757"/>
    <w:rsid w:val="00FD5ABD"/>
    <w:rsid w:val="00FD616B"/>
    <w:rsid w:val="00FD63D8"/>
    <w:rsid w:val="00FD6766"/>
    <w:rsid w:val="00FE0ED3"/>
    <w:rsid w:val="00FE1910"/>
    <w:rsid w:val="00FE2305"/>
    <w:rsid w:val="00FE2D98"/>
    <w:rsid w:val="00FF11B4"/>
    <w:rsid w:val="00FF2266"/>
    <w:rsid w:val="00FF2D44"/>
    <w:rsid w:val="00FF3720"/>
    <w:rsid w:val="00FF56D3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DCF72"/>
  <w15:docId w15:val="{A6C0126F-CC40-4573-BD2B-FB12839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C"/>
    <w:pPr>
      <w:spacing w:after="24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har"/>
    <w:qFormat/>
    <w:rsid w:val="00F05610"/>
    <w:pPr>
      <w:keepNext/>
      <w:keepLines/>
      <w:spacing w:before="240" w:after="0"/>
      <w:outlineLvl w:val="0"/>
    </w:pPr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F0DA2"/>
    <w:pPr>
      <w:keepNext/>
      <w:keepLines/>
      <w:spacing w:before="40" w:after="0"/>
      <w:outlineLvl w:val="1"/>
    </w:pPr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3153E"/>
    <w:pPr>
      <w:keepNext/>
      <w:keepLines/>
      <w:spacing w:before="40" w:after="0"/>
      <w:outlineLvl w:val="2"/>
    </w:pPr>
    <w:rPr>
      <w:rFonts w:ascii="Bahnschrift" w:eastAsiaTheme="majorEastAsia" w:hAnsi="Bahnschrift" w:cstheme="majorBidi"/>
      <w:b/>
      <w:color w:val="3C4453" w:themeColor="accent3" w:themeShade="B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8A7E94"/>
    <w:pPr>
      <w:keepNext/>
      <w:keepLines/>
      <w:widowControl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3F61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C95CCB"/>
    <w:pPr>
      <w:keepNext/>
      <w:keepLines/>
      <w:widowControl w:val="0"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234870"/>
    <w:pPr>
      <w:keepNext/>
      <w:keepLines/>
      <w:widowControl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5610"/>
    <w:rPr>
      <w:rFonts w:ascii="Bahnschrift" w:eastAsiaTheme="majorEastAsia" w:hAnsi="Bahnschrift" w:cstheme="majorBidi"/>
      <w:color w:val="094AA2" w:themeColor="accent2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rsid w:val="00CF0DA2"/>
    <w:rPr>
      <w:rFonts w:ascii="Bahnschrift" w:eastAsiaTheme="majorEastAsia" w:hAnsi="Bahnschrift" w:cstheme="majorBidi"/>
      <w:color w:val="3483EE" w:themeColor="text2" w:themeTint="99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3153E"/>
    <w:rPr>
      <w:rFonts w:ascii="Bahnschrift" w:eastAsiaTheme="majorEastAsia" w:hAnsi="Bahnschrift" w:cstheme="majorBidi"/>
      <w:b/>
      <w:color w:val="3C4453" w:themeColor="accent3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A7E94"/>
    <w:rPr>
      <w:rFonts w:asciiTheme="majorHAnsi" w:eastAsiaTheme="majorEastAsia" w:hAnsiTheme="majorHAnsi" w:cstheme="majorBidi"/>
      <w:i/>
      <w:iCs/>
      <w:color w:val="1A3F61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rsid w:val="00C95C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2348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D48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48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48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8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8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2D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D4812"/>
    <w:rPr>
      <w:rFonts w:ascii="Segoe UI" w:hAnsi="Segoe UI" w:cs="Segoe UI"/>
      <w:sz w:val="18"/>
      <w:szCs w:val="18"/>
    </w:rPr>
  </w:style>
  <w:style w:type="table" w:styleId="TabeladeLista1Clara-nfase1">
    <w:name w:val="List Table 1 Light Accent 1"/>
    <w:basedOn w:val="Tabelanormal"/>
    <w:uiPriority w:val="46"/>
    <w:rsid w:val="002E012C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2E012C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  <w:insideV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2E012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012C"/>
    <w:pPr>
      <w:spacing w:after="100"/>
    </w:pPr>
  </w:style>
  <w:style w:type="character" w:styleId="Hyperlink">
    <w:name w:val="Hyperlink"/>
    <w:basedOn w:val="Fontepargpadro"/>
    <w:uiPriority w:val="99"/>
    <w:unhideWhenUsed/>
    <w:rsid w:val="002E012C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567"/>
    </w:pPr>
  </w:style>
  <w:style w:type="character" w:styleId="RefernciaIntensa">
    <w:name w:val="Intense Reference"/>
    <w:basedOn w:val="Fontepargpadro"/>
    <w:uiPriority w:val="32"/>
    <w:qFormat/>
    <w:rsid w:val="008A7E94"/>
    <w:rPr>
      <w:b/>
      <w:bCs/>
      <w:smallCaps/>
      <w:color w:val="3580C5" w:themeColor="accent1"/>
      <w:spacing w:val="5"/>
    </w:rPr>
  </w:style>
  <w:style w:type="paragraph" w:styleId="PargrafodaLista">
    <w:name w:val="List Paragraph"/>
    <w:basedOn w:val="Normal"/>
    <w:uiPriority w:val="34"/>
    <w:qFormat/>
    <w:rsid w:val="00710C31"/>
    <w:pPr>
      <w:ind w:left="720"/>
      <w:contextualSpacing/>
    </w:pPr>
  </w:style>
  <w:style w:type="character" w:customStyle="1" w:styleId="apple-tab-span">
    <w:name w:val="apple-tab-span"/>
    <w:basedOn w:val="Fontepargpadro"/>
    <w:rsid w:val="00C95CCB"/>
  </w:style>
  <w:style w:type="paragraph" w:styleId="Sumrio3">
    <w:name w:val="toc 3"/>
    <w:basedOn w:val="Normal"/>
    <w:next w:val="Normal"/>
    <w:autoRedefine/>
    <w:uiPriority w:val="39"/>
    <w:unhideWhenUsed/>
    <w:rsid w:val="003D495D"/>
    <w:pPr>
      <w:tabs>
        <w:tab w:val="right" w:leader="dot" w:pos="8494"/>
      </w:tabs>
      <w:spacing w:after="100"/>
      <w:ind w:left="1077"/>
    </w:pPr>
    <w:rPr>
      <w:rFonts w:asciiTheme="minorHAnsi" w:eastAsiaTheme="minorHAnsi" w:hAnsiTheme="minorHAnsi" w:cstheme="minorBidi"/>
      <w:lang w:eastAsia="en-US"/>
    </w:rPr>
  </w:style>
  <w:style w:type="table" w:styleId="TabeladeGrade3-nfase5">
    <w:name w:val="Grid Table 3 Accent 5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5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0C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0C5" w:themeFill="accent1"/>
      </w:tcPr>
    </w:tblStylePr>
    <w:tblStylePr w:type="band1Vert">
      <w:tblPr/>
      <w:tcPr>
        <w:shd w:val="clear" w:color="auto" w:fill="ADCCE9" w:themeFill="accent1" w:themeFillTint="66"/>
      </w:tcPr>
    </w:tblStylePr>
    <w:tblStylePr w:type="band1Horz">
      <w:tblPr/>
      <w:tcPr>
        <w:shd w:val="clear" w:color="auto" w:fill="ADCCE9" w:themeFill="accent1" w:themeFillTint="66"/>
      </w:tcPr>
    </w:tblStylePr>
  </w:style>
  <w:style w:type="table" w:styleId="TabeladeLista3-nfase4">
    <w:name w:val="List Table 3 Accent 4"/>
    <w:basedOn w:val="Tabelanormal"/>
    <w:uiPriority w:val="48"/>
    <w:rsid w:val="002D44A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Legenda">
    <w:name w:val="caption"/>
    <w:basedOn w:val="Normal"/>
    <w:next w:val="Normal"/>
    <w:unhideWhenUsed/>
    <w:qFormat/>
    <w:rsid w:val="004A73CD"/>
    <w:pPr>
      <w:spacing w:after="200" w:line="240" w:lineRule="auto"/>
    </w:pPr>
    <w:rPr>
      <w:i/>
      <w:iCs/>
      <w:color w:val="000000" w:themeColor="text1"/>
      <w:sz w:val="22"/>
      <w:szCs w:val="18"/>
    </w:rPr>
  </w:style>
  <w:style w:type="table" w:styleId="TabeladeLista4-nfase5">
    <w:name w:val="List Table 4 Accent 5"/>
    <w:basedOn w:val="Tabelanormal"/>
    <w:uiPriority w:val="49"/>
    <w:rsid w:val="005D13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C30863"/>
    <w:pPr>
      <w:spacing w:after="0" w:line="240" w:lineRule="auto"/>
    </w:pPr>
    <w:tblPr>
      <w:tblStyleRowBandSize w:val="1"/>
      <w:tblStyleColBandSize w:val="1"/>
      <w:tblBorders>
        <w:top w:val="single" w:sz="4" w:space="0" w:color="ADCCE9" w:themeColor="accent1" w:themeTint="66"/>
        <w:left w:val="single" w:sz="4" w:space="0" w:color="ADCCE9" w:themeColor="accent1" w:themeTint="66"/>
        <w:bottom w:val="single" w:sz="4" w:space="0" w:color="ADCCE9" w:themeColor="accent1" w:themeTint="66"/>
        <w:right w:val="single" w:sz="4" w:space="0" w:color="ADCCE9" w:themeColor="accent1" w:themeTint="66"/>
        <w:insideH w:val="single" w:sz="4" w:space="0" w:color="ADCCE9" w:themeColor="accent1" w:themeTint="66"/>
        <w:insideV w:val="single" w:sz="4" w:space="0" w:color="ADCC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B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C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">
    <w:name w:val="3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2">
    <w:name w:val="2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1">
    <w:name w:val="1"/>
    <w:basedOn w:val="NormalTable0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customStyle="1" w:styleId="paragraph">
    <w:name w:val="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Fontepargpadro"/>
    <w:rsid w:val="00A72A1D"/>
  </w:style>
  <w:style w:type="character" w:customStyle="1" w:styleId="eop">
    <w:name w:val="eop"/>
    <w:basedOn w:val="Fontepargpadro"/>
    <w:rsid w:val="00A72A1D"/>
  </w:style>
  <w:style w:type="paragraph" w:styleId="Cabealho">
    <w:name w:val="header"/>
    <w:basedOn w:val="Normal"/>
    <w:link w:val="Cabealho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A72A1D"/>
    <w:rPr>
      <w:rFonts w:asciiTheme="minorHAnsi" w:eastAsiaTheme="minorHAnsi" w:hAnsiTheme="minorHAnsi" w:cstheme="minorBidi"/>
      <w:lang w:eastAsia="en-US"/>
    </w:rPr>
  </w:style>
  <w:style w:type="paragraph" w:styleId="Rodap">
    <w:name w:val="footer"/>
    <w:basedOn w:val="Normal"/>
    <w:link w:val="RodapChar"/>
    <w:unhideWhenUsed/>
    <w:rsid w:val="00A72A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rsid w:val="00A72A1D"/>
    <w:rPr>
      <w:rFonts w:asciiTheme="minorHAnsi" w:eastAsiaTheme="minorHAnsi" w:hAnsiTheme="minorHAnsi" w:cstheme="minorBidi"/>
      <w:lang w:eastAsia="en-US"/>
    </w:rPr>
  </w:style>
  <w:style w:type="paragraph" w:styleId="SemEspaamento">
    <w:name w:val="No Spacing"/>
    <w:uiPriority w:val="1"/>
    <w:qFormat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eladeGrade5Escura-nfase5">
    <w:name w:val="Grid Table 5 Dark Accent 5"/>
    <w:basedOn w:val="Tabelanormal"/>
    <w:uiPriority w:val="50"/>
    <w:rsid w:val="00A72A1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2A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2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2A1D"/>
    <w:rPr>
      <w:vertAlign w:val="superscript"/>
    </w:rPr>
  </w:style>
  <w:style w:type="character" w:styleId="Forte">
    <w:name w:val="Strong"/>
    <w:basedOn w:val="Fontepargpadro"/>
    <w:uiPriority w:val="22"/>
    <w:qFormat/>
    <w:rsid w:val="00A72A1D"/>
    <w:rPr>
      <w:b/>
      <w:bCs/>
    </w:rPr>
  </w:style>
  <w:style w:type="paragraph" w:customStyle="1" w:styleId="dou-paragraph">
    <w:name w:val="dou-paragraph"/>
    <w:basedOn w:val="Normal"/>
    <w:rsid w:val="00A7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o">
    <w:name w:val="Revision"/>
    <w:hidden/>
    <w:uiPriority w:val="99"/>
    <w:semiHidden/>
    <w:rsid w:val="00A72A1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7111A"/>
    <w:rPr>
      <w:color w:val="954F72" w:themeColor="followedHyperlink"/>
      <w:u w:val="single"/>
    </w:rPr>
  </w:style>
  <w:style w:type="table" w:styleId="TabeladeLista2-nfase1">
    <w:name w:val="List Table 2 Accent 1"/>
    <w:basedOn w:val="Tabelanormal"/>
    <w:uiPriority w:val="47"/>
    <w:rsid w:val="00217F4D"/>
    <w:pPr>
      <w:spacing w:after="0" w:line="240" w:lineRule="auto"/>
    </w:pPr>
    <w:tblPr>
      <w:tblStyleRowBandSize w:val="1"/>
      <w:tblStyleColBandSize w:val="1"/>
      <w:tblBorders>
        <w:top w:val="single" w:sz="4" w:space="0" w:color="84B2DE" w:themeColor="accent1" w:themeTint="99"/>
        <w:bottom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F87F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5">
    <w:name w:val="Grid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768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alinhadoesquerda">
    <w:name w:val="texto_alinhado_esquerda"/>
    <w:basedOn w:val="Normal"/>
    <w:rsid w:val="00B7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eladaWeb3">
    <w:name w:val="Table Web 3"/>
    <w:basedOn w:val="Tabelanormal"/>
    <w:uiPriority w:val="99"/>
    <w:rsid w:val="00EE3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2-nfase1">
    <w:name w:val="Grid Table 2 Accent 1"/>
    <w:basedOn w:val="Tabelanormal"/>
    <w:uiPriority w:val="47"/>
    <w:rsid w:val="008041CD"/>
    <w:pPr>
      <w:spacing w:after="0" w:line="240" w:lineRule="auto"/>
    </w:pPr>
    <w:tblPr>
      <w:tblStyleRowBandSize w:val="1"/>
      <w:tblStyleColBandSize w:val="1"/>
      <w:tblBorders>
        <w:top w:val="single" w:sz="2" w:space="0" w:color="84B2DE" w:themeColor="accent1" w:themeTint="99"/>
        <w:bottom w:val="single" w:sz="2" w:space="0" w:color="84B2DE" w:themeColor="accent1" w:themeTint="99"/>
        <w:insideH w:val="single" w:sz="2" w:space="0" w:color="84B2DE" w:themeColor="accent1" w:themeTint="99"/>
        <w:insideV w:val="single" w:sz="2" w:space="0" w:color="84B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B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B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041CD"/>
    <w:pPr>
      <w:spacing w:after="0" w:line="240" w:lineRule="auto"/>
    </w:pPr>
    <w:rPr>
      <w:color w:val="275F93" w:themeColor="accent1" w:themeShade="BF"/>
    </w:rPr>
    <w:tblPr>
      <w:tblStyleRowBandSize w:val="1"/>
      <w:tblStyleColBandSize w:val="1"/>
      <w:tblBorders>
        <w:top w:val="single" w:sz="4" w:space="0" w:color="3580C5" w:themeColor="accent1"/>
        <w:bottom w:val="single" w:sz="4" w:space="0" w:color="3580C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580C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character" w:customStyle="1" w:styleId="spellingerror">
    <w:name w:val="spellingerror"/>
    <w:basedOn w:val="Fontepargpadro"/>
    <w:rsid w:val="00E928B5"/>
  </w:style>
  <w:style w:type="table" w:styleId="TabeladeLista2-nfase5">
    <w:name w:val="List Table 2 Accent 5"/>
    <w:basedOn w:val="Tabelanormal"/>
    <w:uiPriority w:val="47"/>
    <w:rsid w:val="00EA48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nfase1">
    <w:name w:val="List Table 4 Accent 1"/>
    <w:basedOn w:val="Tabelanormal"/>
    <w:uiPriority w:val="49"/>
    <w:rsid w:val="00FC3D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84B2DE" w:themeColor="accent1" w:themeTint="99"/>
        <w:left w:val="single" w:sz="4" w:space="0" w:color="84B2DE" w:themeColor="accent1" w:themeTint="99"/>
        <w:bottom w:val="single" w:sz="4" w:space="0" w:color="84B2DE" w:themeColor="accent1" w:themeTint="99"/>
        <w:right w:val="single" w:sz="4" w:space="0" w:color="84B2DE" w:themeColor="accent1" w:themeTint="99"/>
        <w:insideH w:val="single" w:sz="4" w:space="0" w:color="84B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0C5" w:themeColor="accent1"/>
          <w:left w:val="single" w:sz="4" w:space="0" w:color="3580C5" w:themeColor="accent1"/>
          <w:bottom w:val="single" w:sz="4" w:space="0" w:color="3580C5" w:themeColor="accent1"/>
          <w:right w:val="single" w:sz="4" w:space="0" w:color="3580C5" w:themeColor="accent1"/>
          <w:insideH w:val="nil"/>
        </w:tcBorders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84B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4" w:themeFill="accent1" w:themeFillTint="33"/>
      </w:tcPr>
    </w:tblStylePr>
    <w:tblStylePr w:type="band1Horz">
      <w:tblPr/>
      <w:tcPr>
        <w:shd w:val="clear" w:color="auto" w:fill="D6E5F4" w:themeFill="accent1" w:themeFillTint="33"/>
      </w:tcPr>
    </w:tblStylePr>
  </w:style>
  <w:style w:type="table" w:styleId="TabeladeLista3-nfase5">
    <w:name w:val="List Table 3 Accent 5"/>
    <w:basedOn w:val="Tabelanormal"/>
    <w:uiPriority w:val="48"/>
    <w:rsid w:val="00BD13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CF0DA2"/>
    <w:pPr>
      <w:spacing w:after="0" w:line="240" w:lineRule="auto"/>
    </w:pPr>
    <w:tblPr>
      <w:tblStyleRowBandSize w:val="1"/>
      <w:tblStyleColBandSize w:val="1"/>
      <w:tblBorders>
        <w:top w:val="single" w:sz="4" w:space="0" w:color="909BAE" w:themeColor="accent3" w:themeTint="99"/>
        <w:left w:val="single" w:sz="4" w:space="0" w:color="909BAE" w:themeColor="accent3" w:themeTint="99"/>
        <w:bottom w:val="single" w:sz="4" w:space="0" w:color="909BAE" w:themeColor="accent3" w:themeTint="99"/>
        <w:right w:val="single" w:sz="4" w:space="0" w:color="909BAE" w:themeColor="accent3" w:themeTint="99"/>
        <w:insideH w:val="single" w:sz="4" w:space="0" w:color="909BAE" w:themeColor="accent3" w:themeTint="99"/>
        <w:insideV w:val="single" w:sz="4" w:space="0" w:color="909B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6F" w:themeColor="accent3"/>
          <w:left w:val="single" w:sz="4" w:space="0" w:color="515C6F" w:themeColor="accent3"/>
          <w:bottom w:val="single" w:sz="4" w:space="0" w:color="515C6F" w:themeColor="accent3"/>
          <w:right w:val="single" w:sz="4" w:space="0" w:color="515C6F" w:themeColor="accent3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table" w:styleId="TabeladeGrade1Clara-nfase2">
    <w:name w:val="Grid Table 1 Light Accent 2"/>
    <w:basedOn w:val="Tabelanormal"/>
    <w:uiPriority w:val="46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5BFF8" w:themeColor="accent2" w:themeTint="66"/>
        <w:left w:val="single" w:sz="4" w:space="0" w:color="95BFF8" w:themeColor="accent2" w:themeTint="66"/>
        <w:bottom w:val="single" w:sz="4" w:space="0" w:color="95BFF8" w:themeColor="accent2" w:themeTint="66"/>
        <w:right w:val="single" w:sz="4" w:space="0" w:color="95BFF8" w:themeColor="accent2" w:themeTint="66"/>
        <w:insideH w:val="single" w:sz="4" w:space="0" w:color="95BFF8" w:themeColor="accent2" w:themeTint="66"/>
        <w:insideV w:val="single" w:sz="4" w:space="0" w:color="95BF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09F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nfase1">
    <w:name w:val="List Table 3 Accent 1"/>
    <w:basedOn w:val="Tabelanormal"/>
    <w:uiPriority w:val="48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3580C5" w:themeColor="accent1"/>
        <w:left w:val="single" w:sz="4" w:space="0" w:color="3580C5" w:themeColor="accent1"/>
        <w:bottom w:val="single" w:sz="4" w:space="0" w:color="3580C5" w:themeColor="accent1"/>
        <w:right w:val="single" w:sz="4" w:space="0" w:color="3580C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0C5" w:themeFill="accent1"/>
      </w:tcPr>
    </w:tblStylePr>
    <w:tblStylePr w:type="lastRow">
      <w:rPr>
        <w:b/>
        <w:bCs/>
      </w:rPr>
      <w:tblPr/>
      <w:tcPr>
        <w:tcBorders>
          <w:top w:val="double" w:sz="4" w:space="0" w:color="3580C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0C5" w:themeColor="accent1"/>
          <w:right w:val="single" w:sz="4" w:space="0" w:color="3580C5" w:themeColor="accent1"/>
        </w:tcBorders>
      </w:tcPr>
    </w:tblStylePr>
    <w:tblStylePr w:type="band1Horz">
      <w:tblPr/>
      <w:tcPr>
        <w:tcBorders>
          <w:top w:val="single" w:sz="4" w:space="0" w:color="3580C5" w:themeColor="accent1"/>
          <w:bottom w:val="single" w:sz="4" w:space="0" w:color="3580C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0C5" w:themeColor="accent1"/>
          <w:left w:val="nil"/>
        </w:tcBorders>
      </w:tcPr>
    </w:tblStylePr>
    <w:tblStylePr w:type="swCell">
      <w:tblPr/>
      <w:tcPr>
        <w:tcBorders>
          <w:top w:val="double" w:sz="4" w:space="0" w:color="3580C5" w:themeColor="accent1"/>
          <w:right w:val="nil"/>
        </w:tcBorders>
      </w:tcPr>
    </w:tblStylePr>
  </w:style>
  <w:style w:type="table" w:styleId="TabeladeGrade4-nfase5">
    <w:name w:val="Grid Table 4 Accent 5"/>
    <w:basedOn w:val="Tabelanormal"/>
    <w:uiPriority w:val="49"/>
    <w:rsid w:val="00CE28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F7A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2F7A0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2">
    <w:name w:val="List Table 6 Colorful Accent 2"/>
    <w:basedOn w:val="Tabelanormal"/>
    <w:uiPriority w:val="51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  <w:tblBorders>
        <w:top w:val="single" w:sz="4" w:space="0" w:color="0D64D9" w:themeColor="accent2"/>
        <w:bottom w:val="single" w:sz="4" w:space="0" w:color="0D6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6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2F7A04"/>
    <w:pPr>
      <w:spacing w:after="0" w:line="240" w:lineRule="auto"/>
    </w:pPr>
    <w:rPr>
      <w:color w:val="094A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64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64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64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64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2-nfase2">
    <w:name w:val="List Table 2 Accent 2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bottom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2-nfase4">
    <w:name w:val="List Table 2 Accent 4"/>
    <w:basedOn w:val="Tabelanormal"/>
    <w:uiPriority w:val="47"/>
    <w:rsid w:val="00912D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4">
    <w:name w:val="List Table 4 Accent 4"/>
    <w:basedOn w:val="Tabelanormal"/>
    <w:uiPriority w:val="49"/>
    <w:rsid w:val="003317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1Clara-nfase4">
    <w:name w:val="Grid Table 1 Light Accent 4"/>
    <w:basedOn w:val="Tabelanormal"/>
    <w:uiPriority w:val="46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2">
    <w:name w:val="Grid Table 2 Accent 2"/>
    <w:basedOn w:val="Tabelanormal"/>
    <w:uiPriority w:val="47"/>
    <w:rsid w:val="007109AB"/>
    <w:pPr>
      <w:spacing w:after="0" w:line="240" w:lineRule="auto"/>
    </w:pPr>
    <w:tblPr>
      <w:tblStyleRowBandSize w:val="1"/>
      <w:tblStyleColBandSize w:val="1"/>
      <w:tblBorders>
        <w:top w:val="single" w:sz="2" w:space="0" w:color="609FF5" w:themeColor="accent2" w:themeTint="99"/>
        <w:bottom w:val="single" w:sz="2" w:space="0" w:color="609FF5" w:themeColor="accent2" w:themeTint="99"/>
        <w:insideH w:val="single" w:sz="2" w:space="0" w:color="609FF5" w:themeColor="accent2" w:themeTint="99"/>
        <w:insideV w:val="single" w:sz="2" w:space="0" w:color="609FF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9FF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9FF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4-nfase2">
    <w:name w:val="Grid Table 4 Accent 2"/>
    <w:basedOn w:val="Tabelanormal"/>
    <w:uiPriority w:val="49"/>
    <w:rsid w:val="007109AB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  <w:insideV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  <w:insideV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0D6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Lista4-nfase2">
    <w:name w:val="List Table 4 Accent 2"/>
    <w:basedOn w:val="Tabelanormal"/>
    <w:uiPriority w:val="49"/>
    <w:rsid w:val="0085335A"/>
    <w:pPr>
      <w:spacing w:after="0" w:line="240" w:lineRule="auto"/>
    </w:pPr>
    <w:tblPr>
      <w:tblStyleRowBandSize w:val="1"/>
      <w:tblStyleColBandSize w:val="1"/>
      <w:tblBorders>
        <w:top w:val="single" w:sz="4" w:space="0" w:color="609FF5" w:themeColor="accent2" w:themeTint="99"/>
        <w:left w:val="single" w:sz="4" w:space="0" w:color="609FF5" w:themeColor="accent2" w:themeTint="99"/>
        <w:bottom w:val="single" w:sz="4" w:space="0" w:color="609FF5" w:themeColor="accent2" w:themeTint="99"/>
        <w:right w:val="single" w:sz="4" w:space="0" w:color="609FF5" w:themeColor="accent2" w:themeTint="99"/>
        <w:insideH w:val="single" w:sz="4" w:space="0" w:color="609F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4D9" w:themeColor="accent2"/>
          <w:left w:val="single" w:sz="4" w:space="0" w:color="0D64D9" w:themeColor="accent2"/>
          <w:bottom w:val="single" w:sz="4" w:space="0" w:color="0D64D9" w:themeColor="accent2"/>
          <w:right w:val="single" w:sz="4" w:space="0" w:color="0D64D9" w:themeColor="accent2"/>
          <w:insideH w:val="nil"/>
        </w:tcBorders>
        <w:shd w:val="clear" w:color="auto" w:fill="0D64D9" w:themeFill="accent2"/>
      </w:tcPr>
    </w:tblStylePr>
    <w:tblStylePr w:type="lastRow">
      <w:rPr>
        <w:b/>
        <w:bCs/>
      </w:rPr>
      <w:tblPr/>
      <w:tcPr>
        <w:tcBorders>
          <w:top w:val="double" w:sz="4" w:space="0" w:color="609F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FFC" w:themeFill="accent2" w:themeFillTint="33"/>
      </w:tcPr>
    </w:tblStylePr>
    <w:tblStylePr w:type="band1Horz">
      <w:tblPr/>
      <w:tcPr>
        <w:shd w:val="clear" w:color="auto" w:fill="CADFFC" w:themeFill="accent2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7658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C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C6F" w:themeFill="accent3"/>
      </w:tcPr>
    </w:tblStylePr>
    <w:tblStylePr w:type="band1Vert">
      <w:tblPr/>
      <w:tcPr>
        <w:shd w:val="clear" w:color="auto" w:fill="B5BCC9" w:themeFill="accent3" w:themeFillTint="66"/>
      </w:tcPr>
    </w:tblStylePr>
    <w:tblStylePr w:type="band1Horz">
      <w:tblPr/>
      <w:tcPr>
        <w:shd w:val="clear" w:color="auto" w:fill="B5BCC9" w:themeFill="accent3" w:themeFillTint="66"/>
      </w:tcPr>
    </w:tblStylePr>
  </w:style>
  <w:style w:type="table" w:styleId="TabeladeLista2">
    <w:name w:val="List Table 2"/>
    <w:basedOn w:val="Tabelanormal"/>
    <w:uiPriority w:val="47"/>
    <w:rsid w:val="004B6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568FF"/>
    <w:pPr>
      <w:spacing w:after="0" w:line="240" w:lineRule="auto"/>
    </w:pPr>
    <w:rPr>
      <w:color w:val="3C4453" w:themeColor="accent3" w:themeShade="BF"/>
    </w:rPr>
    <w:tblPr>
      <w:tblStyleRowBandSize w:val="1"/>
      <w:tblStyleColBandSize w:val="1"/>
      <w:tblBorders>
        <w:top w:val="single" w:sz="4" w:space="0" w:color="515C6F" w:themeColor="accent3"/>
        <w:bottom w:val="single" w:sz="4" w:space="0" w:color="515C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15C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15C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accent3" w:themeFillTint="33"/>
      </w:tcPr>
    </w:tblStylePr>
    <w:tblStylePr w:type="band1Horz">
      <w:tblPr/>
      <w:tcPr>
        <w:shd w:val="clear" w:color="auto" w:fill="DADDE4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D2032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6B3DE8"/>
    <w:rPr>
      <w:rFonts w:ascii="Segoe UI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2691"/>
    <w:rPr>
      <w:color w:val="808080"/>
    </w:rPr>
  </w:style>
  <w:style w:type="table" w:styleId="TabeladeGrade2-nfase4">
    <w:name w:val="Grid Table 2 Accent 4"/>
    <w:basedOn w:val="Tabelanormal"/>
    <w:uiPriority w:val="47"/>
    <w:rsid w:val="00221F3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itacao">
    <w:name w:val="citacao"/>
    <w:basedOn w:val="Normal"/>
    <w:rsid w:val="003B3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tulo4Char">
    <w:name w:val="Título 4 Char"/>
    <w:basedOn w:val="Fontepargpadro"/>
    <w:link w:val="Ttulo4"/>
    <w:rsid w:val="002E74BB"/>
    <w:rPr>
      <w:rFonts w:ascii="Garamond" w:hAnsi="Garamond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2E74BB"/>
    <w:rPr>
      <w:rFonts w:ascii="Garamond" w:hAnsi="Garamond"/>
      <w:b/>
      <w:sz w:val="24"/>
    </w:rPr>
  </w:style>
  <w:style w:type="character" w:customStyle="1" w:styleId="Ttulo6Char">
    <w:name w:val="Título 6 Char"/>
    <w:basedOn w:val="Fontepargpadro"/>
    <w:link w:val="Ttulo6"/>
    <w:rsid w:val="002E74BB"/>
    <w:rPr>
      <w:rFonts w:ascii="Garamond" w:hAnsi="Garamond"/>
      <w:b/>
      <w:sz w:val="20"/>
      <w:szCs w:val="20"/>
    </w:rPr>
  </w:style>
  <w:style w:type="table" w:customStyle="1" w:styleId="TableNormal">
    <w:name w:val="Table Normal"/>
    <w:rsid w:val="002E74B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rsid w:val="002E74BB"/>
    <w:rPr>
      <w:rFonts w:ascii="Garamond" w:hAnsi="Garamond"/>
      <w:b/>
      <w:sz w:val="72"/>
      <w:szCs w:val="72"/>
    </w:rPr>
  </w:style>
  <w:style w:type="numbering" w:customStyle="1" w:styleId="Outline">
    <w:name w:val="Outline"/>
    <w:basedOn w:val="Semlista"/>
    <w:rsid w:val="002E74BB"/>
  </w:style>
  <w:style w:type="paragraph" w:customStyle="1" w:styleId="Standard">
    <w:name w:val="Standard"/>
    <w:rsid w:val="002E74BB"/>
    <w:pPr>
      <w:suppressAutoHyphens/>
      <w:spacing w:after="200" w:line="276" w:lineRule="auto"/>
    </w:pPr>
    <w:rPr>
      <w:rFonts w:eastAsia="Calibri"/>
    </w:rPr>
  </w:style>
  <w:style w:type="paragraph" w:customStyle="1" w:styleId="Heading">
    <w:name w:val="Heading"/>
    <w:basedOn w:val="Standard"/>
    <w:rsid w:val="002E74B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2E74BB"/>
    <w:pPr>
      <w:spacing w:line="200" w:lineRule="atLeast"/>
      <w:ind w:left="113" w:right="113" w:firstLine="454"/>
      <w:jc w:val="both"/>
    </w:pPr>
    <w:rPr>
      <w:rFonts w:ascii="Arial" w:eastAsia="Arial" w:hAnsi="Arial" w:cs="Arial"/>
      <w:sz w:val="24"/>
      <w:szCs w:val="96"/>
    </w:rPr>
  </w:style>
  <w:style w:type="paragraph" w:styleId="Lista">
    <w:name w:val="List"/>
    <w:basedOn w:val="Textbody"/>
    <w:rsid w:val="002E74BB"/>
    <w:rPr>
      <w:rFonts w:cs="Tahoma"/>
    </w:rPr>
  </w:style>
  <w:style w:type="paragraph" w:customStyle="1" w:styleId="Index">
    <w:name w:val="Index"/>
    <w:basedOn w:val="Standard"/>
    <w:rsid w:val="002E74BB"/>
    <w:pPr>
      <w:suppressLineNumbers/>
    </w:pPr>
    <w:rPr>
      <w:rFonts w:cs="Tahoma"/>
      <w:sz w:val="24"/>
    </w:rPr>
  </w:style>
  <w:style w:type="paragraph" w:customStyle="1" w:styleId="Ttulo10">
    <w:name w:val="Título1"/>
    <w:basedOn w:val="Standard"/>
    <w:rsid w:val="002E74B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2E74BB"/>
    <w:rPr>
      <w:rFonts w:ascii="Georgia" w:eastAsia="Georgia" w:hAnsi="Georgia" w:cs="Georgia"/>
      <w:i/>
      <w:color w:val="666666"/>
      <w:sz w:val="48"/>
      <w:szCs w:val="48"/>
    </w:rPr>
  </w:style>
  <w:style w:type="paragraph" w:styleId="Remissivo1">
    <w:name w:val="index 1"/>
    <w:basedOn w:val="Standard"/>
    <w:rsid w:val="002E74BB"/>
    <w:pPr>
      <w:keepNext/>
      <w:spacing w:before="240" w:after="240" w:line="100" w:lineRule="atLeast"/>
      <w:ind w:left="144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western">
    <w:name w:val="western"/>
    <w:basedOn w:val="Standard"/>
    <w:rsid w:val="002E74BB"/>
    <w:pPr>
      <w:spacing w:before="280" w:after="119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Standard"/>
    <w:rsid w:val="002E74BB"/>
    <w:pPr>
      <w:spacing w:before="280" w:after="0" w:line="100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Contents">
    <w:name w:val="Table Contents"/>
    <w:basedOn w:val="Standard"/>
    <w:rsid w:val="002E74BB"/>
    <w:pPr>
      <w:suppressLineNumbers/>
    </w:pPr>
  </w:style>
  <w:style w:type="paragraph" w:customStyle="1" w:styleId="TableHeading">
    <w:name w:val="Table Heading"/>
    <w:basedOn w:val="TableContents"/>
    <w:rsid w:val="002E74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2E74BB"/>
  </w:style>
  <w:style w:type="paragraph" w:styleId="Ttulodendicedeautoridades">
    <w:name w:val="toa heading"/>
    <w:basedOn w:val="Heading"/>
    <w:rsid w:val="002E74BB"/>
    <w:pPr>
      <w:suppressLineNumbers/>
    </w:pPr>
    <w:rPr>
      <w:b/>
      <w:bCs/>
      <w:sz w:val="32"/>
      <w:szCs w:val="32"/>
    </w:rPr>
  </w:style>
  <w:style w:type="paragraph" w:customStyle="1" w:styleId="Text">
    <w:name w:val="Text"/>
    <w:basedOn w:val="western"/>
    <w:rsid w:val="002E74BB"/>
    <w:pPr>
      <w:spacing w:before="0" w:after="0" w:line="360" w:lineRule="auto"/>
      <w:jc w:val="both"/>
    </w:pPr>
    <w:rPr>
      <w:rFonts w:ascii="Arial" w:eastAsia="Arial" w:hAnsi="Arial" w:cs="Arial"/>
    </w:rPr>
  </w:style>
  <w:style w:type="paragraph" w:customStyle="1" w:styleId="Contents1">
    <w:name w:val="Contents 1"/>
    <w:basedOn w:val="Index"/>
    <w:rsid w:val="002E74BB"/>
    <w:pPr>
      <w:tabs>
        <w:tab w:val="right" w:leader="dot" w:pos="8504"/>
      </w:tabs>
      <w:spacing w:after="0" w:line="336" w:lineRule="auto"/>
    </w:pPr>
  </w:style>
  <w:style w:type="paragraph" w:customStyle="1" w:styleId="GlossrioPalavra">
    <w:name w:val="Glossário Palavra"/>
    <w:basedOn w:val="Textbody"/>
    <w:rsid w:val="002E74BB"/>
    <w:pPr>
      <w:spacing w:before="85" w:after="85"/>
      <w:ind w:left="0" w:right="0" w:firstLine="170"/>
    </w:pPr>
    <w:rPr>
      <w:b/>
      <w:color w:val="000000"/>
    </w:rPr>
  </w:style>
  <w:style w:type="paragraph" w:customStyle="1" w:styleId="Contents2">
    <w:name w:val="Contents 2"/>
    <w:basedOn w:val="Index"/>
    <w:rsid w:val="002E74BB"/>
    <w:pPr>
      <w:tabs>
        <w:tab w:val="right" w:leader="dot" w:pos="9638"/>
      </w:tabs>
      <w:spacing w:after="0" w:line="100" w:lineRule="atLeast"/>
      <w:ind w:left="283"/>
    </w:pPr>
  </w:style>
  <w:style w:type="paragraph" w:customStyle="1" w:styleId="Contents3">
    <w:name w:val="Contents 3"/>
    <w:basedOn w:val="Standard"/>
    <w:rsid w:val="002E74BB"/>
    <w:pPr>
      <w:tabs>
        <w:tab w:val="right" w:leader="dot" w:pos="9638"/>
      </w:tabs>
      <w:spacing w:after="0" w:line="100" w:lineRule="atLeast"/>
      <w:ind w:left="566"/>
    </w:pPr>
  </w:style>
  <w:style w:type="paragraph" w:customStyle="1" w:styleId="Contents4">
    <w:name w:val="Contents 4"/>
    <w:basedOn w:val="Index"/>
    <w:rsid w:val="002E74BB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2E74BB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2E74BB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rsid w:val="002E74BB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rsid w:val="002E74BB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2E74BB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2E74BB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rsid w:val="002E74BB"/>
    <w:pPr>
      <w:numPr>
        <w:numId w:val="25"/>
      </w:numPr>
    </w:pPr>
    <w:rPr>
      <w:b/>
      <w:bCs/>
      <w:sz w:val="21"/>
      <w:szCs w:val="21"/>
    </w:rPr>
  </w:style>
  <w:style w:type="paragraph" w:customStyle="1" w:styleId="PSCLegenda">
    <w:name w:val="PSC_Legenda"/>
    <w:basedOn w:val="Standard"/>
    <w:rsid w:val="002E74BB"/>
    <w:pPr>
      <w:jc w:val="center"/>
    </w:pPr>
    <w:rPr>
      <w:rFonts w:ascii="Times New Roman" w:eastAsia="Times New Roman" w:hAnsi="Times New Roman" w:cs="Times New Roman"/>
      <w:b/>
    </w:rPr>
  </w:style>
  <w:style w:type="paragraph" w:customStyle="1" w:styleId="PSCTabelaCabecalho">
    <w:name w:val="PSC_Tabela_Cabecalho"/>
    <w:basedOn w:val="Standard"/>
    <w:rsid w:val="002E74BB"/>
    <w:rPr>
      <w:rFonts w:ascii="Verdana" w:eastAsia="Verdana" w:hAnsi="Verdana" w:cs="Verdana"/>
      <w:b/>
      <w:i/>
      <w:sz w:val="20"/>
    </w:rPr>
  </w:style>
  <w:style w:type="paragraph" w:customStyle="1" w:styleId="Ilustrao">
    <w:name w:val="Ilustração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ISO9000Corpo">
    <w:name w:val="ISO 9000 Corpo"/>
    <w:rsid w:val="002E74BB"/>
    <w:pPr>
      <w:suppressAutoHyphens/>
      <w:spacing w:before="60" w:after="60" w:line="240" w:lineRule="auto"/>
      <w:ind w:left="425"/>
      <w:jc w:val="both"/>
    </w:pPr>
    <w:rPr>
      <w:rFonts w:ascii="Arial" w:eastAsia="Arial" w:hAnsi="Arial" w:cs="Arial"/>
      <w:sz w:val="24"/>
      <w:szCs w:val="24"/>
    </w:rPr>
  </w:style>
  <w:style w:type="paragraph" w:styleId="Pr-formataoHTML">
    <w:name w:val="HTML Preformatted"/>
    <w:basedOn w:val="Standard"/>
    <w:link w:val="Pr-formataoHTMLChar"/>
    <w:rsid w:val="002E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E74BB"/>
    <w:rPr>
      <w:rFonts w:ascii="Courier New" w:eastAsia="Courier New" w:hAnsi="Courier New" w:cs="Courier New"/>
      <w:sz w:val="20"/>
      <w:szCs w:val="20"/>
    </w:rPr>
  </w:style>
  <w:style w:type="paragraph" w:customStyle="1" w:styleId="Table">
    <w:name w:val="Table"/>
    <w:basedOn w:val="Legenda"/>
    <w:rsid w:val="002E74BB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color w:val="auto"/>
      <w:sz w:val="24"/>
      <w:szCs w:val="24"/>
    </w:rPr>
  </w:style>
  <w:style w:type="paragraph" w:customStyle="1" w:styleId="Textbodyindent">
    <w:name w:val="Text body indent"/>
    <w:basedOn w:val="Textbody"/>
    <w:rsid w:val="002E74BB"/>
    <w:pPr>
      <w:ind w:left="283" w:right="0" w:firstLine="0"/>
    </w:pPr>
  </w:style>
  <w:style w:type="paragraph" w:customStyle="1" w:styleId="pn12">
    <w:name w:val="pn_12"/>
    <w:basedOn w:val="Standard"/>
    <w:rsid w:val="002E74BB"/>
    <w:pPr>
      <w:spacing w:before="113" w:after="57"/>
      <w:jc w:val="both"/>
    </w:pPr>
    <w:rPr>
      <w:rFonts w:ascii="Arial" w:eastAsia="Arial" w:hAnsi="Arial" w:cs="Arial"/>
    </w:rPr>
  </w:style>
  <w:style w:type="paragraph" w:styleId="Recuodecorpodetexto">
    <w:name w:val="Body Text Indent"/>
    <w:basedOn w:val="Textbody"/>
    <w:link w:val="RecuodecorpodetextoChar"/>
    <w:rsid w:val="002E74BB"/>
    <w:pPr>
      <w:ind w:left="0" w:right="0" w:firstLine="283"/>
    </w:pPr>
  </w:style>
  <w:style w:type="character" w:customStyle="1" w:styleId="RecuodecorpodetextoChar">
    <w:name w:val="Recuo de corpo de texto Char"/>
    <w:basedOn w:val="Fontepargpadro"/>
    <w:link w:val="Recuodecorpodetexto"/>
    <w:rsid w:val="002E74BB"/>
    <w:rPr>
      <w:rFonts w:ascii="Arial" w:eastAsia="Arial" w:hAnsi="Arial" w:cs="Arial"/>
      <w:sz w:val="24"/>
      <w:szCs w:val="96"/>
    </w:rPr>
  </w:style>
  <w:style w:type="paragraph" w:customStyle="1" w:styleId="Textoembloco1">
    <w:name w:val="Texto em bloco1"/>
    <w:basedOn w:val="Standard"/>
    <w:rsid w:val="002E74BB"/>
    <w:pPr>
      <w:tabs>
        <w:tab w:val="left" w:pos="10920"/>
      </w:tabs>
      <w:ind w:left="480" w:right="1511"/>
      <w:jc w:val="both"/>
    </w:pPr>
    <w:rPr>
      <w:rFonts w:ascii="Arial" w:eastAsia="Arial" w:hAnsi="Arial" w:cs="Arial"/>
      <w:sz w:val="18"/>
    </w:rPr>
  </w:style>
  <w:style w:type="paragraph" w:customStyle="1" w:styleId="PreformattedText">
    <w:name w:val="Preformatted Text"/>
    <w:basedOn w:val="Standard"/>
    <w:rsid w:val="002E74BB"/>
    <w:pPr>
      <w:spacing w:after="0"/>
    </w:pPr>
    <w:rPr>
      <w:rFonts w:ascii="DejaVu Sans Mono" w:eastAsia="WenQuanYi Micro Hei" w:hAnsi="DejaVu Sans Mono" w:cs="DejaVu Sans Mono"/>
      <w:sz w:val="20"/>
      <w:szCs w:val="20"/>
    </w:rPr>
  </w:style>
  <w:style w:type="paragraph" w:customStyle="1" w:styleId="Recuonormal1">
    <w:name w:val="Recuo normal1"/>
    <w:basedOn w:val="Standard"/>
    <w:rsid w:val="002E74BB"/>
    <w:pPr>
      <w:ind w:left="720"/>
    </w:pPr>
  </w:style>
  <w:style w:type="paragraph" w:customStyle="1" w:styleId="Paragraph2">
    <w:name w:val="Paragraph2"/>
    <w:basedOn w:val="Recuonormal1"/>
    <w:rsid w:val="002E74BB"/>
    <w:pPr>
      <w:spacing w:after="120"/>
      <w:ind w:left="360"/>
    </w:pPr>
    <w:rPr>
      <w:rFonts w:ascii="Arial" w:eastAsia="Arial" w:hAnsi="Arial" w:cs="Arial"/>
      <w:lang w:val="en-US"/>
    </w:rPr>
  </w:style>
  <w:style w:type="paragraph" w:customStyle="1" w:styleId="TableData">
    <w:name w:val="Table Data"/>
    <w:basedOn w:val="Standard"/>
    <w:rsid w:val="002E74BB"/>
    <w:pPr>
      <w:tabs>
        <w:tab w:val="left" w:pos="720"/>
        <w:tab w:val="left" w:pos="1080"/>
        <w:tab w:val="left" w:pos="1440"/>
      </w:tabs>
      <w:spacing w:before="40" w:after="40"/>
    </w:pPr>
    <w:rPr>
      <w:rFonts w:ascii="Arial" w:eastAsia="Arial" w:hAnsi="Arial" w:cs="Arial"/>
      <w:lang w:val="en-US"/>
    </w:rPr>
  </w:style>
  <w:style w:type="character" w:customStyle="1" w:styleId="WW8Num3z0">
    <w:name w:val="WW8Num3z0"/>
    <w:rsid w:val="002E74BB"/>
    <w:rPr>
      <w:rFonts w:ascii="Symbol" w:eastAsia="Symbol" w:hAnsi="Symbol" w:cs="Symbol"/>
      <w:sz w:val="20"/>
    </w:rPr>
  </w:style>
  <w:style w:type="character" w:customStyle="1" w:styleId="WW8Num3z1">
    <w:name w:val="WW8Num3z1"/>
    <w:rsid w:val="002E74BB"/>
    <w:rPr>
      <w:rFonts w:ascii="OpenSymbol" w:eastAsia="OpenSymbol" w:hAnsi="OpenSymbol" w:cs="OpenSymbol"/>
    </w:rPr>
  </w:style>
  <w:style w:type="character" w:customStyle="1" w:styleId="WW8Num4z0">
    <w:name w:val="WW8Num4z0"/>
    <w:rsid w:val="002E74BB"/>
    <w:rPr>
      <w:rFonts w:ascii="Symbol" w:eastAsia="Symbol" w:hAnsi="Symbol" w:cs="Symbol"/>
    </w:rPr>
  </w:style>
  <w:style w:type="character" w:customStyle="1" w:styleId="WW8Num4z1">
    <w:name w:val="WW8Num4z1"/>
    <w:rsid w:val="002E74BB"/>
    <w:rPr>
      <w:rFonts w:ascii="OpenSymbol" w:eastAsia="OpenSymbol" w:hAnsi="OpenSymbol" w:cs="OpenSymbol"/>
    </w:rPr>
  </w:style>
  <w:style w:type="character" w:customStyle="1" w:styleId="WW8Num5z0">
    <w:name w:val="WW8Num5z0"/>
    <w:rsid w:val="002E74BB"/>
    <w:rPr>
      <w:rFonts w:ascii="Wingdings" w:eastAsia="Wingdings" w:hAnsi="Wingdings" w:cs="Wingdings"/>
    </w:rPr>
  </w:style>
  <w:style w:type="character" w:customStyle="1" w:styleId="WW8Num5z1">
    <w:name w:val="WW8Num5z1"/>
    <w:rsid w:val="002E74BB"/>
    <w:rPr>
      <w:rFonts w:ascii="OpenSymbol" w:eastAsia="OpenSymbol" w:hAnsi="OpenSymbol" w:cs="OpenSymbol"/>
    </w:rPr>
  </w:style>
  <w:style w:type="character" w:customStyle="1" w:styleId="WW8Num6z0">
    <w:name w:val="WW8Num6z0"/>
    <w:rsid w:val="002E74BB"/>
    <w:rPr>
      <w:rFonts w:ascii="Wingdings" w:eastAsia="Wingdings" w:hAnsi="Wingdings" w:cs="Wingdings"/>
    </w:rPr>
  </w:style>
  <w:style w:type="character" w:customStyle="1" w:styleId="WW8Num6z1">
    <w:name w:val="WW8Num6z1"/>
    <w:rsid w:val="002E74BB"/>
    <w:rPr>
      <w:rFonts w:ascii="OpenSymbol" w:eastAsia="OpenSymbol" w:hAnsi="OpenSymbol" w:cs="OpenSymbol"/>
    </w:rPr>
  </w:style>
  <w:style w:type="character" w:customStyle="1" w:styleId="WW8Num7z0">
    <w:name w:val="WW8Num7z0"/>
    <w:rsid w:val="002E74BB"/>
    <w:rPr>
      <w:rFonts w:ascii="Wingdings" w:eastAsia="Wingdings" w:hAnsi="Wingdings" w:cs="Wingdings"/>
    </w:rPr>
  </w:style>
  <w:style w:type="character" w:customStyle="1" w:styleId="WW8Num7z1">
    <w:name w:val="WW8Num7z1"/>
    <w:rsid w:val="002E74BB"/>
    <w:rPr>
      <w:rFonts w:ascii="Courier New" w:eastAsia="Courier New" w:hAnsi="Courier New" w:cs="Courier New"/>
    </w:rPr>
  </w:style>
  <w:style w:type="character" w:customStyle="1" w:styleId="WW8Num8z0">
    <w:name w:val="WW8Num8z0"/>
    <w:rsid w:val="002E74BB"/>
    <w:rPr>
      <w:rFonts w:ascii="Symbol" w:eastAsia="Symbol" w:hAnsi="Symbol" w:cs="OpenSymbol"/>
    </w:rPr>
  </w:style>
  <w:style w:type="character" w:customStyle="1" w:styleId="WW8Num8z1">
    <w:name w:val="WW8Num8z1"/>
    <w:rsid w:val="002E74BB"/>
    <w:rPr>
      <w:rFonts w:ascii="OpenSymbol" w:eastAsia="OpenSymbol" w:hAnsi="OpenSymbol" w:cs="OpenSymbol"/>
    </w:rPr>
  </w:style>
  <w:style w:type="character" w:customStyle="1" w:styleId="WW8Num9z0">
    <w:name w:val="WW8Num9z0"/>
    <w:rsid w:val="002E74BB"/>
    <w:rPr>
      <w:rFonts w:ascii="Symbol" w:eastAsia="Symbol" w:hAnsi="Symbol" w:cs="Symbol"/>
      <w:sz w:val="20"/>
    </w:rPr>
  </w:style>
  <w:style w:type="character" w:customStyle="1" w:styleId="WW8Num9z1">
    <w:name w:val="WW8Num9z1"/>
    <w:rsid w:val="002E74BB"/>
    <w:rPr>
      <w:rFonts w:ascii="Courier New" w:eastAsia="Courier New" w:hAnsi="Courier New" w:cs="Courier New"/>
      <w:sz w:val="20"/>
    </w:rPr>
  </w:style>
  <w:style w:type="character" w:customStyle="1" w:styleId="WW8Num10z0">
    <w:name w:val="WW8Num10z0"/>
    <w:rsid w:val="002E74BB"/>
    <w:rPr>
      <w:rFonts w:ascii="Symbol" w:eastAsia="Symbol" w:hAnsi="Symbol" w:cs="OpenSymbol"/>
    </w:rPr>
  </w:style>
  <w:style w:type="character" w:customStyle="1" w:styleId="WW8Num10z1">
    <w:name w:val="WW8Num10z1"/>
    <w:rsid w:val="002E74BB"/>
    <w:rPr>
      <w:rFonts w:ascii="OpenSymbol" w:eastAsia="OpenSymbol" w:hAnsi="OpenSymbol" w:cs="OpenSymbol"/>
    </w:rPr>
  </w:style>
  <w:style w:type="character" w:customStyle="1" w:styleId="WW8Num11z0">
    <w:name w:val="WW8Num11z0"/>
    <w:rsid w:val="002E74BB"/>
    <w:rPr>
      <w:rFonts w:ascii="Symbol" w:eastAsia="Symbol" w:hAnsi="Symbol" w:cs="Symbol"/>
      <w:sz w:val="20"/>
    </w:rPr>
  </w:style>
  <w:style w:type="character" w:customStyle="1" w:styleId="WW8Num11z1">
    <w:name w:val="WW8Num11z1"/>
    <w:rsid w:val="002E74BB"/>
    <w:rPr>
      <w:rFonts w:ascii="Courier New" w:eastAsia="Courier New" w:hAnsi="Courier New" w:cs="Courier New"/>
      <w:sz w:val="20"/>
    </w:rPr>
  </w:style>
  <w:style w:type="character" w:customStyle="1" w:styleId="WW8Num12z0">
    <w:name w:val="WW8Num12z0"/>
    <w:rsid w:val="002E74BB"/>
    <w:rPr>
      <w:rFonts w:ascii="Symbol" w:eastAsia="Symbol" w:hAnsi="Symbol" w:cs="Symbol"/>
    </w:rPr>
  </w:style>
  <w:style w:type="character" w:customStyle="1" w:styleId="WW8Num12z1">
    <w:name w:val="WW8Num12z1"/>
    <w:rsid w:val="002E74BB"/>
    <w:rPr>
      <w:rFonts w:ascii="Courier New" w:eastAsia="Courier New" w:hAnsi="Courier New" w:cs="Courier New"/>
    </w:rPr>
  </w:style>
  <w:style w:type="character" w:customStyle="1" w:styleId="WW8Num13z0">
    <w:name w:val="WW8Num13z0"/>
    <w:rsid w:val="002E74BB"/>
    <w:rPr>
      <w:rFonts w:ascii="Wingdings" w:eastAsia="Wingdings" w:hAnsi="Wingdings" w:cs="Wingdings"/>
    </w:rPr>
  </w:style>
  <w:style w:type="character" w:customStyle="1" w:styleId="WW8Num13z1">
    <w:name w:val="WW8Num13z1"/>
    <w:rsid w:val="002E74BB"/>
    <w:rPr>
      <w:rFonts w:ascii="OpenSymbol" w:eastAsia="OpenSymbol" w:hAnsi="OpenSymbol" w:cs="OpenSymbol"/>
    </w:rPr>
  </w:style>
  <w:style w:type="character" w:customStyle="1" w:styleId="WW8Num14z0">
    <w:name w:val="WW8Num14z0"/>
    <w:rsid w:val="002E74BB"/>
    <w:rPr>
      <w:rFonts w:ascii="Wingdings" w:eastAsia="Wingdings" w:hAnsi="Wingdings" w:cs="Wingdings"/>
    </w:rPr>
  </w:style>
  <w:style w:type="character" w:customStyle="1" w:styleId="WW8Num14z1">
    <w:name w:val="WW8Num14z1"/>
    <w:rsid w:val="002E74BB"/>
    <w:rPr>
      <w:rFonts w:ascii="Courier New" w:eastAsia="Courier New" w:hAnsi="Courier New" w:cs="Courier New"/>
    </w:rPr>
  </w:style>
  <w:style w:type="character" w:customStyle="1" w:styleId="WW8Num15z0">
    <w:name w:val="WW8Num15z0"/>
    <w:rsid w:val="002E74BB"/>
    <w:rPr>
      <w:rFonts w:ascii="Wingdings" w:eastAsia="Wingdings" w:hAnsi="Wingdings" w:cs="Wingdings"/>
    </w:rPr>
  </w:style>
  <w:style w:type="character" w:customStyle="1" w:styleId="WW8Num15z1">
    <w:name w:val="WW8Num15z1"/>
    <w:rsid w:val="002E74BB"/>
    <w:rPr>
      <w:rFonts w:ascii="Courier New" w:eastAsia="Courier New" w:hAnsi="Courier New" w:cs="Courier New"/>
    </w:rPr>
  </w:style>
  <w:style w:type="character" w:customStyle="1" w:styleId="WW8Num16z0">
    <w:name w:val="WW8Num16z0"/>
    <w:rsid w:val="002E74BB"/>
    <w:rPr>
      <w:rFonts w:ascii="Symbol" w:eastAsia="Symbol" w:hAnsi="Symbol" w:cs="Symbol"/>
    </w:rPr>
  </w:style>
  <w:style w:type="character" w:customStyle="1" w:styleId="WW8Num16z1">
    <w:name w:val="WW8Num16z1"/>
    <w:rsid w:val="002E74BB"/>
    <w:rPr>
      <w:rFonts w:ascii="Courier New" w:eastAsia="Courier New" w:hAnsi="Courier New" w:cs="Courier New"/>
    </w:rPr>
  </w:style>
  <w:style w:type="character" w:customStyle="1" w:styleId="WW8Num17z0">
    <w:name w:val="WW8Num17z0"/>
    <w:rsid w:val="002E74BB"/>
    <w:rPr>
      <w:rFonts w:ascii="Symbol" w:eastAsia="Symbol" w:hAnsi="Symbol" w:cs="OpenSymbol"/>
    </w:rPr>
  </w:style>
  <w:style w:type="character" w:customStyle="1" w:styleId="WW8Num17z1">
    <w:name w:val="WW8Num17z1"/>
    <w:rsid w:val="002E74BB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  <w:rsid w:val="002E74BB"/>
  </w:style>
  <w:style w:type="character" w:customStyle="1" w:styleId="WW-Absatz-Standardschriftart">
    <w:name w:val="WW-Absatz-Standardschriftart"/>
    <w:rsid w:val="002E74BB"/>
  </w:style>
  <w:style w:type="character" w:customStyle="1" w:styleId="WW-Absatz-Standardschriftart1">
    <w:name w:val="WW-Absatz-Standardschriftart1"/>
    <w:rsid w:val="002E74BB"/>
  </w:style>
  <w:style w:type="character" w:customStyle="1" w:styleId="WW-Absatz-Standardschriftart11">
    <w:name w:val="WW-Absatz-Standardschriftart11"/>
    <w:rsid w:val="002E74BB"/>
  </w:style>
  <w:style w:type="character" w:customStyle="1" w:styleId="WW8Num18z0">
    <w:name w:val="WW8Num18z0"/>
    <w:rsid w:val="002E74BB"/>
    <w:rPr>
      <w:rFonts w:ascii="Symbol" w:eastAsia="Symbol" w:hAnsi="Symbol" w:cs="OpenSymbol"/>
    </w:rPr>
  </w:style>
  <w:style w:type="character" w:customStyle="1" w:styleId="WW8Num18z1">
    <w:name w:val="WW8Num18z1"/>
    <w:rsid w:val="002E74BB"/>
    <w:rPr>
      <w:rFonts w:ascii="OpenSymbol" w:eastAsia="OpenSymbol" w:hAnsi="OpenSymbol" w:cs="OpenSymbol"/>
    </w:rPr>
  </w:style>
  <w:style w:type="character" w:customStyle="1" w:styleId="WW8Num19z0">
    <w:name w:val="WW8Num19z0"/>
    <w:rsid w:val="002E74BB"/>
    <w:rPr>
      <w:rFonts w:ascii="Symbol" w:eastAsia="Symbol" w:hAnsi="Symbol" w:cs="Symbol"/>
      <w:sz w:val="20"/>
    </w:rPr>
  </w:style>
  <w:style w:type="character" w:customStyle="1" w:styleId="WW8Num19z1">
    <w:name w:val="WW8Num19z1"/>
    <w:rsid w:val="002E74BB"/>
    <w:rPr>
      <w:rFonts w:ascii="Courier New" w:eastAsia="Courier New" w:hAnsi="Courier New" w:cs="Courier New"/>
      <w:sz w:val="20"/>
    </w:rPr>
  </w:style>
  <w:style w:type="character" w:customStyle="1" w:styleId="WW8Num20z0">
    <w:name w:val="WW8Num20z0"/>
    <w:rsid w:val="002E74BB"/>
    <w:rPr>
      <w:rFonts w:ascii="Symbol" w:eastAsia="Symbol" w:hAnsi="Symbol" w:cs="OpenSymbol"/>
    </w:rPr>
  </w:style>
  <w:style w:type="character" w:customStyle="1" w:styleId="WW8Num20z1">
    <w:name w:val="WW8Num20z1"/>
    <w:rsid w:val="002E74BB"/>
    <w:rPr>
      <w:rFonts w:ascii="OpenSymbol" w:eastAsia="OpenSymbol" w:hAnsi="OpenSymbol" w:cs="OpenSymbol"/>
    </w:rPr>
  </w:style>
  <w:style w:type="character" w:customStyle="1" w:styleId="WW8Num21z0">
    <w:name w:val="WW8Num21z0"/>
    <w:rsid w:val="002E74BB"/>
    <w:rPr>
      <w:rFonts w:ascii="Symbol" w:eastAsia="Symbol" w:hAnsi="Symbol" w:cs="OpenSymbol"/>
    </w:rPr>
  </w:style>
  <w:style w:type="character" w:customStyle="1" w:styleId="WW8Num21z1">
    <w:name w:val="WW8Num21z1"/>
    <w:rsid w:val="002E74BB"/>
    <w:rPr>
      <w:rFonts w:ascii="OpenSymbol" w:eastAsia="OpenSymbol" w:hAnsi="OpenSymbol" w:cs="OpenSymbol"/>
    </w:rPr>
  </w:style>
  <w:style w:type="character" w:customStyle="1" w:styleId="WW-Absatz-Standardschriftart111">
    <w:name w:val="WW-Absatz-Standardschriftart111"/>
    <w:rsid w:val="002E74BB"/>
  </w:style>
  <w:style w:type="character" w:customStyle="1" w:styleId="WW-Absatz-Standardschriftart1111">
    <w:name w:val="WW-Absatz-Standardschriftart1111"/>
    <w:rsid w:val="002E74BB"/>
  </w:style>
  <w:style w:type="character" w:customStyle="1" w:styleId="WW-Absatz-Standardschriftart11111">
    <w:name w:val="WW-Absatz-Standardschriftart11111"/>
    <w:rsid w:val="002E74BB"/>
  </w:style>
  <w:style w:type="character" w:customStyle="1" w:styleId="WW-Absatz-Standardschriftart111111">
    <w:name w:val="WW-Absatz-Standardschriftart111111"/>
    <w:rsid w:val="002E74BB"/>
  </w:style>
  <w:style w:type="character" w:customStyle="1" w:styleId="WW8Num2z0">
    <w:name w:val="WW8Num2z0"/>
    <w:rsid w:val="002E74BB"/>
    <w:rPr>
      <w:rFonts w:ascii="Wingdings" w:eastAsia="Wingdings" w:hAnsi="Wingdings" w:cs="Wingdings"/>
    </w:rPr>
  </w:style>
  <w:style w:type="character" w:customStyle="1" w:styleId="WW8Num2z1">
    <w:name w:val="WW8Num2z1"/>
    <w:rsid w:val="002E74BB"/>
    <w:rPr>
      <w:rFonts w:ascii="OpenSymbol" w:eastAsia="OpenSymbol" w:hAnsi="OpenSymbol" w:cs="OpenSymbol"/>
    </w:rPr>
  </w:style>
  <w:style w:type="character" w:customStyle="1" w:styleId="WW-Absatz-Standardschriftart1111111">
    <w:name w:val="WW-Absatz-Standardschriftart1111111"/>
    <w:rsid w:val="002E74BB"/>
  </w:style>
  <w:style w:type="character" w:customStyle="1" w:styleId="WW-Absatz-Standardschriftart11111111">
    <w:name w:val="WW-Absatz-Standardschriftart11111111"/>
    <w:rsid w:val="002E74BB"/>
  </w:style>
  <w:style w:type="character" w:customStyle="1" w:styleId="WW-Absatz-Standardschriftart111111111">
    <w:name w:val="WW-Absatz-Standardschriftart111111111"/>
    <w:rsid w:val="002E74BB"/>
  </w:style>
  <w:style w:type="character" w:customStyle="1" w:styleId="WW-Absatz-Standardschriftart1111111111">
    <w:name w:val="WW-Absatz-Standardschriftart1111111111"/>
    <w:rsid w:val="002E74BB"/>
  </w:style>
  <w:style w:type="character" w:customStyle="1" w:styleId="WW-Absatz-Standardschriftart11111111111">
    <w:name w:val="WW-Absatz-Standardschriftart11111111111"/>
    <w:rsid w:val="002E74BB"/>
  </w:style>
  <w:style w:type="character" w:customStyle="1" w:styleId="WW-Absatz-Standardschriftart111111111111">
    <w:name w:val="WW-Absatz-Standardschriftart111111111111"/>
    <w:rsid w:val="002E74BB"/>
  </w:style>
  <w:style w:type="character" w:customStyle="1" w:styleId="WW-Absatz-Standardschriftart1111111111111">
    <w:name w:val="WW-Absatz-Standardschriftart1111111111111"/>
    <w:rsid w:val="002E74BB"/>
  </w:style>
  <w:style w:type="character" w:customStyle="1" w:styleId="WW-Absatz-Standardschriftart11111111111111">
    <w:name w:val="WW-Absatz-Standardschriftart11111111111111"/>
    <w:rsid w:val="002E74BB"/>
  </w:style>
  <w:style w:type="character" w:customStyle="1" w:styleId="WW-Absatz-Standardschriftart111111111111111">
    <w:name w:val="WW-Absatz-Standardschriftart111111111111111"/>
    <w:rsid w:val="002E74BB"/>
  </w:style>
  <w:style w:type="character" w:customStyle="1" w:styleId="WW-Absatz-Standardschriftart1111111111111111">
    <w:name w:val="WW-Absatz-Standardschriftart1111111111111111"/>
    <w:rsid w:val="002E74BB"/>
  </w:style>
  <w:style w:type="character" w:customStyle="1" w:styleId="WW8Num7z3">
    <w:name w:val="WW8Num7z3"/>
    <w:rsid w:val="002E74BB"/>
    <w:rPr>
      <w:rFonts w:ascii="Symbol" w:eastAsia="Symbol" w:hAnsi="Symbol" w:cs="Symbol"/>
    </w:rPr>
  </w:style>
  <w:style w:type="character" w:customStyle="1" w:styleId="WW8Num9z2">
    <w:name w:val="WW8Num9z2"/>
    <w:rsid w:val="002E74BB"/>
    <w:rPr>
      <w:rFonts w:ascii="Wingdings" w:eastAsia="Wingdings" w:hAnsi="Wingdings" w:cs="Wingdings"/>
      <w:sz w:val="20"/>
    </w:rPr>
  </w:style>
  <w:style w:type="character" w:customStyle="1" w:styleId="WW8Num11z2">
    <w:name w:val="WW8Num11z2"/>
    <w:rsid w:val="002E74BB"/>
    <w:rPr>
      <w:rFonts w:ascii="Wingdings" w:eastAsia="Wingdings" w:hAnsi="Wingdings" w:cs="Wingdings"/>
      <w:sz w:val="20"/>
    </w:rPr>
  </w:style>
  <w:style w:type="character" w:customStyle="1" w:styleId="WW8Num12z2">
    <w:name w:val="WW8Num12z2"/>
    <w:rsid w:val="002E74BB"/>
    <w:rPr>
      <w:rFonts w:ascii="Wingdings" w:eastAsia="Wingdings" w:hAnsi="Wingdings" w:cs="Wingdings"/>
    </w:rPr>
  </w:style>
  <w:style w:type="character" w:customStyle="1" w:styleId="WW8Num14z3">
    <w:name w:val="WW8Num14z3"/>
    <w:rsid w:val="002E74BB"/>
    <w:rPr>
      <w:rFonts w:ascii="Symbol" w:eastAsia="Symbol" w:hAnsi="Symbol" w:cs="Symbol"/>
    </w:rPr>
  </w:style>
  <w:style w:type="character" w:customStyle="1" w:styleId="WW8Num15z3">
    <w:name w:val="WW8Num15z3"/>
    <w:rsid w:val="002E74BB"/>
    <w:rPr>
      <w:rFonts w:ascii="Symbol" w:eastAsia="Symbol" w:hAnsi="Symbol" w:cs="Symbol"/>
    </w:rPr>
  </w:style>
  <w:style w:type="character" w:customStyle="1" w:styleId="WW8Num16z2">
    <w:name w:val="WW8Num16z2"/>
    <w:rsid w:val="002E74BB"/>
    <w:rPr>
      <w:rFonts w:ascii="Wingdings" w:eastAsia="Wingdings" w:hAnsi="Wingdings" w:cs="Wingdings"/>
    </w:rPr>
  </w:style>
  <w:style w:type="character" w:customStyle="1" w:styleId="WW8Num19z2">
    <w:name w:val="WW8Num19z2"/>
    <w:rsid w:val="002E74BB"/>
    <w:rPr>
      <w:rFonts w:ascii="Wingdings" w:eastAsia="Wingdings" w:hAnsi="Wingdings" w:cs="Wingdings"/>
      <w:sz w:val="20"/>
    </w:rPr>
  </w:style>
  <w:style w:type="character" w:customStyle="1" w:styleId="Fontepargpadro1">
    <w:name w:val="Fonte parág. padrão1"/>
    <w:rsid w:val="002E74BB"/>
  </w:style>
  <w:style w:type="character" w:styleId="Nmerodepgina">
    <w:name w:val="page number"/>
    <w:basedOn w:val="Fontepargpadro1"/>
    <w:rsid w:val="002E74BB"/>
  </w:style>
  <w:style w:type="character" w:customStyle="1" w:styleId="BulletSymbols">
    <w:name w:val="Bullet Symbols"/>
    <w:rsid w:val="002E74BB"/>
    <w:rPr>
      <w:rFonts w:ascii="OpenSymbol" w:eastAsia="OpenSymbol" w:hAnsi="OpenSymbol" w:cs="OpenSymbol"/>
    </w:rPr>
  </w:style>
  <w:style w:type="character" w:customStyle="1" w:styleId="WW8Dropcap0">
    <w:name w:val="WW8Dropcap0"/>
    <w:rsid w:val="002E74BB"/>
  </w:style>
  <w:style w:type="character" w:customStyle="1" w:styleId="WW8Dropcap1">
    <w:name w:val="WW8Dropcap1"/>
    <w:rsid w:val="002E74BB"/>
  </w:style>
  <w:style w:type="character" w:customStyle="1" w:styleId="WW8Dropcap2">
    <w:name w:val="WW8Dropcap2"/>
    <w:rsid w:val="002E74BB"/>
  </w:style>
  <w:style w:type="character" w:customStyle="1" w:styleId="WW8Dropcap3">
    <w:name w:val="WW8Dropcap3"/>
    <w:rsid w:val="002E74BB"/>
  </w:style>
  <w:style w:type="character" w:customStyle="1" w:styleId="WW8Dropcap4">
    <w:name w:val="WW8Dropcap4"/>
    <w:rsid w:val="002E74BB"/>
  </w:style>
  <w:style w:type="character" w:customStyle="1" w:styleId="WW8Dropcap5">
    <w:name w:val="WW8Dropcap5"/>
    <w:rsid w:val="002E74BB"/>
  </w:style>
  <w:style w:type="character" w:customStyle="1" w:styleId="WW8Dropcap6">
    <w:name w:val="WW8Dropcap6"/>
    <w:rsid w:val="002E74BB"/>
  </w:style>
  <w:style w:type="character" w:customStyle="1" w:styleId="WW8Dropcap7">
    <w:name w:val="WW8Dropcap7"/>
    <w:rsid w:val="002E74BB"/>
  </w:style>
  <w:style w:type="character" w:customStyle="1" w:styleId="WW-WW8Dropcap0">
    <w:name w:val="WW-WW8Dropcap0"/>
    <w:rsid w:val="002E74BB"/>
  </w:style>
  <w:style w:type="character" w:customStyle="1" w:styleId="WW-WW8Dropcap1">
    <w:name w:val="WW-WW8Dropcap1"/>
    <w:rsid w:val="002E74BB"/>
  </w:style>
  <w:style w:type="character" w:customStyle="1" w:styleId="WW-WW8Dropcap2">
    <w:name w:val="WW-WW8Dropcap2"/>
    <w:rsid w:val="002E74BB"/>
  </w:style>
  <w:style w:type="character" w:customStyle="1" w:styleId="WW-WW8Dropcap3">
    <w:name w:val="WW-WW8Dropcap3"/>
    <w:rsid w:val="002E74BB"/>
  </w:style>
  <w:style w:type="character" w:customStyle="1" w:styleId="WW-WW8Dropcap4">
    <w:name w:val="WW-WW8Dropcap4"/>
    <w:rsid w:val="002E74BB"/>
  </w:style>
  <w:style w:type="character" w:customStyle="1" w:styleId="WW-WW8Dropcap5">
    <w:name w:val="WW-WW8Dropcap5"/>
    <w:rsid w:val="002E74BB"/>
  </w:style>
  <w:style w:type="character" w:customStyle="1" w:styleId="WW-WW8Dropcap6">
    <w:name w:val="WW-WW8Dropcap6"/>
    <w:rsid w:val="002E74BB"/>
  </w:style>
  <w:style w:type="character" w:customStyle="1" w:styleId="WW-WW8Dropcap7">
    <w:name w:val="WW-WW8Dropcap7"/>
    <w:rsid w:val="002E74BB"/>
  </w:style>
  <w:style w:type="character" w:customStyle="1" w:styleId="WW-WW8Dropcap01">
    <w:name w:val="WW-WW8Dropcap01"/>
    <w:rsid w:val="002E74BB"/>
  </w:style>
  <w:style w:type="character" w:customStyle="1" w:styleId="WW-WW8Dropcap11">
    <w:name w:val="WW-WW8Dropcap11"/>
    <w:rsid w:val="002E74BB"/>
  </w:style>
  <w:style w:type="character" w:customStyle="1" w:styleId="WW-WW8Dropcap21">
    <w:name w:val="WW-WW8Dropcap21"/>
    <w:rsid w:val="002E74BB"/>
  </w:style>
  <w:style w:type="character" w:customStyle="1" w:styleId="WW-WW8Dropcap31">
    <w:name w:val="WW-WW8Dropcap31"/>
    <w:rsid w:val="002E74BB"/>
  </w:style>
  <w:style w:type="character" w:customStyle="1" w:styleId="WW-WW8Dropcap41">
    <w:name w:val="WW-WW8Dropcap41"/>
    <w:rsid w:val="002E74BB"/>
  </w:style>
  <w:style w:type="character" w:customStyle="1" w:styleId="WW-WW8Dropcap51">
    <w:name w:val="WW-WW8Dropcap51"/>
    <w:rsid w:val="002E74BB"/>
  </w:style>
  <w:style w:type="character" w:customStyle="1" w:styleId="WW-WW8Dropcap61">
    <w:name w:val="WW-WW8Dropcap61"/>
    <w:rsid w:val="002E74BB"/>
  </w:style>
  <w:style w:type="character" w:customStyle="1" w:styleId="WW-WW8Dropcap71">
    <w:name w:val="WW-WW8Dropcap71"/>
    <w:rsid w:val="002E74BB"/>
  </w:style>
  <w:style w:type="character" w:customStyle="1" w:styleId="WW-WW8Dropcap012">
    <w:name w:val="WW-WW8Dropcap012"/>
    <w:rsid w:val="002E74BB"/>
  </w:style>
  <w:style w:type="character" w:customStyle="1" w:styleId="WW-WW8Dropcap112">
    <w:name w:val="WW-WW8Dropcap112"/>
    <w:rsid w:val="002E74BB"/>
  </w:style>
  <w:style w:type="character" w:customStyle="1" w:styleId="WW-WW8Dropcap212">
    <w:name w:val="WW-WW8Dropcap212"/>
    <w:rsid w:val="002E74BB"/>
  </w:style>
  <w:style w:type="character" w:customStyle="1" w:styleId="WW-WW8Dropcap312">
    <w:name w:val="WW-WW8Dropcap312"/>
    <w:rsid w:val="002E74BB"/>
  </w:style>
  <w:style w:type="character" w:customStyle="1" w:styleId="WW-WW8Dropcap412">
    <w:name w:val="WW-WW8Dropcap412"/>
    <w:rsid w:val="002E74BB"/>
  </w:style>
  <w:style w:type="character" w:customStyle="1" w:styleId="WW-WW8Dropcap512">
    <w:name w:val="WW-WW8Dropcap512"/>
    <w:rsid w:val="002E74BB"/>
  </w:style>
  <w:style w:type="character" w:customStyle="1" w:styleId="WW-WW8Dropcap612">
    <w:name w:val="WW-WW8Dropcap612"/>
    <w:rsid w:val="002E74BB"/>
  </w:style>
  <w:style w:type="character" w:customStyle="1" w:styleId="WW-WW8Dropcap712">
    <w:name w:val="WW-WW8Dropcap712"/>
    <w:rsid w:val="002E74BB"/>
  </w:style>
  <w:style w:type="character" w:customStyle="1" w:styleId="WW-WW8Dropcap0123">
    <w:name w:val="WW-WW8Dropcap0123"/>
    <w:rsid w:val="002E74BB"/>
  </w:style>
  <w:style w:type="character" w:customStyle="1" w:styleId="WW-WW8Dropcap1123">
    <w:name w:val="WW-WW8Dropcap1123"/>
    <w:rsid w:val="002E74BB"/>
  </w:style>
  <w:style w:type="character" w:customStyle="1" w:styleId="WW-WW8Dropcap2123">
    <w:name w:val="WW-WW8Dropcap2123"/>
    <w:rsid w:val="002E74BB"/>
  </w:style>
  <w:style w:type="character" w:customStyle="1" w:styleId="WW-WW8Dropcap3123">
    <w:name w:val="WW-WW8Dropcap3123"/>
    <w:rsid w:val="002E74BB"/>
  </w:style>
  <w:style w:type="character" w:customStyle="1" w:styleId="WW-WW8Dropcap4123">
    <w:name w:val="WW-WW8Dropcap4123"/>
    <w:rsid w:val="002E74BB"/>
  </w:style>
  <w:style w:type="character" w:customStyle="1" w:styleId="WW-WW8Dropcap5123">
    <w:name w:val="WW-WW8Dropcap5123"/>
    <w:rsid w:val="002E74BB"/>
  </w:style>
  <w:style w:type="character" w:customStyle="1" w:styleId="WW-WW8Dropcap6123">
    <w:name w:val="WW-WW8Dropcap6123"/>
    <w:rsid w:val="002E74BB"/>
  </w:style>
  <w:style w:type="character" w:customStyle="1" w:styleId="WW-WW8Dropcap7123">
    <w:name w:val="WW-WW8Dropcap7123"/>
    <w:rsid w:val="002E74BB"/>
  </w:style>
  <w:style w:type="character" w:customStyle="1" w:styleId="WW-WW8Dropcap01234">
    <w:name w:val="WW-WW8Dropcap01234"/>
    <w:rsid w:val="002E74BB"/>
  </w:style>
  <w:style w:type="character" w:customStyle="1" w:styleId="WW-WW8Dropcap11234">
    <w:name w:val="WW-WW8Dropcap11234"/>
    <w:rsid w:val="002E74BB"/>
  </w:style>
  <w:style w:type="character" w:customStyle="1" w:styleId="WW-WW8Dropcap21234">
    <w:name w:val="WW-WW8Dropcap21234"/>
    <w:rsid w:val="002E74BB"/>
  </w:style>
  <w:style w:type="character" w:customStyle="1" w:styleId="WW-WW8Dropcap31234">
    <w:name w:val="WW-WW8Dropcap31234"/>
    <w:rsid w:val="002E74BB"/>
  </w:style>
  <w:style w:type="character" w:customStyle="1" w:styleId="WW-WW8Dropcap41234">
    <w:name w:val="WW-WW8Dropcap41234"/>
    <w:rsid w:val="002E74BB"/>
  </w:style>
  <w:style w:type="character" w:customStyle="1" w:styleId="WW-WW8Dropcap51234">
    <w:name w:val="WW-WW8Dropcap51234"/>
    <w:rsid w:val="002E74BB"/>
  </w:style>
  <w:style w:type="character" w:customStyle="1" w:styleId="WW-WW8Dropcap61234">
    <w:name w:val="WW-WW8Dropcap61234"/>
    <w:rsid w:val="002E74BB"/>
  </w:style>
  <w:style w:type="character" w:customStyle="1" w:styleId="WW-WW8Dropcap71234">
    <w:name w:val="WW-WW8Dropcap71234"/>
    <w:rsid w:val="002E74BB"/>
  </w:style>
  <w:style w:type="character" w:customStyle="1" w:styleId="WW-WW8Dropcap012345">
    <w:name w:val="WW-WW8Dropcap012345"/>
    <w:rsid w:val="002E74BB"/>
  </w:style>
  <w:style w:type="character" w:customStyle="1" w:styleId="WW-WW8Dropcap112345">
    <w:name w:val="WW-WW8Dropcap112345"/>
    <w:rsid w:val="002E74BB"/>
  </w:style>
  <w:style w:type="character" w:customStyle="1" w:styleId="WW-WW8Dropcap212345">
    <w:name w:val="WW-WW8Dropcap212345"/>
    <w:rsid w:val="002E74BB"/>
  </w:style>
  <w:style w:type="character" w:customStyle="1" w:styleId="WW-WW8Dropcap312345">
    <w:name w:val="WW-WW8Dropcap312345"/>
    <w:rsid w:val="002E74BB"/>
  </w:style>
  <w:style w:type="character" w:customStyle="1" w:styleId="WW-WW8Dropcap412345">
    <w:name w:val="WW-WW8Dropcap412345"/>
    <w:rsid w:val="002E74BB"/>
  </w:style>
  <w:style w:type="character" w:customStyle="1" w:styleId="WW-WW8Dropcap512345">
    <w:name w:val="WW-WW8Dropcap512345"/>
    <w:rsid w:val="002E74BB"/>
  </w:style>
  <w:style w:type="character" w:customStyle="1" w:styleId="WW-WW8Dropcap612345">
    <w:name w:val="WW-WW8Dropcap612345"/>
    <w:rsid w:val="002E74BB"/>
  </w:style>
  <w:style w:type="character" w:customStyle="1" w:styleId="WW-WW8Dropcap712345">
    <w:name w:val="WW-WW8Dropcap712345"/>
    <w:rsid w:val="002E74BB"/>
  </w:style>
  <w:style w:type="character" w:customStyle="1" w:styleId="WW8Dropcap8">
    <w:name w:val="WW8Dropcap8"/>
    <w:rsid w:val="002E74BB"/>
  </w:style>
  <w:style w:type="character" w:customStyle="1" w:styleId="WW-WW8Dropcap0123456">
    <w:name w:val="WW-WW8Dropcap0123456"/>
    <w:rsid w:val="002E74BB"/>
  </w:style>
  <w:style w:type="character" w:customStyle="1" w:styleId="WW-WW8Dropcap1123456">
    <w:name w:val="WW-WW8Dropcap1123456"/>
    <w:rsid w:val="002E74BB"/>
  </w:style>
  <w:style w:type="character" w:customStyle="1" w:styleId="WW-WW8Dropcap2123456">
    <w:name w:val="WW-WW8Dropcap2123456"/>
    <w:rsid w:val="002E74BB"/>
  </w:style>
  <w:style w:type="character" w:customStyle="1" w:styleId="WW-WW8Dropcap3123456">
    <w:name w:val="WW-WW8Dropcap3123456"/>
    <w:rsid w:val="002E74BB"/>
  </w:style>
  <w:style w:type="character" w:customStyle="1" w:styleId="WW-WW8Dropcap4123456">
    <w:name w:val="WW-WW8Dropcap4123456"/>
    <w:rsid w:val="002E74BB"/>
  </w:style>
  <w:style w:type="character" w:customStyle="1" w:styleId="WW-WW8Dropcap5123456">
    <w:name w:val="WW-WW8Dropcap5123456"/>
    <w:rsid w:val="002E74BB"/>
  </w:style>
  <w:style w:type="character" w:customStyle="1" w:styleId="WW-WW8Dropcap6123456">
    <w:name w:val="WW-WW8Dropcap6123456"/>
    <w:rsid w:val="002E74BB"/>
  </w:style>
  <w:style w:type="character" w:customStyle="1" w:styleId="WW-WW8Dropcap7123456">
    <w:name w:val="WW-WW8Dropcap7123456"/>
    <w:rsid w:val="002E74BB"/>
  </w:style>
  <w:style w:type="character" w:customStyle="1" w:styleId="WW-WW8Dropcap8">
    <w:name w:val="WW-WW8Dropcap8"/>
    <w:rsid w:val="002E74BB"/>
  </w:style>
  <w:style w:type="character" w:customStyle="1" w:styleId="WW8Dropcap9">
    <w:name w:val="WW8Dropcap9"/>
    <w:rsid w:val="002E74BB"/>
  </w:style>
  <w:style w:type="character" w:customStyle="1" w:styleId="WW8Dropcap10">
    <w:name w:val="WW8Dropcap10"/>
    <w:rsid w:val="002E74BB"/>
  </w:style>
  <w:style w:type="character" w:customStyle="1" w:styleId="WW-WW8Dropcap01234567">
    <w:name w:val="WW-WW8Dropcap01234567"/>
    <w:rsid w:val="002E74BB"/>
  </w:style>
  <w:style w:type="character" w:customStyle="1" w:styleId="WW-WW8Dropcap11234567">
    <w:name w:val="WW-WW8Dropcap11234567"/>
    <w:rsid w:val="002E74BB"/>
  </w:style>
  <w:style w:type="character" w:customStyle="1" w:styleId="WW-WW8Dropcap21234567">
    <w:name w:val="WW-WW8Dropcap21234567"/>
    <w:rsid w:val="002E74BB"/>
  </w:style>
  <w:style w:type="character" w:customStyle="1" w:styleId="WW-WW8Dropcap31234567">
    <w:name w:val="WW-WW8Dropcap31234567"/>
    <w:rsid w:val="002E74BB"/>
  </w:style>
  <w:style w:type="character" w:customStyle="1" w:styleId="WW-WW8Dropcap41234567">
    <w:name w:val="WW-WW8Dropcap41234567"/>
    <w:rsid w:val="002E74BB"/>
  </w:style>
  <w:style w:type="character" w:customStyle="1" w:styleId="WW-WW8Dropcap51234567">
    <w:name w:val="WW-WW8Dropcap51234567"/>
    <w:rsid w:val="002E74BB"/>
  </w:style>
  <w:style w:type="character" w:customStyle="1" w:styleId="WW-WW8Dropcap61234567">
    <w:name w:val="WW-WW8Dropcap61234567"/>
    <w:rsid w:val="002E74BB"/>
  </w:style>
  <w:style w:type="character" w:customStyle="1" w:styleId="WW-WW8Dropcap71234567">
    <w:name w:val="WW-WW8Dropcap71234567"/>
    <w:rsid w:val="002E74BB"/>
  </w:style>
  <w:style w:type="character" w:customStyle="1" w:styleId="WW-WW8Dropcap81">
    <w:name w:val="WW-WW8Dropcap81"/>
    <w:rsid w:val="002E74BB"/>
  </w:style>
  <w:style w:type="character" w:customStyle="1" w:styleId="WW-WW8Dropcap9">
    <w:name w:val="WW-WW8Dropcap9"/>
    <w:rsid w:val="002E74BB"/>
  </w:style>
  <w:style w:type="character" w:customStyle="1" w:styleId="WW-WW8Dropcap10">
    <w:name w:val="WW-WW8Dropcap10"/>
    <w:rsid w:val="002E74BB"/>
  </w:style>
  <w:style w:type="character" w:customStyle="1" w:styleId="WW-WW8Dropcap012345678">
    <w:name w:val="WW-WW8Dropcap012345678"/>
    <w:rsid w:val="002E74BB"/>
  </w:style>
  <w:style w:type="character" w:customStyle="1" w:styleId="WW-WW8Dropcap112345678">
    <w:name w:val="WW-WW8Dropcap112345678"/>
    <w:rsid w:val="002E74BB"/>
  </w:style>
  <w:style w:type="character" w:customStyle="1" w:styleId="WW-WW8Dropcap212345678">
    <w:name w:val="WW-WW8Dropcap212345678"/>
    <w:rsid w:val="002E74BB"/>
  </w:style>
  <w:style w:type="character" w:customStyle="1" w:styleId="WW-WW8Dropcap312345678">
    <w:name w:val="WW-WW8Dropcap312345678"/>
    <w:rsid w:val="002E74BB"/>
  </w:style>
  <w:style w:type="character" w:customStyle="1" w:styleId="WW-WW8Dropcap412345678">
    <w:name w:val="WW-WW8Dropcap412345678"/>
    <w:rsid w:val="002E74BB"/>
  </w:style>
  <w:style w:type="character" w:customStyle="1" w:styleId="WW-WW8Dropcap512345678">
    <w:name w:val="WW-WW8Dropcap512345678"/>
    <w:rsid w:val="002E74BB"/>
  </w:style>
  <w:style w:type="character" w:customStyle="1" w:styleId="WW-WW8Dropcap612345678">
    <w:name w:val="WW-WW8Dropcap612345678"/>
    <w:rsid w:val="002E74BB"/>
  </w:style>
  <w:style w:type="character" w:customStyle="1" w:styleId="WW-WW8Dropcap712345678">
    <w:name w:val="WW-WW8Dropcap712345678"/>
    <w:rsid w:val="002E74BB"/>
  </w:style>
  <w:style w:type="character" w:customStyle="1" w:styleId="WW-WW8Dropcap812">
    <w:name w:val="WW-WW8Dropcap812"/>
    <w:rsid w:val="002E74BB"/>
  </w:style>
  <w:style w:type="character" w:customStyle="1" w:styleId="WW-WW8Dropcap91">
    <w:name w:val="WW-WW8Dropcap91"/>
    <w:rsid w:val="002E74BB"/>
  </w:style>
  <w:style w:type="character" w:customStyle="1" w:styleId="WW-WW8Dropcap101">
    <w:name w:val="WW-WW8Dropcap101"/>
    <w:rsid w:val="002E74BB"/>
  </w:style>
  <w:style w:type="character" w:customStyle="1" w:styleId="Internetlink">
    <w:name w:val="Internet link"/>
    <w:rsid w:val="002E74BB"/>
    <w:rPr>
      <w:color w:val="000080"/>
      <w:u w:val="single"/>
    </w:rPr>
  </w:style>
  <w:style w:type="character" w:styleId="Nmerodelinha">
    <w:name w:val="line number"/>
    <w:rsid w:val="002E74BB"/>
  </w:style>
  <w:style w:type="character" w:customStyle="1" w:styleId="StrongEmphasis">
    <w:name w:val="Strong Emphasis"/>
    <w:rsid w:val="002E74BB"/>
    <w:rPr>
      <w:b/>
      <w:bCs/>
    </w:rPr>
  </w:style>
  <w:style w:type="numbering" w:customStyle="1" w:styleId="WWNum1">
    <w:name w:val="WWNum1"/>
    <w:basedOn w:val="Semlista"/>
    <w:rsid w:val="002E74BB"/>
  </w:style>
  <w:style w:type="numbering" w:customStyle="1" w:styleId="WWNum2">
    <w:name w:val="WWNum2"/>
    <w:basedOn w:val="Semlista"/>
    <w:rsid w:val="002E74BB"/>
  </w:style>
  <w:style w:type="numbering" w:customStyle="1" w:styleId="WWNum3">
    <w:name w:val="WWNum3"/>
    <w:basedOn w:val="Semlista"/>
    <w:rsid w:val="002E74BB"/>
  </w:style>
  <w:style w:type="numbering" w:customStyle="1" w:styleId="WWNum4">
    <w:name w:val="WWNum4"/>
    <w:basedOn w:val="Semlista"/>
    <w:rsid w:val="002E74BB"/>
  </w:style>
  <w:style w:type="numbering" w:customStyle="1" w:styleId="WWNum5">
    <w:name w:val="WWNum5"/>
    <w:basedOn w:val="Semlista"/>
    <w:rsid w:val="002E74BB"/>
  </w:style>
  <w:style w:type="numbering" w:customStyle="1" w:styleId="WWNum6">
    <w:name w:val="WWNum6"/>
    <w:basedOn w:val="Semlista"/>
    <w:rsid w:val="002E74BB"/>
  </w:style>
  <w:style w:type="numbering" w:customStyle="1" w:styleId="WWNum7">
    <w:name w:val="WWNum7"/>
    <w:basedOn w:val="Semlista"/>
    <w:rsid w:val="002E74BB"/>
  </w:style>
  <w:style w:type="numbering" w:customStyle="1" w:styleId="WWNum8">
    <w:name w:val="WWNum8"/>
    <w:basedOn w:val="Semlista"/>
    <w:rsid w:val="002E74BB"/>
  </w:style>
  <w:style w:type="numbering" w:customStyle="1" w:styleId="WWNum9">
    <w:name w:val="WWNum9"/>
    <w:basedOn w:val="Semlista"/>
    <w:rsid w:val="002E74BB"/>
  </w:style>
  <w:style w:type="numbering" w:customStyle="1" w:styleId="WWNum10">
    <w:name w:val="WWNum10"/>
    <w:basedOn w:val="Semlista"/>
    <w:rsid w:val="002E74BB"/>
  </w:style>
  <w:style w:type="numbering" w:customStyle="1" w:styleId="WWNum11">
    <w:name w:val="WWNum11"/>
    <w:basedOn w:val="Semlista"/>
    <w:rsid w:val="002E74BB"/>
  </w:style>
  <w:style w:type="numbering" w:customStyle="1" w:styleId="WWNum12">
    <w:name w:val="WWNum12"/>
    <w:basedOn w:val="Semlista"/>
    <w:rsid w:val="002E74BB"/>
  </w:style>
  <w:style w:type="character" w:styleId="nfase">
    <w:name w:val="Emphasis"/>
    <w:basedOn w:val="Fontepargpadro"/>
    <w:uiPriority w:val="20"/>
    <w:qFormat/>
    <w:rsid w:val="002E7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eovan.silva@presidencia.gov.b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PDTIC">
      <a:dk1>
        <a:srgbClr val="000000"/>
      </a:dk1>
      <a:lt1>
        <a:sysClr val="window" lastClr="FFFFFF"/>
      </a:lt1>
      <a:dk2>
        <a:srgbClr val="0B4087"/>
      </a:dk2>
      <a:lt2>
        <a:srgbClr val="E7E6E6"/>
      </a:lt2>
      <a:accent1>
        <a:srgbClr val="3580C5"/>
      </a:accent1>
      <a:accent2>
        <a:srgbClr val="0D64D9"/>
      </a:accent2>
      <a:accent3>
        <a:srgbClr val="515C6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yiEql8aMm/6tzQDwfpnK0JnjQ==">AMUW2mXlukVQpdHskmwe8zTi6Z2E1zQfUoodLhry9zcHToa9Xqw1hjPu0uWTRwj/Ah1qPruUtLcf14KnSjBerM21qLPgYrkJvwdyaVR53mH7ZPK4c2fBdbNKkFLCduU7uwb7O1Y9zstFR9pdLFa+ct48fdcIL1nBBoYHK33AqRr9fn+qXfZQ00KFmnS5HIR8epiv1GKQBn44RbNudoKUUrC0tsyKEHTEO6+6pjavnS1PN+X4XKN+zmIXEFQ9pt9rpUutepi09Yhufu9M5AwvI+nVT/YthvUqsRGE6SXPLofKdNNqlT8YD8wyQCMg7pU48uNz6buPdpNU3pjSR9wyFmY/R3uEr5QDksXBHTJWiWGlEGR59Ia21t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7FD31D5D9A4C9D7F249DC7CBDB91" ma:contentTypeVersion="13" ma:contentTypeDescription="Create a new document." ma:contentTypeScope="" ma:versionID="95b72ab65a3dcf44bff0f679241d7729">
  <xsd:schema xmlns:xsd="http://www.w3.org/2001/XMLSchema" xmlns:xs="http://www.w3.org/2001/XMLSchema" xmlns:p="http://schemas.microsoft.com/office/2006/metadata/properties" xmlns:ns3="afaab8c5-aec4-4461-89bd-7c09ef75fcc4" xmlns:ns4="ecd57034-fe44-4f8c-a7c0-465da71af128" targetNamespace="http://schemas.microsoft.com/office/2006/metadata/properties" ma:root="true" ma:fieldsID="ce370f03c9899d7ab61bdc01adf78163" ns3:_="" ns4:_="">
    <xsd:import namespace="afaab8c5-aec4-4461-89bd-7c09ef75fcc4"/>
    <xsd:import namespace="ecd57034-fe44-4f8c-a7c0-465da71af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ab8c5-aec4-4461-89bd-7c09ef75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034-fe44-4f8c-a7c0-465da71af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C90F90-1F70-4AF3-9A2C-CBD73D6B8E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97630-D20C-4C8F-A29A-0AAFBA47B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41867-6F64-43F0-828B-F492FD8C48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3FF85D-A518-4867-AE80-2875A778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ab8c5-aec4-4461-89bd-7c09ef75fcc4"/>
    <ds:schemaRef ds:uri="ecd57034-fe44-4f8c-a7c0-465da71af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7624</TotalTime>
  <Pages>16</Pages>
  <Words>3167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PDTIC MTUR – 2021 - 2022</vt:lpstr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PDTIC MTUR – 2021 - 2022</dc:title>
  <dc:creator>Marcelo Alberto Cavalheiro</dc:creator>
  <cp:lastModifiedBy>Eugenio Roberto Rizzatti</cp:lastModifiedBy>
  <cp:revision>20</cp:revision>
  <cp:lastPrinted>2021-07-09T20:25:00Z</cp:lastPrinted>
  <dcterms:created xsi:type="dcterms:W3CDTF">2022-05-02T18:32:00Z</dcterms:created>
  <dcterms:modified xsi:type="dcterms:W3CDTF">2022-10-10T19:07:00Z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0x01010005357FD31D5D9A4C9D7F249DC7CBDB91</vt:lpwstr>
  </property>
</Properties>
</file>