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2A41" w14:textId="77777777" w:rsidR="004609F0" w:rsidRDefault="00D06E25" w:rsidP="00CA6D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 w:rsidP="00CA6D25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 w:rsidP="00CA6D25">
      <w:pPr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 w:rsidP="00CA6D25">
      <w:pPr>
        <w:pStyle w:val="Corpodetexto"/>
        <w:rPr>
          <w:b/>
          <w:sz w:val="22"/>
        </w:rPr>
      </w:pPr>
    </w:p>
    <w:p w14:paraId="6E6B00D6" w14:textId="77777777" w:rsidR="004609F0" w:rsidRDefault="004609F0" w:rsidP="00CA6D25">
      <w:pPr>
        <w:pStyle w:val="Corpodetexto"/>
        <w:rPr>
          <w:b/>
          <w:sz w:val="22"/>
        </w:rPr>
      </w:pPr>
    </w:p>
    <w:p w14:paraId="1A0BFA92" w14:textId="77777777" w:rsidR="004609F0" w:rsidRDefault="004609F0" w:rsidP="00CA6D25">
      <w:pPr>
        <w:pStyle w:val="Corpodetexto"/>
        <w:rPr>
          <w:b/>
          <w:sz w:val="21"/>
        </w:rPr>
      </w:pPr>
    </w:p>
    <w:p w14:paraId="58986B02" w14:textId="77777777" w:rsidR="004609F0" w:rsidRDefault="00D06E25" w:rsidP="00CA6D25">
      <w:pPr>
        <w:pStyle w:val="Ttulo"/>
        <w:spacing w:before="0"/>
      </w:pPr>
      <w:r>
        <w:rPr>
          <w:color w:val="0000FF"/>
          <w:spacing w:val="-2"/>
        </w:rPr>
        <w:t>CURRÍCULO</w:t>
      </w:r>
    </w:p>
    <w:p w14:paraId="6A4E1FDD" w14:textId="77777777" w:rsidR="004609F0" w:rsidRPr="00CA6D25" w:rsidRDefault="004609F0" w:rsidP="00CA6D25">
      <w:pPr>
        <w:pStyle w:val="Corpodetexto"/>
      </w:pPr>
    </w:p>
    <w:p w14:paraId="52294FF4" w14:textId="77777777" w:rsidR="004609F0" w:rsidRPr="00CA6D25" w:rsidRDefault="00D06E25" w:rsidP="00CA6D25">
      <w:pPr>
        <w:pStyle w:val="Corpodetexto"/>
        <w:ind w:left="142"/>
      </w:pPr>
      <w:r w:rsidRPr="00CA6D25">
        <w:rPr>
          <w:color w:val="0000FF"/>
        </w:rPr>
        <w:t>INFORMAÇÕES</w:t>
      </w:r>
      <w:r w:rsidRPr="00CA6D25">
        <w:rPr>
          <w:color w:val="0000FF"/>
          <w:spacing w:val="-2"/>
        </w:rPr>
        <w:t xml:space="preserve"> PESSOAIS</w:t>
      </w:r>
    </w:p>
    <w:p w14:paraId="4631969A" w14:textId="44E2F076" w:rsidR="004609F0" w:rsidRPr="00CA6D25" w:rsidRDefault="004609F0" w:rsidP="00CA6D25">
      <w:pPr>
        <w:pStyle w:val="Corpodetexto"/>
        <w:ind w:left="142"/>
      </w:pPr>
    </w:p>
    <w:p w14:paraId="5228C539" w14:textId="512FB5A2" w:rsidR="00B656C5" w:rsidRPr="00CA6D25" w:rsidRDefault="00B656C5" w:rsidP="00CA6D25">
      <w:pPr>
        <w:pStyle w:val="Corpodetexto"/>
        <w:ind w:left="142"/>
      </w:pPr>
      <w:r w:rsidRPr="00CA6D2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56BCA61E">
                <wp:simplePos x="0" y="0"/>
                <wp:positionH relativeFrom="page">
                  <wp:posOffset>758190</wp:posOffset>
                </wp:positionH>
                <wp:positionV relativeFrom="paragraph">
                  <wp:posOffset>15240</wp:posOffset>
                </wp:positionV>
                <wp:extent cx="6350635" cy="1270"/>
                <wp:effectExtent l="0" t="0" r="0" b="0"/>
                <wp:wrapTopAndBottom/>
                <wp:docPr id="20450779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DAC7" id="docshape1" o:spid="_x0000_s1026" style="position:absolute;margin-left:59.7pt;margin-top:1.2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1D38F28A" w14:textId="16EB0B9A" w:rsidR="00B656C5" w:rsidRPr="00CA6D25" w:rsidRDefault="00D06E25" w:rsidP="00CA6D25">
      <w:pPr>
        <w:pStyle w:val="Corpodetexto"/>
        <w:ind w:left="142"/>
      </w:pPr>
      <w:r w:rsidRPr="00CA6D25">
        <w:t>Nome:</w:t>
      </w:r>
      <w:r w:rsidRPr="00CA6D25">
        <w:rPr>
          <w:spacing w:val="-4"/>
        </w:rPr>
        <w:t xml:space="preserve"> </w:t>
      </w:r>
      <w:r w:rsidR="00CC4FAC" w:rsidRPr="00CA6D25">
        <w:t>Anderson</w:t>
      </w:r>
      <w:r w:rsidR="00CC4FAC" w:rsidRPr="00CA6D25">
        <w:rPr>
          <w:spacing w:val="-1"/>
        </w:rPr>
        <w:t xml:space="preserve"> </w:t>
      </w:r>
      <w:r w:rsidR="00CC4FAC" w:rsidRPr="00CA6D25">
        <w:t>Santos Bellas</w:t>
      </w:r>
      <w:r w:rsidR="00B656C5" w:rsidRPr="00CA6D25">
        <w:br/>
      </w:r>
      <w:r w:rsidRPr="00CA6D25">
        <w:t xml:space="preserve">Cargo efetivo: </w:t>
      </w:r>
      <w:r w:rsidR="00B656C5" w:rsidRPr="00CA6D25">
        <w:t xml:space="preserve">Especialista em Regulação de Transportes Terrestres </w:t>
      </w:r>
    </w:p>
    <w:p w14:paraId="71715467" w14:textId="4020DC17" w:rsidR="004609F0" w:rsidRPr="00CA6D25" w:rsidRDefault="00D06E25" w:rsidP="00CA6D25">
      <w:pPr>
        <w:pStyle w:val="Corpodetexto"/>
        <w:ind w:left="142"/>
      </w:pPr>
      <w:r w:rsidRPr="00CA6D25">
        <w:t xml:space="preserve">Cargo comissionado: </w:t>
      </w:r>
      <w:r w:rsidR="00B656C5" w:rsidRPr="00CA6D25">
        <w:t>Coordenador-Geral de Concessões e Serviços Rodoviários</w:t>
      </w:r>
      <w:r w:rsidR="00B656C5" w:rsidRPr="00CA6D25">
        <w:t xml:space="preserve"> / Diretor de Outorgas Rodoviárias - Substituto</w:t>
      </w:r>
    </w:p>
    <w:p w14:paraId="23BFD9B2" w14:textId="77777777" w:rsidR="004609F0" w:rsidRPr="00CA6D25" w:rsidRDefault="004609F0" w:rsidP="00CA6D25">
      <w:pPr>
        <w:pStyle w:val="Corpodetexto"/>
        <w:ind w:left="142"/>
      </w:pPr>
    </w:p>
    <w:p w14:paraId="120F5942" w14:textId="77777777" w:rsidR="004609F0" w:rsidRPr="00CA6D25" w:rsidRDefault="00D06E25" w:rsidP="00CA6D25">
      <w:pPr>
        <w:pStyle w:val="Corpodetexto"/>
        <w:ind w:left="142"/>
      </w:pPr>
      <w:r w:rsidRPr="00CA6D25">
        <w:rPr>
          <w:color w:val="0000FF"/>
        </w:rPr>
        <w:t>FORMAÇÃO</w:t>
      </w:r>
      <w:r w:rsidRPr="00CA6D25">
        <w:rPr>
          <w:color w:val="0000FF"/>
          <w:spacing w:val="-2"/>
        </w:rPr>
        <w:t xml:space="preserve"> ACADÊMICA</w:t>
      </w:r>
    </w:p>
    <w:p w14:paraId="38703971" w14:textId="44FA3A33" w:rsidR="004609F0" w:rsidRPr="00CA6D25" w:rsidRDefault="0001659E" w:rsidP="00CA6D25">
      <w:pPr>
        <w:pStyle w:val="Corpodetexto"/>
        <w:ind w:left="142"/>
      </w:pPr>
      <w:r w:rsidRPr="00CA6D25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6718FEF7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109890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69A2DC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04BE8B46" w14:textId="77777777" w:rsidR="0001659E" w:rsidRPr="00CA6D25" w:rsidRDefault="0001659E" w:rsidP="00CA6D25">
      <w:pPr>
        <w:pStyle w:val="Corpodetexto"/>
        <w:ind w:left="142"/>
      </w:pPr>
    </w:p>
    <w:p w14:paraId="7504BFF6" w14:textId="30812993" w:rsidR="00B656C5" w:rsidRPr="00CA6D25" w:rsidRDefault="00B656C5" w:rsidP="00CA6D25">
      <w:pPr>
        <w:pStyle w:val="Corpodetexto"/>
        <w:ind w:left="142"/>
        <w:rPr>
          <w:spacing w:val="-53"/>
        </w:rPr>
      </w:pPr>
      <w:r w:rsidRPr="00CA6D25">
        <w:t>Curso : Engenharia Civil</w:t>
      </w:r>
      <w:r w:rsidRPr="00CA6D25">
        <w:rPr>
          <w:spacing w:val="-53"/>
        </w:rPr>
        <w:t xml:space="preserve"> </w:t>
      </w:r>
      <w:r w:rsidRPr="00CA6D25">
        <w:rPr>
          <w:spacing w:val="-53"/>
        </w:rPr>
        <w:br/>
      </w:r>
      <w:r w:rsidRPr="00CA6D25">
        <w:t>Ano</w:t>
      </w:r>
      <w:r w:rsidRPr="00CA6D25">
        <w:rPr>
          <w:spacing w:val="-1"/>
        </w:rPr>
        <w:t xml:space="preserve"> </w:t>
      </w:r>
      <w:r w:rsidRPr="00CA6D25">
        <w:t>Conclusão:</w:t>
      </w:r>
      <w:r w:rsidRPr="00CA6D25">
        <w:rPr>
          <w:spacing w:val="1"/>
        </w:rPr>
        <w:t xml:space="preserve"> </w:t>
      </w:r>
      <w:r w:rsidRPr="00CA6D25">
        <w:t>2004</w:t>
      </w:r>
    </w:p>
    <w:p w14:paraId="52453CBF" w14:textId="77777777" w:rsidR="00B656C5" w:rsidRPr="00CA6D25" w:rsidRDefault="00B656C5" w:rsidP="00CA6D25">
      <w:pPr>
        <w:pStyle w:val="Corpodetexto"/>
        <w:ind w:left="142"/>
      </w:pPr>
      <w:r w:rsidRPr="00CA6D25">
        <w:t>Instituição: Universidade</w:t>
      </w:r>
      <w:r w:rsidRPr="00CA6D25">
        <w:rPr>
          <w:spacing w:val="-3"/>
        </w:rPr>
        <w:t xml:space="preserve"> </w:t>
      </w:r>
      <w:r w:rsidRPr="00CA6D25">
        <w:t>Federal</w:t>
      </w:r>
      <w:r w:rsidRPr="00CA6D25">
        <w:rPr>
          <w:spacing w:val="-4"/>
        </w:rPr>
        <w:t xml:space="preserve"> </w:t>
      </w:r>
      <w:r w:rsidRPr="00CA6D25">
        <w:t>de</w:t>
      </w:r>
      <w:r w:rsidRPr="00CA6D25">
        <w:rPr>
          <w:spacing w:val="-2"/>
        </w:rPr>
        <w:t xml:space="preserve"> </w:t>
      </w:r>
      <w:r w:rsidRPr="00CA6D25">
        <w:t>Goiás</w:t>
      </w:r>
    </w:p>
    <w:p w14:paraId="4538594E" w14:textId="77777777" w:rsidR="00B656C5" w:rsidRPr="00CA6D25" w:rsidRDefault="00B656C5" w:rsidP="00CA6D25">
      <w:pPr>
        <w:pStyle w:val="Corpodetexto"/>
        <w:ind w:left="142"/>
      </w:pPr>
    </w:p>
    <w:p w14:paraId="1DC6F116" w14:textId="77777777" w:rsidR="00B656C5" w:rsidRPr="00CA6D25" w:rsidRDefault="00B656C5" w:rsidP="00CA6D25">
      <w:pPr>
        <w:pStyle w:val="Corpodetexto"/>
        <w:ind w:left="142"/>
      </w:pPr>
      <w:r w:rsidRPr="00CA6D25">
        <w:t>Curso: Banco de Dados</w:t>
      </w:r>
    </w:p>
    <w:p w14:paraId="741B941C" w14:textId="77777777" w:rsidR="00B656C5" w:rsidRPr="00CA6D25" w:rsidRDefault="00B656C5" w:rsidP="00CA6D25">
      <w:pPr>
        <w:pStyle w:val="Corpodetexto"/>
        <w:ind w:left="142"/>
      </w:pPr>
      <w:r w:rsidRPr="00CA6D25">
        <w:t>Ano de</w:t>
      </w:r>
      <w:r w:rsidRPr="00CA6D25">
        <w:rPr>
          <w:spacing w:val="1"/>
        </w:rPr>
        <w:t xml:space="preserve"> </w:t>
      </w:r>
      <w:r w:rsidRPr="00CA6D25">
        <w:t>início:</w:t>
      </w:r>
      <w:r w:rsidRPr="00CA6D25">
        <w:rPr>
          <w:spacing w:val="1"/>
        </w:rPr>
        <w:t xml:space="preserve"> </w:t>
      </w:r>
      <w:r w:rsidRPr="00CA6D25">
        <w:t>2020</w:t>
      </w:r>
    </w:p>
    <w:p w14:paraId="6059884C" w14:textId="77777777" w:rsidR="00B656C5" w:rsidRPr="00CA6D25" w:rsidRDefault="00B656C5" w:rsidP="00CA6D25">
      <w:pPr>
        <w:pStyle w:val="Corpodetexto"/>
        <w:ind w:left="142"/>
      </w:pPr>
      <w:r w:rsidRPr="00CA6D25">
        <w:t>Data de conclusão: junho de 2023</w:t>
      </w:r>
    </w:p>
    <w:p w14:paraId="610DDC13" w14:textId="2F6C1475" w:rsidR="00B656C5" w:rsidRPr="00CA6D25" w:rsidRDefault="00B656C5" w:rsidP="00CA6D25">
      <w:pPr>
        <w:pStyle w:val="Corpodetexto"/>
        <w:ind w:left="142"/>
      </w:pPr>
      <w:r w:rsidRPr="00CA6D25">
        <w:rPr>
          <w:spacing w:val="-53"/>
        </w:rPr>
        <w:t xml:space="preserve"> </w:t>
      </w:r>
      <w:r w:rsidRPr="00CA6D25">
        <w:t>Instituição:</w:t>
      </w:r>
      <w:r w:rsidRPr="00CA6D25">
        <w:rPr>
          <w:spacing w:val="1"/>
        </w:rPr>
        <w:t xml:space="preserve"> </w:t>
      </w:r>
      <w:r w:rsidRPr="00CA6D25">
        <w:t>Uniceub de Brasília</w:t>
      </w:r>
    </w:p>
    <w:p w14:paraId="05DD6E47" w14:textId="58D138DF" w:rsidR="004609F0" w:rsidRPr="00CA6D25" w:rsidRDefault="004609F0" w:rsidP="00CA6D25">
      <w:pPr>
        <w:pStyle w:val="Corpodetexto"/>
        <w:ind w:left="142"/>
      </w:pPr>
    </w:p>
    <w:p w14:paraId="1ADC5C7B" w14:textId="77777777" w:rsidR="004609F0" w:rsidRPr="00CA6D25" w:rsidRDefault="00D06E25" w:rsidP="00CA6D25">
      <w:pPr>
        <w:pStyle w:val="Corpodetexto"/>
        <w:ind w:left="142"/>
      </w:pPr>
      <w:r w:rsidRPr="00CA6D25">
        <w:rPr>
          <w:color w:val="0000FF"/>
          <w:w w:val="95"/>
        </w:rPr>
        <w:t>EXPERIÊNCIA</w:t>
      </w:r>
      <w:r w:rsidRPr="00CA6D25">
        <w:rPr>
          <w:color w:val="0000FF"/>
          <w:spacing w:val="46"/>
        </w:rPr>
        <w:t xml:space="preserve"> </w:t>
      </w:r>
      <w:r w:rsidRPr="00CA6D25">
        <w:rPr>
          <w:color w:val="0000FF"/>
          <w:spacing w:val="-2"/>
        </w:rPr>
        <w:t>PROFISSIONAL</w:t>
      </w:r>
    </w:p>
    <w:p w14:paraId="032A20DC" w14:textId="04ADE8BF" w:rsidR="004609F0" w:rsidRPr="00CA6D25" w:rsidRDefault="0001659E" w:rsidP="00CA6D25">
      <w:pPr>
        <w:pStyle w:val="Corpodetexto"/>
        <w:ind w:left="142"/>
      </w:pPr>
      <w:r w:rsidRPr="00CA6D2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2D0A716B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6056714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CA569F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4C69EC75" w14:textId="16A127DD" w:rsidR="00B656C5" w:rsidRPr="00CA6D25" w:rsidRDefault="00B656C5" w:rsidP="00CA6D25">
      <w:pPr>
        <w:pStyle w:val="Corpodetexto"/>
        <w:tabs>
          <w:tab w:val="left" w:pos="284"/>
        </w:tabs>
        <w:jc w:val="both"/>
        <w:rPr>
          <w:b/>
          <w:bCs/>
        </w:rPr>
      </w:pPr>
    </w:p>
    <w:p w14:paraId="1E52E016" w14:textId="77777777" w:rsidR="00B656C5" w:rsidRPr="00CA6D25" w:rsidRDefault="00B656C5" w:rsidP="00A03871">
      <w:pPr>
        <w:pStyle w:val="PargrafodaLista"/>
        <w:numPr>
          <w:ilvl w:val="0"/>
          <w:numId w:val="1"/>
        </w:numPr>
        <w:tabs>
          <w:tab w:val="left" w:pos="426"/>
          <w:tab w:val="left" w:pos="1134"/>
        </w:tabs>
        <w:ind w:left="142" w:firstLine="0"/>
        <w:jc w:val="both"/>
        <w:rPr>
          <w:b/>
          <w:sz w:val="18"/>
          <w:szCs w:val="18"/>
        </w:rPr>
      </w:pPr>
      <w:r w:rsidRPr="00CA6D25">
        <w:rPr>
          <w:b/>
          <w:sz w:val="18"/>
          <w:szCs w:val="18"/>
        </w:rPr>
        <w:t>Engenheiro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Civil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na</w:t>
      </w:r>
      <w:r w:rsidRPr="00CA6D25">
        <w:rPr>
          <w:b/>
          <w:spacing w:val="1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Agência</w:t>
      </w:r>
      <w:r w:rsidRPr="00CA6D25">
        <w:rPr>
          <w:b/>
          <w:spacing w:val="7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Goiana</w:t>
      </w:r>
      <w:r w:rsidRPr="00CA6D25">
        <w:rPr>
          <w:b/>
          <w:spacing w:val="9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de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Transportes</w:t>
      </w:r>
      <w:r w:rsidRPr="00CA6D25">
        <w:rPr>
          <w:b/>
          <w:spacing w:val="9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e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Obras</w:t>
      </w:r>
      <w:r w:rsidRPr="00CA6D25">
        <w:rPr>
          <w:b/>
          <w:spacing w:val="10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Públicas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(AGETOP)</w:t>
      </w:r>
      <w:r w:rsidRPr="00CA6D25">
        <w:rPr>
          <w:b/>
          <w:spacing w:val="8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do</w:t>
      </w:r>
      <w:r w:rsidRPr="00CA6D25">
        <w:rPr>
          <w:b/>
          <w:spacing w:val="-52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Estado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de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Goiás,</w:t>
      </w:r>
      <w:r w:rsidRPr="00CA6D25">
        <w:rPr>
          <w:b/>
          <w:spacing w:val="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atual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GOINFRA</w:t>
      </w:r>
      <w:r w:rsidRPr="00CA6D25">
        <w:rPr>
          <w:b/>
          <w:spacing w:val="-5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(</w:t>
      </w:r>
      <w:r w:rsidRPr="00CA6D25">
        <w:rPr>
          <w:b/>
          <w:spacing w:val="2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2006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b/>
          <w:sz w:val="18"/>
          <w:szCs w:val="18"/>
        </w:rPr>
        <w:t>a 2010):</w:t>
      </w:r>
    </w:p>
    <w:p w14:paraId="6C6B5D11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542"/>
        </w:tabs>
        <w:ind w:left="567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>Função:</w:t>
      </w:r>
      <w:r w:rsidRPr="00CA6D25">
        <w:rPr>
          <w:b/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Gestor</w:t>
      </w:r>
      <w:r w:rsidRPr="00CA6D25">
        <w:rPr>
          <w:spacing w:val="-4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Engenharia;</w:t>
      </w:r>
    </w:p>
    <w:p w14:paraId="6DDE5467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542"/>
        </w:tabs>
        <w:ind w:left="567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 xml:space="preserve">Atividades: </w:t>
      </w:r>
      <w:r w:rsidRPr="00CA6D25">
        <w:rPr>
          <w:sz w:val="18"/>
          <w:szCs w:val="18"/>
        </w:rPr>
        <w:t>Análise e elaboração de orçamento de obras de engenharia para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definição de preços referenciais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em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licitações</w:t>
      </w:r>
      <w:r w:rsidRPr="00CA6D25">
        <w:rPr>
          <w:spacing w:val="55"/>
          <w:sz w:val="18"/>
          <w:szCs w:val="18"/>
        </w:rPr>
        <w:t xml:space="preserve"> </w:t>
      </w:r>
      <w:r w:rsidRPr="00CA6D25">
        <w:rPr>
          <w:sz w:val="18"/>
          <w:szCs w:val="18"/>
        </w:rPr>
        <w:t>no Estado de Goiás; Participação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em comissões de licitação do Estado de Goiás para contratação de serviços 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conservação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e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manutenção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de pavimento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e sinalização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nas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rodovias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do Estado.</w:t>
      </w:r>
    </w:p>
    <w:p w14:paraId="0558DDBF" w14:textId="77777777" w:rsidR="00B656C5" w:rsidRPr="00CA6D25" w:rsidRDefault="00B656C5" w:rsidP="00CA6D25">
      <w:pPr>
        <w:pStyle w:val="Corpodetexto"/>
        <w:tabs>
          <w:tab w:val="left" w:pos="284"/>
          <w:tab w:val="left" w:pos="1134"/>
        </w:tabs>
        <w:jc w:val="both"/>
      </w:pPr>
    </w:p>
    <w:p w14:paraId="3D3F9246" w14:textId="289E6C05" w:rsidR="00B656C5" w:rsidRPr="00CA6D25" w:rsidRDefault="00B656C5" w:rsidP="00A03871">
      <w:pPr>
        <w:pStyle w:val="Ttulo1"/>
        <w:numPr>
          <w:ilvl w:val="0"/>
          <w:numId w:val="1"/>
        </w:numPr>
        <w:tabs>
          <w:tab w:val="left" w:pos="426"/>
          <w:tab w:val="left" w:pos="1134"/>
        </w:tabs>
        <w:ind w:left="142" w:firstLine="0"/>
        <w:jc w:val="both"/>
        <w:rPr>
          <w:sz w:val="18"/>
          <w:szCs w:val="18"/>
        </w:rPr>
      </w:pPr>
      <w:r w:rsidRPr="00CA6D25">
        <w:rPr>
          <w:sz w:val="18"/>
          <w:szCs w:val="18"/>
        </w:rPr>
        <w:t>Analista</w:t>
      </w:r>
      <w:r w:rsidRPr="00CA6D25">
        <w:rPr>
          <w:spacing w:val="49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50"/>
          <w:sz w:val="18"/>
          <w:szCs w:val="18"/>
        </w:rPr>
        <w:t xml:space="preserve"> </w:t>
      </w:r>
      <w:r w:rsidRPr="00CA6D25">
        <w:rPr>
          <w:sz w:val="18"/>
          <w:szCs w:val="18"/>
        </w:rPr>
        <w:t>Infraestrutura</w:t>
      </w:r>
      <w:r w:rsidRPr="00CA6D25">
        <w:rPr>
          <w:spacing w:val="51"/>
          <w:sz w:val="18"/>
          <w:szCs w:val="18"/>
        </w:rPr>
        <w:t xml:space="preserve"> </w:t>
      </w:r>
      <w:r w:rsidRPr="00CA6D25">
        <w:rPr>
          <w:sz w:val="18"/>
          <w:szCs w:val="18"/>
        </w:rPr>
        <w:t>no</w:t>
      </w:r>
      <w:r w:rsidRPr="00CA6D25">
        <w:rPr>
          <w:spacing w:val="47"/>
          <w:sz w:val="18"/>
          <w:szCs w:val="18"/>
        </w:rPr>
        <w:t xml:space="preserve"> </w:t>
      </w:r>
      <w:r w:rsidRPr="00CA6D25">
        <w:rPr>
          <w:sz w:val="18"/>
          <w:szCs w:val="18"/>
        </w:rPr>
        <w:t>Ministério</w:t>
      </w:r>
      <w:r w:rsidRPr="00CA6D25">
        <w:rPr>
          <w:spacing w:val="48"/>
          <w:sz w:val="18"/>
          <w:szCs w:val="18"/>
        </w:rPr>
        <w:t xml:space="preserve"> </w:t>
      </w:r>
      <w:r w:rsidRPr="00CA6D25">
        <w:rPr>
          <w:sz w:val="18"/>
          <w:szCs w:val="18"/>
        </w:rPr>
        <w:t>do</w:t>
      </w:r>
      <w:r w:rsidRPr="00CA6D25">
        <w:rPr>
          <w:spacing w:val="51"/>
          <w:sz w:val="18"/>
          <w:szCs w:val="18"/>
        </w:rPr>
        <w:t xml:space="preserve"> </w:t>
      </w:r>
      <w:r w:rsidRPr="00CA6D25">
        <w:rPr>
          <w:sz w:val="18"/>
          <w:szCs w:val="18"/>
        </w:rPr>
        <w:t>Planejamento</w:t>
      </w:r>
      <w:r w:rsidRPr="00CA6D25">
        <w:rPr>
          <w:spacing w:val="48"/>
          <w:sz w:val="18"/>
          <w:szCs w:val="18"/>
        </w:rPr>
        <w:t xml:space="preserve"> </w:t>
      </w:r>
      <w:r w:rsidRPr="00CA6D25">
        <w:rPr>
          <w:sz w:val="18"/>
          <w:szCs w:val="18"/>
        </w:rPr>
        <w:t>Orçamento</w:t>
      </w:r>
      <w:r w:rsidRPr="00CA6D25">
        <w:rPr>
          <w:spacing w:val="47"/>
          <w:sz w:val="18"/>
          <w:szCs w:val="18"/>
        </w:rPr>
        <w:t xml:space="preserve"> </w:t>
      </w:r>
      <w:r w:rsidRPr="00CA6D25">
        <w:rPr>
          <w:sz w:val="18"/>
          <w:szCs w:val="18"/>
        </w:rPr>
        <w:t>e</w:t>
      </w:r>
      <w:r w:rsidRPr="00CA6D25">
        <w:rPr>
          <w:spacing w:val="52"/>
          <w:sz w:val="18"/>
          <w:szCs w:val="18"/>
        </w:rPr>
        <w:t xml:space="preserve"> </w:t>
      </w:r>
      <w:r w:rsidRPr="00CA6D25">
        <w:rPr>
          <w:sz w:val="18"/>
          <w:szCs w:val="18"/>
        </w:rPr>
        <w:t>Gestão</w:t>
      </w:r>
      <w:r w:rsidRPr="00CA6D25">
        <w:rPr>
          <w:spacing w:val="52"/>
          <w:sz w:val="18"/>
          <w:szCs w:val="18"/>
        </w:rPr>
        <w:t xml:space="preserve"> </w:t>
      </w:r>
      <w:r w:rsidRPr="00CA6D25">
        <w:rPr>
          <w:sz w:val="18"/>
          <w:szCs w:val="18"/>
        </w:rPr>
        <w:t>–</w:t>
      </w:r>
      <w:r w:rsidRPr="00CA6D25">
        <w:rPr>
          <w:spacing w:val="-53"/>
          <w:sz w:val="18"/>
          <w:szCs w:val="18"/>
        </w:rPr>
        <w:t xml:space="preserve"> </w:t>
      </w:r>
      <w:r w:rsidR="00A03871">
        <w:rPr>
          <w:spacing w:val="-53"/>
          <w:sz w:val="18"/>
          <w:szCs w:val="18"/>
        </w:rPr>
        <w:t xml:space="preserve"> </w:t>
      </w:r>
      <w:r w:rsidRPr="00CA6D25">
        <w:rPr>
          <w:sz w:val="18"/>
          <w:szCs w:val="18"/>
        </w:rPr>
        <w:t>MPOG,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atualmente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Ministério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da Gestão</w:t>
      </w:r>
      <w:r w:rsidRPr="00CA6D25">
        <w:rPr>
          <w:spacing w:val="3"/>
          <w:sz w:val="18"/>
          <w:szCs w:val="18"/>
        </w:rPr>
        <w:t xml:space="preserve"> </w:t>
      </w:r>
      <w:r w:rsidRPr="00CA6D25">
        <w:rPr>
          <w:sz w:val="18"/>
          <w:szCs w:val="18"/>
        </w:rPr>
        <w:t>( 2010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-</w:t>
      </w:r>
      <w:r w:rsidRPr="00CA6D25">
        <w:rPr>
          <w:spacing w:val="2"/>
          <w:sz w:val="18"/>
          <w:szCs w:val="18"/>
        </w:rPr>
        <w:t xml:space="preserve"> </w:t>
      </w:r>
      <w:r w:rsidRPr="00CA6D25">
        <w:rPr>
          <w:sz w:val="18"/>
          <w:szCs w:val="18"/>
        </w:rPr>
        <w:t>2013):</w:t>
      </w:r>
    </w:p>
    <w:p w14:paraId="4ADB4F83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134"/>
          <w:tab w:val="left" w:pos="1542"/>
        </w:tabs>
        <w:ind w:left="567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>Função: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Analista</w:t>
      </w:r>
      <w:r w:rsidRPr="00CA6D25">
        <w:rPr>
          <w:spacing w:val="-4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Infraestrutura;</w:t>
      </w:r>
    </w:p>
    <w:p w14:paraId="5A862463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134"/>
          <w:tab w:val="left" w:pos="1542"/>
        </w:tabs>
        <w:ind w:left="567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 xml:space="preserve">Atividades: </w:t>
      </w:r>
      <w:r w:rsidRPr="00CA6D25">
        <w:rPr>
          <w:sz w:val="18"/>
          <w:szCs w:val="18"/>
        </w:rPr>
        <w:t>Implementação da política pública, desenvolvimento do projeto 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engenharia padrão, seleção dos municípios elegíveis, celebração dos contratos de</w:t>
      </w:r>
      <w:r w:rsidRPr="00CA6D25">
        <w:rPr>
          <w:spacing w:val="-53"/>
          <w:sz w:val="18"/>
          <w:szCs w:val="18"/>
        </w:rPr>
        <w:t xml:space="preserve"> </w:t>
      </w:r>
      <w:r w:rsidRPr="00CA6D25">
        <w:rPr>
          <w:sz w:val="18"/>
          <w:szCs w:val="18"/>
        </w:rPr>
        <w:t>repasse e acompanhamento da execução das obras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do Programa Praça dos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Esportes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e Cultura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no âmbito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do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Programa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Aceleração</w:t>
      </w:r>
      <w:r w:rsidRPr="00CA6D25">
        <w:rPr>
          <w:spacing w:val="-3"/>
          <w:sz w:val="18"/>
          <w:szCs w:val="18"/>
        </w:rPr>
        <w:t xml:space="preserve"> </w:t>
      </w:r>
      <w:r w:rsidRPr="00CA6D25">
        <w:rPr>
          <w:sz w:val="18"/>
          <w:szCs w:val="18"/>
        </w:rPr>
        <w:t>do Crescimento</w:t>
      </w:r>
      <w:r w:rsidRPr="00CA6D25">
        <w:rPr>
          <w:spacing w:val="4"/>
          <w:sz w:val="18"/>
          <w:szCs w:val="18"/>
        </w:rPr>
        <w:t xml:space="preserve"> </w:t>
      </w:r>
      <w:r w:rsidRPr="00CA6D25">
        <w:rPr>
          <w:sz w:val="18"/>
          <w:szCs w:val="18"/>
        </w:rPr>
        <w:t>-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PAC.</w:t>
      </w:r>
    </w:p>
    <w:p w14:paraId="672ED4F6" w14:textId="77777777" w:rsidR="00B656C5" w:rsidRPr="00CA6D25" w:rsidRDefault="00B656C5" w:rsidP="00CA6D25">
      <w:pPr>
        <w:pStyle w:val="Corpodetexto"/>
        <w:tabs>
          <w:tab w:val="left" w:pos="284"/>
          <w:tab w:val="left" w:pos="1134"/>
        </w:tabs>
        <w:jc w:val="both"/>
      </w:pPr>
    </w:p>
    <w:p w14:paraId="0AACC9E5" w14:textId="28538EEA" w:rsidR="00B656C5" w:rsidRPr="00CA6D25" w:rsidRDefault="00B656C5" w:rsidP="00A03871">
      <w:pPr>
        <w:pStyle w:val="Ttulo1"/>
        <w:numPr>
          <w:ilvl w:val="0"/>
          <w:numId w:val="1"/>
        </w:numPr>
        <w:tabs>
          <w:tab w:val="left" w:pos="426"/>
          <w:tab w:val="left" w:pos="1134"/>
        </w:tabs>
        <w:ind w:left="142" w:firstLine="0"/>
        <w:jc w:val="both"/>
        <w:rPr>
          <w:sz w:val="18"/>
          <w:szCs w:val="18"/>
        </w:rPr>
      </w:pPr>
      <w:r w:rsidRPr="00CA6D25">
        <w:rPr>
          <w:sz w:val="18"/>
          <w:szCs w:val="18"/>
        </w:rPr>
        <w:t>Especialista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em</w:t>
      </w:r>
      <w:r w:rsidRPr="00CA6D25">
        <w:rPr>
          <w:spacing w:val="31"/>
          <w:sz w:val="18"/>
          <w:szCs w:val="18"/>
        </w:rPr>
        <w:t xml:space="preserve"> </w:t>
      </w:r>
      <w:r w:rsidRPr="00CA6D25">
        <w:rPr>
          <w:sz w:val="18"/>
          <w:szCs w:val="18"/>
        </w:rPr>
        <w:t>Regulação</w:t>
      </w:r>
      <w:r w:rsidRPr="00CA6D25">
        <w:rPr>
          <w:spacing w:val="29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Transportes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Terrestre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na</w:t>
      </w:r>
      <w:r w:rsidRPr="00CA6D25">
        <w:rPr>
          <w:spacing w:val="35"/>
          <w:sz w:val="18"/>
          <w:szCs w:val="18"/>
        </w:rPr>
        <w:t xml:space="preserve"> </w:t>
      </w:r>
      <w:r w:rsidRPr="00CA6D25">
        <w:rPr>
          <w:sz w:val="18"/>
          <w:szCs w:val="18"/>
        </w:rPr>
        <w:t>Agência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Nacional</w:t>
      </w:r>
      <w:r w:rsidRPr="00CA6D25">
        <w:rPr>
          <w:spacing w:val="28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-53"/>
          <w:sz w:val="18"/>
          <w:szCs w:val="18"/>
        </w:rPr>
        <w:t xml:space="preserve"> </w:t>
      </w:r>
      <w:r w:rsidRPr="00CA6D25">
        <w:rPr>
          <w:sz w:val="18"/>
          <w:szCs w:val="18"/>
        </w:rPr>
        <w:t>Transportes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Terrestres -</w:t>
      </w:r>
      <w:r w:rsidRPr="00CA6D25">
        <w:rPr>
          <w:spacing w:val="2"/>
          <w:sz w:val="18"/>
          <w:szCs w:val="18"/>
        </w:rPr>
        <w:t xml:space="preserve"> </w:t>
      </w:r>
      <w:r w:rsidRPr="00CA6D25">
        <w:rPr>
          <w:sz w:val="18"/>
          <w:szCs w:val="18"/>
        </w:rPr>
        <w:t>ANTT</w:t>
      </w:r>
      <w:r w:rsidRPr="00CA6D25">
        <w:rPr>
          <w:spacing w:val="3"/>
          <w:sz w:val="18"/>
          <w:szCs w:val="18"/>
        </w:rPr>
        <w:t xml:space="preserve"> </w:t>
      </w:r>
      <w:r w:rsidRPr="00CA6D25">
        <w:rPr>
          <w:sz w:val="18"/>
          <w:szCs w:val="18"/>
        </w:rPr>
        <w:t>(2014</w:t>
      </w:r>
      <w:r w:rsidR="00A03871">
        <w:rPr>
          <w:sz w:val="18"/>
          <w:szCs w:val="18"/>
        </w:rPr>
        <w:t xml:space="preserve"> </w:t>
      </w:r>
      <w:r w:rsidRPr="00CA6D25">
        <w:rPr>
          <w:sz w:val="18"/>
          <w:szCs w:val="18"/>
        </w:rPr>
        <w:t>- 2021):</w:t>
      </w:r>
    </w:p>
    <w:p w14:paraId="21CA1894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134"/>
          <w:tab w:val="left" w:pos="1542"/>
        </w:tabs>
        <w:ind w:left="567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 xml:space="preserve">Função: </w:t>
      </w:r>
      <w:r w:rsidRPr="00CA6D25">
        <w:rPr>
          <w:sz w:val="18"/>
          <w:szCs w:val="18"/>
        </w:rPr>
        <w:t>Especialista em Regulação com experiência nos cargos de Coordenador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Fiscalização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Infraestrutura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Rodoviária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GEFOR/SUINF,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Gerente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Fiscalização e Operação de Rodovias Substituto – GEFOR/SUINF; Gerente 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Fiscalização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Investimentos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Rodovias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Substituto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–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GEFIR/SUROD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e</w:t>
      </w:r>
      <w:r w:rsidRPr="00CA6D25">
        <w:rPr>
          <w:spacing w:val="-53"/>
          <w:sz w:val="18"/>
          <w:szCs w:val="18"/>
        </w:rPr>
        <w:t xml:space="preserve"> </w:t>
      </w:r>
      <w:r w:rsidRPr="00CA6D25">
        <w:rPr>
          <w:sz w:val="18"/>
          <w:szCs w:val="18"/>
        </w:rPr>
        <w:t>Coordenador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Fiscalização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da</w:t>
      </w:r>
      <w:r w:rsidRPr="00CA6D25">
        <w:rPr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Operação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Rodoviária</w:t>
      </w:r>
      <w:r w:rsidRPr="00CA6D25">
        <w:rPr>
          <w:spacing w:val="4"/>
          <w:sz w:val="18"/>
          <w:szCs w:val="18"/>
        </w:rPr>
        <w:t xml:space="preserve"> </w:t>
      </w:r>
      <w:r w:rsidRPr="00CA6D25">
        <w:rPr>
          <w:sz w:val="18"/>
          <w:szCs w:val="18"/>
        </w:rPr>
        <w:t>–</w:t>
      </w:r>
      <w:r w:rsidRPr="00CA6D25">
        <w:rPr>
          <w:spacing w:val="-2"/>
          <w:sz w:val="18"/>
          <w:szCs w:val="18"/>
        </w:rPr>
        <w:t xml:space="preserve"> </w:t>
      </w:r>
      <w:r w:rsidRPr="00CA6D25">
        <w:rPr>
          <w:sz w:val="18"/>
          <w:szCs w:val="18"/>
        </w:rPr>
        <w:t>COFOR/GEFIR;</w:t>
      </w:r>
    </w:p>
    <w:p w14:paraId="62F05C4A" w14:textId="0BEC45E8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134"/>
          <w:tab w:val="left" w:pos="1542"/>
        </w:tabs>
        <w:ind w:left="567" w:right="79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 xml:space="preserve">Atividades: </w:t>
      </w:r>
      <w:r w:rsidRPr="00CA6D25">
        <w:rPr>
          <w:sz w:val="18"/>
          <w:szCs w:val="18"/>
        </w:rPr>
        <w:t>Atividades de gestão dos investimentos dos contratos de concessão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das rodovias federais concedidas; Instrução de processos de Revisão de Tarifa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básica de pedágio dos contratos de concessão; Atividades de coordenação 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atividades de gestão de investimentos e fiscalização das rodovias concedidas;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Atividades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de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coordenação</w:t>
      </w:r>
      <w:r w:rsidRPr="00CA6D25">
        <w:rPr>
          <w:spacing w:val="1"/>
          <w:sz w:val="18"/>
          <w:szCs w:val="18"/>
        </w:rPr>
        <w:t xml:space="preserve"> </w:t>
      </w:r>
      <w:r w:rsidRPr="00CA6D25">
        <w:rPr>
          <w:sz w:val="18"/>
          <w:szCs w:val="18"/>
        </w:rPr>
        <w:t>de processos sancionatórios nos contratos de concessão; Participação em comissão de recebimento de trabalhos iniciais da</w:t>
      </w:r>
      <w:r w:rsidR="00CA6D25" w:rsidRPr="00CA6D25">
        <w:rPr>
          <w:sz w:val="18"/>
          <w:szCs w:val="18"/>
        </w:rPr>
        <w:t xml:space="preserve"> Co</w:t>
      </w:r>
      <w:r w:rsidRPr="00CA6D25">
        <w:rPr>
          <w:sz w:val="18"/>
          <w:szCs w:val="18"/>
        </w:rPr>
        <w:t>ncessionária Via Sul; Participação em comissão de encerramento do contrato de concessão da Concessionária CONCEPA – BR-290/RS; Participação em Comissão de avaliação da caducidade da CONCER; Atividades de Gerenciamento e gestão de equipes técnicas em atividades de gestão e fiscalização de investimentos, dentre outros.</w:t>
      </w:r>
    </w:p>
    <w:p w14:paraId="3A116ABC" w14:textId="77777777" w:rsidR="00B656C5" w:rsidRPr="00CA6D25" w:rsidRDefault="00B656C5" w:rsidP="00CA6D25">
      <w:pPr>
        <w:pStyle w:val="Corpodetexto"/>
        <w:tabs>
          <w:tab w:val="left" w:pos="284"/>
          <w:tab w:val="left" w:pos="1134"/>
        </w:tabs>
        <w:ind w:right="79"/>
        <w:jc w:val="both"/>
      </w:pPr>
    </w:p>
    <w:p w14:paraId="49387EB2" w14:textId="77777777" w:rsidR="00B656C5" w:rsidRPr="00CA6D25" w:rsidRDefault="00B656C5" w:rsidP="00A03871">
      <w:pPr>
        <w:pStyle w:val="Corpodetexto"/>
        <w:numPr>
          <w:ilvl w:val="0"/>
          <w:numId w:val="3"/>
        </w:numPr>
        <w:tabs>
          <w:tab w:val="left" w:pos="426"/>
          <w:tab w:val="left" w:pos="1134"/>
        </w:tabs>
        <w:ind w:left="142" w:right="79" w:firstLine="0"/>
        <w:jc w:val="both"/>
        <w:rPr>
          <w:b/>
          <w:bCs/>
        </w:rPr>
      </w:pPr>
      <w:r w:rsidRPr="00CA6D25">
        <w:rPr>
          <w:b/>
          <w:bCs/>
        </w:rPr>
        <w:t>Departamento de Transporte Rodoviário – DTROD, Ministério da Infraestrutura (2021 – 2022):</w:t>
      </w:r>
    </w:p>
    <w:p w14:paraId="176148AF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709"/>
          <w:tab w:val="left" w:pos="1134"/>
          <w:tab w:val="left" w:pos="1542"/>
        </w:tabs>
        <w:ind w:left="567" w:right="79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>Função: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Coordenador-Geral de Concessões e Serviços Rodoviários;</w:t>
      </w:r>
    </w:p>
    <w:p w14:paraId="0A2E2922" w14:textId="32B367B8" w:rsidR="00B656C5" w:rsidRPr="00CA6D25" w:rsidRDefault="00B656C5" w:rsidP="00CA6D25">
      <w:pPr>
        <w:pStyle w:val="dou-paragraph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1134"/>
        </w:tabs>
        <w:spacing w:before="0" w:beforeAutospacing="0" w:after="0" w:afterAutospacing="0"/>
        <w:ind w:left="567" w:right="79" w:firstLine="0"/>
        <w:jc w:val="both"/>
        <w:rPr>
          <w:rFonts w:ascii="Arial" w:hAnsi="Arial" w:cs="Arial"/>
          <w:bCs/>
          <w:sz w:val="18"/>
          <w:szCs w:val="18"/>
        </w:rPr>
      </w:pPr>
      <w:r w:rsidRPr="00CA6D25">
        <w:rPr>
          <w:rFonts w:ascii="Arial" w:hAnsi="Arial" w:cs="Arial"/>
          <w:b/>
          <w:sz w:val="18"/>
          <w:szCs w:val="18"/>
        </w:rPr>
        <w:t xml:space="preserve">Atividades: </w:t>
      </w:r>
      <w:r w:rsidRPr="00CA6D25">
        <w:rPr>
          <w:rFonts w:ascii="Arial" w:hAnsi="Arial" w:cs="Arial"/>
          <w:bCs/>
          <w:sz w:val="18"/>
          <w:szCs w:val="18"/>
        </w:rPr>
        <w:t xml:space="preserve">experiência no acompanhamento e monitoramento do Programa de Concessões de Rodovias Federais (PROCROFE) e na elaboração de ferramentas para que a ANTT aprimore a gestão da infraestrutura rodoviária; </w:t>
      </w:r>
      <w:r w:rsidRPr="00CA6D25">
        <w:rPr>
          <w:rFonts w:ascii="Arial" w:hAnsi="Arial" w:cs="Arial"/>
          <w:bCs/>
          <w:sz w:val="18"/>
          <w:szCs w:val="18"/>
        </w:rPr>
        <w:lastRenderedPageBreak/>
        <w:t xml:space="preserve">responsável pela condução dos processos de delegação de rodovias federais com vistas à concessão pelos entes subnacionais; pelo acompanhamento e monitoração das rodovias federais delegadas; por fomentar a capacitação da equipe técnica nos assuntos relativos à inovação, regulação, gestão, acompanhamento e estruturação de projetos de concessões de rodovias; </w:t>
      </w:r>
    </w:p>
    <w:p w14:paraId="279EC10E" w14:textId="77777777" w:rsidR="00CA6D25" w:rsidRPr="00CA6D25" w:rsidRDefault="00CA6D25" w:rsidP="00CA6D25">
      <w:pPr>
        <w:pStyle w:val="dou-paragraph"/>
        <w:shd w:val="clear" w:color="auto" w:fill="FFFFFF"/>
        <w:tabs>
          <w:tab w:val="left" w:pos="284"/>
          <w:tab w:val="left" w:pos="709"/>
          <w:tab w:val="left" w:pos="1134"/>
        </w:tabs>
        <w:spacing w:before="0" w:beforeAutospacing="0" w:after="0" w:afterAutospacing="0"/>
        <w:ind w:left="567" w:right="79"/>
        <w:jc w:val="both"/>
        <w:rPr>
          <w:rFonts w:ascii="Arial" w:hAnsi="Arial" w:cs="Arial"/>
          <w:bCs/>
          <w:sz w:val="18"/>
          <w:szCs w:val="18"/>
        </w:rPr>
      </w:pPr>
    </w:p>
    <w:p w14:paraId="27ECC2BD" w14:textId="77777777" w:rsidR="00B656C5" w:rsidRPr="00CA6D25" w:rsidRDefault="00B656C5" w:rsidP="00A03871">
      <w:pPr>
        <w:pStyle w:val="Corpodetexto"/>
        <w:numPr>
          <w:ilvl w:val="0"/>
          <w:numId w:val="3"/>
        </w:numPr>
        <w:tabs>
          <w:tab w:val="left" w:pos="426"/>
          <w:tab w:val="left" w:pos="1134"/>
        </w:tabs>
        <w:ind w:left="142" w:right="79" w:firstLine="0"/>
        <w:jc w:val="both"/>
        <w:rPr>
          <w:b/>
          <w:bCs/>
        </w:rPr>
      </w:pPr>
      <w:r w:rsidRPr="00CA6D25">
        <w:rPr>
          <w:b/>
          <w:bCs/>
        </w:rPr>
        <w:t>Departamento de Outorgas Rodoviárias – DOUT, Ministério dos Transportes (2023 – atualmente):</w:t>
      </w:r>
    </w:p>
    <w:p w14:paraId="40F787C7" w14:textId="77777777" w:rsidR="00B656C5" w:rsidRPr="00CA6D25" w:rsidRDefault="00B656C5" w:rsidP="00CA6D25">
      <w:pPr>
        <w:pStyle w:val="PargrafodaLista"/>
        <w:numPr>
          <w:ilvl w:val="1"/>
          <w:numId w:val="1"/>
        </w:numPr>
        <w:tabs>
          <w:tab w:val="left" w:pos="284"/>
          <w:tab w:val="left" w:pos="851"/>
          <w:tab w:val="left" w:pos="1134"/>
          <w:tab w:val="left" w:pos="1542"/>
        </w:tabs>
        <w:ind w:left="567" w:right="79" w:firstLine="0"/>
        <w:jc w:val="both"/>
        <w:rPr>
          <w:sz w:val="18"/>
          <w:szCs w:val="18"/>
        </w:rPr>
      </w:pPr>
      <w:r w:rsidRPr="00CA6D25">
        <w:rPr>
          <w:b/>
          <w:sz w:val="18"/>
          <w:szCs w:val="18"/>
        </w:rPr>
        <w:t>Função:</w:t>
      </w:r>
      <w:r w:rsidRPr="00CA6D25">
        <w:rPr>
          <w:b/>
          <w:spacing w:val="-1"/>
          <w:sz w:val="18"/>
          <w:szCs w:val="18"/>
        </w:rPr>
        <w:t xml:space="preserve"> </w:t>
      </w:r>
      <w:r w:rsidRPr="00CA6D25">
        <w:rPr>
          <w:sz w:val="18"/>
          <w:szCs w:val="18"/>
        </w:rPr>
        <w:t>Coordenador-Geral de Concessões e Serviços Rodoviários;</w:t>
      </w:r>
    </w:p>
    <w:p w14:paraId="7320C331" w14:textId="77777777" w:rsidR="00B656C5" w:rsidRPr="00CA6D25" w:rsidRDefault="00B656C5" w:rsidP="00CA6D25">
      <w:pPr>
        <w:pStyle w:val="dou-paragraph"/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567" w:right="79" w:firstLine="0"/>
        <w:jc w:val="both"/>
        <w:rPr>
          <w:rFonts w:ascii="Arial" w:hAnsi="Arial" w:cs="Arial"/>
          <w:bCs/>
          <w:sz w:val="18"/>
          <w:szCs w:val="18"/>
        </w:rPr>
      </w:pPr>
      <w:r w:rsidRPr="00CA6D25">
        <w:rPr>
          <w:rFonts w:ascii="Arial" w:hAnsi="Arial" w:cs="Arial"/>
          <w:b/>
          <w:sz w:val="18"/>
          <w:szCs w:val="18"/>
        </w:rPr>
        <w:t xml:space="preserve">Atividades: </w:t>
      </w:r>
      <w:r w:rsidRPr="00CA6D25">
        <w:rPr>
          <w:rFonts w:ascii="Arial" w:hAnsi="Arial" w:cs="Arial"/>
          <w:bCs/>
          <w:sz w:val="18"/>
          <w:szCs w:val="18"/>
        </w:rPr>
        <w:t xml:space="preserve">experiência no acompanhamento e monitoramento do Programa de Concessões de Rodovias Federais (PROCROFE) e na elaboração de ferramentas para que a ANTT aprimore a gestão da infraestrutura rodoviária; responsável pela condução dos processos de delegação de rodovias federais com vistas à concessão pelos entes subnacionais; pelo acompanhamento e monitoração das rodovias federais delegadas; por fomentar a capacitação da equipe técnica nos assuntos relativos à inovação, regulação, gestão, acompanhamento e estruturação de projetos de concessões de rodovias; por desenvolver a apoiar ações que visem à atualização e integração de sistemas de informações necessários à gestão dos projetos de concessões de rodovias; acompanhamento da política pública de passageiros de transportes interestadual (TRIP); acompanhamento da política pública de passageiros de transportes semiurbano interestadual, incluindo o trabalho de Coordenador Geral do Grupo de Trabalho que estudou melhorias para o Transportes do Entorno do DF; Acompanhamento da Política pública do transportes de cargas terrestres, com destaque para a aplicação da política de </w:t>
      </w:r>
      <w:proofErr w:type="spellStart"/>
      <w:r w:rsidRPr="00CA6D25">
        <w:rPr>
          <w:rFonts w:ascii="Arial" w:hAnsi="Arial" w:cs="Arial"/>
          <w:bCs/>
          <w:sz w:val="18"/>
          <w:szCs w:val="18"/>
        </w:rPr>
        <w:t>PPDs</w:t>
      </w:r>
      <w:proofErr w:type="spellEnd"/>
      <w:r w:rsidRPr="00CA6D25">
        <w:rPr>
          <w:rFonts w:ascii="Arial" w:hAnsi="Arial" w:cs="Arial"/>
          <w:bCs/>
          <w:sz w:val="18"/>
          <w:szCs w:val="18"/>
        </w:rPr>
        <w:t xml:space="preserve"> do Governo Federal. </w:t>
      </w:r>
    </w:p>
    <w:p w14:paraId="4AED3034" w14:textId="77777777" w:rsidR="00B656C5" w:rsidRPr="00CA6D25" w:rsidRDefault="00B656C5" w:rsidP="00CA6D25">
      <w:pPr>
        <w:pStyle w:val="dou-paragraph"/>
        <w:shd w:val="clear" w:color="auto" w:fill="FFFFFF"/>
        <w:tabs>
          <w:tab w:val="left" w:pos="851"/>
        </w:tabs>
        <w:spacing w:before="0" w:beforeAutospacing="0" w:after="150" w:afterAutospacing="0"/>
        <w:ind w:left="567"/>
        <w:jc w:val="both"/>
        <w:rPr>
          <w:rFonts w:ascii="Arial" w:hAnsi="Arial" w:cs="Arial"/>
          <w:bCs/>
          <w:sz w:val="18"/>
          <w:szCs w:val="18"/>
        </w:rPr>
      </w:pPr>
    </w:p>
    <w:p w14:paraId="085F090B" w14:textId="77777777" w:rsidR="00B656C5" w:rsidRPr="00CA6D25" w:rsidRDefault="00B656C5" w:rsidP="00B656C5">
      <w:pPr>
        <w:pStyle w:val="dou-paragraph"/>
        <w:shd w:val="clear" w:color="auto" w:fill="FFFFFF"/>
        <w:spacing w:before="0" w:beforeAutospacing="0" w:after="150" w:afterAutospacing="0"/>
        <w:ind w:left="1560"/>
        <w:jc w:val="both"/>
        <w:rPr>
          <w:rFonts w:ascii="Arial" w:hAnsi="Arial" w:cs="Arial"/>
          <w:bCs/>
          <w:sz w:val="18"/>
          <w:szCs w:val="18"/>
        </w:rPr>
      </w:pPr>
    </w:p>
    <w:p w14:paraId="3F82F737" w14:textId="77777777" w:rsidR="00B656C5" w:rsidRPr="00CA6D25" w:rsidRDefault="00B656C5" w:rsidP="00B656C5">
      <w:pPr>
        <w:pStyle w:val="Corpodetexto"/>
        <w:ind w:left="142"/>
        <w:jc w:val="both"/>
      </w:pPr>
    </w:p>
    <w:sectPr w:rsidR="00B656C5" w:rsidRPr="00CA6D25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02F80"/>
    <w:multiLevelType w:val="hybridMultilevel"/>
    <w:tmpl w:val="D5DA8C5C"/>
    <w:lvl w:ilvl="0" w:tplc="0416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" w15:restartNumberingAfterBreak="0">
    <w:nsid w:val="54AA3FD3"/>
    <w:multiLevelType w:val="hybridMultilevel"/>
    <w:tmpl w:val="81564CEA"/>
    <w:lvl w:ilvl="0" w:tplc="A8AC3E02"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7FEA770F"/>
    <w:multiLevelType w:val="hybridMultilevel"/>
    <w:tmpl w:val="BB703E14"/>
    <w:lvl w:ilvl="0" w:tplc="E9D2A12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8AC3E02">
      <w:numFmt w:val="bullet"/>
      <w:lvlText w:val="o"/>
      <w:lvlJc w:val="left"/>
      <w:pPr>
        <w:ind w:left="64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PT" w:eastAsia="en-US" w:bidi="ar-SA"/>
      </w:rPr>
    </w:lvl>
    <w:lvl w:ilvl="2" w:tplc="25766B4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076ACE9A">
      <w:numFmt w:val="bullet"/>
      <w:lvlText w:val="•"/>
      <w:lvlJc w:val="left"/>
      <w:pPr>
        <w:ind w:left="3199" w:hanging="360"/>
      </w:pPr>
      <w:rPr>
        <w:rFonts w:hint="default"/>
        <w:lang w:val="pt-PT" w:eastAsia="en-US" w:bidi="ar-SA"/>
      </w:rPr>
    </w:lvl>
    <w:lvl w:ilvl="4" w:tplc="626C3FF6">
      <w:numFmt w:val="bullet"/>
      <w:lvlText w:val="•"/>
      <w:lvlJc w:val="left"/>
      <w:pPr>
        <w:ind w:left="4028" w:hanging="360"/>
      </w:pPr>
      <w:rPr>
        <w:rFonts w:hint="default"/>
        <w:lang w:val="pt-PT" w:eastAsia="en-US" w:bidi="ar-SA"/>
      </w:rPr>
    </w:lvl>
    <w:lvl w:ilvl="5" w:tplc="4B126CCA">
      <w:numFmt w:val="bullet"/>
      <w:lvlText w:val="•"/>
      <w:lvlJc w:val="left"/>
      <w:pPr>
        <w:ind w:left="4858" w:hanging="360"/>
      </w:pPr>
      <w:rPr>
        <w:rFonts w:hint="default"/>
        <w:lang w:val="pt-PT" w:eastAsia="en-US" w:bidi="ar-SA"/>
      </w:rPr>
    </w:lvl>
    <w:lvl w:ilvl="6" w:tplc="0482496E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plc="6DC0C944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A9AA6302">
      <w:numFmt w:val="bullet"/>
      <w:lvlText w:val="•"/>
      <w:lvlJc w:val="left"/>
      <w:pPr>
        <w:ind w:left="7347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01659E"/>
    <w:rsid w:val="000F6731"/>
    <w:rsid w:val="004609F0"/>
    <w:rsid w:val="005C58B5"/>
    <w:rsid w:val="00A03871"/>
    <w:rsid w:val="00B656C5"/>
    <w:rsid w:val="00C15E36"/>
    <w:rsid w:val="00CA6D25"/>
    <w:rsid w:val="00CC4FAC"/>
    <w:rsid w:val="00D06C52"/>
    <w:rsid w:val="00D06E25"/>
    <w:rsid w:val="00D46C98"/>
    <w:rsid w:val="00DA1CDE"/>
    <w:rsid w:val="00DD5C40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B656C5"/>
    <w:pPr>
      <w:ind w:left="102" w:hanging="36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B656C5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ou-paragraph">
    <w:name w:val="dou-paragraph"/>
    <w:basedOn w:val="Normal"/>
    <w:rsid w:val="00B656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4D7EDA936774E81F3F3007704ABBE" ma:contentTypeVersion="15" ma:contentTypeDescription="Create a new document." ma:contentTypeScope="" ma:versionID="f46062382e56f10a30ce38238c572993">
  <xsd:schema xmlns:xsd="http://www.w3.org/2001/XMLSchema" xmlns:xs="http://www.w3.org/2001/XMLSchema" xmlns:p="http://schemas.microsoft.com/office/2006/metadata/properties" xmlns:ns3="5cd465ed-3634-4221-a88b-fc39382f04b8" xmlns:ns4="9c2dbe77-c8c1-4056-a733-e2e4a33064e8" targetNamespace="http://schemas.microsoft.com/office/2006/metadata/properties" ma:root="true" ma:fieldsID="78af72053ae90c7ede026019baf01ecd" ns3:_="" ns4:_="">
    <xsd:import namespace="5cd465ed-3634-4221-a88b-fc39382f04b8"/>
    <xsd:import namespace="9c2dbe77-c8c1-4056-a733-e2e4a33064e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65ed-3634-4221-a88b-fc39382f04b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e77-c8c1-4056-a733-e2e4a3306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2dbe77-c8c1-4056-a733-e2e4a33064e8" xsi:nil="true"/>
  </documentManagement>
</p:properties>
</file>

<file path=customXml/itemProps1.xml><?xml version="1.0" encoding="utf-8"?>
<ds:datastoreItem xmlns:ds="http://schemas.openxmlformats.org/officeDocument/2006/customXml" ds:itemID="{9D56B2BE-BABA-4A11-A5E1-CE3214318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6F609-12B3-4F09-A30C-D4F2761BF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465ed-3634-4221-a88b-fc39382f04b8"/>
    <ds:schemaRef ds:uri="9c2dbe77-c8c1-4056-a733-e2e4a3306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EEFE-AC19-4C04-8FF1-AE824597AF3A}">
  <ds:schemaRefs>
    <ds:schemaRef ds:uri="http://schemas.microsoft.com/office/2006/metadata/properties"/>
    <ds:schemaRef ds:uri="http://schemas.microsoft.com/office/infopath/2007/PartnerControls"/>
    <ds:schemaRef ds:uri="9c2dbe77-c8c1-4056-a733-e2e4a3306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Wellington José Feitosa Cassiano</cp:lastModifiedBy>
  <cp:revision>4</cp:revision>
  <dcterms:created xsi:type="dcterms:W3CDTF">2025-12-03T01:39:00Z</dcterms:created>
  <dcterms:modified xsi:type="dcterms:W3CDTF">2025-12-03T01:47:00Z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  <property fmtid="{D5CDD505-2E9C-101B-9397-08002B2CF9AE}" pid="5" name="ContentTypeId">
    <vt:lpwstr>0x01010055E4D7EDA936774E81F3F3007704ABBE</vt:lpwstr>
  </property>
</Properties>
</file>