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F6" w:rsidRDefault="006204F6" w:rsidP="00BD3DAD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</w:p>
    <w:p w:rsidR="006204F6" w:rsidRPr="006204F6" w:rsidRDefault="006204F6" w:rsidP="006204F6">
      <w:pPr>
        <w:pStyle w:val="Cabealho"/>
        <w:jc w:val="center"/>
        <w:rPr>
          <w:b/>
          <w:shadow/>
          <w:color w:val="244061" w:themeColor="accent1" w:themeShade="80"/>
          <w:sz w:val="40"/>
          <w:szCs w:val="40"/>
        </w:rPr>
      </w:pPr>
      <w:r w:rsidRPr="006204F6">
        <w:rPr>
          <w:b/>
          <w:shadow/>
          <w:color w:val="244061" w:themeColor="accent1" w:themeShade="80"/>
          <w:sz w:val="40"/>
          <w:szCs w:val="40"/>
        </w:rPr>
        <w:t xml:space="preserve">CLASSIFICAÇÃO DOS PRODUTOS DE SEGURO </w:t>
      </w:r>
      <w:r w:rsidRPr="006204F6">
        <w:rPr>
          <w:b/>
          <w:shadow/>
          <w:color w:val="244061" w:themeColor="accent1" w:themeShade="80"/>
          <w:sz w:val="40"/>
          <w:szCs w:val="40"/>
        </w:rPr>
        <w:br/>
        <w:t>EM RAMOS</w:t>
      </w:r>
    </w:p>
    <w:p w:rsidR="006204F6" w:rsidRPr="006204F6" w:rsidRDefault="006204F6" w:rsidP="006204F6">
      <w:pPr>
        <w:pStyle w:val="Cabealho"/>
        <w:jc w:val="center"/>
        <w:rPr>
          <w:i/>
          <w:color w:val="000000" w:themeColor="text1"/>
          <w:sz w:val="28"/>
          <w:szCs w:val="28"/>
        </w:rPr>
      </w:pPr>
      <w:r w:rsidRPr="006204F6">
        <w:rPr>
          <w:i/>
          <w:color w:val="000000" w:themeColor="text1"/>
          <w:sz w:val="28"/>
          <w:szCs w:val="28"/>
        </w:rPr>
        <w:t>Classificaç</w:t>
      </w:r>
      <w:r>
        <w:rPr>
          <w:i/>
          <w:color w:val="000000" w:themeColor="text1"/>
          <w:sz w:val="28"/>
          <w:szCs w:val="28"/>
        </w:rPr>
        <w:t xml:space="preserve">ão com base nos grupos/ramos </w:t>
      </w:r>
      <w:r w:rsidRPr="006204F6">
        <w:rPr>
          <w:i/>
          <w:color w:val="000000" w:themeColor="text1"/>
          <w:sz w:val="28"/>
          <w:szCs w:val="28"/>
        </w:rPr>
        <w:t xml:space="preserve">da Circular SUSEP </w:t>
      </w:r>
      <w:r w:rsidR="005074E1">
        <w:rPr>
          <w:i/>
          <w:color w:val="000000" w:themeColor="text1"/>
          <w:sz w:val="28"/>
          <w:szCs w:val="28"/>
        </w:rPr>
        <w:t>395/2009</w:t>
      </w:r>
    </w:p>
    <w:p w:rsidR="006204F6" w:rsidRDefault="006204F6" w:rsidP="006204F6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BD3DAD" w:rsidRPr="006204F6" w:rsidRDefault="00BD3DAD" w:rsidP="006204F6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  <w:r w:rsidRPr="006204F6">
        <w:rPr>
          <w:b/>
          <w:shadow/>
          <w:color w:val="244061" w:themeColor="accent1" w:themeShade="80"/>
          <w:sz w:val="32"/>
          <w:szCs w:val="32"/>
        </w:rPr>
        <w:t xml:space="preserve">SEGUROS </w:t>
      </w:r>
      <w:r w:rsidR="006742EA" w:rsidRPr="006204F6">
        <w:rPr>
          <w:b/>
          <w:shadow/>
          <w:color w:val="244061" w:themeColor="accent1" w:themeShade="80"/>
          <w:sz w:val="32"/>
          <w:szCs w:val="32"/>
        </w:rPr>
        <w:t>- Pessoas e Danos</w:t>
      </w:r>
      <w:r w:rsidR="00413854" w:rsidRPr="006204F6">
        <w:rPr>
          <w:b/>
          <w:shadow/>
          <w:color w:val="244061" w:themeColor="accent1" w:themeShade="80"/>
          <w:sz w:val="32"/>
          <w:szCs w:val="32"/>
        </w:rPr>
        <w:t xml:space="preserve"> </w:t>
      </w:r>
    </w:p>
    <w:p w:rsidR="00413854" w:rsidRDefault="00474AB8" w:rsidP="00413854">
      <w:pPr>
        <w:pStyle w:val="Cabealho"/>
        <w:spacing w:after="480"/>
        <w:rPr>
          <w:b/>
          <w:sz w:val="28"/>
          <w:szCs w:val="28"/>
        </w:rPr>
      </w:pPr>
      <w:r w:rsidRPr="00474AB8">
        <w:rPr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86.45pt;margin-top:14.45pt;width:177.35pt;height:60.85pt;z-index:251761664;mso-width-relative:margin;mso-height-relative:margin" fillcolor="#a5a5a5 [2092]">
            <v:textbox style="mso-next-textbox:#_x0000_s1135" inset="1.5mm,,1.5mm">
              <w:txbxContent>
                <w:p w:rsidR="001052E9" w:rsidRPr="00BD3DAD" w:rsidRDefault="001052E9" w:rsidP="00BD3D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D3DAD">
                    <w:rPr>
                      <w:b/>
                      <w:sz w:val="24"/>
                      <w:szCs w:val="24"/>
                    </w:rPr>
                    <w:t>SEGUROS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D3DAD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 xml:space="preserve"> DANOS</w:t>
                  </w:r>
                </w:p>
                <w:p w:rsidR="001052E9" w:rsidRPr="00BD3DAD" w:rsidRDefault="001052E9" w:rsidP="00BD3DA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BD3DAD">
                    <w:rPr>
                      <w:sz w:val="20"/>
                      <w:szCs w:val="20"/>
                    </w:rPr>
                    <w:t>Todos os grupos/ramos, excetuados "</w:t>
                  </w:r>
                  <w:r>
                    <w:rPr>
                      <w:sz w:val="20"/>
                      <w:szCs w:val="20"/>
                    </w:rPr>
                    <w:t>Vida Individual</w:t>
                  </w:r>
                  <w:r w:rsidRPr="00BD3DAD">
                    <w:rPr>
                      <w:sz w:val="20"/>
                      <w:szCs w:val="20"/>
                    </w:rPr>
                    <w:t>", "Família VGBL" e "PESSOAS</w:t>
                  </w:r>
                  <w:proofErr w:type="gramStart"/>
                  <w:r w:rsidRPr="00BD3DAD">
                    <w:rPr>
                      <w:sz w:val="20"/>
                      <w:szCs w:val="20"/>
                    </w:rPr>
                    <w:t>"</w:t>
                  </w:r>
                  <w:proofErr w:type="gramEnd"/>
                </w:p>
              </w:txbxContent>
            </v:textbox>
          </v:shape>
        </w:pict>
      </w:r>
      <w:r w:rsidRPr="00474AB8">
        <w:rPr>
          <w:b/>
          <w:shadow/>
          <w:noProof/>
          <w:color w:val="244061" w:themeColor="accent1" w:themeShade="80"/>
          <w:sz w:val="36"/>
          <w:szCs w:val="36"/>
        </w:rPr>
        <w:pict>
          <v:shape id="_x0000_s1134" type="#_x0000_t202" style="position:absolute;margin-left:1.05pt;margin-top:14.05pt;width:281.7pt;height:60.8pt;z-index:251760640;mso-height-percent:200;mso-height-percent:200;mso-width-relative:margin;mso-height-relative:margin">
            <v:textbox style="mso-next-textbox:#_x0000_s1134;mso-fit-shape-to-text:t" inset="1.5mm,,1.5mm">
              <w:txbxContent>
                <w:p w:rsidR="001052E9" w:rsidRPr="00BD3DAD" w:rsidRDefault="001052E9" w:rsidP="00BD3D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D3DAD">
                    <w:rPr>
                      <w:b/>
                      <w:sz w:val="24"/>
                      <w:szCs w:val="24"/>
                    </w:rPr>
                    <w:t>SEGUROS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D3DAD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D3DAD">
                    <w:rPr>
                      <w:b/>
                      <w:sz w:val="24"/>
                      <w:szCs w:val="24"/>
                    </w:rPr>
                    <w:t>PESSOAS</w:t>
                  </w:r>
                </w:p>
                <w:p w:rsidR="001052E9" w:rsidRPr="00BD3DAD" w:rsidRDefault="001052E9" w:rsidP="00BD3DA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BD3DAD">
                    <w:rPr>
                      <w:b/>
                      <w:sz w:val="20"/>
                      <w:szCs w:val="20"/>
                    </w:rPr>
                    <w:t>Grupos 09 e 13:</w:t>
                  </w:r>
                  <w:r w:rsidRPr="00BD3DAD">
                    <w:rPr>
                      <w:sz w:val="20"/>
                      <w:szCs w:val="20"/>
                    </w:rPr>
                    <w:t xml:space="preserve"> todos, exceto "</w:t>
                  </w:r>
                  <w:r>
                    <w:rPr>
                      <w:sz w:val="20"/>
                      <w:szCs w:val="20"/>
                    </w:rPr>
                    <w:t>Vida Individual" e "Família VGBL</w:t>
                  </w:r>
                  <w:proofErr w:type="gramStart"/>
                  <w:r>
                    <w:rPr>
                      <w:sz w:val="20"/>
                      <w:szCs w:val="20"/>
                    </w:rPr>
                    <w:t>"</w:t>
                  </w:r>
                  <w:proofErr w:type="gramEnd"/>
                </w:p>
                <w:p w:rsidR="001052E9" w:rsidRPr="00BD3DAD" w:rsidRDefault="001052E9" w:rsidP="00BD3DA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BD3DAD">
                    <w:rPr>
                      <w:b/>
                      <w:sz w:val="20"/>
                      <w:szCs w:val="20"/>
                    </w:rPr>
                    <w:t>Grupo 10</w:t>
                  </w:r>
                  <w:r w:rsidRPr="00BD3DAD">
                    <w:rPr>
                      <w:sz w:val="20"/>
                      <w:szCs w:val="20"/>
                    </w:rPr>
                    <w:t>: ramo 1061-</w:t>
                  </w:r>
                  <w:proofErr w:type="spellStart"/>
                  <w:r w:rsidRPr="00BD3DAD">
                    <w:rPr>
                      <w:sz w:val="20"/>
                      <w:szCs w:val="20"/>
                    </w:rPr>
                    <w:t>Seg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Habit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sz w:val="20"/>
                      <w:szCs w:val="20"/>
                    </w:rPr>
                    <w:t>em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Apól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De Merc. -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Pr</w:t>
                  </w:r>
                  <w:proofErr w:type="spellEnd"/>
                  <w:proofErr w:type="gramEnd"/>
                </w:p>
                <w:p w:rsidR="001052E9" w:rsidRPr="00BD3DAD" w:rsidRDefault="001052E9" w:rsidP="00BD3DA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BD3DAD">
                    <w:rPr>
                      <w:b/>
                      <w:sz w:val="20"/>
                      <w:szCs w:val="20"/>
                    </w:rPr>
                    <w:t>Grupo 11</w:t>
                  </w:r>
                  <w:r w:rsidRPr="00BD3DAD">
                    <w:rPr>
                      <w:sz w:val="20"/>
                      <w:szCs w:val="20"/>
                    </w:rPr>
                    <w:t>: ramo 1198-Seguro de Vida do Produtor Rural</w:t>
                  </w:r>
                </w:p>
              </w:txbxContent>
            </v:textbox>
          </v:shape>
        </w:pict>
      </w:r>
    </w:p>
    <w:p w:rsidR="00413854" w:rsidRDefault="00413854" w:rsidP="00413854">
      <w:pPr>
        <w:pStyle w:val="Cabealho"/>
        <w:spacing w:after="480"/>
        <w:rPr>
          <w:b/>
          <w:sz w:val="28"/>
          <w:szCs w:val="28"/>
        </w:rPr>
      </w:pPr>
    </w:p>
    <w:p w:rsidR="00413854" w:rsidRDefault="00413854" w:rsidP="006742EA">
      <w:pPr>
        <w:spacing w:after="0"/>
        <w:rPr>
          <w:b/>
          <w:sz w:val="28"/>
          <w:szCs w:val="28"/>
        </w:rPr>
      </w:pPr>
    </w:p>
    <w:p w:rsidR="00515407" w:rsidRPr="006204F6" w:rsidRDefault="00515407" w:rsidP="006742EA">
      <w:pPr>
        <w:spacing w:after="0"/>
        <w:rPr>
          <w:b/>
          <w:sz w:val="32"/>
          <w:szCs w:val="32"/>
        </w:rPr>
      </w:pPr>
      <w:r w:rsidRPr="006204F6">
        <w:rPr>
          <w:b/>
          <w:shadow/>
          <w:color w:val="244061" w:themeColor="accent1" w:themeShade="80"/>
          <w:sz w:val="32"/>
          <w:szCs w:val="32"/>
        </w:rPr>
        <w:t xml:space="preserve">SEGUROS - </w:t>
      </w:r>
      <w:r w:rsidR="006204F6" w:rsidRPr="006204F6">
        <w:rPr>
          <w:b/>
          <w:shadow/>
          <w:color w:val="244061" w:themeColor="accent1" w:themeShade="80"/>
          <w:sz w:val="32"/>
          <w:szCs w:val="32"/>
        </w:rPr>
        <w:t>Vida Individual e Família VGBL</w:t>
      </w:r>
    </w:p>
    <w:p w:rsidR="006204F6" w:rsidRDefault="00474AB8" w:rsidP="006742E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 id="_x0000_s1231" type="#_x0000_t202" style="position:absolute;margin-left:241.25pt;margin-top:17.8pt;width:231.5pt;height:72.5pt;z-index:251867136;mso-height-percent:200;mso-position-horizontal-relative:text;mso-position-vertical-relative:text;mso-height-percent:200;mso-width-relative:margin;mso-height-relative:margin">
            <v:textbox style="mso-next-textbox:#_x0000_s1231;mso-fit-shape-to-text:t" inset="1.5mm,,1.5mm">
              <w:txbxContent>
                <w:p w:rsidR="001052E9" w:rsidRPr="00BD3DAD" w:rsidRDefault="001052E9" w:rsidP="006204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D3DAD">
                    <w:rPr>
                      <w:b/>
                      <w:sz w:val="24"/>
                      <w:szCs w:val="24"/>
                    </w:rPr>
                    <w:t>SEGUROS</w:t>
                  </w:r>
                  <w:r>
                    <w:rPr>
                      <w:b/>
                      <w:sz w:val="24"/>
                      <w:szCs w:val="24"/>
                    </w:rPr>
                    <w:t xml:space="preserve"> – FAMÍLIA VGBL</w:t>
                  </w:r>
                </w:p>
                <w:p w:rsidR="001052E9" w:rsidRPr="004D7F34" w:rsidRDefault="001052E9" w:rsidP="006204F6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4D7F34">
                    <w:rPr>
                      <w:b/>
                      <w:sz w:val="20"/>
                      <w:szCs w:val="20"/>
                    </w:rPr>
                    <w:t>Grupo 09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Pessoas Coletivo: </w:t>
                  </w:r>
                  <w:r w:rsidRPr="004D7F34">
                    <w:rPr>
                      <w:sz w:val="20"/>
                      <w:szCs w:val="20"/>
                    </w:rPr>
                    <w:t>ramos “</w:t>
                  </w:r>
                  <w:r w:rsidRPr="00322E9F">
                    <w:rPr>
                      <w:sz w:val="20"/>
                      <w:szCs w:val="20"/>
                    </w:rPr>
                    <w:t>VGBL/VAGP/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22E9F">
                    <w:rPr>
                      <w:sz w:val="20"/>
                      <w:szCs w:val="20"/>
                    </w:rPr>
                    <w:t>VRGP/VRSA/PRI</w:t>
                  </w:r>
                  <w:r w:rsidRPr="004D7F34">
                    <w:rPr>
                      <w:sz w:val="20"/>
                      <w:szCs w:val="20"/>
                    </w:rPr>
                    <w:t xml:space="preserve">” </w:t>
                  </w:r>
                </w:p>
                <w:p w:rsidR="001052E9" w:rsidRPr="004D7F34" w:rsidRDefault="001052E9" w:rsidP="006204F6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4D7F34">
                    <w:rPr>
                      <w:b/>
                      <w:sz w:val="20"/>
                      <w:szCs w:val="20"/>
                    </w:rPr>
                    <w:t>Grupo</w:t>
                  </w:r>
                  <w:r>
                    <w:rPr>
                      <w:b/>
                      <w:sz w:val="20"/>
                      <w:szCs w:val="20"/>
                    </w:rPr>
                    <w:t xml:space="preserve"> 13/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Pessoas </w:t>
                  </w:r>
                  <w:r>
                    <w:rPr>
                      <w:b/>
                      <w:sz w:val="20"/>
                      <w:szCs w:val="20"/>
                    </w:rPr>
                    <w:t>Individual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4D7F34">
                    <w:rPr>
                      <w:sz w:val="20"/>
                      <w:szCs w:val="20"/>
                    </w:rPr>
                    <w:t>ramo “</w:t>
                  </w:r>
                  <w:r w:rsidRPr="00322E9F">
                    <w:rPr>
                      <w:sz w:val="20"/>
                      <w:szCs w:val="20"/>
                    </w:rPr>
                    <w:t>VGBL/VAGP/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22E9F">
                    <w:rPr>
                      <w:sz w:val="20"/>
                      <w:szCs w:val="20"/>
                    </w:rPr>
                    <w:t>VRGP/VRSA/PRI</w:t>
                  </w:r>
                  <w:r w:rsidRPr="004D7F34">
                    <w:rPr>
                      <w:sz w:val="20"/>
                      <w:szCs w:val="20"/>
                    </w:rPr>
                    <w:t xml:space="preserve">”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230" type="#_x0000_t202" style="position:absolute;margin-left:1.45pt;margin-top:17.8pt;width:231.5pt;height:72.5pt;z-index:251866112;mso-height-percent:200;mso-position-horizontal-relative:text;mso-position-vertical-relative:text;mso-height-percent:200;mso-width-relative:margin;mso-height-relative:margin">
            <v:textbox style="mso-next-textbox:#_x0000_s1230;mso-fit-shape-to-text:t" inset="1.5mm,,1.5mm">
              <w:txbxContent>
                <w:p w:rsidR="001052E9" w:rsidRPr="00BD3DAD" w:rsidRDefault="001052E9" w:rsidP="006204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D3DAD">
                    <w:rPr>
                      <w:b/>
                      <w:sz w:val="24"/>
                      <w:szCs w:val="24"/>
                    </w:rPr>
                    <w:t>SEGUROS</w:t>
                  </w:r>
                  <w:r>
                    <w:rPr>
                      <w:b/>
                      <w:sz w:val="24"/>
                      <w:szCs w:val="24"/>
                    </w:rPr>
                    <w:t xml:space="preserve"> – VIDA INDIVIDUAL</w:t>
                  </w:r>
                </w:p>
                <w:p w:rsidR="001052E9" w:rsidRPr="004D7F34" w:rsidRDefault="001052E9" w:rsidP="006204F6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4D7F34">
                    <w:rPr>
                      <w:b/>
                      <w:sz w:val="20"/>
                      <w:szCs w:val="20"/>
                    </w:rPr>
                    <w:t>Grupo 09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Pessoas Coletivo: </w:t>
                  </w:r>
                  <w:r w:rsidRPr="004D7F34">
                    <w:rPr>
                      <w:sz w:val="20"/>
                      <w:szCs w:val="20"/>
                    </w:rPr>
                    <w:t>ramos “Dotal Misto”, “Dotal Puro” e “Vida Individual</w:t>
                  </w:r>
                  <w:proofErr w:type="gramStart"/>
                  <w:r w:rsidRPr="004D7F34">
                    <w:rPr>
                      <w:sz w:val="20"/>
                      <w:szCs w:val="20"/>
                    </w:rPr>
                    <w:t>”</w:t>
                  </w:r>
                  <w:proofErr w:type="gramEnd"/>
                  <w:r w:rsidRPr="004D7F34">
                    <w:rPr>
                      <w:sz w:val="20"/>
                      <w:szCs w:val="20"/>
                    </w:rPr>
                    <w:t xml:space="preserve"> </w:t>
                  </w:r>
                </w:p>
                <w:p w:rsidR="001052E9" w:rsidRPr="004D7F34" w:rsidRDefault="001052E9" w:rsidP="006204F6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4D7F34">
                    <w:rPr>
                      <w:b/>
                      <w:sz w:val="20"/>
                      <w:szCs w:val="20"/>
                    </w:rPr>
                    <w:t>Grupo</w:t>
                  </w:r>
                  <w:r>
                    <w:rPr>
                      <w:b/>
                      <w:sz w:val="20"/>
                      <w:szCs w:val="20"/>
                    </w:rPr>
                    <w:t xml:space="preserve"> 13/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Pessoas </w:t>
                  </w:r>
                  <w:r>
                    <w:rPr>
                      <w:b/>
                      <w:sz w:val="20"/>
                      <w:szCs w:val="20"/>
                    </w:rPr>
                    <w:t>Individual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4D7F34">
                    <w:rPr>
                      <w:sz w:val="20"/>
                      <w:szCs w:val="20"/>
                    </w:rPr>
                    <w:t>ramos “Dotal Misto”, “Dotal Puro” e “Vida</w:t>
                  </w:r>
                  <w:proofErr w:type="gramStart"/>
                  <w:r w:rsidRPr="004D7F34">
                    <w:rPr>
                      <w:sz w:val="20"/>
                      <w:szCs w:val="20"/>
                    </w:rPr>
                    <w:t>”</w:t>
                  </w:r>
                  <w:proofErr w:type="gramEnd"/>
                  <w:r w:rsidRPr="004D7F3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204F6" w:rsidRDefault="00474AB8" w:rsidP="006742E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 id="_x0000_s1250" type="#_x0000_t202" style="position:absolute;margin-left:24.3pt;margin-top:125.45pt;width:80.25pt;height:21.55pt;z-index:251891712;mso-width-relative:margin;mso-height-relative:margin" filled="f" stroked="f">
            <v:textbox>
              <w:txbxContent>
                <w:p w:rsidR="001052E9" w:rsidRPr="00A855CB" w:rsidRDefault="001052E9" w:rsidP="00A855CB">
                  <w:pPr>
                    <w:rPr>
                      <w:b/>
                      <w:i/>
                    </w:rPr>
                  </w:pPr>
                  <w:r w:rsidRPr="00A855CB">
                    <w:rPr>
                      <w:b/>
                      <w:i/>
                    </w:rPr>
                    <w:t xml:space="preserve">=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não-</w:t>
                  </w:r>
                  <w:r w:rsidRPr="00A855CB">
                    <w:rPr>
                      <w:b/>
                      <w:i/>
                    </w:rPr>
                    <w:t>vida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49" type="#_x0000_t202" style="position:absolute;margin-left:24.3pt;margin-top:102.2pt;width:58.85pt;height:21.55pt;z-index:251890688;mso-width-relative:margin;mso-height-relative:margin" filled="f" stroked="f">
            <v:textbox>
              <w:txbxContent>
                <w:p w:rsidR="001052E9" w:rsidRPr="00A855CB" w:rsidRDefault="001052E9">
                  <w:pPr>
                    <w:rPr>
                      <w:b/>
                      <w:i/>
                    </w:rPr>
                  </w:pPr>
                  <w:r w:rsidRPr="00A855CB">
                    <w:rPr>
                      <w:b/>
                      <w:i/>
                    </w:rPr>
                    <w:t>= vida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rect id="_x0000_s1248" style="position:absolute;margin-left:16.8pt;margin-top:129.95pt;width:11.35pt;height:11.25pt;z-index:251888640" fillcolor="#a5a5a5 [2092]"/>
        </w:pict>
      </w:r>
      <w:r>
        <w:rPr>
          <w:b/>
          <w:noProof/>
          <w:sz w:val="28"/>
          <w:szCs w:val="28"/>
          <w:lang w:eastAsia="pt-BR"/>
        </w:rPr>
        <w:pict>
          <v:rect id="_x0000_s1247" style="position:absolute;margin-left:16.8pt;margin-top:106.7pt;width:11.35pt;height:11.25pt;z-index:251887616"/>
        </w:pict>
      </w:r>
    </w:p>
    <w:p w:rsidR="00413854" w:rsidRPr="00363AC4" w:rsidRDefault="00515407" w:rsidP="00515407">
      <w:pPr>
        <w:pageBreakBefore/>
        <w:rPr>
          <w:b/>
          <w:sz w:val="32"/>
          <w:szCs w:val="32"/>
        </w:rPr>
      </w:pPr>
      <w:r>
        <w:rPr>
          <w:b/>
          <w:shadow/>
          <w:color w:val="244061" w:themeColor="accent1" w:themeShade="80"/>
          <w:sz w:val="36"/>
          <w:szCs w:val="36"/>
        </w:rPr>
        <w:lastRenderedPageBreak/>
        <w:t>SEGUROS - Pessoas e Danos</w:t>
      </w:r>
      <w:r w:rsidRPr="00363AC4">
        <w:rPr>
          <w:b/>
          <w:shadow/>
          <w:color w:val="244061" w:themeColor="accent1" w:themeShade="80"/>
          <w:sz w:val="32"/>
          <w:szCs w:val="32"/>
        </w:rPr>
        <w:t xml:space="preserve"> </w:t>
      </w:r>
      <w:r>
        <w:rPr>
          <w:b/>
          <w:shadow/>
          <w:color w:val="244061" w:themeColor="accent1" w:themeShade="80"/>
          <w:sz w:val="32"/>
          <w:szCs w:val="32"/>
        </w:rPr>
        <w:br/>
      </w:r>
      <w:r w:rsidR="00413854" w:rsidRPr="00363AC4">
        <w:rPr>
          <w:b/>
          <w:shadow/>
          <w:color w:val="244061" w:themeColor="accent1" w:themeShade="80"/>
          <w:sz w:val="32"/>
          <w:szCs w:val="32"/>
        </w:rPr>
        <w:t>PROVISÕES</w:t>
      </w:r>
    </w:p>
    <w:p w:rsidR="00413854" w:rsidRDefault="00413854" w:rsidP="00413854">
      <w:pPr>
        <w:spacing w:after="0" w:line="240" w:lineRule="auto"/>
        <w:rPr>
          <w:sz w:val="28"/>
          <w:szCs w:val="28"/>
        </w:rPr>
      </w:pPr>
      <w:proofErr w:type="gramStart"/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 xml:space="preserve">3 </w:t>
      </w:r>
      <w:r w:rsidRPr="00B74DEE">
        <w:rPr>
          <w:sz w:val="28"/>
          <w:szCs w:val="28"/>
        </w:rPr>
        <w:t xml:space="preserve">– </w:t>
      </w:r>
      <w:r w:rsidR="00292959">
        <w:rPr>
          <w:sz w:val="28"/>
          <w:szCs w:val="28"/>
        </w:rPr>
        <w:t>Seguros /</w:t>
      </w:r>
      <w:proofErr w:type="gramEnd"/>
      <w:r w:rsidR="00292959">
        <w:rPr>
          <w:sz w:val="28"/>
          <w:szCs w:val="28"/>
        </w:rPr>
        <w:t xml:space="preserve"> </w:t>
      </w:r>
      <w:r>
        <w:rPr>
          <w:sz w:val="28"/>
          <w:szCs w:val="28"/>
        </w:rPr>
        <w:t>Mapas Demonstrativos /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>Provisões</w:t>
      </w:r>
      <w:r w:rsidR="00BD3DAD">
        <w:rPr>
          <w:sz w:val="28"/>
          <w:szCs w:val="28"/>
        </w:rPr>
        <w:br/>
      </w:r>
    </w:p>
    <w:p w:rsidR="00413854" w:rsidRDefault="00474AB8" w:rsidP="00BD3DAD">
      <w:pPr>
        <w:rPr>
          <w:sz w:val="28"/>
          <w:szCs w:val="28"/>
        </w:rPr>
      </w:pPr>
      <w:r w:rsidRPr="00474AB8">
        <w:rPr>
          <w:b/>
          <w:shadow/>
          <w:noProof/>
          <w:color w:val="244061" w:themeColor="accent1" w:themeShade="80"/>
          <w:sz w:val="40"/>
          <w:szCs w:val="40"/>
        </w:rPr>
        <w:pict>
          <v:shape id="_x0000_s1235" type="#_x0000_t202" style="position:absolute;margin-left:384.35pt;margin-top:1.65pt;width:125.2pt;height:69pt;z-index:251873280;mso-width-relative:margin;mso-height-relative:margin">
            <v:textbox style="mso-next-textbox:#_x0000_s1235">
              <w:txbxContent>
                <w:p w:rsidR="001052E9" w:rsidRPr="00292959" w:rsidRDefault="001052E9">
                  <w:pPr>
                    <w:rPr>
                      <w:i/>
                    </w:rPr>
                  </w:pPr>
                  <w:r w:rsidRPr="00292959">
                    <w:rPr>
                      <w:i/>
                    </w:rPr>
                    <w:t>A seleção dos registros considera a classificação por ramo apresentada anteriormente</w:t>
                  </w:r>
                </w:p>
              </w:txbxContent>
            </v:textbox>
          </v:shape>
        </w:pict>
      </w:r>
      <w:r w:rsidR="00413854">
        <w:rPr>
          <w:noProof/>
          <w:sz w:val="28"/>
          <w:szCs w:val="28"/>
          <w:lang w:eastAsia="pt-BR"/>
        </w:rPr>
        <w:drawing>
          <wp:inline distT="0" distB="0" distL="0" distR="0">
            <wp:extent cx="4787934" cy="3280868"/>
            <wp:effectExtent l="19050" t="0" r="0" b="0"/>
            <wp:docPr id="11" name="Imagem 10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34" cy="328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C0" w:rsidRDefault="009806C0" w:rsidP="00BD3DAD">
      <w:pPr>
        <w:rPr>
          <w:sz w:val="28"/>
          <w:szCs w:val="28"/>
        </w:rPr>
      </w:pPr>
    </w:p>
    <w:p w:rsidR="00413854" w:rsidRDefault="00F300AA" w:rsidP="00BD3DAD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349250</wp:posOffset>
            </wp:positionV>
            <wp:extent cx="2753360" cy="1905000"/>
            <wp:effectExtent l="19050" t="0" r="8890" b="0"/>
            <wp:wrapNone/>
            <wp:docPr id="35" name="Imagem 34" descr="Q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368300</wp:posOffset>
            </wp:positionV>
            <wp:extent cx="2734310" cy="1885950"/>
            <wp:effectExtent l="19050" t="0" r="8890" b="0"/>
            <wp:wrapNone/>
            <wp:docPr id="34" name="Imagem 33" descr="Q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-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AB8">
        <w:rPr>
          <w:noProof/>
          <w:sz w:val="28"/>
          <w:szCs w:val="28"/>
          <w:lang w:eastAsia="pt-BR"/>
        </w:rPr>
        <w:pict>
          <v:roundrect id="_x0000_s1206" style="position:absolute;margin-left:2.25pt;margin-top:4.25pt;width:470.25pt;height:18pt;z-index:251844608;mso-position-horizontal-relative:text;mso-position-vertical-relative:text;v-text-anchor:middle" arcsize="10923f" fillcolor="#002060" stroked="f">
            <v:textbox style="mso-next-textbox:#_x0000_s1206" inset="0,0,0,0">
              <w:txbxContent>
                <w:p w:rsidR="001052E9" w:rsidRPr="00E4702C" w:rsidRDefault="001052E9" w:rsidP="001B36FE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3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Provisões</w:t>
                  </w:r>
                </w:p>
              </w:txbxContent>
            </v:textbox>
          </v:roundrect>
        </w:pict>
      </w:r>
    </w:p>
    <w:p w:rsidR="00413854" w:rsidRDefault="00474AB8" w:rsidP="00BD3DAD">
      <w:pPr>
        <w:rPr>
          <w:sz w:val="28"/>
          <w:szCs w:val="28"/>
        </w:rPr>
      </w:pPr>
      <w:r w:rsidRPr="00474AB8">
        <w:rPr>
          <w:i/>
          <w:noProof/>
          <w:lang w:eastAsia="pt-BR"/>
        </w:rPr>
        <w:pict>
          <v:shape id="_x0000_s1218" type="#_x0000_t202" style="position:absolute;margin-left:233.85pt;margin-top:28.6pt;width:28.8pt;height:22.7pt;z-index:251855872;mso-position-horizontal-relative:text;mso-position-vertical-relative:text;mso-width-relative:margin;mso-height-relative:margin" filled="f" stroked="f">
            <v:textbox style="mso-next-textbox:#_x0000_s1218">
              <w:txbxContent>
                <w:p w:rsidR="001052E9" w:rsidRPr="00D97DE4" w:rsidRDefault="001052E9" w:rsidP="008361F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i/>
          <w:noProof/>
          <w:lang w:eastAsia="pt-BR"/>
        </w:rPr>
        <w:pict>
          <v:roundrect id="_x0000_s1219" style="position:absolute;margin-left:256.95pt;margin-top:15.85pt;width:215.4pt;height:48pt;z-index:251856896;mso-position-horizontal-relative:text;mso-position-vertical-relative:text" arcsize="10923f" filled="f" strokecolor="#c00000"/>
        </w:pict>
      </w:r>
      <w:r w:rsidRPr="00474AB8">
        <w:rPr>
          <w:i/>
          <w:noProof/>
          <w:lang w:eastAsia="pt-BR"/>
        </w:rPr>
        <w:pict>
          <v:shape id="_x0000_s1209" type="#_x0000_t202" style="position:absolute;margin-left:-4.35pt;margin-top:12.1pt;width:28.8pt;height:22.7pt;z-index:251849728;mso-position-horizontal-relative:text;mso-position-vertical-relative:text;mso-width-relative:margin;mso-height-relative:margin" filled="f" stroked="f">
            <v:textbox style="mso-next-textbox:#_x0000_s1209">
              <w:txbxContent>
                <w:p w:rsidR="001052E9" w:rsidRPr="00D97DE4" w:rsidRDefault="001052E9" w:rsidP="00F300A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i/>
          <w:noProof/>
          <w:lang w:eastAsia="pt-BR"/>
        </w:rPr>
        <w:pict>
          <v:roundrect id="_x0000_s1210" style="position:absolute;margin-left:18.75pt;margin-top:15.85pt;width:215.4pt;height:15.75pt;z-index:251850752;mso-position-horizontal-relative:text;mso-position-vertical-relative:text" arcsize="10923f" filled="f" strokecolor="#c00000"/>
        </w:pict>
      </w:r>
    </w:p>
    <w:p w:rsidR="00413854" w:rsidRDefault="00474AB8" w:rsidP="00BD3DAD">
      <w:pPr>
        <w:rPr>
          <w:sz w:val="28"/>
          <w:szCs w:val="28"/>
        </w:rPr>
      </w:pPr>
      <w:r w:rsidRPr="00474AB8">
        <w:rPr>
          <w:i/>
          <w:noProof/>
          <w:lang w:eastAsia="pt-BR"/>
        </w:rPr>
        <w:pict>
          <v:shape id="_x0000_s1220" type="#_x0000_t202" style="position:absolute;margin-left:-3.6pt;margin-top:22.95pt;width:28.8pt;height:22.7pt;z-index:251857920;mso-position-horizontal-relative:text;mso-position-vertical-relative:text;mso-width-relative:margin;mso-height-relative:margin" filled="f" stroked="f">
            <v:textbox style="mso-next-textbox:#_x0000_s1220">
              <w:txbxContent>
                <w:p w:rsidR="001052E9" w:rsidRPr="00D97DE4" w:rsidRDefault="001052E9" w:rsidP="00D73F52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i/>
          <w:noProof/>
          <w:lang w:eastAsia="pt-BR"/>
        </w:rPr>
        <w:pict>
          <v:roundrect id="_x0000_s1221" style="position:absolute;margin-left:19.5pt;margin-top:18.45pt;width:215.4pt;height:33pt;z-index:251858944;mso-position-horizontal-relative:text;mso-position-vertical-relative:text" arcsize="10923f" filled="f" strokecolor="#c00000"/>
        </w:pict>
      </w:r>
    </w:p>
    <w:p w:rsidR="00413854" w:rsidRDefault="00474AB8" w:rsidP="00BD3DAD">
      <w:pPr>
        <w:rPr>
          <w:sz w:val="28"/>
          <w:szCs w:val="28"/>
        </w:rPr>
      </w:pPr>
      <w:r w:rsidRPr="00474AB8">
        <w:rPr>
          <w:i/>
          <w:noProof/>
          <w:lang w:eastAsia="pt-BR"/>
        </w:rPr>
        <w:pict>
          <v:roundrect id="_x0000_s1223" style="position:absolute;margin-left:256.95pt;margin-top:21.05pt;width:215.4pt;height:15.75pt;z-index:251860992;mso-position-horizontal-relative:text;mso-position-vertical-relative:text" arcsize="10923f" filled="f" strokecolor="#c00000"/>
        </w:pict>
      </w:r>
      <w:r w:rsidRPr="00474AB8">
        <w:rPr>
          <w:i/>
          <w:noProof/>
          <w:lang w:eastAsia="pt-BR"/>
        </w:rPr>
        <w:pict>
          <v:shape id="_x0000_s1222" type="#_x0000_t202" style="position:absolute;margin-left:233.85pt;margin-top:17.3pt;width:28.8pt;height:22.7pt;z-index:251859968;mso-position-horizontal-relative:text;mso-position-vertical-relative:text;mso-width-relative:margin;mso-height-relative:margin" filled="f" stroked="f">
            <v:textbox style="mso-next-textbox:#_x0000_s1222">
              <w:txbxContent>
                <w:p w:rsidR="001052E9" w:rsidRPr="00D97DE4" w:rsidRDefault="001052E9" w:rsidP="006712D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413854" w:rsidRDefault="00474AB8" w:rsidP="00BD3DAD">
      <w:pPr>
        <w:rPr>
          <w:sz w:val="28"/>
          <w:szCs w:val="28"/>
        </w:rPr>
      </w:pPr>
      <w:r w:rsidRPr="00474AB8">
        <w:rPr>
          <w:i/>
          <w:noProof/>
          <w:lang w:eastAsia="pt-BR"/>
        </w:rPr>
        <w:pict>
          <v:shape id="_x0000_s1213" type="#_x0000_t202" style="position:absolute;margin-left:-4.35pt;margin-top:22.15pt;width:28.8pt;height:22.7pt;z-index:251851776;mso-position-horizontal-relative:text;mso-position-vertical-relative:text;mso-width-relative:margin;mso-height-relative:margin" filled="f" stroked="f">
            <v:textbox style="mso-next-textbox:#_x0000_s1213">
              <w:txbxContent>
                <w:p w:rsidR="001052E9" w:rsidRPr="00D97DE4" w:rsidRDefault="001052E9" w:rsidP="008361F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i/>
          <w:noProof/>
          <w:lang w:eastAsia="pt-BR"/>
        </w:rPr>
        <w:pict>
          <v:roundrect id="_x0000_s1214" style="position:absolute;margin-left:19.5pt;margin-top:9.6pt;width:215.4pt;height:50.05pt;z-index:251852800;mso-position-horizontal-relative:text;mso-position-vertical-relative:text" arcsize="10923f" filled="f" strokecolor="#c00000"/>
        </w:pict>
      </w:r>
    </w:p>
    <w:p w:rsidR="00413854" w:rsidRDefault="00474AB8" w:rsidP="00BD3DAD">
      <w:pPr>
        <w:rPr>
          <w:sz w:val="28"/>
          <w:szCs w:val="28"/>
        </w:rPr>
      </w:pPr>
      <w:r w:rsidRPr="00474AB8">
        <w:rPr>
          <w:i/>
          <w:noProof/>
          <w:lang w:eastAsia="pt-BR"/>
        </w:rPr>
        <w:pict>
          <v:shape id="_x0000_s1224" type="#_x0000_t202" style="position:absolute;margin-left:234.6pt;margin-top:22.5pt;width:28.8pt;height:22.7pt;z-index:251862016;mso-position-horizontal-relative:text;mso-position-vertical-relative:text;mso-width-relative:margin;mso-height-relative:margin" filled="f" stroked="f">
            <v:textbox style="mso-next-textbox:#_x0000_s1224">
              <w:txbxContent>
                <w:p w:rsidR="001052E9" w:rsidRPr="00D97DE4" w:rsidRDefault="001052E9" w:rsidP="006712D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i/>
          <w:noProof/>
          <w:lang w:eastAsia="pt-BR"/>
        </w:rPr>
        <w:pict>
          <v:roundrect id="_x0000_s1225" style="position:absolute;margin-left:257.7pt;margin-top:26.25pt;width:215.4pt;height:15.75pt;z-index:251863040;mso-position-horizontal-relative:text;mso-position-vertical-relative:text" arcsize="10923f" filled="f" strokecolor="#c00000"/>
        </w:pict>
      </w:r>
      <w:r w:rsidR="00F300AA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333375</wp:posOffset>
            </wp:positionV>
            <wp:extent cx="2734310" cy="857250"/>
            <wp:effectExtent l="19050" t="0" r="8890" b="0"/>
            <wp:wrapNone/>
            <wp:docPr id="36" name="Imagem 35" descr="Q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-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54" w:rsidRDefault="00474AB8" w:rsidP="00BD3DAD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208" type="#_x0000_t202" style="position:absolute;margin-left:13.5pt;margin-top:4.85pt;width:222.9pt;height:55.5pt;z-index:251848704;mso-width-relative:margin;mso-height-relative:margin" filled="f" stroked="f">
            <v:textbox style="mso-next-textbox:#_x0000_s1208">
              <w:txbxContent>
                <w:p w:rsidR="001052E9" w:rsidRDefault="001052E9" w:rsidP="00F300AA">
                  <w:pPr>
                    <w:spacing w:after="0" w:line="240" w:lineRule="auto"/>
                    <w:jc w:val="both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3.1 = 3.1.1 + 3.1.3 + 3.1.4</w:t>
                  </w:r>
                </w:p>
                <w:p w:rsidR="001052E9" w:rsidRPr="00D97DE4" w:rsidRDefault="001052E9" w:rsidP="00F300AA">
                  <w:pPr>
                    <w:spacing w:after="0" w:line="240" w:lineRule="auto"/>
                    <w:jc w:val="both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O campo 3.1.1 já inclui o valor informado no campo 3.1.2. Por isso o campo 3.1.2 não é somado para o computo da Provisão de Prêmios.</w:t>
                  </w:r>
                </w:p>
              </w:txbxContent>
            </v:textbox>
          </v:shape>
        </w:pict>
      </w:r>
    </w:p>
    <w:p w:rsidR="00413854" w:rsidRDefault="00413854" w:rsidP="00BD3DAD">
      <w:pPr>
        <w:rPr>
          <w:sz w:val="28"/>
          <w:szCs w:val="28"/>
        </w:rPr>
      </w:pPr>
    </w:p>
    <w:p w:rsidR="00BD3DAD" w:rsidRDefault="00BD3DAD" w:rsidP="00363AC4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 xml:space="preserve">SEGUROS – </w:t>
      </w:r>
      <w:r w:rsidR="00363AC4">
        <w:rPr>
          <w:b/>
          <w:shadow/>
          <w:color w:val="244061" w:themeColor="accent1" w:themeShade="80"/>
          <w:sz w:val="36"/>
          <w:szCs w:val="36"/>
        </w:rPr>
        <w:t>Pessoas e Danos (cont.</w:t>
      </w:r>
      <w:proofErr w:type="gramStart"/>
      <w:r w:rsidR="00363AC4">
        <w:rPr>
          <w:b/>
          <w:shadow/>
          <w:color w:val="244061" w:themeColor="accent1" w:themeShade="80"/>
          <w:sz w:val="36"/>
          <w:szCs w:val="36"/>
        </w:rPr>
        <w:t>)</w:t>
      </w:r>
      <w:proofErr w:type="gramEnd"/>
      <w:r w:rsidR="00363AC4">
        <w:rPr>
          <w:b/>
          <w:shadow/>
          <w:color w:val="244061" w:themeColor="accent1" w:themeShade="80"/>
          <w:sz w:val="36"/>
          <w:szCs w:val="36"/>
        </w:rPr>
        <w:br/>
      </w:r>
      <w:r w:rsidR="008546B0" w:rsidRPr="00363AC4">
        <w:rPr>
          <w:b/>
          <w:shadow/>
          <w:color w:val="244061" w:themeColor="accent1" w:themeShade="80"/>
          <w:sz w:val="32"/>
          <w:szCs w:val="32"/>
        </w:rPr>
        <w:t>PRÊMIO GANHO</w:t>
      </w:r>
    </w:p>
    <w:p w:rsidR="00363AC4" w:rsidRDefault="00363AC4" w:rsidP="00363AC4">
      <w:pPr>
        <w:spacing w:after="0" w:line="240" w:lineRule="auto"/>
        <w:rPr>
          <w:b/>
          <w:sz w:val="28"/>
          <w:szCs w:val="28"/>
        </w:rPr>
      </w:pPr>
    </w:p>
    <w:p w:rsidR="00BD3DAD" w:rsidRDefault="00BD3DAD" w:rsidP="00BD3DAD">
      <w:pPr>
        <w:rPr>
          <w:sz w:val="28"/>
          <w:szCs w:val="28"/>
        </w:rPr>
      </w:pPr>
      <w:proofErr w:type="gramStart"/>
      <w:r w:rsidRPr="00B74DEE">
        <w:rPr>
          <w:b/>
          <w:sz w:val="28"/>
          <w:szCs w:val="28"/>
        </w:rPr>
        <w:t xml:space="preserve">QUADRO </w:t>
      </w:r>
      <w:r w:rsidR="008546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B74DEE">
        <w:rPr>
          <w:sz w:val="28"/>
          <w:szCs w:val="28"/>
        </w:rPr>
        <w:t xml:space="preserve">– </w:t>
      </w:r>
      <w:r w:rsidR="00292959">
        <w:rPr>
          <w:sz w:val="28"/>
          <w:szCs w:val="28"/>
        </w:rPr>
        <w:t>Seguros /</w:t>
      </w:r>
      <w:proofErr w:type="gramEnd"/>
      <w:r w:rsidR="00292959">
        <w:rPr>
          <w:sz w:val="28"/>
          <w:szCs w:val="28"/>
        </w:rPr>
        <w:t xml:space="preserve"> </w:t>
      </w:r>
      <w:r w:rsidR="008546B0">
        <w:rPr>
          <w:sz w:val="28"/>
          <w:szCs w:val="28"/>
        </w:rPr>
        <w:t>Mapas Demonstrativos</w:t>
      </w:r>
      <w:r>
        <w:rPr>
          <w:sz w:val="28"/>
          <w:szCs w:val="28"/>
        </w:rPr>
        <w:t xml:space="preserve"> /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>Prêmio</w:t>
      </w:r>
      <w:r w:rsidR="008546B0">
        <w:rPr>
          <w:sz w:val="28"/>
          <w:szCs w:val="28"/>
        </w:rPr>
        <w:t xml:space="preserve"> Ganho</w:t>
      </w:r>
      <w:r w:rsidR="001052E9">
        <w:rPr>
          <w:sz w:val="28"/>
          <w:szCs w:val="28"/>
        </w:rPr>
        <w:t xml:space="preserve"> </w:t>
      </w:r>
      <w:r w:rsidR="001052E9" w:rsidRPr="001052E9">
        <w:rPr>
          <w:sz w:val="28"/>
          <w:szCs w:val="28"/>
          <w:vertAlign w:val="superscript"/>
        </w:rPr>
        <w:t>(1)</w:t>
      </w:r>
    </w:p>
    <w:p w:rsidR="00B6419A" w:rsidRDefault="001052E9" w:rsidP="00BD3DAD">
      <w:pPr>
        <w:rPr>
          <w:i/>
        </w:rPr>
      </w:pPr>
      <w:r>
        <w:rPr>
          <w:noProof/>
          <w:sz w:val="28"/>
          <w:szCs w:val="28"/>
          <w:lang w:eastAsia="pt-BR"/>
        </w:rPr>
        <w:pict>
          <v:shape id="_x0000_s1280" type="#_x0000_t202" style="position:absolute;margin-left:399.3pt;margin-top:98.15pt;width:93pt;height:65.25pt;z-index:251925504;mso-width-relative:margin;mso-height-relative:margin" fillcolor="#b2a1c7 [1943]" stroked="f">
            <v:textbox style="mso-next-textbox:#_x0000_s1280">
              <w:txbxContent>
                <w:p w:rsidR="001052E9" w:rsidRPr="001F6500" w:rsidRDefault="001052E9" w:rsidP="001052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6500">
                    <w:rPr>
                      <w:b/>
                      <w:sz w:val="28"/>
                      <w:szCs w:val="28"/>
                    </w:rPr>
                    <w:t>QUADRO A PARTIR DE JAN/2009</w:t>
                  </w:r>
                </w:p>
              </w:txbxContent>
            </v:textbox>
          </v:shape>
        </w:pict>
      </w:r>
      <w:r w:rsidR="00474AB8" w:rsidRPr="00474AB8">
        <w:rPr>
          <w:noProof/>
          <w:sz w:val="28"/>
          <w:szCs w:val="28"/>
          <w:lang w:eastAsia="pt-BR"/>
        </w:rPr>
        <w:pict>
          <v:shape id="_x0000_s1236" type="#_x0000_t202" style="position:absolute;margin-left:383.6pt;margin-top:1.55pt;width:125.2pt;height:69pt;z-index:251874304;mso-width-relative:margin;mso-height-relative:margin">
            <v:textbox style="mso-next-textbox:#_x0000_s1236">
              <w:txbxContent>
                <w:p w:rsidR="001052E9" w:rsidRPr="00292959" w:rsidRDefault="001052E9" w:rsidP="00292959">
                  <w:pPr>
                    <w:rPr>
                      <w:i/>
                    </w:rPr>
                  </w:pPr>
                  <w:r w:rsidRPr="00292959">
                    <w:rPr>
                      <w:i/>
                    </w:rPr>
                    <w:t>A seleção dos registros considera a classificação por ramo apresentada anteriormente</w:t>
                  </w:r>
                </w:p>
              </w:txbxContent>
            </v:textbox>
          </v:shape>
        </w:pict>
      </w:r>
      <w:r w:rsidR="00474AB8" w:rsidRPr="00474AB8">
        <w:rPr>
          <w:noProof/>
          <w:sz w:val="28"/>
          <w:szCs w:val="28"/>
          <w:lang w:eastAsia="pt-BR"/>
        </w:rPr>
        <w:pict>
          <v:shape id="_x0000_s1152" type="#_x0000_t202" style="position:absolute;margin-left:244.05pt;margin-top:21.65pt;width:134.25pt;height:33.75pt;z-index:251839488;mso-width-relative:margin;mso-height-relative:margin" filled="f" stroked="f">
            <v:textbox style="mso-next-textbox:#_x0000_s1152">
              <w:txbxContent>
                <w:p w:rsidR="001052E9" w:rsidRPr="00D97DE4" w:rsidRDefault="001052E9" w:rsidP="00562488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Prêmio líquido de resseguro. Queremos o prêmio bruto.</w:t>
                  </w:r>
                </w:p>
              </w:txbxContent>
            </v:textbox>
          </v:shape>
        </w:pict>
      </w:r>
      <w:r w:rsidR="00474AB8" w:rsidRPr="00474AB8"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203.6pt;margin-top:41pt;width:50.95pt;height:35.95pt;flip:x;z-index:251784192" o:connectortype="straight" strokecolor="#c00000">
            <v:stroke endarrow="block"/>
          </v:shape>
        </w:pict>
      </w:r>
      <w:r w:rsidR="00B6419A">
        <w:rPr>
          <w:i/>
          <w:noProof/>
          <w:lang w:eastAsia="pt-BR"/>
        </w:rPr>
        <w:drawing>
          <wp:inline distT="0" distB="0" distL="0" distR="0">
            <wp:extent cx="4786667" cy="3267531"/>
            <wp:effectExtent l="19050" t="0" r="0" b="0"/>
            <wp:docPr id="29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67" cy="32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E9" w:rsidRDefault="001052E9" w:rsidP="00BD3DAD">
      <w:pPr>
        <w:rPr>
          <w:i/>
        </w:rPr>
      </w:pPr>
    </w:p>
    <w:p w:rsidR="001052E9" w:rsidRDefault="001052E9" w:rsidP="00BD3DAD">
      <w:pPr>
        <w:rPr>
          <w:i/>
        </w:rPr>
      </w:pPr>
      <w:r>
        <w:rPr>
          <w:i/>
          <w:noProof/>
          <w:lang w:eastAsia="pt-BR"/>
        </w:rPr>
        <w:pict>
          <v:shape id="_x0000_s1281" type="#_x0000_t202" style="position:absolute;margin-left:406.8pt;margin-top:92.85pt;width:93pt;height:65.25pt;z-index:251926528;mso-width-relative:margin;mso-height-relative:margin" fillcolor="#b2a1c7 [1943]" stroked="f">
            <v:textbox style="mso-next-textbox:#_x0000_s1281">
              <w:txbxContent>
                <w:p w:rsidR="001052E9" w:rsidRPr="001F6500" w:rsidRDefault="001052E9" w:rsidP="001052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F6500">
                    <w:rPr>
                      <w:b/>
                      <w:sz w:val="28"/>
                      <w:szCs w:val="28"/>
                    </w:rPr>
                    <w:t xml:space="preserve">QUADRO </w:t>
                  </w:r>
                  <w:r>
                    <w:rPr>
                      <w:b/>
                      <w:sz w:val="28"/>
                      <w:szCs w:val="28"/>
                    </w:rPr>
                    <w:t>ATÉ</w:t>
                  </w:r>
                  <w:r w:rsidRPr="001F650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DEZ</w:t>
                  </w:r>
                  <w:r w:rsidRPr="001F6500">
                    <w:rPr>
                      <w:b/>
                      <w:sz w:val="28"/>
                      <w:szCs w:val="28"/>
                    </w:rPr>
                    <w:t>/200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1052E9">
        <w:rPr>
          <w:i/>
        </w:rPr>
        <w:drawing>
          <wp:inline distT="0" distB="0" distL="0" distR="0">
            <wp:extent cx="4773334" cy="3260000"/>
            <wp:effectExtent l="19050" t="0" r="8216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34" cy="3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C0" w:rsidRDefault="009806C0" w:rsidP="00BD3DAD">
      <w:pPr>
        <w:rPr>
          <w:i/>
        </w:rPr>
      </w:pPr>
    </w:p>
    <w:p w:rsidR="00B6419A" w:rsidRDefault="00B6419A" w:rsidP="00BD3DAD">
      <w:pPr>
        <w:rPr>
          <w:i/>
        </w:rPr>
      </w:pPr>
    </w:p>
    <w:p w:rsidR="00B6419A" w:rsidRDefault="00B6419A" w:rsidP="00BD3DAD">
      <w:pPr>
        <w:rPr>
          <w:i/>
        </w:rPr>
      </w:pPr>
    </w:p>
    <w:p w:rsidR="00B6419A" w:rsidRDefault="001052E9" w:rsidP="00BD3DAD">
      <w:pPr>
        <w:rPr>
          <w:i/>
        </w:rPr>
      </w:pPr>
      <w:r>
        <w:rPr>
          <w:i/>
          <w:noProof/>
          <w:lang w:eastAsia="pt-BR"/>
        </w:rPr>
        <w:pict>
          <v:shape id="_x0000_s1315" type="#_x0000_t202" style="position:absolute;margin-left:-11.75pt;margin-top:1.1pt;width:511.55pt;height:38.25pt;z-index:251965440;mso-width-relative:margin;mso-height-relative:margin" filled="f" stroked="f">
            <v:textbox style="mso-next-textbox:#_x0000_s1315">
              <w:txbxContent>
                <w:p w:rsidR="001052E9" w:rsidRPr="00781B6A" w:rsidRDefault="001052E9" w:rsidP="001052E9">
                  <w:pPr>
                    <w:ind w:left="357" w:hanging="357"/>
                    <w:rPr>
                      <w:i/>
                    </w:rPr>
                  </w:pPr>
                  <w:r>
                    <w:rPr>
                      <w:i/>
                    </w:rPr>
                    <w:t xml:space="preserve">(1) </w:t>
                  </w:r>
                  <w:r>
                    <w:rPr>
                      <w:i/>
                    </w:rPr>
                    <w:tab/>
                    <w:t xml:space="preserve">O Quadro </w:t>
                  </w:r>
                  <w:proofErr w:type="gramStart"/>
                  <w:r>
                    <w:rPr>
                      <w:i/>
                    </w:rPr>
                    <w:t>2</w:t>
                  </w:r>
                  <w:proofErr w:type="gramEnd"/>
                  <w:r>
                    <w:rPr>
                      <w:i/>
                    </w:rPr>
                    <w:t xml:space="preserve"> passou por alteração em janeiro de 2009. Dessa forma o procedimento de apuração do prêmio ganho em datas anteriores a esta deve considerar o quadro em sua configuração vigente até dez/2008.</w:t>
                  </w:r>
                </w:p>
              </w:txbxContent>
            </v:textbox>
          </v:shape>
        </w:pict>
      </w:r>
    </w:p>
    <w:p w:rsidR="002E0392" w:rsidRPr="001F6500" w:rsidRDefault="00363AC4" w:rsidP="009806C0">
      <w:pPr>
        <w:pageBreakBefore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shadow/>
          <w:color w:val="244061" w:themeColor="accent1" w:themeShade="80"/>
          <w:sz w:val="36"/>
          <w:szCs w:val="36"/>
        </w:rPr>
        <w:t>SEGUROS – Pessoas e Danos (cont.</w:t>
      </w:r>
      <w:proofErr w:type="gramStart"/>
      <w:r>
        <w:rPr>
          <w:b/>
          <w:shadow/>
          <w:color w:val="244061" w:themeColor="accent1" w:themeShade="80"/>
          <w:sz w:val="36"/>
          <w:szCs w:val="36"/>
        </w:rPr>
        <w:t>)</w:t>
      </w:r>
      <w:proofErr w:type="gramEnd"/>
      <w:r>
        <w:rPr>
          <w:b/>
          <w:shadow/>
          <w:color w:val="244061" w:themeColor="accent1" w:themeShade="80"/>
          <w:sz w:val="36"/>
          <w:szCs w:val="36"/>
        </w:rPr>
        <w:br/>
      </w:r>
      <w:r w:rsidRPr="00363AC4">
        <w:rPr>
          <w:b/>
          <w:shadow/>
          <w:color w:val="244061" w:themeColor="accent1" w:themeShade="80"/>
          <w:sz w:val="32"/>
          <w:szCs w:val="32"/>
        </w:rPr>
        <w:t>PRÊMIO GANHO</w:t>
      </w:r>
      <w:r>
        <w:rPr>
          <w:b/>
          <w:shadow/>
          <w:color w:val="244061" w:themeColor="accent1" w:themeShade="80"/>
          <w:sz w:val="32"/>
          <w:szCs w:val="32"/>
        </w:rPr>
        <w:t xml:space="preserve"> (cont.)</w:t>
      </w:r>
    </w:p>
    <w:p w:rsidR="00B6419A" w:rsidRDefault="00363AC4" w:rsidP="00B6419A">
      <w:pPr>
        <w:spacing w:after="0" w:line="240" w:lineRule="auto"/>
        <w:rPr>
          <w:i/>
        </w:rPr>
      </w:pPr>
      <w:r w:rsidRPr="001F6500">
        <w:rPr>
          <w:b/>
          <w:i/>
          <w:color w:val="244061" w:themeColor="accent1" w:themeShade="80"/>
          <w:sz w:val="24"/>
          <w:szCs w:val="24"/>
        </w:rPr>
        <w:t xml:space="preserve">CÁLCULO COM BASE NO QUADRO </w:t>
      </w:r>
      <w:proofErr w:type="gramStart"/>
      <w:r w:rsidRPr="001F6500">
        <w:rPr>
          <w:b/>
          <w:i/>
          <w:color w:val="244061" w:themeColor="accent1" w:themeShade="80"/>
          <w:sz w:val="24"/>
          <w:szCs w:val="24"/>
        </w:rPr>
        <w:t>2</w:t>
      </w:r>
      <w:proofErr w:type="gramEnd"/>
      <w:r w:rsidR="001052E9">
        <w:rPr>
          <w:b/>
          <w:i/>
          <w:color w:val="244061" w:themeColor="accent1" w:themeShade="80"/>
          <w:sz w:val="24"/>
          <w:szCs w:val="24"/>
        </w:rPr>
        <w:t>,</w:t>
      </w:r>
      <w:r w:rsidR="001052E9" w:rsidRPr="001F6500">
        <w:rPr>
          <w:b/>
          <w:i/>
          <w:color w:val="244061" w:themeColor="accent1" w:themeShade="80"/>
          <w:sz w:val="24"/>
          <w:szCs w:val="24"/>
        </w:rPr>
        <w:t xml:space="preserve"> </w:t>
      </w:r>
      <w:r w:rsidR="001052E9">
        <w:rPr>
          <w:b/>
          <w:i/>
          <w:color w:val="244061" w:themeColor="accent1" w:themeShade="80"/>
          <w:sz w:val="24"/>
          <w:szCs w:val="24"/>
        </w:rPr>
        <w:t>VÁLIDO A PARTIR DE JAN/2009</w:t>
      </w:r>
      <w:r w:rsidRPr="001F6500">
        <w:rPr>
          <w:b/>
          <w:i/>
          <w:color w:val="244061" w:themeColor="accent1" w:themeShade="80"/>
          <w:sz w:val="24"/>
          <w:szCs w:val="24"/>
        </w:rPr>
        <w:t>:</w:t>
      </w:r>
    </w:p>
    <w:p w:rsidR="00B6419A" w:rsidRDefault="00B6419A" w:rsidP="002E0392">
      <w:pPr>
        <w:spacing w:after="0" w:line="240" w:lineRule="auto"/>
        <w:rPr>
          <w:i/>
        </w:rPr>
      </w:pPr>
    </w:p>
    <w:p w:rsidR="00B6419A" w:rsidRDefault="00474AB8" w:rsidP="002E0392">
      <w:pPr>
        <w:spacing w:after="0" w:line="240" w:lineRule="auto"/>
        <w:rPr>
          <w:i/>
        </w:rPr>
      </w:pPr>
      <w:r>
        <w:rPr>
          <w:i/>
          <w:noProof/>
          <w:lang w:eastAsia="pt-BR"/>
        </w:rPr>
        <w:pict>
          <v:roundrect id="_x0000_s1227" style="position:absolute;margin-left:1.8pt;margin-top:1pt;width:486pt;height:18pt;z-index:251864064;mso-position-horizontal-relative:text;mso-position-vertical-relative:text;v-text-anchor:middle" arcsize="10923f" fillcolor="#002060" stroked="f">
            <v:textbox style="mso-next-textbox:#_x0000_s1227" inset="0,0,0,0">
              <w:txbxContent>
                <w:p w:rsidR="001052E9" w:rsidRPr="00E4702C" w:rsidRDefault="001052E9" w:rsidP="001052E9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2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Prêmio Ganho (a partir de jan/2009)</w:t>
                  </w:r>
                </w:p>
                <w:p w:rsidR="001052E9" w:rsidRPr="00E4702C" w:rsidRDefault="001052E9" w:rsidP="00363AC4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</w:p>
              </w:txbxContent>
            </v:textbox>
          </v:roundrect>
        </w:pict>
      </w:r>
    </w:p>
    <w:p w:rsidR="001F6500" w:rsidRDefault="00363AC4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194310</wp:posOffset>
            </wp:positionV>
            <wp:extent cx="2743200" cy="2124075"/>
            <wp:effectExtent l="19050" t="0" r="0" b="0"/>
            <wp:wrapNone/>
            <wp:docPr id="3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203835</wp:posOffset>
            </wp:positionV>
            <wp:extent cx="2752725" cy="2314575"/>
            <wp:effectExtent l="19050" t="0" r="9525" b="0"/>
            <wp:wrapNone/>
            <wp:docPr id="40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500" w:rsidRDefault="00474AB8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 w:rsidRPr="00474AB8">
        <w:rPr>
          <w:i/>
          <w:noProof/>
          <w:lang w:eastAsia="pt-BR"/>
        </w:rPr>
        <w:pict>
          <v:shape id="_x0000_s1157" type="#_x0000_t32" style="position:absolute;margin-left:495.45pt;margin-top:351.35pt;width:9.9pt;height:0;z-index:251788288" o:connectortype="straight" strokecolor="#c00000">
            <v:stroke dashstyle="dash"/>
          </v:shape>
        </w:pict>
      </w:r>
      <w:r w:rsidRPr="00474AB8">
        <w:rPr>
          <w:i/>
          <w:noProof/>
          <w:lang w:eastAsia="pt-BR"/>
        </w:rPr>
        <w:pict>
          <v:shape id="_x0000_s1154" type="#_x0000_t202" style="position:absolute;margin-left:268.05pt;margin-top:311.6pt;width:231.9pt;height:87pt;z-index:251785216;mso-width-relative:margin;mso-height-relative:margin" filled="f" stroked="f">
            <v:textbox style="mso-next-textbox:#_x0000_s1154">
              <w:txbxContent>
                <w:p w:rsidR="001052E9" w:rsidRPr="00D97DE4" w:rsidRDefault="001052E9" w:rsidP="00562488">
                  <w:pPr>
                    <w:spacing w:after="0" w:line="240" w:lineRule="auto"/>
                    <w:jc w:val="both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Para respeitar a fórmula do Manual do FIP, que soma o item 2.1.2 no cálculo do Prêmio Ganho, as empresas “</w:t>
                  </w:r>
                  <w:proofErr w:type="spellStart"/>
                  <w:r>
                    <w:rPr>
                      <w:i/>
                      <w:color w:val="C00000"/>
                      <w:sz w:val="20"/>
                      <w:szCs w:val="20"/>
                    </w:rPr>
                    <w:t>negativam</w:t>
                  </w:r>
                  <w:proofErr w:type="spellEnd"/>
                  <w:r>
                    <w:rPr>
                      <w:i/>
                      <w:color w:val="C00000"/>
                      <w:sz w:val="20"/>
                      <w:szCs w:val="20"/>
                    </w:rPr>
                    <w:t xml:space="preserve">” o valor deste campo. Mas nos </w:t>
                  </w:r>
                  <w:proofErr w:type="spellStart"/>
                  <w:proofErr w:type="gramStart"/>
                  <w:r>
                    <w:rPr>
                      <w:i/>
                      <w:color w:val="C00000"/>
                      <w:sz w:val="20"/>
                      <w:szCs w:val="20"/>
                    </w:rPr>
                    <w:t>sub-itens</w:t>
                  </w:r>
                  <w:proofErr w:type="spellEnd"/>
                  <w:proofErr w:type="gramEnd"/>
                  <w:r>
                    <w:rPr>
                      <w:i/>
                      <w:color w:val="C00000"/>
                      <w:sz w:val="20"/>
                      <w:szCs w:val="20"/>
                    </w:rPr>
                    <w:t>, inclusive os que utilizamos, o valor não é “</w:t>
                  </w:r>
                  <w:proofErr w:type="spellStart"/>
                  <w:r>
                    <w:rPr>
                      <w:i/>
                      <w:color w:val="C00000"/>
                      <w:sz w:val="20"/>
                      <w:szCs w:val="20"/>
                    </w:rPr>
                    <w:t>negativado</w:t>
                  </w:r>
                  <w:proofErr w:type="spellEnd"/>
                  <w:r>
                    <w:rPr>
                      <w:i/>
                      <w:color w:val="C00000"/>
                      <w:sz w:val="20"/>
                      <w:szCs w:val="20"/>
                    </w:rPr>
                    <w:t>” e corresponde a diferença: (provisão do mês atual – provisão do mês anterior)</w:t>
                  </w:r>
                </w:p>
              </w:txbxContent>
            </v:textbox>
          </v:shape>
        </w:pict>
      </w:r>
      <w:r w:rsidRPr="00474AB8">
        <w:rPr>
          <w:i/>
          <w:noProof/>
          <w:lang w:eastAsia="pt-BR"/>
        </w:rPr>
        <w:pict>
          <v:shape id="_x0000_s1156" type="#_x0000_t32" style="position:absolute;margin-left:505.8pt;margin-top:.55pt;width:.05pt;height:350.8pt;flip:y;z-index:251787264" o:connectortype="straight" strokecolor="#c00000">
            <v:stroke dashstyle="dash"/>
          </v:shape>
        </w:pict>
      </w:r>
      <w:r w:rsidRPr="00474AB8">
        <w:rPr>
          <w:i/>
          <w:noProof/>
          <w:lang w:eastAsia="pt-BR"/>
        </w:rPr>
        <w:pict>
          <v:shape id="_x0000_s1155" type="#_x0000_t32" style="position:absolute;margin-left:452.85pt;margin-top:.55pt;width:52.95pt;height:0;flip:x;z-index:251786240" o:connectortype="straight" strokecolor="#c00000">
            <v:stroke dashstyle="dash" endarrow="block"/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43" type="#_x0000_t202" style="position:absolute;margin-left:247.95pt;margin-top:13.1pt;width:28.8pt;height:22.7pt;z-index:251774976;mso-width-relative:margin;mso-height-relative:margin" filled="f" stroked="f">
            <v:textbox style="mso-next-textbox:#_x0000_s1143">
              <w:txbxContent>
                <w:p w:rsidR="001052E9" w:rsidRPr="00D97DE4" w:rsidRDefault="001052E9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(-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41" type="#_x0000_t202" style="position:absolute;margin-left:245.7pt;margin-top:237.35pt;width:28.8pt;height:22.7pt;z-index:251772928;mso-width-relative:margin;mso-height-relative:margin" filled="f" stroked="f">
            <v:textbox style="mso-next-textbox:#_x0000_s1141">
              <w:txbxContent>
                <w:p w:rsidR="001052E9" w:rsidRPr="00D97DE4" w:rsidRDefault="001052E9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9" style="position:absolute;margin-left:269.55pt;margin-top:10.1pt;width:214.35pt;height:31.5pt;z-index:251780096" arcsize="10923f" filled="f" strokecolor="#c00000"/>
        </w:pict>
      </w:r>
    </w:p>
    <w:p w:rsidR="001F6500" w:rsidRDefault="00474AB8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38" type="#_x0000_t202" style="position:absolute;margin-left:-4.8pt;margin-top:1.6pt;width:28.8pt;height:22.7pt;z-index:251769856;mso-position-horizontal-relative:text;mso-position-vertical-relative:text;mso-width-relative:margin;mso-height-relative:margin" filled="f" stroked="f">
            <v:textbox style="mso-next-textbox:#_x0000_s1138">
              <w:txbxContent>
                <w:p w:rsidR="001052E9" w:rsidRPr="00D97DE4" w:rsidRDefault="001052E9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5" style="position:absolute;margin-left:18.3pt;margin-top:5.35pt;width:213.75pt;height:15.75pt;z-index:251776000;mso-position-horizontal-relative:text;mso-position-vertical-relative:text" arcsize="10923f" filled="f" strokecolor="#c00000"/>
        </w:pict>
      </w: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474AB8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39" type="#_x0000_t202" style="position:absolute;margin-left:-4.8pt;margin-top:8pt;width:28.8pt;height:22.7pt;z-index:251770880;mso-position-horizontal-relative:text;mso-position-vertical-relative:text;mso-width-relative:margin;mso-height-relative:margin" filled="f" stroked="f">
            <v:textbox style="mso-next-textbox:#_x0000_s1139">
              <w:txbxContent>
                <w:p w:rsidR="001052E9" w:rsidRPr="00D97DE4" w:rsidRDefault="001052E9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6" style="position:absolute;margin-left:18.3pt;margin-top:11pt;width:213.75pt;height:15.75pt;z-index:251777024;mso-position-horizontal-relative:text;mso-position-vertical-relative:text" arcsize="10923f" filled="f" strokecolor="#c00000"/>
        </w:pict>
      </w:r>
    </w:p>
    <w:p w:rsidR="001F6500" w:rsidRDefault="00AC64C2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67310</wp:posOffset>
            </wp:positionV>
            <wp:extent cx="2743200" cy="1895475"/>
            <wp:effectExtent l="19050" t="0" r="0" b="0"/>
            <wp:wrapNone/>
            <wp:docPr id="21" name="Imagem 20" descr="Q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-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48260</wp:posOffset>
            </wp:positionV>
            <wp:extent cx="2743200" cy="2314575"/>
            <wp:effectExtent l="19050" t="0" r="0" b="0"/>
            <wp:wrapNone/>
            <wp:docPr id="3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474AB8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40" type="#_x0000_t202" style="position:absolute;margin-left:-4.8pt;margin-top:5.65pt;width:28.8pt;height:22.7pt;z-index:251771904;mso-position-horizontal-relative:text;mso-position-vertical-relative:text;mso-width-relative:margin;mso-height-relative:margin" filled="f" stroked="f">
            <v:textbox style="mso-next-textbox:#_x0000_s1140">
              <w:txbxContent>
                <w:p w:rsidR="001052E9" w:rsidRPr="00D97DE4" w:rsidRDefault="001052E9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(-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7" style="position:absolute;margin-left:18.3pt;margin-top:9.6pt;width:213.75pt;height:15.75pt;z-index:251778048;mso-position-horizontal-relative:text;mso-position-vertical-relative:text" arcsize="10923f" filled="f" strokecolor="#c00000"/>
        </w:pict>
      </w:r>
    </w:p>
    <w:p w:rsidR="001F6500" w:rsidRDefault="00474AB8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8" style="position:absolute;margin-left:269.55pt;margin-top:21.35pt;width:214.35pt;height:15.75pt;z-index:251835392;mso-position-horizontal-relative:text;mso-position-vertical-relative:text" arcsize="10923f" filled="f" strokecolor="#c00000"/>
        </w:pict>
      </w: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AC64C2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111125</wp:posOffset>
            </wp:positionV>
            <wp:extent cx="2753995" cy="2095500"/>
            <wp:effectExtent l="19050" t="0" r="8255" b="0"/>
            <wp:wrapNone/>
            <wp:docPr id="12" name="Imagem 10" descr="Q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-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500" w:rsidRDefault="00E4702C" w:rsidP="00E4702C">
      <w:pPr>
        <w:pStyle w:val="Cabealho"/>
        <w:tabs>
          <w:tab w:val="clear" w:pos="4252"/>
          <w:tab w:val="clear" w:pos="8504"/>
          <w:tab w:val="left" w:pos="5490"/>
        </w:tabs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ab/>
      </w: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24"/>
          <w:szCs w:val="24"/>
        </w:rPr>
      </w:pPr>
    </w:p>
    <w:p w:rsidR="00AC64C2" w:rsidRDefault="00AC64C2" w:rsidP="001F6500">
      <w:pPr>
        <w:rPr>
          <w:b/>
          <w:i/>
          <w:color w:val="244061" w:themeColor="accent1" w:themeShade="80"/>
          <w:sz w:val="24"/>
          <w:szCs w:val="24"/>
        </w:rPr>
      </w:pPr>
    </w:p>
    <w:p w:rsidR="00AC64C2" w:rsidRPr="001F6500" w:rsidRDefault="00AC64C2" w:rsidP="00AC64C2">
      <w:pPr>
        <w:spacing w:after="0" w:line="240" w:lineRule="auto"/>
        <w:rPr>
          <w:b/>
          <w:i/>
          <w:color w:val="244061" w:themeColor="accent1" w:themeShade="80"/>
          <w:sz w:val="24"/>
          <w:szCs w:val="24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24"/>
          <w:szCs w:val="24"/>
        </w:rPr>
      </w:pPr>
    </w:p>
    <w:p w:rsidR="001052E9" w:rsidRDefault="001052E9" w:rsidP="001052E9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SEGUROS – Pessoas e Danos (cont.)</w:t>
      </w:r>
    </w:p>
    <w:p w:rsidR="001052E9" w:rsidRDefault="001052E9" w:rsidP="001052E9">
      <w:pPr>
        <w:rPr>
          <w:b/>
          <w:shadow/>
          <w:color w:val="244061" w:themeColor="accent1" w:themeShade="80"/>
          <w:sz w:val="36"/>
          <w:szCs w:val="36"/>
        </w:rPr>
      </w:pPr>
      <w:r w:rsidRPr="00363AC4">
        <w:rPr>
          <w:b/>
          <w:shadow/>
          <w:color w:val="244061" w:themeColor="accent1" w:themeShade="80"/>
          <w:sz w:val="32"/>
          <w:szCs w:val="32"/>
        </w:rPr>
        <w:t>PRÊMIO GANHO</w:t>
      </w:r>
      <w:r>
        <w:rPr>
          <w:b/>
          <w:shadow/>
          <w:color w:val="244061" w:themeColor="accent1" w:themeShade="80"/>
          <w:sz w:val="32"/>
          <w:szCs w:val="32"/>
        </w:rPr>
        <w:t xml:space="preserve"> (cont.)</w:t>
      </w:r>
    </w:p>
    <w:p w:rsidR="001052E9" w:rsidRDefault="001052E9" w:rsidP="001052E9">
      <w:pPr>
        <w:rPr>
          <w:b/>
          <w:i/>
          <w:color w:val="244061" w:themeColor="accent1" w:themeShade="80"/>
          <w:sz w:val="24"/>
          <w:szCs w:val="24"/>
        </w:rPr>
      </w:pPr>
      <w:r w:rsidRPr="001F6500">
        <w:rPr>
          <w:b/>
          <w:i/>
          <w:color w:val="244061" w:themeColor="accent1" w:themeShade="80"/>
          <w:sz w:val="24"/>
          <w:szCs w:val="24"/>
        </w:rPr>
        <w:t xml:space="preserve">CÁLCULO COM BASE NO QUADRO </w:t>
      </w:r>
      <w:proofErr w:type="gramStart"/>
      <w:r w:rsidRPr="001F6500">
        <w:rPr>
          <w:b/>
          <w:i/>
          <w:color w:val="244061" w:themeColor="accent1" w:themeShade="80"/>
          <w:sz w:val="24"/>
          <w:szCs w:val="24"/>
        </w:rPr>
        <w:t>2</w:t>
      </w:r>
      <w:proofErr w:type="gramEnd"/>
      <w:r>
        <w:rPr>
          <w:b/>
          <w:i/>
          <w:color w:val="244061" w:themeColor="accent1" w:themeShade="80"/>
          <w:sz w:val="24"/>
          <w:szCs w:val="24"/>
        </w:rPr>
        <w:t>,</w:t>
      </w:r>
      <w:r w:rsidRPr="001F6500">
        <w:rPr>
          <w:b/>
          <w:i/>
          <w:color w:val="244061" w:themeColor="accent1" w:themeShade="80"/>
          <w:sz w:val="24"/>
          <w:szCs w:val="24"/>
        </w:rPr>
        <w:t xml:space="preserve"> </w:t>
      </w:r>
      <w:r>
        <w:rPr>
          <w:b/>
          <w:i/>
          <w:color w:val="244061" w:themeColor="accent1" w:themeShade="80"/>
          <w:sz w:val="24"/>
          <w:szCs w:val="24"/>
        </w:rPr>
        <w:t xml:space="preserve">VÁLIDO ATÉ </w:t>
      </w:r>
      <w:r w:rsidRPr="001F6500">
        <w:rPr>
          <w:b/>
          <w:i/>
          <w:color w:val="244061" w:themeColor="accent1" w:themeShade="80"/>
          <w:sz w:val="24"/>
          <w:szCs w:val="24"/>
        </w:rPr>
        <w:t xml:space="preserve"> </w:t>
      </w:r>
      <w:r>
        <w:rPr>
          <w:b/>
          <w:i/>
          <w:color w:val="244061" w:themeColor="accent1" w:themeShade="80"/>
          <w:sz w:val="24"/>
          <w:szCs w:val="24"/>
        </w:rPr>
        <w:t>DEZ/2008</w:t>
      </w:r>
      <w:r w:rsidRPr="001F6500">
        <w:rPr>
          <w:b/>
          <w:i/>
          <w:color w:val="244061" w:themeColor="accent1" w:themeShade="80"/>
          <w:sz w:val="24"/>
          <w:szCs w:val="24"/>
        </w:rPr>
        <w:t>:</w:t>
      </w:r>
    </w:p>
    <w:p w:rsidR="001052E9" w:rsidRDefault="001052E9" w:rsidP="001052E9">
      <w:pPr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noProof/>
          <w:color w:val="244061" w:themeColor="accent1" w:themeShade="80"/>
          <w:sz w:val="24"/>
          <w:szCs w:val="24"/>
          <w:lang w:eastAsia="pt-BR"/>
        </w:rPr>
        <w:pict>
          <v:roundrect id="_x0000_s1314" style="position:absolute;margin-left:-.45pt;margin-top:5.5pt;width:486pt;height:18pt;z-index:251964416;mso-position-horizontal-relative:text;mso-position-vertical-relative:text;v-text-anchor:middle" arcsize="10923f" fillcolor="#002060" stroked="f">
            <v:textbox style="mso-next-textbox:#_x0000_s1314" inset="0,0,0,0">
              <w:txbxContent>
                <w:p w:rsidR="001052E9" w:rsidRPr="00E4702C" w:rsidRDefault="001052E9" w:rsidP="001052E9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2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Prêmio Ganho (até dez/2008)</w:t>
                  </w:r>
                </w:p>
              </w:txbxContent>
            </v:textbox>
          </v:roundrect>
        </w:pict>
      </w:r>
    </w:p>
    <w:p w:rsidR="001052E9" w:rsidRPr="001F6500" w:rsidRDefault="001052E9" w:rsidP="001052E9">
      <w:pPr>
        <w:spacing w:after="0" w:line="240" w:lineRule="auto"/>
        <w:rPr>
          <w:b/>
          <w:i/>
          <w:color w:val="244061" w:themeColor="accent1" w:themeShade="80"/>
          <w:sz w:val="24"/>
          <w:szCs w:val="24"/>
        </w:rPr>
      </w:pPr>
    </w:p>
    <w:p w:rsidR="001052E9" w:rsidRPr="001F6500" w:rsidRDefault="001052E9" w:rsidP="001052E9">
      <w:pPr>
        <w:pStyle w:val="Cabealho"/>
        <w:rPr>
          <w:b/>
          <w:shadow/>
          <w:color w:val="244061" w:themeColor="accent1" w:themeShade="80"/>
          <w:sz w:val="24"/>
          <w:szCs w:val="24"/>
        </w:rPr>
      </w:pP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13" type="#_x0000_t202" style="position:absolute;margin-left:-34.5pt;margin-top:443.7pt;width:28.5pt;height:26.9pt;z-index:251963392;mso-width-relative:margin;mso-height-relative:margin" filled="f" stroked="f">
            <v:textbox style="mso-next-textbox:#_x0000_s1313">
              <w:txbxContent>
                <w:p w:rsidR="001052E9" w:rsidRPr="005F32D5" w:rsidRDefault="001052E9" w:rsidP="001052E9">
                  <w:r>
                    <w:rPr>
                      <w:sz w:val="32"/>
                      <w:szCs w:val="32"/>
                    </w:rPr>
                    <w:sym w:font="Wingdings" w:char="F08F"/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312" style="position:absolute;margin-left:-223.5pt;margin-top:448.1pt;width:212.25pt;height:15.75pt;z-index:251962368;mso-position-horizontal-relative:text;mso-position-vertical-relative:text" arcsize="10923f" filled="f" strokecolor="#c00000"/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11" type="#_x0000_t202" style="position:absolute;margin-left:-246.6pt;margin-top:444.35pt;width:28.8pt;height:22.7pt;z-index:251961344;mso-position-horizontal-relative:text;mso-position-vertical-relative:text;mso-width-relative:margin;mso-height-relative:margin" filled="f" stroked="f">
            <v:textbox style="mso-next-textbox:#_x0000_s1311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84" type="#_x0000_t202" style="position:absolute;margin-left:5.5pt;margin-top:201.8pt;width:257.65pt;height:61.65pt;z-index:251933696;mso-height-percent:200;mso-height-percent:200;mso-width-relative:margin;mso-height-relative:margin">
            <v:textbox style="mso-next-textbox:#_x0000_s1284;mso-fit-shape-to-text:t">
              <w:txbxContent>
                <w:p w:rsidR="001052E9" w:rsidRPr="005F32D5" w:rsidRDefault="001052E9" w:rsidP="001052E9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</w:rPr>
                  </w:pPr>
                  <w:proofErr w:type="gramStart"/>
                  <w:r w:rsidRPr="005F32D5">
                    <w:rPr>
                      <w:b/>
                    </w:rPr>
                    <w:t>CO-SEGURO</w:t>
                  </w:r>
                  <w:proofErr w:type="gramEnd"/>
                  <w:r w:rsidRPr="005F32D5">
                    <w:rPr>
                      <w:b/>
                    </w:rPr>
                    <w:t xml:space="preserve"> CEDIDO = </w:t>
                  </w:r>
                </w:p>
                <w:p w:rsidR="001052E9" w:rsidRPr="00677F62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677F62">
                    <w:rPr>
                      <w:rFonts w:cs="Times-Roman"/>
                    </w:rPr>
                    <w:t>(+</w:t>
                  </w:r>
                  <w:proofErr w:type="gramStart"/>
                  <w:r w:rsidRPr="00677F62">
                    <w:rPr>
                      <w:rFonts w:cs="Times-Roman"/>
                    </w:rPr>
                    <w:t>)</w:t>
                  </w:r>
                  <w:r w:rsidRPr="00677F62">
                    <w:rPr>
                      <w:rFonts w:cs="Times-Bold"/>
                      <w:bCs/>
                    </w:rPr>
                    <w:t>Prêmio</w:t>
                  </w:r>
                  <w:proofErr w:type="gramEnd"/>
                  <w:r w:rsidRPr="00677F62">
                    <w:rPr>
                      <w:rFonts w:cs="Times-Bold"/>
                      <w:bCs/>
                    </w:rPr>
                    <w:t xml:space="preserve"> de </w:t>
                  </w:r>
                  <w:proofErr w:type="spellStart"/>
                  <w:r w:rsidRPr="00677F62">
                    <w:rPr>
                      <w:rFonts w:cs="Times-Bold"/>
                      <w:bCs/>
                    </w:rPr>
                    <w:t>Co-seguro</w:t>
                  </w:r>
                  <w:proofErr w:type="spellEnd"/>
                  <w:r w:rsidRPr="00677F62">
                    <w:rPr>
                      <w:rFonts w:cs="Times-Bold"/>
                      <w:bCs/>
                    </w:rPr>
                    <w:t xml:space="preserve"> </w:t>
                  </w:r>
                  <w:r>
                    <w:rPr>
                      <w:rFonts w:cs="Times-Bold"/>
                      <w:bCs/>
                    </w:rPr>
                    <w:t>Cedido</w:t>
                  </w:r>
                </w:p>
                <w:p w:rsidR="001052E9" w:rsidRPr="00677F62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677F62">
                    <w:rPr>
                      <w:rFonts w:cs="Times-Roman"/>
                    </w:rPr>
                    <w:t>(-</w:t>
                  </w:r>
                  <w:proofErr w:type="gramStart"/>
                  <w:r w:rsidRPr="00677F62">
                    <w:rPr>
                      <w:rFonts w:cs="Times-Roman"/>
                    </w:rPr>
                    <w:t>)Restituição</w:t>
                  </w:r>
                  <w:proofErr w:type="gramEnd"/>
                  <w:r w:rsidRPr="00677F62">
                    <w:rPr>
                      <w:rFonts w:cs="Times-Roman"/>
                    </w:rPr>
                    <w:t xml:space="preserve"> – </w:t>
                  </w:r>
                  <w:proofErr w:type="spellStart"/>
                  <w:r w:rsidRPr="00677F62">
                    <w:rPr>
                      <w:rFonts w:cs="Times-Roman"/>
                    </w:rPr>
                    <w:t>Co</w:t>
                  </w:r>
                  <w:r>
                    <w:rPr>
                      <w:rFonts w:cs="Times-Roman"/>
                    </w:rPr>
                    <w:t>-</w:t>
                  </w:r>
                  <w:r w:rsidRPr="00677F62">
                    <w:rPr>
                      <w:rFonts w:cs="Times-Roman"/>
                    </w:rPr>
                    <w:t>seguro</w:t>
                  </w:r>
                  <w:proofErr w:type="spellEnd"/>
                  <w:r w:rsidRPr="00677F62">
                    <w:rPr>
                      <w:rFonts w:cs="Times-Roman"/>
                    </w:rPr>
                    <w:t xml:space="preserve"> </w:t>
                  </w:r>
                  <w:r>
                    <w:rPr>
                      <w:rFonts w:cs="Times-Roman"/>
                    </w:rPr>
                    <w:t>Cedido</w:t>
                  </w:r>
                </w:p>
                <w:p w:rsidR="001052E9" w:rsidRPr="00677F62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677F62">
                    <w:rPr>
                      <w:rFonts w:cs="Times-Roman"/>
                    </w:rPr>
                    <w:t>(-</w:t>
                  </w:r>
                  <w:proofErr w:type="gramStart"/>
                  <w:r w:rsidRPr="00677F62">
                    <w:rPr>
                      <w:rFonts w:cs="Times-Roman"/>
                    </w:rPr>
                    <w:t>)Cancelamento</w:t>
                  </w:r>
                  <w:proofErr w:type="gramEnd"/>
                  <w:r w:rsidRPr="00677F62">
                    <w:rPr>
                      <w:rFonts w:cs="Times-Roman"/>
                    </w:rPr>
                    <w:t xml:space="preserve"> – </w:t>
                  </w:r>
                  <w:proofErr w:type="spellStart"/>
                  <w:r w:rsidRPr="00677F62">
                    <w:rPr>
                      <w:rFonts w:cs="Times-Roman"/>
                    </w:rPr>
                    <w:t>Co-seguro</w:t>
                  </w:r>
                  <w:proofErr w:type="spellEnd"/>
                  <w:r w:rsidRPr="00677F62">
                    <w:rPr>
                      <w:rFonts w:cs="Times-Roman"/>
                    </w:rPr>
                    <w:t xml:space="preserve"> </w:t>
                  </w:r>
                  <w:r>
                    <w:rPr>
                      <w:rFonts w:cs="Times-Roman"/>
                    </w:rPr>
                    <w:t>Cedido</w:t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83" type="#_x0000_t202" style="position:absolute;margin-left:4.65pt;margin-top:126.55pt;width:257.65pt;height:61.65pt;z-index:251932672;mso-height-percent:200;mso-height-percent:200;mso-width-relative:margin;mso-height-relative:margin">
            <v:textbox style="mso-next-textbox:#_x0000_s1283;mso-fit-shape-to-text:t">
              <w:txbxContent>
                <w:p w:rsidR="001052E9" w:rsidRPr="005F32D5" w:rsidRDefault="001052E9" w:rsidP="001052E9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</w:rPr>
                  </w:pPr>
                  <w:proofErr w:type="gramStart"/>
                  <w:r w:rsidRPr="005F32D5">
                    <w:rPr>
                      <w:b/>
                    </w:rPr>
                    <w:t>CO-SEGURO</w:t>
                  </w:r>
                  <w:proofErr w:type="gramEnd"/>
                  <w:r w:rsidRPr="005F32D5">
                    <w:rPr>
                      <w:b/>
                    </w:rPr>
                    <w:t xml:space="preserve"> ACEITO = </w:t>
                  </w:r>
                </w:p>
                <w:p w:rsidR="001052E9" w:rsidRPr="00677F62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677F62">
                    <w:rPr>
                      <w:rFonts w:cs="Times-Roman"/>
                    </w:rPr>
                    <w:t>(+</w:t>
                  </w:r>
                  <w:proofErr w:type="gramStart"/>
                  <w:r w:rsidRPr="00677F62">
                    <w:rPr>
                      <w:rFonts w:cs="Times-Roman"/>
                    </w:rPr>
                    <w:t>)</w:t>
                  </w:r>
                  <w:r w:rsidRPr="00677F62">
                    <w:rPr>
                      <w:rFonts w:cs="Times-Bold"/>
                      <w:bCs/>
                    </w:rPr>
                    <w:t>Prêmio</w:t>
                  </w:r>
                  <w:proofErr w:type="gramEnd"/>
                  <w:r w:rsidRPr="00677F62">
                    <w:rPr>
                      <w:rFonts w:cs="Times-Bold"/>
                      <w:bCs/>
                    </w:rPr>
                    <w:t xml:space="preserve"> de </w:t>
                  </w:r>
                  <w:proofErr w:type="spellStart"/>
                  <w:r w:rsidRPr="00677F62">
                    <w:rPr>
                      <w:rFonts w:cs="Times-Bold"/>
                      <w:bCs/>
                    </w:rPr>
                    <w:t>Co-seguro</w:t>
                  </w:r>
                  <w:proofErr w:type="spellEnd"/>
                  <w:r w:rsidRPr="00677F62">
                    <w:rPr>
                      <w:rFonts w:cs="Times-Bold"/>
                      <w:bCs/>
                    </w:rPr>
                    <w:t xml:space="preserve"> Aceito</w:t>
                  </w:r>
                </w:p>
                <w:p w:rsidR="001052E9" w:rsidRPr="00677F62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677F62">
                    <w:rPr>
                      <w:rFonts w:cs="Times-Roman"/>
                    </w:rPr>
                    <w:t>(-</w:t>
                  </w:r>
                  <w:proofErr w:type="gramStart"/>
                  <w:r w:rsidRPr="00677F62">
                    <w:rPr>
                      <w:rFonts w:cs="Times-Roman"/>
                    </w:rPr>
                    <w:t>)Restituição</w:t>
                  </w:r>
                  <w:proofErr w:type="gramEnd"/>
                  <w:r w:rsidRPr="00677F62">
                    <w:rPr>
                      <w:rFonts w:cs="Times-Roman"/>
                    </w:rPr>
                    <w:t xml:space="preserve"> – </w:t>
                  </w:r>
                  <w:proofErr w:type="spellStart"/>
                  <w:r w:rsidRPr="00677F62">
                    <w:rPr>
                      <w:rFonts w:cs="Times-Roman"/>
                    </w:rPr>
                    <w:t>Co</w:t>
                  </w:r>
                  <w:r>
                    <w:rPr>
                      <w:rFonts w:cs="Times-Roman"/>
                    </w:rPr>
                    <w:t>-</w:t>
                  </w:r>
                  <w:r w:rsidRPr="00677F62">
                    <w:rPr>
                      <w:rFonts w:cs="Times-Roman"/>
                    </w:rPr>
                    <w:t>seguro</w:t>
                  </w:r>
                  <w:proofErr w:type="spellEnd"/>
                  <w:r w:rsidRPr="00677F62">
                    <w:rPr>
                      <w:rFonts w:cs="Times-Roman"/>
                    </w:rPr>
                    <w:t xml:space="preserve"> Aceito</w:t>
                  </w:r>
                </w:p>
                <w:p w:rsidR="001052E9" w:rsidRPr="00677F62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677F62">
                    <w:rPr>
                      <w:rFonts w:cs="Times-Roman"/>
                    </w:rPr>
                    <w:t>(-</w:t>
                  </w:r>
                  <w:proofErr w:type="gramStart"/>
                  <w:r w:rsidRPr="00677F62">
                    <w:rPr>
                      <w:rFonts w:cs="Times-Roman"/>
                    </w:rPr>
                    <w:t>)Cancelamento</w:t>
                  </w:r>
                  <w:proofErr w:type="gramEnd"/>
                  <w:r w:rsidRPr="00677F62">
                    <w:rPr>
                      <w:rFonts w:cs="Times-Roman"/>
                    </w:rPr>
                    <w:t xml:space="preserve"> – </w:t>
                  </w:r>
                  <w:proofErr w:type="spellStart"/>
                  <w:r w:rsidRPr="00677F62">
                    <w:rPr>
                      <w:rFonts w:cs="Times-Roman"/>
                    </w:rPr>
                    <w:t>Co-seguro</w:t>
                  </w:r>
                  <w:proofErr w:type="spellEnd"/>
                  <w:r w:rsidRPr="00677F62">
                    <w:rPr>
                      <w:rFonts w:cs="Times-Roman"/>
                    </w:rPr>
                    <w:t xml:space="preserve"> Aceito</w:t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08" type="#_x0000_t202" style="position:absolute;margin-left:-34.5pt;margin-top:426.05pt;width:28.5pt;height:26.9pt;z-index:251958272;mso-width-relative:margin;mso-height-relative:margin" filled="f" stroked="f">
            <v:textbox style="mso-next-textbox:#_x0000_s1308">
              <w:txbxContent>
                <w:p w:rsidR="001052E9" w:rsidRPr="00FE1CCA" w:rsidRDefault="001052E9" w:rsidP="001052E9">
                  <w:r>
                    <w:rPr>
                      <w:sz w:val="32"/>
                      <w:szCs w:val="32"/>
                    </w:rPr>
                    <w:sym w:font="Wingdings" w:char="F090"/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09" type="#_x0000_t202" style="position:absolute;margin-left:-246.6pt;margin-top:426.45pt;width:28.8pt;height:22.7pt;z-index:251959296;mso-position-horizontal-relative:text;mso-position-vertical-relative:text;mso-width-relative:margin;mso-height-relative:margin" filled="f" stroked="f">
            <v:textbox style="mso-next-textbox:#_x0000_s1309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310" style="position:absolute;margin-left:-223.5pt;margin-top:430.2pt;width:212.25pt;height:15.75pt;z-index:251960320;mso-position-horizontal-relative:text;mso-position-vertical-relative:text" arcsize="10923f" filled="f" strokecolor="#c00000"/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07" type="#_x0000_t202" style="position:absolute;margin-left:-34.5pt;margin-top:244.95pt;width:28.5pt;height:26.9pt;z-index:251957248;mso-width-relative:margin;mso-height-relative:margin" filled="f" stroked="f">
            <v:textbox style="mso-next-textbox:#_x0000_s1307">
              <w:txbxContent>
                <w:p w:rsidR="001052E9" w:rsidRPr="00FE1CCA" w:rsidRDefault="001052E9" w:rsidP="001052E9">
                  <w:r>
                    <w:rPr>
                      <w:sz w:val="32"/>
                      <w:szCs w:val="32"/>
                    </w:rPr>
                    <w:sym w:font="Wingdings" w:char="F08E"/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06" type="#_x0000_t202" style="position:absolute;margin-left:-33pt;margin-top:79.95pt;width:28.5pt;height:26.9pt;z-index:251956224;mso-width-relative:margin;mso-height-relative:margin" filled="f" stroked="f">
            <v:textbox style="mso-next-textbox:#_x0000_s1306">
              <w:txbxContent>
                <w:p w:rsidR="001052E9" w:rsidRPr="00FE1CCA" w:rsidRDefault="001052E9" w:rsidP="001052E9">
                  <w:r>
                    <w:rPr>
                      <w:sz w:val="32"/>
                      <w:szCs w:val="32"/>
                    </w:rPr>
                    <w:sym w:font="Wingdings" w:char="F08E"/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05" type="#_x0000_t202" style="position:absolute;margin-left:-33.75pt;margin-top:161.2pt;width:28.5pt;height:26.9pt;z-index:251955200;mso-width-relative:margin;mso-height-relative:margin" filled="f" stroked="f">
            <v:textbox style="mso-next-textbox:#_x0000_s1305">
              <w:txbxContent>
                <w:p w:rsidR="001052E9" w:rsidRPr="00FE1CCA" w:rsidRDefault="001052E9" w:rsidP="001052E9">
                  <w:r>
                    <w:rPr>
                      <w:sz w:val="32"/>
                      <w:szCs w:val="32"/>
                    </w:rPr>
                    <w:sym w:font="Wingdings" w:char="F08E"/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04" type="#_x0000_t202" style="position:absolute;margin-left:-34.5pt;margin-top:227.25pt;width:28.5pt;height:26.9pt;z-index:251954176;mso-width-relative:margin;mso-height-relative:margin" filled="f" stroked="f">
            <v:textbox style="mso-next-textbox:#_x0000_s1304">
              <w:txbxContent>
                <w:p w:rsidR="001052E9" w:rsidRPr="00FE1CCA" w:rsidRDefault="001052E9" w:rsidP="001052E9">
                  <w:r>
                    <w:rPr>
                      <w:sz w:val="32"/>
                      <w:szCs w:val="32"/>
                    </w:rPr>
                    <w:sym w:font="Wingdings" w:char="F08D"/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03" type="#_x0000_t202" style="position:absolute;margin-left:-33pt;margin-top:62.25pt;width:28.5pt;height:26.9pt;z-index:251953152;mso-width-relative:margin;mso-height-relative:margin" filled="f" stroked="f">
            <v:textbox style="mso-next-textbox:#_x0000_s1303">
              <w:txbxContent>
                <w:p w:rsidR="001052E9" w:rsidRPr="00FE1CCA" w:rsidRDefault="001052E9" w:rsidP="001052E9">
                  <w:r>
                    <w:rPr>
                      <w:sz w:val="32"/>
                      <w:szCs w:val="32"/>
                    </w:rPr>
                    <w:sym w:font="Wingdings" w:char="F08D"/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302" type="#_x0000_t202" style="position:absolute;margin-left:-33.75pt;margin-top:143.5pt;width:28.5pt;height:26.9pt;z-index:251952128;mso-width-relative:margin;mso-height-relative:margin" filled="f" stroked="f">
            <v:textbox style="mso-next-textbox:#_x0000_s1302">
              <w:txbxContent>
                <w:p w:rsidR="001052E9" w:rsidRPr="00FE1CCA" w:rsidRDefault="001052E9" w:rsidP="001052E9">
                  <w:r>
                    <w:rPr>
                      <w:sz w:val="32"/>
                      <w:szCs w:val="32"/>
                    </w:rPr>
                    <w:sym w:font="Wingdings" w:char="F08D"/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</w:rPr>
        <w:pict>
          <v:shape id="_x0000_s1301" type="#_x0000_t202" style="position:absolute;margin-left:-35.25pt;margin-top:407.7pt;width:28.5pt;height:26.9pt;z-index:251951104;mso-width-relative:margin;mso-height-relative:margin" filled="f" stroked="f">
            <v:textbox style="mso-next-textbox:#_x0000_s1301">
              <w:txbxContent>
                <w:p w:rsidR="001052E9" w:rsidRPr="00FE1CCA" w:rsidRDefault="001052E9" w:rsidP="001052E9">
                  <w:pPr>
                    <w:rPr>
                      <w:sz w:val="32"/>
                      <w:szCs w:val="32"/>
                    </w:rPr>
                  </w:pPr>
                  <w:r w:rsidRPr="00FE1CCA">
                    <w:rPr>
                      <w:sz w:val="32"/>
                      <w:szCs w:val="32"/>
                    </w:rPr>
                    <w:sym w:font="Wingdings" w:char="F08C"/>
                  </w:r>
                </w:p>
              </w:txbxContent>
            </v:textbox>
          </v:shape>
        </w:pict>
      </w:r>
      <w:r w:rsidRPr="00BF29D5">
        <w:rPr>
          <w:i/>
          <w:noProof/>
          <w:lang w:eastAsia="pt-BR"/>
        </w:rPr>
        <w:pict>
          <v:shape id="_x0000_s1299" type="#_x0000_t202" style="position:absolute;margin-left:-245.85pt;margin-top:80.7pt;width:28.8pt;height:22.7pt;z-index:251949056;mso-position-horizontal-relative:text;mso-position-vertical-relative:text;mso-width-relative:margin;mso-height-relative:margin" filled="f" stroked="f">
            <v:textbox style="mso-next-textbox:#_x0000_s1299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Pr="00BF29D5">
        <w:rPr>
          <w:i/>
          <w:noProof/>
          <w:lang w:eastAsia="pt-BR"/>
        </w:rPr>
        <w:pict>
          <v:roundrect id="_x0000_s1300" style="position:absolute;margin-left:-222.75pt;margin-top:84.45pt;width:212.25pt;height:15.75pt;z-index:251950080;mso-position-horizontal-relative:text;mso-position-vertical-relative:text" arcsize="10923f" filled="f" strokecolor="#c00000"/>
        </w:pict>
      </w:r>
      <w:r w:rsidRPr="00BF29D5">
        <w:rPr>
          <w:i/>
          <w:noProof/>
          <w:lang w:eastAsia="pt-BR"/>
        </w:rPr>
        <w:pict>
          <v:roundrect id="_x0000_s1298" style="position:absolute;margin-left:-224.25pt;margin-top:248.9pt;width:212.25pt;height:15.75pt;z-index:251948032;mso-position-horizontal-relative:text;mso-position-vertical-relative:text" arcsize="10923f" filled="f" strokecolor="#c00000"/>
        </w:pict>
      </w:r>
      <w:r w:rsidRPr="00BF29D5">
        <w:rPr>
          <w:i/>
          <w:noProof/>
          <w:lang w:eastAsia="pt-BR"/>
        </w:rPr>
        <w:pict>
          <v:shape id="_x0000_s1297" type="#_x0000_t202" style="position:absolute;margin-left:-247.35pt;margin-top:245.15pt;width:28.8pt;height:22.7pt;z-index:251947008;mso-position-horizontal-relative:text;mso-position-vertical-relative:text;mso-width-relative:margin;mso-height-relative:margin" filled="f" stroked="f">
            <v:textbox style="mso-next-textbox:#_x0000_s1297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Pr="00BF29D5">
        <w:rPr>
          <w:i/>
          <w:noProof/>
          <w:lang w:eastAsia="pt-BR"/>
        </w:rPr>
        <w:pict>
          <v:roundrect id="_x0000_s1296" style="position:absolute;margin-left:-223.5pt;margin-top:166.2pt;width:212.25pt;height:15.75pt;z-index:251945984;mso-position-horizontal-relative:text;mso-position-vertical-relative:text" arcsize="10923f" filled="f" strokecolor="#c00000"/>
        </w:pict>
      </w:r>
      <w:r w:rsidRPr="00BF29D5">
        <w:rPr>
          <w:i/>
          <w:noProof/>
          <w:lang w:eastAsia="pt-BR"/>
        </w:rPr>
        <w:pict>
          <v:shape id="_x0000_s1295" type="#_x0000_t202" style="position:absolute;margin-left:-246.6pt;margin-top:162.45pt;width:28.8pt;height:22.7pt;z-index:251944960;mso-position-horizontal-relative:text;mso-position-vertical-relative:text;mso-width-relative:margin;mso-height-relative:margin" filled="f" stroked="f">
            <v:textbox style="mso-next-textbox:#_x0000_s1295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BF29D5">
        <w:rPr>
          <w:i/>
          <w:noProof/>
          <w:lang w:eastAsia="pt-BR"/>
        </w:rPr>
        <w:pict>
          <v:roundrect id="_x0000_s1294" style="position:absolute;margin-left:-222.75pt;margin-top:66.45pt;width:212.25pt;height:15.75pt;z-index:251943936;mso-position-horizontal-relative:text;mso-position-vertical-relative:text" arcsize="10923f" filled="f" strokecolor="#c00000"/>
        </w:pict>
      </w:r>
      <w:r w:rsidRPr="00BF29D5">
        <w:rPr>
          <w:i/>
          <w:noProof/>
          <w:lang w:eastAsia="pt-BR"/>
        </w:rPr>
        <w:pict>
          <v:shape id="_x0000_s1293" type="#_x0000_t202" style="position:absolute;margin-left:-245.85pt;margin-top:62.7pt;width:28.8pt;height:22.7pt;z-index:251942912;mso-position-horizontal-relative:text;mso-position-vertical-relative:text;mso-width-relative:margin;mso-height-relative:margin" filled="f" stroked="f">
            <v:textbox style="mso-next-textbox:#_x0000_s1293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Pr="00BF29D5">
        <w:rPr>
          <w:i/>
          <w:noProof/>
          <w:lang w:eastAsia="pt-BR"/>
        </w:rPr>
        <w:pict>
          <v:shape id="_x0000_s1291" type="#_x0000_t202" style="position:absolute;margin-left:-247.35pt;margin-top:227.7pt;width:28.8pt;height:22.7pt;z-index:251940864;mso-position-horizontal-relative:text;mso-position-vertical-relative:text;mso-width-relative:margin;mso-height-relative:margin" filled="f" stroked="f">
            <v:textbox style="mso-next-textbox:#_x0000_s1291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Pr="00BF29D5">
        <w:rPr>
          <w:i/>
          <w:noProof/>
          <w:lang w:eastAsia="pt-BR"/>
        </w:rPr>
        <w:pict>
          <v:roundrect id="_x0000_s1292" style="position:absolute;margin-left:-224.25pt;margin-top:231.45pt;width:212.25pt;height:15.75pt;z-index:251941888;mso-position-horizontal-relative:text;mso-position-vertical-relative:text" arcsize="10923f" filled="f" strokecolor="#c00000"/>
        </w:pict>
      </w:r>
      <w:r w:rsidRPr="00BF29D5">
        <w:rPr>
          <w:i/>
          <w:noProof/>
          <w:lang w:eastAsia="pt-BR"/>
        </w:rPr>
        <w:pict>
          <v:shape id="_x0000_s1289" type="#_x0000_t202" style="position:absolute;margin-left:-245.85pt;margin-top:144.25pt;width:28.8pt;height:22.7pt;z-index:251938816;mso-position-horizontal-relative:text;mso-position-vertical-relative:text;mso-width-relative:margin;mso-height-relative:margin" filled="f" stroked="f">
            <v:textbox style="mso-next-textbox:#_x0000_s1289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BF29D5">
        <w:rPr>
          <w:i/>
          <w:noProof/>
          <w:lang w:eastAsia="pt-BR"/>
        </w:rPr>
        <w:pict>
          <v:roundrect id="_x0000_s1290" style="position:absolute;margin-left:-222.75pt;margin-top:148pt;width:212.25pt;height:15.75pt;z-index:251939840;mso-position-horizontal-relative:text;mso-position-vertical-relative:text" arcsize="10923f" filled="f" strokecolor="#c00000"/>
        </w:pict>
      </w:r>
      <w:r w:rsidRPr="00BF29D5">
        <w:rPr>
          <w:i/>
          <w:noProof/>
          <w:lang w:eastAsia="pt-BR"/>
        </w:rPr>
        <w:pict>
          <v:roundrect id="_x0000_s1288" style="position:absolute;margin-left:-223.5pt;margin-top:412.2pt;width:212.25pt;height:15.75pt;z-index:251937792;mso-position-horizontal-relative:text;mso-position-vertical-relative:text" arcsize="10923f" filled="f" strokecolor="#c00000"/>
        </w:pict>
      </w:r>
      <w:r w:rsidRPr="00BF29D5">
        <w:rPr>
          <w:i/>
          <w:noProof/>
          <w:lang w:eastAsia="pt-BR"/>
        </w:rPr>
        <w:pict>
          <v:shape id="_x0000_s1287" type="#_x0000_t202" style="position:absolute;margin-left:-246.6pt;margin-top:408.45pt;width:28.8pt;height:22.7pt;z-index:251936768;mso-position-horizontal-relative:text;mso-position-vertical-relative:text;mso-width-relative:margin;mso-height-relative:margin" filled="f" stroked="f">
            <v:textbox style="mso-next-textbox:#_x0000_s1287">
              <w:txbxContent>
                <w:p w:rsidR="001052E9" w:rsidRPr="00D97DE4" w:rsidRDefault="001052E9" w:rsidP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BF29D5">
        <w:rPr>
          <w:b/>
          <w:shadow/>
          <w:noProof/>
          <w:color w:val="244061" w:themeColor="accent1" w:themeShade="80"/>
          <w:sz w:val="36"/>
          <w:szCs w:val="36"/>
        </w:rPr>
        <w:pict>
          <v:shape id="_x0000_s1282" type="#_x0000_t202" style="position:absolute;margin-left:3.4pt;margin-top:1.25pt;width:257.65pt;height:128.8pt;z-index:251931648;mso-height-percent:200;mso-height-percent:200;mso-width-relative:margin;mso-height-relative:margin">
            <v:textbox style="mso-next-textbox:#_x0000_s1282;mso-fit-shape-to-text:t">
              <w:txbxContent>
                <w:p w:rsidR="001052E9" w:rsidRPr="005F32D5" w:rsidRDefault="001052E9" w:rsidP="001052E9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5F32D5">
                    <w:rPr>
                      <w:b/>
                    </w:rPr>
                    <w:t>RETENÇÃO DIRETA=RETENÇÃO LÍQUIDA DIRETA=</w:t>
                  </w:r>
                </w:p>
                <w:p w:rsidR="001052E9" w:rsidRPr="00E702BD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E702BD">
                    <w:rPr>
                      <w:rFonts w:cs="Times-Roman"/>
                    </w:rPr>
                    <w:t>(+) Prêmio Emitido - Risco Vigente e Emitidos</w:t>
                  </w:r>
                </w:p>
                <w:p w:rsidR="001052E9" w:rsidRPr="00E702BD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E702BD">
                    <w:rPr>
                      <w:rFonts w:cs="Times-Roman"/>
                    </w:rPr>
                    <w:t>(+) Prêmios Convênio</w:t>
                  </w:r>
                  <w:r>
                    <w:rPr>
                      <w:rFonts w:cs="Times-Roman"/>
                    </w:rPr>
                    <w:t xml:space="preserve"> </w:t>
                  </w:r>
                  <w:r w:rsidRPr="00E702BD">
                    <w:rPr>
                      <w:rFonts w:cs="Times-Roman"/>
                    </w:rPr>
                    <w:t>DPVAT</w:t>
                  </w:r>
                </w:p>
                <w:p w:rsidR="001052E9" w:rsidRPr="00E702BD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E702BD">
                    <w:rPr>
                      <w:rFonts w:cs="Times-Roman"/>
                    </w:rPr>
                    <w:t>(+) Resgates de Seguro de Vida Individual/VGBL</w:t>
                  </w:r>
                </w:p>
                <w:p w:rsidR="001052E9" w:rsidRPr="00E702BD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E702BD">
                    <w:rPr>
                      <w:rFonts w:cs="Times-Roman"/>
                    </w:rPr>
                    <w:t>(+) Prêmio de Riscos Vigentes</w:t>
                  </w:r>
                  <w:proofErr w:type="gramStart"/>
                  <w:r w:rsidRPr="00E702BD">
                    <w:rPr>
                      <w:rFonts w:cs="Times-Roman"/>
                    </w:rPr>
                    <w:t xml:space="preserve"> mas</w:t>
                  </w:r>
                  <w:proofErr w:type="gramEnd"/>
                  <w:r w:rsidRPr="00E702BD">
                    <w:rPr>
                      <w:rFonts w:cs="Times-Roman"/>
                    </w:rPr>
                    <w:t xml:space="preserve"> Não Emitidos</w:t>
                  </w:r>
                </w:p>
                <w:p w:rsidR="001052E9" w:rsidRPr="00E702BD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E702BD">
                    <w:rPr>
                      <w:rFonts w:cs="Times-Roman"/>
                    </w:rPr>
                    <w:t>(+) Consórcios e Fundos</w:t>
                  </w:r>
                </w:p>
                <w:p w:rsidR="001052E9" w:rsidRPr="00E702BD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E702BD">
                    <w:rPr>
                      <w:rFonts w:cs="Times-Roman"/>
                    </w:rPr>
                    <w:t>(-) Restituição - Prêmio Direto</w:t>
                  </w:r>
                </w:p>
                <w:p w:rsidR="001052E9" w:rsidRPr="00E702BD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E702BD">
                    <w:rPr>
                      <w:rFonts w:cs="Times-Roman"/>
                    </w:rPr>
                    <w:t xml:space="preserve">(-) Cancelamento </w:t>
                  </w:r>
                  <w:r>
                    <w:rPr>
                      <w:rFonts w:cs="Times-Roman"/>
                    </w:rPr>
                    <w:t>–</w:t>
                  </w:r>
                  <w:r w:rsidRPr="00E702BD">
                    <w:rPr>
                      <w:rFonts w:cs="Times-Roman"/>
                    </w:rPr>
                    <w:t xml:space="preserve"> Prêmio</w:t>
                  </w:r>
                  <w:r>
                    <w:rPr>
                      <w:rFonts w:cs="Times-Roman"/>
                    </w:rPr>
                    <w:t xml:space="preserve"> </w:t>
                  </w:r>
                  <w:r w:rsidRPr="00E702BD">
                    <w:rPr>
                      <w:rFonts w:cs="Times-Roman"/>
                    </w:rPr>
                    <w:t>Direto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24"/>
          <w:szCs w:val="24"/>
          <w:lang w:eastAsia="pt-BR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4396740</wp:posOffset>
            </wp:positionV>
            <wp:extent cx="2733675" cy="1885950"/>
            <wp:effectExtent l="19050" t="0" r="9525" b="0"/>
            <wp:wrapThrough wrapText="bothSides">
              <wp:wrapPolygon edited="0">
                <wp:start x="-151" y="0"/>
                <wp:lineTo x="-151" y="21382"/>
                <wp:lineTo x="21675" y="21382"/>
                <wp:lineTo x="21675" y="0"/>
                <wp:lineTo x="-151" y="0"/>
              </wp:wrapPolygon>
            </wp:wrapThrough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24"/>
          <w:szCs w:val="24"/>
          <w:lang w:eastAsia="pt-BR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2101215</wp:posOffset>
            </wp:positionV>
            <wp:extent cx="2705100" cy="2324100"/>
            <wp:effectExtent l="19050" t="0" r="0" b="0"/>
            <wp:wrapThrough wrapText="bothSides">
              <wp:wrapPolygon edited="0">
                <wp:start x="-152" y="0"/>
                <wp:lineTo x="-152" y="21423"/>
                <wp:lineTo x="21600" y="21423"/>
                <wp:lineTo x="21600" y="0"/>
                <wp:lineTo x="-152" y="0"/>
              </wp:wrapPolygon>
            </wp:wrapThrough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24"/>
          <w:szCs w:val="24"/>
          <w:lang w:eastAsia="pt-BR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2743200" cy="2105025"/>
            <wp:effectExtent l="19050" t="0" r="0" b="0"/>
            <wp:wrapThrough wrapText="bothSides">
              <wp:wrapPolygon edited="0">
                <wp:start x="-150" y="0"/>
                <wp:lineTo x="-150" y="21502"/>
                <wp:lineTo x="21600" y="21502"/>
                <wp:lineTo x="21600" y="0"/>
                <wp:lineTo x="-150" y="0"/>
              </wp:wrapPolygon>
            </wp:wrapThrough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2E9" w:rsidRPr="001F6500" w:rsidRDefault="00656517" w:rsidP="001F6500">
      <w:pPr>
        <w:pStyle w:val="Cabealho"/>
        <w:rPr>
          <w:b/>
          <w:shadow/>
          <w:color w:val="244061" w:themeColor="accent1" w:themeShade="80"/>
          <w:sz w:val="24"/>
          <w:szCs w:val="24"/>
        </w:rPr>
      </w:pPr>
      <w:r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86" type="#_x0000_t202" style="position:absolute;margin-left:8.8pt;margin-top:491.5pt;width:257.65pt;height:34.8pt;z-index:251935744;mso-height-percent:200;mso-height-percent:200;mso-width-relative:margin;mso-height-relative:margin">
            <v:textbox style="mso-next-textbox:#_x0000_s1286;mso-fit-shape-to-text:t">
              <w:txbxContent>
                <w:p w:rsidR="001052E9" w:rsidRPr="005F32D5" w:rsidRDefault="001052E9" w:rsidP="001052E9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</w:rPr>
                  </w:pPr>
                  <w:r w:rsidRPr="005F32D5">
                    <w:rPr>
                      <w:b/>
                    </w:rPr>
                    <w:t xml:space="preserve">RETROCESSÃO ACEITA = </w:t>
                  </w:r>
                </w:p>
                <w:p w:rsidR="001052E9" w:rsidRPr="00677F62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</w:rPr>
                  </w:pPr>
                  <w:r w:rsidRPr="00677F62">
                    <w:rPr>
                      <w:rFonts w:cs="Times-Roman"/>
                    </w:rPr>
                    <w:t>(+</w:t>
                  </w:r>
                  <w:proofErr w:type="gramStart"/>
                  <w:r w:rsidRPr="00677F62">
                    <w:rPr>
                      <w:rFonts w:cs="Times-Roman"/>
                    </w:rPr>
                    <w:t>)</w:t>
                  </w:r>
                  <w:r>
                    <w:rPr>
                      <w:rFonts w:cs="Times-Bold"/>
                      <w:bCs/>
                    </w:rPr>
                    <w:t>Retrocessão</w:t>
                  </w:r>
                  <w:proofErr w:type="gramEnd"/>
                  <w:r>
                    <w:rPr>
                      <w:rFonts w:cs="Times-Bold"/>
                      <w:bCs/>
                    </w:rPr>
                    <w:t xml:space="preserve"> Aceita</w:t>
                  </w:r>
                </w:p>
              </w:txbxContent>
            </v:textbox>
          </v:shape>
        </w:pict>
      </w:r>
      <w:r w:rsidR="001052E9" w:rsidRPr="00BF29D5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85" type="#_x0000_t202" style="position:absolute;margin-left:6.3pt;margin-top:264.8pt;width:257.65pt;height:212.6pt;z-index:251934720;mso-width-relative:margin;mso-height-relative:margin">
            <v:textbox style="mso-next-textbox:#_x0000_s1285">
              <w:txbxContent>
                <w:p w:rsidR="001052E9" w:rsidRPr="00656517" w:rsidRDefault="001052E9" w:rsidP="001052E9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 w:rsidRPr="00656517">
                    <w:rPr>
                      <w:b/>
                      <w:color w:val="000000" w:themeColor="text1"/>
                    </w:rPr>
                    <w:t xml:space="preserve">VARIAÇÃO DAS PROV. TÉC. DE PRÊMIOS </w:t>
                  </w:r>
                  <w:proofErr w:type="gramStart"/>
                  <w:r w:rsidRPr="00656517">
                    <w:rPr>
                      <w:b/>
                      <w:color w:val="000000" w:themeColor="text1"/>
                    </w:rPr>
                    <w:t>=</w:t>
                  </w:r>
                  <w:proofErr w:type="gramEnd"/>
                  <w:r w:rsidRPr="00656517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1052E9" w:rsidRPr="00656517" w:rsidRDefault="001052E9" w:rsidP="0010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  <w:color w:val="000000" w:themeColor="text1"/>
                    </w:rPr>
                  </w:pPr>
                  <w:r w:rsidRPr="00656517">
                    <w:rPr>
                      <w:rFonts w:cs="Times-Roman"/>
                      <w:color w:val="000000" w:themeColor="text1"/>
                    </w:rPr>
                    <w:t xml:space="preserve">Embora o objetivo seja trabalhar com essa variação bruta das provisões de resseguro, o valor aqui informado é a variação líquida, ou seja, exclui a variação das provisões de resseguro. Vale observar que neste caso não é possível obter do Quadro 16 a variação das provisões de resseguro, como </w:t>
                  </w:r>
                  <w:r w:rsidR="00656517">
                    <w:rPr>
                      <w:rFonts w:cs="Times-Roman"/>
                      <w:color w:val="000000" w:themeColor="text1"/>
                    </w:rPr>
                    <w:t>fazemos</w:t>
                  </w:r>
                  <w:r w:rsidRPr="00656517">
                    <w:rPr>
                      <w:rFonts w:cs="Times-Roman"/>
                      <w:color w:val="000000" w:themeColor="text1"/>
                    </w:rPr>
                    <w:t xml:space="preserve"> no cálculo do P</w:t>
                  </w:r>
                  <w:r w:rsidR="00656517" w:rsidRPr="00656517">
                    <w:rPr>
                      <w:rFonts w:cs="Times-Roman"/>
                      <w:color w:val="000000" w:themeColor="text1"/>
                    </w:rPr>
                    <w:t>rêmio Ganho de Resseguros, pois</w:t>
                  </w:r>
                  <w:r w:rsidRPr="00656517">
                    <w:rPr>
                      <w:rFonts w:cs="Times-Roman"/>
                      <w:color w:val="000000" w:themeColor="text1"/>
                    </w:rPr>
                    <w:t xml:space="preserve"> naquele caso não </w:t>
                  </w:r>
                  <w:r w:rsidR="00656517">
                    <w:rPr>
                      <w:rFonts w:cs="Times-Roman"/>
                      <w:color w:val="000000" w:themeColor="text1"/>
                    </w:rPr>
                    <w:t>é</w:t>
                  </w:r>
                  <w:r w:rsidRPr="00656517">
                    <w:rPr>
                      <w:rFonts w:cs="Times-Roman"/>
                      <w:color w:val="000000" w:themeColor="text1"/>
                    </w:rPr>
                    <w:t xml:space="preserve"> necessário </w:t>
                  </w:r>
                  <w:proofErr w:type="gramStart"/>
                  <w:r w:rsidRPr="00656517">
                    <w:rPr>
                      <w:rFonts w:cs="Times-Roman"/>
                      <w:color w:val="000000" w:themeColor="text1"/>
                    </w:rPr>
                    <w:t>a</w:t>
                  </w:r>
                  <w:proofErr w:type="gramEnd"/>
                  <w:r w:rsidRPr="00656517">
                    <w:rPr>
                      <w:rFonts w:cs="Times-Roman"/>
                      <w:color w:val="000000" w:themeColor="text1"/>
                    </w:rPr>
                    <w:t xml:space="preserve"> segregação por ramo como é aqui e o Q16 contém apenas a informação consolidada. Dada </w:t>
                  </w:r>
                  <w:proofErr w:type="gramStart"/>
                  <w:r w:rsidRPr="00656517">
                    <w:rPr>
                      <w:rFonts w:cs="Times-Roman"/>
                      <w:color w:val="000000" w:themeColor="text1"/>
                    </w:rPr>
                    <w:t>a</w:t>
                  </w:r>
                  <w:proofErr w:type="gramEnd"/>
                  <w:r w:rsidRPr="00656517">
                    <w:rPr>
                      <w:rFonts w:cs="Times-Roman"/>
                      <w:color w:val="000000" w:themeColor="text1"/>
                    </w:rPr>
                    <w:t xml:space="preserve"> ausência de informação iremos trabalhar com a variação líquida de resseguro no lugar do valor bruto desejado. Somamos este valor na apuração do Prêmio Ganho, pois ele é </w:t>
                  </w:r>
                  <w:proofErr w:type="spellStart"/>
                  <w:r w:rsidRPr="00656517">
                    <w:rPr>
                      <w:rFonts w:cs="Times-Roman"/>
                      <w:color w:val="000000" w:themeColor="text1"/>
                    </w:rPr>
                    <w:t>negativado</w:t>
                  </w:r>
                  <w:proofErr w:type="spellEnd"/>
                  <w:r w:rsidRPr="00656517">
                    <w:rPr>
                      <w:rFonts w:cs="Times-Roman"/>
                      <w:color w:val="000000" w:themeColor="text1"/>
                    </w:rPr>
                    <w:t xml:space="preserve"> pelas empresas ao preencherem o FIP.</w:t>
                  </w:r>
                </w:p>
              </w:txbxContent>
            </v:textbox>
          </v:shape>
        </w:pict>
      </w:r>
    </w:p>
    <w:p w:rsidR="00C3489A" w:rsidRDefault="00C3489A" w:rsidP="00C3489A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 xml:space="preserve">SEGUROS – </w:t>
      </w:r>
      <w:r w:rsidR="006204F6">
        <w:rPr>
          <w:b/>
          <w:shadow/>
          <w:color w:val="244061" w:themeColor="accent1" w:themeShade="80"/>
          <w:sz w:val="36"/>
          <w:szCs w:val="36"/>
        </w:rPr>
        <w:t>Vida Individual e Família VGBL</w:t>
      </w:r>
    </w:p>
    <w:p w:rsidR="006204F6" w:rsidRDefault="006204F6" w:rsidP="006204F6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2"/>
          <w:szCs w:val="32"/>
        </w:rPr>
        <w:t>PROVISÕES</w:t>
      </w:r>
    </w:p>
    <w:p w:rsidR="00B325B1" w:rsidRDefault="006204F6" w:rsidP="00B325B1">
      <w:pPr>
        <w:spacing w:after="0"/>
        <w:rPr>
          <w:color w:val="000000" w:themeColor="text1"/>
          <w:sz w:val="28"/>
          <w:szCs w:val="28"/>
          <w:vertAlign w:val="superscript"/>
        </w:rPr>
      </w:pPr>
      <w:r>
        <w:rPr>
          <w:b/>
          <w:sz w:val="28"/>
          <w:szCs w:val="28"/>
        </w:rPr>
        <w:br/>
      </w:r>
      <w:r w:rsidR="00B325B1">
        <w:rPr>
          <w:b/>
          <w:color w:val="000000" w:themeColor="text1"/>
          <w:sz w:val="28"/>
          <w:szCs w:val="28"/>
        </w:rPr>
        <w:t>QUADRO</w:t>
      </w:r>
      <w:r w:rsidR="00673376">
        <w:rPr>
          <w:b/>
          <w:color w:val="000000" w:themeColor="text1"/>
          <w:sz w:val="28"/>
          <w:szCs w:val="28"/>
        </w:rPr>
        <w:t xml:space="preserve"> 60</w:t>
      </w:r>
      <w:proofErr w:type="gramStart"/>
      <w:r w:rsidR="00673376">
        <w:rPr>
          <w:b/>
          <w:color w:val="000000" w:themeColor="text1"/>
          <w:sz w:val="28"/>
          <w:szCs w:val="28"/>
        </w:rPr>
        <w:t xml:space="preserve">  </w:t>
      </w:r>
      <w:proofErr w:type="gramEnd"/>
      <w:r w:rsidR="00B325B1">
        <w:rPr>
          <w:b/>
          <w:color w:val="000000" w:themeColor="text1"/>
          <w:sz w:val="28"/>
          <w:szCs w:val="28"/>
        </w:rPr>
        <w:t xml:space="preserve">(Vida Individual) </w:t>
      </w:r>
      <w:r w:rsidR="00B325B1" w:rsidRPr="00B325B1">
        <w:rPr>
          <w:color w:val="000000" w:themeColor="text1"/>
          <w:sz w:val="28"/>
          <w:szCs w:val="28"/>
        </w:rPr>
        <w:t xml:space="preserve">- </w:t>
      </w:r>
      <w:r w:rsidR="00B325B1" w:rsidRPr="00673376">
        <w:rPr>
          <w:color w:val="000000" w:themeColor="text1"/>
          <w:sz w:val="28"/>
          <w:szCs w:val="28"/>
        </w:rPr>
        <w:t>Mapas Demonstrativos / Movimento por Vida Individual - Provisões Matemáticas</w:t>
      </w:r>
    </w:p>
    <w:p w:rsidR="00673376" w:rsidRDefault="00B325B1" w:rsidP="00B325B1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="00673376">
        <w:rPr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4214449" cy="3047473"/>
            <wp:effectExtent l="19050" t="0" r="0" b="0"/>
            <wp:docPr id="23" name="Imagem 22" descr="Q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449" cy="30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B1" w:rsidRDefault="00B325B1" w:rsidP="00B325B1">
      <w:pPr>
        <w:rPr>
          <w:b/>
          <w:color w:val="000000" w:themeColor="text1"/>
          <w:sz w:val="28"/>
          <w:szCs w:val="28"/>
        </w:rPr>
      </w:pPr>
    </w:p>
    <w:p w:rsidR="00B325B1" w:rsidRDefault="00B325B1" w:rsidP="00B325B1">
      <w:pPr>
        <w:spacing w:after="0"/>
        <w:rPr>
          <w:color w:val="000000" w:themeColor="text1"/>
          <w:sz w:val="28"/>
          <w:szCs w:val="28"/>
        </w:rPr>
      </w:pPr>
      <w:r w:rsidRPr="00B325B1">
        <w:rPr>
          <w:b/>
          <w:color w:val="000000" w:themeColor="text1"/>
          <w:sz w:val="28"/>
          <w:szCs w:val="28"/>
        </w:rPr>
        <w:t>QUADRO 74 (Família VGBL)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3376">
        <w:rPr>
          <w:color w:val="000000" w:themeColor="text1"/>
          <w:sz w:val="28"/>
          <w:szCs w:val="28"/>
        </w:rPr>
        <w:t>-Mapas</w:t>
      </w:r>
      <w:proofErr w:type="gramEnd"/>
      <w:r w:rsidRPr="00673376">
        <w:rPr>
          <w:color w:val="000000" w:themeColor="text1"/>
          <w:sz w:val="28"/>
          <w:szCs w:val="28"/>
        </w:rPr>
        <w:t xml:space="preserve"> Demonstrativos / Movimento por VGBL - Provisões Matemáticas</w:t>
      </w:r>
    </w:p>
    <w:p w:rsidR="007615C0" w:rsidRDefault="007615C0" w:rsidP="00B325B1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7615C0" w:rsidRPr="00673376" w:rsidRDefault="007615C0" w:rsidP="006204F6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4214449" cy="3054141"/>
            <wp:effectExtent l="19050" t="0" r="0" b="0"/>
            <wp:docPr id="24" name="Imagem 23" descr="Q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449" cy="305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C0" w:rsidRDefault="007615C0" w:rsidP="007615C0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SEGUROS – Vida Individual e Família VGBL (cont.)</w:t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  <w:r>
        <w:rPr>
          <w:b/>
          <w:shadow/>
          <w:color w:val="244061" w:themeColor="accent1" w:themeShade="80"/>
          <w:sz w:val="32"/>
          <w:szCs w:val="32"/>
        </w:rPr>
        <w:t>PROVISÕES (cont.)</w:t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</w:p>
    <w:p w:rsidR="007615C0" w:rsidRDefault="00474AB8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40" style="position:absolute;margin-left:1.05pt;margin-top:11.5pt;width:486pt;height:18pt;z-index:251879424;mso-position-horizontal-relative:text;mso-position-vertical-relative:text;v-text-anchor:middle" arcsize="10923f" fillcolor="#002060" stroked="f">
            <v:textbox style="mso-next-textbox:#_x0000_s1240" inset="0,0,0,0">
              <w:txbxContent>
                <w:p w:rsidR="001052E9" w:rsidRPr="00E4702C" w:rsidRDefault="001052E9" w:rsidP="007615C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60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Quadro de Provisões Matemáticas por Processo de Vida Individual / Dotal</w:t>
                  </w:r>
                </w:p>
              </w:txbxContent>
            </v:textbox>
          </v:roundrect>
        </w:pict>
      </w:r>
    </w:p>
    <w:p w:rsidR="007615C0" w:rsidRDefault="00474AB8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42" style="position:absolute;margin-left:98.4pt;margin-top:16.55pt;width:215.4pt;height:258.75pt;z-index:251883520;mso-position-horizontal-relative:text;mso-position-vertical-relative:text" arcsize="10923f" filled="f" strokecolor="#c00000"/>
        </w:pict>
      </w:r>
    </w:p>
    <w:p w:rsidR="007615C0" w:rsidRDefault="000179EE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2512060</wp:posOffset>
            </wp:positionV>
            <wp:extent cx="2505710" cy="619125"/>
            <wp:effectExtent l="19050" t="0" r="8890" b="0"/>
            <wp:wrapNone/>
            <wp:docPr id="28" name="Imagem 27" descr="Q6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2.png"/>
                    <pic:cNvPicPr/>
                  </pic:nvPicPr>
                  <pic:blipFill>
                    <a:blip r:embed="rId24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-2540</wp:posOffset>
            </wp:positionV>
            <wp:extent cx="2543810" cy="2524125"/>
            <wp:effectExtent l="19050" t="0" r="8890" b="0"/>
            <wp:wrapNone/>
            <wp:docPr id="27" name="Imagem 26" descr="Q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1.png"/>
                    <pic:cNvPicPr/>
                  </pic:nvPicPr>
                  <pic:blipFill>
                    <a:blip r:embed="rId25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474AB8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41" type="#_x0000_t202" style="position:absolute;margin-left:-238.6pt;margin-top:15.65pt;width:28.8pt;height:22.7pt;z-index:251882496;mso-position-horizontal-relative:text;mso-position-vertical-relative:text;mso-width-relative:margin;mso-height-relative:margin" filled="f" stroked="f">
            <v:textbox style="mso-next-textbox:#_x0000_s1241">
              <w:txbxContent>
                <w:p w:rsidR="001052E9" w:rsidRPr="00D97DE4" w:rsidRDefault="001052E9" w:rsidP="000179EE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474AB8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43" type="#_x0000_t202" style="position:absolute;margin-left:68.7pt;margin-top:1.7pt;width:28.8pt;height:22.7pt;z-index:251884544;mso-position-horizontal-relative:text;mso-position-vertical-relative:text;mso-width-relative:margin;mso-height-relative:margin" filled="f" stroked="f">
            <v:textbox style="mso-next-textbox:#_x0000_s1243">
              <w:txbxContent>
                <w:p w:rsidR="001052E9" w:rsidRPr="00D97DE4" w:rsidRDefault="001052E9" w:rsidP="000179EE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0179EE" w:rsidRDefault="00474AB8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39" style="position:absolute;margin-left:1.05pt;margin-top:14.2pt;width:486pt;height:18pt;z-index:251876352;mso-position-horizontal-relative:text;mso-position-vertical-relative:text;v-text-anchor:middle" arcsize="10923f" fillcolor="#002060" stroked="f">
            <v:textbox style="mso-next-textbox:#_x0000_s1239" inset="0,0,0,0">
              <w:txbxContent>
                <w:p w:rsidR="001052E9" w:rsidRPr="00E4702C" w:rsidRDefault="001052E9" w:rsidP="007615C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74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Movimento por VGBL/VAGP/VRGP/VRSA/PRI – Provisões Matemáticas</w:t>
                  </w:r>
                </w:p>
              </w:txbxContent>
            </v:textbox>
          </v:roundrect>
        </w:pict>
      </w:r>
    </w:p>
    <w:p w:rsidR="000179EE" w:rsidRDefault="000179EE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0179EE" w:rsidRDefault="00474AB8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44" style="position:absolute;margin-left:100.65pt;margin-top:2.5pt;width:215.4pt;height:258.75pt;z-index:251885568;mso-position-horizontal-relative:text;mso-position-vertical-relative:text" arcsize="10923f" filled="f" strokecolor="#c00000"/>
        </w:pict>
      </w:r>
      <w:r w:rsidR="00B325B1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117475</wp:posOffset>
            </wp:positionV>
            <wp:extent cx="2543810" cy="2495550"/>
            <wp:effectExtent l="19050" t="0" r="8890" b="0"/>
            <wp:wrapNone/>
            <wp:docPr id="32" name="Imagem 31" descr="Q7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4-1.png"/>
                    <pic:cNvPicPr/>
                  </pic:nvPicPr>
                  <pic:blipFill>
                    <a:blip r:embed="rId26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5C0" w:rsidRDefault="00474AB8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45" type="#_x0000_t202" style="position:absolute;margin-left:70.95pt;margin-top:98.8pt;width:28.8pt;height:22.7pt;z-index:251886592;mso-position-horizontal-relative:text;mso-position-vertical-relative:text;mso-width-relative:margin;mso-height-relative:margin" filled="f" stroked="f">
            <v:textbox style="mso-next-textbox:#_x0000_s1245">
              <w:txbxContent>
                <w:p w:rsidR="001052E9" w:rsidRPr="00D97DE4" w:rsidRDefault="001052E9" w:rsidP="000179EE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B325B1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2333625</wp:posOffset>
            </wp:positionV>
            <wp:extent cx="2505710" cy="619125"/>
            <wp:effectExtent l="19050" t="0" r="8890" b="0"/>
            <wp:wrapNone/>
            <wp:docPr id="33" name="Imagem 32" descr="Q7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4-2.png"/>
                    <pic:cNvPicPr/>
                  </pic:nvPicPr>
                  <pic:blipFill>
                    <a:blip r:embed="rId27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407" w:rsidRDefault="00515407" w:rsidP="00515407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 xml:space="preserve">SEGUROS – Vida Individual e Família VGBL </w:t>
      </w:r>
      <w:r w:rsidR="00B325B1">
        <w:rPr>
          <w:b/>
          <w:shadow/>
          <w:color w:val="244061" w:themeColor="accent1" w:themeShade="80"/>
          <w:sz w:val="36"/>
          <w:szCs w:val="36"/>
        </w:rPr>
        <w:t>(cont.)</w:t>
      </w:r>
    </w:p>
    <w:p w:rsidR="00515407" w:rsidRDefault="00515407" w:rsidP="00515407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 w:rsidRPr="00363AC4">
        <w:rPr>
          <w:b/>
          <w:shadow/>
          <w:color w:val="244061" w:themeColor="accent1" w:themeShade="80"/>
          <w:sz w:val="32"/>
          <w:szCs w:val="32"/>
        </w:rPr>
        <w:t>PRÊMIO GANHO</w:t>
      </w:r>
    </w:p>
    <w:p w:rsidR="00515407" w:rsidRDefault="00515407" w:rsidP="00C3489A">
      <w:pPr>
        <w:rPr>
          <w:b/>
          <w:sz w:val="28"/>
          <w:szCs w:val="28"/>
        </w:rPr>
      </w:pPr>
    </w:p>
    <w:p w:rsidR="00C3489A" w:rsidRDefault="00C3489A" w:rsidP="00C3489A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 xml:space="preserve">57 (Vida Individual) </w:t>
      </w:r>
      <w:r w:rsidRPr="00B74DEE">
        <w:rPr>
          <w:sz w:val="28"/>
          <w:szCs w:val="28"/>
        </w:rPr>
        <w:t>– Movimento</w:t>
      </w:r>
      <w:r>
        <w:rPr>
          <w:sz w:val="28"/>
          <w:szCs w:val="28"/>
        </w:rPr>
        <w:t>s</w:t>
      </w:r>
      <w:r w:rsidRPr="00B74DEE">
        <w:rPr>
          <w:sz w:val="28"/>
          <w:szCs w:val="28"/>
        </w:rPr>
        <w:t xml:space="preserve"> por </w:t>
      </w:r>
      <w:r>
        <w:rPr>
          <w:sz w:val="28"/>
          <w:szCs w:val="28"/>
        </w:rPr>
        <w:t>Vida Individual /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>Prêmios Retidos</w:t>
      </w:r>
    </w:p>
    <w:p w:rsidR="00C3489A" w:rsidRDefault="00BB40EA" w:rsidP="00C3489A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6038850" cy="3276600"/>
            <wp:effectExtent l="19050" t="0" r="0" b="0"/>
            <wp:docPr id="2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AB8" w:rsidRPr="00474AB8">
        <w:rPr>
          <w:b/>
          <w:noProof/>
          <w:sz w:val="28"/>
          <w:szCs w:val="28"/>
          <w:lang w:eastAsia="pt-BR"/>
        </w:rPr>
        <w:pict>
          <v:shape id="_x0000_s1116" type="#_x0000_t32" style="position:absolute;margin-left:229.8pt;margin-top:212.1pt;width:17.25pt;height:14.25pt;flip:y;z-index:251740160;mso-position-horizontal-relative:text;mso-position-vertical-relative:text" o:connectortype="straight" strokecolor="#c00000">
            <v:stroke endarrow="block"/>
          </v:shape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shape id="_x0000_s1115" type="#_x0000_t202" style="position:absolute;margin-left:184.05pt;margin-top:220.35pt;width:95.25pt;height:33pt;z-index:251739136;mso-position-horizontal-relative:text;mso-position-vertical-relative:text;mso-width-relative:margin;mso-height-relative:margin" filled="f" stroked="f">
            <v:textbox style="mso-next-textbox:#_x0000_s1115">
              <w:txbxContent>
                <w:p w:rsidR="001052E9" w:rsidRPr="00D97DE4" w:rsidRDefault="001052E9" w:rsidP="00C3489A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Corretagem, administração, etc.</w:t>
                  </w:r>
                </w:p>
              </w:txbxContent>
            </v:textbox>
          </v:shape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shape id="_x0000_s1113" type="#_x0000_t202" style="position:absolute;margin-left:309.3pt;margin-top:189.4pt;width:28.8pt;height:22.7pt;z-index:251737088;mso-position-horizontal-relative:text;mso-position-vertical-relative:text;mso-width-relative:margin;mso-height-relative:margin" filled="f" stroked="f">
            <v:textbox style="mso-next-textbox:#_x0000_s1113">
              <w:txbxContent>
                <w:p w:rsidR="001052E9" w:rsidRPr="00D97DE4" w:rsidRDefault="001052E9" w:rsidP="00C348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shape id="_x0000_s1110" type="#_x0000_t202" style="position:absolute;margin-left:132pt;margin-top:133.05pt;width:28.8pt;height:22.7pt;z-index:251734016;mso-position-horizontal-relative:text;mso-position-vertical-relative:text;mso-width-relative:margin;mso-height-relative:margin" filled="f" stroked="f">
            <v:textbox style="mso-next-textbox:#_x0000_s1110">
              <w:txbxContent>
                <w:p w:rsidR="001052E9" w:rsidRPr="00D97DE4" w:rsidRDefault="001052E9" w:rsidP="00C348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shape id="_x0000_s1112" type="#_x0000_t32" style="position:absolute;margin-left:97.85pt;margin-top:186.6pt;width:0;height:39.75pt;flip:y;z-index:251736064;mso-position-horizontal-relative:text;mso-position-vertical-relative:text" o:connectortype="straight" strokecolor="#c00000">
            <v:stroke endarrow="block"/>
          </v:shape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shape id="_x0000_s1111" type="#_x0000_t202" style="position:absolute;margin-left:50.55pt;margin-top:221.1pt;width:95.25pt;height:33pt;z-index:251735040;mso-position-horizontal-relative:text;mso-position-vertical-relative:text;mso-width-relative:margin;mso-height-relative:margin" filled="f" stroked="f">
            <v:textbox style="mso-next-textbox:#_x0000_s1111">
              <w:txbxContent>
                <w:p w:rsidR="001052E9" w:rsidRPr="00D97DE4" w:rsidRDefault="001052E9" w:rsidP="00C3489A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 xml:space="preserve">Valores líquidos </w:t>
                  </w:r>
                  <w:r>
                    <w:rPr>
                      <w:i/>
                      <w:color w:val="C00000"/>
                      <w:sz w:val="20"/>
                      <w:szCs w:val="20"/>
                    </w:rPr>
                    <w:br/>
                    <w:t>de carregamento</w:t>
                  </w:r>
                </w:p>
              </w:txbxContent>
            </v:textbox>
          </v:shape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roundrect id="_x0000_s1109" style="position:absolute;margin-left:247.05pt;margin-top:190.35pt;width:66.75pt;height:21.75pt;z-index:251732992;mso-position-horizontal-relative:text;mso-position-vertical-relative:text" arcsize="10923f" filled="f" strokecolor="#c00000" strokeweight="1.5pt"/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roundrect id="_x0000_s1108" style="position:absolute;margin-left:59.95pt;margin-top:98.85pt;width:76.1pt;height:87.75pt;z-index:251731968;mso-position-horizontal-relative:text;mso-position-vertical-relative:text" arcsize="10923f" filled="f" strokecolor="#c00000" strokeweight="1.5pt"/>
        </w:pict>
      </w:r>
    </w:p>
    <w:p w:rsidR="00C3489A" w:rsidRDefault="00C3489A" w:rsidP="00C3489A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 xml:space="preserve">71 (Família VGBL) </w:t>
      </w:r>
      <w:r w:rsidRPr="00B74DEE">
        <w:rPr>
          <w:sz w:val="28"/>
          <w:szCs w:val="28"/>
        </w:rPr>
        <w:t>– Movimento</w:t>
      </w:r>
      <w:r>
        <w:rPr>
          <w:sz w:val="28"/>
          <w:szCs w:val="28"/>
        </w:rPr>
        <w:t>s</w:t>
      </w:r>
      <w:r w:rsidRPr="00B74DEE">
        <w:rPr>
          <w:sz w:val="28"/>
          <w:szCs w:val="28"/>
        </w:rPr>
        <w:t xml:space="preserve"> por </w:t>
      </w:r>
      <w:r w:rsidR="00BB40EA">
        <w:rPr>
          <w:sz w:val="28"/>
          <w:szCs w:val="28"/>
        </w:rPr>
        <w:t>V</w:t>
      </w:r>
      <w:r>
        <w:rPr>
          <w:sz w:val="28"/>
          <w:szCs w:val="28"/>
        </w:rPr>
        <w:t>GBL/</w:t>
      </w:r>
      <w:r w:rsidR="00BB40EA">
        <w:rPr>
          <w:sz w:val="28"/>
          <w:szCs w:val="28"/>
        </w:rPr>
        <w:t>V</w:t>
      </w:r>
      <w:r>
        <w:rPr>
          <w:sz w:val="28"/>
          <w:szCs w:val="28"/>
        </w:rPr>
        <w:t>AGP/</w:t>
      </w:r>
      <w:r w:rsidR="00BB40EA">
        <w:rPr>
          <w:sz w:val="28"/>
          <w:szCs w:val="28"/>
        </w:rPr>
        <w:t>V</w:t>
      </w:r>
      <w:r>
        <w:rPr>
          <w:sz w:val="28"/>
          <w:szCs w:val="28"/>
        </w:rPr>
        <w:t>RPG/</w:t>
      </w:r>
      <w:r w:rsidR="00BB40EA">
        <w:rPr>
          <w:sz w:val="28"/>
          <w:szCs w:val="28"/>
        </w:rPr>
        <w:t>V</w:t>
      </w:r>
      <w:r>
        <w:rPr>
          <w:sz w:val="28"/>
          <w:szCs w:val="28"/>
        </w:rPr>
        <w:t>RSA/PRI – Contribuições Arrecadadas</w:t>
      </w:r>
    </w:p>
    <w:p w:rsidR="00C3489A" w:rsidRPr="00B74DEE" w:rsidRDefault="00BB40EA" w:rsidP="00C3489A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6038850" cy="3267075"/>
            <wp:effectExtent l="19050" t="0" r="0" b="0"/>
            <wp:docPr id="2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AB8" w:rsidRPr="00474AB8">
        <w:rPr>
          <w:b/>
          <w:noProof/>
          <w:sz w:val="28"/>
          <w:szCs w:val="28"/>
          <w:lang w:eastAsia="pt-BR"/>
        </w:rPr>
        <w:pict>
          <v:shape id="_x0000_s1119" type="#_x0000_t202" style="position:absolute;margin-left:132pt;margin-top:133.05pt;width:28.8pt;height:22.7pt;z-index:251743232;mso-position-horizontal-relative:text;mso-position-vertical-relative:text;mso-width-relative:margin;mso-height-relative:margin" filled="f" stroked="f">
            <v:textbox style="mso-next-textbox:#_x0000_s1119">
              <w:txbxContent>
                <w:p w:rsidR="001052E9" w:rsidRPr="00D97DE4" w:rsidRDefault="001052E9" w:rsidP="00C348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roundrect id="_x0000_s1118" style="position:absolute;margin-left:247.05pt;margin-top:190.35pt;width:66.75pt;height:21.75pt;z-index:251742208;mso-position-horizontal-relative:text;mso-position-vertical-relative:text" arcsize="10923f" filled="f" strokecolor="#c00000" strokeweight="1.5pt"/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roundrect id="_x0000_s1117" style="position:absolute;margin-left:59.95pt;margin-top:98.85pt;width:76.1pt;height:87.75pt;z-index:251741184;mso-position-horizontal-relative:text;mso-position-vertical-relative:text" arcsize="10923f" filled="f" strokecolor="#c00000" strokeweight="1.5pt"/>
        </w:pict>
      </w:r>
      <w:r w:rsidR="00474AB8" w:rsidRPr="00474AB8">
        <w:rPr>
          <w:b/>
          <w:noProof/>
          <w:sz w:val="28"/>
          <w:szCs w:val="28"/>
          <w:lang w:eastAsia="pt-BR"/>
        </w:rPr>
        <w:pict>
          <v:shape id="_x0000_s1120" type="#_x0000_t202" style="position:absolute;margin-left:309.3pt;margin-top:189.4pt;width:28.8pt;height:22.7pt;z-index:251744256;mso-position-horizontal-relative:text;mso-position-vertical-relative:text;mso-width-relative:margin;mso-height-relative:margin" filled="f" stroked="f">
            <v:textbox style="mso-next-textbox:#_x0000_s1120">
              <w:txbxContent>
                <w:p w:rsidR="001052E9" w:rsidRPr="00D97DE4" w:rsidRDefault="001052E9" w:rsidP="00C348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9A0063" w:rsidRDefault="009A0063" w:rsidP="009A0063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PREVIDÊNCIA – Previdência Tradicional e Família PGBL</w:t>
      </w:r>
    </w:p>
    <w:p w:rsidR="0072124F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2"/>
          <w:szCs w:val="32"/>
        </w:rPr>
        <w:t>PROVISÕES</w:t>
      </w:r>
      <w:r w:rsidRPr="005C4085">
        <w:rPr>
          <w:b/>
          <w:shadow/>
          <w:color w:val="244061" w:themeColor="accent1" w:themeShade="80"/>
          <w:sz w:val="36"/>
          <w:szCs w:val="36"/>
          <w:highlight w:val="red"/>
        </w:rPr>
        <w:t xml:space="preserve"> </w: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spacing w:after="0"/>
        <w:rPr>
          <w:color w:val="000000" w:themeColor="text1"/>
          <w:sz w:val="28"/>
          <w:szCs w:val="28"/>
          <w:vertAlign w:val="superscript"/>
        </w:rPr>
      </w:pPr>
      <w:r>
        <w:rPr>
          <w:b/>
          <w:color w:val="000000" w:themeColor="text1"/>
          <w:sz w:val="28"/>
          <w:szCs w:val="28"/>
        </w:rPr>
        <w:t>QUADRO 43</w:t>
      </w:r>
      <w:proofErr w:type="gramStart"/>
      <w:r>
        <w:rPr>
          <w:b/>
          <w:color w:val="000000" w:themeColor="text1"/>
          <w:sz w:val="28"/>
          <w:szCs w:val="28"/>
        </w:rPr>
        <w:t xml:space="preserve">  </w:t>
      </w:r>
      <w:proofErr w:type="gramEnd"/>
      <w:r>
        <w:rPr>
          <w:b/>
          <w:color w:val="000000" w:themeColor="text1"/>
          <w:sz w:val="28"/>
          <w:szCs w:val="28"/>
        </w:rPr>
        <w:t xml:space="preserve">(Previdência Tradicional) </w:t>
      </w:r>
      <w:r w:rsidRPr="00B325B1">
        <w:rPr>
          <w:color w:val="000000" w:themeColor="text1"/>
          <w:sz w:val="28"/>
          <w:szCs w:val="28"/>
        </w:rPr>
        <w:t xml:space="preserve">- </w:t>
      </w:r>
      <w:r w:rsidRPr="009A0063">
        <w:rPr>
          <w:color w:val="000000" w:themeColor="text1"/>
          <w:sz w:val="28"/>
          <w:szCs w:val="28"/>
        </w:rPr>
        <w:t>Previdência/ Previdência Tradicional / Provisões Matemáticas</w:t>
      </w:r>
    </w:p>
    <w:p w:rsidR="009A0063" w:rsidRDefault="009A0063" w:rsidP="009A0063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="00C87F65">
        <w:rPr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4207780" cy="3047473"/>
            <wp:effectExtent l="19050" t="0" r="2270" b="0"/>
            <wp:docPr id="44" name="Imagem 43" descr="Q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780" cy="30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63" w:rsidRDefault="009A0063" w:rsidP="009A0063">
      <w:pPr>
        <w:rPr>
          <w:b/>
          <w:color w:val="000000" w:themeColor="text1"/>
          <w:sz w:val="28"/>
          <w:szCs w:val="28"/>
        </w:rPr>
      </w:pPr>
    </w:p>
    <w:p w:rsidR="009A0063" w:rsidRDefault="009A0063" w:rsidP="009A0063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QUADRO 6</w:t>
      </w:r>
      <w:r w:rsidRPr="00B325B1">
        <w:rPr>
          <w:b/>
          <w:color w:val="000000" w:themeColor="text1"/>
          <w:sz w:val="28"/>
          <w:szCs w:val="28"/>
        </w:rPr>
        <w:t xml:space="preserve">4 (Família </w:t>
      </w:r>
      <w:r>
        <w:rPr>
          <w:b/>
          <w:color w:val="000000" w:themeColor="text1"/>
          <w:sz w:val="28"/>
          <w:szCs w:val="28"/>
        </w:rPr>
        <w:t>P</w:t>
      </w:r>
      <w:r w:rsidRPr="00B325B1">
        <w:rPr>
          <w:b/>
          <w:color w:val="000000" w:themeColor="text1"/>
          <w:sz w:val="28"/>
          <w:szCs w:val="28"/>
        </w:rPr>
        <w:t>GBL)</w:t>
      </w:r>
      <w:r>
        <w:rPr>
          <w:color w:val="000000" w:themeColor="text1"/>
          <w:sz w:val="28"/>
          <w:szCs w:val="28"/>
        </w:rPr>
        <w:t xml:space="preserve"> </w:t>
      </w:r>
      <w:r w:rsidRPr="0067337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Previdência/ "PGBL/PAGP/PRGP/PRSA/PRI" </w:t>
      </w:r>
      <w:r w:rsidRPr="009A0063">
        <w:rPr>
          <w:color w:val="000000" w:themeColor="text1"/>
          <w:sz w:val="28"/>
          <w:szCs w:val="28"/>
        </w:rPr>
        <w:t>/ Provisões Matemáticas</w:t>
      </w:r>
    </w:p>
    <w:p w:rsidR="009A0063" w:rsidRDefault="009A0063" w:rsidP="009A006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9A0063" w:rsidRPr="00673376" w:rsidRDefault="00C87F65" w:rsidP="009A0063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4207780" cy="3047473"/>
            <wp:effectExtent l="19050" t="0" r="2270" b="0"/>
            <wp:docPr id="46" name="Imagem 45" descr="Q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780" cy="30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63" w:rsidRDefault="009A0063" w:rsidP="009A0063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PREVIDÊNCIA – Previdência Tradicional e Família PGBL (cont.)</w: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  <w:r>
        <w:rPr>
          <w:b/>
          <w:shadow/>
          <w:color w:val="244061" w:themeColor="accent1" w:themeShade="80"/>
          <w:sz w:val="32"/>
          <w:szCs w:val="32"/>
        </w:rPr>
        <w:t>PROVISÕES (cont.)</w: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</w:p>
    <w:p w:rsidR="009A0063" w:rsidRDefault="00474AB8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54" style="position:absolute;margin-left:1.05pt;margin-top:11.5pt;width:486pt;height:18pt;z-index:251897856;mso-position-horizontal-relative:text;mso-position-vertical-relative:text;v-text-anchor:middle" arcsize="10923f" fillcolor="#002060" stroked="f">
            <v:textbox style="mso-next-textbox:#_x0000_s1254" inset="0,0,0,0">
              <w:txbxContent>
                <w:p w:rsidR="001052E9" w:rsidRPr="00E4702C" w:rsidRDefault="001052E9" w:rsidP="009A0063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43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Quadro de Provisões Matemáticas por Processo</w:t>
                  </w:r>
                </w:p>
              </w:txbxContent>
            </v:textbox>
          </v:roundrect>
        </w:pict>
      </w:r>
    </w:p>
    <w:p w:rsidR="009A0063" w:rsidRDefault="00474AB8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56" style="position:absolute;margin-left:98.4pt;margin-top:16.55pt;width:215.4pt;height:258.75pt;z-index:251901952;mso-position-horizontal-relative:text;mso-position-vertical-relative:text" arcsize="10923f" filled="f" strokecolor="#c00000"/>
        </w:pic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2512060</wp:posOffset>
            </wp:positionV>
            <wp:extent cx="2505710" cy="619125"/>
            <wp:effectExtent l="19050" t="0" r="8890" b="0"/>
            <wp:wrapNone/>
            <wp:docPr id="39" name="Imagem 27" descr="Q6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2.png"/>
                    <pic:cNvPicPr/>
                  </pic:nvPicPr>
                  <pic:blipFill>
                    <a:blip r:embed="rId24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-2540</wp:posOffset>
            </wp:positionV>
            <wp:extent cx="2543810" cy="2524125"/>
            <wp:effectExtent l="19050" t="0" r="8890" b="0"/>
            <wp:wrapNone/>
            <wp:docPr id="41" name="Imagem 26" descr="Q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1.png"/>
                    <pic:cNvPicPr/>
                  </pic:nvPicPr>
                  <pic:blipFill>
                    <a:blip r:embed="rId25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474AB8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55" type="#_x0000_t202" style="position:absolute;margin-left:-238.6pt;margin-top:15.65pt;width:28.8pt;height:22.7pt;z-index:251900928;mso-position-horizontal-relative:text;mso-position-vertical-relative:text;mso-width-relative:margin;mso-height-relative:margin" filled="f" stroked="f">
            <v:textbox style="mso-next-textbox:#_x0000_s1255">
              <w:txbxContent>
                <w:p w:rsidR="001052E9" w:rsidRPr="00D97DE4" w:rsidRDefault="001052E9" w:rsidP="009A006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474AB8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57" type="#_x0000_t202" style="position:absolute;margin-left:68.7pt;margin-top:1.7pt;width:28.8pt;height:22.7pt;z-index:251902976;mso-position-horizontal-relative:text;mso-position-vertical-relative:text;mso-width-relative:margin;mso-height-relative:margin" filled="f" stroked="f">
            <v:textbox style="mso-next-textbox:#_x0000_s1257">
              <w:txbxContent>
                <w:p w:rsidR="001052E9" w:rsidRPr="00D97DE4" w:rsidRDefault="001052E9" w:rsidP="009A006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474AB8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53" style="position:absolute;margin-left:1.05pt;margin-top:14.2pt;width:486pt;height:18pt;z-index:251894784;mso-position-horizontal-relative:text;mso-position-vertical-relative:text;v-text-anchor:middle" arcsize="10923f" fillcolor="#002060" stroked="f">
            <v:textbox style="mso-next-textbox:#_x0000_s1253" inset="0,0,0,0">
              <w:txbxContent>
                <w:p w:rsidR="001052E9" w:rsidRPr="00E4702C" w:rsidRDefault="001052E9" w:rsidP="009A0063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64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Movimento por PGBL/PAGP/PRGP/PRSA/PRI – Provisões Matemáticas</w:t>
                  </w:r>
                </w:p>
              </w:txbxContent>
            </v:textbox>
          </v:roundrect>
        </w:pic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C87F65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107950</wp:posOffset>
            </wp:positionV>
            <wp:extent cx="2543810" cy="2524125"/>
            <wp:effectExtent l="19050" t="0" r="8890" b="0"/>
            <wp:wrapNone/>
            <wp:docPr id="51" name="Imagem 26" descr="Q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1.png"/>
                    <pic:cNvPicPr/>
                  </pic:nvPicPr>
                  <pic:blipFill>
                    <a:blip r:embed="rId25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AB8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58" style="position:absolute;margin-left:100.65pt;margin-top:2.5pt;width:215.4pt;height:258.75pt;z-index:251909120;mso-position-horizontal-relative:text;mso-position-vertical-relative:text" arcsize="10923f" filled="f" strokecolor="#c00000"/>
        </w:pict>
      </w:r>
    </w:p>
    <w:p w:rsidR="009A0063" w:rsidRDefault="00C87F65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2343150</wp:posOffset>
            </wp:positionV>
            <wp:extent cx="2505710" cy="619125"/>
            <wp:effectExtent l="19050" t="0" r="8890" b="0"/>
            <wp:wrapNone/>
            <wp:docPr id="50" name="Imagem 27" descr="Q6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2.png"/>
                    <pic:cNvPicPr/>
                  </pic:nvPicPr>
                  <pic:blipFill>
                    <a:blip r:embed="rId24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AB8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59" type="#_x0000_t202" style="position:absolute;margin-left:70.95pt;margin-top:98.8pt;width:28.8pt;height:22.7pt;z-index:251905024;mso-position-horizontal-relative:text;mso-position-vertical-relative:text;mso-width-relative:margin;mso-height-relative:margin" filled="f" stroked="f">
            <v:textbox style="mso-next-textbox:#_x0000_s1259">
              <w:txbxContent>
                <w:p w:rsidR="001052E9" w:rsidRPr="00D97DE4" w:rsidRDefault="001052E9" w:rsidP="009A006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930CAE" w:rsidRDefault="00930CAE" w:rsidP="0072124F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 xml:space="preserve">PREVIDÊNCIA – </w:t>
      </w:r>
      <w:r w:rsidR="000307F2">
        <w:rPr>
          <w:b/>
          <w:shadow/>
          <w:color w:val="244061" w:themeColor="accent1" w:themeShade="80"/>
          <w:sz w:val="36"/>
          <w:szCs w:val="36"/>
        </w:rPr>
        <w:t>Previdência Tradicional e Família PGBL</w:t>
      </w:r>
    </w:p>
    <w:p w:rsidR="0072124F" w:rsidRPr="000307F2" w:rsidRDefault="000307F2" w:rsidP="0072124F">
      <w:pPr>
        <w:pStyle w:val="Cabealho"/>
        <w:spacing w:after="480"/>
        <w:rPr>
          <w:b/>
          <w:shadow/>
          <w:color w:val="244061" w:themeColor="accent1" w:themeShade="80"/>
          <w:sz w:val="32"/>
          <w:szCs w:val="32"/>
        </w:rPr>
      </w:pPr>
      <w:r w:rsidRPr="000307F2">
        <w:rPr>
          <w:b/>
          <w:shadow/>
          <w:color w:val="244061" w:themeColor="accent1" w:themeShade="80"/>
          <w:sz w:val="32"/>
          <w:szCs w:val="32"/>
        </w:rPr>
        <w:t>PR</w:t>
      </w:r>
      <w:r>
        <w:rPr>
          <w:b/>
          <w:shadow/>
          <w:color w:val="244061" w:themeColor="accent1" w:themeShade="80"/>
          <w:sz w:val="32"/>
          <w:szCs w:val="32"/>
        </w:rPr>
        <w:t>ÊMIO GANHO</w:t>
      </w:r>
    </w:p>
    <w:p w:rsidR="00930CAE" w:rsidRDefault="00930CAE" w:rsidP="00930CA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 w:rsidR="00261576">
        <w:rPr>
          <w:b/>
          <w:sz w:val="28"/>
          <w:szCs w:val="28"/>
        </w:rPr>
        <w:t>40</w:t>
      </w:r>
      <w:r w:rsidR="004143E5">
        <w:rPr>
          <w:b/>
          <w:sz w:val="28"/>
          <w:szCs w:val="28"/>
        </w:rPr>
        <w:t xml:space="preserve"> (Previdência Tradicional) </w:t>
      </w:r>
      <w:r w:rsidRPr="00B74DEE">
        <w:rPr>
          <w:sz w:val="28"/>
          <w:szCs w:val="28"/>
        </w:rPr>
        <w:t xml:space="preserve">– Movimento por </w:t>
      </w:r>
      <w:r w:rsidR="00261576">
        <w:rPr>
          <w:sz w:val="28"/>
          <w:szCs w:val="28"/>
        </w:rPr>
        <w:t>Plano /</w:t>
      </w:r>
      <w:r w:rsidRPr="00B74DEE">
        <w:rPr>
          <w:sz w:val="28"/>
          <w:szCs w:val="28"/>
        </w:rPr>
        <w:t xml:space="preserve"> </w:t>
      </w:r>
      <w:proofErr w:type="spellStart"/>
      <w:r w:rsidR="00261576">
        <w:rPr>
          <w:sz w:val="28"/>
          <w:szCs w:val="28"/>
        </w:rPr>
        <w:t>Benefício–Contribuições</w:t>
      </w:r>
      <w:proofErr w:type="spellEnd"/>
      <w:r w:rsidR="00261576">
        <w:rPr>
          <w:sz w:val="28"/>
          <w:szCs w:val="28"/>
        </w:rPr>
        <w:t xml:space="preserve"> Emitidas</w:t>
      </w:r>
    </w:p>
    <w:p w:rsidR="00252DC6" w:rsidRDefault="00474AB8" w:rsidP="00930CAE">
      <w:pPr>
        <w:rPr>
          <w:sz w:val="28"/>
          <w:szCs w:val="28"/>
        </w:rPr>
      </w:pPr>
      <w:r w:rsidRPr="00474AB8">
        <w:rPr>
          <w:b/>
          <w:noProof/>
          <w:sz w:val="28"/>
          <w:szCs w:val="28"/>
          <w:lang w:eastAsia="pt-BR"/>
        </w:rPr>
        <w:pict>
          <v:shape id="_x0000_s1103" type="#_x0000_t32" style="position:absolute;margin-left:229.8pt;margin-top:212.1pt;width:17.25pt;height:14.25pt;flip:y;z-index:251725824" o:connectortype="straight" strokecolor="#c00000">
            <v:stroke endarrow="block"/>
          </v:shape>
        </w:pict>
      </w:r>
      <w:r w:rsidRPr="00474AB8">
        <w:rPr>
          <w:b/>
          <w:noProof/>
          <w:sz w:val="28"/>
          <w:szCs w:val="28"/>
          <w:lang w:eastAsia="pt-BR"/>
        </w:rPr>
        <w:pict>
          <v:shape id="_x0000_s1102" type="#_x0000_t202" style="position:absolute;margin-left:184.05pt;margin-top:220.35pt;width:95.25pt;height:33pt;z-index:251724800;mso-width-relative:margin;mso-height-relative:margin" filled="f" stroked="f">
            <v:textbox style="mso-next-textbox:#_x0000_s1102">
              <w:txbxContent>
                <w:p w:rsidR="001052E9" w:rsidRPr="00D97DE4" w:rsidRDefault="001052E9" w:rsidP="007C7211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Corretagem, administração, etc.</w:t>
                  </w:r>
                </w:p>
              </w:txbxContent>
            </v:textbox>
          </v:shape>
        </w:pict>
      </w:r>
      <w:r w:rsidRPr="00474AB8">
        <w:rPr>
          <w:b/>
          <w:noProof/>
          <w:sz w:val="28"/>
          <w:szCs w:val="28"/>
          <w:lang w:eastAsia="pt-BR"/>
        </w:rPr>
        <w:pict>
          <v:shape id="_x0000_s1095" type="#_x0000_t202" style="position:absolute;margin-left:309.3pt;margin-top:189.4pt;width:28.8pt;height:22.7pt;z-index:251717632;mso-width-relative:margin;mso-height-relative:margin" filled="f" stroked="f">
            <v:textbox style="mso-next-textbox:#_x0000_s1095">
              <w:txbxContent>
                <w:p w:rsidR="001052E9" w:rsidRPr="00D97DE4" w:rsidRDefault="001052E9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b/>
          <w:noProof/>
          <w:sz w:val="28"/>
          <w:szCs w:val="28"/>
          <w:lang w:eastAsia="pt-BR"/>
        </w:rPr>
        <w:pict>
          <v:shape id="_x0000_s1092" type="#_x0000_t202" style="position:absolute;margin-left:132pt;margin-top:133.05pt;width:28.8pt;height:22.7pt;z-index:251714560;mso-width-relative:margin;mso-height-relative:margin" filled="f" stroked="f">
            <v:textbox style="mso-next-textbox:#_x0000_s1092">
              <w:txbxContent>
                <w:p w:rsidR="001052E9" w:rsidRPr="00D97DE4" w:rsidRDefault="001052E9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b/>
          <w:noProof/>
          <w:sz w:val="28"/>
          <w:szCs w:val="28"/>
          <w:lang w:eastAsia="pt-BR"/>
        </w:rPr>
        <w:pict>
          <v:shape id="_x0000_s1094" type="#_x0000_t32" style="position:absolute;margin-left:97.85pt;margin-top:186.6pt;width:0;height:39.75pt;flip:y;z-index:251716608" o:connectortype="straight" strokecolor="#c00000">
            <v:stroke endarrow="block"/>
          </v:shape>
        </w:pict>
      </w:r>
      <w:r w:rsidRPr="00474AB8">
        <w:rPr>
          <w:b/>
          <w:noProof/>
          <w:sz w:val="28"/>
          <w:szCs w:val="28"/>
          <w:lang w:eastAsia="pt-BR"/>
        </w:rPr>
        <w:pict>
          <v:shape id="_x0000_s1093" type="#_x0000_t202" style="position:absolute;margin-left:50.55pt;margin-top:221.1pt;width:95.25pt;height:33pt;z-index:251715584;mso-width-relative:margin;mso-height-relative:margin" filled="f" stroked="f">
            <v:textbox style="mso-next-textbox:#_x0000_s1093">
              <w:txbxContent>
                <w:p w:rsidR="001052E9" w:rsidRPr="00D97DE4" w:rsidRDefault="001052E9" w:rsidP="00252DC6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 xml:space="preserve">Valores líquidos </w:t>
                  </w:r>
                  <w:r>
                    <w:rPr>
                      <w:i/>
                      <w:color w:val="C00000"/>
                      <w:sz w:val="20"/>
                      <w:szCs w:val="20"/>
                    </w:rPr>
                    <w:br/>
                    <w:t>de carregamento</w:t>
                  </w:r>
                </w:p>
              </w:txbxContent>
            </v:textbox>
          </v:shape>
        </w:pict>
      </w:r>
      <w:r w:rsidRPr="00474AB8">
        <w:rPr>
          <w:b/>
          <w:noProof/>
          <w:sz w:val="28"/>
          <w:szCs w:val="28"/>
          <w:lang w:eastAsia="pt-BR"/>
        </w:rPr>
        <w:pict>
          <v:roundrect id="_x0000_s1091" style="position:absolute;margin-left:247.05pt;margin-top:190.35pt;width:66.75pt;height:21.75pt;z-index:251713536" arcsize="10923f" filled="f" strokecolor="#c00000" strokeweight="1.5pt"/>
        </w:pict>
      </w:r>
      <w:r w:rsidRPr="00474AB8">
        <w:rPr>
          <w:b/>
          <w:noProof/>
          <w:sz w:val="28"/>
          <w:szCs w:val="28"/>
          <w:lang w:eastAsia="pt-BR"/>
        </w:rPr>
        <w:pict>
          <v:roundrect id="_x0000_s1090" style="position:absolute;margin-left:59.95pt;margin-top:98.85pt;width:76.1pt;height:87.75pt;z-index:251712512" arcsize="10923f" filled="f" strokecolor="#c00000" strokeweight="1.5pt"/>
        </w:pict>
      </w:r>
      <w:r w:rsidR="00252DC6">
        <w:rPr>
          <w:noProof/>
          <w:sz w:val="28"/>
          <w:szCs w:val="28"/>
          <w:lang w:eastAsia="pt-BR"/>
        </w:rPr>
        <w:drawing>
          <wp:inline distT="0" distB="0" distL="0" distR="0">
            <wp:extent cx="6038850" cy="3276600"/>
            <wp:effectExtent l="19050" t="0" r="0" b="0"/>
            <wp:docPr id="1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E5" w:rsidRDefault="004143E5" w:rsidP="004143E5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 xml:space="preserve">61 (Família PGBL) </w:t>
      </w:r>
      <w:r w:rsidRPr="00B74DEE">
        <w:rPr>
          <w:sz w:val="28"/>
          <w:szCs w:val="28"/>
        </w:rPr>
        <w:t>– Movimento</w:t>
      </w:r>
      <w:r>
        <w:rPr>
          <w:sz w:val="28"/>
          <w:szCs w:val="28"/>
        </w:rPr>
        <w:t>s</w:t>
      </w:r>
      <w:r w:rsidRPr="00B74DEE">
        <w:rPr>
          <w:sz w:val="28"/>
          <w:szCs w:val="28"/>
        </w:rPr>
        <w:t xml:space="preserve"> por </w:t>
      </w:r>
      <w:r>
        <w:rPr>
          <w:sz w:val="28"/>
          <w:szCs w:val="28"/>
        </w:rPr>
        <w:t>PGBL/PAGP/PRPG/PRSA/PRI – Contribuições Arrecadadas</w:t>
      </w:r>
    </w:p>
    <w:p w:rsidR="004143E5" w:rsidRPr="00B74DEE" w:rsidRDefault="00474AB8" w:rsidP="00930CAE">
      <w:pPr>
        <w:rPr>
          <w:sz w:val="28"/>
          <w:szCs w:val="28"/>
        </w:rPr>
      </w:pPr>
      <w:r w:rsidRPr="00474AB8">
        <w:rPr>
          <w:b/>
          <w:noProof/>
          <w:sz w:val="28"/>
          <w:szCs w:val="28"/>
          <w:lang w:eastAsia="pt-BR"/>
        </w:rPr>
        <w:pict>
          <v:shape id="_x0000_s1106" type="#_x0000_t202" style="position:absolute;margin-left:132pt;margin-top:133.05pt;width:28.8pt;height:22.7pt;z-index:251728896;mso-width-relative:margin;mso-height-relative:margin" filled="f" stroked="f">
            <v:textbox style="mso-next-textbox:#_x0000_s1106">
              <w:txbxContent>
                <w:p w:rsidR="001052E9" w:rsidRPr="00D97DE4" w:rsidRDefault="001052E9" w:rsidP="004143E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b/>
          <w:noProof/>
          <w:sz w:val="28"/>
          <w:szCs w:val="28"/>
          <w:lang w:eastAsia="pt-BR"/>
        </w:rPr>
        <w:pict>
          <v:roundrect id="_x0000_s1105" style="position:absolute;margin-left:247.05pt;margin-top:190.35pt;width:66.75pt;height:21.75pt;z-index:251727872" arcsize="10923f" filled="f" strokecolor="#c00000" strokeweight="1.5pt"/>
        </w:pict>
      </w:r>
      <w:r w:rsidRPr="00474AB8">
        <w:rPr>
          <w:b/>
          <w:noProof/>
          <w:sz w:val="28"/>
          <w:szCs w:val="28"/>
          <w:lang w:eastAsia="pt-BR"/>
        </w:rPr>
        <w:pict>
          <v:roundrect id="_x0000_s1104" style="position:absolute;margin-left:59.95pt;margin-top:98.85pt;width:76.1pt;height:87.75pt;z-index:251726848" arcsize="10923f" filled="f" strokecolor="#c00000" strokeweight="1.5pt"/>
        </w:pict>
      </w:r>
      <w:r w:rsidRPr="00474AB8">
        <w:rPr>
          <w:b/>
          <w:noProof/>
          <w:sz w:val="28"/>
          <w:szCs w:val="28"/>
          <w:lang w:eastAsia="pt-BR"/>
        </w:rPr>
        <w:pict>
          <v:shape id="_x0000_s1107" type="#_x0000_t202" style="position:absolute;margin-left:309.3pt;margin-top:189.4pt;width:28.8pt;height:22.7pt;z-index:251729920;mso-width-relative:margin;mso-height-relative:margin" filled="f" stroked="f">
            <v:textbox style="mso-next-textbox:#_x0000_s1107">
              <w:txbxContent>
                <w:p w:rsidR="001052E9" w:rsidRPr="00D97DE4" w:rsidRDefault="001052E9" w:rsidP="004143E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4143E5">
        <w:rPr>
          <w:noProof/>
          <w:sz w:val="28"/>
          <w:szCs w:val="28"/>
          <w:lang w:eastAsia="pt-BR"/>
        </w:rPr>
        <w:drawing>
          <wp:inline distT="0" distB="0" distL="0" distR="0">
            <wp:extent cx="6038850" cy="3267075"/>
            <wp:effectExtent l="19050" t="0" r="0" b="0"/>
            <wp:docPr id="2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E" w:rsidRDefault="00D9229E" w:rsidP="00D9229E">
      <w:pPr>
        <w:pStyle w:val="Cabealho"/>
        <w:pageBreakBefore/>
        <w:spacing w:after="480"/>
        <w:rPr>
          <w:b/>
          <w:shadow/>
          <w:color w:val="244061" w:themeColor="accent1" w:themeShade="80"/>
          <w:sz w:val="36"/>
          <w:szCs w:val="36"/>
        </w:rPr>
      </w:pPr>
      <w:r w:rsidRPr="0039557B">
        <w:rPr>
          <w:b/>
          <w:shadow/>
          <w:color w:val="244061" w:themeColor="accent1" w:themeShade="80"/>
          <w:sz w:val="36"/>
          <w:szCs w:val="36"/>
        </w:rPr>
        <w:t xml:space="preserve">CAPITALIZAÇÃO </w:t>
      </w:r>
      <w:r w:rsidR="00512FD8">
        <w:rPr>
          <w:b/>
          <w:shadow/>
          <w:color w:val="244061" w:themeColor="accent1" w:themeShade="80"/>
          <w:sz w:val="36"/>
          <w:szCs w:val="36"/>
        </w:rPr>
        <w:br/>
      </w:r>
      <w:r w:rsidR="00512FD8">
        <w:rPr>
          <w:b/>
          <w:shadow/>
          <w:color w:val="244061" w:themeColor="accent1" w:themeShade="80"/>
          <w:sz w:val="32"/>
          <w:szCs w:val="32"/>
        </w:rPr>
        <w:t>PROVISÕES</w:t>
      </w:r>
    </w:p>
    <w:p w:rsidR="00D9229E" w:rsidRDefault="00D9229E" w:rsidP="00D9229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>QUADRO 55</w:t>
      </w:r>
      <w:r w:rsidR="00261576">
        <w:rPr>
          <w:sz w:val="28"/>
          <w:szCs w:val="28"/>
        </w:rPr>
        <w:t xml:space="preserve"> – Movimento por Capitalização /</w:t>
      </w:r>
      <w:r w:rsidR="00512FD8">
        <w:rPr>
          <w:sz w:val="28"/>
          <w:szCs w:val="28"/>
        </w:rPr>
        <w:t xml:space="preserve"> </w:t>
      </w:r>
      <w:r w:rsidRPr="00B74DEE">
        <w:rPr>
          <w:sz w:val="28"/>
          <w:szCs w:val="28"/>
        </w:rPr>
        <w:t>Provisão dos Títulos de Capitalização</w:t>
      </w:r>
    </w:p>
    <w:p w:rsidR="00D9229E" w:rsidRDefault="00D9229E" w:rsidP="00D9229E">
      <w:r>
        <w:rPr>
          <w:noProof/>
          <w:lang w:eastAsia="pt-BR"/>
        </w:rPr>
        <w:drawing>
          <wp:inline distT="0" distB="0" distL="0" distR="0">
            <wp:extent cx="5325035" cy="3352800"/>
            <wp:effectExtent l="19050" t="0" r="896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3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60" w:rsidRDefault="00474AB8" w:rsidP="00D9229E">
      <w:r>
        <w:rPr>
          <w:noProof/>
          <w:lang w:eastAsia="pt-BR"/>
        </w:rPr>
        <w:pict>
          <v:roundrect id="_x0000_s1271" style="position:absolute;margin-left:-.75pt;margin-top:18.65pt;width:486pt;height:18pt;z-index:251916288;mso-position-horizontal-relative:text;mso-position-vertical-relative:text;v-text-anchor:middle" arcsize="10923f" fillcolor="#002060" stroked="f">
            <v:textbox style="mso-next-textbox:#_x0000_s1271" inset="0,0,0,0">
              <w:txbxContent>
                <w:p w:rsidR="001052E9" w:rsidRPr="00E4702C" w:rsidRDefault="001052E9" w:rsidP="00682B6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55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Provisão de Títulos de Capitalização</w:t>
                  </w:r>
                </w:p>
              </w:txbxContent>
            </v:textbox>
          </v:roundrect>
        </w:pict>
      </w:r>
    </w:p>
    <w:p w:rsidR="00512FD8" w:rsidRDefault="00474AB8" w:rsidP="00D9229E">
      <w:r>
        <w:rPr>
          <w:noProof/>
          <w:lang w:eastAsia="pt-BR"/>
        </w:rPr>
        <w:pict>
          <v:roundrect id="_x0000_s1068" style="position:absolute;margin-left:-3.3pt;margin-top:21.5pt;width:315.75pt;height:105pt;z-index:251693056" arcsize="10923f" filled="f" strokecolor="#c00000"/>
        </w:pict>
      </w:r>
    </w:p>
    <w:p w:rsidR="00D9229E" w:rsidRDefault="00474AB8" w:rsidP="00D9229E">
      <w:r>
        <w:rPr>
          <w:noProof/>
          <w:lang w:eastAsia="pt-BR"/>
        </w:rPr>
        <w:pict>
          <v:roundrect id="_x0000_s1070" style="position:absolute;margin-left:-3.3pt;margin-top:152pt;width:315.75pt;height:17.25pt;z-index:251695104" arcsize="10923f" filled="f" strokecolor="#c00000"/>
        </w:pict>
      </w:r>
      <w:r>
        <w:rPr>
          <w:noProof/>
          <w:lang w:eastAsia="pt-BR"/>
        </w:rPr>
        <w:pict>
          <v:roundrect id="_x0000_s1069" style="position:absolute;margin-left:-3.3pt;margin-top:185.75pt;width:315.75pt;height:17.25pt;z-index:251694080" arcsize="10923f" filled="f" strokecolor="#c00000"/>
        </w:pict>
      </w:r>
      <w:r>
        <w:rPr>
          <w:noProof/>
          <w:lang w:eastAsia="pt-BR"/>
        </w:rPr>
        <w:pict>
          <v:shape id="_x0000_s1099" type="#_x0000_t202" style="position:absolute;margin-left:310.95pt;margin-top:182.75pt;width:28.8pt;height:22.7pt;z-index:251721728;mso-width-relative:margin;mso-height-relative:margin" filled="f" stroked="f">
            <v:textbox style="mso-next-textbox:#_x0000_s1099">
              <w:txbxContent>
                <w:p w:rsidR="001052E9" w:rsidRPr="00D97DE4" w:rsidRDefault="001052E9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8" type="#_x0000_t202" style="position:absolute;margin-left:311.7pt;margin-top:148.8pt;width:28.8pt;height:22.7pt;z-index:251720704;mso-width-relative:margin;mso-height-relative:margin" filled="f" stroked="f">
            <v:textbox style="mso-next-textbox:#_x0000_s1098">
              <w:txbxContent>
                <w:p w:rsidR="001052E9" w:rsidRPr="00D97DE4" w:rsidRDefault="001052E9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7" type="#_x0000_t202" style="position:absolute;margin-left:312.45pt;margin-top:62.65pt;width:28.8pt;height:22.7pt;z-index:251719680;mso-width-relative:margin;mso-height-relative:margin" filled="f" stroked="f">
            <v:textbox style="mso-next-textbox:#_x0000_s1097">
              <w:txbxContent>
                <w:p w:rsidR="001052E9" w:rsidRPr="00D97DE4" w:rsidRDefault="001052E9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D9229E">
        <w:rPr>
          <w:noProof/>
          <w:lang w:eastAsia="pt-BR"/>
        </w:rPr>
        <w:drawing>
          <wp:inline distT="0" distB="0" distL="0" distR="0">
            <wp:extent cx="3905250" cy="1714500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9E">
        <w:rPr>
          <w:noProof/>
          <w:lang w:eastAsia="pt-BR"/>
        </w:rPr>
        <w:drawing>
          <wp:inline distT="0" distB="0" distL="0" distR="0">
            <wp:extent cx="3895725" cy="1695450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9E">
        <w:rPr>
          <w:noProof/>
          <w:lang w:eastAsia="pt-BR"/>
        </w:rPr>
        <w:drawing>
          <wp:inline distT="0" distB="0" distL="0" distR="0">
            <wp:extent cx="3905250" cy="438150"/>
            <wp:effectExtent l="19050" t="0" r="0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E" w:rsidRDefault="00D9229E" w:rsidP="00D9229E">
      <w:pPr>
        <w:pStyle w:val="Cabealho"/>
        <w:spacing w:after="480"/>
        <w:rPr>
          <w:b/>
          <w:shadow/>
          <w:color w:val="244061" w:themeColor="accent1" w:themeShade="80"/>
          <w:sz w:val="36"/>
          <w:szCs w:val="36"/>
        </w:rPr>
      </w:pPr>
    </w:p>
    <w:p w:rsidR="00D9229E" w:rsidRPr="0039557B" w:rsidRDefault="00D9229E" w:rsidP="00D9229E">
      <w:pPr>
        <w:pStyle w:val="Cabealho"/>
        <w:pageBreakBefore/>
        <w:spacing w:after="480"/>
        <w:rPr>
          <w:b/>
          <w:shadow/>
          <w:color w:val="244061" w:themeColor="accent1" w:themeShade="80"/>
          <w:sz w:val="36"/>
          <w:szCs w:val="36"/>
        </w:rPr>
      </w:pPr>
      <w:r w:rsidRPr="0039557B">
        <w:rPr>
          <w:b/>
          <w:shadow/>
          <w:color w:val="244061" w:themeColor="accent1" w:themeShade="80"/>
          <w:sz w:val="36"/>
          <w:szCs w:val="36"/>
        </w:rPr>
        <w:t xml:space="preserve">CAPITALIZAÇÃO </w:t>
      </w:r>
      <w:r w:rsidR="00512FD8">
        <w:rPr>
          <w:b/>
          <w:shadow/>
          <w:color w:val="244061" w:themeColor="accent1" w:themeShade="80"/>
          <w:sz w:val="36"/>
          <w:szCs w:val="36"/>
        </w:rPr>
        <w:br/>
      </w:r>
      <w:r w:rsidR="00512FD8">
        <w:rPr>
          <w:b/>
          <w:shadow/>
          <w:color w:val="244061" w:themeColor="accent1" w:themeShade="80"/>
          <w:sz w:val="32"/>
          <w:szCs w:val="32"/>
        </w:rPr>
        <w:t>CONTRIBUIÇÕES</w:t>
      </w:r>
    </w:p>
    <w:p w:rsidR="00B74DEE" w:rsidRDefault="00B74DE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>QUADRO 5</w:t>
      </w:r>
      <w:r w:rsidR="009A4CC5">
        <w:rPr>
          <w:b/>
          <w:sz w:val="28"/>
          <w:szCs w:val="28"/>
        </w:rPr>
        <w:t>6</w:t>
      </w:r>
      <w:r w:rsidR="00512FD8">
        <w:rPr>
          <w:sz w:val="28"/>
          <w:szCs w:val="28"/>
        </w:rPr>
        <w:t xml:space="preserve"> - Movimento por Capitalização</w:t>
      </w:r>
      <w:r w:rsidR="00261576">
        <w:rPr>
          <w:sz w:val="28"/>
          <w:szCs w:val="28"/>
        </w:rPr>
        <w:t>/</w:t>
      </w:r>
      <w:r w:rsidR="009A4CC5">
        <w:rPr>
          <w:sz w:val="28"/>
          <w:szCs w:val="28"/>
        </w:rPr>
        <w:t>Movimento</w:t>
      </w:r>
      <w:r w:rsidRPr="00B74DEE">
        <w:rPr>
          <w:sz w:val="28"/>
          <w:szCs w:val="28"/>
        </w:rPr>
        <w:t xml:space="preserve"> dos Títulos de Capitalização</w:t>
      </w:r>
    </w:p>
    <w:p w:rsidR="009A4CC5" w:rsidRDefault="00474AB8">
      <w:r w:rsidRPr="00474AB8">
        <w:rPr>
          <w:b/>
          <w:noProof/>
          <w:sz w:val="28"/>
          <w:szCs w:val="28"/>
          <w:lang w:eastAsia="pt-BR"/>
        </w:rPr>
        <w:pict>
          <v:shape id="_x0000_s1100" type="#_x0000_t202" style="position:absolute;margin-left:237.95pt;margin-top:130.8pt;width:28.8pt;height:22.7pt;z-index:251722752;mso-width-relative:margin;mso-height-relative:margin" filled="f" stroked="f">
            <v:textbox style="mso-next-textbox:#_x0000_s1100">
              <w:txbxContent>
                <w:p w:rsidR="001052E9" w:rsidRPr="00D97DE4" w:rsidRDefault="001052E9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474AB8">
        <w:rPr>
          <w:b/>
          <w:noProof/>
          <w:sz w:val="28"/>
          <w:szCs w:val="28"/>
          <w:lang w:eastAsia="pt-BR"/>
        </w:rPr>
        <w:pict>
          <v:roundrect id="_x0000_s1065" style="position:absolute;margin-left:186.7pt;margin-top:126.3pt;width:57.25pt;height:34.5pt;z-index:251688960" arcsize="10923f" filled="f" strokecolor="#c00000" strokeweight="1.5pt"/>
        </w:pict>
      </w:r>
      <w:r w:rsidR="00077DB3">
        <w:rPr>
          <w:noProof/>
          <w:lang w:eastAsia="pt-BR"/>
        </w:rPr>
        <w:drawing>
          <wp:inline distT="0" distB="0" distL="0" distR="0">
            <wp:extent cx="4968934" cy="3542858"/>
            <wp:effectExtent l="19050" t="0" r="3116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34" cy="35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E6" w:rsidRDefault="00AF32E6"/>
    <w:p w:rsidR="00512FD8" w:rsidRDefault="00512FD8"/>
    <w:p w:rsidR="00D9229E" w:rsidRPr="0039557B" w:rsidRDefault="00D9229E" w:rsidP="00D9229E">
      <w:pPr>
        <w:pStyle w:val="Cabealho"/>
        <w:pageBreakBefore/>
        <w:spacing w:after="480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RESSEGUROS</w:t>
      </w:r>
      <w:r w:rsidR="00512FD8">
        <w:rPr>
          <w:b/>
          <w:shadow/>
          <w:color w:val="244061" w:themeColor="accent1" w:themeShade="80"/>
          <w:sz w:val="36"/>
          <w:szCs w:val="36"/>
        </w:rPr>
        <w:br/>
      </w:r>
      <w:r w:rsidR="00512FD8">
        <w:rPr>
          <w:b/>
          <w:shadow/>
          <w:color w:val="244061" w:themeColor="accent1" w:themeShade="80"/>
          <w:sz w:val="32"/>
          <w:szCs w:val="32"/>
        </w:rPr>
        <w:t>PROVISÕES</w:t>
      </w:r>
    </w:p>
    <w:p w:rsidR="00D9229E" w:rsidRDefault="00D9229E" w:rsidP="00D9229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>3R</w:t>
      </w:r>
      <w:r w:rsidRPr="00B74DEE">
        <w:rPr>
          <w:sz w:val="28"/>
          <w:szCs w:val="28"/>
        </w:rPr>
        <w:t xml:space="preserve"> – </w:t>
      </w:r>
      <w:r>
        <w:rPr>
          <w:sz w:val="28"/>
          <w:szCs w:val="28"/>
        </w:rPr>
        <w:t>Mapas Demonstrativos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por Grupos </w:t>
      </w:r>
      <w:r w:rsidR="00261576">
        <w:rPr>
          <w:sz w:val="28"/>
          <w:szCs w:val="28"/>
        </w:rPr>
        <w:t>/</w:t>
      </w:r>
      <w:r w:rsidRPr="00B74DEE">
        <w:rPr>
          <w:sz w:val="28"/>
          <w:szCs w:val="28"/>
        </w:rPr>
        <w:t xml:space="preserve"> Provisão </w:t>
      </w:r>
      <w:r>
        <w:rPr>
          <w:sz w:val="28"/>
          <w:szCs w:val="28"/>
        </w:rPr>
        <w:t>de Resseguro</w:t>
      </w:r>
    </w:p>
    <w:p w:rsidR="00D9229E" w:rsidRDefault="00D9229E" w:rsidP="00D9229E">
      <w:r>
        <w:rPr>
          <w:noProof/>
          <w:lang w:eastAsia="pt-BR"/>
        </w:rPr>
        <w:drawing>
          <wp:inline distT="0" distB="0" distL="0" distR="0">
            <wp:extent cx="5128572" cy="337142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72" cy="33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60" w:rsidRDefault="00682B60" w:rsidP="00D9229E"/>
    <w:p w:rsidR="00682B60" w:rsidRDefault="00474AB8" w:rsidP="00D9229E">
      <w:r>
        <w:rPr>
          <w:noProof/>
          <w:lang w:eastAsia="pt-BR"/>
        </w:rPr>
        <w:pict>
          <v:roundrect id="_x0000_s1272" style="position:absolute;margin-left:-3pt;margin-top:12.65pt;width:486pt;height:18pt;z-index:251917312;mso-position-horizontal-relative:text;mso-position-vertical-relative:text;v-text-anchor:middle" arcsize="10923f" fillcolor="#002060" stroked="f">
            <v:textbox style="mso-next-textbox:#_x0000_s1272" inset="0,0,0,0">
              <w:txbxContent>
                <w:p w:rsidR="001052E9" w:rsidRPr="00E4702C" w:rsidRDefault="001052E9" w:rsidP="00682B6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3R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Provisão de Resseguro</w:t>
                  </w:r>
                </w:p>
              </w:txbxContent>
            </v:textbox>
          </v:roundrect>
        </w:pict>
      </w:r>
    </w:p>
    <w:p w:rsidR="00D9229E" w:rsidRDefault="00474AB8" w:rsidP="00D9229E">
      <w:r>
        <w:rPr>
          <w:noProof/>
          <w:lang w:eastAsia="pt-BR"/>
        </w:rPr>
        <w:pict>
          <v:roundrect id="_x0000_s1067" style="position:absolute;margin-left:-3.3pt;margin-top:20pt;width:228.6pt;height:191.35pt;z-index:251691008" arcsize="10923f" filled="f" strokecolor="#c00000"/>
        </w:pict>
      </w:r>
    </w:p>
    <w:p w:rsidR="00D9229E" w:rsidRDefault="00474AB8" w:rsidP="00D9229E">
      <w:pPr>
        <w:spacing w:after="0" w:line="240" w:lineRule="auto"/>
      </w:pPr>
      <w:r>
        <w:rPr>
          <w:noProof/>
          <w:lang w:eastAsia="pt-BR"/>
        </w:rPr>
        <w:pict>
          <v:shape id="_x0000_s1101" type="#_x0000_t202" style="position:absolute;margin-left:249.95pt;margin-top:73.2pt;width:28.8pt;height:22.7pt;z-index:251723776;mso-width-relative:margin;mso-height-relative:margin" filled="f" stroked="f">
            <v:textbox style="mso-next-textbox:#_x0000_s1101">
              <w:txbxContent>
                <w:p w:rsidR="001052E9" w:rsidRPr="00D97DE4" w:rsidRDefault="001052E9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D9229E">
        <w:rPr>
          <w:noProof/>
          <w:lang w:eastAsia="pt-BR"/>
        </w:rPr>
        <w:drawing>
          <wp:inline distT="0" distB="0" distL="0" distR="0">
            <wp:extent cx="3086100" cy="208597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9E">
        <w:br/>
      </w:r>
      <w:r w:rsidR="00D9229E">
        <w:rPr>
          <w:noProof/>
          <w:lang w:eastAsia="pt-BR"/>
        </w:rPr>
        <w:drawing>
          <wp:inline distT="0" distB="0" distL="0" distR="0">
            <wp:extent cx="3105150" cy="190500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E" w:rsidRDefault="00D9229E"/>
    <w:p w:rsidR="00512FD8" w:rsidRDefault="00512FD8"/>
    <w:p w:rsidR="00512FD8" w:rsidRDefault="00512FD8"/>
    <w:p w:rsidR="00D9229E" w:rsidRPr="0039557B" w:rsidRDefault="00D9229E" w:rsidP="00180174">
      <w:pPr>
        <w:pStyle w:val="Cabealho"/>
        <w:pageBreakBefore/>
        <w:spacing w:after="240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RESSEGUROS</w:t>
      </w:r>
      <w:r w:rsidR="00512FD8">
        <w:rPr>
          <w:b/>
          <w:shadow/>
          <w:color w:val="244061" w:themeColor="accent1" w:themeShade="80"/>
          <w:sz w:val="36"/>
          <w:szCs w:val="36"/>
        </w:rPr>
        <w:br/>
      </w:r>
      <w:r w:rsidR="00512FD8" w:rsidRPr="000307F2">
        <w:rPr>
          <w:b/>
          <w:shadow/>
          <w:color w:val="244061" w:themeColor="accent1" w:themeShade="80"/>
          <w:sz w:val="32"/>
          <w:szCs w:val="32"/>
        </w:rPr>
        <w:t>PR</w:t>
      </w:r>
      <w:r w:rsidR="00512FD8">
        <w:rPr>
          <w:b/>
          <w:shadow/>
          <w:color w:val="244061" w:themeColor="accent1" w:themeShade="80"/>
          <w:sz w:val="32"/>
          <w:szCs w:val="32"/>
        </w:rPr>
        <w:t>ÊMIO GANHO</w:t>
      </w:r>
    </w:p>
    <w:p w:rsidR="00D9229E" w:rsidRDefault="00D9229E" w:rsidP="00D9229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>2R</w:t>
      </w:r>
      <w:r w:rsidRPr="00B74DEE">
        <w:rPr>
          <w:sz w:val="28"/>
          <w:szCs w:val="28"/>
        </w:rPr>
        <w:t xml:space="preserve"> – </w:t>
      </w:r>
      <w:r>
        <w:rPr>
          <w:sz w:val="28"/>
          <w:szCs w:val="28"/>
        </w:rPr>
        <w:t>Mapas Demonstrativos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por Grupos </w:t>
      </w:r>
      <w:r w:rsidR="00261576">
        <w:rPr>
          <w:sz w:val="28"/>
          <w:szCs w:val="28"/>
        </w:rPr>
        <w:t>/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>Prêmios Ganhos</w:t>
      </w:r>
    </w:p>
    <w:p w:rsidR="00D9229E" w:rsidRDefault="00474AB8" w:rsidP="00D9229E">
      <w:r>
        <w:rPr>
          <w:noProof/>
          <w:lang w:eastAsia="pt-BR"/>
        </w:rPr>
        <w:pict>
          <v:shape id="_x0000_s1082" type="#_x0000_t202" style="position:absolute;margin-left:221.55pt;margin-top:57.85pt;width:156.45pt;height:20.45pt;z-index:251707392;mso-width-relative:margin;mso-height-relative:margin" filled="f" stroked="f">
            <v:textbox style="mso-next-textbox:#_x0000_s1082">
              <w:txbxContent>
                <w:p w:rsidR="001052E9" w:rsidRPr="00D97DE4" w:rsidRDefault="001052E9" w:rsidP="00D97DE4">
                  <w:pPr>
                    <w:spacing w:line="240" w:lineRule="auto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Valor bruto de retrocessão cedida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3" type="#_x0000_t32" style="position:absolute;margin-left:214.8pt;margin-top:70.15pt;width:12.75pt;height:11.45pt;flip:x;z-index:251708416" o:connectortype="straight" strokecolor="#c00000">
            <v:stroke endarrow="block"/>
          </v:shape>
        </w:pict>
      </w:r>
      <w:r>
        <w:rPr>
          <w:noProof/>
          <w:lang w:eastAsia="pt-BR"/>
        </w:rPr>
        <w:pict>
          <v:roundrect id="_x0000_s1074" style="position:absolute;margin-left:142.95pt;margin-top:130.35pt;width:147.4pt;height:14.15pt;z-index:251699200" arcsize="10923f" filled="f" strokecolor="#c00000"/>
        </w:pict>
      </w:r>
      <w:r>
        <w:rPr>
          <w:noProof/>
          <w:lang w:eastAsia="pt-BR"/>
        </w:rPr>
        <w:pict>
          <v:shape id="_x0000_s1078" type="#_x0000_t202" style="position:absolute;margin-left:120.75pt;margin-top:125.55pt;width:28.8pt;height:22.7pt;z-index:251703296;mso-width-relative:margin;mso-height-relative:margin" filled="f" stroked="f">
            <v:textbox style="mso-next-textbox:#_x0000_s1078">
              <w:txbxContent>
                <w:p w:rsidR="001052E9" w:rsidRPr="00D97DE4" w:rsidRDefault="001052E9" w:rsidP="00D97DE4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7" type="#_x0000_t202" style="position:absolute;margin-left:120.75pt;margin-top:100.05pt;width:28.8pt;height:22.7pt;z-index:251702272;mso-width-relative:margin;mso-height-relative:margin" filled="f" stroked="f">
            <v:textbox style="mso-next-textbox:#_x0000_s1077">
              <w:txbxContent>
                <w:p w:rsidR="001052E9" w:rsidRPr="00D97DE4" w:rsidRDefault="001052E9" w:rsidP="00D97DE4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oundrect id="_x0000_s1073" style="position:absolute;margin-left:142.95pt;margin-top:104.1pt;width:147.4pt;height:14.15pt;z-index:251698176" arcsize="10923f" filled="f" strokecolor="#c00000"/>
        </w:pict>
      </w:r>
      <w:r>
        <w:rPr>
          <w:noProof/>
        </w:rPr>
        <w:pict>
          <v:shape id="_x0000_s1076" type="#_x0000_t202" style="position:absolute;margin-left:120.75pt;margin-top:72.3pt;width:28.8pt;height:22.7pt;z-index:251701248;mso-width-relative:margin;mso-height-relative:margin" filled="f" stroked="f">
            <v:textbox style="mso-next-textbox:#_x0000_s1076">
              <w:txbxContent>
                <w:p w:rsidR="001052E9" w:rsidRPr="00D97DE4" w:rsidRDefault="001052E9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oundrect id="_x0000_s1071" style="position:absolute;margin-left:142.95pt;margin-top:77.1pt;width:147.4pt;height:14.15pt;z-index:251697152" arcsize="10923f" filled="f" strokecolor="#c00000"/>
        </w:pict>
      </w:r>
      <w:r>
        <w:rPr>
          <w:noProof/>
        </w:rPr>
        <w:pict>
          <v:shape id="_x0000_s1079" type="#_x0000_t202" style="position:absolute;margin-left:239.55pt;margin-top:168.4pt;width:194.25pt;height:58.7pt;z-index:251705344;mso-width-relative:margin;mso-height-relative:margin" filled="f" stroked="f">
            <v:textbox style="mso-next-textbox:#_x0000_s1079">
              <w:txbxContent>
                <w:p w:rsidR="001052E9" w:rsidRPr="00D97DE4" w:rsidRDefault="001052E9" w:rsidP="00D97DE4">
                  <w:pPr>
                    <w:spacing w:line="240" w:lineRule="auto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O</w:t>
                  </w:r>
                  <w:r w:rsidRPr="00D97DE4">
                    <w:rPr>
                      <w:i/>
                      <w:color w:val="C00000"/>
                      <w:sz w:val="20"/>
                      <w:szCs w:val="20"/>
                    </w:rPr>
                    <w:t xml:space="preserve"> sinal está </w:t>
                  </w:r>
                  <w:proofErr w:type="spellStart"/>
                  <w:r w:rsidRPr="00D97DE4">
                    <w:rPr>
                      <w:i/>
                      <w:color w:val="C00000"/>
                      <w:sz w:val="20"/>
                      <w:szCs w:val="20"/>
                    </w:rPr>
                    <w:t>negativado</w:t>
                  </w:r>
                  <w:proofErr w:type="spellEnd"/>
                  <w:r w:rsidRPr="00D97DE4">
                    <w:rPr>
                      <w:i/>
                      <w:color w:val="C00000"/>
                      <w:sz w:val="20"/>
                      <w:szCs w:val="20"/>
                    </w:rPr>
                    <w:t xml:space="preserve"> neste quadro</w:t>
                  </w:r>
                  <w:r>
                    <w:rPr>
                      <w:i/>
                      <w:color w:val="C00000"/>
                      <w:sz w:val="20"/>
                      <w:szCs w:val="20"/>
                    </w:rPr>
                    <w:t xml:space="preserve"> e</w:t>
                  </w:r>
                  <w:r>
                    <w:rPr>
                      <w:i/>
                      <w:color w:val="C00000"/>
                      <w:sz w:val="20"/>
                      <w:szCs w:val="20"/>
                    </w:rPr>
                    <w:br/>
                    <w:t>seu valor não inclui a variação relativa aos prêmios de retrocessão cedidos, que é obtida no quadro Q16.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0" type="#_x0000_t32" style="position:absolute;margin-left:227.55pt;margin-top:152.75pt;width:18.75pt;height:20.9pt;flip:x y;z-index:251706368" o:connectortype="straight" strokecolor="#c00000">
            <v:stroke endarrow="block"/>
          </v:shape>
        </w:pict>
      </w:r>
      <w:r w:rsidR="00D9229E">
        <w:rPr>
          <w:noProof/>
          <w:lang w:eastAsia="pt-BR"/>
        </w:rPr>
        <w:drawing>
          <wp:inline distT="0" distB="0" distL="0" distR="0">
            <wp:extent cx="5470477" cy="3604763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77" cy="360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C2" w:rsidRDefault="00474AB8" w:rsidP="00E57FC2">
      <w:pPr>
        <w:rPr>
          <w:sz w:val="28"/>
          <w:szCs w:val="28"/>
        </w:rPr>
      </w:pPr>
      <w:r w:rsidRPr="00474AB8">
        <w:rPr>
          <w:noProof/>
          <w:lang w:eastAsia="pt-BR"/>
        </w:rPr>
        <w:pict>
          <v:roundrect id="_x0000_s1274" style="position:absolute;margin-left:2.1pt;margin-top:23.05pt;width:488.25pt;height:18pt;z-index:251920384;mso-position-horizontal-relative:text;mso-position-vertical-relative:text;v-text-anchor:middle" arcsize="10923f" fillcolor="#002060" stroked="f">
            <v:textbox style="mso-next-textbox:#_x0000_s1274" inset="0,0,0,0">
              <w:txbxContent>
                <w:p w:rsidR="001052E9" w:rsidRPr="00E4702C" w:rsidRDefault="001052E9" w:rsidP="00E57FC2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16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Provisões Técnicas</w:t>
                  </w:r>
                </w:p>
              </w:txbxContent>
            </v:textbox>
          </v:roundrect>
        </w:pict>
      </w:r>
      <w:r w:rsidR="00E57FC2" w:rsidRPr="00B74DEE">
        <w:rPr>
          <w:b/>
          <w:sz w:val="28"/>
          <w:szCs w:val="28"/>
        </w:rPr>
        <w:t xml:space="preserve">QUADRO </w:t>
      </w:r>
      <w:r w:rsidR="00E57FC2">
        <w:rPr>
          <w:b/>
          <w:sz w:val="28"/>
          <w:szCs w:val="28"/>
        </w:rPr>
        <w:t>16</w:t>
      </w:r>
      <w:r w:rsidR="00E57FC2" w:rsidRPr="00B74DEE">
        <w:rPr>
          <w:sz w:val="28"/>
          <w:szCs w:val="28"/>
        </w:rPr>
        <w:t xml:space="preserve"> – </w:t>
      </w:r>
      <w:r w:rsidR="00E57FC2">
        <w:rPr>
          <w:sz w:val="28"/>
          <w:szCs w:val="28"/>
        </w:rPr>
        <w:t>Provisões Técnicas</w:t>
      </w:r>
    </w:p>
    <w:p w:rsidR="00E57FC2" w:rsidRDefault="00180174" w:rsidP="00D9229E">
      <w:r>
        <w:rPr>
          <w:noProof/>
          <w:lang w:eastAsia="pt-BR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236855</wp:posOffset>
            </wp:positionV>
            <wp:extent cx="3368675" cy="2533650"/>
            <wp:effectExtent l="19050" t="0" r="3175" b="0"/>
            <wp:wrapNone/>
            <wp:docPr id="5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B60" w:rsidRDefault="00474AB8" w:rsidP="00D9229E">
      <w:r>
        <w:rPr>
          <w:noProof/>
          <w:lang w:eastAsia="pt-BR"/>
        </w:rPr>
        <w:pict>
          <v:roundrect id="_x0000_s1276" style="position:absolute;margin-left:227.55pt;margin-top:5.85pt;width:243pt;height:54.75pt;z-index:251922432" arcsize="10923f" filled="f" strokecolor="#c00000"/>
        </w:pict>
      </w:r>
      <w:r>
        <w:rPr>
          <w:noProof/>
          <w:lang w:eastAsia="pt-BR"/>
        </w:rPr>
        <w:pict>
          <v:shape id="_x0000_s1277" type="#_x0000_t202" style="position:absolute;margin-left:466.8pt;margin-top:22.35pt;width:28.8pt;height:22.7pt;z-index:251923456;mso-width-relative:margin;mso-height-relative:margin" filled="f" stroked="f">
            <v:textbox style="mso-next-textbox:#_x0000_s1277">
              <w:txbxContent>
                <w:p w:rsidR="001052E9" w:rsidRPr="00D97DE4" w:rsidRDefault="001052E9" w:rsidP="00E57FC2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(-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180174">
        <w:rPr>
          <w:noProof/>
          <w:lang w:eastAsia="pt-BR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2437765</wp:posOffset>
            </wp:positionV>
            <wp:extent cx="3362325" cy="857250"/>
            <wp:effectExtent l="19050" t="0" r="9525" b="0"/>
            <wp:wrapNone/>
            <wp:docPr id="5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278" type="#_x0000_t202" style="position:absolute;margin-left:2.1pt;margin-top:187.95pt;width:219.45pt;height:73pt;z-index:251924480;mso-position-horizontal-relative:text;mso-position-vertical-relative:text;mso-width-relative:margin;mso-height-relative:margin" filled="f" stroked="f">
            <v:textbox style="mso-next-textbox:#_x0000_s1278">
              <w:txbxContent>
                <w:p w:rsidR="001052E9" w:rsidRPr="00D97DE4" w:rsidRDefault="001052E9" w:rsidP="00180174">
                  <w:pPr>
                    <w:spacing w:line="240" w:lineRule="auto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Somamos os itens 84 a 87 do Q16 e o resultado é deduzido do valor obtido no Q2R acima, tomando o cuidado de obter a variação (provisão do mês atual – provisão do mês anterior) antes da aplicação da redução citada.</w:t>
                  </w:r>
                </w:p>
              </w:txbxContent>
            </v:textbox>
          </v:shape>
        </w:pict>
      </w:r>
      <w:r w:rsidR="00E57FC2">
        <w:rPr>
          <w:i/>
          <w:iCs/>
          <w:noProof/>
          <w:lang w:eastAsia="pt-BR"/>
        </w:rPr>
        <w:drawing>
          <wp:inline distT="0" distB="0" distL="0" distR="0">
            <wp:extent cx="2800741" cy="2223810"/>
            <wp:effectExtent l="19050" t="0" r="0" b="0"/>
            <wp:docPr id="5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41" cy="22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60" w:rsidRDefault="00682B60" w:rsidP="001C7F13">
      <w:pPr>
        <w:spacing w:line="240" w:lineRule="auto"/>
      </w:pPr>
    </w:p>
    <w:sectPr w:rsidR="00682B60" w:rsidSect="00904879">
      <w:footerReference w:type="default" r:id="rId46"/>
      <w:pgSz w:w="11906" w:h="16838" w:code="9"/>
      <w:pgMar w:top="709" w:right="851" w:bottom="709" w:left="1134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E9" w:rsidRDefault="001052E9" w:rsidP="00AB3915">
      <w:pPr>
        <w:spacing w:after="0" w:line="240" w:lineRule="auto"/>
      </w:pPr>
      <w:r>
        <w:separator/>
      </w:r>
    </w:p>
  </w:endnote>
  <w:endnote w:type="continuationSeparator" w:id="0">
    <w:p w:rsidR="001052E9" w:rsidRDefault="001052E9" w:rsidP="00AB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E9" w:rsidRPr="001C78D2" w:rsidRDefault="001052E9" w:rsidP="001C78D2">
    <w:pPr>
      <w:pStyle w:val="Rodap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Página: </w:t>
    </w:r>
    <w:r w:rsidRPr="001C78D2">
      <w:rPr>
        <w:b/>
        <w:i/>
        <w:sz w:val="20"/>
        <w:szCs w:val="20"/>
      </w:rPr>
      <w:fldChar w:fldCharType="begin"/>
    </w:r>
    <w:r w:rsidRPr="001C78D2">
      <w:rPr>
        <w:b/>
        <w:i/>
        <w:sz w:val="20"/>
        <w:szCs w:val="20"/>
      </w:rPr>
      <w:instrText xml:space="preserve"> PAGE   \* MERGEFORMAT </w:instrText>
    </w:r>
    <w:r w:rsidRPr="001C78D2">
      <w:rPr>
        <w:b/>
        <w:i/>
        <w:sz w:val="20"/>
        <w:szCs w:val="20"/>
      </w:rPr>
      <w:fldChar w:fldCharType="separate"/>
    </w:r>
    <w:r w:rsidR="00656517">
      <w:rPr>
        <w:b/>
        <w:i/>
        <w:noProof/>
        <w:sz w:val="20"/>
        <w:szCs w:val="20"/>
      </w:rPr>
      <w:t>1</w:t>
    </w:r>
    <w:r w:rsidRPr="001C78D2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E9" w:rsidRDefault="001052E9" w:rsidP="00AB3915">
      <w:pPr>
        <w:spacing w:after="0" w:line="240" w:lineRule="auto"/>
      </w:pPr>
      <w:r>
        <w:separator/>
      </w:r>
    </w:p>
  </w:footnote>
  <w:footnote w:type="continuationSeparator" w:id="0">
    <w:p w:rsidR="001052E9" w:rsidRDefault="001052E9" w:rsidP="00AB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ABF"/>
    <w:multiLevelType w:val="hybridMultilevel"/>
    <w:tmpl w:val="2AFECC36"/>
    <w:lvl w:ilvl="0" w:tplc="37E22DDE">
      <w:start w:val="3"/>
      <w:numFmt w:val="decimal"/>
      <w:lvlText w:val="(%1)"/>
      <w:lvlJc w:val="left"/>
      <w:pPr>
        <w:ind w:left="360" w:hanging="360"/>
      </w:pPr>
      <w:rPr>
        <w:rFonts w:hint="default"/>
        <w:i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E6F2C"/>
    <w:multiLevelType w:val="hybridMultilevel"/>
    <w:tmpl w:val="5610F404"/>
    <w:lvl w:ilvl="0" w:tplc="BE8474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B6D1C"/>
    <w:multiLevelType w:val="hybridMultilevel"/>
    <w:tmpl w:val="BF88646C"/>
    <w:lvl w:ilvl="0" w:tplc="DF382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30AF2"/>
    <w:multiLevelType w:val="hybridMultilevel"/>
    <w:tmpl w:val="97D07052"/>
    <w:lvl w:ilvl="0" w:tplc="EA4628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06848"/>
    <w:multiLevelType w:val="hybridMultilevel"/>
    <w:tmpl w:val="AC4EBE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43B0B"/>
    <w:multiLevelType w:val="hybridMultilevel"/>
    <w:tmpl w:val="CAE2CB92"/>
    <w:lvl w:ilvl="0" w:tplc="6EEE37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F1321"/>
    <w:multiLevelType w:val="hybridMultilevel"/>
    <w:tmpl w:val="0CF43554"/>
    <w:lvl w:ilvl="0" w:tplc="F574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90426"/>
    <w:multiLevelType w:val="hybridMultilevel"/>
    <w:tmpl w:val="47BA25FC"/>
    <w:lvl w:ilvl="0" w:tplc="A8CAC194">
      <w:start w:val="1"/>
      <w:numFmt w:val="decimal"/>
      <w:lvlText w:val="(%1)"/>
      <w:lvlJc w:val="left"/>
      <w:pPr>
        <w:ind w:left="502" w:hanging="360"/>
      </w:pPr>
      <w:rPr>
        <w:rFonts w:hint="default"/>
        <w:i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186444"/>
    <w:multiLevelType w:val="hybridMultilevel"/>
    <w:tmpl w:val="B62C4F96"/>
    <w:lvl w:ilvl="0" w:tplc="A97ED3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856234"/>
    <w:multiLevelType w:val="hybridMultilevel"/>
    <w:tmpl w:val="28B88652"/>
    <w:lvl w:ilvl="0" w:tplc="2930597A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4DEE"/>
    <w:rsid w:val="00007B23"/>
    <w:rsid w:val="000179EE"/>
    <w:rsid w:val="000307F2"/>
    <w:rsid w:val="00033850"/>
    <w:rsid w:val="000704DE"/>
    <w:rsid w:val="00073984"/>
    <w:rsid w:val="00077DB3"/>
    <w:rsid w:val="000C1318"/>
    <w:rsid w:val="000C5FB0"/>
    <w:rsid w:val="000D0B5A"/>
    <w:rsid w:val="000D67E6"/>
    <w:rsid w:val="001052E9"/>
    <w:rsid w:val="00180174"/>
    <w:rsid w:val="001B36FE"/>
    <w:rsid w:val="001C78D2"/>
    <w:rsid w:val="001C7F13"/>
    <w:rsid w:val="001D0241"/>
    <w:rsid w:val="001F6500"/>
    <w:rsid w:val="00217FE9"/>
    <w:rsid w:val="002511F9"/>
    <w:rsid w:val="00252DC6"/>
    <w:rsid w:val="00261576"/>
    <w:rsid w:val="00292959"/>
    <w:rsid w:val="002D04CF"/>
    <w:rsid w:val="002E0392"/>
    <w:rsid w:val="00322E9F"/>
    <w:rsid w:val="00363AC4"/>
    <w:rsid w:val="003B4EE7"/>
    <w:rsid w:val="003F6D7A"/>
    <w:rsid w:val="00412EF7"/>
    <w:rsid w:val="00413854"/>
    <w:rsid w:val="004143E5"/>
    <w:rsid w:val="00416CE1"/>
    <w:rsid w:val="00433DE3"/>
    <w:rsid w:val="00474AB8"/>
    <w:rsid w:val="00475F9D"/>
    <w:rsid w:val="00495A5A"/>
    <w:rsid w:val="004D7F34"/>
    <w:rsid w:val="005074E1"/>
    <w:rsid w:val="00512E68"/>
    <w:rsid w:val="00512FD8"/>
    <w:rsid w:val="00515407"/>
    <w:rsid w:val="00562488"/>
    <w:rsid w:val="005B4AF7"/>
    <w:rsid w:val="005C4085"/>
    <w:rsid w:val="005C6F6C"/>
    <w:rsid w:val="005E0475"/>
    <w:rsid w:val="005F32D5"/>
    <w:rsid w:val="006061F3"/>
    <w:rsid w:val="006204F6"/>
    <w:rsid w:val="00656517"/>
    <w:rsid w:val="00660145"/>
    <w:rsid w:val="00661D4D"/>
    <w:rsid w:val="006712D3"/>
    <w:rsid w:val="00673376"/>
    <w:rsid w:val="006742EA"/>
    <w:rsid w:val="00677F62"/>
    <w:rsid w:val="00682B60"/>
    <w:rsid w:val="006E16E5"/>
    <w:rsid w:val="00702D51"/>
    <w:rsid w:val="0072124F"/>
    <w:rsid w:val="00725021"/>
    <w:rsid w:val="00735861"/>
    <w:rsid w:val="007615C0"/>
    <w:rsid w:val="007652D5"/>
    <w:rsid w:val="00775755"/>
    <w:rsid w:val="00781B6A"/>
    <w:rsid w:val="007A6C1A"/>
    <w:rsid w:val="007C7211"/>
    <w:rsid w:val="00801A79"/>
    <w:rsid w:val="00805415"/>
    <w:rsid w:val="008361FB"/>
    <w:rsid w:val="008546B0"/>
    <w:rsid w:val="00871515"/>
    <w:rsid w:val="00876D32"/>
    <w:rsid w:val="008B2928"/>
    <w:rsid w:val="008C083A"/>
    <w:rsid w:val="00904879"/>
    <w:rsid w:val="00930CAE"/>
    <w:rsid w:val="009806C0"/>
    <w:rsid w:val="009A0063"/>
    <w:rsid w:val="009A4CC5"/>
    <w:rsid w:val="009B6800"/>
    <w:rsid w:val="009C41AF"/>
    <w:rsid w:val="009F120B"/>
    <w:rsid w:val="00A06CDE"/>
    <w:rsid w:val="00A603DE"/>
    <w:rsid w:val="00A855CB"/>
    <w:rsid w:val="00AB20BB"/>
    <w:rsid w:val="00AB3915"/>
    <w:rsid w:val="00AB7324"/>
    <w:rsid w:val="00AC64C2"/>
    <w:rsid w:val="00AD7659"/>
    <w:rsid w:val="00AF32E6"/>
    <w:rsid w:val="00B325B1"/>
    <w:rsid w:val="00B41913"/>
    <w:rsid w:val="00B51751"/>
    <w:rsid w:val="00B56382"/>
    <w:rsid w:val="00B56E85"/>
    <w:rsid w:val="00B6377D"/>
    <w:rsid w:val="00B6419A"/>
    <w:rsid w:val="00B74DEE"/>
    <w:rsid w:val="00BB40EA"/>
    <w:rsid w:val="00BD3DAD"/>
    <w:rsid w:val="00C27956"/>
    <w:rsid w:val="00C333FE"/>
    <w:rsid w:val="00C3489A"/>
    <w:rsid w:val="00C70A9B"/>
    <w:rsid w:val="00C87F65"/>
    <w:rsid w:val="00CD6084"/>
    <w:rsid w:val="00D130D0"/>
    <w:rsid w:val="00D411A5"/>
    <w:rsid w:val="00D46BFC"/>
    <w:rsid w:val="00D73F52"/>
    <w:rsid w:val="00D9229E"/>
    <w:rsid w:val="00D97DE4"/>
    <w:rsid w:val="00DB3056"/>
    <w:rsid w:val="00DD39B0"/>
    <w:rsid w:val="00DE6608"/>
    <w:rsid w:val="00E14B92"/>
    <w:rsid w:val="00E20A22"/>
    <w:rsid w:val="00E4702C"/>
    <w:rsid w:val="00E57FC2"/>
    <w:rsid w:val="00E6260D"/>
    <w:rsid w:val="00E702BD"/>
    <w:rsid w:val="00EB4457"/>
    <w:rsid w:val="00EC46BA"/>
    <w:rsid w:val="00F10EA2"/>
    <w:rsid w:val="00F147B9"/>
    <w:rsid w:val="00F300AA"/>
    <w:rsid w:val="00FB65C6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  <o:rules v:ext="edit">
        <o:r id="V:Rule11" type="connector" idref="#_x0000_s1116"/>
        <o:r id="V:Rule12" type="connector" idref="#_x0000_s1156"/>
        <o:r id="V:Rule13" type="connector" idref="#_x0000_s1157"/>
        <o:r id="V:Rule14" type="connector" idref="#_x0000_s1103"/>
        <o:r id="V:Rule15" type="connector" idref="#_x0000_s1080"/>
        <o:r id="V:Rule16" type="connector" idref="#_x0000_s1094"/>
        <o:r id="V:Rule17" type="connector" idref="#_x0000_s1112"/>
        <o:r id="V:Rule18" type="connector" idref="#_x0000_s1153"/>
        <o:r id="V:Rule19" type="connector" idref="#_x0000_s1083"/>
        <o:r id="V:Rule20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D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915"/>
  </w:style>
  <w:style w:type="paragraph" w:styleId="Rodap">
    <w:name w:val="footer"/>
    <w:basedOn w:val="Normal"/>
    <w:link w:val="RodapChar"/>
    <w:uiPriority w:val="99"/>
    <w:unhideWhenUsed/>
    <w:rsid w:val="00AB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915"/>
  </w:style>
  <w:style w:type="character" w:styleId="Nmerodelinha">
    <w:name w:val="line number"/>
    <w:basedOn w:val="Fontepargpadro"/>
    <w:uiPriority w:val="99"/>
    <w:semiHidden/>
    <w:unhideWhenUsed/>
    <w:rsid w:val="00904879"/>
  </w:style>
  <w:style w:type="paragraph" w:styleId="PargrafodaLista">
    <w:name w:val="List Paragraph"/>
    <w:basedOn w:val="Normal"/>
    <w:uiPriority w:val="34"/>
    <w:qFormat/>
    <w:rsid w:val="00BD3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9F68-1220-4266-9A62-A32011BE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vitorh</dc:creator>
  <cp:lastModifiedBy>vitorh</cp:lastModifiedBy>
  <cp:revision>4</cp:revision>
  <cp:lastPrinted>2011-07-05T16:39:00Z</cp:lastPrinted>
  <dcterms:created xsi:type="dcterms:W3CDTF">2012-06-13T19:13:00Z</dcterms:created>
  <dcterms:modified xsi:type="dcterms:W3CDTF">2012-06-15T12:21:00Z</dcterms:modified>
</cp:coreProperties>
</file>