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D5D8" w14:textId="77777777" w:rsidR="00A74564" w:rsidRPr="00A74564" w:rsidRDefault="00A74564" w:rsidP="00175099">
      <w:pPr>
        <w:jc w:val="center"/>
        <w:rPr>
          <w:b/>
          <w:bCs/>
        </w:rPr>
      </w:pPr>
      <w:r w:rsidRPr="00A74564">
        <w:rPr>
          <w:b/>
          <w:bCs/>
        </w:rPr>
        <w:t>Consulta Pública – Análise de Impacto Regulatório: Cobertura de Alagamento e Inundação</w:t>
      </w:r>
    </w:p>
    <w:p w14:paraId="7CCF3B4C" w14:textId="51C89077" w:rsidR="00A74564" w:rsidRDefault="00A74564" w:rsidP="00175099">
      <w:pPr>
        <w:jc w:val="center"/>
      </w:pPr>
      <w:r>
        <w:t>Período de contribuições: 18/08/2025 a 17/09/2025</w:t>
      </w:r>
    </w:p>
    <w:p w14:paraId="2FDE5E8B" w14:textId="77777777" w:rsidR="00175099" w:rsidRDefault="00175099" w:rsidP="00A74564"/>
    <w:p w14:paraId="7538F757" w14:textId="3B14EFFF" w:rsidR="00A74564" w:rsidRDefault="00A74564" w:rsidP="00407A90">
      <w:pPr>
        <w:jc w:val="both"/>
      </w:pPr>
      <w:r>
        <w:t xml:space="preserve">A presente Consulta Pública tem seu escopo delimitado aos aspectos expressamente definidos no </w:t>
      </w:r>
      <w:r w:rsidR="001B5143" w:rsidRPr="001B5143">
        <w:t>TERMO - Julgamento - Eletrônico 70 (</w:t>
      </w:r>
      <w:r w:rsidR="00B549A4">
        <w:t xml:space="preserve">SEI </w:t>
      </w:r>
      <w:r w:rsidR="001B5143" w:rsidRPr="001B5143">
        <w:t>2467306)</w:t>
      </w:r>
      <w:r w:rsidR="00764C62">
        <w:t xml:space="preserve"> e no</w:t>
      </w:r>
      <w:r w:rsidR="00B549A4">
        <w:t xml:space="preserve"> </w:t>
      </w:r>
      <w:r>
        <w:t>Voto Eletrônico nº 17/2025/DIRPE</w:t>
      </w:r>
      <w:r w:rsidR="00896F05">
        <w:t xml:space="preserve"> (SEI </w:t>
      </w:r>
      <w:r w:rsidR="00896F05" w:rsidRPr="00896F05">
        <w:t>2460761</w:t>
      </w:r>
      <w:r w:rsidR="00896F05">
        <w:t>)</w:t>
      </w:r>
      <w:r>
        <w:t>, em observância ao disposto no art. 9º, inciso II, e art. 10 do Decreto nº 10.411, de 30 de junho de 2020, bem como ao art. 6º da Resolução Susep nº 47, de 24 de dezembro de 2024.</w:t>
      </w:r>
    </w:p>
    <w:p w14:paraId="5DD452D9" w14:textId="77777777" w:rsidR="00A74564" w:rsidRDefault="00A74564" w:rsidP="00A74564"/>
    <w:p w14:paraId="4B677F89" w14:textId="6E4B67A7" w:rsidR="00A74564" w:rsidRPr="00175099" w:rsidRDefault="00A74564" w:rsidP="00A74564">
      <w:pPr>
        <w:rPr>
          <w:b/>
          <w:bCs/>
        </w:rPr>
      </w:pPr>
      <w:r w:rsidRPr="00175099">
        <w:rPr>
          <w:b/>
          <w:bCs/>
        </w:rPr>
        <w:t>1. Metodologia utilizada</w:t>
      </w:r>
    </w:p>
    <w:p w14:paraId="3513E3A5" w14:textId="2E6B1FAA" w:rsidR="00A74564" w:rsidRDefault="00A74564" w:rsidP="00A74564">
      <w:r>
        <w:t>Pergunta 1.1: A metodologia adotada (incluindo critérios de análise e etapas executadas) está adequada para identificar a lacuna de proteção e avaliar alternativas regulatórias? Justifique sua resposta e, se aplicável, sugira melhorias.</w:t>
      </w:r>
    </w:p>
    <w:p w14:paraId="0C753D3E" w14:textId="62B90E93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0EAE9E5B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124B38" w14:textId="77777777" w:rsidR="00175099" w:rsidRDefault="00175099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10F979" w14:textId="77777777" w:rsidR="00A74564" w:rsidRDefault="00A74564" w:rsidP="00A74564"/>
    <w:p w14:paraId="413F6A34" w14:textId="77777777" w:rsidR="00A74564" w:rsidRPr="00175099" w:rsidRDefault="00A74564" w:rsidP="00A74564">
      <w:pPr>
        <w:rPr>
          <w:b/>
          <w:bCs/>
        </w:rPr>
      </w:pPr>
      <w:r w:rsidRPr="00175099">
        <w:rPr>
          <w:b/>
          <w:bCs/>
        </w:rPr>
        <w:t>2. Dimensões consideradas e respectivos pesos (Tabela 12 do relatório)</w:t>
      </w:r>
    </w:p>
    <w:p w14:paraId="72120350" w14:textId="77777777" w:rsidR="00A74564" w:rsidRDefault="00A74564" w:rsidP="00A74564">
      <w:r>
        <w:t xml:space="preserve">Foram estabelecidas seis dimensões de impacto (consumidores, governo, seguradoras, rede de distribuição, resseguradoras, Susep), com pesos atribuídos conforme a relevância esperada de cada dimensão no resultado. </w:t>
      </w:r>
    </w:p>
    <w:p w14:paraId="7184BE93" w14:textId="6EB7BDCC" w:rsidR="00A74564" w:rsidRDefault="00A74564" w:rsidP="00A74564">
      <w:r>
        <w:t>Pergunta 2.1:</w:t>
      </w:r>
      <w:r w:rsidRPr="00A74564">
        <w:t xml:space="preserve"> </w:t>
      </w:r>
      <w:r>
        <w:t>As dimensões analisadas refletem os possíveis atores impactados?</w:t>
      </w:r>
    </w:p>
    <w:p w14:paraId="39BFD094" w14:textId="72E82B89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0EB196DC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78BB7C" w14:textId="77777777" w:rsidR="00175099" w:rsidRDefault="00175099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CB676" w14:textId="6FB03F89" w:rsidR="00A74564" w:rsidRDefault="00A74564" w:rsidP="00A74564">
      <w:r>
        <w:t>Pergunta 2.2: Caso discorde, quais ajustes nas dimensões você sugeriria e por quê?</w:t>
      </w:r>
    </w:p>
    <w:p w14:paraId="27CD3E20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07D52300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5D43EC" w14:textId="77777777" w:rsidR="00175099" w:rsidRDefault="00175099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8798F9" w14:textId="27A935D8" w:rsidR="00A74564" w:rsidRDefault="00A74564" w:rsidP="00A74564">
      <w:r>
        <w:t>Pergunta 2.3:</w:t>
      </w:r>
      <w:r w:rsidRPr="00A74564">
        <w:t xml:space="preserve"> </w:t>
      </w:r>
      <w:r>
        <w:t>Os pesos atribuídos às dimensões refletem adequadamente a relevância de cada uma para o problema analisado?</w:t>
      </w:r>
    </w:p>
    <w:p w14:paraId="13047DF3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2E607F90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4AD189" w14:textId="77777777" w:rsidR="00175099" w:rsidRDefault="00175099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4AE4AD" w14:textId="521D7D7B" w:rsidR="00A74564" w:rsidRDefault="00A74564" w:rsidP="00A74564">
      <w:r>
        <w:lastRenderedPageBreak/>
        <w:t xml:space="preserve">Pergunta 2.4: Caso discorde, quais ajustes </w:t>
      </w:r>
      <w:r w:rsidR="00175099">
        <w:t>nos pesos</w:t>
      </w:r>
      <w:r>
        <w:t xml:space="preserve"> você sugeriria e por quê?</w:t>
      </w:r>
    </w:p>
    <w:p w14:paraId="0433BB49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4FA48B80" w14:textId="77777777" w:rsidR="00A74564" w:rsidRDefault="00A74564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20E89F" w14:textId="77777777" w:rsidR="00175099" w:rsidRDefault="00175099" w:rsidP="00A7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118A2" w14:textId="77777777" w:rsidR="00A74564" w:rsidRDefault="00A74564" w:rsidP="00A74564"/>
    <w:p w14:paraId="1CC65410" w14:textId="77777777" w:rsidR="00A74564" w:rsidRPr="00175099" w:rsidRDefault="00A74564" w:rsidP="00A74564">
      <w:pPr>
        <w:rPr>
          <w:b/>
          <w:bCs/>
        </w:rPr>
      </w:pPr>
      <w:r w:rsidRPr="00175099">
        <w:rPr>
          <w:b/>
          <w:bCs/>
        </w:rPr>
        <w:t>3. Impactos possíveis e respectivos pesos (Tabela 13 do relatório)</w:t>
      </w:r>
    </w:p>
    <w:p w14:paraId="25E8D45D" w14:textId="1005173D" w:rsidR="00A74564" w:rsidRDefault="00A74564" w:rsidP="00A74564">
      <w:r>
        <w:t>Para cada dimensão, foram identificados impactos positivos e negativos, ponderados por sua intensidade e probabilidade. Esses pesos foram usados na avaliação comparativa das alternativas.</w:t>
      </w:r>
    </w:p>
    <w:p w14:paraId="3F2019D4" w14:textId="53453863" w:rsidR="00A74564" w:rsidRDefault="00A74564" w:rsidP="00A74564">
      <w:r>
        <w:t>Pergunta</w:t>
      </w:r>
      <w:r w:rsidR="00175099">
        <w:t xml:space="preserve"> 3.1</w:t>
      </w:r>
      <w:r>
        <w:t>:</w:t>
      </w:r>
      <w:r w:rsidR="00175099">
        <w:t xml:space="preserve"> </w:t>
      </w:r>
      <w:r>
        <w:t>Os impactos listados contemplam todos os efeitos relevantes das alternativas analisadas?</w:t>
      </w:r>
    </w:p>
    <w:p w14:paraId="60053441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42B27A07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B0CFBF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7CCA5D" w14:textId="21910B41" w:rsidR="00A74564" w:rsidRDefault="00175099" w:rsidP="00A74564">
      <w:r>
        <w:t xml:space="preserve">Pergunta 3.2: </w:t>
      </w:r>
      <w:r w:rsidR="00A74564">
        <w:t>Há impactos que deveriam ter peso diferente do atribuído? Explique.</w:t>
      </w:r>
    </w:p>
    <w:p w14:paraId="54004545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296E4308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948357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C08EE" w14:textId="77777777" w:rsidR="00A74564" w:rsidRDefault="00A74564" w:rsidP="00A74564"/>
    <w:p w14:paraId="7C9F86AC" w14:textId="77777777" w:rsidR="00A74564" w:rsidRPr="00175099" w:rsidRDefault="00A74564" w:rsidP="00A74564">
      <w:pPr>
        <w:rPr>
          <w:b/>
          <w:bCs/>
        </w:rPr>
      </w:pPr>
      <w:r w:rsidRPr="00175099">
        <w:rPr>
          <w:b/>
          <w:bCs/>
        </w:rPr>
        <w:t>4. Notas atribuídas para cada alternativa (Tabela 14 do relatório)</w:t>
      </w:r>
    </w:p>
    <w:p w14:paraId="3A518838" w14:textId="0ED5E6C1" w:rsidR="00A74564" w:rsidRDefault="00A74564" w:rsidP="00A74564">
      <w:r>
        <w:t>As quatro alternativas consideradas — (i) não agir; (</w:t>
      </w:r>
      <w:proofErr w:type="spellStart"/>
      <w:r>
        <w:t>ii</w:t>
      </w:r>
      <w:proofErr w:type="spellEnd"/>
      <w:r>
        <w:t>) exigir manifestação explícita; (</w:t>
      </w:r>
      <w:proofErr w:type="spellStart"/>
      <w:r>
        <w:t>iii</w:t>
      </w:r>
      <w:proofErr w:type="spellEnd"/>
      <w:r>
        <w:t>) incluir em outra cobertura adicional; (</w:t>
      </w:r>
      <w:proofErr w:type="spellStart"/>
      <w:r>
        <w:t>iv</w:t>
      </w:r>
      <w:proofErr w:type="spellEnd"/>
      <w:r>
        <w:t>) incluir na cobertura básica — foram avaliadas com notas de -2 a +2 para cada impacto identificado.</w:t>
      </w:r>
    </w:p>
    <w:p w14:paraId="492E10DF" w14:textId="7A9BBBF3" w:rsidR="00A74564" w:rsidRDefault="00175099" w:rsidP="00A74564">
      <w:r>
        <w:t>Pergunta 4.1</w:t>
      </w:r>
      <w:r w:rsidR="00A74564">
        <w:t>:</w:t>
      </w:r>
      <w:r>
        <w:t xml:space="preserve"> </w:t>
      </w:r>
      <w:r w:rsidR="00A74564">
        <w:t>As notas atribuídas refletem adequadamente a efetividade e os efeitos esperados de cada alternativa?</w:t>
      </w:r>
    </w:p>
    <w:p w14:paraId="060E5104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6E46C863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C53F59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5951FF" w14:textId="26B29554" w:rsidR="00A74564" w:rsidRDefault="00175099" w:rsidP="00A74564">
      <w:r>
        <w:t xml:space="preserve">Pergunta 4.2: </w:t>
      </w:r>
      <w:r w:rsidR="00A74564">
        <w:t>Caso discorde de alguma nota, indique qual seria a pontuação sugerida e apresente sua justificativa.</w:t>
      </w:r>
    </w:p>
    <w:p w14:paraId="2C82782D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244913B7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C082E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AB6F77" w14:textId="77777777" w:rsidR="00A74564" w:rsidRDefault="00A74564" w:rsidP="00A74564"/>
    <w:p w14:paraId="3DDFFB2D" w14:textId="77777777" w:rsidR="00A74564" w:rsidRPr="00175099" w:rsidRDefault="00A74564" w:rsidP="00A74564">
      <w:pPr>
        <w:rPr>
          <w:b/>
          <w:bCs/>
        </w:rPr>
      </w:pPr>
      <w:r w:rsidRPr="00175099">
        <w:rPr>
          <w:b/>
          <w:bCs/>
        </w:rPr>
        <w:t>5. Outras observações</w:t>
      </w:r>
    </w:p>
    <w:p w14:paraId="5E7DD772" w14:textId="2B2C67CC" w:rsidR="00A74564" w:rsidRDefault="00A74564" w:rsidP="00A74564">
      <w:r>
        <w:t>Este espaço é destinado a comentários adicionais.</w:t>
      </w:r>
    </w:p>
    <w:p w14:paraId="2D5580FF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Resposta:</w:t>
      </w:r>
    </w:p>
    <w:p w14:paraId="44428264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60AEC" w14:textId="77777777" w:rsidR="00175099" w:rsidRDefault="00175099" w:rsidP="00175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B845AA" w14:textId="77777777" w:rsidR="00175099" w:rsidRDefault="00175099" w:rsidP="00A74564"/>
    <w:p w14:paraId="1CBF0C47" w14:textId="77777777" w:rsidR="00A74564" w:rsidRDefault="00A74564" w:rsidP="00A74564"/>
    <w:sectPr w:rsidR="00A74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1C58" w14:textId="77777777" w:rsidR="007D6DFB" w:rsidRDefault="007D6DFB" w:rsidP="00A74564">
      <w:pPr>
        <w:spacing w:after="0" w:line="240" w:lineRule="auto"/>
      </w:pPr>
      <w:r>
        <w:separator/>
      </w:r>
    </w:p>
  </w:endnote>
  <w:endnote w:type="continuationSeparator" w:id="0">
    <w:p w14:paraId="7FD4D14A" w14:textId="77777777" w:rsidR="007D6DFB" w:rsidRDefault="007D6DFB" w:rsidP="00A7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AFA5" w14:textId="77777777" w:rsidR="007D6DFB" w:rsidRDefault="007D6DFB" w:rsidP="00A74564">
      <w:pPr>
        <w:spacing w:after="0" w:line="240" w:lineRule="auto"/>
      </w:pPr>
      <w:r>
        <w:separator/>
      </w:r>
    </w:p>
  </w:footnote>
  <w:footnote w:type="continuationSeparator" w:id="0">
    <w:p w14:paraId="71874DE9" w14:textId="77777777" w:rsidR="007D6DFB" w:rsidRDefault="007D6DFB" w:rsidP="00A74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64"/>
    <w:rsid w:val="00175099"/>
    <w:rsid w:val="001B5143"/>
    <w:rsid w:val="002654BB"/>
    <w:rsid w:val="00407A90"/>
    <w:rsid w:val="004E423B"/>
    <w:rsid w:val="005400F6"/>
    <w:rsid w:val="0065501B"/>
    <w:rsid w:val="00764C62"/>
    <w:rsid w:val="007D6DFB"/>
    <w:rsid w:val="00896F05"/>
    <w:rsid w:val="008F16D9"/>
    <w:rsid w:val="00A1592D"/>
    <w:rsid w:val="00A74564"/>
    <w:rsid w:val="00B549A4"/>
    <w:rsid w:val="00F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816F"/>
  <w15:chartTrackingRefBased/>
  <w15:docId w15:val="{88671F05-D88A-4876-BAE8-CE356842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4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5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5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5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5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5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5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5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5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564"/>
  </w:style>
  <w:style w:type="paragraph" w:styleId="Rodap">
    <w:name w:val="footer"/>
    <w:basedOn w:val="Normal"/>
    <w:link w:val="RodapChar"/>
    <w:uiPriority w:val="99"/>
    <w:unhideWhenUsed/>
    <w:rsid w:val="00A7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Miller Fernandes Vianna Junior</dc:creator>
  <cp:keywords/>
  <dc:description/>
  <cp:lastModifiedBy>Paulo Roberto Miller Fernandes Vianna Junior</cp:lastModifiedBy>
  <cp:revision>9</cp:revision>
  <dcterms:created xsi:type="dcterms:W3CDTF">2025-08-14T14:10:00Z</dcterms:created>
  <dcterms:modified xsi:type="dcterms:W3CDTF">2025-08-14T17:41:00Z</dcterms:modified>
</cp:coreProperties>
</file>