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899" w:right="2899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LOGO DA ENTIDADE </w:t>
      </w:r>
    </w:p>
    <w:p w14:paraId="00000002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left="2116" w:right="21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DECLARAÇÃO DE CONTRAPARTIDA </w:t>
      </w:r>
    </w:p>
    <w:p w14:paraId="00000003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5"/>
        <w:ind w:left="264"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em conformidade com a Lei de Diretrizes Orçamentárias vigente, que dispomos dos recursos financeiros, no valor de R$ _________ (______________________________________), </w:t>
      </w:r>
      <w:r>
        <w:rPr>
          <w:color w:val="FF0000"/>
          <w:sz w:val="24"/>
          <w:szCs w:val="24"/>
        </w:rPr>
        <w:t>(detalhar a funcional programática e grupo de despesa)</w:t>
      </w:r>
      <w:r>
        <w:rPr>
          <w:color w:val="000000"/>
          <w:sz w:val="24"/>
          <w:szCs w:val="24"/>
        </w:rPr>
        <w:t>, para participação na contrapartida destinada a</w:t>
      </w:r>
      <w:r>
        <w:rPr>
          <w:sz w:val="24"/>
          <w:szCs w:val="24"/>
        </w:rPr>
        <w:t xml:space="preserve">o projeto </w:t>
      </w:r>
      <w:r>
        <w:rPr>
          <w:color w:val="0000FF"/>
          <w:sz w:val="24"/>
          <w:szCs w:val="24"/>
        </w:rPr>
        <w:t>(nome do projeto</w:t>
      </w:r>
      <w:r>
        <w:rPr>
          <w:color w:val="0000FF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</w:p>
    <w:p w14:paraId="00000004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2755" w:right="27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Local, de................ </w:t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............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</w:t>
      </w:r>
    </w:p>
    <w:p w14:paraId="00000005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4219" w:right="42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</w:t>
      </w:r>
    </w:p>
    <w:p w14:paraId="00000006" w14:textId="77777777" w:rsidR="00D45E3A" w:rsidRDefault="005D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4228" w:right="42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Cargo </w:t>
      </w:r>
    </w:p>
    <w:sectPr w:rsidR="00D45E3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3A"/>
    <w:rsid w:val="005D432A"/>
    <w:rsid w:val="00D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16618-1B29-4396-B8FC-8D0F160A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Brenguere Leão Lopes</dc:creator>
  <cp:lastModifiedBy>Leonardo Brenguere Leão Lopes</cp:lastModifiedBy>
  <cp:revision>2</cp:revision>
  <cp:lastPrinted>2020-05-28T20:17:00Z</cp:lastPrinted>
  <dcterms:created xsi:type="dcterms:W3CDTF">2020-05-28T20:16:00Z</dcterms:created>
  <dcterms:modified xsi:type="dcterms:W3CDTF">2020-05-28T20:17:00Z</dcterms:modified>
</cp:coreProperties>
</file>