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D5A85" w14:textId="77777777" w:rsidR="007F3C1F" w:rsidRPr="002741F3" w:rsidRDefault="007F3C1F" w:rsidP="007F3C1F">
      <w:pPr>
        <w:pStyle w:val="Ttulo"/>
        <w:jc w:val="left"/>
        <w:rPr>
          <w:rFonts w:ascii="Times New (W1)" w:hAnsi="Times New (W1)"/>
          <w:b w:val="0"/>
          <w:sz w:val="24"/>
          <w:szCs w:val="24"/>
        </w:rPr>
      </w:pPr>
      <w:r>
        <w:rPr>
          <w:noProof/>
        </w:rPr>
        <w:drawing>
          <wp:anchor distT="0" distB="0" distL="114300" distR="114300" simplePos="0" relativeHeight="251659264" behindDoc="0" locked="0" layoutInCell="1" allowOverlap="1" wp14:anchorId="51DFA7E4" wp14:editId="648C4371">
            <wp:simplePos x="0" y="0"/>
            <wp:positionH relativeFrom="column">
              <wp:posOffset>2286469</wp:posOffset>
            </wp:positionH>
            <wp:positionV relativeFrom="paragraph">
              <wp:posOffset>-260350</wp:posOffset>
            </wp:positionV>
            <wp:extent cx="584835" cy="617855"/>
            <wp:effectExtent l="0" t="0" r="5715" b="0"/>
            <wp:wrapNone/>
            <wp:docPr id="4" name="Imagem 4" descr="brasre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republica"/>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584835" cy="617855"/>
                    </a:xfrm>
                    <a:prstGeom prst="rect">
                      <a:avLst/>
                    </a:prstGeom>
                    <a:noFill/>
                  </pic:spPr>
                </pic:pic>
              </a:graphicData>
            </a:graphic>
            <wp14:sizeRelH relativeFrom="page">
              <wp14:pctWidth>0</wp14:pctWidth>
            </wp14:sizeRelH>
            <wp14:sizeRelV relativeFrom="page">
              <wp14:pctHeight>0</wp14:pctHeight>
            </wp14:sizeRelV>
          </wp:anchor>
        </w:drawing>
      </w:r>
    </w:p>
    <w:p w14:paraId="6CD6ACCE" w14:textId="77777777" w:rsidR="007F3C1F" w:rsidRDefault="007F3C1F" w:rsidP="007F3C1F">
      <w:pPr>
        <w:pStyle w:val="Ttulo"/>
        <w:jc w:val="left"/>
        <w:rPr>
          <w:rFonts w:ascii="Times New (W1)" w:hAnsi="Times New (W1)"/>
          <w:szCs w:val="22"/>
        </w:rPr>
      </w:pPr>
    </w:p>
    <w:p w14:paraId="02B04ADC" w14:textId="2D84F4EA" w:rsidR="007F3C1F" w:rsidRPr="00E41FEA" w:rsidRDefault="007F3C1F" w:rsidP="007F3C1F">
      <w:pPr>
        <w:pStyle w:val="Ttulo"/>
        <w:rPr>
          <w:rFonts w:asciiTheme="minorHAnsi" w:hAnsiTheme="minorHAnsi"/>
          <w:sz w:val="28"/>
          <w:szCs w:val="28"/>
        </w:rPr>
      </w:pPr>
      <w:r w:rsidRPr="00E41FEA">
        <w:rPr>
          <w:rFonts w:asciiTheme="minorHAnsi" w:hAnsiTheme="minorHAnsi"/>
          <w:sz w:val="28"/>
          <w:szCs w:val="28"/>
        </w:rPr>
        <w:t xml:space="preserve">MINISTÉRIO DA </w:t>
      </w:r>
      <w:r w:rsidR="00212652">
        <w:rPr>
          <w:rFonts w:asciiTheme="minorHAnsi" w:hAnsiTheme="minorHAnsi"/>
          <w:sz w:val="28"/>
          <w:szCs w:val="28"/>
        </w:rPr>
        <w:t>ECONOMIA</w:t>
      </w:r>
    </w:p>
    <w:p w14:paraId="40347C50" w14:textId="77777777" w:rsidR="007F3C1F" w:rsidRPr="00E41FEA" w:rsidRDefault="007F3C1F" w:rsidP="007F3C1F">
      <w:pPr>
        <w:spacing w:after="0" w:line="240" w:lineRule="auto"/>
        <w:jc w:val="center"/>
        <w:rPr>
          <w:rFonts w:cs="Times New Roman"/>
          <w:b/>
          <w:sz w:val="28"/>
          <w:szCs w:val="28"/>
        </w:rPr>
      </w:pPr>
      <w:r w:rsidRPr="00E41FEA">
        <w:rPr>
          <w:rFonts w:cs="Times New Roman"/>
          <w:b/>
          <w:sz w:val="28"/>
          <w:szCs w:val="28"/>
        </w:rPr>
        <w:t>SECRETARIA DE COMÉRCIO EXTERIOR</w:t>
      </w:r>
    </w:p>
    <w:p w14:paraId="3891F137" w14:textId="45CB56D2" w:rsidR="007F3C1F" w:rsidRPr="00E41FEA" w:rsidRDefault="00212652" w:rsidP="007F3C1F">
      <w:pPr>
        <w:pStyle w:val="Ttulo5"/>
        <w:rPr>
          <w:rFonts w:asciiTheme="minorHAnsi" w:hAnsiTheme="minorHAnsi"/>
          <w:sz w:val="28"/>
          <w:szCs w:val="28"/>
        </w:rPr>
      </w:pPr>
      <w:r>
        <w:rPr>
          <w:rFonts w:asciiTheme="minorHAnsi" w:hAnsiTheme="minorHAnsi"/>
          <w:sz w:val="28"/>
          <w:szCs w:val="28"/>
        </w:rPr>
        <w:t>SUBSECRETARIA</w:t>
      </w:r>
      <w:r w:rsidR="007F3C1F" w:rsidRPr="00E41FEA">
        <w:rPr>
          <w:rFonts w:asciiTheme="minorHAnsi" w:hAnsiTheme="minorHAnsi"/>
          <w:sz w:val="28"/>
          <w:szCs w:val="28"/>
        </w:rPr>
        <w:t xml:space="preserve"> DE NEGOCIAÇÕES INTERNACIONAIS</w:t>
      </w:r>
    </w:p>
    <w:p w14:paraId="13423B65" w14:textId="77777777" w:rsidR="00E41FEA" w:rsidRDefault="00E41FEA" w:rsidP="007B556D">
      <w:pPr>
        <w:ind w:firstLine="360"/>
        <w:jc w:val="center"/>
        <w:rPr>
          <w:b/>
          <w:sz w:val="28"/>
          <w:szCs w:val="28"/>
        </w:rPr>
      </w:pPr>
    </w:p>
    <w:p w14:paraId="2647A998" w14:textId="77777777" w:rsidR="00E41FEA" w:rsidRDefault="00E41FEA" w:rsidP="007B556D">
      <w:pPr>
        <w:ind w:firstLine="360"/>
        <w:jc w:val="center"/>
        <w:rPr>
          <w:b/>
          <w:sz w:val="28"/>
          <w:szCs w:val="28"/>
        </w:rPr>
      </w:pPr>
    </w:p>
    <w:p w14:paraId="2641F5F3" w14:textId="77777777" w:rsidR="00E41FEA" w:rsidRDefault="00E41FEA" w:rsidP="007B556D">
      <w:pPr>
        <w:ind w:firstLine="360"/>
        <w:jc w:val="center"/>
        <w:rPr>
          <w:b/>
          <w:sz w:val="28"/>
          <w:szCs w:val="28"/>
        </w:rPr>
      </w:pPr>
    </w:p>
    <w:p w14:paraId="4B853AED" w14:textId="77777777" w:rsidR="00E41FEA" w:rsidRDefault="00E41FEA" w:rsidP="007B556D">
      <w:pPr>
        <w:ind w:firstLine="360"/>
        <w:jc w:val="center"/>
        <w:rPr>
          <w:b/>
          <w:sz w:val="28"/>
          <w:szCs w:val="28"/>
        </w:rPr>
      </w:pPr>
    </w:p>
    <w:p w14:paraId="6EED3ECC" w14:textId="77777777" w:rsidR="00E41FEA" w:rsidRDefault="00E41FEA" w:rsidP="007B556D">
      <w:pPr>
        <w:ind w:firstLine="360"/>
        <w:jc w:val="center"/>
        <w:rPr>
          <w:b/>
          <w:sz w:val="28"/>
          <w:szCs w:val="28"/>
        </w:rPr>
      </w:pPr>
    </w:p>
    <w:p w14:paraId="749B2953" w14:textId="6028AB58" w:rsidR="007F3C1F" w:rsidRPr="0077235B" w:rsidRDefault="00E41FEA" w:rsidP="007B556D">
      <w:pPr>
        <w:ind w:firstLine="360"/>
        <w:jc w:val="center"/>
        <w:rPr>
          <w:b/>
          <w:sz w:val="52"/>
          <w:szCs w:val="52"/>
        </w:rPr>
      </w:pPr>
      <w:r w:rsidRPr="0077235B">
        <w:rPr>
          <w:b/>
          <w:sz w:val="52"/>
          <w:szCs w:val="52"/>
        </w:rPr>
        <w:t>MANUAL PARA EXPORTADORES</w:t>
      </w:r>
    </w:p>
    <w:p w14:paraId="74043D7C" w14:textId="1046C50A" w:rsidR="007F3C1F" w:rsidRPr="0077235B" w:rsidRDefault="007F3C1F" w:rsidP="009E776C">
      <w:pPr>
        <w:ind w:firstLine="360"/>
        <w:jc w:val="center"/>
        <w:rPr>
          <w:b/>
          <w:sz w:val="52"/>
          <w:szCs w:val="52"/>
        </w:rPr>
      </w:pPr>
      <w:r w:rsidRPr="0077235B">
        <w:rPr>
          <w:b/>
          <w:sz w:val="52"/>
          <w:szCs w:val="52"/>
        </w:rPr>
        <w:t>SGP – SUÍÇA E NORUEGA</w:t>
      </w:r>
    </w:p>
    <w:p w14:paraId="4B0A0405" w14:textId="324862CD" w:rsidR="003C037C" w:rsidRPr="0077235B" w:rsidRDefault="003C037C" w:rsidP="009E776C">
      <w:pPr>
        <w:ind w:firstLine="360"/>
        <w:jc w:val="center"/>
        <w:rPr>
          <w:b/>
          <w:sz w:val="52"/>
          <w:szCs w:val="52"/>
        </w:rPr>
      </w:pPr>
      <w:r w:rsidRPr="0077235B">
        <w:rPr>
          <w:b/>
          <w:sz w:val="52"/>
          <w:szCs w:val="52"/>
        </w:rPr>
        <w:t>S</w:t>
      </w:r>
      <w:r w:rsidR="00393A0B">
        <w:rPr>
          <w:b/>
          <w:sz w:val="52"/>
          <w:szCs w:val="52"/>
        </w:rPr>
        <w:t>I</w:t>
      </w:r>
      <w:r w:rsidRPr="0077235B">
        <w:rPr>
          <w:b/>
          <w:sz w:val="52"/>
          <w:szCs w:val="52"/>
        </w:rPr>
        <w:t>STEM</w:t>
      </w:r>
      <w:r w:rsidR="00393A0B">
        <w:rPr>
          <w:b/>
          <w:sz w:val="52"/>
          <w:szCs w:val="52"/>
        </w:rPr>
        <w:t>A</w:t>
      </w:r>
      <w:r w:rsidRPr="0077235B">
        <w:rPr>
          <w:b/>
          <w:sz w:val="52"/>
          <w:szCs w:val="52"/>
        </w:rPr>
        <w:t xml:space="preserve"> </w:t>
      </w:r>
      <w:r w:rsidR="00393A0B" w:rsidRPr="00393A0B">
        <w:rPr>
          <w:b/>
          <w:sz w:val="52"/>
          <w:szCs w:val="52"/>
        </w:rPr>
        <w:t>REX</w:t>
      </w:r>
    </w:p>
    <w:p w14:paraId="5A49069C" w14:textId="77777777" w:rsidR="00DA27FA" w:rsidRDefault="00DA27FA" w:rsidP="007B556D">
      <w:pPr>
        <w:ind w:firstLine="360"/>
        <w:jc w:val="center"/>
        <w:rPr>
          <w:b/>
          <w:sz w:val="28"/>
          <w:szCs w:val="28"/>
        </w:rPr>
      </w:pPr>
    </w:p>
    <w:p w14:paraId="1E8EFF4A" w14:textId="77777777" w:rsidR="00E41FEA" w:rsidRDefault="00E41FEA" w:rsidP="007B556D">
      <w:pPr>
        <w:ind w:firstLine="360"/>
        <w:jc w:val="center"/>
        <w:rPr>
          <w:b/>
          <w:sz w:val="28"/>
          <w:szCs w:val="28"/>
        </w:rPr>
      </w:pPr>
    </w:p>
    <w:p w14:paraId="6EE47200" w14:textId="77777777" w:rsidR="00E41FEA" w:rsidRDefault="00E41FEA" w:rsidP="007B556D">
      <w:pPr>
        <w:ind w:firstLine="360"/>
        <w:jc w:val="center"/>
        <w:rPr>
          <w:b/>
          <w:sz w:val="28"/>
          <w:szCs w:val="28"/>
        </w:rPr>
      </w:pPr>
    </w:p>
    <w:p w14:paraId="08386B31" w14:textId="77777777" w:rsidR="00E41FEA" w:rsidRDefault="00E41FEA" w:rsidP="007B556D">
      <w:pPr>
        <w:ind w:firstLine="360"/>
        <w:jc w:val="center"/>
        <w:rPr>
          <w:b/>
          <w:sz w:val="28"/>
          <w:szCs w:val="28"/>
        </w:rPr>
      </w:pPr>
    </w:p>
    <w:p w14:paraId="7774DE3F" w14:textId="77777777" w:rsidR="00E41FEA" w:rsidRDefault="00E41FEA" w:rsidP="007B556D">
      <w:pPr>
        <w:ind w:firstLine="360"/>
        <w:jc w:val="center"/>
        <w:rPr>
          <w:b/>
          <w:sz w:val="28"/>
          <w:szCs w:val="28"/>
        </w:rPr>
      </w:pPr>
    </w:p>
    <w:p w14:paraId="597F1C38" w14:textId="77777777" w:rsidR="00E41FEA" w:rsidRDefault="00E41FEA" w:rsidP="007B556D">
      <w:pPr>
        <w:ind w:firstLine="360"/>
        <w:jc w:val="center"/>
        <w:rPr>
          <w:b/>
          <w:sz w:val="28"/>
          <w:szCs w:val="28"/>
        </w:rPr>
      </w:pPr>
    </w:p>
    <w:p w14:paraId="7C6A8634" w14:textId="77777777" w:rsidR="00E41FEA" w:rsidRDefault="00E41FEA" w:rsidP="007B556D">
      <w:pPr>
        <w:ind w:firstLine="360"/>
        <w:jc w:val="center"/>
        <w:rPr>
          <w:b/>
          <w:sz w:val="28"/>
          <w:szCs w:val="28"/>
        </w:rPr>
      </w:pPr>
    </w:p>
    <w:p w14:paraId="1DAB6E61" w14:textId="77777777" w:rsidR="00E41FEA" w:rsidRDefault="00E41FEA" w:rsidP="007B556D">
      <w:pPr>
        <w:ind w:firstLine="360"/>
        <w:jc w:val="center"/>
        <w:rPr>
          <w:b/>
          <w:sz w:val="28"/>
          <w:szCs w:val="28"/>
        </w:rPr>
      </w:pPr>
    </w:p>
    <w:p w14:paraId="54B651E2" w14:textId="77777777" w:rsidR="00E41FEA" w:rsidRDefault="00E41FEA" w:rsidP="007B556D">
      <w:pPr>
        <w:ind w:firstLine="360"/>
        <w:jc w:val="center"/>
        <w:rPr>
          <w:b/>
          <w:sz w:val="28"/>
          <w:szCs w:val="28"/>
        </w:rPr>
      </w:pPr>
    </w:p>
    <w:p w14:paraId="7170325A" w14:textId="77777777" w:rsidR="00E41FEA" w:rsidRDefault="00E41FEA" w:rsidP="007B556D">
      <w:pPr>
        <w:ind w:firstLine="360"/>
        <w:jc w:val="center"/>
        <w:rPr>
          <w:b/>
          <w:sz w:val="28"/>
          <w:szCs w:val="28"/>
        </w:rPr>
      </w:pPr>
    </w:p>
    <w:p w14:paraId="78488C12" w14:textId="77777777" w:rsidR="00E41FEA" w:rsidRDefault="00E41FEA" w:rsidP="007B556D">
      <w:pPr>
        <w:ind w:firstLine="360"/>
        <w:jc w:val="center"/>
        <w:rPr>
          <w:b/>
          <w:sz w:val="28"/>
          <w:szCs w:val="28"/>
        </w:rPr>
      </w:pPr>
    </w:p>
    <w:p w14:paraId="1232859A" w14:textId="77777777" w:rsidR="00E41FEA" w:rsidRDefault="00E41FEA" w:rsidP="007B556D">
      <w:pPr>
        <w:ind w:firstLine="360"/>
        <w:jc w:val="center"/>
        <w:rPr>
          <w:b/>
          <w:sz w:val="28"/>
          <w:szCs w:val="28"/>
        </w:rPr>
      </w:pPr>
    </w:p>
    <w:p w14:paraId="373C308C" w14:textId="77777777" w:rsidR="00E41FEA" w:rsidRDefault="00E41FEA" w:rsidP="007B556D">
      <w:pPr>
        <w:ind w:firstLine="360"/>
        <w:jc w:val="center"/>
        <w:rPr>
          <w:b/>
          <w:sz w:val="28"/>
          <w:szCs w:val="28"/>
        </w:rPr>
      </w:pPr>
    </w:p>
    <w:p w14:paraId="1B1F4F44" w14:textId="11C3C617" w:rsidR="00E41FEA" w:rsidRDefault="00F97D5A" w:rsidP="007B556D">
      <w:pPr>
        <w:ind w:firstLine="360"/>
        <w:jc w:val="center"/>
        <w:rPr>
          <w:b/>
          <w:sz w:val="28"/>
          <w:szCs w:val="28"/>
        </w:rPr>
      </w:pPr>
      <w:r>
        <w:rPr>
          <w:b/>
          <w:sz w:val="28"/>
          <w:szCs w:val="28"/>
        </w:rPr>
        <w:t xml:space="preserve">(Versão atualizada em </w:t>
      </w:r>
      <w:r w:rsidR="0064377D">
        <w:rPr>
          <w:b/>
          <w:sz w:val="28"/>
          <w:szCs w:val="28"/>
        </w:rPr>
        <w:t>n</w:t>
      </w:r>
      <w:r w:rsidR="00C803EA">
        <w:rPr>
          <w:b/>
          <w:sz w:val="28"/>
          <w:szCs w:val="28"/>
        </w:rPr>
        <w:t>ovembro</w:t>
      </w:r>
      <w:r>
        <w:rPr>
          <w:b/>
          <w:sz w:val="28"/>
          <w:szCs w:val="28"/>
        </w:rPr>
        <w:t xml:space="preserve"> de 2020)</w:t>
      </w:r>
    </w:p>
    <w:p w14:paraId="1B30A678" w14:textId="77777777" w:rsidR="00E41FEA" w:rsidRDefault="00E41FEA" w:rsidP="007B556D">
      <w:pPr>
        <w:ind w:firstLine="360"/>
        <w:jc w:val="center"/>
        <w:rPr>
          <w:b/>
          <w:sz w:val="28"/>
          <w:szCs w:val="28"/>
        </w:rPr>
      </w:pPr>
    </w:p>
    <w:sdt>
      <w:sdtPr>
        <w:rPr>
          <w:rFonts w:asciiTheme="minorHAnsi" w:eastAsiaTheme="minorHAnsi" w:hAnsiTheme="minorHAnsi" w:cstheme="minorBidi"/>
          <w:b w:val="0"/>
          <w:bCs w:val="0"/>
          <w:color w:val="auto"/>
          <w:sz w:val="22"/>
          <w:szCs w:val="22"/>
          <w:lang w:eastAsia="en-US"/>
        </w:rPr>
        <w:id w:val="995380564"/>
        <w:docPartObj>
          <w:docPartGallery w:val="Table of Contents"/>
          <w:docPartUnique/>
        </w:docPartObj>
      </w:sdtPr>
      <w:sdtEndPr>
        <w:rPr>
          <w:sz w:val="28"/>
          <w:szCs w:val="28"/>
        </w:rPr>
      </w:sdtEndPr>
      <w:sdtContent>
        <w:p w14:paraId="11BDA604" w14:textId="3F8C275F" w:rsidR="006329B5" w:rsidRPr="006329B5" w:rsidRDefault="006329B5" w:rsidP="006329B5">
          <w:pPr>
            <w:pStyle w:val="CabealhodoSumrio"/>
            <w:jc w:val="center"/>
            <w:rPr>
              <w:rFonts w:asciiTheme="minorHAnsi" w:hAnsiTheme="minorHAnsi"/>
              <w:color w:val="auto"/>
            </w:rPr>
          </w:pPr>
          <w:r w:rsidRPr="006329B5">
            <w:rPr>
              <w:rFonts w:asciiTheme="minorHAnsi" w:hAnsiTheme="minorHAnsi"/>
              <w:color w:val="auto"/>
            </w:rPr>
            <w:t>Sumário</w:t>
          </w:r>
        </w:p>
        <w:p w14:paraId="6E53436D" w14:textId="77777777" w:rsidR="006329B5" w:rsidRPr="006329B5" w:rsidRDefault="006329B5" w:rsidP="006329B5">
          <w:pPr>
            <w:rPr>
              <w:sz w:val="28"/>
              <w:szCs w:val="28"/>
              <w:lang w:eastAsia="pt-BR"/>
            </w:rPr>
          </w:pPr>
        </w:p>
        <w:p w14:paraId="02779EF3" w14:textId="609B20EE" w:rsidR="00417E38" w:rsidRPr="00F96CA7" w:rsidRDefault="006329B5" w:rsidP="00F96CA7">
          <w:pPr>
            <w:pStyle w:val="Sumrio1"/>
            <w:rPr>
              <w:rFonts w:eastAsiaTheme="minorEastAsia"/>
              <w:lang w:eastAsia="pt-BR"/>
            </w:rPr>
          </w:pPr>
          <w:r w:rsidRPr="00277281">
            <w:fldChar w:fldCharType="begin"/>
          </w:r>
          <w:r w:rsidRPr="00277281">
            <w:instrText xml:space="preserve"> TOC \o "1-3" \h \z \u </w:instrText>
          </w:r>
          <w:r w:rsidRPr="00277281">
            <w:fldChar w:fldCharType="separate"/>
          </w:r>
          <w:hyperlink w:anchor="_Toc20400765" w:history="1">
            <w:r w:rsidR="00417E38" w:rsidRPr="00F96CA7">
              <w:rPr>
                <w:rStyle w:val="Hyperlink"/>
              </w:rPr>
              <w:t>1-</w:t>
            </w:r>
            <w:r w:rsidR="00417E38" w:rsidRPr="00F96CA7">
              <w:rPr>
                <w:rFonts w:eastAsiaTheme="minorEastAsia"/>
                <w:lang w:eastAsia="pt-BR"/>
              </w:rPr>
              <w:tab/>
            </w:r>
            <w:r w:rsidR="00417E38" w:rsidRPr="00F96CA7">
              <w:rPr>
                <w:rStyle w:val="Hyperlink"/>
              </w:rPr>
              <w:t>Introdução</w:t>
            </w:r>
            <w:r w:rsidR="00417E38" w:rsidRPr="00F96CA7">
              <w:rPr>
                <w:webHidden/>
              </w:rPr>
              <w:tab/>
            </w:r>
            <w:r w:rsidR="00417E38" w:rsidRPr="00F96CA7">
              <w:rPr>
                <w:webHidden/>
              </w:rPr>
              <w:fldChar w:fldCharType="begin"/>
            </w:r>
            <w:r w:rsidR="00417E38" w:rsidRPr="00F96CA7">
              <w:rPr>
                <w:webHidden/>
              </w:rPr>
              <w:instrText xml:space="preserve"> PAGEREF _Toc20400765 \h </w:instrText>
            </w:r>
            <w:r w:rsidR="00417E38" w:rsidRPr="00F96CA7">
              <w:rPr>
                <w:webHidden/>
              </w:rPr>
            </w:r>
            <w:r w:rsidR="00417E38" w:rsidRPr="00F96CA7">
              <w:rPr>
                <w:webHidden/>
              </w:rPr>
              <w:fldChar w:fldCharType="separate"/>
            </w:r>
            <w:r w:rsidR="001540E4">
              <w:rPr>
                <w:webHidden/>
              </w:rPr>
              <w:t>3</w:t>
            </w:r>
            <w:r w:rsidR="00417E38" w:rsidRPr="00F96CA7">
              <w:rPr>
                <w:webHidden/>
              </w:rPr>
              <w:fldChar w:fldCharType="end"/>
            </w:r>
          </w:hyperlink>
        </w:p>
        <w:p w14:paraId="42197751" w14:textId="5B0AB3FC" w:rsidR="00417E38" w:rsidRDefault="0044563B" w:rsidP="00F96CA7">
          <w:pPr>
            <w:pStyle w:val="Sumrio1"/>
            <w:rPr>
              <w:rFonts w:eastAsiaTheme="minorEastAsia"/>
              <w:lang w:eastAsia="pt-BR"/>
            </w:rPr>
          </w:pPr>
          <w:hyperlink w:anchor="_Toc20400766" w:history="1">
            <w:r w:rsidR="00417E38" w:rsidRPr="009D480B">
              <w:rPr>
                <w:rStyle w:val="Hyperlink"/>
              </w:rPr>
              <w:t>2-</w:t>
            </w:r>
            <w:r w:rsidR="00417E38">
              <w:rPr>
                <w:rFonts w:eastAsiaTheme="minorEastAsia"/>
                <w:lang w:eastAsia="pt-BR"/>
              </w:rPr>
              <w:tab/>
            </w:r>
            <w:r w:rsidR="00417E38" w:rsidRPr="009D480B">
              <w:rPr>
                <w:rStyle w:val="Hyperlink"/>
              </w:rPr>
              <w:t>Registro</w:t>
            </w:r>
            <w:r w:rsidR="00417E38">
              <w:rPr>
                <w:webHidden/>
              </w:rPr>
              <w:tab/>
            </w:r>
            <w:r w:rsidR="00417E38">
              <w:rPr>
                <w:webHidden/>
              </w:rPr>
              <w:fldChar w:fldCharType="begin"/>
            </w:r>
            <w:r w:rsidR="00417E38">
              <w:rPr>
                <w:webHidden/>
              </w:rPr>
              <w:instrText xml:space="preserve"> PAGEREF _Toc20400766 \h </w:instrText>
            </w:r>
            <w:r w:rsidR="00417E38">
              <w:rPr>
                <w:webHidden/>
              </w:rPr>
            </w:r>
            <w:r w:rsidR="00417E38">
              <w:rPr>
                <w:webHidden/>
              </w:rPr>
              <w:fldChar w:fldCharType="separate"/>
            </w:r>
            <w:r w:rsidR="001540E4">
              <w:rPr>
                <w:webHidden/>
              </w:rPr>
              <w:t>4</w:t>
            </w:r>
            <w:r w:rsidR="00417E38">
              <w:rPr>
                <w:webHidden/>
              </w:rPr>
              <w:fldChar w:fldCharType="end"/>
            </w:r>
          </w:hyperlink>
        </w:p>
        <w:p w14:paraId="66032A41" w14:textId="6D93E48F" w:rsidR="00417E38" w:rsidRDefault="0044563B" w:rsidP="00F96CA7">
          <w:pPr>
            <w:pStyle w:val="Sumrio1"/>
            <w:rPr>
              <w:rFonts w:eastAsiaTheme="minorEastAsia"/>
              <w:lang w:eastAsia="pt-BR"/>
            </w:rPr>
          </w:pPr>
          <w:hyperlink w:anchor="_Toc20400767" w:history="1">
            <w:r w:rsidR="00417E38" w:rsidRPr="009D480B">
              <w:rPr>
                <w:rStyle w:val="Hyperlink"/>
              </w:rPr>
              <w:t>3-</w:t>
            </w:r>
            <w:r w:rsidR="00417E38">
              <w:rPr>
                <w:rFonts w:eastAsiaTheme="minorEastAsia"/>
                <w:lang w:eastAsia="pt-BR"/>
              </w:rPr>
              <w:tab/>
            </w:r>
            <w:r w:rsidR="00417E38" w:rsidRPr="009D480B">
              <w:rPr>
                <w:rStyle w:val="Hyperlink"/>
              </w:rPr>
              <w:t>Modelo de declaração de origem</w:t>
            </w:r>
            <w:r w:rsidR="00417E38">
              <w:rPr>
                <w:webHidden/>
              </w:rPr>
              <w:tab/>
            </w:r>
            <w:r w:rsidR="00417E38">
              <w:rPr>
                <w:webHidden/>
              </w:rPr>
              <w:fldChar w:fldCharType="begin"/>
            </w:r>
            <w:r w:rsidR="00417E38">
              <w:rPr>
                <w:webHidden/>
              </w:rPr>
              <w:instrText xml:space="preserve"> PAGEREF _Toc20400767 \h </w:instrText>
            </w:r>
            <w:r w:rsidR="00417E38">
              <w:rPr>
                <w:webHidden/>
              </w:rPr>
            </w:r>
            <w:r w:rsidR="00417E38">
              <w:rPr>
                <w:webHidden/>
              </w:rPr>
              <w:fldChar w:fldCharType="separate"/>
            </w:r>
            <w:r w:rsidR="001540E4">
              <w:rPr>
                <w:webHidden/>
              </w:rPr>
              <w:t>13</w:t>
            </w:r>
            <w:r w:rsidR="00417E38">
              <w:rPr>
                <w:webHidden/>
              </w:rPr>
              <w:fldChar w:fldCharType="end"/>
            </w:r>
          </w:hyperlink>
        </w:p>
        <w:p w14:paraId="2278E990" w14:textId="63E82B8A" w:rsidR="00417E38" w:rsidRDefault="0044563B" w:rsidP="00F96CA7">
          <w:pPr>
            <w:pStyle w:val="Sumrio1"/>
            <w:rPr>
              <w:rFonts w:eastAsiaTheme="minorEastAsia"/>
              <w:lang w:eastAsia="pt-BR"/>
            </w:rPr>
          </w:pPr>
          <w:hyperlink w:anchor="_Toc20400768" w:history="1">
            <w:r w:rsidR="00417E38" w:rsidRPr="009D480B">
              <w:rPr>
                <w:rStyle w:val="Hyperlink"/>
              </w:rPr>
              <w:t>4-</w:t>
            </w:r>
            <w:r w:rsidR="00417E38">
              <w:rPr>
                <w:rFonts w:eastAsiaTheme="minorEastAsia"/>
                <w:lang w:eastAsia="pt-BR"/>
              </w:rPr>
              <w:tab/>
            </w:r>
            <w:r w:rsidR="00417E38" w:rsidRPr="009D480B">
              <w:rPr>
                <w:rStyle w:val="Hyperlink"/>
              </w:rPr>
              <w:t>Outras Informações</w:t>
            </w:r>
            <w:r w:rsidR="00417E38">
              <w:rPr>
                <w:webHidden/>
              </w:rPr>
              <w:tab/>
            </w:r>
            <w:r w:rsidR="00417E38">
              <w:rPr>
                <w:webHidden/>
              </w:rPr>
              <w:fldChar w:fldCharType="begin"/>
            </w:r>
            <w:r w:rsidR="00417E38">
              <w:rPr>
                <w:webHidden/>
              </w:rPr>
              <w:instrText xml:space="preserve"> PAGEREF _Toc20400768 \h </w:instrText>
            </w:r>
            <w:r w:rsidR="00417E38">
              <w:rPr>
                <w:webHidden/>
              </w:rPr>
            </w:r>
            <w:r w:rsidR="00417E38">
              <w:rPr>
                <w:webHidden/>
              </w:rPr>
              <w:fldChar w:fldCharType="separate"/>
            </w:r>
            <w:r w:rsidR="001540E4">
              <w:rPr>
                <w:webHidden/>
              </w:rPr>
              <w:t>16</w:t>
            </w:r>
            <w:r w:rsidR="00417E38">
              <w:rPr>
                <w:webHidden/>
              </w:rPr>
              <w:fldChar w:fldCharType="end"/>
            </w:r>
          </w:hyperlink>
        </w:p>
        <w:p w14:paraId="33969828" w14:textId="4EBB4CA1" w:rsidR="006329B5" w:rsidRPr="00277281" w:rsidRDefault="006329B5">
          <w:pPr>
            <w:rPr>
              <w:sz w:val="28"/>
              <w:szCs w:val="28"/>
            </w:rPr>
          </w:pPr>
          <w:r w:rsidRPr="00277281">
            <w:rPr>
              <w:b/>
              <w:bCs/>
              <w:sz w:val="28"/>
              <w:szCs w:val="28"/>
            </w:rPr>
            <w:fldChar w:fldCharType="end"/>
          </w:r>
        </w:p>
      </w:sdtContent>
    </w:sdt>
    <w:p w14:paraId="346EF700" w14:textId="77777777" w:rsidR="00E41FEA" w:rsidRDefault="00E41FEA" w:rsidP="007B556D">
      <w:pPr>
        <w:ind w:firstLine="360"/>
        <w:jc w:val="center"/>
        <w:rPr>
          <w:b/>
          <w:sz w:val="28"/>
          <w:szCs w:val="28"/>
        </w:rPr>
      </w:pPr>
    </w:p>
    <w:p w14:paraId="74BEDC86" w14:textId="77777777" w:rsidR="00E41FEA" w:rsidRDefault="00E41FEA" w:rsidP="007B556D">
      <w:pPr>
        <w:ind w:firstLine="360"/>
        <w:jc w:val="center"/>
        <w:rPr>
          <w:b/>
          <w:sz w:val="28"/>
          <w:szCs w:val="28"/>
        </w:rPr>
      </w:pPr>
    </w:p>
    <w:p w14:paraId="488F6E80" w14:textId="2C3C9003" w:rsidR="00F6643D" w:rsidRDefault="00F6643D" w:rsidP="00212652">
      <w:pPr>
        <w:tabs>
          <w:tab w:val="left" w:pos="6315"/>
        </w:tabs>
        <w:ind w:firstLine="360"/>
        <w:rPr>
          <w:b/>
          <w:sz w:val="28"/>
          <w:szCs w:val="28"/>
        </w:rPr>
      </w:pPr>
    </w:p>
    <w:p w14:paraId="2A6D804F" w14:textId="77777777" w:rsidR="00212652" w:rsidRDefault="00212652" w:rsidP="00212652">
      <w:pPr>
        <w:tabs>
          <w:tab w:val="left" w:pos="6315"/>
        </w:tabs>
        <w:ind w:firstLine="360"/>
        <w:rPr>
          <w:b/>
          <w:sz w:val="28"/>
          <w:szCs w:val="28"/>
        </w:rPr>
      </w:pPr>
    </w:p>
    <w:p w14:paraId="418F132B" w14:textId="77777777" w:rsidR="00F6643D" w:rsidRDefault="00F6643D" w:rsidP="007B556D">
      <w:pPr>
        <w:ind w:firstLine="360"/>
        <w:jc w:val="center"/>
        <w:rPr>
          <w:b/>
          <w:sz w:val="28"/>
          <w:szCs w:val="28"/>
        </w:rPr>
      </w:pPr>
    </w:p>
    <w:p w14:paraId="28DF3D54" w14:textId="77777777" w:rsidR="00F6643D" w:rsidRDefault="00F6643D" w:rsidP="007B556D">
      <w:pPr>
        <w:ind w:firstLine="360"/>
        <w:jc w:val="center"/>
        <w:rPr>
          <w:b/>
          <w:sz w:val="28"/>
          <w:szCs w:val="28"/>
        </w:rPr>
      </w:pPr>
    </w:p>
    <w:p w14:paraId="174077CA" w14:textId="77777777" w:rsidR="00F6643D" w:rsidRDefault="00F6643D" w:rsidP="007B556D">
      <w:pPr>
        <w:ind w:firstLine="360"/>
        <w:jc w:val="center"/>
        <w:rPr>
          <w:b/>
          <w:sz w:val="28"/>
          <w:szCs w:val="28"/>
        </w:rPr>
      </w:pPr>
    </w:p>
    <w:p w14:paraId="1F4043AC" w14:textId="77777777" w:rsidR="00F6643D" w:rsidRDefault="00F6643D" w:rsidP="007B556D">
      <w:pPr>
        <w:ind w:firstLine="360"/>
        <w:jc w:val="center"/>
        <w:rPr>
          <w:b/>
          <w:sz w:val="28"/>
          <w:szCs w:val="28"/>
        </w:rPr>
      </w:pPr>
    </w:p>
    <w:p w14:paraId="26B3F78A" w14:textId="77777777" w:rsidR="00F6643D" w:rsidRDefault="00F6643D" w:rsidP="007B556D">
      <w:pPr>
        <w:ind w:firstLine="360"/>
        <w:jc w:val="center"/>
        <w:rPr>
          <w:b/>
          <w:sz w:val="28"/>
          <w:szCs w:val="28"/>
        </w:rPr>
      </w:pPr>
    </w:p>
    <w:p w14:paraId="612C39AE" w14:textId="77777777" w:rsidR="00F6643D" w:rsidRDefault="00F6643D" w:rsidP="007B556D">
      <w:pPr>
        <w:ind w:firstLine="360"/>
        <w:jc w:val="center"/>
        <w:rPr>
          <w:b/>
          <w:sz w:val="28"/>
          <w:szCs w:val="28"/>
        </w:rPr>
      </w:pPr>
    </w:p>
    <w:p w14:paraId="78ADAC2A" w14:textId="77777777" w:rsidR="00F6643D" w:rsidRDefault="00F6643D" w:rsidP="007B556D">
      <w:pPr>
        <w:ind w:firstLine="360"/>
        <w:jc w:val="center"/>
        <w:rPr>
          <w:b/>
          <w:sz w:val="28"/>
          <w:szCs w:val="28"/>
        </w:rPr>
      </w:pPr>
    </w:p>
    <w:p w14:paraId="39B2ACF0" w14:textId="77777777" w:rsidR="00F6643D" w:rsidRDefault="00F6643D" w:rsidP="007B556D">
      <w:pPr>
        <w:ind w:firstLine="360"/>
        <w:jc w:val="center"/>
        <w:rPr>
          <w:b/>
          <w:sz w:val="28"/>
          <w:szCs w:val="28"/>
        </w:rPr>
      </w:pPr>
    </w:p>
    <w:p w14:paraId="16A13966" w14:textId="77777777" w:rsidR="00F6643D" w:rsidRDefault="00F6643D" w:rsidP="007B556D">
      <w:pPr>
        <w:ind w:firstLine="360"/>
        <w:jc w:val="center"/>
        <w:rPr>
          <w:b/>
          <w:sz w:val="28"/>
          <w:szCs w:val="28"/>
        </w:rPr>
      </w:pPr>
    </w:p>
    <w:p w14:paraId="4223B919" w14:textId="77777777" w:rsidR="00F6643D" w:rsidRDefault="00F6643D" w:rsidP="007B556D">
      <w:pPr>
        <w:ind w:firstLine="360"/>
        <w:jc w:val="center"/>
        <w:rPr>
          <w:b/>
          <w:sz w:val="28"/>
          <w:szCs w:val="28"/>
        </w:rPr>
      </w:pPr>
    </w:p>
    <w:p w14:paraId="6F80D303" w14:textId="77777777" w:rsidR="00F6643D" w:rsidRDefault="00F6643D" w:rsidP="007B556D">
      <w:pPr>
        <w:ind w:firstLine="360"/>
        <w:jc w:val="center"/>
        <w:rPr>
          <w:b/>
          <w:sz w:val="28"/>
          <w:szCs w:val="28"/>
        </w:rPr>
      </w:pPr>
    </w:p>
    <w:p w14:paraId="3C2C1F9D" w14:textId="77777777" w:rsidR="00F6643D" w:rsidRDefault="00F6643D" w:rsidP="007B556D">
      <w:pPr>
        <w:ind w:firstLine="360"/>
        <w:jc w:val="center"/>
        <w:rPr>
          <w:b/>
          <w:sz w:val="28"/>
          <w:szCs w:val="28"/>
        </w:rPr>
      </w:pPr>
    </w:p>
    <w:p w14:paraId="03C597BD" w14:textId="77777777" w:rsidR="00F6643D" w:rsidRDefault="00F6643D" w:rsidP="007B556D">
      <w:pPr>
        <w:ind w:firstLine="360"/>
        <w:jc w:val="center"/>
        <w:rPr>
          <w:b/>
          <w:sz w:val="28"/>
          <w:szCs w:val="28"/>
        </w:rPr>
      </w:pPr>
    </w:p>
    <w:p w14:paraId="4E5AEEFF" w14:textId="77777777" w:rsidR="00F6643D" w:rsidRDefault="00F6643D" w:rsidP="007B556D">
      <w:pPr>
        <w:ind w:firstLine="360"/>
        <w:jc w:val="center"/>
        <w:rPr>
          <w:b/>
          <w:sz w:val="28"/>
          <w:szCs w:val="28"/>
        </w:rPr>
      </w:pPr>
    </w:p>
    <w:p w14:paraId="3E8F83DC" w14:textId="77777777" w:rsidR="00DA27FA" w:rsidRPr="00DA27FA" w:rsidRDefault="00DA27FA" w:rsidP="00F6643D">
      <w:pPr>
        <w:pStyle w:val="PargrafodaLista"/>
        <w:numPr>
          <w:ilvl w:val="0"/>
          <w:numId w:val="22"/>
        </w:numPr>
        <w:ind w:hanging="720"/>
        <w:outlineLvl w:val="0"/>
        <w:rPr>
          <w:b/>
          <w:sz w:val="28"/>
          <w:szCs w:val="28"/>
        </w:rPr>
      </w:pPr>
      <w:bookmarkStart w:id="0" w:name="_Toc20400765"/>
      <w:r>
        <w:rPr>
          <w:b/>
          <w:sz w:val="28"/>
          <w:szCs w:val="28"/>
        </w:rPr>
        <w:lastRenderedPageBreak/>
        <w:t>Introdução</w:t>
      </w:r>
      <w:bookmarkEnd w:id="0"/>
    </w:p>
    <w:p w14:paraId="22C26C0F" w14:textId="77777777" w:rsidR="00DA27FA" w:rsidRDefault="00DA27FA" w:rsidP="00EA7431">
      <w:pPr>
        <w:pStyle w:val="PargrafodaLista"/>
        <w:ind w:left="709"/>
        <w:jc w:val="both"/>
        <w:rPr>
          <w:sz w:val="28"/>
          <w:szCs w:val="28"/>
        </w:rPr>
      </w:pPr>
    </w:p>
    <w:p w14:paraId="303FA60E" w14:textId="075C3AA6" w:rsidR="007D335F" w:rsidRPr="00373771" w:rsidRDefault="003C037C" w:rsidP="00EF4F3A">
      <w:pPr>
        <w:pStyle w:val="PargrafodaLista"/>
        <w:numPr>
          <w:ilvl w:val="0"/>
          <w:numId w:val="25"/>
        </w:numPr>
        <w:ind w:left="0" w:firstLine="0"/>
        <w:jc w:val="both"/>
        <w:rPr>
          <w:sz w:val="28"/>
          <w:szCs w:val="28"/>
        </w:rPr>
      </w:pPr>
      <w:r w:rsidRPr="00373771">
        <w:rPr>
          <w:sz w:val="28"/>
          <w:szCs w:val="28"/>
        </w:rPr>
        <w:t xml:space="preserve">A fim de </w:t>
      </w:r>
      <w:r w:rsidR="00813258" w:rsidRPr="00373771">
        <w:rPr>
          <w:sz w:val="28"/>
          <w:szCs w:val="28"/>
        </w:rPr>
        <w:t>beneficiar-se</w:t>
      </w:r>
      <w:r w:rsidRPr="00373771">
        <w:rPr>
          <w:sz w:val="28"/>
          <w:szCs w:val="28"/>
        </w:rPr>
        <w:t xml:space="preserve"> da</w:t>
      </w:r>
      <w:r w:rsidR="00813258" w:rsidRPr="00373771">
        <w:rPr>
          <w:sz w:val="28"/>
          <w:szCs w:val="28"/>
        </w:rPr>
        <w:t>s</w:t>
      </w:r>
      <w:r w:rsidRPr="00373771">
        <w:rPr>
          <w:sz w:val="28"/>
          <w:szCs w:val="28"/>
        </w:rPr>
        <w:t xml:space="preserve"> prefer</w:t>
      </w:r>
      <w:r w:rsidR="00813258" w:rsidRPr="00373771">
        <w:rPr>
          <w:sz w:val="28"/>
          <w:szCs w:val="28"/>
        </w:rPr>
        <w:t>ê</w:t>
      </w:r>
      <w:r w:rsidRPr="00373771">
        <w:rPr>
          <w:sz w:val="28"/>
          <w:szCs w:val="28"/>
        </w:rPr>
        <w:t xml:space="preserve">ncias outorgadas no âmbito </w:t>
      </w:r>
      <w:r w:rsidR="00813258" w:rsidRPr="00373771">
        <w:rPr>
          <w:sz w:val="28"/>
          <w:szCs w:val="28"/>
        </w:rPr>
        <w:t>do S</w:t>
      </w:r>
      <w:r w:rsidRPr="00373771">
        <w:rPr>
          <w:sz w:val="28"/>
          <w:szCs w:val="28"/>
        </w:rPr>
        <w:t xml:space="preserve">istema </w:t>
      </w:r>
      <w:r w:rsidR="00813258" w:rsidRPr="00373771">
        <w:rPr>
          <w:sz w:val="28"/>
          <w:szCs w:val="28"/>
        </w:rPr>
        <w:t xml:space="preserve">Geral </w:t>
      </w:r>
      <w:r w:rsidRPr="00373771">
        <w:rPr>
          <w:sz w:val="28"/>
          <w:szCs w:val="28"/>
        </w:rPr>
        <w:t xml:space="preserve">de </w:t>
      </w:r>
      <w:r w:rsidR="00813258" w:rsidRPr="00373771">
        <w:rPr>
          <w:sz w:val="28"/>
          <w:szCs w:val="28"/>
        </w:rPr>
        <w:t xml:space="preserve">Preferências (SGP) </w:t>
      </w:r>
      <w:r w:rsidRPr="00373771">
        <w:rPr>
          <w:sz w:val="28"/>
          <w:szCs w:val="28"/>
        </w:rPr>
        <w:t xml:space="preserve">da </w:t>
      </w:r>
      <w:r w:rsidR="00813258" w:rsidRPr="00373771">
        <w:rPr>
          <w:sz w:val="28"/>
          <w:szCs w:val="28"/>
        </w:rPr>
        <w:t>Suíça</w:t>
      </w:r>
      <w:r w:rsidRPr="00373771">
        <w:rPr>
          <w:sz w:val="28"/>
          <w:szCs w:val="28"/>
        </w:rPr>
        <w:t xml:space="preserve"> e da </w:t>
      </w:r>
      <w:r w:rsidR="00813258" w:rsidRPr="00373771">
        <w:rPr>
          <w:sz w:val="28"/>
          <w:szCs w:val="28"/>
        </w:rPr>
        <w:t>Noruega,</w:t>
      </w:r>
      <w:r w:rsidRPr="00373771">
        <w:rPr>
          <w:sz w:val="28"/>
          <w:szCs w:val="28"/>
        </w:rPr>
        <w:t xml:space="preserve"> os exportadores </w:t>
      </w:r>
      <w:r w:rsidR="00813258" w:rsidRPr="00373771">
        <w:rPr>
          <w:sz w:val="28"/>
          <w:szCs w:val="28"/>
        </w:rPr>
        <w:t>brasileiros</w:t>
      </w:r>
      <w:r w:rsidRPr="00373771">
        <w:rPr>
          <w:sz w:val="28"/>
          <w:szCs w:val="28"/>
        </w:rPr>
        <w:t xml:space="preserve"> </w:t>
      </w:r>
      <w:r w:rsidR="00813258" w:rsidRPr="00373771">
        <w:rPr>
          <w:sz w:val="28"/>
          <w:szCs w:val="28"/>
        </w:rPr>
        <w:t>interessados</w:t>
      </w:r>
      <w:r w:rsidRPr="00373771">
        <w:rPr>
          <w:sz w:val="28"/>
          <w:szCs w:val="28"/>
        </w:rPr>
        <w:t xml:space="preserve"> deverão possuir um </w:t>
      </w:r>
      <w:r w:rsidR="00813258" w:rsidRPr="00373771">
        <w:rPr>
          <w:sz w:val="28"/>
          <w:szCs w:val="28"/>
        </w:rPr>
        <w:t>Número</w:t>
      </w:r>
      <w:r w:rsidRPr="00373771">
        <w:rPr>
          <w:sz w:val="28"/>
          <w:szCs w:val="28"/>
        </w:rPr>
        <w:t xml:space="preserve"> de </w:t>
      </w:r>
      <w:r w:rsidR="005771C4" w:rsidRPr="00373771">
        <w:rPr>
          <w:sz w:val="28"/>
          <w:szCs w:val="28"/>
        </w:rPr>
        <w:t xml:space="preserve">Registro do </w:t>
      </w:r>
      <w:r w:rsidR="00813258" w:rsidRPr="00373771">
        <w:rPr>
          <w:sz w:val="28"/>
          <w:szCs w:val="28"/>
        </w:rPr>
        <w:t>Exportador</w:t>
      </w:r>
      <w:r w:rsidRPr="00373771">
        <w:rPr>
          <w:sz w:val="28"/>
          <w:szCs w:val="28"/>
        </w:rPr>
        <w:t xml:space="preserve"> </w:t>
      </w:r>
      <w:r w:rsidR="00DA78BB" w:rsidRPr="00373771">
        <w:rPr>
          <w:sz w:val="28"/>
          <w:szCs w:val="28"/>
        </w:rPr>
        <w:t>(</w:t>
      </w:r>
      <w:r w:rsidR="00CB2B25" w:rsidRPr="00373771">
        <w:rPr>
          <w:sz w:val="28"/>
          <w:szCs w:val="28"/>
        </w:rPr>
        <w:t>Número REX)</w:t>
      </w:r>
      <w:r w:rsidR="00081CFC" w:rsidRPr="00373771">
        <w:rPr>
          <w:sz w:val="28"/>
          <w:szCs w:val="28"/>
        </w:rPr>
        <w:t>, obtido por meio de cadastro no Sistema REX</w:t>
      </w:r>
      <w:r w:rsidR="004942A0" w:rsidRPr="00373771">
        <w:rPr>
          <w:sz w:val="28"/>
          <w:szCs w:val="28"/>
        </w:rPr>
        <w:t>.</w:t>
      </w:r>
      <w:r w:rsidR="00081CFC" w:rsidRPr="00373771">
        <w:rPr>
          <w:sz w:val="28"/>
          <w:szCs w:val="28"/>
        </w:rPr>
        <w:t xml:space="preserve"> Esse sistema</w:t>
      </w:r>
      <w:r w:rsidR="007D335F" w:rsidRPr="00373771">
        <w:rPr>
          <w:sz w:val="28"/>
          <w:szCs w:val="28"/>
        </w:rPr>
        <w:t>,</w:t>
      </w:r>
      <w:r w:rsidR="00081CFC" w:rsidRPr="00373771">
        <w:rPr>
          <w:sz w:val="28"/>
          <w:szCs w:val="28"/>
        </w:rPr>
        <w:t xml:space="preserve"> desenvolvido pela União Europeia (UE)</w:t>
      </w:r>
      <w:r w:rsidR="007D335F" w:rsidRPr="00373771">
        <w:rPr>
          <w:sz w:val="28"/>
          <w:szCs w:val="28"/>
        </w:rPr>
        <w:t>,</w:t>
      </w:r>
      <w:r w:rsidR="00081CFC" w:rsidRPr="00373771">
        <w:rPr>
          <w:sz w:val="28"/>
          <w:szCs w:val="28"/>
        </w:rPr>
        <w:t xml:space="preserve"> </w:t>
      </w:r>
      <w:r w:rsidR="001F300E" w:rsidRPr="00373771">
        <w:rPr>
          <w:sz w:val="28"/>
          <w:szCs w:val="28"/>
        </w:rPr>
        <w:t>está sendo</w:t>
      </w:r>
      <w:r w:rsidR="00081CFC" w:rsidRPr="00373771">
        <w:rPr>
          <w:sz w:val="28"/>
          <w:szCs w:val="28"/>
        </w:rPr>
        <w:t xml:space="preserve"> utilizado pela Suíça e pela Noruega</w:t>
      </w:r>
      <w:r w:rsidR="001F300E" w:rsidRPr="00373771">
        <w:rPr>
          <w:sz w:val="28"/>
          <w:szCs w:val="28"/>
        </w:rPr>
        <w:t xml:space="preserve"> em seu respectivos Sistemas Gerais de Prefer</w:t>
      </w:r>
      <w:r w:rsidR="004252A0">
        <w:rPr>
          <w:sz w:val="28"/>
          <w:szCs w:val="28"/>
        </w:rPr>
        <w:t>ê</w:t>
      </w:r>
      <w:r w:rsidR="001F300E" w:rsidRPr="00373771">
        <w:rPr>
          <w:sz w:val="28"/>
          <w:szCs w:val="28"/>
        </w:rPr>
        <w:t>ncias</w:t>
      </w:r>
      <w:r w:rsidR="00081CFC" w:rsidRPr="00373771">
        <w:rPr>
          <w:sz w:val="28"/>
          <w:szCs w:val="28"/>
        </w:rPr>
        <w:t xml:space="preserve">. </w:t>
      </w:r>
      <w:r w:rsidR="007D335F" w:rsidRPr="00373771">
        <w:rPr>
          <w:sz w:val="28"/>
          <w:szCs w:val="28"/>
        </w:rPr>
        <w:t>Dessa forma, a</w:t>
      </w:r>
      <w:r w:rsidR="00081CFC" w:rsidRPr="00373771">
        <w:rPr>
          <w:sz w:val="28"/>
          <w:szCs w:val="28"/>
        </w:rPr>
        <w:t xml:space="preserve"> utilização desse sistema por exportado</w:t>
      </w:r>
      <w:r w:rsidR="007F3C1F" w:rsidRPr="00373771">
        <w:rPr>
          <w:sz w:val="28"/>
          <w:szCs w:val="28"/>
        </w:rPr>
        <w:t>res brasileiros restringe-se ao</w:t>
      </w:r>
      <w:r w:rsidR="00081CFC" w:rsidRPr="00373771">
        <w:rPr>
          <w:sz w:val="28"/>
          <w:szCs w:val="28"/>
        </w:rPr>
        <w:t xml:space="preserve"> SGP da Suíça e da Noruega, uma vez que o Brasil não é mais beneficiário do SGP da UE</w:t>
      </w:r>
      <w:r w:rsidR="00AE1A97" w:rsidRPr="00373771">
        <w:rPr>
          <w:sz w:val="28"/>
          <w:szCs w:val="28"/>
        </w:rPr>
        <w:t xml:space="preserve"> desde janeiro de 2014</w:t>
      </w:r>
      <w:r w:rsidR="00081CFC" w:rsidRPr="00373771">
        <w:rPr>
          <w:sz w:val="28"/>
          <w:szCs w:val="28"/>
        </w:rPr>
        <w:t xml:space="preserve">. </w:t>
      </w:r>
    </w:p>
    <w:p w14:paraId="082A71C5" w14:textId="77777777" w:rsidR="00A55CD8" w:rsidRPr="00373771" w:rsidRDefault="00A55CD8" w:rsidP="007F3C1F">
      <w:pPr>
        <w:pStyle w:val="PargrafodaLista"/>
        <w:ind w:left="0"/>
        <w:jc w:val="both"/>
        <w:rPr>
          <w:sz w:val="28"/>
          <w:szCs w:val="28"/>
        </w:rPr>
      </w:pPr>
    </w:p>
    <w:p w14:paraId="17B84CD3" w14:textId="2D31787E" w:rsidR="00CB2B25" w:rsidRPr="00373771" w:rsidRDefault="001F300E" w:rsidP="00264B37">
      <w:pPr>
        <w:pStyle w:val="PargrafodaLista"/>
        <w:numPr>
          <w:ilvl w:val="0"/>
          <w:numId w:val="25"/>
        </w:numPr>
        <w:ind w:left="0" w:firstLine="0"/>
        <w:jc w:val="both"/>
        <w:rPr>
          <w:sz w:val="28"/>
          <w:szCs w:val="28"/>
        </w:rPr>
      </w:pPr>
      <w:r w:rsidRPr="00373771">
        <w:rPr>
          <w:sz w:val="28"/>
          <w:szCs w:val="28"/>
        </w:rPr>
        <w:t xml:space="preserve">Esse </w:t>
      </w:r>
      <w:r w:rsidR="007D335F" w:rsidRPr="00373771">
        <w:rPr>
          <w:sz w:val="28"/>
          <w:szCs w:val="28"/>
        </w:rPr>
        <w:t xml:space="preserve">mecanismo </w:t>
      </w:r>
      <w:r w:rsidRPr="00373771">
        <w:rPr>
          <w:sz w:val="28"/>
          <w:szCs w:val="28"/>
        </w:rPr>
        <w:t xml:space="preserve">visa </w:t>
      </w:r>
      <w:r w:rsidR="007D335F" w:rsidRPr="00373771">
        <w:rPr>
          <w:sz w:val="28"/>
          <w:szCs w:val="28"/>
        </w:rPr>
        <w:t>aceler</w:t>
      </w:r>
      <w:r w:rsidRPr="00373771">
        <w:rPr>
          <w:sz w:val="28"/>
          <w:szCs w:val="28"/>
        </w:rPr>
        <w:t>ar</w:t>
      </w:r>
      <w:r w:rsidR="007D335F" w:rsidRPr="00373771">
        <w:rPr>
          <w:sz w:val="28"/>
          <w:szCs w:val="28"/>
        </w:rPr>
        <w:t xml:space="preserve"> os procedimentos de exportação e desembaraço de mercadorias sob o SGP nesses dois países</w:t>
      </w:r>
      <w:r w:rsidRPr="00373771">
        <w:rPr>
          <w:sz w:val="28"/>
          <w:szCs w:val="28"/>
        </w:rPr>
        <w:t xml:space="preserve"> e</w:t>
      </w:r>
      <w:r w:rsidR="007D335F" w:rsidRPr="00373771">
        <w:rPr>
          <w:sz w:val="28"/>
          <w:szCs w:val="28"/>
        </w:rPr>
        <w:t xml:space="preserve"> d</w:t>
      </w:r>
      <w:r w:rsidR="00081CFC" w:rsidRPr="00373771">
        <w:rPr>
          <w:sz w:val="28"/>
          <w:szCs w:val="28"/>
        </w:rPr>
        <w:t>esta</w:t>
      </w:r>
      <w:r w:rsidR="007D335F" w:rsidRPr="00373771">
        <w:rPr>
          <w:sz w:val="28"/>
          <w:szCs w:val="28"/>
        </w:rPr>
        <w:t>ca</w:t>
      </w:r>
      <w:r w:rsidR="00081CFC" w:rsidRPr="00373771">
        <w:rPr>
          <w:sz w:val="28"/>
          <w:szCs w:val="28"/>
        </w:rPr>
        <w:t>-se que</w:t>
      </w:r>
      <w:r w:rsidR="00147AEC" w:rsidRPr="00373771">
        <w:rPr>
          <w:sz w:val="28"/>
          <w:szCs w:val="28"/>
        </w:rPr>
        <w:t xml:space="preserve"> as operações de</w:t>
      </w:r>
      <w:r w:rsidR="00081CFC" w:rsidRPr="00373771">
        <w:rPr>
          <w:sz w:val="28"/>
          <w:szCs w:val="28"/>
        </w:rPr>
        <w:t xml:space="preserve"> registro </w:t>
      </w:r>
      <w:r w:rsidR="00147AEC" w:rsidRPr="00373771">
        <w:rPr>
          <w:sz w:val="28"/>
          <w:szCs w:val="28"/>
        </w:rPr>
        <w:t xml:space="preserve">e obtenção do Número </w:t>
      </w:r>
      <w:r w:rsidR="007F3C1F" w:rsidRPr="00373771">
        <w:rPr>
          <w:sz w:val="28"/>
          <w:szCs w:val="28"/>
        </w:rPr>
        <w:t>REX</w:t>
      </w:r>
      <w:r w:rsidR="00147AEC" w:rsidRPr="00373771">
        <w:rPr>
          <w:sz w:val="28"/>
          <w:szCs w:val="28"/>
        </w:rPr>
        <w:t xml:space="preserve"> </w:t>
      </w:r>
      <w:r w:rsidR="00081CFC" w:rsidRPr="00373771">
        <w:rPr>
          <w:sz w:val="28"/>
          <w:szCs w:val="28"/>
        </w:rPr>
        <w:t>não acarreta custo para o exportador</w:t>
      </w:r>
      <w:r w:rsidR="007D335F" w:rsidRPr="00373771">
        <w:rPr>
          <w:sz w:val="28"/>
          <w:szCs w:val="28"/>
        </w:rPr>
        <w:t xml:space="preserve"> brasileiro</w:t>
      </w:r>
      <w:r w:rsidR="00081CFC" w:rsidRPr="00373771">
        <w:rPr>
          <w:sz w:val="28"/>
          <w:szCs w:val="28"/>
        </w:rPr>
        <w:t>.</w:t>
      </w:r>
    </w:p>
    <w:p w14:paraId="68CFEA5D" w14:textId="77777777" w:rsidR="007F3C1F" w:rsidRPr="00373771" w:rsidRDefault="007F3C1F" w:rsidP="007F3C1F">
      <w:pPr>
        <w:pStyle w:val="PargrafodaLista"/>
        <w:ind w:left="0"/>
        <w:jc w:val="both"/>
        <w:rPr>
          <w:sz w:val="28"/>
          <w:szCs w:val="28"/>
        </w:rPr>
      </w:pPr>
    </w:p>
    <w:p w14:paraId="036C9AE2" w14:textId="134AC994" w:rsidR="006C4395" w:rsidRPr="00373771" w:rsidRDefault="00CB2B25" w:rsidP="00E902FF">
      <w:pPr>
        <w:pStyle w:val="PargrafodaLista"/>
        <w:numPr>
          <w:ilvl w:val="0"/>
          <w:numId w:val="25"/>
        </w:numPr>
        <w:ind w:left="0" w:firstLine="0"/>
        <w:jc w:val="both"/>
        <w:rPr>
          <w:sz w:val="28"/>
          <w:szCs w:val="28"/>
        </w:rPr>
      </w:pPr>
      <w:r w:rsidRPr="00373771">
        <w:rPr>
          <w:sz w:val="28"/>
          <w:szCs w:val="28"/>
        </w:rPr>
        <w:t>A partir d</w:t>
      </w:r>
      <w:r w:rsidR="00147AEC" w:rsidRPr="00373771">
        <w:rPr>
          <w:sz w:val="28"/>
          <w:szCs w:val="28"/>
        </w:rPr>
        <w:t xml:space="preserve">e um único </w:t>
      </w:r>
      <w:r w:rsidR="00081CFC" w:rsidRPr="00373771">
        <w:rPr>
          <w:sz w:val="28"/>
          <w:szCs w:val="28"/>
        </w:rPr>
        <w:t xml:space="preserve">cadastro </w:t>
      </w:r>
      <w:r w:rsidRPr="00373771">
        <w:rPr>
          <w:sz w:val="28"/>
          <w:szCs w:val="28"/>
        </w:rPr>
        <w:t xml:space="preserve">no Sistema REX, o exportador </w:t>
      </w:r>
      <w:r w:rsidR="00147AEC" w:rsidRPr="00373771">
        <w:rPr>
          <w:sz w:val="28"/>
          <w:szCs w:val="28"/>
        </w:rPr>
        <w:t xml:space="preserve">poderá </w:t>
      </w:r>
      <w:r w:rsidRPr="00373771">
        <w:rPr>
          <w:sz w:val="28"/>
          <w:szCs w:val="28"/>
        </w:rPr>
        <w:t>utilizar o Número REX em todas as exportações ao amparo do SGP da Suíça e da Noruega</w:t>
      </w:r>
      <w:r w:rsidR="006D7BA0" w:rsidRPr="00373771">
        <w:rPr>
          <w:sz w:val="28"/>
          <w:szCs w:val="28"/>
        </w:rPr>
        <w:t xml:space="preserve">, </w:t>
      </w:r>
      <w:r w:rsidR="00147AEC" w:rsidRPr="00373771">
        <w:rPr>
          <w:sz w:val="28"/>
          <w:szCs w:val="28"/>
        </w:rPr>
        <w:t xml:space="preserve">desde que </w:t>
      </w:r>
      <w:r w:rsidR="006D7BA0" w:rsidRPr="00373771">
        <w:rPr>
          <w:sz w:val="28"/>
          <w:szCs w:val="28"/>
        </w:rPr>
        <w:t>acompanhado d</w:t>
      </w:r>
      <w:r w:rsidR="00E902FF" w:rsidRPr="00373771">
        <w:rPr>
          <w:sz w:val="28"/>
          <w:szCs w:val="28"/>
        </w:rPr>
        <w:t>e</w:t>
      </w:r>
      <w:r w:rsidR="006D7BA0" w:rsidRPr="00373771">
        <w:rPr>
          <w:sz w:val="28"/>
          <w:szCs w:val="28"/>
        </w:rPr>
        <w:t xml:space="preserve"> </w:t>
      </w:r>
      <w:r w:rsidR="00E902FF" w:rsidRPr="00373771">
        <w:rPr>
          <w:sz w:val="28"/>
          <w:szCs w:val="28"/>
        </w:rPr>
        <w:t>uma D</w:t>
      </w:r>
      <w:r w:rsidR="006D7BA0" w:rsidRPr="00373771">
        <w:rPr>
          <w:sz w:val="28"/>
          <w:szCs w:val="28"/>
        </w:rPr>
        <w:t xml:space="preserve">eclaração de </w:t>
      </w:r>
      <w:r w:rsidR="00E902FF" w:rsidRPr="00373771">
        <w:rPr>
          <w:sz w:val="28"/>
          <w:szCs w:val="28"/>
        </w:rPr>
        <w:t>O</w:t>
      </w:r>
      <w:r w:rsidR="006D7BA0" w:rsidRPr="00373771">
        <w:rPr>
          <w:sz w:val="28"/>
          <w:szCs w:val="28"/>
        </w:rPr>
        <w:t>rigem</w:t>
      </w:r>
      <w:r w:rsidR="00E902FF" w:rsidRPr="00373771">
        <w:rPr>
          <w:sz w:val="28"/>
          <w:szCs w:val="28"/>
        </w:rPr>
        <w:t xml:space="preserve"> (modelo apresentado adiante)</w:t>
      </w:r>
      <w:r w:rsidR="006D7BA0" w:rsidRPr="00373771">
        <w:rPr>
          <w:sz w:val="28"/>
          <w:szCs w:val="28"/>
        </w:rPr>
        <w:t xml:space="preserve">, em substituição ao </w:t>
      </w:r>
      <w:proofErr w:type="spellStart"/>
      <w:r w:rsidR="00E902FF" w:rsidRPr="00373771">
        <w:rPr>
          <w:i/>
          <w:sz w:val="28"/>
          <w:szCs w:val="28"/>
        </w:rPr>
        <w:t>Form</w:t>
      </w:r>
      <w:proofErr w:type="spellEnd"/>
      <w:r w:rsidR="00E902FF" w:rsidRPr="00373771">
        <w:rPr>
          <w:i/>
          <w:sz w:val="28"/>
          <w:szCs w:val="28"/>
        </w:rPr>
        <w:t xml:space="preserve"> A</w:t>
      </w:r>
      <w:r w:rsidR="00E902FF" w:rsidRPr="00373771">
        <w:rPr>
          <w:sz w:val="28"/>
          <w:szCs w:val="28"/>
        </w:rPr>
        <w:t>.</w:t>
      </w:r>
    </w:p>
    <w:p w14:paraId="5F5B399A" w14:textId="77777777" w:rsidR="00A55CD8" w:rsidRPr="00373771" w:rsidRDefault="00A55CD8" w:rsidP="007F3C1F">
      <w:pPr>
        <w:pStyle w:val="PargrafodaLista"/>
        <w:ind w:left="0"/>
        <w:jc w:val="both"/>
        <w:rPr>
          <w:sz w:val="28"/>
          <w:szCs w:val="28"/>
        </w:rPr>
      </w:pPr>
    </w:p>
    <w:p w14:paraId="73A86854" w14:textId="5330C9F5" w:rsidR="004942A0" w:rsidRPr="00373771" w:rsidRDefault="001F300E" w:rsidP="00E902FF">
      <w:pPr>
        <w:pStyle w:val="PargrafodaLista"/>
        <w:numPr>
          <w:ilvl w:val="0"/>
          <w:numId w:val="25"/>
        </w:numPr>
        <w:ind w:left="0" w:firstLine="0"/>
        <w:jc w:val="both"/>
        <w:rPr>
          <w:sz w:val="28"/>
          <w:szCs w:val="28"/>
        </w:rPr>
      </w:pPr>
      <w:r w:rsidRPr="00373771">
        <w:rPr>
          <w:sz w:val="28"/>
          <w:szCs w:val="28"/>
        </w:rPr>
        <w:t>O período de implementação do Sistema REX iniciou</w:t>
      </w:r>
      <w:r w:rsidR="00326F62">
        <w:rPr>
          <w:sz w:val="28"/>
          <w:szCs w:val="28"/>
        </w:rPr>
        <w:t>-se</w:t>
      </w:r>
      <w:r w:rsidRPr="00373771">
        <w:rPr>
          <w:sz w:val="28"/>
          <w:szCs w:val="28"/>
        </w:rPr>
        <w:t xml:space="preserve"> em janeiro de 2017 e </w:t>
      </w:r>
      <w:r w:rsidR="00081CFC" w:rsidRPr="00373771">
        <w:rPr>
          <w:sz w:val="28"/>
          <w:szCs w:val="28"/>
        </w:rPr>
        <w:t>de</w:t>
      </w:r>
      <w:r w:rsidRPr="00373771">
        <w:rPr>
          <w:sz w:val="28"/>
          <w:szCs w:val="28"/>
        </w:rPr>
        <w:t>sde</w:t>
      </w:r>
      <w:r w:rsidR="00081CFC" w:rsidRPr="00373771">
        <w:rPr>
          <w:sz w:val="28"/>
          <w:szCs w:val="28"/>
        </w:rPr>
        <w:t xml:space="preserve"> 1º de janeiro de 2018 não </w:t>
      </w:r>
      <w:r w:rsidRPr="00373771">
        <w:rPr>
          <w:sz w:val="28"/>
          <w:szCs w:val="28"/>
        </w:rPr>
        <w:t>é mais</w:t>
      </w:r>
      <w:r w:rsidR="00081CFC" w:rsidRPr="00373771">
        <w:rPr>
          <w:sz w:val="28"/>
          <w:szCs w:val="28"/>
        </w:rPr>
        <w:t xml:space="preserve"> permitid</w:t>
      </w:r>
      <w:r w:rsidR="006C4395" w:rsidRPr="00373771">
        <w:rPr>
          <w:sz w:val="28"/>
          <w:szCs w:val="28"/>
        </w:rPr>
        <w:t>a</w:t>
      </w:r>
      <w:r w:rsidR="00081CFC" w:rsidRPr="00373771">
        <w:rPr>
          <w:sz w:val="28"/>
          <w:szCs w:val="28"/>
        </w:rPr>
        <w:t xml:space="preserve"> a utilização de </w:t>
      </w:r>
      <w:proofErr w:type="spellStart"/>
      <w:r w:rsidR="00081CFC" w:rsidRPr="00373771">
        <w:rPr>
          <w:i/>
          <w:sz w:val="28"/>
          <w:szCs w:val="28"/>
        </w:rPr>
        <w:t>Form</w:t>
      </w:r>
      <w:proofErr w:type="spellEnd"/>
      <w:r w:rsidR="00081CFC" w:rsidRPr="00373771">
        <w:rPr>
          <w:i/>
          <w:sz w:val="28"/>
          <w:szCs w:val="28"/>
        </w:rPr>
        <w:t xml:space="preserve"> A</w:t>
      </w:r>
      <w:r w:rsidR="00081CFC" w:rsidRPr="00373771">
        <w:rPr>
          <w:sz w:val="28"/>
          <w:szCs w:val="28"/>
        </w:rPr>
        <w:t xml:space="preserve"> para exportações ao amparo do SGP da Suíça e Noruega.</w:t>
      </w:r>
    </w:p>
    <w:p w14:paraId="13985FBF" w14:textId="77777777" w:rsidR="007F3C1F" w:rsidRPr="00373771" w:rsidRDefault="007F3C1F" w:rsidP="007F3C1F">
      <w:pPr>
        <w:pStyle w:val="PargrafodaLista"/>
        <w:ind w:left="0"/>
        <w:jc w:val="both"/>
        <w:rPr>
          <w:sz w:val="28"/>
          <w:szCs w:val="28"/>
        </w:rPr>
      </w:pPr>
    </w:p>
    <w:p w14:paraId="7963A57D" w14:textId="3E6BB121" w:rsidR="004942A0" w:rsidRPr="00373771" w:rsidRDefault="006C4395" w:rsidP="00EF4F3A">
      <w:pPr>
        <w:pStyle w:val="PargrafodaLista"/>
        <w:numPr>
          <w:ilvl w:val="0"/>
          <w:numId w:val="25"/>
        </w:numPr>
        <w:ind w:left="0" w:firstLine="0"/>
        <w:jc w:val="both"/>
        <w:rPr>
          <w:sz w:val="28"/>
          <w:szCs w:val="28"/>
        </w:rPr>
      </w:pPr>
      <w:r w:rsidRPr="00373771">
        <w:rPr>
          <w:sz w:val="28"/>
          <w:szCs w:val="28"/>
        </w:rPr>
        <w:t>E, por fim, é importante lembrar que ao utilizar o</w:t>
      </w:r>
      <w:r w:rsidR="004942A0" w:rsidRPr="00373771">
        <w:rPr>
          <w:sz w:val="28"/>
          <w:szCs w:val="28"/>
        </w:rPr>
        <w:t xml:space="preserve"> Número REX em substituição ao </w:t>
      </w:r>
      <w:r w:rsidRPr="00373771">
        <w:rPr>
          <w:sz w:val="28"/>
          <w:szCs w:val="28"/>
        </w:rPr>
        <w:t>C</w:t>
      </w:r>
      <w:r w:rsidR="004942A0" w:rsidRPr="00373771">
        <w:rPr>
          <w:sz w:val="28"/>
          <w:szCs w:val="28"/>
        </w:rPr>
        <w:t xml:space="preserve">ertificado de Origem </w:t>
      </w:r>
      <w:proofErr w:type="spellStart"/>
      <w:r w:rsidR="004942A0" w:rsidRPr="00373771">
        <w:rPr>
          <w:i/>
          <w:sz w:val="28"/>
          <w:szCs w:val="28"/>
        </w:rPr>
        <w:t>F</w:t>
      </w:r>
      <w:r w:rsidR="007727C9" w:rsidRPr="00373771">
        <w:rPr>
          <w:i/>
          <w:sz w:val="28"/>
          <w:szCs w:val="28"/>
        </w:rPr>
        <w:t>orm</w:t>
      </w:r>
      <w:proofErr w:type="spellEnd"/>
      <w:r w:rsidR="004942A0" w:rsidRPr="00373771">
        <w:rPr>
          <w:i/>
          <w:sz w:val="28"/>
          <w:szCs w:val="28"/>
        </w:rPr>
        <w:t xml:space="preserve"> A</w:t>
      </w:r>
      <w:r w:rsidRPr="00373771">
        <w:rPr>
          <w:sz w:val="28"/>
          <w:szCs w:val="28"/>
        </w:rPr>
        <w:t>, o exportador</w:t>
      </w:r>
      <w:r w:rsidR="004942A0" w:rsidRPr="00373771">
        <w:rPr>
          <w:sz w:val="28"/>
          <w:szCs w:val="28"/>
        </w:rPr>
        <w:t xml:space="preserve"> </w:t>
      </w:r>
      <w:r w:rsidRPr="00373771">
        <w:rPr>
          <w:sz w:val="28"/>
          <w:szCs w:val="28"/>
        </w:rPr>
        <w:t xml:space="preserve">continua sendo obrigado a </w:t>
      </w:r>
      <w:r w:rsidR="004942A0" w:rsidRPr="00373771">
        <w:rPr>
          <w:sz w:val="28"/>
          <w:szCs w:val="28"/>
        </w:rPr>
        <w:t>cum</w:t>
      </w:r>
      <w:r w:rsidR="00FF1CFF" w:rsidRPr="00373771">
        <w:rPr>
          <w:sz w:val="28"/>
          <w:szCs w:val="28"/>
        </w:rPr>
        <w:t>p</w:t>
      </w:r>
      <w:r w:rsidR="004942A0" w:rsidRPr="00373771">
        <w:rPr>
          <w:sz w:val="28"/>
          <w:szCs w:val="28"/>
        </w:rPr>
        <w:t>ri</w:t>
      </w:r>
      <w:r w:rsidRPr="00373771">
        <w:rPr>
          <w:sz w:val="28"/>
          <w:szCs w:val="28"/>
        </w:rPr>
        <w:t xml:space="preserve">r </w:t>
      </w:r>
      <w:r w:rsidR="004942A0" w:rsidRPr="00373771">
        <w:rPr>
          <w:sz w:val="28"/>
          <w:szCs w:val="28"/>
        </w:rPr>
        <w:t>a</w:t>
      </w:r>
      <w:r w:rsidR="00FF1CFF" w:rsidRPr="00373771">
        <w:rPr>
          <w:sz w:val="28"/>
          <w:szCs w:val="28"/>
        </w:rPr>
        <w:t>s</w:t>
      </w:r>
      <w:r w:rsidR="004942A0" w:rsidRPr="00373771">
        <w:rPr>
          <w:sz w:val="28"/>
          <w:szCs w:val="28"/>
        </w:rPr>
        <w:t xml:space="preserve"> regras de origem</w:t>
      </w:r>
      <w:r w:rsidR="00FF1CFF" w:rsidRPr="00373771">
        <w:rPr>
          <w:sz w:val="28"/>
          <w:szCs w:val="28"/>
        </w:rPr>
        <w:t xml:space="preserve"> </w:t>
      </w:r>
      <w:r w:rsidRPr="00373771">
        <w:rPr>
          <w:sz w:val="28"/>
          <w:szCs w:val="28"/>
        </w:rPr>
        <w:t xml:space="preserve">e eventuais procedimentos acessórios </w:t>
      </w:r>
      <w:r w:rsidR="004942A0" w:rsidRPr="00373771">
        <w:rPr>
          <w:sz w:val="28"/>
          <w:szCs w:val="28"/>
        </w:rPr>
        <w:t>defi</w:t>
      </w:r>
      <w:r w:rsidR="00FF1CFF" w:rsidRPr="00373771">
        <w:rPr>
          <w:sz w:val="28"/>
          <w:szCs w:val="28"/>
        </w:rPr>
        <w:t>nidos pel</w:t>
      </w:r>
      <w:r w:rsidRPr="00373771">
        <w:rPr>
          <w:sz w:val="28"/>
          <w:szCs w:val="28"/>
        </w:rPr>
        <w:t>a Suíça e a Noruega n</w:t>
      </w:r>
      <w:r w:rsidR="00B40DB9" w:rsidRPr="00373771">
        <w:rPr>
          <w:sz w:val="28"/>
          <w:szCs w:val="28"/>
        </w:rPr>
        <w:t>o SGP</w:t>
      </w:r>
      <w:r w:rsidR="004942A0" w:rsidRPr="00373771">
        <w:rPr>
          <w:sz w:val="28"/>
          <w:szCs w:val="28"/>
        </w:rPr>
        <w:t>.</w:t>
      </w:r>
      <w:r w:rsidR="00135101" w:rsidRPr="00373771">
        <w:rPr>
          <w:sz w:val="28"/>
          <w:szCs w:val="28"/>
        </w:rPr>
        <w:t xml:space="preserve"> Nesse sentido, os exportadores registrados deverão manter toda a documentação necessária a uma eventual verificação de origem por parte da autoridade competente</w:t>
      </w:r>
      <w:r w:rsidR="00A212AB" w:rsidRPr="00373771">
        <w:rPr>
          <w:sz w:val="28"/>
          <w:szCs w:val="28"/>
        </w:rPr>
        <w:t xml:space="preserve"> pelo </w:t>
      </w:r>
      <w:r w:rsidR="00483D38" w:rsidRPr="00373771">
        <w:rPr>
          <w:sz w:val="28"/>
          <w:szCs w:val="28"/>
        </w:rPr>
        <w:t>prazo de 5</w:t>
      </w:r>
      <w:r w:rsidR="007727C9" w:rsidRPr="00373771">
        <w:rPr>
          <w:sz w:val="28"/>
          <w:szCs w:val="28"/>
        </w:rPr>
        <w:t xml:space="preserve"> (cinco)</w:t>
      </w:r>
      <w:r w:rsidR="00483D38" w:rsidRPr="00373771">
        <w:rPr>
          <w:sz w:val="28"/>
          <w:szCs w:val="28"/>
        </w:rPr>
        <w:t xml:space="preserve"> anos</w:t>
      </w:r>
      <w:r w:rsidR="00135101" w:rsidRPr="00373771">
        <w:rPr>
          <w:sz w:val="28"/>
          <w:szCs w:val="28"/>
        </w:rPr>
        <w:t>.</w:t>
      </w:r>
    </w:p>
    <w:p w14:paraId="54017D34" w14:textId="77777777" w:rsidR="00553265" w:rsidRPr="006A184B" w:rsidRDefault="00553265" w:rsidP="00F45194">
      <w:pPr>
        <w:pStyle w:val="PargrafodaLista"/>
        <w:rPr>
          <w:sz w:val="16"/>
          <w:szCs w:val="16"/>
        </w:rPr>
      </w:pPr>
    </w:p>
    <w:p w14:paraId="00E10821" w14:textId="5CF80B8E" w:rsidR="00553265" w:rsidRPr="00373771" w:rsidRDefault="00553265" w:rsidP="00EF4F3A">
      <w:pPr>
        <w:pStyle w:val="PargrafodaLista"/>
        <w:numPr>
          <w:ilvl w:val="0"/>
          <w:numId w:val="25"/>
        </w:numPr>
        <w:ind w:left="0" w:firstLine="0"/>
        <w:jc w:val="both"/>
        <w:rPr>
          <w:sz w:val="28"/>
          <w:szCs w:val="28"/>
        </w:rPr>
      </w:pPr>
      <w:r w:rsidRPr="00373771">
        <w:rPr>
          <w:sz w:val="28"/>
          <w:szCs w:val="28"/>
        </w:rPr>
        <w:t>As empresas ou suas unidades fabris ou comerciais pode</w:t>
      </w:r>
      <w:r w:rsidR="001F300E" w:rsidRPr="00373771">
        <w:rPr>
          <w:sz w:val="28"/>
          <w:szCs w:val="28"/>
        </w:rPr>
        <w:t>m</w:t>
      </w:r>
      <w:r w:rsidRPr="00373771">
        <w:rPr>
          <w:sz w:val="28"/>
          <w:szCs w:val="28"/>
        </w:rPr>
        <w:t xml:space="preserve"> obter o Número REX de forma independente por unidade e a qualquer tempo </w:t>
      </w:r>
      <w:r w:rsidR="001F300E" w:rsidRPr="00373771">
        <w:rPr>
          <w:sz w:val="28"/>
          <w:szCs w:val="28"/>
        </w:rPr>
        <w:t xml:space="preserve">desde </w:t>
      </w:r>
      <w:r w:rsidRPr="00373771">
        <w:rPr>
          <w:sz w:val="28"/>
          <w:szCs w:val="28"/>
        </w:rPr>
        <w:t>janeiro de 2017.</w:t>
      </w:r>
    </w:p>
    <w:p w14:paraId="23AF1510" w14:textId="6110461F" w:rsidR="006A184B" w:rsidRDefault="006A184B">
      <w:pPr>
        <w:rPr>
          <w:sz w:val="28"/>
          <w:szCs w:val="28"/>
        </w:rPr>
      </w:pPr>
      <w:r>
        <w:rPr>
          <w:sz w:val="28"/>
          <w:szCs w:val="28"/>
        </w:rPr>
        <w:br w:type="page"/>
      </w:r>
    </w:p>
    <w:p w14:paraId="0EC7BE30" w14:textId="77777777" w:rsidR="004942A0" w:rsidRPr="00CB2B25" w:rsidRDefault="00CB2B25" w:rsidP="00F6643D">
      <w:pPr>
        <w:pStyle w:val="PargrafodaLista"/>
        <w:numPr>
          <w:ilvl w:val="0"/>
          <w:numId w:val="22"/>
        </w:numPr>
        <w:ind w:hanging="720"/>
        <w:outlineLvl w:val="0"/>
        <w:rPr>
          <w:b/>
          <w:sz w:val="28"/>
          <w:szCs w:val="28"/>
        </w:rPr>
      </w:pPr>
      <w:bookmarkStart w:id="1" w:name="_Toc20400766"/>
      <w:r w:rsidRPr="00CB2B25">
        <w:rPr>
          <w:b/>
          <w:sz w:val="28"/>
          <w:szCs w:val="28"/>
        </w:rPr>
        <w:lastRenderedPageBreak/>
        <w:t>Registro</w:t>
      </w:r>
      <w:bookmarkEnd w:id="1"/>
      <w:r w:rsidR="003C037C" w:rsidRPr="00CB2B25">
        <w:rPr>
          <w:b/>
          <w:sz w:val="28"/>
          <w:szCs w:val="28"/>
        </w:rPr>
        <w:t xml:space="preserve"> </w:t>
      </w:r>
    </w:p>
    <w:p w14:paraId="1FD7F3D5" w14:textId="77777777" w:rsidR="004942A0" w:rsidRDefault="004942A0" w:rsidP="00EA7431">
      <w:pPr>
        <w:pStyle w:val="PargrafodaLista"/>
        <w:ind w:left="709"/>
        <w:jc w:val="both"/>
        <w:rPr>
          <w:sz w:val="28"/>
          <w:szCs w:val="28"/>
        </w:rPr>
      </w:pPr>
    </w:p>
    <w:p w14:paraId="3AB1F54A" w14:textId="165DAA76" w:rsidR="00E30EEA" w:rsidRDefault="003C037C" w:rsidP="00EF4F3A">
      <w:pPr>
        <w:pStyle w:val="PargrafodaLista"/>
        <w:numPr>
          <w:ilvl w:val="0"/>
          <w:numId w:val="25"/>
        </w:numPr>
        <w:ind w:left="0" w:firstLine="0"/>
        <w:jc w:val="both"/>
        <w:rPr>
          <w:sz w:val="28"/>
          <w:szCs w:val="28"/>
        </w:rPr>
      </w:pPr>
      <w:r>
        <w:rPr>
          <w:sz w:val="28"/>
          <w:szCs w:val="28"/>
        </w:rPr>
        <w:t xml:space="preserve">Cabe </w:t>
      </w:r>
      <w:r w:rsidR="00CD6A1E">
        <w:rPr>
          <w:sz w:val="28"/>
          <w:szCs w:val="28"/>
        </w:rPr>
        <w:t>à</w:t>
      </w:r>
      <w:r>
        <w:rPr>
          <w:sz w:val="28"/>
          <w:szCs w:val="28"/>
        </w:rPr>
        <w:t xml:space="preserve"> </w:t>
      </w:r>
      <w:r w:rsidR="00CD6A1E">
        <w:rPr>
          <w:sz w:val="28"/>
          <w:szCs w:val="28"/>
        </w:rPr>
        <w:t>S</w:t>
      </w:r>
      <w:r w:rsidR="00813258">
        <w:rPr>
          <w:sz w:val="28"/>
          <w:szCs w:val="28"/>
        </w:rPr>
        <w:t>E</w:t>
      </w:r>
      <w:r>
        <w:rPr>
          <w:sz w:val="28"/>
          <w:szCs w:val="28"/>
        </w:rPr>
        <w:t xml:space="preserve">INT </w:t>
      </w:r>
      <w:r w:rsidR="00AD686C">
        <w:rPr>
          <w:sz w:val="28"/>
          <w:szCs w:val="28"/>
        </w:rPr>
        <w:t xml:space="preserve">finalizar </w:t>
      </w:r>
      <w:r w:rsidR="00183989">
        <w:rPr>
          <w:sz w:val="28"/>
          <w:szCs w:val="28"/>
        </w:rPr>
        <w:t xml:space="preserve">o </w:t>
      </w:r>
      <w:r>
        <w:rPr>
          <w:sz w:val="28"/>
          <w:szCs w:val="28"/>
        </w:rPr>
        <w:t xml:space="preserve">registro no </w:t>
      </w:r>
      <w:r w:rsidR="00813258">
        <w:rPr>
          <w:sz w:val="28"/>
          <w:szCs w:val="28"/>
        </w:rPr>
        <w:t>Sistema</w:t>
      </w:r>
      <w:r>
        <w:rPr>
          <w:sz w:val="28"/>
          <w:szCs w:val="28"/>
        </w:rPr>
        <w:t xml:space="preserve"> REX</w:t>
      </w:r>
      <w:r w:rsidR="00AD686C">
        <w:rPr>
          <w:sz w:val="28"/>
          <w:szCs w:val="28"/>
        </w:rPr>
        <w:t xml:space="preserve"> e informar ao exportador seu Número REX</w:t>
      </w:r>
      <w:r>
        <w:rPr>
          <w:sz w:val="28"/>
          <w:szCs w:val="28"/>
        </w:rPr>
        <w:t xml:space="preserve">. </w:t>
      </w:r>
      <w:r w:rsidR="000574E3">
        <w:rPr>
          <w:sz w:val="28"/>
          <w:szCs w:val="28"/>
        </w:rPr>
        <w:t>Para</w:t>
      </w:r>
      <w:r>
        <w:rPr>
          <w:sz w:val="28"/>
          <w:szCs w:val="28"/>
        </w:rPr>
        <w:t xml:space="preserve"> obter esse registro</w:t>
      </w:r>
      <w:r w:rsidR="00813258">
        <w:rPr>
          <w:sz w:val="28"/>
          <w:szCs w:val="28"/>
        </w:rPr>
        <w:t>,</w:t>
      </w:r>
      <w:r>
        <w:rPr>
          <w:sz w:val="28"/>
          <w:szCs w:val="28"/>
        </w:rPr>
        <w:t xml:space="preserve"> os exportadores interessados </w:t>
      </w:r>
      <w:r w:rsidR="00AF31BF">
        <w:rPr>
          <w:sz w:val="28"/>
          <w:szCs w:val="28"/>
        </w:rPr>
        <w:t>deverão, como primeiro passo,</w:t>
      </w:r>
      <w:r>
        <w:rPr>
          <w:sz w:val="28"/>
          <w:szCs w:val="28"/>
        </w:rPr>
        <w:t xml:space="preserve"> </w:t>
      </w:r>
      <w:r w:rsidR="00AF31BF">
        <w:rPr>
          <w:sz w:val="28"/>
          <w:szCs w:val="28"/>
        </w:rPr>
        <w:t xml:space="preserve">preencher </w:t>
      </w:r>
      <w:r w:rsidR="00AD686C">
        <w:rPr>
          <w:sz w:val="28"/>
          <w:szCs w:val="28"/>
        </w:rPr>
        <w:t xml:space="preserve">o </w:t>
      </w:r>
      <w:r w:rsidR="00AF31BF">
        <w:rPr>
          <w:sz w:val="28"/>
          <w:szCs w:val="28"/>
        </w:rPr>
        <w:t>formulário de pré-inscrição (</w:t>
      </w:r>
      <w:proofErr w:type="spellStart"/>
      <w:r w:rsidR="00AF31BF" w:rsidRPr="00EF4F3A">
        <w:rPr>
          <w:i/>
          <w:sz w:val="28"/>
          <w:szCs w:val="28"/>
        </w:rPr>
        <w:t>Pre</w:t>
      </w:r>
      <w:r w:rsidR="00145F5E">
        <w:rPr>
          <w:i/>
          <w:sz w:val="28"/>
          <w:szCs w:val="28"/>
        </w:rPr>
        <w:t>-</w:t>
      </w:r>
      <w:r w:rsidR="00AF31BF" w:rsidRPr="00EF4F3A">
        <w:rPr>
          <w:i/>
          <w:sz w:val="28"/>
          <w:szCs w:val="28"/>
        </w:rPr>
        <w:t>Application</w:t>
      </w:r>
      <w:proofErr w:type="spellEnd"/>
      <w:r w:rsidR="00DD3DB6">
        <w:rPr>
          <w:i/>
          <w:sz w:val="28"/>
          <w:szCs w:val="28"/>
        </w:rPr>
        <w:t xml:space="preserve"> </w:t>
      </w:r>
      <w:proofErr w:type="spellStart"/>
      <w:r w:rsidR="00DD3DB6">
        <w:rPr>
          <w:i/>
          <w:sz w:val="28"/>
          <w:szCs w:val="28"/>
        </w:rPr>
        <w:t>Form</w:t>
      </w:r>
      <w:proofErr w:type="spellEnd"/>
      <w:r w:rsidR="00AF31BF">
        <w:rPr>
          <w:sz w:val="28"/>
          <w:szCs w:val="28"/>
        </w:rPr>
        <w:t>) disponível no sítio eletrônico</w:t>
      </w:r>
      <w:r w:rsidR="00517E1E">
        <w:rPr>
          <w:sz w:val="28"/>
          <w:szCs w:val="28"/>
        </w:rPr>
        <w:t>:</w:t>
      </w:r>
      <w:r w:rsidR="00AF31BF">
        <w:rPr>
          <w:sz w:val="28"/>
          <w:szCs w:val="28"/>
        </w:rPr>
        <w:t xml:space="preserve"> </w:t>
      </w:r>
      <w:hyperlink r:id="rId9" w:history="1">
        <w:r w:rsidR="00517E1E" w:rsidRPr="00EB262B">
          <w:rPr>
            <w:rStyle w:val="Hyperlink"/>
            <w:sz w:val="28"/>
            <w:szCs w:val="28"/>
          </w:rPr>
          <w:t>https://customs.ec.europa.eu/rex-pa-ui/</w:t>
        </w:r>
      </w:hyperlink>
      <w:r w:rsidR="004F2E68">
        <w:rPr>
          <w:sz w:val="28"/>
          <w:szCs w:val="28"/>
        </w:rPr>
        <w:t xml:space="preserve">. As instruções </w:t>
      </w:r>
      <w:r w:rsidR="000574E3">
        <w:rPr>
          <w:sz w:val="28"/>
          <w:szCs w:val="28"/>
        </w:rPr>
        <w:t xml:space="preserve">de preenchimento </w:t>
      </w:r>
      <w:r w:rsidR="004F2E68">
        <w:rPr>
          <w:sz w:val="28"/>
          <w:szCs w:val="28"/>
        </w:rPr>
        <w:t>s</w:t>
      </w:r>
      <w:r w:rsidR="000574E3">
        <w:rPr>
          <w:sz w:val="28"/>
          <w:szCs w:val="28"/>
        </w:rPr>
        <w:t>er</w:t>
      </w:r>
      <w:r w:rsidR="004F2E68">
        <w:rPr>
          <w:sz w:val="28"/>
          <w:szCs w:val="28"/>
        </w:rPr>
        <w:t xml:space="preserve">ão apresentadas na </w:t>
      </w:r>
      <w:r w:rsidR="003A1253">
        <w:rPr>
          <w:sz w:val="28"/>
          <w:szCs w:val="28"/>
        </w:rPr>
        <w:t>sequência</w:t>
      </w:r>
      <w:r w:rsidR="004F2E68">
        <w:rPr>
          <w:sz w:val="28"/>
          <w:szCs w:val="28"/>
        </w:rPr>
        <w:t>.</w:t>
      </w:r>
    </w:p>
    <w:p w14:paraId="03ED8026" w14:textId="77777777" w:rsidR="00517E1E" w:rsidRDefault="00517E1E" w:rsidP="004F2E68">
      <w:pPr>
        <w:pStyle w:val="PargrafodaLista"/>
        <w:ind w:left="0"/>
        <w:jc w:val="both"/>
        <w:rPr>
          <w:sz w:val="28"/>
          <w:szCs w:val="28"/>
        </w:rPr>
      </w:pPr>
    </w:p>
    <w:p w14:paraId="581BF997" w14:textId="5D84D1D4" w:rsidR="00E30EEA" w:rsidRDefault="00E30EEA" w:rsidP="00E30EEA">
      <w:pPr>
        <w:pStyle w:val="PargrafodaLista"/>
        <w:numPr>
          <w:ilvl w:val="0"/>
          <w:numId w:val="25"/>
        </w:numPr>
        <w:ind w:left="0" w:firstLine="0"/>
        <w:jc w:val="both"/>
        <w:rPr>
          <w:sz w:val="28"/>
          <w:szCs w:val="28"/>
        </w:rPr>
      </w:pPr>
      <w:r>
        <w:rPr>
          <w:sz w:val="28"/>
          <w:szCs w:val="28"/>
        </w:rPr>
        <w:t>Q</w:t>
      </w:r>
      <w:r w:rsidRPr="004B62DB">
        <w:rPr>
          <w:sz w:val="28"/>
          <w:szCs w:val="28"/>
        </w:rPr>
        <w:t>uando a exportaç</w:t>
      </w:r>
      <w:r w:rsidR="00AD686C">
        <w:rPr>
          <w:sz w:val="28"/>
          <w:szCs w:val="28"/>
        </w:rPr>
        <w:t>ão</w:t>
      </w:r>
      <w:r w:rsidRPr="004B62DB">
        <w:rPr>
          <w:sz w:val="28"/>
          <w:szCs w:val="28"/>
        </w:rPr>
        <w:t xml:space="preserve"> não ultra</w:t>
      </w:r>
      <w:r w:rsidR="00FD4A21">
        <w:rPr>
          <w:sz w:val="28"/>
          <w:szCs w:val="28"/>
        </w:rPr>
        <w:t>passar o valor de CHF 10.3000 (d</w:t>
      </w:r>
      <w:r w:rsidRPr="004B62DB">
        <w:rPr>
          <w:sz w:val="28"/>
          <w:szCs w:val="28"/>
        </w:rPr>
        <w:t xml:space="preserve">ez mil e trezentos francos suíços), no </w:t>
      </w:r>
      <w:r w:rsidR="00FD4A21">
        <w:rPr>
          <w:sz w:val="28"/>
          <w:szCs w:val="28"/>
        </w:rPr>
        <w:t>caso da Suíça, ou NOK 100.000 (c</w:t>
      </w:r>
      <w:r w:rsidRPr="004B62DB">
        <w:rPr>
          <w:sz w:val="28"/>
          <w:szCs w:val="28"/>
        </w:rPr>
        <w:t>em mil coroas</w:t>
      </w:r>
      <w:r w:rsidR="004F2E68">
        <w:rPr>
          <w:sz w:val="28"/>
          <w:szCs w:val="28"/>
        </w:rPr>
        <w:t xml:space="preserve"> norueguesas</w:t>
      </w:r>
      <w:r w:rsidRPr="004B62DB">
        <w:rPr>
          <w:sz w:val="28"/>
          <w:szCs w:val="28"/>
        </w:rPr>
        <w:t xml:space="preserve">), no caso da Noruega, por </w:t>
      </w:r>
      <w:r w:rsidRPr="007F2765">
        <w:rPr>
          <w:sz w:val="28"/>
          <w:szCs w:val="28"/>
        </w:rPr>
        <w:t xml:space="preserve">operação, não é necessário que o exportador </w:t>
      </w:r>
      <w:r w:rsidR="007F2765" w:rsidRPr="007F2765">
        <w:rPr>
          <w:sz w:val="28"/>
          <w:szCs w:val="28"/>
        </w:rPr>
        <w:t>solicite</w:t>
      </w:r>
      <w:r w:rsidRPr="007F2765">
        <w:rPr>
          <w:sz w:val="28"/>
          <w:szCs w:val="28"/>
        </w:rPr>
        <w:t xml:space="preserve"> o registro no Sistema R</w:t>
      </w:r>
      <w:r w:rsidR="002F6E7F" w:rsidRPr="007F2765">
        <w:rPr>
          <w:sz w:val="28"/>
          <w:szCs w:val="28"/>
        </w:rPr>
        <w:t>EX</w:t>
      </w:r>
      <w:r w:rsidRPr="007F2765">
        <w:rPr>
          <w:sz w:val="28"/>
          <w:szCs w:val="28"/>
        </w:rPr>
        <w:t>.</w:t>
      </w:r>
      <w:r w:rsidR="00AD686C" w:rsidRPr="007F2765">
        <w:rPr>
          <w:sz w:val="28"/>
          <w:szCs w:val="28"/>
        </w:rPr>
        <w:t xml:space="preserve"> Neste</w:t>
      </w:r>
      <w:r w:rsidR="00AD686C">
        <w:rPr>
          <w:sz w:val="28"/>
          <w:szCs w:val="28"/>
        </w:rPr>
        <w:t xml:space="preserve"> caso, ele poderá optar pela Declaração na Fatura Comercial </w:t>
      </w:r>
      <w:r w:rsidR="00FD4A21">
        <w:rPr>
          <w:sz w:val="28"/>
          <w:szCs w:val="28"/>
        </w:rPr>
        <w:t xml:space="preserve">descrita no Capítulo correspondente ao </w:t>
      </w:r>
      <w:r w:rsidR="004F2E68" w:rsidRPr="007F2765">
        <w:rPr>
          <w:sz w:val="28"/>
          <w:szCs w:val="28"/>
        </w:rPr>
        <w:t>Sistema Geral de Preferências da</w:t>
      </w:r>
      <w:r w:rsidR="004F2E68">
        <w:rPr>
          <w:sz w:val="28"/>
          <w:szCs w:val="28"/>
        </w:rPr>
        <w:t xml:space="preserve"> Portaria SECEX nº 23, de </w:t>
      </w:r>
      <w:r w:rsidR="00AD686C">
        <w:rPr>
          <w:sz w:val="28"/>
          <w:szCs w:val="28"/>
        </w:rPr>
        <w:t>2011.</w:t>
      </w:r>
    </w:p>
    <w:p w14:paraId="4442EA4D" w14:textId="77777777" w:rsidR="00E30EEA" w:rsidRDefault="00E30EEA" w:rsidP="00EF4F3A">
      <w:pPr>
        <w:pStyle w:val="PargrafodaLista"/>
        <w:ind w:left="0"/>
        <w:jc w:val="both"/>
        <w:rPr>
          <w:sz w:val="28"/>
          <w:szCs w:val="28"/>
        </w:rPr>
      </w:pPr>
    </w:p>
    <w:p w14:paraId="56235AA5" w14:textId="6E3C1BDF" w:rsidR="003C037C" w:rsidRDefault="00AF31BF" w:rsidP="004F2E68">
      <w:pPr>
        <w:pStyle w:val="PargrafodaLista"/>
        <w:numPr>
          <w:ilvl w:val="0"/>
          <w:numId w:val="25"/>
        </w:numPr>
        <w:ind w:left="0" w:firstLine="0"/>
        <w:jc w:val="both"/>
        <w:rPr>
          <w:sz w:val="28"/>
          <w:szCs w:val="28"/>
        </w:rPr>
      </w:pPr>
      <w:r>
        <w:rPr>
          <w:sz w:val="28"/>
          <w:szCs w:val="28"/>
        </w:rPr>
        <w:t xml:space="preserve">Para preencher </w:t>
      </w:r>
      <w:r w:rsidR="00E30EEA">
        <w:rPr>
          <w:sz w:val="28"/>
          <w:szCs w:val="28"/>
        </w:rPr>
        <w:t>o</w:t>
      </w:r>
      <w:r>
        <w:rPr>
          <w:sz w:val="28"/>
          <w:szCs w:val="28"/>
        </w:rPr>
        <w:t xml:space="preserve"> formulário de pré-inscrição</w:t>
      </w:r>
      <w:r w:rsidR="00E30EEA">
        <w:rPr>
          <w:sz w:val="28"/>
          <w:szCs w:val="28"/>
        </w:rPr>
        <w:t xml:space="preserve"> no Sistema REX</w:t>
      </w:r>
      <w:r>
        <w:rPr>
          <w:sz w:val="28"/>
          <w:szCs w:val="28"/>
        </w:rPr>
        <w:t>, o exportador dever</w:t>
      </w:r>
      <w:r w:rsidR="00AD686C">
        <w:rPr>
          <w:sz w:val="28"/>
          <w:szCs w:val="28"/>
        </w:rPr>
        <w:t>á</w:t>
      </w:r>
      <w:r>
        <w:rPr>
          <w:sz w:val="28"/>
          <w:szCs w:val="28"/>
        </w:rPr>
        <w:t xml:space="preserve"> </w:t>
      </w:r>
      <w:r w:rsidR="003C037C">
        <w:rPr>
          <w:sz w:val="28"/>
          <w:szCs w:val="28"/>
        </w:rPr>
        <w:t xml:space="preserve">seguir os </w:t>
      </w:r>
      <w:r w:rsidR="00813258">
        <w:rPr>
          <w:sz w:val="28"/>
          <w:szCs w:val="28"/>
        </w:rPr>
        <w:t>seguintes</w:t>
      </w:r>
      <w:r w:rsidR="003C037C">
        <w:rPr>
          <w:sz w:val="28"/>
          <w:szCs w:val="28"/>
        </w:rPr>
        <w:t xml:space="preserve"> passos:</w:t>
      </w:r>
    </w:p>
    <w:p w14:paraId="25596181" w14:textId="77777777" w:rsidR="0032501A" w:rsidRDefault="0032501A" w:rsidP="00EA7431">
      <w:pPr>
        <w:pStyle w:val="PargrafodaLista"/>
        <w:ind w:left="709"/>
        <w:jc w:val="both"/>
        <w:rPr>
          <w:sz w:val="28"/>
          <w:szCs w:val="28"/>
        </w:rPr>
      </w:pPr>
    </w:p>
    <w:p w14:paraId="275D3118" w14:textId="7F70304E" w:rsidR="002807CE" w:rsidRPr="007F3E3E" w:rsidRDefault="00AF31BF" w:rsidP="007F2765">
      <w:pPr>
        <w:pStyle w:val="PargrafodaLista"/>
        <w:numPr>
          <w:ilvl w:val="0"/>
          <w:numId w:val="30"/>
        </w:numPr>
        <w:ind w:left="426" w:hanging="426"/>
        <w:jc w:val="both"/>
        <w:rPr>
          <w:b/>
          <w:sz w:val="28"/>
          <w:szCs w:val="28"/>
        </w:rPr>
      </w:pPr>
      <w:r w:rsidRPr="004A584F">
        <w:rPr>
          <w:sz w:val="28"/>
          <w:szCs w:val="28"/>
        </w:rPr>
        <w:t>Acessar</w:t>
      </w:r>
      <w:r w:rsidR="00646F89" w:rsidRPr="004A584F">
        <w:rPr>
          <w:sz w:val="28"/>
          <w:szCs w:val="28"/>
        </w:rPr>
        <w:t xml:space="preserve"> o sítio eletrônico</w:t>
      </w:r>
      <w:r w:rsidR="004C53DA" w:rsidRPr="004A584F">
        <w:rPr>
          <w:sz w:val="28"/>
          <w:szCs w:val="28"/>
        </w:rPr>
        <w:t>:</w:t>
      </w:r>
      <w:r w:rsidR="004C53DA" w:rsidRPr="004F2E68">
        <w:rPr>
          <w:sz w:val="28"/>
          <w:szCs w:val="28"/>
        </w:rPr>
        <w:t xml:space="preserve"> </w:t>
      </w:r>
      <w:hyperlink r:id="rId10" w:history="1">
        <w:r w:rsidR="002807CE" w:rsidRPr="004F2E68">
          <w:rPr>
            <w:rStyle w:val="Hyperlink"/>
            <w:sz w:val="28"/>
            <w:szCs w:val="28"/>
          </w:rPr>
          <w:t>https://customs.ec.europa.eu/rex-pa-ui/</w:t>
        </w:r>
      </w:hyperlink>
      <w:r w:rsidR="002807CE">
        <w:rPr>
          <w:sz w:val="28"/>
          <w:szCs w:val="28"/>
        </w:rPr>
        <w:t>;</w:t>
      </w:r>
    </w:p>
    <w:p w14:paraId="5B3E72EB" w14:textId="77777777" w:rsidR="00CB1EB8" w:rsidRDefault="00CB1EB8" w:rsidP="007F3E3E">
      <w:pPr>
        <w:pStyle w:val="PargrafodaLista"/>
        <w:ind w:left="426"/>
        <w:jc w:val="both"/>
        <w:rPr>
          <w:sz w:val="28"/>
          <w:szCs w:val="28"/>
        </w:rPr>
      </w:pPr>
    </w:p>
    <w:p w14:paraId="03308266" w14:textId="565E144C" w:rsidR="007F3E3E" w:rsidRPr="007F3E3E" w:rsidRDefault="007F3E3E" w:rsidP="007F3E3E">
      <w:pPr>
        <w:pStyle w:val="PargrafodaLista"/>
        <w:numPr>
          <w:ilvl w:val="0"/>
          <w:numId w:val="30"/>
        </w:numPr>
        <w:ind w:left="426" w:hanging="426"/>
        <w:jc w:val="both"/>
        <w:rPr>
          <w:b/>
          <w:sz w:val="28"/>
          <w:szCs w:val="28"/>
        </w:rPr>
      </w:pPr>
      <w:r w:rsidRPr="004A584F">
        <w:rPr>
          <w:sz w:val="28"/>
          <w:szCs w:val="28"/>
        </w:rPr>
        <w:t>O formulário de pré-inscrição</w:t>
      </w:r>
      <w:r w:rsidR="00930AFD">
        <w:rPr>
          <w:sz w:val="28"/>
          <w:szCs w:val="28"/>
        </w:rPr>
        <w:t xml:space="preserve"> (</w:t>
      </w:r>
      <w:proofErr w:type="spellStart"/>
      <w:r w:rsidR="00930AFD" w:rsidRPr="00930AFD">
        <w:rPr>
          <w:i/>
          <w:sz w:val="28"/>
          <w:szCs w:val="28"/>
        </w:rPr>
        <w:t>Pre-Application</w:t>
      </w:r>
      <w:proofErr w:type="spellEnd"/>
      <w:r w:rsidR="00930AFD" w:rsidRPr="00930AFD">
        <w:rPr>
          <w:i/>
          <w:sz w:val="28"/>
          <w:szCs w:val="28"/>
        </w:rPr>
        <w:t xml:space="preserve"> </w:t>
      </w:r>
      <w:proofErr w:type="spellStart"/>
      <w:r w:rsidR="00930AFD" w:rsidRPr="00930AFD">
        <w:rPr>
          <w:i/>
          <w:sz w:val="28"/>
          <w:szCs w:val="28"/>
        </w:rPr>
        <w:t>Form</w:t>
      </w:r>
      <w:proofErr w:type="spellEnd"/>
      <w:r w:rsidR="00930AFD">
        <w:rPr>
          <w:sz w:val="28"/>
          <w:szCs w:val="28"/>
        </w:rPr>
        <w:t>)</w:t>
      </w:r>
      <w:r w:rsidRPr="004A584F">
        <w:rPr>
          <w:sz w:val="28"/>
          <w:szCs w:val="28"/>
        </w:rPr>
        <w:t xml:space="preserve"> consiste </w:t>
      </w:r>
      <w:proofErr w:type="gramStart"/>
      <w:r w:rsidRPr="004A584F">
        <w:rPr>
          <w:sz w:val="28"/>
          <w:szCs w:val="28"/>
        </w:rPr>
        <w:t>de</w:t>
      </w:r>
      <w:proofErr w:type="gramEnd"/>
      <w:r w:rsidRPr="004A584F">
        <w:rPr>
          <w:sz w:val="28"/>
          <w:szCs w:val="28"/>
        </w:rPr>
        <w:t xml:space="preserve"> 6 fichas. Todas deverão ser preenchidas</w:t>
      </w:r>
      <w:r w:rsidRPr="007F3E3E">
        <w:rPr>
          <w:b/>
          <w:sz w:val="28"/>
          <w:szCs w:val="28"/>
        </w:rPr>
        <w:t>.</w:t>
      </w:r>
    </w:p>
    <w:p w14:paraId="770730D5" w14:textId="77777777" w:rsidR="007F3E3E" w:rsidRDefault="007F3E3E" w:rsidP="007F3E3E">
      <w:pPr>
        <w:pStyle w:val="PargrafodaLista"/>
        <w:ind w:left="426"/>
        <w:jc w:val="both"/>
        <w:rPr>
          <w:sz w:val="28"/>
          <w:szCs w:val="28"/>
        </w:rPr>
      </w:pPr>
    </w:p>
    <w:p w14:paraId="7D0502B0" w14:textId="6C087855" w:rsidR="007F3E3E" w:rsidRDefault="007F3E3E" w:rsidP="007F3E3E">
      <w:pPr>
        <w:pStyle w:val="PargrafodaLista"/>
        <w:ind w:left="426"/>
        <w:jc w:val="both"/>
        <w:rPr>
          <w:sz w:val="28"/>
          <w:szCs w:val="28"/>
        </w:rPr>
      </w:pPr>
      <w:r>
        <w:rPr>
          <w:noProof/>
          <w:lang w:eastAsia="pt-BR"/>
        </w:rPr>
        <w:drawing>
          <wp:inline distT="0" distB="0" distL="0" distR="0" wp14:anchorId="1BFD49EB" wp14:editId="5F098BB8">
            <wp:extent cx="2447925" cy="2714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47925" cy="2714625"/>
                    </a:xfrm>
                    <a:prstGeom prst="rect">
                      <a:avLst/>
                    </a:prstGeom>
                  </pic:spPr>
                </pic:pic>
              </a:graphicData>
            </a:graphic>
          </wp:inline>
        </w:drawing>
      </w:r>
    </w:p>
    <w:p w14:paraId="7D6574F2" w14:textId="5DC0D210" w:rsidR="00BF5E11" w:rsidRDefault="00BF5E11" w:rsidP="007F3E3E">
      <w:pPr>
        <w:pStyle w:val="PargrafodaLista"/>
        <w:ind w:left="426"/>
        <w:jc w:val="both"/>
        <w:rPr>
          <w:sz w:val="28"/>
          <w:szCs w:val="28"/>
        </w:rPr>
      </w:pPr>
    </w:p>
    <w:p w14:paraId="49479D0F" w14:textId="3F94793B" w:rsidR="006A184B" w:rsidRDefault="006A184B" w:rsidP="007F3E3E">
      <w:pPr>
        <w:pStyle w:val="PargrafodaLista"/>
        <w:ind w:left="426"/>
        <w:jc w:val="both"/>
        <w:rPr>
          <w:sz w:val="28"/>
          <w:szCs w:val="28"/>
        </w:rPr>
      </w:pPr>
    </w:p>
    <w:p w14:paraId="3DFBA945" w14:textId="2C98E0F8" w:rsidR="006A184B" w:rsidRDefault="006A184B" w:rsidP="007F3E3E">
      <w:pPr>
        <w:pStyle w:val="PargrafodaLista"/>
        <w:ind w:left="426"/>
        <w:jc w:val="both"/>
        <w:rPr>
          <w:sz w:val="28"/>
          <w:szCs w:val="28"/>
        </w:rPr>
      </w:pPr>
    </w:p>
    <w:p w14:paraId="7FFB4EA6" w14:textId="77777777" w:rsidR="006A184B" w:rsidRDefault="006A184B" w:rsidP="007F3E3E">
      <w:pPr>
        <w:pStyle w:val="PargrafodaLista"/>
        <w:ind w:left="426"/>
        <w:jc w:val="both"/>
        <w:rPr>
          <w:sz w:val="28"/>
          <w:szCs w:val="28"/>
        </w:rPr>
      </w:pPr>
    </w:p>
    <w:p w14:paraId="59AAD77D" w14:textId="0ABA4975" w:rsidR="00BF5E11" w:rsidRPr="00FD4A21" w:rsidRDefault="004A584F" w:rsidP="004A584F">
      <w:pPr>
        <w:jc w:val="both"/>
        <w:rPr>
          <w:b/>
          <w:sz w:val="28"/>
          <w:szCs w:val="28"/>
          <w:u w:val="single"/>
          <w:lang w:val="en-US"/>
        </w:rPr>
      </w:pPr>
      <w:proofErr w:type="spellStart"/>
      <w:r w:rsidRPr="00FD4A21">
        <w:rPr>
          <w:b/>
          <w:sz w:val="28"/>
          <w:szCs w:val="28"/>
          <w:u w:val="single"/>
          <w:lang w:val="en-US"/>
        </w:rPr>
        <w:t>Ficha</w:t>
      </w:r>
      <w:proofErr w:type="spellEnd"/>
      <w:r w:rsidRPr="00FD4A21">
        <w:rPr>
          <w:b/>
          <w:sz w:val="28"/>
          <w:szCs w:val="28"/>
          <w:u w:val="single"/>
          <w:lang w:val="en-US"/>
        </w:rPr>
        <w:t xml:space="preserve"> 1 </w:t>
      </w:r>
      <w:r w:rsidR="00BB2E46" w:rsidRPr="00FD4A21">
        <w:rPr>
          <w:b/>
          <w:sz w:val="28"/>
          <w:szCs w:val="28"/>
          <w:u w:val="single"/>
          <w:lang w:val="en-US"/>
        </w:rPr>
        <w:t xml:space="preserve">– </w:t>
      </w:r>
      <w:r w:rsidR="00BF5E11" w:rsidRPr="00FD4A21">
        <w:rPr>
          <w:b/>
          <w:i/>
          <w:sz w:val="28"/>
          <w:szCs w:val="28"/>
          <w:u w:val="single"/>
          <w:lang w:val="en-US"/>
        </w:rPr>
        <w:t>Exporter Information</w:t>
      </w:r>
    </w:p>
    <w:p w14:paraId="44450BD4" w14:textId="77777777" w:rsidR="007F3E3E" w:rsidRPr="009E776C" w:rsidRDefault="007F3E3E" w:rsidP="007F3E3E">
      <w:pPr>
        <w:pStyle w:val="PargrafodaLista"/>
        <w:ind w:left="426"/>
        <w:jc w:val="both"/>
        <w:rPr>
          <w:sz w:val="28"/>
          <w:szCs w:val="28"/>
          <w:lang w:val="en-US"/>
        </w:rPr>
      </w:pPr>
    </w:p>
    <w:p w14:paraId="0C41F966" w14:textId="0269E91A" w:rsidR="007F3E3E" w:rsidRPr="007F3E3E" w:rsidRDefault="007F3E3E" w:rsidP="004A584F">
      <w:pPr>
        <w:pStyle w:val="PargrafodaLista"/>
        <w:ind w:left="426"/>
        <w:jc w:val="both"/>
        <w:rPr>
          <w:b/>
          <w:sz w:val="28"/>
          <w:szCs w:val="28"/>
          <w:lang w:val="en-US"/>
        </w:rPr>
      </w:pPr>
      <w:r w:rsidRPr="007F3E3E">
        <w:rPr>
          <w:b/>
          <w:i/>
          <w:sz w:val="28"/>
          <w:szCs w:val="28"/>
          <w:lang w:val="en-US"/>
        </w:rPr>
        <w:t>TIN number (Trade Identification Number)</w:t>
      </w:r>
    </w:p>
    <w:p w14:paraId="6461E31F" w14:textId="4F81989A" w:rsidR="007F3E3E" w:rsidRPr="007F3E3E" w:rsidRDefault="007F3E3E" w:rsidP="007F3E3E">
      <w:pPr>
        <w:pStyle w:val="PargrafodaLista"/>
        <w:ind w:left="426"/>
        <w:jc w:val="both"/>
        <w:rPr>
          <w:sz w:val="28"/>
          <w:szCs w:val="28"/>
          <w:lang w:val="en-US"/>
        </w:rPr>
      </w:pPr>
    </w:p>
    <w:p w14:paraId="68E4421D" w14:textId="58771745" w:rsidR="007F3E3E" w:rsidRDefault="007F3E3E" w:rsidP="007F3E3E">
      <w:pPr>
        <w:pStyle w:val="PargrafodaLista"/>
        <w:ind w:left="426"/>
        <w:jc w:val="both"/>
        <w:rPr>
          <w:sz w:val="28"/>
          <w:szCs w:val="28"/>
        </w:rPr>
      </w:pPr>
      <w:r>
        <w:rPr>
          <w:noProof/>
          <w:lang w:eastAsia="pt-BR"/>
        </w:rPr>
        <w:drawing>
          <wp:inline distT="0" distB="0" distL="0" distR="0" wp14:anchorId="6BC48682" wp14:editId="6D691E43">
            <wp:extent cx="4572000" cy="52387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000" cy="523875"/>
                    </a:xfrm>
                    <a:prstGeom prst="rect">
                      <a:avLst/>
                    </a:prstGeom>
                  </pic:spPr>
                </pic:pic>
              </a:graphicData>
            </a:graphic>
          </wp:inline>
        </w:drawing>
      </w:r>
    </w:p>
    <w:p w14:paraId="17C9457A" w14:textId="77777777" w:rsidR="007F3E3E" w:rsidRDefault="007F3E3E" w:rsidP="007F3E3E">
      <w:pPr>
        <w:pStyle w:val="PargrafodaLista"/>
        <w:ind w:left="426"/>
        <w:jc w:val="both"/>
        <w:rPr>
          <w:sz w:val="28"/>
          <w:szCs w:val="28"/>
        </w:rPr>
      </w:pPr>
    </w:p>
    <w:p w14:paraId="4E0EE5D3" w14:textId="14140F4C" w:rsidR="005D4C00" w:rsidRDefault="007F3E3E" w:rsidP="00950612">
      <w:pPr>
        <w:pStyle w:val="PargrafodaLista"/>
        <w:numPr>
          <w:ilvl w:val="0"/>
          <w:numId w:val="25"/>
        </w:numPr>
        <w:ind w:left="0" w:firstLine="0"/>
        <w:jc w:val="both"/>
        <w:rPr>
          <w:sz w:val="28"/>
          <w:szCs w:val="28"/>
        </w:rPr>
      </w:pPr>
      <w:r>
        <w:rPr>
          <w:sz w:val="28"/>
          <w:szCs w:val="28"/>
        </w:rPr>
        <w:t>Este número corresponde ao CNPJ da empresa e deve</w:t>
      </w:r>
      <w:r w:rsidRPr="00810732">
        <w:rPr>
          <w:sz w:val="28"/>
          <w:szCs w:val="28"/>
        </w:rPr>
        <w:t xml:space="preserve"> ser preenchido com 1</w:t>
      </w:r>
      <w:r w:rsidR="00394ECD">
        <w:rPr>
          <w:sz w:val="28"/>
          <w:szCs w:val="28"/>
        </w:rPr>
        <w:t>4</w:t>
      </w:r>
      <w:r w:rsidRPr="00810732">
        <w:rPr>
          <w:sz w:val="28"/>
          <w:szCs w:val="28"/>
        </w:rPr>
        <w:t xml:space="preserve"> caracteres</w:t>
      </w:r>
      <w:r w:rsidR="00394ECD">
        <w:rPr>
          <w:sz w:val="28"/>
          <w:szCs w:val="28"/>
        </w:rPr>
        <w:t xml:space="preserve"> precedido do código do país exportador, que no caso do Brasil </w:t>
      </w:r>
      <w:r w:rsidR="00394ECD" w:rsidRPr="00441D8C">
        <w:rPr>
          <w:sz w:val="28"/>
          <w:szCs w:val="28"/>
        </w:rPr>
        <w:t>é BR</w:t>
      </w:r>
      <w:r w:rsidRPr="00810732">
        <w:rPr>
          <w:sz w:val="28"/>
          <w:szCs w:val="28"/>
        </w:rPr>
        <w:t xml:space="preserve">. </w:t>
      </w:r>
      <w:r>
        <w:rPr>
          <w:sz w:val="28"/>
          <w:szCs w:val="28"/>
        </w:rPr>
        <w:t>Ao preencher o campo, u</w:t>
      </w:r>
      <w:r w:rsidRPr="00810732">
        <w:rPr>
          <w:sz w:val="28"/>
          <w:szCs w:val="28"/>
        </w:rPr>
        <w:t>tilizar s</w:t>
      </w:r>
      <w:r w:rsidRPr="00556917">
        <w:rPr>
          <w:sz w:val="28"/>
          <w:szCs w:val="28"/>
        </w:rPr>
        <w:t xml:space="preserve">omente </w:t>
      </w:r>
      <w:r w:rsidR="00394ECD">
        <w:rPr>
          <w:sz w:val="28"/>
          <w:szCs w:val="28"/>
        </w:rPr>
        <w:t xml:space="preserve">os </w:t>
      </w:r>
      <w:r w:rsidRPr="00556917">
        <w:rPr>
          <w:sz w:val="28"/>
          <w:szCs w:val="28"/>
        </w:rPr>
        <w:t>números</w:t>
      </w:r>
      <w:r w:rsidR="00394ECD">
        <w:rPr>
          <w:sz w:val="28"/>
          <w:szCs w:val="28"/>
        </w:rPr>
        <w:t xml:space="preserve"> do CNPJ, sem traços</w:t>
      </w:r>
      <w:r w:rsidR="006637D3">
        <w:rPr>
          <w:sz w:val="28"/>
          <w:szCs w:val="28"/>
        </w:rPr>
        <w:t>, pontos</w:t>
      </w:r>
      <w:r w:rsidR="00394ECD">
        <w:rPr>
          <w:sz w:val="28"/>
          <w:szCs w:val="28"/>
        </w:rPr>
        <w:t xml:space="preserve"> ou barras</w:t>
      </w:r>
      <w:r w:rsidRPr="00556917">
        <w:rPr>
          <w:sz w:val="28"/>
          <w:szCs w:val="28"/>
        </w:rPr>
        <w:t>.</w:t>
      </w:r>
    </w:p>
    <w:p w14:paraId="6AFC9C49" w14:textId="2D131769" w:rsidR="0086125B" w:rsidRDefault="005D4C00" w:rsidP="006637D3">
      <w:pPr>
        <w:pStyle w:val="PargrafodaLista"/>
        <w:ind w:left="0"/>
        <w:jc w:val="both"/>
        <w:rPr>
          <w:sz w:val="28"/>
          <w:szCs w:val="28"/>
        </w:rPr>
      </w:pPr>
      <w:proofErr w:type="spellStart"/>
      <w:r>
        <w:rPr>
          <w:sz w:val="28"/>
          <w:szCs w:val="28"/>
        </w:rPr>
        <w:t>Ex</w:t>
      </w:r>
      <w:proofErr w:type="spellEnd"/>
      <w:r>
        <w:rPr>
          <w:sz w:val="28"/>
          <w:szCs w:val="28"/>
        </w:rPr>
        <w:t>: BR0</w:t>
      </w:r>
      <w:r w:rsidR="008C747C">
        <w:rPr>
          <w:sz w:val="28"/>
          <w:szCs w:val="28"/>
        </w:rPr>
        <w:t>1234567000189</w:t>
      </w:r>
      <w:r w:rsidR="007F3E3E" w:rsidRPr="00556917">
        <w:rPr>
          <w:sz w:val="28"/>
          <w:szCs w:val="28"/>
        </w:rPr>
        <w:t xml:space="preserve"> </w:t>
      </w:r>
    </w:p>
    <w:p w14:paraId="20CFDCE6" w14:textId="3E76989E" w:rsidR="0086125B" w:rsidRDefault="0086125B" w:rsidP="0086125B">
      <w:pPr>
        <w:pStyle w:val="PargrafodaLista"/>
        <w:ind w:left="0"/>
        <w:jc w:val="both"/>
        <w:rPr>
          <w:sz w:val="28"/>
          <w:szCs w:val="28"/>
        </w:rPr>
      </w:pPr>
    </w:p>
    <w:p w14:paraId="66C9BF76" w14:textId="77777777" w:rsidR="006A184B" w:rsidRDefault="006A184B" w:rsidP="0086125B">
      <w:pPr>
        <w:pStyle w:val="PargrafodaLista"/>
        <w:ind w:left="0"/>
        <w:jc w:val="both"/>
        <w:rPr>
          <w:sz w:val="28"/>
          <w:szCs w:val="28"/>
        </w:rPr>
      </w:pPr>
    </w:p>
    <w:p w14:paraId="1F7B253A" w14:textId="56EEC386" w:rsidR="007F3E3E" w:rsidRDefault="0086125B" w:rsidP="00950612">
      <w:pPr>
        <w:pStyle w:val="PargrafodaLista"/>
        <w:numPr>
          <w:ilvl w:val="0"/>
          <w:numId w:val="25"/>
        </w:numPr>
        <w:ind w:left="0" w:firstLine="0"/>
        <w:jc w:val="both"/>
        <w:rPr>
          <w:sz w:val="28"/>
          <w:szCs w:val="28"/>
        </w:rPr>
      </w:pPr>
      <w:r>
        <w:rPr>
          <w:sz w:val="28"/>
          <w:szCs w:val="28"/>
        </w:rPr>
        <w:t>Registre-se que</w:t>
      </w:r>
      <w:r w:rsidR="007F3E3E" w:rsidRPr="007F3E3E">
        <w:rPr>
          <w:sz w:val="28"/>
          <w:szCs w:val="28"/>
        </w:rPr>
        <w:t xml:space="preserve"> como o </w:t>
      </w:r>
      <w:r w:rsidR="007F3E3E" w:rsidRPr="00FD4A21">
        <w:rPr>
          <w:i/>
          <w:sz w:val="28"/>
          <w:szCs w:val="28"/>
        </w:rPr>
        <w:t xml:space="preserve">TIN </w:t>
      </w:r>
      <w:proofErr w:type="spellStart"/>
      <w:r w:rsidR="007F3E3E" w:rsidRPr="00FD4A21">
        <w:rPr>
          <w:i/>
          <w:sz w:val="28"/>
          <w:szCs w:val="28"/>
        </w:rPr>
        <w:t>Number</w:t>
      </w:r>
      <w:proofErr w:type="spellEnd"/>
      <w:r w:rsidR="007F3E3E" w:rsidRPr="007F3E3E">
        <w:rPr>
          <w:sz w:val="28"/>
          <w:szCs w:val="28"/>
        </w:rPr>
        <w:t xml:space="preserve"> está relacionado com um único CNPJ, cada unidade fabril ou unidade comercial em uma mesma empresa que exportar para a Suíça ou Noruega deverá possuir seu </w:t>
      </w:r>
      <w:r w:rsidR="007F3E3E" w:rsidRPr="00FD4A21">
        <w:rPr>
          <w:i/>
          <w:sz w:val="28"/>
          <w:szCs w:val="28"/>
        </w:rPr>
        <w:t xml:space="preserve">TIN </w:t>
      </w:r>
      <w:proofErr w:type="spellStart"/>
      <w:r w:rsidR="007F3E3E" w:rsidRPr="00FD4A21">
        <w:rPr>
          <w:i/>
          <w:sz w:val="28"/>
          <w:szCs w:val="28"/>
        </w:rPr>
        <w:t>Number</w:t>
      </w:r>
      <w:proofErr w:type="spellEnd"/>
      <w:r w:rsidR="007F3E3E" w:rsidRPr="007F3E3E">
        <w:rPr>
          <w:sz w:val="28"/>
          <w:szCs w:val="28"/>
        </w:rPr>
        <w:t>.</w:t>
      </w:r>
    </w:p>
    <w:p w14:paraId="524FD59F" w14:textId="77777777" w:rsidR="007F3E3E" w:rsidRDefault="007F3E3E" w:rsidP="007F3E3E">
      <w:pPr>
        <w:pStyle w:val="PargrafodaLista"/>
        <w:ind w:left="426"/>
        <w:jc w:val="both"/>
        <w:rPr>
          <w:sz w:val="28"/>
          <w:szCs w:val="28"/>
        </w:rPr>
      </w:pPr>
    </w:p>
    <w:p w14:paraId="599DFC8C" w14:textId="0E3E73E5" w:rsidR="007F3E3E" w:rsidRPr="007F3E3E" w:rsidRDefault="007F3E3E" w:rsidP="004A584F">
      <w:pPr>
        <w:pStyle w:val="PargrafodaLista"/>
        <w:ind w:left="426"/>
        <w:jc w:val="both"/>
        <w:rPr>
          <w:b/>
          <w:sz w:val="28"/>
          <w:szCs w:val="28"/>
        </w:rPr>
      </w:pPr>
      <w:proofErr w:type="spellStart"/>
      <w:r w:rsidRPr="007F3E3E">
        <w:rPr>
          <w:b/>
          <w:i/>
          <w:sz w:val="28"/>
          <w:szCs w:val="28"/>
        </w:rPr>
        <w:t>Name</w:t>
      </w:r>
      <w:proofErr w:type="spellEnd"/>
    </w:p>
    <w:p w14:paraId="0CF0C7B3" w14:textId="1FB6F9FA" w:rsidR="007F3E3E" w:rsidRDefault="007F3E3E" w:rsidP="007F3E3E">
      <w:pPr>
        <w:pStyle w:val="PargrafodaLista"/>
        <w:ind w:left="426"/>
        <w:jc w:val="both"/>
        <w:rPr>
          <w:sz w:val="28"/>
          <w:szCs w:val="28"/>
        </w:rPr>
      </w:pPr>
      <w:r>
        <w:rPr>
          <w:noProof/>
          <w:lang w:eastAsia="pt-BR"/>
        </w:rPr>
        <w:drawing>
          <wp:inline distT="0" distB="0" distL="0" distR="0" wp14:anchorId="49A0B7A6" wp14:editId="35B22E40">
            <wp:extent cx="3962400" cy="5619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62400" cy="561975"/>
                    </a:xfrm>
                    <a:prstGeom prst="rect">
                      <a:avLst/>
                    </a:prstGeom>
                  </pic:spPr>
                </pic:pic>
              </a:graphicData>
            </a:graphic>
          </wp:inline>
        </w:drawing>
      </w:r>
    </w:p>
    <w:p w14:paraId="0C29D7A7" w14:textId="34DD76BE" w:rsidR="006A184B" w:rsidRDefault="006A184B">
      <w:pPr>
        <w:rPr>
          <w:sz w:val="28"/>
          <w:szCs w:val="28"/>
        </w:rPr>
      </w:pPr>
      <w:r>
        <w:rPr>
          <w:sz w:val="28"/>
          <w:szCs w:val="28"/>
        </w:rPr>
        <w:br w:type="page"/>
      </w:r>
    </w:p>
    <w:p w14:paraId="0FA52A04" w14:textId="109AE1B2" w:rsidR="007F3E3E" w:rsidRPr="00096F33" w:rsidRDefault="00903C1C" w:rsidP="00950612">
      <w:pPr>
        <w:pStyle w:val="PargrafodaLista"/>
        <w:numPr>
          <w:ilvl w:val="0"/>
          <w:numId w:val="25"/>
        </w:numPr>
        <w:ind w:left="0" w:firstLine="0"/>
        <w:jc w:val="both"/>
        <w:rPr>
          <w:sz w:val="28"/>
          <w:szCs w:val="28"/>
        </w:rPr>
      </w:pPr>
      <w:r w:rsidRPr="00096F33">
        <w:rPr>
          <w:sz w:val="28"/>
          <w:szCs w:val="28"/>
        </w:rPr>
        <w:lastRenderedPageBreak/>
        <w:t>P</w:t>
      </w:r>
      <w:r w:rsidR="005E4013" w:rsidRPr="00096F33">
        <w:rPr>
          <w:sz w:val="28"/>
          <w:szCs w:val="28"/>
        </w:rPr>
        <w:t>reench</w:t>
      </w:r>
      <w:r w:rsidRPr="00096F33">
        <w:rPr>
          <w:sz w:val="28"/>
          <w:szCs w:val="28"/>
        </w:rPr>
        <w:t xml:space="preserve">er </w:t>
      </w:r>
      <w:r w:rsidR="005E4013" w:rsidRPr="00096F33">
        <w:rPr>
          <w:sz w:val="28"/>
          <w:szCs w:val="28"/>
        </w:rPr>
        <w:t>com</w:t>
      </w:r>
      <w:r w:rsidR="007F3E3E" w:rsidRPr="00096F33">
        <w:rPr>
          <w:sz w:val="28"/>
          <w:szCs w:val="28"/>
        </w:rPr>
        <w:t xml:space="preserve"> </w:t>
      </w:r>
      <w:r w:rsidR="005E4013" w:rsidRPr="00096F33">
        <w:rPr>
          <w:sz w:val="28"/>
          <w:szCs w:val="28"/>
        </w:rPr>
        <w:t xml:space="preserve">o </w:t>
      </w:r>
      <w:r w:rsidR="007F3E3E" w:rsidRPr="00096F33">
        <w:rPr>
          <w:sz w:val="28"/>
          <w:szCs w:val="28"/>
        </w:rPr>
        <w:t>nome registrado no CNPJ.</w:t>
      </w:r>
      <w:r w:rsidR="00BA3BFB" w:rsidRPr="00096F33">
        <w:rPr>
          <w:sz w:val="28"/>
          <w:szCs w:val="28"/>
        </w:rPr>
        <w:t xml:space="preserve"> </w:t>
      </w:r>
    </w:p>
    <w:p w14:paraId="353080D4" w14:textId="77777777" w:rsidR="00B17D71" w:rsidRDefault="00B17D71" w:rsidP="007F3E3E">
      <w:pPr>
        <w:pStyle w:val="PargrafodaLista"/>
        <w:ind w:left="426"/>
        <w:jc w:val="both"/>
        <w:rPr>
          <w:sz w:val="28"/>
          <w:szCs w:val="28"/>
        </w:rPr>
      </w:pPr>
    </w:p>
    <w:p w14:paraId="7F887FDA" w14:textId="77777777" w:rsidR="00541A95" w:rsidRPr="009E776C" w:rsidRDefault="00541A95" w:rsidP="004A584F">
      <w:pPr>
        <w:pStyle w:val="PargrafodaLista"/>
        <w:ind w:left="426"/>
        <w:jc w:val="both"/>
        <w:rPr>
          <w:b/>
          <w:i/>
          <w:sz w:val="28"/>
          <w:szCs w:val="28"/>
          <w:lang w:val="en-US"/>
        </w:rPr>
      </w:pPr>
      <w:r w:rsidRPr="009E776C">
        <w:rPr>
          <w:b/>
          <w:i/>
          <w:sz w:val="28"/>
          <w:szCs w:val="28"/>
          <w:lang w:val="en-US"/>
        </w:rPr>
        <w:t xml:space="preserve">Street and Number, Post Code, City, Country, e-mail </w:t>
      </w:r>
      <w:proofErr w:type="spellStart"/>
      <w:r w:rsidRPr="009E776C">
        <w:rPr>
          <w:b/>
          <w:i/>
          <w:sz w:val="28"/>
          <w:szCs w:val="28"/>
          <w:lang w:val="en-US"/>
        </w:rPr>
        <w:t>adress</w:t>
      </w:r>
      <w:proofErr w:type="spellEnd"/>
      <w:r w:rsidRPr="009E776C">
        <w:rPr>
          <w:b/>
          <w:i/>
          <w:sz w:val="28"/>
          <w:szCs w:val="28"/>
          <w:lang w:val="en-US"/>
        </w:rPr>
        <w:t>...</w:t>
      </w:r>
    </w:p>
    <w:p w14:paraId="341C195A" w14:textId="77777777" w:rsidR="007F3E3E" w:rsidRPr="009E776C" w:rsidRDefault="007F3E3E" w:rsidP="007F3E3E">
      <w:pPr>
        <w:pStyle w:val="PargrafodaLista"/>
        <w:ind w:left="426"/>
        <w:jc w:val="both"/>
        <w:rPr>
          <w:sz w:val="28"/>
          <w:szCs w:val="28"/>
          <w:lang w:val="en-US"/>
        </w:rPr>
      </w:pPr>
    </w:p>
    <w:p w14:paraId="20D34F84" w14:textId="56D1DD50" w:rsidR="00A00163" w:rsidRDefault="00A00163" w:rsidP="007F3E3E">
      <w:pPr>
        <w:pStyle w:val="PargrafodaLista"/>
        <w:ind w:left="426"/>
        <w:jc w:val="both"/>
        <w:rPr>
          <w:sz w:val="28"/>
          <w:szCs w:val="28"/>
        </w:rPr>
      </w:pPr>
      <w:r>
        <w:rPr>
          <w:noProof/>
          <w:sz w:val="28"/>
          <w:szCs w:val="28"/>
          <w:lang w:eastAsia="pt-BR"/>
        </w:rPr>
        <w:drawing>
          <wp:inline distT="0" distB="0" distL="0" distR="0" wp14:anchorId="7FAFD0EA" wp14:editId="38AB1C05">
            <wp:extent cx="3743566" cy="2623931"/>
            <wp:effectExtent l="0" t="0" r="9525" b="508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9506" cy="2635104"/>
                    </a:xfrm>
                    <a:prstGeom prst="rect">
                      <a:avLst/>
                    </a:prstGeom>
                    <a:noFill/>
                    <a:ln>
                      <a:noFill/>
                    </a:ln>
                  </pic:spPr>
                </pic:pic>
              </a:graphicData>
            </a:graphic>
          </wp:inline>
        </w:drawing>
      </w:r>
    </w:p>
    <w:p w14:paraId="659E3F5C" w14:textId="77777777" w:rsidR="00A00163" w:rsidRDefault="00A00163" w:rsidP="007F3E3E">
      <w:pPr>
        <w:pStyle w:val="PargrafodaLista"/>
        <w:ind w:left="426"/>
        <w:jc w:val="both"/>
        <w:rPr>
          <w:sz w:val="28"/>
          <w:szCs w:val="28"/>
        </w:rPr>
      </w:pPr>
    </w:p>
    <w:p w14:paraId="6D9E9669" w14:textId="77777777" w:rsidR="00A00163" w:rsidRDefault="00A00163" w:rsidP="00950612">
      <w:pPr>
        <w:pStyle w:val="PargrafodaLista"/>
        <w:numPr>
          <w:ilvl w:val="0"/>
          <w:numId w:val="25"/>
        </w:numPr>
        <w:ind w:left="0" w:firstLine="0"/>
        <w:jc w:val="both"/>
        <w:rPr>
          <w:sz w:val="28"/>
          <w:szCs w:val="28"/>
        </w:rPr>
      </w:pPr>
      <w:r>
        <w:rPr>
          <w:sz w:val="28"/>
          <w:szCs w:val="28"/>
        </w:rPr>
        <w:t>Preencher com o endereço e dados de contato atuais.</w:t>
      </w:r>
    </w:p>
    <w:p w14:paraId="48DA4D7E" w14:textId="77777777" w:rsidR="00BF5E11" w:rsidRDefault="00BF5E11" w:rsidP="00BF5E11">
      <w:pPr>
        <w:jc w:val="both"/>
        <w:rPr>
          <w:sz w:val="28"/>
          <w:szCs w:val="28"/>
        </w:rPr>
      </w:pPr>
    </w:p>
    <w:p w14:paraId="4CC1DCB0" w14:textId="60618B75" w:rsidR="00517B97" w:rsidRPr="00FD4A21" w:rsidRDefault="003B751B" w:rsidP="003177AE">
      <w:pPr>
        <w:pStyle w:val="PargrafodaLista"/>
        <w:ind w:left="0"/>
        <w:jc w:val="both"/>
        <w:rPr>
          <w:b/>
          <w:sz w:val="28"/>
          <w:szCs w:val="28"/>
          <w:u w:val="single"/>
        </w:rPr>
      </w:pPr>
      <w:r w:rsidRPr="00FD4A21">
        <w:rPr>
          <w:b/>
          <w:sz w:val="28"/>
          <w:szCs w:val="28"/>
          <w:u w:val="single"/>
        </w:rPr>
        <w:t xml:space="preserve">Ficha </w:t>
      </w:r>
      <w:r w:rsidR="00BF5E11" w:rsidRPr="00FD4A21">
        <w:rPr>
          <w:b/>
          <w:sz w:val="28"/>
          <w:szCs w:val="28"/>
          <w:u w:val="single"/>
        </w:rPr>
        <w:t>2</w:t>
      </w:r>
      <w:r w:rsidRPr="00FD4A21">
        <w:rPr>
          <w:b/>
          <w:sz w:val="28"/>
          <w:szCs w:val="28"/>
          <w:u w:val="single"/>
        </w:rPr>
        <w:t xml:space="preserve"> – </w:t>
      </w:r>
      <w:proofErr w:type="spellStart"/>
      <w:r w:rsidR="00BF5E11" w:rsidRPr="00FD4A21">
        <w:rPr>
          <w:b/>
          <w:i/>
          <w:sz w:val="28"/>
          <w:szCs w:val="28"/>
          <w:u w:val="single"/>
        </w:rPr>
        <w:t>Exporter</w:t>
      </w:r>
      <w:proofErr w:type="spellEnd"/>
      <w:r w:rsidR="00BF5E11" w:rsidRPr="00FD4A21">
        <w:rPr>
          <w:b/>
          <w:i/>
          <w:sz w:val="28"/>
          <w:szCs w:val="28"/>
          <w:u w:val="single"/>
        </w:rPr>
        <w:t xml:space="preserve"> </w:t>
      </w:r>
      <w:proofErr w:type="spellStart"/>
      <w:r w:rsidR="00BF5E11" w:rsidRPr="00FD4A21">
        <w:rPr>
          <w:b/>
          <w:i/>
          <w:sz w:val="28"/>
          <w:szCs w:val="28"/>
          <w:u w:val="single"/>
        </w:rPr>
        <w:t>Contact</w:t>
      </w:r>
      <w:proofErr w:type="spellEnd"/>
      <w:r w:rsidR="00BF5E11" w:rsidRPr="00FD4A21">
        <w:rPr>
          <w:b/>
          <w:i/>
          <w:sz w:val="28"/>
          <w:szCs w:val="28"/>
          <w:u w:val="single"/>
        </w:rPr>
        <w:t xml:space="preserve"> </w:t>
      </w:r>
      <w:proofErr w:type="spellStart"/>
      <w:r w:rsidR="00BF5E11" w:rsidRPr="00FD4A21">
        <w:rPr>
          <w:b/>
          <w:i/>
          <w:sz w:val="28"/>
          <w:szCs w:val="28"/>
          <w:u w:val="single"/>
        </w:rPr>
        <w:t>Persons</w:t>
      </w:r>
      <w:proofErr w:type="spellEnd"/>
      <w:r w:rsidR="00BF5E11" w:rsidRPr="00FD4A21">
        <w:rPr>
          <w:b/>
          <w:i/>
          <w:sz w:val="28"/>
          <w:szCs w:val="28"/>
          <w:u w:val="single"/>
        </w:rPr>
        <w:t xml:space="preserve"> </w:t>
      </w:r>
      <w:proofErr w:type="spellStart"/>
      <w:r w:rsidR="00BF5E11" w:rsidRPr="00FD4A21">
        <w:rPr>
          <w:b/>
          <w:i/>
          <w:sz w:val="28"/>
          <w:szCs w:val="28"/>
          <w:u w:val="single"/>
        </w:rPr>
        <w:t>Information</w:t>
      </w:r>
      <w:proofErr w:type="spellEnd"/>
    </w:p>
    <w:p w14:paraId="7543D455" w14:textId="77777777" w:rsidR="00517B97" w:rsidRDefault="00517B97" w:rsidP="00BF5E11">
      <w:pPr>
        <w:jc w:val="both"/>
        <w:rPr>
          <w:sz w:val="28"/>
          <w:szCs w:val="28"/>
        </w:rPr>
      </w:pPr>
    </w:p>
    <w:p w14:paraId="734895EE" w14:textId="443C20D5" w:rsidR="00CB1EB8" w:rsidRDefault="00903C1C" w:rsidP="00BF5E11">
      <w:pPr>
        <w:jc w:val="both"/>
        <w:rPr>
          <w:sz w:val="28"/>
          <w:szCs w:val="28"/>
        </w:rPr>
      </w:pPr>
      <w:r w:rsidRPr="00BF5E11">
        <w:rPr>
          <w:sz w:val="28"/>
          <w:szCs w:val="28"/>
        </w:rPr>
        <w:t xml:space="preserve"> </w:t>
      </w:r>
      <w:r w:rsidR="00517B97">
        <w:rPr>
          <w:noProof/>
          <w:sz w:val="28"/>
          <w:szCs w:val="28"/>
          <w:lang w:eastAsia="pt-BR"/>
        </w:rPr>
        <w:drawing>
          <wp:inline distT="0" distB="0" distL="0" distR="0" wp14:anchorId="5C2F9872" wp14:editId="449297E1">
            <wp:extent cx="3763279" cy="3172570"/>
            <wp:effectExtent l="0" t="0" r="8890" b="889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4327" cy="3190314"/>
                    </a:xfrm>
                    <a:prstGeom prst="rect">
                      <a:avLst/>
                    </a:prstGeom>
                    <a:noFill/>
                    <a:ln>
                      <a:noFill/>
                    </a:ln>
                  </pic:spPr>
                </pic:pic>
              </a:graphicData>
            </a:graphic>
          </wp:inline>
        </w:drawing>
      </w:r>
    </w:p>
    <w:p w14:paraId="5879FA73" w14:textId="08352870" w:rsidR="00005380" w:rsidRDefault="00005380" w:rsidP="00BF5E11">
      <w:pPr>
        <w:jc w:val="both"/>
        <w:rPr>
          <w:sz w:val="28"/>
          <w:szCs w:val="28"/>
        </w:rPr>
      </w:pPr>
    </w:p>
    <w:p w14:paraId="7A5CF387" w14:textId="1F1E4867" w:rsidR="006A184B" w:rsidRDefault="006A184B" w:rsidP="00BF5E11">
      <w:pPr>
        <w:jc w:val="both"/>
        <w:rPr>
          <w:sz w:val="28"/>
          <w:szCs w:val="28"/>
        </w:rPr>
      </w:pPr>
    </w:p>
    <w:p w14:paraId="49655FEB" w14:textId="6FEBA3B2" w:rsidR="0061639C" w:rsidRDefault="009638ED" w:rsidP="009638ED">
      <w:pPr>
        <w:pStyle w:val="PargrafodaLista"/>
        <w:numPr>
          <w:ilvl w:val="0"/>
          <w:numId w:val="25"/>
        </w:numPr>
        <w:ind w:left="0" w:firstLine="0"/>
        <w:jc w:val="both"/>
        <w:rPr>
          <w:sz w:val="28"/>
          <w:szCs w:val="28"/>
        </w:rPr>
      </w:pPr>
      <w:r>
        <w:rPr>
          <w:sz w:val="28"/>
          <w:szCs w:val="28"/>
        </w:rPr>
        <w:t xml:space="preserve">Clicar em </w:t>
      </w:r>
      <w:proofErr w:type="spellStart"/>
      <w:r w:rsidRPr="002C0193">
        <w:rPr>
          <w:i/>
          <w:sz w:val="28"/>
          <w:szCs w:val="28"/>
        </w:rPr>
        <w:t>Add</w:t>
      </w:r>
      <w:proofErr w:type="spellEnd"/>
      <w:r>
        <w:rPr>
          <w:sz w:val="28"/>
          <w:szCs w:val="28"/>
        </w:rPr>
        <w:t xml:space="preserve"> para abrir janela e incluir </w:t>
      </w:r>
      <w:r w:rsidRPr="00F96CA7">
        <w:rPr>
          <w:b/>
          <w:bCs/>
          <w:sz w:val="28"/>
          <w:szCs w:val="28"/>
        </w:rPr>
        <w:t>dados de contato</w:t>
      </w:r>
      <w:r>
        <w:rPr>
          <w:sz w:val="28"/>
          <w:szCs w:val="28"/>
        </w:rPr>
        <w:t xml:space="preserve"> </w:t>
      </w:r>
      <w:r w:rsidR="0049010B" w:rsidRPr="0049010B">
        <w:rPr>
          <w:b/>
          <w:bCs/>
          <w:sz w:val="28"/>
          <w:szCs w:val="28"/>
        </w:rPr>
        <w:t>corporativos</w:t>
      </w:r>
      <w:r w:rsidR="0049010B">
        <w:rPr>
          <w:b/>
          <w:bCs/>
          <w:sz w:val="28"/>
          <w:szCs w:val="28"/>
        </w:rPr>
        <w:t xml:space="preserve"> </w:t>
      </w:r>
      <w:r>
        <w:rPr>
          <w:sz w:val="28"/>
          <w:szCs w:val="28"/>
        </w:rPr>
        <w:t>de pessoa representante da empresa</w:t>
      </w:r>
      <w:r w:rsidR="00753120">
        <w:rPr>
          <w:sz w:val="28"/>
          <w:szCs w:val="28"/>
        </w:rPr>
        <w:t xml:space="preserve"> (funcionário(a) ou representante legal)</w:t>
      </w:r>
      <w:r>
        <w:rPr>
          <w:sz w:val="28"/>
          <w:szCs w:val="28"/>
        </w:rPr>
        <w:t>.</w:t>
      </w:r>
      <w:r w:rsidR="00753120">
        <w:rPr>
          <w:sz w:val="28"/>
          <w:szCs w:val="28"/>
        </w:rPr>
        <w:t xml:space="preserve"> </w:t>
      </w:r>
      <w:r>
        <w:rPr>
          <w:sz w:val="28"/>
          <w:szCs w:val="28"/>
        </w:rPr>
        <w:t>Ao finalizar o preenchimento da janela</w:t>
      </w:r>
      <w:r w:rsidR="009B5805">
        <w:rPr>
          <w:sz w:val="28"/>
          <w:szCs w:val="28"/>
        </w:rPr>
        <w:t>,</w:t>
      </w:r>
      <w:r>
        <w:rPr>
          <w:sz w:val="28"/>
          <w:szCs w:val="28"/>
        </w:rPr>
        <w:t xml:space="preserve"> clicar em </w:t>
      </w:r>
      <w:proofErr w:type="spellStart"/>
      <w:r w:rsidRPr="002C0193">
        <w:rPr>
          <w:i/>
          <w:sz w:val="28"/>
          <w:szCs w:val="28"/>
        </w:rPr>
        <w:t>Save</w:t>
      </w:r>
      <w:proofErr w:type="spellEnd"/>
      <w:r>
        <w:rPr>
          <w:sz w:val="28"/>
          <w:szCs w:val="28"/>
        </w:rPr>
        <w:t xml:space="preserve">. É possível incluir os dados de mais de uma pessoa clicando-se novamente em </w:t>
      </w:r>
      <w:proofErr w:type="spellStart"/>
      <w:r w:rsidRPr="002C0193">
        <w:rPr>
          <w:i/>
          <w:sz w:val="28"/>
          <w:szCs w:val="28"/>
        </w:rPr>
        <w:t>Add</w:t>
      </w:r>
      <w:proofErr w:type="spellEnd"/>
      <w:r>
        <w:rPr>
          <w:sz w:val="28"/>
          <w:szCs w:val="28"/>
        </w:rPr>
        <w:t>. É necessário fornecer os dados de pelo menos uma pessoa.</w:t>
      </w:r>
      <w:r w:rsidR="006E5177">
        <w:rPr>
          <w:sz w:val="28"/>
          <w:szCs w:val="28"/>
        </w:rPr>
        <w:t xml:space="preserve"> </w:t>
      </w:r>
    </w:p>
    <w:p w14:paraId="07291224" w14:textId="77777777" w:rsidR="006E5177" w:rsidRDefault="006E5177" w:rsidP="00F96CA7">
      <w:pPr>
        <w:pStyle w:val="PargrafodaLista"/>
        <w:ind w:left="0"/>
        <w:jc w:val="both"/>
        <w:rPr>
          <w:sz w:val="28"/>
          <w:szCs w:val="28"/>
        </w:rPr>
      </w:pPr>
    </w:p>
    <w:p w14:paraId="6BEE1DD8" w14:textId="19A84452" w:rsidR="0061639C" w:rsidRPr="0049010B" w:rsidRDefault="0061639C" w:rsidP="009638ED">
      <w:pPr>
        <w:pStyle w:val="PargrafodaLista"/>
        <w:numPr>
          <w:ilvl w:val="0"/>
          <w:numId w:val="25"/>
        </w:numPr>
        <w:ind w:left="0" w:firstLine="0"/>
        <w:jc w:val="both"/>
        <w:rPr>
          <w:sz w:val="28"/>
          <w:szCs w:val="28"/>
        </w:rPr>
      </w:pPr>
      <w:r w:rsidRPr="0049010B">
        <w:rPr>
          <w:sz w:val="28"/>
          <w:szCs w:val="28"/>
        </w:rPr>
        <w:t>Recomendamos indicar como contato pelo menos uma pessoa que seja funcionário(a) da empresa.</w:t>
      </w:r>
    </w:p>
    <w:p w14:paraId="6751AB32" w14:textId="77777777" w:rsidR="006E5177" w:rsidRDefault="006E5177" w:rsidP="00F96CA7">
      <w:pPr>
        <w:pStyle w:val="PargrafodaLista"/>
        <w:ind w:left="0"/>
        <w:jc w:val="both"/>
        <w:rPr>
          <w:sz w:val="28"/>
          <w:szCs w:val="28"/>
        </w:rPr>
      </w:pPr>
    </w:p>
    <w:p w14:paraId="15D7C310" w14:textId="7056C6E4" w:rsidR="009638ED" w:rsidRDefault="0061639C" w:rsidP="009638ED">
      <w:pPr>
        <w:pStyle w:val="PargrafodaLista"/>
        <w:numPr>
          <w:ilvl w:val="0"/>
          <w:numId w:val="25"/>
        </w:numPr>
        <w:ind w:left="0" w:firstLine="0"/>
        <w:jc w:val="both"/>
        <w:rPr>
          <w:sz w:val="28"/>
          <w:szCs w:val="28"/>
        </w:rPr>
      </w:pPr>
      <w:r>
        <w:rPr>
          <w:sz w:val="28"/>
          <w:szCs w:val="28"/>
        </w:rPr>
        <w:t>Caso seja indicado como contato somente uma pessoa</w:t>
      </w:r>
      <w:r w:rsidR="003C1E18">
        <w:rPr>
          <w:sz w:val="28"/>
          <w:szCs w:val="28"/>
        </w:rPr>
        <w:t>,</w:t>
      </w:r>
      <w:r>
        <w:rPr>
          <w:sz w:val="28"/>
          <w:szCs w:val="28"/>
        </w:rPr>
        <w:t xml:space="preserve"> e esta pessoa não seja </w:t>
      </w:r>
      <w:bookmarkStart w:id="2" w:name="_Hlk47945760"/>
      <w:r>
        <w:rPr>
          <w:sz w:val="28"/>
          <w:szCs w:val="28"/>
        </w:rPr>
        <w:t xml:space="preserve">funcionário(a) da empresa, é necessário remeter Procuração e Estatuto ou Contrato Social, </w:t>
      </w:r>
      <w:r w:rsidR="009B5805">
        <w:rPr>
          <w:sz w:val="28"/>
          <w:szCs w:val="28"/>
        </w:rPr>
        <w:t xml:space="preserve">vigente à época da emissão da </w:t>
      </w:r>
      <w:r>
        <w:rPr>
          <w:sz w:val="28"/>
          <w:szCs w:val="28"/>
        </w:rPr>
        <w:t xml:space="preserve">Procuração, que comprovem </w:t>
      </w:r>
      <w:r w:rsidR="00EF2F30">
        <w:rPr>
          <w:sz w:val="28"/>
          <w:szCs w:val="28"/>
        </w:rPr>
        <w:t xml:space="preserve">a </w:t>
      </w:r>
      <w:r w:rsidR="009B5805">
        <w:rPr>
          <w:sz w:val="28"/>
          <w:szCs w:val="28"/>
        </w:rPr>
        <w:t>sua</w:t>
      </w:r>
      <w:r>
        <w:rPr>
          <w:sz w:val="28"/>
          <w:szCs w:val="28"/>
        </w:rPr>
        <w:t xml:space="preserve"> condição </w:t>
      </w:r>
      <w:r w:rsidR="009B5805">
        <w:rPr>
          <w:sz w:val="28"/>
          <w:szCs w:val="28"/>
        </w:rPr>
        <w:t>d</w:t>
      </w:r>
      <w:r>
        <w:rPr>
          <w:sz w:val="28"/>
          <w:szCs w:val="28"/>
        </w:rPr>
        <w:t>e repres</w:t>
      </w:r>
      <w:r w:rsidR="003C1E18">
        <w:rPr>
          <w:sz w:val="28"/>
          <w:szCs w:val="28"/>
        </w:rPr>
        <w:t>e</w:t>
      </w:r>
      <w:r>
        <w:rPr>
          <w:sz w:val="28"/>
          <w:szCs w:val="28"/>
        </w:rPr>
        <w:t>n</w:t>
      </w:r>
      <w:r w:rsidR="003C1E18">
        <w:rPr>
          <w:sz w:val="28"/>
          <w:szCs w:val="28"/>
        </w:rPr>
        <w:t xml:space="preserve">tante </w:t>
      </w:r>
      <w:r w:rsidR="002F106A">
        <w:rPr>
          <w:sz w:val="28"/>
          <w:szCs w:val="28"/>
        </w:rPr>
        <w:t xml:space="preserve">legal </w:t>
      </w:r>
      <w:r>
        <w:rPr>
          <w:sz w:val="28"/>
          <w:szCs w:val="28"/>
        </w:rPr>
        <w:t>da empresa.</w:t>
      </w:r>
      <w:r w:rsidR="009638ED">
        <w:rPr>
          <w:sz w:val="28"/>
          <w:szCs w:val="28"/>
        </w:rPr>
        <w:t xml:space="preserve"> </w:t>
      </w:r>
      <w:bookmarkEnd w:id="2"/>
    </w:p>
    <w:p w14:paraId="064AF30D" w14:textId="77777777" w:rsidR="009638ED" w:rsidRDefault="009638ED" w:rsidP="003177AE">
      <w:pPr>
        <w:pStyle w:val="PargrafodaLista"/>
        <w:ind w:left="0"/>
        <w:jc w:val="both"/>
        <w:rPr>
          <w:b/>
          <w:sz w:val="28"/>
          <w:szCs w:val="28"/>
        </w:rPr>
      </w:pPr>
    </w:p>
    <w:p w14:paraId="42ACAE5E" w14:textId="4E973D52" w:rsidR="00CB1EB8" w:rsidRPr="00FD4A21" w:rsidRDefault="003B751B" w:rsidP="003177AE">
      <w:pPr>
        <w:pStyle w:val="PargrafodaLista"/>
        <w:ind w:left="0"/>
        <w:jc w:val="both"/>
        <w:rPr>
          <w:b/>
          <w:sz w:val="28"/>
          <w:szCs w:val="28"/>
          <w:u w:val="single"/>
        </w:rPr>
      </w:pPr>
      <w:r w:rsidRPr="00FD4A21">
        <w:rPr>
          <w:b/>
          <w:sz w:val="28"/>
          <w:szCs w:val="28"/>
          <w:u w:val="single"/>
        </w:rPr>
        <w:t xml:space="preserve">Ficha </w:t>
      </w:r>
      <w:r w:rsidR="006F75D5" w:rsidRPr="00FD4A21">
        <w:rPr>
          <w:b/>
          <w:sz w:val="28"/>
          <w:szCs w:val="28"/>
          <w:u w:val="single"/>
        </w:rPr>
        <w:t>3</w:t>
      </w:r>
      <w:r w:rsidRPr="00FD4A21">
        <w:rPr>
          <w:b/>
          <w:sz w:val="28"/>
          <w:szCs w:val="28"/>
          <w:u w:val="single"/>
        </w:rPr>
        <w:t xml:space="preserve"> – </w:t>
      </w:r>
      <w:proofErr w:type="spellStart"/>
      <w:r w:rsidR="006F75D5" w:rsidRPr="00FD4A21">
        <w:rPr>
          <w:b/>
          <w:i/>
          <w:sz w:val="28"/>
          <w:szCs w:val="28"/>
          <w:u w:val="single"/>
        </w:rPr>
        <w:t>Exporter</w:t>
      </w:r>
      <w:proofErr w:type="spellEnd"/>
      <w:r w:rsidR="006F75D5" w:rsidRPr="00FD4A21">
        <w:rPr>
          <w:b/>
          <w:i/>
          <w:sz w:val="28"/>
          <w:szCs w:val="28"/>
          <w:u w:val="single"/>
        </w:rPr>
        <w:t xml:space="preserve"> </w:t>
      </w:r>
      <w:proofErr w:type="spellStart"/>
      <w:r w:rsidR="006F75D5" w:rsidRPr="00FD4A21">
        <w:rPr>
          <w:b/>
          <w:i/>
          <w:sz w:val="28"/>
          <w:szCs w:val="28"/>
          <w:u w:val="single"/>
        </w:rPr>
        <w:t>Activities</w:t>
      </w:r>
      <w:proofErr w:type="spellEnd"/>
    </w:p>
    <w:p w14:paraId="71CD6C23" w14:textId="77777777" w:rsidR="006F75D5" w:rsidRDefault="006F75D5" w:rsidP="007F3E3E">
      <w:pPr>
        <w:pStyle w:val="PargrafodaLista"/>
        <w:ind w:left="426"/>
        <w:jc w:val="both"/>
        <w:rPr>
          <w:sz w:val="28"/>
          <w:szCs w:val="28"/>
        </w:rPr>
      </w:pPr>
    </w:p>
    <w:p w14:paraId="4A9FA8D8" w14:textId="77777777" w:rsidR="006338E2" w:rsidRDefault="006338E2" w:rsidP="006338E2">
      <w:pPr>
        <w:pStyle w:val="PargrafodaLista"/>
        <w:ind w:left="426"/>
        <w:jc w:val="both"/>
        <w:rPr>
          <w:sz w:val="28"/>
          <w:szCs w:val="28"/>
        </w:rPr>
      </w:pPr>
      <w:r>
        <w:rPr>
          <w:noProof/>
          <w:lang w:eastAsia="pt-BR"/>
        </w:rPr>
        <w:drawing>
          <wp:inline distT="0" distB="0" distL="0" distR="0" wp14:anchorId="5B0304E6" wp14:editId="1DDFC865">
            <wp:extent cx="3724275" cy="77152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24275" cy="771525"/>
                    </a:xfrm>
                    <a:prstGeom prst="rect">
                      <a:avLst/>
                    </a:prstGeom>
                  </pic:spPr>
                </pic:pic>
              </a:graphicData>
            </a:graphic>
          </wp:inline>
        </w:drawing>
      </w:r>
    </w:p>
    <w:p w14:paraId="781FE4D7" w14:textId="77777777" w:rsidR="006338E2" w:rsidRDefault="006338E2" w:rsidP="006338E2">
      <w:pPr>
        <w:pStyle w:val="PargrafodaLista"/>
        <w:ind w:left="426"/>
        <w:jc w:val="both"/>
        <w:rPr>
          <w:sz w:val="28"/>
          <w:szCs w:val="28"/>
        </w:rPr>
      </w:pPr>
    </w:p>
    <w:p w14:paraId="492167BD" w14:textId="0B6ADE03" w:rsidR="006338E2" w:rsidRDefault="006338E2" w:rsidP="003177AE">
      <w:pPr>
        <w:pStyle w:val="PargrafodaLista"/>
        <w:numPr>
          <w:ilvl w:val="0"/>
          <w:numId w:val="25"/>
        </w:numPr>
        <w:ind w:left="0" w:firstLine="0"/>
        <w:jc w:val="both"/>
        <w:rPr>
          <w:sz w:val="28"/>
          <w:szCs w:val="28"/>
        </w:rPr>
      </w:pPr>
      <w:r>
        <w:rPr>
          <w:sz w:val="28"/>
          <w:szCs w:val="28"/>
        </w:rPr>
        <w:t>O</w:t>
      </w:r>
      <w:r w:rsidRPr="006338E2">
        <w:rPr>
          <w:sz w:val="28"/>
          <w:szCs w:val="28"/>
        </w:rPr>
        <w:t xml:space="preserve"> exportador deverá assinalar pelo menos uma atividade</w:t>
      </w:r>
      <w:r>
        <w:rPr>
          <w:sz w:val="28"/>
          <w:szCs w:val="28"/>
        </w:rPr>
        <w:t>.</w:t>
      </w:r>
    </w:p>
    <w:p w14:paraId="6B91F796" w14:textId="5470D43A" w:rsidR="00393A0B" w:rsidRDefault="00393A0B" w:rsidP="006338E2">
      <w:pPr>
        <w:pStyle w:val="PargrafodaLista"/>
        <w:ind w:left="426"/>
        <w:jc w:val="both"/>
        <w:rPr>
          <w:sz w:val="28"/>
          <w:szCs w:val="28"/>
        </w:rPr>
      </w:pPr>
    </w:p>
    <w:p w14:paraId="078A974E" w14:textId="77777777" w:rsidR="006A184B" w:rsidRDefault="006A184B" w:rsidP="006338E2">
      <w:pPr>
        <w:pStyle w:val="PargrafodaLista"/>
        <w:ind w:left="426"/>
        <w:jc w:val="both"/>
        <w:rPr>
          <w:sz w:val="28"/>
          <w:szCs w:val="28"/>
        </w:rPr>
      </w:pPr>
    </w:p>
    <w:p w14:paraId="6C2731CE" w14:textId="680715FA" w:rsidR="00F94192" w:rsidRPr="00FD4A21" w:rsidRDefault="00F94192" w:rsidP="003177AE">
      <w:pPr>
        <w:pStyle w:val="PargrafodaLista"/>
        <w:ind w:left="0"/>
        <w:jc w:val="both"/>
        <w:rPr>
          <w:b/>
          <w:i/>
          <w:sz w:val="28"/>
          <w:szCs w:val="28"/>
          <w:u w:val="single"/>
        </w:rPr>
      </w:pPr>
      <w:r w:rsidRPr="00FD4A21">
        <w:rPr>
          <w:b/>
          <w:sz w:val="28"/>
          <w:szCs w:val="28"/>
          <w:u w:val="single"/>
        </w:rPr>
        <w:t xml:space="preserve">Ficha 4 – </w:t>
      </w:r>
      <w:proofErr w:type="spellStart"/>
      <w:r w:rsidR="00C61536" w:rsidRPr="00FD4A21">
        <w:rPr>
          <w:b/>
          <w:i/>
          <w:sz w:val="28"/>
          <w:szCs w:val="28"/>
          <w:u w:val="single"/>
        </w:rPr>
        <w:t>Description</w:t>
      </w:r>
      <w:proofErr w:type="spellEnd"/>
      <w:r w:rsidR="00C61536" w:rsidRPr="00FD4A21">
        <w:rPr>
          <w:b/>
          <w:i/>
          <w:sz w:val="28"/>
          <w:szCs w:val="28"/>
          <w:u w:val="single"/>
        </w:rPr>
        <w:t xml:space="preserve"> </w:t>
      </w:r>
      <w:proofErr w:type="spellStart"/>
      <w:r w:rsidR="00C61536" w:rsidRPr="00FD4A21">
        <w:rPr>
          <w:b/>
          <w:i/>
          <w:sz w:val="28"/>
          <w:szCs w:val="28"/>
          <w:u w:val="single"/>
        </w:rPr>
        <w:t>of</w:t>
      </w:r>
      <w:proofErr w:type="spellEnd"/>
      <w:r w:rsidR="00C61536" w:rsidRPr="00FD4A21">
        <w:rPr>
          <w:b/>
          <w:i/>
          <w:sz w:val="28"/>
          <w:szCs w:val="28"/>
          <w:u w:val="single"/>
        </w:rPr>
        <w:t xml:space="preserve"> </w:t>
      </w:r>
      <w:proofErr w:type="spellStart"/>
      <w:r w:rsidR="00C61536" w:rsidRPr="00FD4A21">
        <w:rPr>
          <w:b/>
          <w:i/>
          <w:sz w:val="28"/>
          <w:szCs w:val="28"/>
          <w:u w:val="single"/>
        </w:rPr>
        <w:t>Goods</w:t>
      </w:r>
      <w:proofErr w:type="spellEnd"/>
    </w:p>
    <w:p w14:paraId="483D8DB3" w14:textId="77777777" w:rsidR="00F906C5" w:rsidRDefault="00F906C5" w:rsidP="003177AE">
      <w:pPr>
        <w:pStyle w:val="PargrafodaLista"/>
        <w:ind w:left="0"/>
        <w:jc w:val="both"/>
        <w:rPr>
          <w:b/>
          <w:i/>
          <w:sz w:val="28"/>
          <w:szCs w:val="28"/>
        </w:rPr>
      </w:pPr>
    </w:p>
    <w:p w14:paraId="7C71F1B4" w14:textId="0345BA15" w:rsidR="00F906C5" w:rsidRDefault="00F906C5" w:rsidP="003177AE">
      <w:pPr>
        <w:pStyle w:val="PargrafodaLista"/>
        <w:ind w:left="0"/>
        <w:jc w:val="both"/>
        <w:rPr>
          <w:b/>
          <w:i/>
          <w:sz w:val="28"/>
          <w:szCs w:val="28"/>
        </w:rPr>
      </w:pPr>
      <w:r w:rsidRPr="009E776C">
        <w:rPr>
          <w:noProof/>
          <w:sz w:val="28"/>
          <w:szCs w:val="28"/>
          <w:lang w:eastAsia="pt-BR"/>
        </w:rPr>
        <w:drawing>
          <wp:inline distT="0" distB="0" distL="0" distR="0" wp14:anchorId="25006DBB" wp14:editId="43A84686">
            <wp:extent cx="5476927" cy="1356995"/>
            <wp:effectExtent l="0" t="0" r="952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9917" cy="1362691"/>
                    </a:xfrm>
                    <a:prstGeom prst="rect">
                      <a:avLst/>
                    </a:prstGeom>
                  </pic:spPr>
                </pic:pic>
              </a:graphicData>
            </a:graphic>
          </wp:inline>
        </w:drawing>
      </w:r>
    </w:p>
    <w:p w14:paraId="4D78F5F8" w14:textId="1B8699B4" w:rsidR="00F906C5" w:rsidRDefault="00F906C5" w:rsidP="000D772D">
      <w:pPr>
        <w:pStyle w:val="PargrafodaLista"/>
        <w:numPr>
          <w:ilvl w:val="0"/>
          <w:numId w:val="25"/>
        </w:numPr>
        <w:ind w:left="0" w:firstLine="0"/>
        <w:jc w:val="both"/>
        <w:rPr>
          <w:sz w:val="28"/>
          <w:szCs w:val="28"/>
        </w:rPr>
      </w:pPr>
      <w:r>
        <w:rPr>
          <w:sz w:val="28"/>
          <w:szCs w:val="28"/>
        </w:rPr>
        <w:t xml:space="preserve"> Clicar em </w:t>
      </w:r>
      <w:proofErr w:type="spellStart"/>
      <w:r w:rsidRPr="00FD4A21">
        <w:rPr>
          <w:i/>
          <w:sz w:val="28"/>
          <w:szCs w:val="28"/>
        </w:rPr>
        <w:t>Add</w:t>
      </w:r>
      <w:proofErr w:type="spellEnd"/>
      <w:r>
        <w:rPr>
          <w:sz w:val="28"/>
          <w:szCs w:val="28"/>
        </w:rPr>
        <w:t xml:space="preserve"> para abrir janela</w:t>
      </w:r>
      <w:r w:rsidR="00C00C01">
        <w:rPr>
          <w:sz w:val="28"/>
          <w:szCs w:val="28"/>
        </w:rPr>
        <w:t>.</w:t>
      </w:r>
      <w:r>
        <w:rPr>
          <w:sz w:val="28"/>
          <w:szCs w:val="28"/>
        </w:rPr>
        <w:t xml:space="preserve"> </w:t>
      </w:r>
      <w:r w:rsidR="00C00C01">
        <w:rPr>
          <w:sz w:val="28"/>
          <w:szCs w:val="28"/>
        </w:rPr>
        <w:t>I</w:t>
      </w:r>
      <w:r w:rsidRPr="00F906C5">
        <w:rPr>
          <w:sz w:val="28"/>
          <w:szCs w:val="28"/>
        </w:rPr>
        <w:t>nformar a</w:t>
      </w:r>
      <w:r>
        <w:rPr>
          <w:sz w:val="28"/>
          <w:szCs w:val="28"/>
        </w:rPr>
        <w:t xml:space="preserve"> classificação</w:t>
      </w:r>
      <w:r w:rsidRPr="00F906C5">
        <w:rPr>
          <w:sz w:val="28"/>
          <w:szCs w:val="28"/>
        </w:rPr>
        <w:t xml:space="preserve"> </w:t>
      </w:r>
      <w:r w:rsidR="00FD4A21">
        <w:rPr>
          <w:sz w:val="28"/>
          <w:szCs w:val="28"/>
        </w:rPr>
        <w:t>SH a quatro dígitos (P</w:t>
      </w:r>
      <w:r>
        <w:rPr>
          <w:sz w:val="28"/>
          <w:szCs w:val="28"/>
        </w:rPr>
        <w:t xml:space="preserve">osição) </w:t>
      </w:r>
      <w:r w:rsidRPr="00F906C5">
        <w:rPr>
          <w:sz w:val="28"/>
          <w:szCs w:val="28"/>
        </w:rPr>
        <w:t xml:space="preserve">das mercadorias a serem exportadas. </w:t>
      </w:r>
      <w:r w:rsidR="00C00C01">
        <w:rPr>
          <w:sz w:val="28"/>
          <w:szCs w:val="28"/>
        </w:rPr>
        <w:t>O sis</w:t>
      </w:r>
      <w:r>
        <w:rPr>
          <w:sz w:val="28"/>
          <w:szCs w:val="28"/>
        </w:rPr>
        <w:t>t</w:t>
      </w:r>
      <w:r w:rsidR="00C00C01">
        <w:rPr>
          <w:sz w:val="28"/>
          <w:szCs w:val="28"/>
        </w:rPr>
        <w:t>e</w:t>
      </w:r>
      <w:r>
        <w:rPr>
          <w:sz w:val="28"/>
          <w:szCs w:val="28"/>
        </w:rPr>
        <w:t xml:space="preserve">ma </w:t>
      </w:r>
      <w:r w:rsidR="00C00C01">
        <w:rPr>
          <w:sz w:val="28"/>
          <w:szCs w:val="28"/>
        </w:rPr>
        <w:t>mostrará</w:t>
      </w:r>
      <w:r>
        <w:rPr>
          <w:sz w:val="28"/>
          <w:szCs w:val="28"/>
        </w:rPr>
        <w:t xml:space="preserve"> automaticamente </w:t>
      </w:r>
      <w:r w:rsidR="00C00C01">
        <w:rPr>
          <w:sz w:val="28"/>
          <w:szCs w:val="28"/>
        </w:rPr>
        <w:t xml:space="preserve">a descrição correspondente ao código digitado. </w:t>
      </w:r>
      <w:r>
        <w:rPr>
          <w:sz w:val="28"/>
          <w:szCs w:val="28"/>
        </w:rPr>
        <w:t>Ao finalizar o preenchimento da janela</w:t>
      </w:r>
      <w:r w:rsidR="00C00C01">
        <w:rPr>
          <w:sz w:val="28"/>
          <w:szCs w:val="28"/>
        </w:rPr>
        <w:t xml:space="preserve"> </w:t>
      </w:r>
      <w:r>
        <w:rPr>
          <w:sz w:val="28"/>
          <w:szCs w:val="28"/>
        </w:rPr>
        <w:t xml:space="preserve">clicar em </w:t>
      </w:r>
      <w:proofErr w:type="spellStart"/>
      <w:r w:rsidRPr="00FD4A21">
        <w:rPr>
          <w:i/>
          <w:sz w:val="28"/>
          <w:szCs w:val="28"/>
        </w:rPr>
        <w:t>Save</w:t>
      </w:r>
      <w:proofErr w:type="spellEnd"/>
      <w:r>
        <w:rPr>
          <w:sz w:val="28"/>
          <w:szCs w:val="28"/>
        </w:rPr>
        <w:t xml:space="preserve">. </w:t>
      </w:r>
      <w:r w:rsidR="00C00C01">
        <w:rPr>
          <w:sz w:val="28"/>
          <w:szCs w:val="28"/>
        </w:rPr>
        <w:t>É possível incluir outras mercadorias</w:t>
      </w:r>
      <w:r>
        <w:rPr>
          <w:sz w:val="28"/>
          <w:szCs w:val="28"/>
        </w:rPr>
        <w:t xml:space="preserve"> clicando-se novamente em </w:t>
      </w:r>
      <w:proofErr w:type="spellStart"/>
      <w:r w:rsidRPr="000D772D">
        <w:rPr>
          <w:sz w:val="28"/>
          <w:szCs w:val="28"/>
        </w:rPr>
        <w:t>Add</w:t>
      </w:r>
      <w:proofErr w:type="spellEnd"/>
      <w:r w:rsidR="00C00C01">
        <w:rPr>
          <w:sz w:val="28"/>
          <w:szCs w:val="28"/>
        </w:rPr>
        <w:t>. Salvar cada adição efetuada.</w:t>
      </w:r>
    </w:p>
    <w:p w14:paraId="2790914E" w14:textId="77777777" w:rsidR="00410FF4" w:rsidRDefault="00410FF4" w:rsidP="003177AE">
      <w:pPr>
        <w:pStyle w:val="PargrafodaLista"/>
        <w:ind w:left="0"/>
        <w:jc w:val="both"/>
        <w:rPr>
          <w:b/>
          <w:sz w:val="28"/>
          <w:szCs w:val="28"/>
        </w:rPr>
      </w:pPr>
    </w:p>
    <w:p w14:paraId="1E063E04" w14:textId="77777777" w:rsidR="006A184B" w:rsidRDefault="006A184B" w:rsidP="003177AE">
      <w:pPr>
        <w:pStyle w:val="PargrafodaLista"/>
        <w:ind w:left="0"/>
        <w:jc w:val="both"/>
        <w:rPr>
          <w:b/>
          <w:sz w:val="28"/>
          <w:szCs w:val="28"/>
          <w:u w:val="single"/>
          <w:lang w:val="en-US"/>
        </w:rPr>
      </w:pPr>
    </w:p>
    <w:p w14:paraId="55607323" w14:textId="53D1430D" w:rsidR="007A3723" w:rsidRPr="00005380" w:rsidRDefault="00F94192" w:rsidP="003177AE">
      <w:pPr>
        <w:pStyle w:val="PargrafodaLista"/>
        <w:ind w:left="0"/>
        <w:jc w:val="both"/>
        <w:rPr>
          <w:b/>
          <w:sz w:val="28"/>
          <w:szCs w:val="28"/>
          <w:u w:val="single"/>
          <w:lang w:val="en-US"/>
        </w:rPr>
      </w:pPr>
      <w:proofErr w:type="spellStart"/>
      <w:r w:rsidRPr="00005380">
        <w:rPr>
          <w:b/>
          <w:sz w:val="28"/>
          <w:szCs w:val="28"/>
          <w:u w:val="single"/>
          <w:lang w:val="en-US"/>
        </w:rPr>
        <w:t>Ficha</w:t>
      </w:r>
      <w:proofErr w:type="spellEnd"/>
      <w:r w:rsidRPr="00005380">
        <w:rPr>
          <w:b/>
          <w:sz w:val="28"/>
          <w:szCs w:val="28"/>
          <w:u w:val="single"/>
          <w:lang w:val="en-US"/>
        </w:rPr>
        <w:t xml:space="preserve"> </w:t>
      </w:r>
      <w:r w:rsidR="007A3723" w:rsidRPr="00005380">
        <w:rPr>
          <w:b/>
          <w:sz w:val="28"/>
          <w:szCs w:val="28"/>
          <w:u w:val="single"/>
          <w:lang w:val="en-US"/>
        </w:rPr>
        <w:t>5</w:t>
      </w:r>
      <w:r w:rsidRPr="00005380">
        <w:rPr>
          <w:b/>
          <w:sz w:val="28"/>
          <w:szCs w:val="28"/>
          <w:u w:val="single"/>
          <w:lang w:val="en-US"/>
        </w:rPr>
        <w:t xml:space="preserve"> – </w:t>
      </w:r>
      <w:r w:rsidR="007A3723" w:rsidRPr="00005380">
        <w:rPr>
          <w:b/>
          <w:i/>
          <w:sz w:val="28"/>
          <w:szCs w:val="28"/>
          <w:u w:val="single"/>
          <w:lang w:val="en-US"/>
        </w:rPr>
        <w:t>Undertakings to be given by an Exporter</w:t>
      </w:r>
    </w:p>
    <w:p w14:paraId="38D1FC5C" w14:textId="77777777" w:rsidR="007A3723" w:rsidRDefault="007A3723" w:rsidP="006338E2">
      <w:pPr>
        <w:pStyle w:val="PargrafodaLista"/>
        <w:ind w:left="426"/>
        <w:jc w:val="both"/>
        <w:rPr>
          <w:sz w:val="28"/>
          <w:szCs w:val="28"/>
          <w:lang w:val="en-US"/>
        </w:rPr>
      </w:pPr>
    </w:p>
    <w:p w14:paraId="6ACB36FA" w14:textId="286B50A2" w:rsidR="007A3723" w:rsidRPr="007A3723" w:rsidRDefault="007A3723" w:rsidP="006338E2">
      <w:pPr>
        <w:pStyle w:val="PargrafodaLista"/>
        <w:ind w:left="426"/>
        <w:jc w:val="both"/>
        <w:rPr>
          <w:sz w:val="28"/>
          <w:szCs w:val="28"/>
          <w:lang w:val="en-US"/>
        </w:rPr>
      </w:pPr>
      <w:r>
        <w:rPr>
          <w:noProof/>
          <w:lang w:eastAsia="pt-BR"/>
        </w:rPr>
        <w:drawing>
          <wp:inline distT="0" distB="0" distL="0" distR="0" wp14:anchorId="38010EAD" wp14:editId="1B9CC2B0">
            <wp:extent cx="5143500" cy="200977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43500" cy="2009775"/>
                    </a:xfrm>
                    <a:prstGeom prst="rect">
                      <a:avLst/>
                    </a:prstGeom>
                  </pic:spPr>
                </pic:pic>
              </a:graphicData>
            </a:graphic>
          </wp:inline>
        </w:drawing>
      </w:r>
    </w:p>
    <w:p w14:paraId="7FEC7952" w14:textId="77777777" w:rsidR="0075554B" w:rsidRDefault="007A3723" w:rsidP="005305E9">
      <w:pPr>
        <w:pStyle w:val="PargrafodaLista"/>
        <w:numPr>
          <w:ilvl w:val="0"/>
          <w:numId w:val="25"/>
        </w:numPr>
        <w:ind w:left="0" w:firstLine="0"/>
        <w:jc w:val="both"/>
        <w:rPr>
          <w:sz w:val="28"/>
          <w:szCs w:val="28"/>
        </w:rPr>
      </w:pPr>
      <w:r w:rsidRPr="00B571E0">
        <w:rPr>
          <w:sz w:val="28"/>
          <w:szCs w:val="28"/>
        </w:rPr>
        <w:t xml:space="preserve">Preencher com o local, nome e cargo do responsável pelas informações contidas no </w:t>
      </w:r>
      <w:proofErr w:type="spellStart"/>
      <w:r w:rsidRPr="00B571E0">
        <w:rPr>
          <w:i/>
          <w:sz w:val="28"/>
          <w:szCs w:val="28"/>
        </w:rPr>
        <w:t>Pre-Application</w:t>
      </w:r>
      <w:proofErr w:type="spellEnd"/>
      <w:r w:rsidRPr="00B571E0">
        <w:rPr>
          <w:sz w:val="28"/>
          <w:szCs w:val="28"/>
        </w:rPr>
        <w:t>.</w:t>
      </w:r>
      <w:r w:rsidR="0075554B">
        <w:rPr>
          <w:sz w:val="28"/>
          <w:szCs w:val="28"/>
        </w:rPr>
        <w:t xml:space="preserve"> </w:t>
      </w:r>
    </w:p>
    <w:p w14:paraId="7E3BCA6B" w14:textId="77777777" w:rsidR="0075554B" w:rsidRDefault="0075554B" w:rsidP="00F96CA7">
      <w:pPr>
        <w:pStyle w:val="PargrafodaLista"/>
        <w:ind w:left="0"/>
        <w:jc w:val="both"/>
        <w:rPr>
          <w:sz w:val="28"/>
          <w:szCs w:val="28"/>
        </w:rPr>
      </w:pPr>
    </w:p>
    <w:p w14:paraId="7E3D7579" w14:textId="37E47386" w:rsidR="00F75050" w:rsidRPr="00F75050" w:rsidRDefault="00F57E6E" w:rsidP="00F96CA7">
      <w:pPr>
        <w:pStyle w:val="PargrafodaLista"/>
        <w:numPr>
          <w:ilvl w:val="0"/>
          <w:numId w:val="25"/>
        </w:numPr>
        <w:ind w:left="0" w:firstLine="0"/>
        <w:jc w:val="both"/>
        <w:rPr>
          <w:sz w:val="28"/>
          <w:szCs w:val="28"/>
        </w:rPr>
      </w:pPr>
      <w:r w:rsidRPr="00F96CA7">
        <w:rPr>
          <w:sz w:val="28"/>
          <w:szCs w:val="28"/>
        </w:rPr>
        <w:t xml:space="preserve">Caso o responsável pelas informações não seja funcionário(a) da empresa, </w:t>
      </w:r>
      <w:bookmarkStart w:id="3" w:name="_Hlk47947959"/>
      <w:r w:rsidRPr="00F96CA7">
        <w:rPr>
          <w:sz w:val="28"/>
          <w:szCs w:val="28"/>
        </w:rPr>
        <w:t xml:space="preserve">é necessário remeter </w:t>
      </w:r>
      <w:r w:rsidR="008632A0" w:rsidRPr="00F96CA7">
        <w:rPr>
          <w:sz w:val="28"/>
          <w:szCs w:val="28"/>
        </w:rPr>
        <w:t xml:space="preserve">à SEINT </w:t>
      </w:r>
      <w:r w:rsidR="0090124D" w:rsidRPr="00F96CA7">
        <w:rPr>
          <w:sz w:val="28"/>
          <w:szCs w:val="28"/>
        </w:rPr>
        <w:t xml:space="preserve">cópia de </w:t>
      </w:r>
      <w:r w:rsidRPr="00F96CA7">
        <w:rPr>
          <w:sz w:val="28"/>
          <w:szCs w:val="28"/>
        </w:rPr>
        <w:t xml:space="preserve">Procuração e </w:t>
      </w:r>
      <w:r w:rsidR="0090124D" w:rsidRPr="00F96CA7">
        <w:rPr>
          <w:sz w:val="28"/>
          <w:szCs w:val="28"/>
        </w:rPr>
        <w:t xml:space="preserve">de </w:t>
      </w:r>
      <w:r w:rsidRPr="00F96CA7">
        <w:rPr>
          <w:sz w:val="28"/>
          <w:szCs w:val="28"/>
        </w:rPr>
        <w:t xml:space="preserve">Estatuto ou Contrato Social, </w:t>
      </w:r>
      <w:r w:rsidR="0090124D" w:rsidRPr="00F96CA7">
        <w:rPr>
          <w:sz w:val="28"/>
          <w:szCs w:val="28"/>
        </w:rPr>
        <w:t>vigente à époc</w:t>
      </w:r>
      <w:bookmarkEnd w:id="3"/>
      <w:r w:rsidR="00FA4F25" w:rsidRPr="00F96CA7">
        <w:rPr>
          <w:sz w:val="28"/>
          <w:szCs w:val="28"/>
        </w:rPr>
        <w:t>a da emissão da Procuração, que comprovem a sua condição de representante legal da empresa.</w:t>
      </w:r>
    </w:p>
    <w:p w14:paraId="4A29A6B7" w14:textId="77777777" w:rsidR="006A184B" w:rsidRDefault="006A184B" w:rsidP="00F96CA7">
      <w:pPr>
        <w:pStyle w:val="PargrafodaLista"/>
        <w:ind w:left="0"/>
        <w:jc w:val="both"/>
      </w:pPr>
    </w:p>
    <w:p w14:paraId="65D4FB85" w14:textId="3FB6963C" w:rsidR="007A3723" w:rsidRPr="00005380" w:rsidRDefault="003B751B" w:rsidP="003177AE">
      <w:pPr>
        <w:pStyle w:val="PargrafodaLista"/>
        <w:ind w:left="0"/>
        <w:jc w:val="both"/>
        <w:rPr>
          <w:b/>
          <w:sz w:val="28"/>
          <w:szCs w:val="28"/>
          <w:u w:val="single"/>
          <w:lang w:val="en-US"/>
        </w:rPr>
      </w:pPr>
      <w:proofErr w:type="spellStart"/>
      <w:r w:rsidRPr="00005380">
        <w:rPr>
          <w:b/>
          <w:sz w:val="28"/>
          <w:szCs w:val="28"/>
          <w:u w:val="single"/>
          <w:lang w:val="en-US"/>
        </w:rPr>
        <w:t>Ficha</w:t>
      </w:r>
      <w:proofErr w:type="spellEnd"/>
      <w:r w:rsidRPr="00005380">
        <w:rPr>
          <w:b/>
          <w:sz w:val="28"/>
          <w:szCs w:val="28"/>
          <w:u w:val="single"/>
          <w:lang w:val="en-US"/>
        </w:rPr>
        <w:t xml:space="preserve"> </w:t>
      </w:r>
      <w:r w:rsidR="007A3723" w:rsidRPr="00005380">
        <w:rPr>
          <w:b/>
          <w:sz w:val="28"/>
          <w:szCs w:val="28"/>
          <w:u w:val="single"/>
          <w:lang w:val="en-US"/>
        </w:rPr>
        <w:t>6</w:t>
      </w:r>
      <w:r w:rsidRPr="00005380">
        <w:rPr>
          <w:b/>
          <w:sz w:val="28"/>
          <w:szCs w:val="28"/>
          <w:u w:val="single"/>
          <w:lang w:val="en-US"/>
        </w:rPr>
        <w:t xml:space="preserve"> – </w:t>
      </w:r>
      <w:r w:rsidR="007A3723" w:rsidRPr="00005380">
        <w:rPr>
          <w:b/>
          <w:i/>
          <w:sz w:val="28"/>
          <w:szCs w:val="28"/>
          <w:u w:val="single"/>
          <w:lang w:val="en-US"/>
        </w:rPr>
        <w:t>Prior specific and informed consent of exporter to the publication of his data on the public website</w:t>
      </w:r>
    </w:p>
    <w:p w14:paraId="740B34EB" w14:textId="77777777" w:rsidR="007A3723" w:rsidRPr="007A3723" w:rsidRDefault="007A3723" w:rsidP="007F3E3E">
      <w:pPr>
        <w:pStyle w:val="PargrafodaLista"/>
        <w:ind w:left="426"/>
        <w:jc w:val="both"/>
        <w:rPr>
          <w:sz w:val="28"/>
          <w:szCs w:val="28"/>
          <w:lang w:val="en-US"/>
        </w:rPr>
      </w:pPr>
    </w:p>
    <w:p w14:paraId="466FFA0C" w14:textId="543D940C" w:rsidR="007A3723" w:rsidRDefault="00BA3BFB" w:rsidP="007F3E3E">
      <w:pPr>
        <w:pStyle w:val="PargrafodaLista"/>
        <w:ind w:left="426"/>
        <w:jc w:val="both"/>
        <w:rPr>
          <w:sz w:val="28"/>
          <w:szCs w:val="28"/>
          <w:lang w:val="en-US"/>
        </w:rPr>
      </w:pPr>
      <w:r>
        <w:rPr>
          <w:noProof/>
          <w:lang w:eastAsia="pt-BR"/>
        </w:rPr>
        <w:drawing>
          <wp:inline distT="0" distB="0" distL="0" distR="0" wp14:anchorId="59657E81" wp14:editId="09FD68FC">
            <wp:extent cx="5762625" cy="2892104"/>
            <wp:effectExtent l="0" t="0" r="0" b="381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21622" cy="2921713"/>
                    </a:xfrm>
                    <a:prstGeom prst="rect">
                      <a:avLst/>
                    </a:prstGeom>
                  </pic:spPr>
                </pic:pic>
              </a:graphicData>
            </a:graphic>
          </wp:inline>
        </w:drawing>
      </w:r>
    </w:p>
    <w:p w14:paraId="5672CBA3" w14:textId="0739CB87" w:rsidR="0072382C" w:rsidRDefault="00BA3BFB" w:rsidP="00B17BF5">
      <w:pPr>
        <w:pStyle w:val="PargrafodaLista"/>
        <w:numPr>
          <w:ilvl w:val="0"/>
          <w:numId w:val="25"/>
        </w:numPr>
        <w:ind w:left="0" w:firstLine="0"/>
        <w:jc w:val="both"/>
        <w:rPr>
          <w:sz w:val="28"/>
          <w:szCs w:val="28"/>
        </w:rPr>
      </w:pPr>
      <w:r>
        <w:rPr>
          <w:sz w:val="28"/>
          <w:szCs w:val="28"/>
        </w:rPr>
        <w:t>O</w:t>
      </w:r>
      <w:r w:rsidRPr="00BA3BFB">
        <w:rPr>
          <w:sz w:val="28"/>
          <w:szCs w:val="28"/>
        </w:rPr>
        <w:t xml:space="preserve"> exportador deve escolher uma das opções apresentadas na Ficha, ou seja, se autoriza ou não a divulgação dos seus dados no sítio eletrônico </w:t>
      </w:r>
      <w:r w:rsidRPr="00BA3BFB">
        <w:rPr>
          <w:sz w:val="28"/>
          <w:szCs w:val="28"/>
        </w:rPr>
        <w:lastRenderedPageBreak/>
        <w:t>da União Europeia (</w:t>
      </w:r>
      <w:hyperlink r:id="rId20" w:history="1">
        <w:r w:rsidR="00671D45" w:rsidRPr="00C054D8">
          <w:rPr>
            <w:rStyle w:val="Hyperlink"/>
            <w:sz w:val="28"/>
            <w:szCs w:val="28"/>
          </w:rPr>
          <w:t>https://ec.europa.eu/taxation_customs/index_en</w:t>
        </w:r>
      </w:hyperlink>
      <w:r w:rsidRPr="00671D45">
        <w:rPr>
          <w:sz w:val="28"/>
          <w:szCs w:val="28"/>
        </w:rPr>
        <w:t>)</w:t>
      </w:r>
      <w:r w:rsidRPr="00BA3BFB">
        <w:rPr>
          <w:sz w:val="28"/>
          <w:szCs w:val="28"/>
        </w:rPr>
        <w:t>.</w:t>
      </w:r>
      <w:r w:rsidR="00252FA1">
        <w:rPr>
          <w:sz w:val="28"/>
          <w:szCs w:val="28"/>
        </w:rPr>
        <w:t xml:space="preserve"> </w:t>
      </w:r>
      <w:r w:rsidR="0072382C" w:rsidRPr="0072382C">
        <w:rPr>
          <w:sz w:val="28"/>
          <w:szCs w:val="28"/>
        </w:rPr>
        <w:t xml:space="preserve">Caso o exportador autorize a divulgação, </w:t>
      </w:r>
      <w:r w:rsidR="0010518B">
        <w:rPr>
          <w:sz w:val="28"/>
          <w:szCs w:val="28"/>
        </w:rPr>
        <w:t xml:space="preserve">os dados </w:t>
      </w:r>
      <w:r w:rsidR="000B4B72">
        <w:rPr>
          <w:sz w:val="28"/>
          <w:szCs w:val="28"/>
        </w:rPr>
        <w:t xml:space="preserve">a serem publicados </w:t>
      </w:r>
      <w:r w:rsidR="00ED73FC">
        <w:rPr>
          <w:sz w:val="28"/>
          <w:szCs w:val="28"/>
        </w:rPr>
        <w:t>após a efetivação do seu registro no Sistema REX</w:t>
      </w:r>
      <w:r w:rsidR="000B4B72">
        <w:rPr>
          <w:sz w:val="28"/>
          <w:szCs w:val="28"/>
        </w:rPr>
        <w:t xml:space="preserve"> são</w:t>
      </w:r>
      <w:r w:rsidR="0072382C" w:rsidRPr="0072382C">
        <w:rPr>
          <w:sz w:val="28"/>
          <w:szCs w:val="28"/>
        </w:rPr>
        <w:t>:</w:t>
      </w:r>
    </w:p>
    <w:p w14:paraId="0CFAFEB7" w14:textId="77777777" w:rsidR="0072382C" w:rsidRPr="0072382C" w:rsidRDefault="0072382C" w:rsidP="0072702B">
      <w:pPr>
        <w:pStyle w:val="PargrafodaLista"/>
        <w:ind w:left="1069" w:hanging="360"/>
        <w:rPr>
          <w:sz w:val="28"/>
          <w:szCs w:val="28"/>
        </w:rPr>
      </w:pPr>
    </w:p>
    <w:p w14:paraId="140A656F" w14:textId="77777777" w:rsidR="0072382C" w:rsidRPr="0072382C" w:rsidRDefault="0072382C" w:rsidP="0072702B">
      <w:pPr>
        <w:pStyle w:val="PargrafodaLista"/>
        <w:numPr>
          <w:ilvl w:val="0"/>
          <w:numId w:val="1"/>
        </w:numPr>
        <w:rPr>
          <w:sz w:val="28"/>
          <w:szCs w:val="28"/>
        </w:rPr>
      </w:pPr>
      <w:r w:rsidRPr="0072382C">
        <w:rPr>
          <w:sz w:val="28"/>
          <w:szCs w:val="28"/>
        </w:rPr>
        <w:t>Número TIN e Número REX do exportador registrado;</w:t>
      </w:r>
    </w:p>
    <w:p w14:paraId="6DE21A94" w14:textId="77777777" w:rsidR="0072382C" w:rsidRPr="0072382C" w:rsidRDefault="0072382C" w:rsidP="0072702B">
      <w:pPr>
        <w:pStyle w:val="PargrafodaLista"/>
        <w:numPr>
          <w:ilvl w:val="0"/>
          <w:numId w:val="1"/>
        </w:numPr>
        <w:rPr>
          <w:sz w:val="28"/>
          <w:szCs w:val="28"/>
        </w:rPr>
      </w:pPr>
      <w:r w:rsidRPr="0072382C">
        <w:rPr>
          <w:sz w:val="28"/>
          <w:szCs w:val="28"/>
        </w:rPr>
        <w:t>Nome do exportador registrado;</w:t>
      </w:r>
    </w:p>
    <w:p w14:paraId="16229601" w14:textId="77777777" w:rsidR="0072382C" w:rsidRPr="0072382C" w:rsidRDefault="0072382C" w:rsidP="0072702B">
      <w:pPr>
        <w:pStyle w:val="PargrafodaLista"/>
        <w:numPr>
          <w:ilvl w:val="0"/>
          <w:numId w:val="1"/>
        </w:numPr>
        <w:rPr>
          <w:sz w:val="28"/>
          <w:szCs w:val="28"/>
        </w:rPr>
      </w:pPr>
      <w:r w:rsidRPr="0072382C">
        <w:rPr>
          <w:sz w:val="28"/>
          <w:szCs w:val="28"/>
        </w:rPr>
        <w:t xml:space="preserve">Endereço </w:t>
      </w:r>
      <w:r w:rsidR="005619CD">
        <w:rPr>
          <w:sz w:val="28"/>
          <w:szCs w:val="28"/>
        </w:rPr>
        <w:t>do</w:t>
      </w:r>
      <w:r w:rsidRPr="0072382C">
        <w:rPr>
          <w:sz w:val="28"/>
          <w:szCs w:val="28"/>
        </w:rPr>
        <w:t xml:space="preserve"> estabelecimento do exportador registrado;</w:t>
      </w:r>
    </w:p>
    <w:p w14:paraId="47E1701E" w14:textId="77777777" w:rsidR="0072382C" w:rsidRPr="0072382C" w:rsidRDefault="0072382C" w:rsidP="0072702B">
      <w:pPr>
        <w:pStyle w:val="PargrafodaLista"/>
        <w:numPr>
          <w:ilvl w:val="0"/>
          <w:numId w:val="1"/>
        </w:numPr>
        <w:rPr>
          <w:sz w:val="28"/>
          <w:szCs w:val="28"/>
        </w:rPr>
      </w:pPr>
      <w:r w:rsidRPr="0072382C">
        <w:rPr>
          <w:sz w:val="28"/>
          <w:szCs w:val="28"/>
        </w:rPr>
        <w:t>Dados de contato do exportador registrado;</w:t>
      </w:r>
    </w:p>
    <w:p w14:paraId="2E96FAE1" w14:textId="77777777" w:rsidR="0072382C" w:rsidRPr="0072382C" w:rsidRDefault="0072382C" w:rsidP="0072702B">
      <w:pPr>
        <w:pStyle w:val="PargrafodaLista"/>
        <w:numPr>
          <w:ilvl w:val="0"/>
          <w:numId w:val="1"/>
        </w:numPr>
        <w:rPr>
          <w:sz w:val="28"/>
          <w:szCs w:val="28"/>
        </w:rPr>
      </w:pPr>
      <w:r w:rsidRPr="0072382C">
        <w:rPr>
          <w:sz w:val="28"/>
          <w:szCs w:val="28"/>
        </w:rPr>
        <w:t>Descrição das mercadorias que se qualificam para tratamento preferencial;</w:t>
      </w:r>
    </w:p>
    <w:p w14:paraId="71234441" w14:textId="77777777" w:rsidR="0072382C" w:rsidRPr="0072382C" w:rsidRDefault="0072382C" w:rsidP="0072702B">
      <w:pPr>
        <w:pStyle w:val="PargrafodaLista"/>
        <w:numPr>
          <w:ilvl w:val="0"/>
          <w:numId w:val="1"/>
        </w:numPr>
        <w:rPr>
          <w:sz w:val="28"/>
          <w:szCs w:val="28"/>
        </w:rPr>
      </w:pPr>
      <w:r w:rsidRPr="0072382C">
        <w:rPr>
          <w:sz w:val="28"/>
          <w:szCs w:val="28"/>
        </w:rPr>
        <w:t>Data a partir da qual o Registro é válido;</w:t>
      </w:r>
    </w:p>
    <w:p w14:paraId="70FE6C7E" w14:textId="5C227D43" w:rsidR="0072382C" w:rsidRPr="0072382C" w:rsidRDefault="0072382C" w:rsidP="0072702B">
      <w:pPr>
        <w:pStyle w:val="PargrafodaLista"/>
        <w:numPr>
          <w:ilvl w:val="0"/>
          <w:numId w:val="1"/>
        </w:numPr>
        <w:rPr>
          <w:sz w:val="28"/>
          <w:szCs w:val="28"/>
        </w:rPr>
      </w:pPr>
      <w:r w:rsidRPr="0072382C">
        <w:rPr>
          <w:sz w:val="28"/>
          <w:szCs w:val="28"/>
        </w:rPr>
        <w:t>Data da revogação do Registro (quando aplicável); e</w:t>
      </w:r>
      <w:r w:rsidR="00C61536">
        <w:rPr>
          <w:sz w:val="28"/>
          <w:szCs w:val="28"/>
        </w:rPr>
        <w:t>,</w:t>
      </w:r>
    </w:p>
    <w:p w14:paraId="6B9519C7" w14:textId="77777777" w:rsidR="0072382C" w:rsidRPr="0072382C" w:rsidRDefault="0072382C" w:rsidP="0072702B">
      <w:pPr>
        <w:pStyle w:val="PargrafodaLista"/>
        <w:numPr>
          <w:ilvl w:val="0"/>
          <w:numId w:val="1"/>
        </w:numPr>
        <w:rPr>
          <w:sz w:val="28"/>
          <w:szCs w:val="28"/>
        </w:rPr>
      </w:pPr>
      <w:r w:rsidRPr="0072382C">
        <w:rPr>
          <w:sz w:val="28"/>
          <w:szCs w:val="28"/>
        </w:rPr>
        <w:t xml:space="preserve">Informação se o Registro se aplica à Suíça </w:t>
      </w:r>
      <w:bookmarkStart w:id="4" w:name="_Hlk48036609"/>
      <w:r w:rsidRPr="0072382C">
        <w:rPr>
          <w:sz w:val="28"/>
          <w:szCs w:val="28"/>
        </w:rPr>
        <w:t xml:space="preserve">e/ou </w:t>
      </w:r>
      <w:bookmarkEnd w:id="4"/>
      <w:r w:rsidRPr="0072382C">
        <w:rPr>
          <w:sz w:val="28"/>
          <w:szCs w:val="28"/>
        </w:rPr>
        <w:t>à Noruega.</w:t>
      </w:r>
    </w:p>
    <w:p w14:paraId="520AD8CF" w14:textId="77777777" w:rsidR="0072382C" w:rsidRDefault="0072382C" w:rsidP="0072702B">
      <w:pPr>
        <w:pStyle w:val="PargrafodaLista"/>
        <w:ind w:left="1069" w:hanging="360"/>
        <w:rPr>
          <w:sz w:val="28"/>
          <w:szCs w:val="28"/>
        </w:rPr>
      </w:pPr>
    </w:p>
    <w:p w14:paraId="052C5E3C" w14:textId="3634A2EC" w:rsidR="0072382C" w:rsidRDefault="0072382C" w:rsidP="00346272">
      <w:pPr>
        <w:pStyle w:val="PargrafodaLista"/>
        <w:numPr>
          <w:ilvl w:val="0"/>
          <w:numId w:val="25"/>
        </w:numPr>
        <w:ind w:left="0" w:firstLine="0"/>
        <w:jc w:val="both"/>
        <w:rPr>
          <w:sz w:val="28"/>
          <w:szCs w:val="28"/>
        </w:rPr>
      </w:pPr>
      <w:r w:rsidRPr="0072382C">
        <w:rPr>
          <w:sz w:val="28"/>
          <w:szCs w:val="28"/>
        </w:rPr>
        <w:t>De qualquer maneira, mesmo sem autorização para divulgação de todos os dados, ao se tornar um exportador registrado</w:t>
      </w:r>
      <w:r w:rsidR="00AF31BF">
        <w:rPr>
          <w:sz w:val="28"/>
          <w:szCs w:val="28"/>
        </w:rPr>
        <w:t xml:space="preserve"> no Sistema REX</w:t>
      </w:r>
      <w:r w:rsidRPr="0072382C">
        <w:rPr>
          <w:sz w:val="28"/>
          <w:szCs w:val="28"/>
        </w:rPr>
        <w:t xml:space="preserve">, ficarão automaticamente disponíveis para acesso </w:t>
      </w:r>
      <w:r w:rsidR="00536A9B" w:rsidRPr="0072382C">
        <w:rPr>
          <w:sz w:val="28"/>
          <w:szCs w:val="28"/>
        </w:rPr>
        <w:t>no sítio eletrônico</w:t>
      </w:r>
      <w:r w:rsidR="00AF31BF" w:rsidRPr="00EF4F3A">
        <w:rPr>
          <w:sz w:val="28"/>
          <w:szCs w:val="28"/>
        </w:rPr>
        <w:t xml:space="preserve"> da União </w:t>
      </w:r>
      <w:r w:rsidR="0052773A" w:rsidRPr="0052773A">
        <w:rPr>
          <w:sz w:val="28"/>
          <w:szCs w:val="28"/>
        </w:rPr>
        <w:t>Europeia</w:t>
      </w:r>
      <w:r w:rsidR="00AF31BF" w:rsidRPr="0072382C">
        <w:rPr>
          <w:sz w:val="28"/>
          <w:szCs w:val="28"/>
        </w:rPr>
        <w:t xml:space="preserve"> </w:t>
      </w:r>
      <w:r w:rsidRPr="0072382C">
        <w:rPr>
          <w:sz w:val="28"/>
          <w:szCs w:val="28"/>
        </w:rPr>
        <w:t xml:space="preserve">os seguintes dados do exportador: </w:t>
      </w:r>
    </w:p>
    <w:p w14:paraId="1227DFE4" w14:textId="77777777" w:rsidR="0072382C" w:rsidRPr="0072382C" w:rsidRDefault="0072382C" w:rsidP="0072702B">
      <w:pPr>
        <w:pStyle w:val="PargrafodaLista"/>
        <w:ind w:left="1069" w:hanging="360"/>
        <w:rPr>
          <w:sz w:val="28"/>
          <w:szCs w:val="28"/>
        </w:rPr>
      </w:pPr>
    </w:p>
    <w:p w14:paraId="1EC4FB3B" w14:textId="77777777" w:rsidR="0072382C" w:rsidRPr="0072382C" w:rsidRDefault="0072382C" w:rsidP="0072702B">
      <w:pPr>
        <w:pStyle w:val="PargrafodaLista"/>
        <w:numPr>
          <w:ilvl w:val="0"/>
          <w:numId w:val="2"/>
        </w:numPr>
        <w:rPr>
          <w:sz w:val="28"/>
          <w:szCs w:val="28"/>
        </w:rPr>
      </w:pPr>
      <w:r w:rsidRPr="0072382C">
        <w:rPr>
          <w:sz w:val="28"/>
          <w:szCs w:val="28"/>
        </w:rPr>
        <w:t>Número TIN do exportador registrado;</w:t>
      </w:r>
    </w:p>
    <w:p w14:paraId="05E6D244" w14:textId="1215BF23" w:rsidR="0072382C" w:rsidRPr="0072382C" w:rsidRDefault="0072382C" w:rsidP="0072702B">
      <w:pPr>
        <w:pStyle w:val="PargrafodaLista"/>
        <w:numPr>
          <w:ilvl w:val="0"/>
          <w:numId w:val="2"/>
        </w:numPr>
        <w:rPr>
          <w:sz w:val="28"/>
          <w:szCs w:val="28"/>
        </w:rPr>
      </w:pPr>
      <w:r w:rsidRPr="0072382C">
        <w:rPr>
          <w:sz w:val="28"/>
          <w:szCs w:val="28"/>
        </w:rPr>
        <w:t>Número REX</w:t>
      </w:r>
      <w:r w:rsidR="002777D4" w:rsidRPr="002777D4">
        <w:rPr>
          <w:sz w:val="28"/>
          <w:szCs w:val="28"/>
        </w:rPr>
        <w:t xml:space="preserve"> </w:t>
      </w:r>
      <w:r w:rsidR="002777D4">
        <w:rPr>
          <w:sz w:val="28"/>
          <w:szCs w:val="28"/>
        </w:rPr>
        <w:t>do exportador registrado</w:t>
      </w:r>
      <w:r w:rsidRPr="0072382C">
        <w:rPr>
          <w:sz w:val="28"/>
          <w:szCs w:val="28"/>
        </w:rPr>
        <w:t xml:space="preserve">, e seu </w:t>
      </w:r>
      <w:r w:rsidRPr="0072382C">
        <w:rPr>
          <w:i/>
          <w:sz w:val="28"/>
          <w:szCs w:val="28"/>
        </w:rPr>
        <w:t>status</w:t>
      </w:r>
      <w:r w:rsidR="000B4B72">
        <w:rPr>
          <w:i/>
          <w:sz w:val="28"/>
          <w:szCs w:val="28"/>
        </w:rPr>
        <w:t xml:space="preserve"> </w:t>
      </w:r>
      <w:r w:rsidR="002777D4">
        <w:rPr>
          <w:sz w:val="28"/>
          <w:szCs w:val="28"/>
        </w:rPr>
        <w:t>(</w:t>
      </w:r>
      <w:proofErr w:type="spellStart"/>
      <w:r w:rsidR="002777D4" w:rsidRPr="002777D4">
        <w:rPr>
          <w:i/>
          <w:sz w:val="28"/>
          <w:szCs w:val="28"/>
        </w:rPr>
        <w:t>created</w:t>
      </w:r>
      <w:proofErr w:type="spellEnd"/>
      <w:r w:rsidR="002777D4">
        <w:rPr>
          <w:sz w:val="28"/>
          <w:szCs w:val="28"/>
        </w:rPr>
        <w:t xml:space="preserve">, </w:t>
      </w:r>
      <w:proofErr w:type="spellStart"/>
      <w:r w:rsidR="002777D4" w:rsidRPr="002777D4">
        <w:rPr>
          <w:i/>
          <w:sz w:val="28"/>
          <w:szCs w:val="28"/>
        </w:rPr>
        <w:t>updated</w:t>
      </w:r>
      <w:proofErr w:type="spellEnd"/>
      <w:r w:rsidR="002777D4">
        <w:rPr>
          <w:sz w:val="28"/>
          <w:szCs w:val="28"/>
        </w:rPr>
        <w:t xml:space="preserve">, </w:t>
      </w:r>
      <w:proofErr w:type="spellStart"/>
      <w:r w:rsidR="002777D4" w:rsidRPr="002777D4">
        <w:rPr>
          <w:i/>
          <w:sz w:val="28"/>
          <w:szCs w:val="28"/>
        </w:rPr>
        <w:t>revoked</w:t>
      </w:r>
      <w:proofErr w:type="spellEnd"/>
      <w:r w:rsidR="000B4B72">
        <w:rPr>
          <w:sz w:val="28"/>
          <w:szCs w:val="28"/>
        </w:rPr>
        <w:t xml:space="preserve"> ou</w:t>
      </w:r>
      <w:r w:rsidR="002777D4">
        <w:rPr>
          <w:sz w:val="28"/>
          <w:szCs w:val="28"/>
        </w:rPr>
        <w:t xml:space="preserve"> </w:t>
      </w:r>
      <w:proofErr w:type="spellStart"/>
      <w:r w:rsidR="002777D4" w:rsidRPr="002777D4">
        <w:rPr>
          <w:i/>
          <w:sz w:val="28"/>
          <w:szCs w:val="28"/>
        </w:rPr>
        <w:t>revocation</w:t>
      </w:r>
      <w:proofErr w:type="spellEnd"/>
      <w:r w:rsidR="002777D4">
        <w:rPr>
          <w:sz w:val="28"/>
          <w:szCs w:val="28"/>
        </w:rPr>
        <w:t xml:space="preserve"> </w:t>
      </w:r>
      <w:proofErr w:type="spellStart"/>
      <w:r w:rsidR="002777D4" w:rsidRPr="00525DA5">
        <w:rPr>
          <w:i/>
          <w:sz w:val="28"/>
          <w:szCs w:val="28"/>
        </w:rPr>
        <w:t>annulled</w:t>
      </w:r>
      <w:proofErr w:type="spellEnd"/>
      <w:r w:rsidR="000B4B72">
        <w:rPr>
          <w:sz w:val="28"/>
          <w:szCs w:val="28"/>
        </w:rPr>
        <w:t>)</w:t>
      </w:r>
      <w:r w:rsidRPr="0072382C">
        <w:rPr>
          <w:sz w:val="28"/>
          <w:szCs w:val="28"/>
        </w:rPr>
        <w:t xml:space="preserve">, </w:t>
      </w:r>
    </w:p>
    <w:p w14:paraId="031D274A" w14:textId="7ABF4EA0" w:rsidR="0072382C" w:rsidRPr="0072382C" w:rsidRDefault="0072382C" w:rsidP="0072702B">
      <w:pPr>
        <w:pStyle w:val="PargrafodaLista"/>
        <w:numPr>
          <w:ilvl w:val="0"/>
          <w:numId w:val="2"/>
        </w:numPr>
        <w:rPr>
          <w:sz w:val="28"/>
          <w:szCs w:val="28"/>
        </w:rPr>
      </w:pPr>
      <w:r w:rsidRPr="0072382C">
        <w:rPr>
          <w:sz w:val="28"/>
          <w:szCs w:val="28"/>
        </w:rPr>
        <w:t>Data a partir da qual o Registro é válido; e</w:t>
      </w:r>
      <w:r w:rsidR="004527CF">
        <w:rPr>
          <w:sz w:val="28"/>
          <w:szCs w:val="28"/>
        </w:rPr>
        <w:t>,</w:t>
      </w:r>
    </w:p>
    <w:p w14:paraId="1078F849" w14:textId="77777777" w:rsidR="0072382C" w:rsidRDefault="0072382C" w:rsidP="0072702B">
      <w:pPr>
        <w:pStyle w:val="PargrafodaLista"/>
        <w:numPr>
          <w:ilvl w:val="0"/>
          <w:numId w:val="2"/>
        </w:numPr>
        <w:rPr>
          <w:sz w:val="28"/>
          <w:szCs w:val="28"/>
        </w:rPr>
      </w:pPr>
      <w:r w:rsidRPr="0072382C">
        <w:rPr>
          <w:sz w:val="28"/>
          <w:szCs w:val="28"/>
        </w:rPr>
        <w:t>Data da revogação do Registro (quando aplicável);</w:t>
      </w:r>
    </w:p>
    <w:p w14:paraId="2D3EBFE5" w14:textId="77777777" w:rsidR="005B02B3" w:rsidRDefault="005B02B3" w:rsidP="005B02B3">
      <w:pPr>
        <w:rPr>
          <w:sz w:val="28"/>
          <w:szCs w:val="28"/>
        </w:rPr>
      </w:pPr>
    </w:p>
    <w:p w14:paraId="5565BF46" w14:textId="4F419FBB" w:rsidR="003250BD" w:rsidRDefault="0060492B" w:rsidP="00A516B3">
      <w:pPr>
        <w:pStyle w:val="PargrafodaLista"/>
        <w:numPr>
          <w:ilvl w:val="0"/>
          <w:numId w:val="25"/>
        </w:numPr>
        <w:ind w:left="0" w:firstLine="0"/>
        <w:jc w:val="both"/>
        <w:rPr>
          <w:sz w:val="28"/>
          <w:szCs w:val="28"/>
        </w:rPr>
      </w:pPr>
      <w:r w:rsidRPr="00810732">
        <w:rPr>
          <w:sz w:val="28"/>
          <w:szCs w:val="28"/>
        </w:rPr>
        <w:t xml:space="preserve">Uma vez </w:t>
      </w:r>
      <w:r w:rsidR="00813258" w:rsidRPr="00810732">
        <w:rPr>
          <w:sz w:val="28"/>
          <w:szCs w:val="28"/>
        </w:rPr>
        <w:t>preenchido</w:t>
      </w:r>
      <w:r w:rsidRPr="00810732">
        <w:rPr>
          <w:sz w:val="28"/>
          <w:szCs w:val="28"/>
        </w:rPr>
        <w:t xml:space="preserve"> e salvo no Sistema</w:t>
      </w:r>
      <w:r w:rsidR="0034604E" w:rsidRPr="00810732">
        <w:rPr>
          <w:sz w:val="28"/>
          <w:szCs w:val="28"/>
        </w:rPr>
        <w:t xml:space="preserve"> </w:t>
      </w:r>
      <w:r w:rsidR="0034604E" w:rsidRPr="00556917">
        <w:rPr>
          <w:sz w:val="28"/>
          <w:szCs w:val="28"/>
        </w:rPr>
        <w:t xml:space="preserve">(o qual gerará </w:t>
      </w:r>
      <w:r w:rsidR="0052773A" w:rsidRPr="00A55CD8">
        <w:rPr>
          <w:sz w:val="28"/>
          <w:szCs w:val="28"/>
        </w:rPr>
        <w:t xml:space="preserve">um </w:t>
      </w:r>
      <w:r w:rsidR="0034604E" w:rsidRPr="00A55CD8">
        <w:rPr>
          <w:sz w:val="28"/>
          <w:szCs w:val="28"/>
        </w:rPr>
        <w:t>número de autenticação)</w:t>
      </w:r>
      <w:r w:rsidRPr="00A55CD8">
        <w:rPr>
          <w:sz w:val="28"/>
          <w:szCs w:val="28"/>
        </w:rPr>
        <w:t xml:space="preserve">, o formulário de </w:t>
      </w:r>
      <w:r w:rsidR="00813258" w:rsidRPr="00B14BFD">
        <w:rPr>
          <w:sz w:val="28"/>
          <w:szCs w:val="28"/>
        </w:rPr>
        <w:t>pré-</w:t>
      </w:r>
      <w:r w:rsidR="00813258" w:rsidRPr="00764086">
        <w:rPr>
          <w:sz w:val="28"/>
          <w:szCs w:val="28"/>
        </w:rPr>
        <w:t>inscrição</w:t>
      </w:r>
      <w:r w:rsidRPr="00764086">
        <w:rPr>
          <w:sz w:val="28"/>
          <w:szCs w:val="28"/>
        </w:rPr>
        <w:t xml:space="preserve"> deverá ser</w:t>
      </w:r>
      <w:r w:rsidR="00827586" w:rsidRPr="00764086">
        <w:rPr>
          <w:sz w:val="28"/>
          <w:szCs w:val="28"/>
        </w:rPr>
        <w:t xml:space="preserve"> impresso,</w:t>
      </w:r>
      <w:r w:rsidRPr="00764086">
        <w:rPr>
          <w:sz w:val="28"/>
          <w:szCs w:val="28"/>
        </w:rPr>
        <w:t xml:space="preserve"> assinado </w:t>
      </w:r>
      <w:r w:rsidR="00117E44">
        <w:rPr>
          <w:sz w:val="28"/>
          <w:szCs w:val="28"/>
        </w:rPr>
        <w:t xml:space="preserve">na linha pontilhada do Campo 5 </w:t>
      </w:r>
      <w:r w:rsidRPr="00764086">
        <w:rPr>
          <w:sz w:val="28"/>
          <w:szCs w:val="28"/>
        </w:rPr>
        <w:t xml:space="preserve">e remetido </w:t>
      </w:r>
      <w:r w:rsidR="00056515">
        <w:rPr>
          <w:sz w:val="28"/>
          <w:szCs w:val="28"/>
        </w:rPr>
        <w:t>à</w:t>
      </w:r>
      <w:r w:rsidRPr="00764086">
        <w:rPr>
          <w:sz w:val="28"/>
          <w:szCs w:val="28"/>
        </w:rPr>
        <w:t xml:space="preserve"> </w:t>
      </w:r>
      <w:r w:rsidR="00056515">
        <w:rPr>
          <w:sz w:val="28"/>
          <w:szCs w:val="28"/>
        </w:rPr>
        <w:t>S</w:t>
      </w:r>
      <w:r w:rsidRPr="00764086">
        <w:rPr>
          <w:sz w:val="28"/>
          <w:szCs w:val="28"/>
        </w:rPr>
        <w:t>EINT.</w:t>
      </w:r>
      <w:r w:rsidR="00C57CCA">
        <w:rPr>
          <w:sz w:val="28"/>
          <w:szCs w:val="28"/>
        </w:rPr>
        <w:t xml:space="preserve"> </w:t>
      </w:r>
    </w:p>
    <w:p w14:paraId="22AE6E48" w14:textId="77777777" w:rsidR="0020564A" w:rsidRDefault="0020564A" w:rsidP="00F96CA7">
      <w:pPr>
        <w:pStyle w:val="PargrafodaLista"/>
        <w:ind w:left="0"/>
        <w:jc w:val="both"/>
        <w:rPr>
          <w:sz w:val="28"/>
          <w:szCs w:val="28"/>
        </w:rPr>
      </w:pPr>
    </w:p>
    <w:p w14:paraId="77D38276" w14:textId="77777777" w:rsidR="008E419E" w:rsidRDefault="0020564A">
      <w:pPr>
        <w:pStyle w:val="PargrafodaLista"/>
        <w:numPr>
          <w:ilvl w:val="0"/>
          <w:numId w:val="25"/>
        </w:numPr>
        <w:ind w:left="0" w:firstLine="0"/>
        <w:jc w:val="both"/>
        <w:rPr>
          <w:sz w:val="28"/>
          <w:szCs w:val="28"/>
        </w:rPr>
      </w:pPr>
      <w:r>
        <w:rPr>
          <w:sz w:val="28"/>
          <w:szCs w:val="28"/>
        </w:rPr>
        <w:t xml:space="preserve"> Caso a empresa opte por autorizar a divulgação dos seus dados no sítio em questão, funcionário(a) ou representante legal deve assinar também n</w:t>
      </w:r>
      <w:r w:rsidR="00117E44">
        <w:rPr>
          <w:sz w:val="28"/>
          <w:szCs w:val="28"/>
        </w:rPr>
        <w:t>a linha pontilhada do</w:t>
      </w:r>
      <w:r>
        <w:rPr>
          <w:sz w:val="28"/>
          <w:szCs w:val="28"/>
        </w:rPr>
        <w:t xml:space="preserve"> Campo 6. </w:t>
      </w:r>
    </w:p>
    <w:p w14:paraId="0840D0F2" w14:textId="77777777" w:rsidR="008E419E" w:rsidRPr="00F96CA7" w:rsidRDefault="008E419E" w:rsidP="00F96CA7">
      <w:pPr>
        <w:pStyle w:val="PargrafodaLista"/>
        <w:rPr>
          <w:sz w:val="28"/>
          <w:szCs w:val="28"/>
        </w:rPr>
      </w:pPr>
    </w:p>
    <w:p w14:paraId="34FC4BC7" w14:textId="68E24F7A" w:rsidR="0020564A" w:rsidRPr="00565B63" w:rsidRDefault="0020564A" w:rsidP="00F96CA7">
      <w:pPr>
        <w:pStyle w:val="PargrafodaLista"/>
        <w:numPr>
          <w:ilvl w:val="0"/>
          <w:numId w:val="25"/>
        </w:numPr>
        <w:ind w:left="0" w:firstLine="0"/>
        <w:jc w:val="both"/>
        <w:rPr>
          <w:sz w:val="28"/>
          <w:szCs w:val="28"/>
        </w:rPr>
      </w:pPr>
      <w:r>
        <w:rPr>
          <w:sz w:val="28"/>
          <w:szCs w:val="28"/>
        </w:rPr>
        <w:t>No caso de assinatura por não funcionário,</w:t>
      </w:r>
      <w:r w:rsidR="008E419E">
        <w:rPr>
          <w:sz w:val="28"/>
          <w:szCs w:val="28"/>
        </w:rPr>
        <w:t xml:space="preserve"> nos Campos 5 </w:t>
      </w:r>
      <w:r w:rsidR="008E419E" w:rsidRPr="0072382C">
        <w:rPr>
          <w:sz w:val="28"/>
          <w:szCs w:val="28"/>
        </w:rPr>
        <w:t xml:space="preserve">e/ou </w:t>
      </w:r>
      <w:r w:rsidR="008E419E">
        <w:rPr>
          <w:sz w:val="28"/>
          <w:szCs w:val="28"/>
        </w:rPr>
        <w:t>6,</w:t>
      </w:r>
      <w:r>
        <w:rPr>
          <w:sz w:val="28"/>
          <w:szCs w:val="28"/>
        </w:rPr>
        <w:t xml:space="preserve"> </w:t>
      </w:r>
      <w:r w:rsidRPr="00F57E6E">
        <w:rPr>
          <w:sz w:val="28"/>
          <w:szCs w:val="28"/>
        </w:rPr>
        <w:t xml:space="preserve">é necessário remeter </w:t>
      </w:r>
      <w:r>
        <w:rPr>
          <w:sz w:val="28"/>
          <w:szCs w:val="28"/>
        </w:rPr>
        <w:t xml:space="preserve">à SEINT cópia de </w:t>
      </w:r>
      <w:r w:rsidRPr="00F57E6E">
        <w:rPr>
          <w:sz w:val="28"/>
          <w:szCs w:val="28"/>
        </w:rPr>
        <w:t xml:space="preserve">Procuração e </w:t>
      </w:r>
      <w:r>
        <w:rPr>
          <w:sz w:val="28"/>
          <w:szCs w:val="28"/>
        </w:rPr>
        <w:t xml:space="preserve">de </w:t>
      </w:r>
      <w:r w:rsidRPr="00F57E6E">
        <w:rPr>
          <w:sz w:val="28"/>
          <w:szCs w:val="28"/>
        </w:rPr>
        <w:t xml:space="preserve">Estatuto ou Contrato </w:t>
      </w:r>
      <w:r w:rsidRPr="00F57E6E">
        <w:rPr>
          <w:sz w:val="28"/>
          <w:szCs w:val="28"/>
        </w:rPr>
        <w:lastRenderedPageBreak/>
        <w:t xml:space="preserve">Social, </w:t>
      </w:r>
      <w:r>
        <w:rPr>
          <w:sz w:val="28"/>
          <w:szCs w:val="28"/>
        </w:rPr>
        <w:t xml:space="preserve">vigente à época da emissão </w:t>
      </w:r>
      <w:r w:rsidRPr="00565B63">
        <w:rPr>
          <w:sz w:val="28"/>
          <w:szCs w:val="28"/>
        </w:rPr>
        <w:t xml:space="preserve">da Procuração, que comprovem a condição do signatário de representante legal da empresa. </w:t>
      </w:r>
    </w:p>
    <w:p w14:paraId="4DF3E01E" w14:textId="77777777" w:rsidR="0020564A" w:rsidRDefault="0020564A" w:rsidP="0020564A">
      <w:pPr>
        <w:pStyle w:val="PargrafodaLista"/>
        <w:ind w:left="0"/>
        <w:jc w:val="both"/>
        <w:rPr>
          <w:sz w:val="28"/>
          <w:szCs w:val="28"/>
        </w:rPr>
      </w:pPr>
    </w:p>
    <w:p w14:paraId="391CBC5F" w14:textId="65660B37" w:rsidR="002F106A" w:rsidRPr="00351FFD" w:rsidRDefault="0020564A" w:rsidP="00F96CA7">
      <w:pPr>
        <w:pStyle w:val="PargrafodaLista"/>
        <w:numPr>
          <w:ilvl w:val="0"/>
          <w:numId w:val="25"/>
        </w:numPr>
        <w:ind w:left="0" w:firstLine="0"/>
        <w:jc w:val="both"/>
        <w:rPr>
          <w:sz w:val="28"/>
          <w:szCs w:val="28"/>
        </w:rPr>
      </w:pPr>
      <w:r>
        <w:rPr>
          <w:sz w:val="28"/>
          <w:szCs w:val="28"/>
        </w:rPr>
        <w:t>Atenção: Se o exportador não autoriza a divulgação de seus dados, o Campo 6 não deve ser assinado.</w:t>
      </w:r>
    </w:p>
    <w:p w14:paraId="0104654B" w14:textId="77777777" w:rsidR="006E5177" w:rsidRDefault="006E5177" w:rsidP="00F96CA7">
      <w:pPr>
        <w:pStyle w:val="PargrafodaLista"/>
        <w:ind w:left="0"/>
        <w:jc w:val="both"/>
        <w:rPr>
          <w:sz w:val="28"/>
          <w:szCs w:val="28"/>
        </w:rPr>
      </w:pPr>
    </w:p>
    <w:p w14:paraId="17EEB6A7" w14:textId="5A1FDF6B" w:rsidR="003250BD" w:rsidRDefault="003250BD" w:rsidP="003250BD">
      <w:pPr>
        <w:pStyle w:val="PargrafodaLista"/>
        <w:numPr>
          <w:ilvl w:val="0"/>
          <w:numId w:val="25"/>
        </w:numPr>
        <w:ind w:left="0" w:firstLine="0"/>
        <w:jc w:val="both"/>
        <w:rPr>
          <w:sz w:val="28"/>
          <w:szCs w:val="28"/>
        </w:rPr>
      </w:pPr>
      <w:r>
        <w:rPr>
          <w:sz w:val="28"/>
          <w:szCs w:val="28"/>
        </w:rPr>
        <w:t xml:space="preserve">O envio </w:t>
      </w:r>
      <w:r w:rsidR="00821AFC">
        <w:rPr>
          <w:sz w:val="28"/>
          <w:szCs w:val="28"/>
        </w:rPr>
        <w:t>à</w:t>
      </w:r>
      <w:r>
        <w:rPr>
          <w:sz w:val="28"/>
          <w:szCs w:val="28"/>
        </w:rPr>
        <w:t xml:space="preserve"> SEINT poderá ocorrer de duas formas, por meio de protocolo eletrônico ou por correio eletrônico</w:t>
      </w:r>
      <w:r w:rsidR="00056515">
        <w:rPr>
          <w:sz w:val="28"/>
          <w:szCs w:val="28"/>
        </w:rPr>
        <w:t xml:space="preserve"> (</w:t>
      </w:r>
      <w:r w:rsidR="00212652">
        <w:rPr>
          <w:sz w:val="28"/>
          <w:szCs w:val="28"/>
        </w:rPr>
        <w:t xml:space="preserve">nesse caso </w:t>
      </w:r>
      <w:r w:rsidR="00056515">
        <w:rPr>
          <w:sz w:val="28"/>
          <w:szCs w:val="28"/>
        </w:rPr>
        <w:t>apenas assinado digitalmente)</w:t>
      </w:r>
      <w:r>
        <w:rPr>
          <w:sz w:val="28"/>
          <w:szCs w:val="28"/>
        </w:rPr>
        <w:t xml:space="preserve">. </w:t>
      </w:r>
    </w:p>
    <w:p w14:paraId="68B82E45" w14:textId="77777777" w:rsidR="006E5177" w:rsidRDefault="006E5177" w:rsidP="00F96CA7">
      <w:pPr>
        <w:pStyle w:val="PargrafodaLista"/>
        <w:ind w:left="0"/>
        <w:jc w:val="both"/>
        <w:rPr>
          <w:sz w:val="28"/>
          <w:szCs w:val="28"/>
        </w:rPr>
      </w:pPr>
    </w:p>
    <w:p w14:paraId="0B429E3B" w14:textId="33A02E83" w:rsidR="009A5075" w:rsidRPr="009A5075" w:rsidRDefault="008134BF" w:rsidP="006B781C">
      <w:pPr>
        <w:pStyle w:val="PargrafodaLista"/>
        <w:numPr>
          <w:ilvl w:val="0"/>
          <w:numId w:val="25"/>
        </w:numPr>
        <w:autoSpaceDE w:val="0"/>
        <w:autoSpaceDN w:val="0"/>
        <w:adjustRightInd w:val="0"/>
        <w:spacing w:after="0" w:line="240" w:lineRule="auto"/>
        <w:ind w:left="0" w:firstLine="0"/>
        <w:jc w:val="both"/>
      </w:pPr>
      <w:r w:rsidRPr="009A5075">
        <w:rPr>
          <w:b/>
          <w:bCs/>
          <w:color w:val="FF0000"/>
          <w:sz w:val="28"/>
          <w:szCs w:val="28"/>
        </w:rPr>
        <w:t>A primeira forma</w:t>
      </w:r>
      <w:r w:rsidRPr="009A5075">
        <w:rPr>
          <w:color w:val="FF0000"/>
          <w:sz w:val="28"/>
          <w:szCs w:val="28"/>
        </w:rPr>
        <w:t xml:space="preserve"> </w:t>
      </w:r>
      <w:r w:rsidRPr="009A5075">
        <w:rPr>
          <w:sz w:val="28"/>
          <w:szCs w:val="28"/>
        </w:rPr>
        <w:t>(</w:t>
      </w:r>
      <w:r w:rsidR="00BF5586" w:rsidRPr="009A5075">
        <w:rPr>
          <w:sz w:val="28"/>
          <w:szCs w:val="28"/>
        </w:rPr>
        <w:t xml:space="preserve">Protocolo </w:t>
      </w:r>
      <w:r w:rsidR="00C2287F" w:rsidRPr="009A5075">
        <w:rPr>
          <w:sz w:val="28"/>
          <w:szCs w:val="28"/>
        </w:rPr>
        <w:t>Digital</w:t>
      </w:r>
      <w:r w:rsidRPr="009A5075">
        <w:rPr>
          <w:sz w:val="28"/>
          <w:szCs w:val="28"/>
        </w:rPr>
        <w:t>)</w:t>
      </w:r>
      <w:r w:rsidR="00BF5586" w:rsidRPr="009A5075">
        <w:rPr>
          <w:sz w:val="28"/>
          <w:szCs w:val="28"/>
        </w:rPr>
        <w:t xml:space="preserve"> é o sistema que permite ao interessado protocolar documentos junto ao Ministério da Economia, mediante simples cadastro. </w:t>
      </w:r>
    </w:p>
    <w:p w14:paraId="15BCEE97" w14:textId="77777777" w:rsidR="009A5075" w:rsidRPr="009A5075" w:rsidRDefault="009A5075" w:rsidP="009A5075">
      <w:pPr>
        <w:pStyle w:val="PargrafodaLista"/>
        <w:rPr>
          <w:sz w:val="28"/>
          <w:szCs w:val="28"/>
        </w:rPr>
      </w:pPr>
    </w:p>
    <w:p w14:paraId="5BBE203C" w14:textId="29260BD2" w:rsidR="00BF5586" w:rsidRPr="009A5075" w:rsidRDefault="00BF5586" w:rsidP="006B781C">
      <w:pPr>
        <w:pStyle w:val="PargrafodaLista"/>
        <w:numPr>
          <w:ilvl w:val="0"/>
          <w:numId w:val="25"/>
        </w:numPr>
        <w:autoSpaceDE w:val="0"/>
        <w:autoSpaceDN w:val="0"/>
        <w:adjustRightInd w:val="0"/>
        <w:spacing w:after="0" w:line="240" w:lineRule="auto"/>
        <w:ind w:left="0" w:firstLine="0"/>
        <w:jc w:val="both"/>
        <w:rPr>
          <w:sz w:val="28"/>
          <w:szCs w:val="28"/>
        </w:rPr>
      </w:pPr>
      <w:r w:rsidRPr="009A5075">
        <w:rPr>
          <w:sz w:val="28"/>
          <w:szCs w:val="28"/>
        </w:rPr>
        <w:t xml:space="preserve">O protocolo </w:t>
      </w:r>
      <w:r w:rsidR="00C2287F" w:rsidRPr="009A5075">
        <w:rPr>
          <w:sz w:val="28"/>
          <w:szCs w:val="28"/>
        </w:rPr>
        <w:t>digital</w:t>
      </w:r>
      <w:r w:rsidRPr="009A5075">
        <w:rPr>
          <w:sz w:val="28"/>
          <w:szCs w:val="28"/>
        </w:rPr>
        <w:t xml:space="preserve"> pode ser feito </w:t>
      </w:r>
      <w:r w:rsidR="009A5075">
        <w:rPr>
          <w:sz w:val="28"/>
          <w:szCs w:val="28"/>
        </w:rPr>
        <w:t xml:space="preserve">por </w:t>
      </w:r>
      <w:r w:rsidR="00132D59">
        <w:rPr>
          <w:sz w:val="28"/>
          <w:szCs w:val="28"/>
        </w:rPr>
        <w:t>p</w:t>
      </w:r>
      <w:r w:rsidR="009A5075" w:rsidRPr="009A5075">
        <w:rPr>
          <w:sz w:val="28"/>
          <w:szCs w:val="28"/>
        </w:rPr>
        <w:t>essoa natural atuando em nome próprio, como representante de pessoa jurídica, ou na condição de portador de documento pertencente a outra pessoa física ou jurídica mediante acesso identificado no Portal de Serviços (</w:t>
      </w:r>
      <w:r w:rsidR="009A5075">
        <w:rPr>
          <w:sz w:val="28"/>
          <w:szCs w:val="28"/>
        </w:rPr>
        <w:t>&lt;acesso.gov.br&gt;</w:t>
      </w:r>
      <w:r w:rsidR="009A5075" w:rsidRPr="009A5075">
        <w:rPr>
          <w:sz w:val="28"/>
          <w:szCs w:val="28"/>
        </w:rPr>
        <w:t>)</w:t>
      </w:r>
      <w:r w:rsidR="009A5075">
        <w:rPr>
          <w:sz w:val="28"/>
          <w:szCs w:val="28"/>
        </w:rPr>
        <w:t>.</w:t>
      </w:r>
    </w:p>
    <w:p w14:paraId="570A6C4B" w14:textId="77777777" w:rsidR="009A5075" w:rsidRDefault="009A5075" w:rsidP="00BF5586">
      <w:pPr>
        <w:autoSpaceDE w:val="0"/>
        <w:autoSpaceDN w:val="0"/>
        <w:adjustRightInd w:val="0"/>
        <w:spacing w:after="0" w:line="240" w:lineRule="auto"/>
        <w:jc w:val="both"/>
        <w:rPr>
          <w:sz w:val="28"/>
          <w:szCs w:val="28"/>
        </w:rPr>
      </w:pPr>
    </w:p>
    <w:p w14:paraId="79591275" w14:textId="02FE957F" w:rsidR="00351FFD" w:rsidRDefault="003250BD" w:rsidP="00212652">
      <w:pPr>
        <w:pStyle w:val="PargrafodaLista"/>
        <w:numPr>
          <w:ilvl w:val="0"/>
          <w:numId w:val="25"/>
        </w:numPr>
        <w:autoSpaceDE w:val="0"/>
        <w:autoSpaceDN w:val="0"/>
        <w:adjustRightInd w:val="0"/>
        <w:spacing w:after="0" w:line="240" w:lineRule="auto"/>
        <w:ind w:left="0" w:firstLine="0"/>
        <w:jc w:val="both"/>
        <w:rPr>
          <w:sz w:val="28"/>
          <w:szCs w:val="28"/>
        </w:rPr>
      </w:pPr>
      <w:r>
        <w:rPr>
          <w:sz w:val="28"/>
          <w:szCs w:val="28"/>
        </w:rPr>
        <w:t xml:space="preserve">Para envio por protocolo </w:t>
      </w:r>
      <w:r w:rsidR="00834521">
        <w:rPr>
          <w:sz w:val="28"/>
          <w:szCs w:val="28"/>
        </w:rPr>
        <w:t>digital</w:t>
      </w:r>
      <w:r>
        <w:rPr>
          <w:sz w:val="28"/>
          <w:szCs w:val="28"/>
        </w:rPr>
        <w:t xml:space="preserve">, a empresa após concluir o preenchimento do </w:t>
      </w:r>
      <w:r w:rsidRPr="00A55CD8">
        <w:rPr>
          <w:sz w:val="28"/>
          <w:szCs w:val="28"/>
        </w:rPr>
        <w:t xml:space="preserve">formulário de </w:t>
      </w:r>
      <w:r w:rsidRPr="00B14BFD">
        <w:rPr>
          <w:sz w:val="28"/>
          <w:szCs w:val="28"/>
        </w:rPr>
        <w:t>pré-</w:t>
      </w:r>
      <w:r w:rsidRPr="00764086">
        <w:rPr>
          <w:sz w:val="28"/>
          <w:szCs w:val="28"/>
        </w:rPr>
        <w:t>inscrição</w:t>
      </w:r>
      <w:r>
        <w:rPr>
          <w:sz w:val="28"/>
          <w:szCs w:val="28"/>
        </w:rPr>
        <w:t xml:space="preserve"> no Sistema REX, deverá imprimi</w:t>
      </w:r>
      <w:r w:rsidR="00821AFC">
        <w:rPr>
          <w:sz w:val="28"/>
          <w:szCs w:val="28"/>
        </w:rPr>
        <w:t>-lo</w:t>
      </w:r>
      <w:r>
        <w:rPr>
          <w:sz w:val="28"/>
          <w:szCs w:val="28"/>
        </w:rPr>
        <w:t xml:space="preserve">, assiná-lo de forma manuscrita e digitalizá-lo para então realizar o protocolo </w:t>
      </w:r>
      <w:r w:rsidR="00834521">
        <w:rPr>
          <w:sz w:val="28"/>
          <w:szCs w:val="28"/>
        </w:rPr>
        <w:t>digital</w:t>
      </w:r>
      <w:r>
        <w:rPr>
          <w:sz w:val="28"/>
          <w:szCs w:val="28"/>
        </w:rPr>
        <w:t xml:space="preserve"> do documento</w:t>
      </w:r>
      <w:r w:rsidR="00821AFC">
        <w:rPr>
          <w:sz w:val="28"/>
          <w:szCs w:val="28"/>
        </w:rPr>
        <w:t>,</w:t>
      </w:r>
      <w:r>
        <w:rPr>
          <w:sz w:val="28"/>
          <w:szCs w:val="28"/>
        </w:rPr>
        <w:t xml:space="preserve"> conforme apresentado a seguir.</w:t>
      </w:r>
      <w:r w:rsidR="00807058">
        <w:rPr>
          <w:sz w:val="28"/>
          <w:szCs w:val="28"/>
        </w:rPr>
        <w:t xml:space="preserve"> </w:t>
      </w:r>
    </w:p>
    <w:p w14:paraId="69261793" w14:textId="77777777" w:rsidR="00351FFD" w:rsidRPr="00F96CA7" w:rsidRDefault="00351FFD" w:rsidP="00F96CA7">
      <w:pPr>
        <w:pStyle w:val="PargrafodaLista"/>
        <w:rPr>
          <w:sz w:val="28"/>
          <w:szCs w:val="28"/>
        </w:rPr>
      </w:pPr>
    </w:p>
    <w:p w14:paraId="63C602BF" w14:textId="6B568E5C" w:rsidR="003250BD" w:rsidRDefault="00807058" w:rsidP="00212652">
      <w:pPr>
        <w:pStyle w:val="PargrafodaLista"/>
        <w:numPr>
          <w:ilvl w:val="0"/>
          <w:numId w:val="25"/>
        </w:numPr>
        <w:autoSpaceDE w:val="0"/>
        <w:autoSpaceDN w:val="0"/>
        <w:adjustRightInd w:val="0"/>
        <w:spacing w:after="0" w:line="240" w:lineRule="auto"/>
        <w:ind w:left="0" w:firstLine="0"/>
        <w:jc w:val="both"/>
        <w:rPr>
          <w:sz w:val="28"/>
          <w:szCs w:val="28"/>
        </w:rPr>
      </w:pPr>
      <w:r>
        <w:rPr>
          <w:sz w:val="28"/>
          <w:szCs w:val="28"/>
        </w:rPr>
        <w:t>É necessário que seja encaminhada, junto com o formulário de pré-inscrição</w:t>
      </w:r>
      <w:r w:rsidR="00E268B2">
        <w:rPr>
          <w:sz w:val="28"/>
          <w:szCs w:val="28"/>
        </w:rPr>
        <w:t xml:space="preserve"> do Sistema R</w:t>
      </w:r>
      <w:r w:rsidR="009558D1">
        <w:rPr>
          <w:sz w:val="28"/>
          <w:szCs w:val="28"/>
        </w:rPr>
        <w:t>EX</w:t>
      </w:r>
      <w:r>
        <w:rPr>
          <w:sz w:val="28"/>
          <w:szCs w:val="28"/>
        </w:rPr>
        <w:t xml:space="preserve">, uma </w:t>
      </w:r>
      <w:r w:rsidRPr="002A1D35">
        <w:rPr>
          <w:sz w:val="28"/>
          <w:szCs w:val="28"/>
          <w:u w:val="single"/>
        </w:rPr>
        <w:t>carta de encaminhamento assinada pelo solicitante</w:t>
      </w:r>
      <w:r>
        <w:rPr>
          <w:sz w:val="28"/>
          <w:szCs w:val="28"/>
        </w:rPr>
        <w:t xml:space="preserve">, na qual sejam informados o assunto (Cadastro </w:t>
      </w:r>
      <w:r w:rsidR="009558D1">
        <w:rPr>
          <w:sz w:val="28"/>
          <w:szCs w:val="28"/>
        </w:rPr>
        <w:t>REX</w:t>
      </w:r>
      <w:r>
        <w:rPr>
          <w:sz w:val="28"/>
          <w:szCs w:val="28"/>
        </w:rPr>
        <w:t>) e a área de destino (Subsecretaria de Negociações Internacionais</w:t>
      </w:r>
      <w:r w:rsidR="004E5CF4">
        <w:rPr>
          <w:sz w:val="28"/>
          <w:szCs w:val="28"/>
        </w:rPr>
        <w:t>, Coordenação-Geral de Regimes de Origem</w:t>
      </w:r>
      <w:r>
        <w:rPr>
          <w:sz w:val="28"/>
          <w:szCs w:val="28"/>
        </w:rPr>
        <w:t xml:space="preserve">). </w:t>
      </w:r>
    </w:p>
    <w:p w14:paraId="3E644F66" w14:textId="77777777" w:rsidR="003250BD" w:rsidRDefault="003250BD" w:rsidP="003250BD">
      <w:pPr>
        <w:pStyle w:val="PargrafodaLista"/>
        <w:ind w:left="709"/>
        <w:jc w:val="both"/>
        <w:rPr>
          <w:sz w:val="28"/>
          <w:szCs w:val="28"/>
        </w:rPr>
      </w:pPr>
    </w:p>
    <w:p w14:paraId="57481AC0" w14:textId="1AA29E70" w:rsidR="003250BD" w:rsidRPr="00212652" w:rsidRDefault="008D2701" w:rsidP="00212652">
      <w:pPr>
        <w:pStyle w:val="PargrafodaLista"/>
        <w:numPr>
          <w:ilvl w:val="0"/>
          <w:numId w:val="25"/>
        </w:numPr>
        <w:autoSpaceDE w:val="0"/>
        <w:autoSpaceDN w:val="0"/>
        <w:adjustRightInd w:val="0"/>
        <w:spacing w:after="0" w:line="240" w:lineRule="auto"/>
        <w:ind w:left="0" w:firstLine="0"/>
        <w:jc w:val="both"/>
        <w:rPr>
          <w:sz w:val="28"/>
          <w:szCs w:val="28"/>
        </w:rPr>
      </w:pPr>
      <w:r w:rsidRPr="00946CF3">
        <w:rPr>
          <w:sz w:val="28"/>
          <w:szCs w:val="28"/>
        </w:rPr>
        <w:t>O acesso ao Protocolo Digital se dá via Login Único do Portal de Serviços &lt;</w:t>
      </w:r>
      <w:r w:rsidR="00556623">
        <w:rPr>
          <w:sz w:val="28"/>
          <w:szCs w:val="28"/>
        </w:rPr>
        <w:t>acesso.</w:t>
      </w:r>
      <w:r w:rsidRPr="00946CF3">
        <w:rPr>
          <w:sz w:val="28"/>
          <w:szCs w:val="28"/>
        </w:rPr>
        <w:t>gov.br&gt;</w:t>
      </w:r>
      <w:r>
        <w:rPr>
          <w:sz w:val="28"/>
          <w:szCs w:val="28"/>
        </w:rPr>
        <w:t xml:space="preserve">. </w:t>
      </w:r>
      <w:r w:rsidR="00056515" w:rsidRPr="00212652">
        <w:rPr>
          <w:sz w:val="28"/>
          <w:szCs w:val="28"/>
        </w:rPr>
        <w:t>Para protocol</w:t>
      </w:r>
      <w:r w:rsidR="000B2C2B" w:rsidRPr="00212652">
        <w:rPr>
          <w:sz w:val="28"/>
          <w:szCs w:val="28"/>
        </w:rPr>
        <w:t>izar</w:t>
      </w:r>
      <w:r w:rsidR="00056515" w:rsidRPr="00212652">
        <w:rPr>
          <w:sz w:val="28"/>
          <w:szCs w:val="28"/>
        </w:rPr>
        <w:t xml:space="preserve"> </w:t>
      </w:r>
      <w:r w:rsidR="00834521">
        <w:rPr>
          <w:sz w:val="28"/>
          <w:szCs w:val="28"/>
        </w:rPr>
        <w:t>digitalmente</w:t>
      </w:r>
      <w:r w:rsidR="000B2C2B" w:rsidRPr="00212652">
        <w:rPr>
          <w:sz w:val="28"/>
          <w:szCs w:val="28"/>
        </w:rPr>
        <w:t xml:space="preserve"> o documento</w:t>
      </w:r>
      <w:r w:rsidR="00056515" w:rsidRPr="00212652">
        <w:rPr>
          <w:sz w:val="28"/>
          <w:szCs w:val="28"/>
        </w:rPr>
        <w:t xml:space="preserve"> é necessário se</w:t>
      </w:r>
      <w:r w:rsidR="003250BD" w:rsidRPr="00212652">
        <w:rPr>
          <w:sz w:val="28"/>
          <w:szCs w:val="28"/>
        </w:rPr>
        <w:t xml:space="preserve"> cadastr</w:t>
      </w:r>
      <w:r w:rsidR="00056515" w:rsidRPr="00212652">
        <w:rPr>
          <w:sz w:val="28"/>
          <w:szCs w:val="28"/>
        </w:rPr>
        <w:t>ar</w:t>
      </w:r>
      <w:r w:rsidR="003250BD" w:rsidRPr="00212652">
        <w:rPr>
          <w:sz w:val="28"/>
          <w:szCs w:val="28"/>
        </w:rPr>
        <w:t xml:space="preserve"> no Siste</w:t>
      </w:r>
      <w:r w:rsidR="00056515" w:rsidRPr="00212652">
        <w:rPr>
          <w:sz w:val="28"/>
          <w:szCs w:val="28"/>
        </w:rPr>
        <w:t xml:space="preserve">ma de Protocolização </w:t>
      </w:r>
      <w:r w:rsidR="007E5FD0">
        <w:rPr>
          <w:sz w:val="28"/>
          <w:szCs w:val="28"/>
        </w:rPr>
        <w:t>Digital</w:t>
      </w:r>
      <w:r w:rsidR="00056515" w:rsidRPr="00212652">
        <w:rPr>
          <w:sz w:val="28"/>
          <w:szCs w:val="28"/>
        </w:rPr>
        <w:t xml:space="preserve"> conforme passos apresentados </w:t>
      </w:r>
      <w:r w:rsidR="007E5FD0">
        <w:rPr>
          <w:sz w:val="28"/>
          <w:szCs w:val="28"/>
        </w:rPr>
        <w:t>a seguir</w:t>
      </w:r>
      <w:r w:rsidR="00407F1B" w:rsidRPr="00CD2793">
        <w:rPr>
          <w:rFonts w:cstheme="minorHAnsi"/>
          <w:sz w:val="28"/>
          <w:szCs w:val="28"/>
          <w:shd w:val="clear" w:color="auto" w:fill="FFFFFF"/>
        </w:rPr>
        <w:t xml:space="preserve">. </w:t>
      </w:r>
    </w:p>
    <w:p w14:paraId="043715F0" w14:textId="2CFF0892" w:rsidR="003250BD" w:rsidRDefault="003250BD" w:rsidP="003250BD">
      <w:pPr>
        <w:autoSpaceDE w:val="0"/>
        <w:autoSpaceDN w:val="0"/>
        <w:adjustRightInd w:val="0"/>
        <w:spacing w:after="0" w:line="240" w:lineRule="auto"/>
        <w:jc w:val="both"/>
        <w:rPr>
          <w:sz w:val="28"/>
          <w:szCs w:val="28"/>
        </w:rPr>
      </w:pPr>
    </w:p>
    <w:p w14:paraId="1BFC9DA3" w14:textId="6A65710B" w:rsidR="00946CF3" w:rsidRDefault="00834521" w:rsidP="00390C40">
      <w:pPr>
        <w:pStyle w:val="PargrafodaLista"/>
        <w:numPr>
          <w:ilvl w:val="0"/>
          <w:numId w:val="44"/>
        </w:numPr>
        <w:tabs>
          <w:tab w:val="left" w:pos="1134"/>
        </w:tabs>
        <w:autoSpaceDE w:val="0"/>
        <w:autoSpaceDN w:val="0"/>
        <w:adjustRightInd w:val="0"/>
        <w:spacing w:after="0" w:line="240" w:lineRule="auto"/>
        <w:ind w:left="709" w:firstLine="0"/>
        <w:jc w:val="both"/>
        <w:rPr>
          <w:sz w:val="28"/>
          <w:szCs w:val="28"/>
        </w:rPr>
      </w:pPr>
      <w:r w:rsidRPr="00946CF3">
        <w:rPr>
          <w:sz w:val="28"/>
          <w:szCs w:val="28"/>
        </w:rPr>
        <w:t>P</w:t>
      </w:r>
      <w:r w:rsidR="00CD2793">
        <w:rPr>
          <w:sz w:val="28"/>
          <w:szCs w:val="28"/>
        </w:rPr>
        <w:t>assos p</w:t>
      </w:r>
      <w:r w:rsidRPr="00946CF3">
        <w:rPr>
          <w:sz w:val="28"/>
          <w:szCs w:val="28"/>
        </w:rPr>
        <w:t xml:space="preserve">ara solicitar a protocolização de documentos: </w:t>
      </w:r>
    </w:p>
    <w:p w14:paraId="4538384D" w14:textId="77777777" w:rsidR="00946CF3" w:rsidRPr="00946CF3" w:rsidRDefault="00946CF3" w:rsidP="00946CF3">
      <w:pPr>
        <w:pStyle w:val="PargrafodaLista"/>
        <w:rPr>
          <w:sz w:val="28"/>
          <w:szCs w:val="28"/>
        </w:rPr>
      </w:pPr>
    </w:p>
    <w:p w14:paraId="441CC935" w14:textId="747459CC" w:rsidR="00946CF3" w:rsidRDefault="00834521" w:rsidP="00946CF3">
      <w:pPr>
        <w:pStyle w:val="PargrafodaLista"/>
        <w:autoSpaceDE w:val="0"/>
        <w:autoSpaceDN w:val="0"/>
        <w:adjustRightInd w:val="0"/>
        <w:spacing w:after="0" w:line="240" w:lineRule="auto"/>
        <w:ind w:left="0"/>
        <w:jc w:val="both"/>
        <w:rPr>
          <w:sz w:val="28"/>
          <w:szCs w:val="28"/>
        </w:rPr>
      </w:pPr>
      <w:r w:rsidRPr="00946CF3">
        <w:rPr>
          <w:sz w:val="28"/>
          <w:szCs w:val="28"/>
        </w:rPr>
        <w:t>a) acessar a página do serviço</w:t>
      </w:r>
      <w:r w:rsidR="00946CF3">
        <w:rPr>
          <w:sz w:val="28"/>
          <w:szCs w:val="28"/>
        </w:rPr>
        <w:t xml:space="preserve"> </w:t>
      </w:r>
      <w:hyperlink r:id="rId21" w:history="1">
        <w:r w:rsidR="00946CF3" w:rsidRPr="007D4965">
          <w:rPr>
            <w:rStyle w:val="Hyperlink"/>
            <w:sz w:val="28"/>
            <w:szCs w:val="28"/>
          </w:rPr>
          <w:t>https://www.gov.br/pt-br/servicos/protocolar-documentos-junto-ao-ministerio-da-economia</w:t>
        </w:r>
      </w:hyperlink>
      <w:r w:rsidR="00946CF3">
        <w:rPr>
          <w:sz w:val="28"/>
          <w:szCs w:val="28"/>
        </w:rPr>
        <w:t xml:space="preserve"> </w:t>
      </w:r>
      <w:r w:rsidRPr="00946CF3">
        <w:rPr>
          <w:sz w:val="28"/>
          <w:szCs w:val="28"/>
        </w:rPr>
        <w:t xml:space="preserve">; </w:t>
      </w:r>
    </w:p>
    <w:p w14:paraId="3071D982" w14:textId="77777777" w:rsidR="00390C40" w:rsidRDefault="00390C40" w:rsidP="00946CF3">
      <w:pPr>
        <w:pStyle w:val="PargrafodaLista"/>
        <w:autoSpaceDE w:val="0"/>
        <w:autoSpaceDN w:val="0"/>
        <w:adjustRightInd w:val="0"/>
        <w:spacing w:after="0" w:line="240" w:lineRule="auto"/>
        <w:ind w:left="0"/>
        <w:jc w:val="both"/>
        <w:rPr>
          <w:sz w:val="28"/>
          <w:szCs w:val="28"/>
        </w:rPr>
      </w:pPr>
    </w:p>
    <w:p w14:paraId="527DC7D3" w14:textId="2F21C284" w:rsidR="007026B9" w:rsidRDefault="00834521" w:rsidP="00946CF3">
      <w:pPr>
        <w:pStyle w:val="PargrafodaLista"/>
        <w:autoSpaceDE w:val="0"/>
        <w:autoSpaceDN w:val="0"/>
        <w:adjustRightInd w:val="0"/>
        <w:spacing w:after="0" w:line="240" w:lineRule="auto"/>
        <w:ind w:left="0"/>
        <w:jc w:val="both"/>
        <w:rPr>
          <w:sz w:val="28"/>
          <w:szCs w:val="28"/>
        </w:rPr>
      </w:pPr>
      <w:r w:rsidRPr="00946CF3">
        <w:rPr>
          <w:sz w:val="28"/>
          <w:szCs w:val="28"/>
        </w:rPr>
        <w:t xml:space="preserve">b) </w:t>
      </w:r>
      <w:r w:rsidR="00C27EE5">
        <w:rPr>
          <w:sz w:val="28"/>
          <w:szCs w:val="28"/>
        </w:rPr>
        <w:t>c</w:t>
      </w:r>
      <w:r w:rsidR="007026B9">
        <w:rPr>
          <w:sz w:val="28"/>
          <w:szCs w:val="28"/>
        </w:rPr>
        <w:t>li</w:t>
      </w:r>
      <w:r w:rsidR="00C27EE5">
        <w:rPr>
          <w:sz w:val="28"/>
          <w:szCs w:val="28"/>
        </w:rPr>
        <w:t>car</w:t>
      </w:r>
      <w:r w:rsidR="007026B9">
        <w:rPr>
          <w:sz w:val="28"/>
          <w:szCs w:val="28"/>
        </w:rPr>
        <w:t xml:space="preserve"> em iniciar</w:t>
      </w:r>
      <w:r w:rsidR="00650B44">
        <w:rPr>
          <w:sz w:val="28"/>
          <w:szCs w:val="28"/>
        </w:rPr>
        <w:t>. O</w:t>
      </w:r>
      <w:r w:rsidR="00650B44" w:rsidRPr="00650B44">
        <w:rPr>
          <w:sz w:val="28"/>
          <w:szCs w:val="28"/>
        </w:rPr>
        <w:t xml:space="preserve"> </w:t>
      </w:r>
      <w:r w:rsidR="00650B44" w:rsidRPr="00650B44">
        <w:rPr>
          <w:i/>
          <w:iCs/>
          <w:sz w:val="28"/>
          <w:szCs w:val="28"/>
        </w:rPr>
        <w:t>link</w:t>
      </w:r>
      <w:r w:rsidR="00650B44" w:rsidRPr="00650B44">
        <w:rPr>
          <w:sz w:val="28"/>
          <w:szCs w:val="28"/>
        </w:rPr>
        <w:t xml:space="preserve"> do serviço o levará para a tela de login do Portal</w:t>
      </w:r>
      <w:r w:rsidR="007026B9">
        <w:rPr>
          <w:sz w:val="28"/>
          <w:szCs w:val="28"/>
        </w:rPr>
        <w:t>;</w:t>
      </w:r>
    </w:p>
    <w:p w14:paraId="3B503609" w14:textId="77777777" w:rsidR="00390C40" w:rsidRDefault="00390C40" w:rsidP="00946CF3">
      <w:pPr>
        <w:pStyle w:val="PargrafodaLista"/>
        <w:autoSpaceDE w:val="0"/>
        <w:autoSpaceDN w:val="0"/>
        <w:adjustRightInd w:val="0"/>
        <w:spacing w:after="0" w:line="240" w:lineRule="auto"/>
        <w:ind w:left="0"/>
        <w:jc w:val="both"/>
        <w:rPr>
          <w:sz w:val="28"/>
          <w:szCs w:val="28"/>
        </w:rPr>
      </w:pPr>
    </w:p>
    <w:p w14:paraId="3153E0B5" w14:textId="51FE5C51" w:rsidR="00946CF3" w:rsidRDefault="007026B9" w:rsidP="00946CF3">
      <w:pPr>
        <w:pStyle w:val="PargrafodaLista"/>
        <w:autoSpaceDE w:val="0"/>
        <w:autoSpaceDN w:val="0"/>
        <w:adjustRightInd w:val="0"/>
        <w:spacing w:after="0" w:line="240" w:lineRule="auto"/>
        <w:ind w:left="0"/>
        <w:jc w:val="both"/>
        <w:rPr>
          <w:sz w:val="28"/>
          <w:szCs w:val="28"/>
        </w:rPr>
      </w:pPr>
      <w:r>
        <w:rPr>
          <w:sz w:val="28"/>
          <w:szCs w:val="28"/>
        </w:rPr>
        <w:t xml:space="preserve">c) </w:t>
      </w:r>
      <w:r w:rsidR="00C27EE5">
        <w:rPr>
          <w:sz w:val="28"/>
          <w:szCs w:val="28"/>
        </w:rPr>
        <w:t>c</w:t>
      </w:r>
      <w:r>
        <w:rPr>
          <w:sz w:val="28"/>
          <w:szCs w:val="28"/>
        </w:rPr>
        <w:t xml:space="preserve">licar em “Crie sua conta gov.br” ou </w:t>
      </w:r>
      <w:r w:rsidR="00834521" w:rsidRPr="00946CF3">
        <w:rPr>
          <w:sz w:val="28"/>
          <w:szCs w:val="28"/>
        </w:rPr>
        <w:t>efetuar login no Portal de Serviços</w:t>
      </w:r>
      <w:r w:rsidR="006218EA">
        <w:rPr>
          <w:sz w:val="28"/>
          <w:szCs w:val="28"/>
        </w:rPr>
        <w:t xml:space="preserve"> (se já possuir uma conta)</w:t>
      </w:r>
      <w:r w:rsidR="00834521" w:rsidRPr="00946CF3">
        <w:rPr>
          <w:sz w:val="28"/>
          <w:szCs w:val="28"/>
        </w:rPr>
        <w:t xml:space="preserve">; </w:t>
      </w:r>
    </w:p>
    <w:p w14:paraId="26287AF3" w14:textId="77777777" w:rsidR="000B28C7" w:rsidRDefault="000B28C7" w:rsidP="00946CF3">
      <w:pPr>
        <w:pStyle w:val="PargrafodaLista"/>
        <w:autoSpaceDE w:val="0"/>
        <w:autoSpaceDN w:val="0"/>
        <w:adjustRightInd w:val="0"/>
        <w:spacing w:after="0" w:line="240" w:lineRule="auto"/>
        <w:ind w:left="0"/>
        <w:jc w:val="both"/>
        <w:rPr>
          <w:sz w:val="28"/>
          <w:szCs w:val="28"/>
        </w:rPr>
      </w:pPr>
    </w:p>
    <w:p w14:paraId="7C718300" w14:textId="4FB2A484" w:rsidR="000B28C7" w:rsidRPr="00946CF3" w:rsidRDefault="000B28C7" w:rsidP="000B28C7">
      <w:pPr>
        <w:pStyle w:val="PargrafodaLista"/>
        <w:numPr>
          <w:ilvl w:val="0"/>
          <w:numId w:val="46"/>
        </w:numPr>
        <w:autoSpaceDE w:val="0"/>
        <w:autoSpaceDN w:val="0"/>
        <w:adjustRightInd w:val="0"/>
        <w:spacing w:after="0" w:line="240" w:lineRule="auto"/>
        <w:ind w:left="851" w:hanging="425"/>
        <w:jc w:val="both"/>
        <w:rPr>
          <w:sz w:val="28"/>
          <w:szCs w:val="28"/>
        </w:rPr>
      </w:pPr>
      <w:r>
        <w:rPr>
          <w:sz w:val="28"/>
          <w:szCs w:val="28"/>
        </w:rPr>
        <w:t xml:space="preserve">Após criar a </w:t>
      </w:r>
      <w:r w:rsidR="0004255C">
        <w:rPr>
          <w:sz w:val="28"/>
          <w:szCs w:val="28"/>
        </w:rPr>
        <w:t>c</w:t>
      </w:r>
      <w:r>
        <w:rPr>
          <w:sz w:val="28"/>
          <w:szCs w:val="28"/>
        </w:rPr>
        <w:t>onta Gov.br</w:t>
      </w:r>
      <w:r w:rsidRPr="00B5530D">
        <w:rPr>
          <w:sz w:val="28"/>
          <w:szCs w:val="28"/>
        </w:rPr>
        <w:t xml:space="preserve">, </w:t>
      </w:r>
      <w:r>
        <w:rPr>
          <w:sz w:val="28"/>
          <w:szCs w:val="28"/>
        </w:rPr>
        <w:t>estará</w:t>
      </w:r>
      <w:r w:rsidRPr="00B5530D">
        <w:rPr>
          <w:sz w:val="28"/>
          <w:szCs w:val="28"/>
        </w:rPr>
        <w:t xml:space="preserve"> apto a protocolizar </w:t>
      </w:r>
      <w:r>
        <w:rPr>
          <w:sz w:val="28"/>
          <w:szCs w:val="28"/>
        </w:rPr>
        <w:t>os documentos eletronicamente e</w:t>
      </w:r>
      <w:r w:rsidRPr="00B5530D">
        <w:rPr>
          <w:sz w:val="28"/>
          <w:szCs w:val="28"/>
        </w:rPr>
        <w:t xml:space="preserve"> toda vez que acessar o Sistema, basta inserir </w:t>
      </w:r>
      <w:r>
        <w:rPr>
          <w:sz w:val="28"/>
          <w:szCs w:val="28"/>
        </w:rPr>
        <w:t xml:space="preserve">uma das opções escolhidas para o cadastro (CPF, certificado </w:t>
      </w:r>
      <w:proofErr w:type="gramStart"/>
      <w:r>
        <w:rPr>
          <w:sz w:val="28"/>
          <w:szCs w:val="28"/>
        </w:rPr>
        <w:t>digital, etc.</w:t>
      </w:r>
      <w:proofErr w:type="gramEnd"/>
      <w:r>
        <w:rPr>
          <w:sz w:val="28"/>
          <w:szCs w:val="28"/>
        </w:rPr>
        <w:t>)</w:t>
      </w:r>
      <w:r w:rsidRPr="00B5530D">
        <w:rPr>
          <w:sz w:val="28"/>
          <w:szCs w:val="28"/>
        </w:rPr>
        <w:t xml:space="preserve"> e a senha cadastrada.</w:t>
      </w:r>
      <w:r>
        <w:rPr>
          <w:sz w:val="28"/>
          <w:szCs w:val="28"/>
        </w:rPr>
        <w:t xml:space="preserve"> </w:t>
      </w:r>
    </w:p>
    <w:p w14:paraId="1EA110FA" w14:textId="77777777" w:rsidR="00390C40" w:rsidRDefault="00390C40" w:rsidP="00946CF3">
      <w:pPr>
        <w:pStyle w:val="PargrafodaLista"/>
        <w:autoSpaceDE w:val="0"/>
        <w:autoSpaceDN w:val="0"/>
        <w:adjustRightInd w:val="0"/>
        <w:spacing w:after="0" w:line="240" w:lineRule="auto"/>
        <w:ind w:left="0"/>
        <w:jc w:val="both"/>
        <w:rPr>
          <w:sz w:val="28"/>
          <w:szCs w:val="28"/>
        </w:rPr>
      </w:pPr>
    </w:p>
    <w:p w14:paraId="2E0AF734" w14:textId="2631DFFF" w:rsidR="00946CF3" w:rsidRDefault="00390C40" w:rsidP="00946CF3">
      <w:pPr>
        <w:pStyle w:val="PargrafodaLista"/>
        <w:autoSpaceDE w:val="0"/>
        <w:autoSpaceDN w:val="0"/>
        <w:adjustRightInd w:val="0"/>
        <w:spacing w:after="0" w:line="240" w:lineRule="auto"/>
        <w:ind w:left="0"/>
        <w:jc w:val="both"/>
        <w:rPr>
          <w:sz w:val="28"/>
          <w:szCs w:val="28"/>
        </w:rPr>
      </w:pPr>
      <w:r>
        <w:rPr>
          <w:sz w:val="28"/>
          <w:szCs w:val="28"/>
        </w:rPr>
        <w:t>d</w:t>
      </w:r>
      <w:r w:rsidR="00834521" w:rsidRPr="00946CF3">
        <w:rPr>
          <w:sz w:val="28"/>
          <w:szCs w:val="28"/>
        </w:rPr>
        <w:t>) cadastrar a solicitação</w:t>
      </w:r>
      <w:r w:rsidR="00446C60">
        <w:rPr>
          <w:sz w:val="28"/>
          <w:szCs w:val="28"/>
        </w:rPr>
        <w:t xml:space="preserve"> (escolha a opção “Protocolizar documentos para o Ministério da Economia”)</w:t>
      </w:r>
      <w:r w:rsidR="00834521" w:rsidRPr="00946CF3">
        <w:rPr>
          <w:sz w:val="28"/>
          <w:szCs w:val="28"/>
        </w:rPr>
        <w:t xml:space="preserve">, anexando os arquivos. </w:t>
      </w:r>
    </w:p>
    <w:p w14:paraId="0864ECB7" w14:textId="57320A4D" w:rsidR="00946CF3" w:rsidRDefault="00946CF3" w:rsidP="00946CF3">
      <w:pPr>
        <w:pStyle w:val="PargrafodaLista"/>
        <w:autoSpaceDE w:val="0"/>
        <w:autoSpaceDN w:val="0"/>
        <w:adjustRightInd w:val="0"/>
        <w:spacing w:after="0" w:line="240" w:lineRule="auto"/>
        <w:ind w:left="0"/>
        <w:jc w:val="both"/>
        <w:rPr>
          <w:sz w:val="28"/>
          <w:szCs w:val="28"/>
        </w:rPr>
      </w:pPr>
    </w:p>
    <w:p w14:paraId="6D543976" w14:textId="4199EB34" w:rsidR="002E4641" w:rsidRPr="00946CF3" w:rsidRDefault="002E4641" w:rsidP="00390C40">
      <w:pPr>
        <w:pStyle w:val="PargrafodaLista"/>
        <w:numPr>
          <w:ilvl w:val="0"/>
          <w:numId w:val="45"/>
        </w:numPr>
        <w:autoSpaceDE w:val="0"/>
        <w:autoSpaceDN w:val="0"/>
        <w:adjustRightInd w:val="0"/>
        <w:spacing w:after="0" w:line="240" w:lineRule="auto"/>
        <w:jc w:val="both"/>
        <w:rPr>
          <w:sz w:val="28"/>
          <w:szCs w:val="28"/>
        </w:rPr>
      </w:pPr>
      <w:r>
        <w:rPr>
          <w:sz w:val="28"/>
          <w:szCs w:val="28"/>
        </w:rPr>
        <w:t>Caso ainda permaneçam dúvidas, a</w:t>
      </w:r>
      <w:r w:rsidRPr="002E4641">
        <w:rPr>
          <w:rFonts w:cstheme="minorHAnsi"/>
          <w:sz w:val="28"/>
          <w:szCs w:val="28"/>
          <w:shd w:val="clear" w:color="auto" w:fill="FFFFFF"/>
        </w:rPr>
        <w:t>cesse a </w:t>
      </w:r>
      <w:hyperlink r:id="rId22" w:tgtFrame="_blank" w:history="1">
        <w:r w:rsidRPr="002E4641">
          <w:rPr>
            <w:rStyle w:val="Hyperlink"/>
            <w:rFonts w:cstheme="minorHAnsi"/>
            <w:color w:val="4472C4" w:themeColor="accent5"/>
            <w:sz w:val="28"/>
            <w:szCs w:val="28"/>
            <w:bdr w:val="none" w:sz="0" w:space="0" w:color="auto" w:frame="1"/>
            <w:shd w:val="clear" w:color="auto" w:fill="FFFFFF"/>
          </w:rPr>
          <w:t>Cartilha do Protocolo Digital - Cidadão</w:t>
        </w:r>
      </w:hyperlink>
      <w:r w:rsidRPr="002E4641">
        <w:rPr>
          <w:rFonts w:cstheme="minorHAnsi"/>
          <w:sz w:val="28"/>
          <w:szCs w:val="28"/>
          <w:shd w:val="clear" w:color="auto" w:fill="FFFFFF"/>
        </w:rPr>
        <w:t> </w:t>
      </w:r>
      <w:r w:rsidR="006C3085">
        <w:rPr>
          <w:rFonts w:cstheme="minorHAnsi"/>
          <w:sz w:val="28"/>
          <w:szCs w:val="28"/>
          <w:shd w:val="clear" w:color="auto" w:fill="FFFFFF"/>
        </w:rPr>
        <w:t xml:space="preserve">, </w:t>
      </w:r>
      <w:r w:rsidR="003F3A5D">
        <w:rPr>
          <w:rFonts w:cstheme="minorHAnsi"/>
          <w:sz w:val="28"/>
          <w:szCs w:val="28"/>
          <w:shd w:val="clear" w:color="auto" w:fill="FFFFFF"/>
        </w:rPr>
        <w:t>(</w:t>
      </w:r>
      <w:r w:rsidR="006C3085">
        <w:rPr>
          <w:rFonts w:cstheme="minorHAnsi"/>
          <w:sz w:val="28"/>
          <w:szCs w:val="28"/>
          <w:shd w:val="clear" w:color="auto" w:fill="FFFFFF"/>
        </w:rPr>
        <w:t xml:space="preserve">disponível em </w:t>
      </w:r>
      <w:hyperlink r:id="rId23" w:history="1">
        <w:r w:rsidR="003F3A5D" w:rsidRPr="007D4965">
          <w:rPr>
            <w:rStyle w:val="Hyperlink"/>
            <w:rFonts w:cstheme="minorHAnsi"/>
            <w:sz w:val="28"/>
            <w:szCs w:val="28"/>
            <w:shd w:val="clear" w:color="auto" w:fill="FFFFFF"/>
          </w:rPr>
          <w:t>https://www.gov.br/pt-br/servicos/protocolar-documentos-junto-ao-ministerio-da-economia</w:t>
        </w:r>
      </w:hyperlink>
      <w:r w:rsidR="003F3A5D">
        <w:rPr>
          <w:rFonts w:cstheme="minorHAnsi"/>
          <w:sz w:val="28"/>
          <w:szCs w:val="28"/>
          <w:shd w:val="clear" w:color="auto" w:fill="FFFFFF"/>
        </w:rPr>
        <w:t xml:space="preserve"> ou </w:t>
      </w:r>
      <w:hyperlink r:id="rId24" w:history="1">
        <w:r w:rsidR="006C3085" w:rsidRPr="007D4965">
          <w:rPr>
            <w:rStyle w:val="Hyperlink"/>
            <w:rFonts w:cstheme="minorHAnsi"/>
            <w:sz w:val="28"/>
            <w:szCs w:val="28"/>
            <w:shd w:val="clear" w:color="auto" w:fill="FFFFFF"/>
          </w:rPr>
          <w:t>https://www.gov.br/economia/pt-br/acesso-a-informacao/sistema-eletronico-de-informacoes-sei/arquivos/cartilha_protocolo-digital-cidadao-1.pdf</w:t>
        </w:r>
      </w:hyperlink>
      <w:r w:rsidR="006C3085">
        <w:rPr>
          <w:rFonts w:cstheme="minorHAnsi"/>
          <w:sz w:val="28"/>
          <w:szCs w:val="28"/>
          <w:shd w:val="clear" w:color="auto" w:fill="FFFFFF"/>
        </w:rPr>
        <w:t xml:space="preserve">) </w:t>
      </w:r>
      <w:r w:rsidRPr="002E4641">
        <w:rPr>
          <w:rFonts w:cstheme="minorHAnsi"/>
          <w:sz w:val="28"/>
          <w:szCs w:val="28"/>
          <w:shd w:val="clear" w:color="auto" w:fill="FFFFFF"/>
        </w:rPr>
        <w:t>para verificar o passo a passo e demais orientações sobre o serviço.</w:t>
      </w:r>
    </w:p>
    <w:p w14:paraId="6C5E00DE" w14:textId="77777777" w:rsidR="002E4641" w:rsidRDefault="002E4641" w:rsidP="00946CF3">
      <w:pPr>
        <w:pStyle w:val="PargrafodaLista"/>
        <w:autoSpaceDE w:val="0"/>
        <w:autoSpaceDN w:val="0"/>
        <w:adjustRightInd w:val="0"/>
        <w:spacing w:after="0" w:line="240" w:lineRule="auto"/>
        <w:ind w:left="0"/>
        <w:jc w:val="both"/>
        <w:rPr>
          <w:sz w:val="28"/>
          <w:szCs w:val="28"/>
        </w:rPr>
      </w:pPr>
    </w:p>
    <w:p w14:paraId="2FD60F94" w14:textId="126438F8" w:rsidR="003250BD" w:rsidRPr="00212652" w:rsidRDefault="003250BD" w:rsidP="00212652">
      <w:pPr>
        <w:pStyle w:val="PargrafodaLista"/>
        <w:numPr>
          <w:ilvl w:val="0"/>
          <w:numId w:val="25"/>
        </w:numPr>
        <w:autoSpaceDE w:val="0"/>
        <w:autoSpaceDN w:val="0"/>
        <w:adjustRightInd w:val="0"/>
        <w:spacing w:after="0" w:line="240" w:lineRule="auto"/>
        <w:ind w:left="0" w:firstLine="0"/>
        <w:jc w:val="both"/>
        <w:rPr>
          <w:sz w:val="28"/>
          <w:szCs w:val="28"/>
        </w:rPr>
      </w:pPr>
      <w:r w:rsidRPr="00B5530D">
        <w:rPr>
          <w:sz w:val="28"/>
          <w:szCs w:val="28"/>
        </w:rPr>
        <w:t xml:space="preserve">Ao realizar o protocolo </w:t>
      </w:r>
      <w:r w:rsidR="00834521">
        <w:rPr>
          <w:sz w:val="28"/>
          <w:szCs w:val="28"/>
        </w:rPr>
        <w:t>digital</w:t>
      </w:r>
      <w:r w:rsidRPr="00B5530D">
        <w:rPr>
          <w:sz w:val="28"/>
          <w:szCs w:val="28"/>
        </w:rPr>
        <w:t xml:space="preserve"> de documentos para cadastro no Sistema REX, indicar “Cadastro Sistema REX”</w:t>
      </w:r>
      <w:r w:rsidRPr="007E44A2">
        <w:rPr>
          <w:sz w:val="28"/>
          <w:szCs w:val="28"/>
        </w:rPr>
        <w:t xml:space="preserve"> no campo referente ao assunto</w:t>
      </w:r>
      <w:r>
        <w:rPr>
          <w:sz w:val="28"/>
          <w:szCs w:val="28"/>
        </w:rPr>
        <w:t xml:space="preserve"> e </w:t>
      </w:r>
      <w:r w:rsidR="00834302">
        <w:rPr>
          <w:sz w:val="28"/>
          <w:szCs w:val="28"/>
        </w:rPr>
        <w:t xml:space="preserve">após concluído o protocolo </w:t>
      </w:r>
      <w:r w:rsidR="005A1756">
        <w:rPr>
          <w:sz w:val="28"/>
          <w:szCs w:val="28"/>
        </w:rPr>
        <w:t>digital</w:t>
      </w:r>
      <w:r w:rsidR="00834302">
        <w:rPr>
          <w:sz w:val="28"/>
          <w:szCs w:val="28"/>
        </w:rPr>
        <w:t xml:space="preserve"> </w:t>
      </w:r>
      <w:r w:rsidRPr="00212652">
        <w:rPr>
          <w:b/>
          <w:sz w:val="28"/>
          <w:szCs w:val="28"/>
        </w:rPr>
        <w:t>enviar o número do processo gerado para o correio eletrônico</w:t>
      </w:r>
      <w:r w:rsidRPr="00B5530D">
        <w:rPr>
          <w:sz w:val="28"/>
          <w:szCs w:val="28"/>
        </w:rPr>
        <w:t xml:space="preserve"> </w:t>
      </w:r>
      <w:hyperlink r:id="rId25" w:history="1">
        <w:r w:rsidR="000801EB" w:rsidRPr="007216D1">
          <w:rPr>
            <w:rStyle w:val="Hyperlink"/>
            <w:sz w:val="28"/>
            <w:szCs w:val="28"/>
          </w:rPr>
          <w:t>seint.rex@economia.gov.br</w:t>
        </w:r>
      </w:hyperlink>
      <w:r w:rsidR="005A1756">
        <w:rPr>
          <w:sz w:val="28"/>
          <w:szCs w:val="28"/>
        </w:rPr>
        <w:t>, informando o nome da empresa e a data em que foi realizado o protocolo digital.</w:t>
      </w:r>
    </w:p>
    <w:p w14:paraId="42206A45" w14:textId="77777777" w:rsidR="003250BD" w:rsidRPr="00B5530D" w:rsidRDefault="003250BD" w:rsidP="003250BD">
      <w:pPr>
        <w:jc w:val="both"/>
        <w:rPr>
          <w:sz w:val="28"/>
          <w:szCs w:val="28"/>
        </w:rPr>
      </w:pPr>
    </w:p>
    <w:p w14:paraId="7099BA2C" w14:textId="513CFE0A" w:rsidR="003250BD" w:rsidRPr="000458C8" w:rsidRDefault="00351FFD" w:rsidP="00212652">
      <w:pPr>
        <w:pStyle w:val="PargrafodaLista"/>
        <w:numPr>
          <w:ilvl w:val="0"/>
          <w:numId w:val="25"/>
        </w:numPr>
        <w:autoSpaceDE w:val="0"/>
        <w:autoSpaceDN w:val="0"/>
        <w:adjustRightInd w:val="0"/>
        <w:spacing w:after="0" w:line="240" w:lineRule="auto"/>
        <w:ind w:left="0" w:firstLine="0"/>
        <w:jc w:val="both"/>
        <w:rPr>
          <w:sz w:val="28"/>
          <w:szCs w:val="28"/>
        </w:rPr>
      </w:pPr>
      <w:r w:rsidRPr="001C4B87">
        <w:rPr>
          <w:b/>
          <w:bCs/>
          <w:color w:val="FF0000"/>
          <w:sz w:val="28"/>
          <w:szCs w:val="28"/>
        </w:rPr>
        <w:t>Na</w:t>
      </w:r>
      <w:r w:rsidR="008134BF" w:rsidRPr="001C4B87">
        <w:rPr>
          <w:b/>
          <w:bCs/>
          <w:color w:val="FF0000"/>
          <w:sz w:val="28"/>
          <w:szCs w:val="28"/>
        </w:rPr>
        <w:t xml:space="preserve"> segunda forma</w:t>
      </w:r>
      <w:r w:rsidR="008134BF" w:rsidRPr="008134BF">
        <w:rPr>
          <w:color w:val="FF0000"/>
          <w:sz w:val="28"/>
          <w:szCs w:val="28"/>
        </w:rPr>
        <w:t xml:space="preserve"> </w:t>
      </w:r>
      <w:r w:rsidR="008134BF">
        <w:rPr>
          <w:sz w:val="28"/>
          <w:szCs w:val="28"/>
        </w:rPr>
        <w:t>(</w:t>
      </w:r>
      <w:r w:rsidR="003250BD">
        <w:rPr>
          <w:sz w:val="28"/>
          <w:szCs w:val="28"/>
        </w:rPr>
        <w:t xml:space="preserve">envio por </w:t>
      </w:r>
      <w:r w:rsidR="003250BD" w:rsidRPr="00212652">
        <w:rPr>
          <w:b/>
          <w:sz w:val="28"/>
          <w:szCs w:val="28"/>
        </w:rPr>
        <w:t>correio eletrônico</w:t>
      </w:r>
      <w:r w:rsidR="008134BF">
        <w:rPr>
          <w:b/>
          <w:sz w:val="28"/>
          <w:szCs w:val="28"/>
        </w:rPr>
        <w:t>)</w:t>
      </w:r>
      <w:r w:rsidR="003250BD" w:rsidRPr="003B3C1B">
        <w:rPr>
          <w:sz w:val="28"/>
          <w:szCs w:val="28"/>
        </w:rPr>
        <w:t xml:space="preserve">, o exportador </w:t>
      </w:r>
      <w:r w:rsidR="003250BD">
        <w:rPr>
          <w:sz w:val="28"/>
          <w:szCs w:val="28"/>
        </w:rPr>
        <w:t>deverá</w:t>
      </w:r>
      <w:r w:rsidR="003250BD" w:rsidRPr="003B3C1B">
        <w:rPr>
          <w:sz w:val="28"/>
          <w:szCs w:val="28"/>
        </w:rPr>
        <w:t xml:space="preserve"> </w:t>
      </w:r>
      <w:r w:rsidR="003250BD" w:rsidRPr="00212652">
        <w:rPr>
          <w:sz w:val="28"/>
          <w:szCs w:val="28"/>
          <w:u w:val="single"/>
        </w:rPr>
        <w:t>assinar o documento digitalmente</w:t>
      </w:r>
      <w:r w:rsidR="003250BD" w:rsidRPr="003B3C1B">
        <w:rPr>
          <w:sz w:val="28"/>
          <w:szCs w:val="28"/>
        </w:rPr>
        <w:t xml:space="preserve"> </w:t>
      </w:r>
      <w:r w:rsidR="003250BD">
        <w:rPr>
          <w:sz w:val="28"/>
          <w:szCs w:val="28"/>
        </w:rPr>
        <w:t>n</w:t>
      </w:r>
      <w:r w:rsidR="00252FA1">
        <w:rPr>
          <w:sz w:val="28"/>
          <w:szCs w:val="28"/>
        </w:rPr>
        <w:t>a linha pontilhada do</w:t>
      </w:r>
      <w:r w:rsidR="003250BD">
        <w:rPr>
          <w:sz w:val="28"/>
          <w:szCs w:val="28"/>
        </w:rPr>
        <w:t xml:space="preserve"> </w:t>
      </w:r>
      <w:r>
        <w:rPr>
          <w:sz w:val="28"/>
          <w:szCs w:val="28"/>
        </w:rPr>
        <w:t>C</w:t>
      </w:r>
      <w:r w:rsidR="003250BD">
        <w:rPr>
          <w:sz w:val="28"/>
          <w:szCs w:val="28"/>
        </w:rPr>
        <w:t>ampo</w:t>
      </w:r>
      <w:r>
        <w:rPr>
          <w:sz w:val="28"/>
          <w:szCs w:val="28"/>
        </w:rPr>
        <w:t xml:space="preserve"> 5 e, conforme o </w:t>
      </w:r>
      <w:r w:rsidR="00996764">
        <w:rPr>
          <w:sz w:val="28"/>
          <w:szCs w:val="28"/>
        </w:rPr>
        <w:t>c</w:t>
      </w:r>
      <w:r>
        <w:rPr>
          <w:sz w:val="28"/>
          <w:szCs w:val="28"/>
        </w:rPr>
        <w:t>aso, também n</w:t>
      </w:r>
      <w:r w:rsidR="00252FA1">
        <w:rPr>
          <w:sz w:val="28"/>
          <w:szCs w:val="28"/>
        </w:rPr>
        <w:t>a linha pontilhada do</w:t>
      </w:r>
      <w:r>
        <w:rPr>
          <w:sz w:val="28"/>
          <w:szCs w:val="28"/>
        </w:rPr>
        <w:t xml:space="preserve"> Cam</w:t>
      </w:r>
      <w:r w:rsidR="00996764">
        <w:rPr>
          <w:sz w:val="28"/>
          <w:szCs w:val="28"/>
        </w:rPr>
        <w:t>p</w:t>
      </w:r>
      <w:r>
        <w:rPr>
          <w:sz w:val="28"/>
          <w:szCs w:val="28"/>
        </w:rPr>
        <w:t>o</w:t>
      </w:r>
      <w:r w:rsidR="00996764">
        <w:rPr>
          <w:sz w:val="28"/>
          <w:szCs w:val="28"/>
        </w:rPr>
        <w:t xml:space="preserve"> </w:t>
      </w:r>
      <w:r>
        <w:rPr>
          <w:sz w:val="28"/>
          <w:szCs w:val="28"/>
        </w:rPr>
        <w:t>6</w:t>
      </w:r>
      <w:r w:rsidR="00252FA1">
        <w:rPr>
          <w:sz w:val="28"/>
          <w:szCs w:val="28"/>
        </w:rPr>
        <w:t xml:space="preserve">, </w:t>
      </w:r>
      <w:r>
        <w:rPr>
          <w:sz w:val="28"/>
          <w:szCs w:val="28"/>
        </w:rPr>
        <w:t>d</w:t>
      </w:r>
      <w:r w:rsidR="003250BD">
        <w:rPr>
          <w:sz w:val="28"/>
          <w:szCs w:val="28"/>
        </w:rPr>
        <w:t>o formulário</w:t>
      </w:r>
      <w:r w:rsidR="00252FA1">
        <w:rPr>
          <w:sz w:val="28"/>
          <w:szCs w:val="28"/>
        </w:rPr>
        <w:t>,</w:t>
      </w:r>
      <w:r w:rsidR="003250BD">
        <w:rPr>
          <w:sz w:val="28"/>
          <w:szCs w:val="28"/>
        </w:rPr>
        <w:t xml:space="preserve"> </w:t>
      </w:r>
      <w:r w:rsidR="003250BD" w:rsidRPr="003B3C1B">
        <w:rPr>
          <w:sz w:val="28"/>
          <w:szCs w:val="28"/>
        </w:rPr>
        <w:t xml:space="preserve">e enviá-lo para o correio eletrônico </w:t>
      </w:r>
      <w:hyperlink r:id="rId26" w:history="1">
        <w:r w:rsidR="000801EB" w:rsidRPr="007216D1">
          <w:rPr>
            <w:rStyle w:val="Hyperlink"/>
            <w:sz w:val="28"/>
            <w:szCs w:val="28"/>
          </w:rPr>
          <w:t>seint.rex@economia.gov.br</w:t>
        </w:r>
      </w:hyperlink>
      <w:r w:rsidR="003250BD" w:rsidRPr="000458C8">
        <w:rPr>
          <w:sz w:val="28"/>
          <w:szCs w:val="28"/>
        </w:rPr>
        <w:t>.</w:t>
      </w:r>
    </w:p>
    <w:p w14:paraId="09A25A1E" w14:textId="77777777" w:rsidR="003250BD" w:rsidRDefault="003250BD" w:rsidP="003250BD">
      <w:pPr>
        <w:pStyle w:val="PargrafodaLista"/>
        <w:ind w:left="0"/>
        <w:jc w:val="both"/>
        <w:rPr>
          <w:sz w:val="28"/>
          <w:szCs w:val="28"/>
        </w:rPr>
      </w:pPr>
    </w:p>
    <w:p w14:paraId="5A90F813" w14:textId="34083C37" w:rsidR="00F368C2" w:rsidRDefault="00F368C2" w:rsidP="00212652">
      <w:pPr>
        <w:pStyle w:val="PargrafodaLista"/>
        <w:numPr>
          <w:ilvl w:val="1"/>
          <w:numId w:val="41"/>
        </w:numPr>
        <w:ind w:left="709" w:firstLine="0"/>
        <w:jc w:val="both"/>
        <w:rPr>
          <w:sz w:val="28"/>
          <w:szCs w:val="28"/>
        </w:rPr>
      </w:pPr>
      <w:r w:rsidRPr="00F368C2">
        <w:rPr>
          <w:sz w:val="28"/>
          <w:szCs w:val="28"/>
        </w:rPr>
        <w:t xml:space="preserve">Para assinar </w:t>
      </w:r>
      <w:r w:rsidRPr="00005380">
        <w:rPr>
          <w:b/>
          <w:sz w:val="28"/>
          <w:szCs w:val="28"/>
          <w:u w:val="single"/>
        </w:rPr>
        <w:t>digitalmente</w:t>
      </w:r>
      <w:r w:rsidRPr="00F368C2">
        <w:rPr>
          <w:sz w:val="28"/>
          <w:szCs w:val="28"/>
        </w:rPr>
        <w:t xml:space="preserve"> o </w:t>
      </w:r>
      <w:proofErr w:type="spellStart"/>
      <w:r w:rsidRPr="00346272">
        <w:rPr>
          <w:i/>
          <w:sz w:val="28"/>
          <w:szCs w:val="28"/>
        </w:rPr>
        <w:t>Pre</w:t>
      </w:r>
      <w:r>
        <w:rPr>
          <w:sz w:val="28"/>
          <w:szCs w:val="28"/>
        </w:rPr>
        <w:t>-</w:t>
      </w:r>
      <w:r w:rsidRPr="00346272">
        <w:rPr>
          <w:i/>
          <w:sz w:val="28"/>
          <w:szCs w:val="28"/>
        </w:rPr>
        <w:t>Application</w:t>
      </w:r>
      <w:proofErr w:type="spellEnd"/>
      <w:r>
        <w:rPr>
          <w:sz w:val="28"/>
          <w:szCs w:val="28"/>
        </w:rPr>
        <w:t>, seguir</w:t>
      </w:r>
      <w:r w:rsidRPr="00F368C2">
        <w:rPr>
          <w:sz w:val="28"/>
          <w:szCs w:val="28"/>
        </w:rPr>
        <w:t xml:space="preserve"> os seguintes</w:t>
      </w:r>
      <w:r>
        <w:rPr>
          <w:sz w:val="28"/>
          <w:szCs w:val="28"/>
        </w:rPr>
        <w:t xml:space="preserve"> </w:t>
      </w:r>
      <w:r w:rsidRPr="00F368C2">
        <w:rPr>
          <w:sz w:val="28"/>
          <w:szCs w:val="28"/>
        </w:rPr>
        <w:t>passos:</w:t>
      </w:r>
    </w:p>
    <w:p w14:paraId="1481FAFC" w14:textId="77777777" w:rsidR="00005380" w:rsidRPr="00005380" w:rsidRDefault="00005380" w:rsidP="00005380">
      <w:pPr>
        <w:pStyle w:val="PargrafodaLista"/>
        <w:rPr>
          <w:sz w:val="28"/>
          <w:szCs w:val="28"/>
        </w:rPr>
      </w:pPr>
    </w:p>
    <w:p w14:paraId="035FEDF3" w14:textId="5A2F64BD" w:rsidR="00F368C2" w:rsidRDefault="00F368C2" w:rsidP="00081E72">
      <w:pPr>
        <w:pStyle w:val="PargrafodaLista"/>
        <w:numPr>
          <w:ilvl w:val="0"/>
          <w:numId w:val="38"/>
        </w:numPr>
        <w:ind w:hanging="280"/>
        <w:jc w:val="both"/>
        <w:rPr>
          <w:sz w:val="28"/>
          <w:szCs w:val="28"/>
        </w:rPr>
      </w:pPr>
      <w:r w:rsidRPr="00005380">
        <w:rPr>
          <w:sz w:val="28"/>
          <w:szCs w:val="28"/>
        </w:rPr>
        <w:t xml:space="preserve">Abrir o arquivo PDF do </w:t>
      </w:r>
      <w:proofErr w:type="spellStart"/>
      <w:r w:rsidRPr="00005380">
        <w:rPr>
          <w:i/>
          <w:sz w:val="28"/>
          <w:szCs w:val="28"/>
        </w:rPr>
        <w:t>Pre-Application</w:t>
      </w:r>
      <w:proofErr w:type="spellEnd"/>
      <w:r w:rsidRPr="00005380">
        <w:rPr>
          <w:sz w:val="28"/>
          <w:szCs w:val="28"/>
        </w:rPr>
        <w:t xml:space="preserve"> no computador em que estiver inst</w:t>
      </w:r>
      <w:r w:rsidR="00005380">
        <w:rPr>
          <w:sz w:val="28"/>
          <w:szCs w:val="28"/>
        </w:rPr>
        <w:t>alada sua assinatura eletrônica;</w:t>
      </w:r>
    </w:p>
    <w:p w14:paraId="7943E319" w14:textId="77777777" w:rsidR="00005380" w:rsidRPr="00005380" w:rsidRDefault="00005380" w:rsidP="00081E72">
      <w:pPr>
        <w:pStyle w:val="PargrafodaLista"/>
        <w:ind w:hanging="280"/>
        <w:rPr>
          <w:sz w:val="28"/>
          <w:szCs w:val="28"/>
        </w:rPr>
      </w:pPr>
    </w:p>
    <w:p w14:paraId="12382500" w14:textId="00A8DD84" w:rsidR="00F368C2" w:rsidRDefault="00F368C2" w:rsidP="00081E72">
      <w:pPr>
        <w:pStyle w:val="PargrafodaLista"/>
        <w:numPr>
          <w:ilvl w:val="0"/>
          <w:numId w:val="38"/>
        </w:numPr>
        <w:ind w:hanging="280"/>
        <w:jc w:val="both"/>
        <w:rPr>
          <w:sz w:val="28"/>
          <w:szCs w:val="28"/>
        </w:rPr>
      </w:pPr>
      <w:r w:rsidRPr="00005380">
        <w:rPr>
          <w:sz w:val="28"/>
          <w:szCs w:val="28"/>
        </w:rPr>
        <w:t xml:space="preserve">Posicionar no centro da tela a imagem da sua assinatura feita a caneta no </w:t>
      </w:r>
      <w:proofErr w:type="spellStart"/>
      <w:r w:rsidRPr="00005380">
        <w:rPr>
          <w:i/>
          <w:sz w:val="28"/>
          <w:szCs w:val="28"/>
        </w:rPr>
        <w:t>Pre-Application</w:t>
      </w:r>
      <w:proofErr w:type="spellEnd"/>
      <w:r w:rsidR="00005380">
        <w:rPr>
          <w:sz w:val="28"/>
          <w:szCs w:val="28"/>
        </w:rPr>
        <w:t>;</w:t>
      </w:r>
    </w:p>
    <w:p w14:paraId="52144F4A" w14:textId="77777777" w:rsidR="00005380" w:rsidRPr="00005380" w:rsidRDefault="00005380" w:rsidP="00081E72">
      <w:pPr>
        <w:pStyle w:val="PargrafodaLista"/>
        <w:ind w:hanging="280"/>
        <w:rPr>
          <w:sz w:val="28"/>
          <w:szCs w:val="28"/>
        </w:rPr>
      </w:pPr>
    </w:p>
    <w:p w14:paraId="0EF01A70" w14:textId="5C0FB471" w:rsidR="00F368C2" w:rsidRDefault="00F368C2" w:rsidP="00081E72">
      <w:pPr>
        <w:pStyle w:val="PargrafodaLista"/>
        <w:numPr>
          <w:ilvl w:val="0"/>
          <w:numId w:val="38"/>
        </w:numPr>
        <w:ind w:hanging="280"/>
        <w:jc w:val="both"/>
        <w:rPr>
          <w:sz w:val="28"/>
          <w:szCs w:val="28"/>
        </w:rPr>
      </w:pPr>
      <w:r w:rsidRPr="00005380">
        <w:rPr>
          <w:sz w:val="28"/>
          <w:szCs w:val="28"/>
        </w:rPr>
        <w:t>No menu do aplicati</w:t>
      </w:r>
      <w:r w:rsidR="00005380">
        <w:rPr>
          <w:sz w:val="28"/>
          <w:szCs w:val="28"/>
        </w:rPr>
        <w:t>vo Adobe, clicar em Ferramentas;</w:t>
      </w:r>
    </w:p>
    <w:p w14:paraId="35B69B8A" w14:textId="77777777" w:rsidR="00005380" w:rsidRPr="00005380" w:rsidRDefault="00005380" w:rsidP="00081E72">
      <w:pPr>
        <w:pStyle w:val="PargrafodaLista"/>
        <w:ind w:hanging="280"/>
        <w:rPr>
          <w:sz w:val="28"/>
          <w:szCs w:val="28"/>
        </w:rPr>
      </w:pPr>
    </w:p>
    <w:p w14:paraId="2C32FF53" w14:textId="0ECEC2A6" w:rsidR="00F368C2" w:rsidRDefault="00F368C2" w:rsidP="00081E72">
      <w:pPr>
        <w:pStyle w:val="PargrafodaLista"/>
        <w:numPr>
          <w:ilvl w:val="0"/>
          <w:numId w:val="38"/>
        </w:numPr>
        <w:ind w:hanging="280"/>
        <w:jc w:val="both"/>
        <w:rPr>
          <w:sz w:val="28"/>
          <w:szCs w:val="28"/>
        </w:rPr>
      </w:pPr>
      <w:r w:rsidRPr="00005380">
        <w:rPr>
          <w:sz w:val="28"/>
          <w:szCs w:val="28"/>
        </w:rPr>
        <w:t>Clicar no ícon</w:t>
      </w:r>
      <w:r w:rsidR="00005380">
        <w:rPr>
          <w:sz w:val="28"/>
          <w:szCs w:val="28"/>
        </w:rPr>
        <w:t>e Certificados;</w:t>
      </w:r>
    </w:p>
    <w:p w14:paraId="217D3E54" w14:textId="77777777" w:rsidR="00005380" w:rsidRPr="00005380" w:rsidRDefault="00005380" w:rsidP="00081E72">
      <w:pPr>
        <w:pStyle w:val="PargrafodaLista"/>
        <w:ind w:hanging="280"/>
        <w:rPr>
          <w:sz w:val="28"/>
          <w:szCs w:val="28"/>
        </w:rPr>
      </w:pPr>
    </w:p>
    <w:p w14:paraId="3B79D551" w14:textId="57EBFA71" w:rsidR="00F368C2" w:rsidRDefault="00F368C2" w:rsidP="00081E72">
      <w:pPr>
        <w:pStyle w:val="PargrafodaLista"/>
        <w:numPr>
          <w:ilvl w:val="0"/>
          <w:numId w:val="38"/>
        </w:numPr>
        <w:ind w:hanging="280"/>
        <w:jc w:val="both"/>
        <w:rPr>
          <w:sz w:val="28"/>
          <w:szCs w:val="28"/>
        </w:rPr>
      </w:pPr>
      <w:r w:rsidRPr="00005380">
        <w:rPr>
          <w:sz w:val="28"/>
          <w:szCs w:val="28"/>
        </w:rPr>
        <w:t>Clic</w:t>
      </w:r>
      <w:r w:rsidR="00005380">
        <w:rPr>
          <w:sz w:val="28"/>
          <w:szCs w:val="28"/>
        </w:rPr>
        <w:t>ar</w:t>
      </w:r>
      <w:r w:rsidR="00B17D71">
        <w:rPr>
          <w:sz w:val="28"/>
          <w:szCs w:val="28"/>
        </w:rPr>
        <w:t xml:space="preserve"> no menu Assinar Digitalmente;</w:t>
      </w:r>
    </w:p>
    <w:p w14:paraId="12F39FB0" w14:textId="77777777" w:rsidR="00B17D71" w:rsidRPr="00B17D71" w:rsidRDefault="00B17D71" w:rsidP="00081E72">
      <w:pPr>
        <w:pStyle w:val="PargrafodaLista"/>
        <w:ind w:hanging="280"/>
        <w:rPr>
          <w:sz w:val="28"/>
          <w:szCs w:val="28"/>
        </w:rPr>
      </w:pPr>
    </w:p>
    <w:p w14:paraId="730D1503" w14:textId="1DDC3AA4" w:rsidR="00B17D71" w:rsidRPr="00B17D71" w:rsidRDefault="00B17D71" w:rsidP="00081E72">
      <w:pPr>
        <w:pStyle w:val="PargrafodaLista"/>
        <w:numPr>
          <w:ilvl w:val="0"/>
          <w:numId w:val="38"/>
        </w:numPr>
        <w:ind w:hanging="280"/>
        <w:jc w:val="both"/>
        <w:rPr>
          <w:sz w:val="28"/>
          <w:szCs w:val="28"/>
        </w:rPr>
      </w:pPr>
      <w:r w:rsidRPr="00B17D71">
        <w:rPr>
          <w:sz w:val="28"/>
          <w:szCs w:val="28"/>
        </w:rPr>
        <w:t xml:space="preserve">Salvar o arquivo com o </w:t>
      </w:r>
      <w:r>
        <w:rPr>
          <w:sz w:val="28"/>
          <w:szCs w:val="28"/>
        </w:rPr>
        <w:t>“</w:t>
      </w:r>
      <w:proofErr w:type="spellStart"/>
      <w:r w:rsidRPr="00B17D71">
        <w:rPr>
          <w:i/>
          <w:sz w:val="28"/>
          <w:szCs w:val="28"/>
        </w:rPr>
        <w:t>nome_da_empresa_simplificado</w:t>
      </w:r>
      <w:r>
        <w:rPr>
          <w:sz w:val="28"/>
          <w:szCs w:val="28"/>
        </w:rPr>
        <w:t>_CNPJ</w:t>
      </w:r>
      <w:proofErr w:type="spellEnd"/>
      <w:r>
        <w:rPr>
          <w:sz w:val="28"/>
          <w:szCs w:val="28"/>
        </w:rPr>
        <w:t>”</w:t>
      </w:r>
      <w:r w:rsidRPr="00B17D71">
        <w:rPr>
          <w:sz w:val="28"/>
          <w:szCs w:val="28"/>
        </w:rPr>
        <w:t>, exemplo</w:t>
      </w:r>
      <w:r>
        <w:rPr>
          <w:sz w:val="28"/>
          <w:szCs w:val="28"/>
        </w:rPr>
        <w:t>, “IndModerna11222333000044.pdf”</w:t>
      </w:r>
      <w:r w:rsidRPr="00B17D71">
        <w:rPr>
          <w:sz w:val="28"/>
          <w:szCs w:val="28"/>
        </w:rPr>
        <w:t>;</w:t>
      </w:r>
      <w:r>
        <w:rPr>
          <w:sz w:val="28"/>
          <w:szCs w:val="28"/>
        </w:rPr>
        <w:t xml:space="preserve"> e</w:t>
      </w:r>
    </w:p>
    <w:p w14:paraId="4CF9D4A8" w14:textId="77777777" w:rsidR="00B17D71" w:rsidRPr="00B17D71" w:rsidRDefault="00B17D71" w:rsidP="00081E72">
      <w:pPr>
        <w:pStyle w:val="PargrafodaLista"/>
        <w:ind w:hanging="280"/>
        <w:rPr>
          <w:sz w:val="28"/>
          <w:szCs w:val="28"/>
        </w:rPr>
      </w:pPr>
    </w:p>
    <w:p w14:paraId="4EA938EE" w14:textId="1EE031BA" w:rsidR="00B17D71" w:rsidRDefault="00B17D71" w:rsidP="00081E72">
      <w:pPr>
        <w:pStyle w:val="PargrafodaLista"/>
        <w:numPr>
          <w:ilvl w:val="0"/>
          <w:numId w:val="38"/>
        </w:numPr>
        <w:ind w:hanging="280"/>
        <w:jc w:val="both"/>
        <w:rPr>
          <w:sz w:val="28"/>
          <w:szCs w:val="28"/>
        </w:rPr>
      </w:pPr>
      <w:r>
        <w:rPr>
          <w:sz w:val="28"/>
          <w:szCs w:val="28"/>
        </w:rPr>
        <w:t xml:space="preserve">Remeter esse arquivo por mensagem eletrônica para o endereço </w:t>
      </w:r>
      <w:hyperlink r:id="rId27" w:history="1">
        <w:r w:rsidR="000801EB" w:rsidRPr="007216D1">
          <w:rPr>
            <w:rStyle w:val="Hyperlink"/>
            <w:sz w:val="28"/>
            <w:szCs w:val="28"/>
          </w:rPr>
          <w:t>seint.rex@economia.gov.br</w:t>
        </w:r>
      </w:hyperlink>
      <w:r>
        <w:rPr>
          <w:sz w:val="28"/>
          <w:szCs w:val="28"/>
        </w:rPr>
        <w:t xml:space="preserve">. </w:t>
      </w:r>
    </w:p>
    <w:p w14:paraId="2A25D289" w14:textId="77777777" w:rsidR="00764086" w:rsidRDefault="00764086" w:rsidP="00764086">
      <w:pPr>
        <w:pStyle w:val="PargrafodaLista"/>
        <w:ind w:left="0" w:firstLine="708"/>
        <w:jc w:val="both"/>
        <w:rPr>
          <w:sz w:val="28"/>
          <w:szCs w:val="28"/>
          <w:highlight w:val="yellow"/>
        </w:rPr>
      </w:pPr>
    </w:p>
    <w:p w14:paraId="783E6EA1" w14:textId="366A0819" w:rsidR="0034604E" w:rsidRDefault="0034604E" w:rsidP="001B0EEC">
      <w:pPr>
        <w:pStyle w:val="PargrafodaLista"/>
        <w:numPr>
          <w:ilvl w:val="0"/>
          <w:numId w:val="25"/>
        </w:numPr>
        <w:ind w:left="0" w:firstLine="0"/>
        <w:jc w:val="both"/>
        <w:rPr>
          <w:sz w:val="28"/>
          <w:szCs w:val="28"/>
        </w:rPr>
      </w:pPr>
      <w:r w:rsidRPr="0034604E">
        <w:rPr>
          <w:sz w:val="28"/>
          <w:szCs w:val="28"/>
        </w:rPr>
        <w:t>Caso</w:t>
      </w:r>
      <w:r>
        <w:rPr>
          <w:sz w:val="28"/>
          <w:szCs w:val="28"/>
        </w:rPr>
        <w:t>,</w:t>
      </w:r>
      <w:r w:rsidRPr="00EF4F3A">
        <w:rPr>
          <w:sz w:val="28"/>
          <w:szCs w:val="28"/>
        </w:rPr>
        <w:t xml:space="preserve"> </w:t>
      </w:r>
      <w:r w:rsidRPr="0034604E">
        <w:rPr>
          <w:sz w:val="28"/>
          <w:szCs w:val="28"/>
        </w:rPr>
        <w:t>após finalizar o documento (com geração do número de autenticação)</w:t>
      </w:r>
      <w:r>
        <w:rPr>
          <w:sz w:val="28"/>
          <w:szCs w:val="28"/>
        </w:rPr>
        <w:t>,</w:t>
      </w:r>
      <w:r w:rsidRPr="0034604E">
        <w:rPr>
          <w:sz w:val="28"/>
          <w:szCs w:val="28"/>
        </w:rPr>
        <w:t xml:space="preserve"> o exportador constate algum </w:t>
      </w:r>
      <w:r w:rsidR="003B44FD">
        <w:rPr>
          <w:sz w:val="28"/>
          <w:szCs w:val="28"/>
        </w:rPr>
        <w:t xml:space="preserve">erro </w:t>
      </w:r>
      <w:r>
        <w:rPr>
          <w:sz w:val="28"/>
          <w:szCs w:val="28"/>
        </w:rPr>
        <w:t>n</w:t>
      </w:r>
      <w:r w:rsidRPr="0034604E">
        <w:rPr>
          <w:sz w:val="28"/>
          <w:szCs w:val="28"/>
        </w:rPr>
        <w:t>o preench</w:t>
      </w:r>
      <w:r>
        <w:rPr>
          <w:sz w:val="28"/>
          <w:szCs w:val="28"/>
        </w:rPr>
        <w:t>imento</w:t>
      </w:r>
      <w:r w:rsidRPr="0034604E">
        <w:rPr>
          <w:sz w:val="28"/>
          <w:szCs w:val="28"/>
        </w:rPr>
        <w:t xml:space="preserve"> </w:t>
      </w:r>
      <w:r>
        <w:rPr>
          <w:sz w:val="28"/>
          <w:szCs w:val="28"/>
        </w:rPr>
        <w:t>d</w:t>
      </w:r>
      <w:r w:rsidRPr="0034604E">
        <w:rPr>
          <w:sz w:val="28"/>
          <w:szCs w:val="28"/>
        </w:rPr>
        <w:t>o formulário</w:t>
      </w:r>
      <w:r w:rsidR="00B14BFD">
        <w:rPr>
          <w:sz w:val="28"/>
          <w:szCs w:val="28"/>
        </w:rPr>
        <w:t>,</w:t>
      </w:r>
      <w:r w:rsidRPr="0034604E">
        <w:rPr>
          <w:sz w:val="28"/>
          <w:szCs w:val="28"/>
        </w:rPr>
        <w:t xml:space="preserve"> deverá preencher </w:t>
      </w:r>
      <w:r>
        <w:rPr>
          <w:sz w:val="28"/>
          <w:szCs w:val="28"/>
        </w:rPr>
        <w:t xml:space="preserve">outro </w:t>
      </w:r>
      <w:r w:rsidRPr="0034604E">
        <w:rPr>
          <w:sz w:val="28"/>
          <w:szCs w:val="28"/>
        </w:rPr>
        <w:t>formulário</w:t>
      </w:r>
      <w:r w:rsidR="003B44FD">
        <w:rPr>
          <w:sz w:val="28"/>
          <w:szCs w:val="28"/>
        </w:rPr>
        <w:t xml:space="preserve"> completo</w:t>
      </w:r>
      <w:r w:rsidR="00D37B8B">
        <w:rPr>
          <w:sz w:val="28"/>
          <w:szCs w:val="28"/>
        </w:rPr>
        <w:t xml:space="preserve"> e salvá-lo. Este formulário receberá</w:t>
      </w:r>
      <w:r w:rsidRPr="0034604E">
        <w:rPr>
          <w:sz w:val="28"/>
          <w:szCs w:val="28"/>
        </w:rPr>
        <w:t xml:space="preserve"> </w:t>
      </w:r>
      <w:r>
        <w:rPr>
          <w:sz w:val="28"/>
          <w:szCs w:val="28"/>
        </w:rPr>
        <w:t>outro número de autenticação.</w:t>
      </w:r>
    </w:p>
    <w:p w14:paraId="0E270AC8" w14:textId="77777777" w:rsidR="00022898" w:rsidRPr="00EF4F3A" w:rsidRDefault="00022898" w:rsidP="001B0EEC">
      <w:pPr>
        <w:pStyle w:val="PargrafodaLista"/>
        <w:ind w:left="0"/>
        <w:jc w:val="both"/>
        <w:rPr>
          <w:sz w:val="28"/>
          <w:szCs w:val="28"/>
        </w:rPr>
      </w:pPr>
    </w:p>
    <w:p w14:paraId="445C7E28" w14:textId="591CD24C" w:rsidR="00BF3C70" w:rsidRDefault="00536A9B" w:rsidP="006E5177">
      <w:pPr>
        <w:pStyle w:val="PargrafodaLista"/>
        <w:numPr>
          <w:ilvl w:val="0"/>
          <w:numId w:val="25"/>
        </w:numPr>
        <w:ind w:left="0" w:firstLine="0"/>
        <w:jc w:val="both"/>
        <w:rPr>
          <w:sz w:val="28"/>
          <w:szCs w:val="28"/>
        </w:rPr>
      </w:pPr>
      <w:r w:rsidRPr="006E5177">
        <w:rPr>
          <w:sz w:val="28"/>
          <w:szCs w:val="28"/>
        </w:rPr>
        <w:t xml:space="preserve">Destaque-se </w:t>
      </w:r>
      <w:r w:rsidR="00022898" w:rsidRPr="006E5177">
        <w:rPr>
          <w:sz w:val="28"/>
          <w:szCs w:val="28"/>
        </w:rPr>
        <w:t xml:space="preserve">que o exportador deve se certificar </w:t>
      </w:r>
      <w:r w:rsidRPr="006E5177">
        <w:rPr>
          <w:sz w:val="28"/>
          <w:szCs w:val="28"/>
        </w:rPr>
        <w:t xml:space="preserve">de </w:t>
      </w:r>
      <w:r w:rsidR="00022898" w:rsidRPr="006E5177">
        <w:rPr>
          <w:sz w:val="28"/>
          <w:szCs w:val="28"/>
        </w:rPr>
        <w:t>que encaminhou o formulário de pré-inscrição com o número de autenticação da versão com os dados corretos, pois esse número de autenticação será utilizado pel</w:t>
      </w:r>
      <w:r w:rsidR="000D1DA8" w:rsidRPr="006E5177">
        <w:rPr>
          <w:sz w:val="28"/>
          <w:szCs w:val="28"/>
        </w:rPr>
        <w:t>a</w:t>
      </w:r>
      <w:r w:rsidR="00022898" w:rsidRPr="006E5177">
        <w:rPr>
          <w:sz w:val="28"/>
          <w:szCs w:val="28"/>
        </w:rPr>
        <w:t xml:space="preserve"> </w:t>
      </w:r>
      <w:r w:rsidR="000D1DA8" w:rsidRPr="006E5177">
        <w:rPr>
          <w:sz w:val="28"/>
          <w:szCs w:val="28"/>
        </w:rPr>
        <w:t>S</w:t>
      </w:r>
      <w:r w:rsidRPr="006E5177">
        <w:rPr>
          <w:sz w:val="28"/>
          <w:szCs w:val="28"/>
        </w:rPr>
        <w:t>EINT</w:t>
      </w:r>
      <w:r w:rsidR="00022898" w:rsidRPr="006E5177">
        <w:rPr>
          <w:sz w:val="28"/>
          <w:szCs w:val="28"/>
        </w:rPr>
        <w:t xml:space="preserve"> para acessar os dados do exportador</w:t>
      </w:r>
      <w:r w:rsidRPr="006E5177">
        <w:rPr>
          <w:sz w:val="28"/>
          <w:szCs w:val="28"/>
        </w:rPr>
        <w:t>,</w:t>
      </w:r>
      <w:r w:rsidR="00022898" w:rsidRPr="006E5177">
        <w:rPr>
          <w:sz w:val="28"/>
          <w:szCs w:val="28"/>
        </w:rPr>
        <w:t xml:space="preserve"> nesse formulário</w:t>
      </w:r>
      <w:r w:rsidRPr="006E5177">
        <w:rPr>
          <w:sz w:val="28"/>
          <w:szCs w:val="28"/>
        </w:rPr>
        <w:t>,</w:t>
      </w:r>
      <w:r w:rsidR="00022898" w:rsidRPr="006E5177">
        <w:rPr>
          <w:sz w:val="28"/>
          <w:szCs w:val="28"/>
        </w:rPr>
        <w:t xml:space="preserve"> dentro do Sistema </w:t>
      </w:r>
      <w:r w:rsidR="00FE2FA4" w:rsidRPr="006E5177">
        <w:rPr>
          <w:sz w:val="28"/>
          <w:szCs w:val="28"/>
        </w:rPr>
        <w:t>REX</w:t>
      </w:r>
      <w:r w:rsidR="00022898" w:rsidRPr="006E5177">
        <w:rPr>
          <w:sz w:val="28"/>
          <w:szCs w:val="28"/>
        </w:rPr>
        <w:t>.</w:t>
      </w:r>
    </w:p>
    <w:p w14:paraId="3399463B" w14:textId="77777777" w:rsidR="00FE2FA4" w:rsidRPr="006E5177" w:rsidRDefault="00FE2FA4">
      <w:pPr>
        <w:pStyle w:val="PargrafodaLista"/>
        <w:ind w:left="0"/>
        <w:jc w:val="both"/>
        <w:rPr>
          <w:sz w:val="28"/>
          <w:szCs w:val="28"/>
        </w:rPr>
      </w:pPr>
    </w:p>
    <w:p w14:paraId="1A2824D2" w14:textId="1C1D6F7C" w:rsidR="00337D80" w:rsidRDefault="00A6053A" w:rsidP="001B0EEC">
      <w:pPr>
        <w:pStyle w:val="PargrafodaLista"/>
        <w:numPr>
          <w:ilvl w:val="0"/>
          <w:numId w:val="25"/>
        </w:numPr>
        <w:ind w:left="0" w:firstLine="0"/>
        <w:jc w:val="both"/>
        <w:rPr>
          <w:sz w:val="28"/>
          <w:szCs w:val="28"/>
        </w:rPr>
      </w:pPr>
      <w:r>
        <w:rPr>
          <w:sz w:val="28"/>
          <w:szCs w:val="28"/>
        </w:rPr>
        <w:t xml:space="preserve">Após o recebimento do formulário de pré-inscrição, enviado pelo exportador, </w:t>
      </w:r>
      <w:r w:rsidR="00CD6A1E">
        <w:rPr>
          <w:sz w:val="28"/>
          <w:szCs w:val="28"/>
        </w:rPr>
        <w:t>a</w:t>
      </w:r>
      <w:r w:rsidR="00337D80" w:rsidRPr="008C2390">
        <w:rPr>
          <w:sz w:val="28"/>
          <w:szCs w:val="28"/>
        </w:rPr>
        <w:t xml:space="preserve"> </w:t>
      </w:r>
      <w:r w:rsidR="00CD6A1E">
        <w:rPr>
          <w:sz w:val="28"/>
          <w:szCs w:val="28"/>
        </w:rPr>
        <w:t>S</w:t>
      </w:r>
      <w:r w:rsidR="00337D80" w:rsidRPr="008C2390">
        <w:rPr>
          <w:sz w:val="28"/>
          <w:szCs w:val="28"/>
        </w:rPr>
        <w:t xml:space="preserve">EINT </w:t>
      </w:r>
      <w:r w:rsidR="00813258" w:rsidRPr="008C2390">
        <w:rPr>
          <w:sz w:val="28"/>
          <w:szCs w:val="28"/>
        </w:rPr>
        <w:t>acessará</w:t>
      </w:r>
      <w:r w:rsidR="00337D80" w:rsidRPr="008C2390">
        <w:rPr>
          <w:sz w:val="28"/>
          <w:szCs w:val="28"/>
        </w:rPr>
        <w:t xml:space="preserve"> o formulário de </w:t>
      </w:r>
      <w:r w:rsidR="00813258" w:rsidRPr="008C2390">
        <w:rPr>
          <w:sz w:val="28"/>
          <w:szCs w:val="28"/>
        </w:rPr>
        <w:t>pré-inscrição</w:t>
      </w:r>
      <w:r w:rsidR="00337D80" w:rsidRPr="008C2390">
        <w:rPr>
          <w:sz w:val="28"/>
          <w:szCs w:val="28"/>
        </w:rPr>
        <w:t xml:space="preserve"> no Sistema REX e, se o preenchimento estiver completo, efetuará</w:t>
      </w:r>
      <w:r w:rsidR="001F64E8" w:rsidRPr="008C2390">
        <w:rPr>
          <w:sz w:val="28"/>
          <w:szCs w:val="28"/>
        </w:rPr>
        <w:t>, sem custo algum para o</w:t>
      </w:r>
      <w:r w:rsidR="00337D80" w:rsidRPr="008C2390">
        <w:rPr>
          <w:sz w:val="28"/>
          <w:szCs w:val="28"/>
        </w:rPr>
        <w:t xml:space="preserve"> </w:t>
      </w:r>
      <w:r w:rsidR="001F64E8" w:rsidRPr="008C2390">
        <w:rPr>
          <w:sz w:val="28"/>
          <w:szCs w:val="28"/>
        </w:rPr>
        <w:t xml:space="preserve">exportador, </w:t>
      </w:r>
      <w:r w:rsidR="00337D80" w:rsidRPr="008C2390">
        <w:rPr>
          <w:sz w:val="28"/>
          <w:szCs w:val="28"/>
        </w:rPr>
        <w:t xml:space="preserve">o </w:t>
      </w:r>
      <w:r w:rsidR="00813258" w:rsidRPr="008C2390">
        <w:rPr>
          <w:sz w:val="28"/>
          <w:szCs w:val="28"/>
        </w:rPr>
        <w:t>registro</w:t>
      </w:r>
      <w:r w:rsidR="008C2390">
        <w:rPr>
          <w:sz w:val="28"/>
          <w:szCs w:val="28"/>
        </w:rPr>
        <w:t xml:space="preserve"> d</w:t>
      </w:r>
      <w:r>
        <w:rPr>
          <w:sz w:val="28"/>
          <w:szCs w:val="28"/>
        </w:rPr>
        <w:t>esse</w:t>
      </w:r>
      <w:r w:rsidR="008C2390">
        <w:rPr>
          <w:sz w:val="28"/>
          <w:szCs w:val="28"/>
        </w:rPr>
        <w:t xml:space="preserve"> exportador</w:t>
      </w:r>
      <w:r>
        <w:rPr>
          <w:sz w:val="28"/>
          <w:szCs w:val="28"/>
        </w:rPr>
        <w:t xml:space="preserve"> no Sistema REX</w:t>
      </w:r>
      <w:r w:rsidR="008C2390">
        <w:rPr>
          <w:sz w:val="28"/>
          <w:szCs w:val="28"/>
        </w:rPr>
        <w:t>.</w:t>
      </w:r>
    </w:p>
    <w:p w14:paraId="16E7D2B6" w14:textId="77777777" w:rsidR="00A55E2A" w:rsidRPr="00853D92" w:rsidRDefault="00A55E2A" w:rsidP="001B0EEC">
      <w:pPr>
        <w:pStyle w:val="PargrafodaLista"/>
        <w:ind w:left="0"/>
        <w:jc w:val="both"/>
        <w:rPr>
          <w:sz w:val="28"/>
          <w:szCs w:val="28"/>
        </w:rPr>
      </w:pPr>
    </w:p>
    <w:p w14:paraId="354C4CD0" w14:textId="09FC98FF" w:rsidR="00BF3C70" w:rsidRDefault="00A55E2A" w:rsidP="00B17BF5">
      <w:pPr>
        <w:pStyle w:val="PargrafodaLista"/>
        <w:numPr>
          <w:ilvl w:val="0"/>
          <w:numId w:val="25"/>
        </w:numPr>
        <w:ind w:left="0" w:firstLine="0"/>
        <w:jc w:val="both"/>
        <w:rPr>
          <w:sz w:val="28"/>
          <w:szCs w:val="28"/>
        </w:rPr>
      </w:pPr>
      <w:r>
        <w:rPr>
          <w:sz w:val="28"/>
          <w:szCs w:val="28"/>
        </w:rPr>
        <w:t xml:space="preserve">O referido registro </w:t>
      </w:r>
      <w:r w:rsidRPr="00081E72">
        <w:rPr>
          <w:sz w:val="28"/>
          <w:szCs w:val="28"/>
        </w:rPr>
        <w:t xml:space="preserve">acontecerá </w:t>
      </w:r>
      <w:r w:rsidR="00D56AC5" w:rsidRPr="00081E72">
        <w:rPr>
          <w:sz w:val="28"/>
          <w:szCs w:val="28"/>
        </w:rPr>
        <w:t xml:space="preserve">em até </w:t>
      </w:r>
      <w:r w:rsidR="000226EF" w:rsidRPr="00081E72">
        <w:rPr>
          <w:sz w:val="28"/>
          <w:szCs w:val="28"/>
        </w:rPr>
        <w:t>5 (</w:t>
      </w:r>
      <w:r w:rsidR="00B5255F" w:rsidRPr="00081E72">
        <w:rPr>
          <w:sz w:val="28"/>
          <w:szCs w:val="28"/>
        </w:rPr>
        <w:t>cinco</w:t>
      </w:r>
      <w:r w:rsidR="000226EF" w:rsidRPr="00081E72">
        <w:rPr>
          <w:sz w:val="28"/>
          <w:szCs w:val="28"/>
        </w:rPr>
        <w:t>)</w:t>
      </w:r>
      <w:r w:rsidRPr="00081E72">
        <w:rPr>
          <w:sz w:val="28"/>
          <w:szCs w:val="28"/>
        </w:rPr>
        <w:t xml:space="preserve"> dias </w:t>
      </w:r>
      <w:r w:rsidR="000226EF" w:rsidRPr="00081E72">
        <w:rPr>
          <w:sz w:val="28"/>
          <w:szCs w:val="28"/>
        </w:rPr>
        <w:t xml:space="preserve">úteis </w:t>
      </w:r>
      <w:r w:rsidRPr="00081E72">
        <w:rPr>
          <w:sz w:val="28"/>
          <w:szCs w:val="28"/>
        </w:rPr>
        <w:t xml:space="preserve">após o protocolo </w:t>
      </w:r>
      <w:r w:rsidR="00CD6A1E">
        <w:rPr>
          <w:sz w:val="28"/>
          <w:szCs w:val="28"/>
        </w:rPr>
        <w:t>eletrônico</w:t>
      </w:r>
      <w:r w:rsidRPr="00081E72">
        <w:rPr>
          <w:sz w:val="28"/>
          <w:szCs w:val="28"/>
        </w:rPr>
        <w:t xml:space="preserve"> d</w:t>
      </w:r>
      <w:r w:rsidR="00583987" w:rsidRPr="00081E72">
        <w:rPr>
          <w:sz w:val="28"/>
          <w:szCs w:val="28"/>
        </w:rPr>
        <w:t>o formulário de pré-inscrição no Ministério da</w:t>
      </w:r>
      <w:r w:rsidRPr="00081E72">
        <w:rPr>
          <w:sz w:val="28"/>
          <w:szCs w:val="28"/>
        </w:rPr>
        <w:t xml:space="preserve"> </w:t>
      </w:r>
      <w:r w:rsidR="00CD6A1E">
        <w:rPr>
          <w:sz w:val="28"/>
          <w:szCs w:val="28"/>
        </w:rPr>
        <w:t>Economia</w:t>
      </w:r>
      <w:r w:rsidR="006A184B">
        <w:rPr>
          <w:sz w:val="28"/>
          <w:szCs w:val="28"/>
        </w:rPr>
        <w:t xml:space="preserve"> (primeira forma)</w:t>
      </w:r>
      <w:r w:rsidR="00583987" w:rsidRPr="00081E72">
        <w:rPr>
          <w:sz w:val="28"/>
          <w:szCs w:val="28"/>
        </w:rPr>
        <w:t xml:space="preserve"> </w:t>
      </w:r>
      <w:r w:rsidR="006A184B">
        <w:rPr>
          <w:sz w:val="28"/>
          <w:szCs w:val="28"/>
        </w:rPr>
        <w:t xml:space="preserve">ou </w:t>
      </w:r>
      <w:r w:rsidRPr="00081E72">
        <w:rPr>
          <w:sz w:val="28"/>
          <w:szCs w:val="28"/>
        </w:rPr>
        <w:t xml:space="preserve">após </w:t>
      </w:r>
      <w:r w:rsidR="00D56AC5" w:rsidRPr="00081E72">
        <w:rPr>
          <w:sz w:val="28"/>
          <w:szCs w:val="28"/>
        </w:rPr>
        <w:t xml:space="preserve">o </w:t>
      </w:r>
      <w:r w:rsidR="00C378AD" w:rsidRPr="00081E72">
        <w:rPr>
          <w:sz w:val="28"/>
          <w:szCs w:val="28"/>
        </w:rPr>
        <w:t>recebimento</w:t>
      </w:r>
      <w:r w:rsidR="009034DC">
        <w:rPr>
          <w:sz w:val="28"/>
          <w:szCs w:val="28"/>
        </w:rPr>
        <w:t xml:space="preserve">, </w:t>
      </w:r>
      <w:r w:rsidR="009034DC" w:rsidRPr="00081E72">
        <w:rPr>
          <w:sz w:val="28"/>
          <w:szCs w:val="28"/>
        </w:rPr>
        <w:t>no correio eletrônico</w:t>
      </w:r>
      <w:r w:rsidR="009034DC">
        <w:rPr>
          <w:sz w:val="28"/>
          <w:szCs w:val="28"/>
        </w:rPr>
        <w:t xml:space="preserve"> da SEINT </w:t>
      </w:r>
      <w:hyperlink r:id="rId28" w:history="1">
        <w:r w:rsidR="000801EB" w:rsidRPr="007216D1">
          <w:rPr>
            <w:rStyle w:val="Hyperlink"/>
            <w:sz w:val="28"/>
            <w:szCs w:val="28"/>
          </w:rPr>
          <w:t>seint.rex@economia.gov.br</w:t>
        </w:r>
      </w:hyperlink>
      <w:r w:rsidR="009034DC">
        <w:rPr>
          <w:rStyle w:val="Hyperlink"/>
          <w:sz w:val="28"/>
          <w:szCs w:val="28"/>
        </w:rPr>
        <w:t>,</w:t>
      </w:r>
      <w:r w:rsidR="00D56AC5" w:rsidRPr="00081E72">
        <w:rPr>
          <w:sz w:val="28"/>
          <w:szCs w:val="28"/>
        </w:rPr>
        <w:t xml:space="preserve"> do documento</w:t>
      </w:r>
      <w:r w:rsidR="00081E72" w:rsidRPr="00081E72">
        <w:rPr>
          <w:sz w:val="28"/>
          <w:szCs w:val="28"/>
        </w:rPr>
        <w:t xml:space="preserve"> </w:t>
      </w:r>
      <w:r w:rsidR="00081E72" w:rsidRPr="00081E72">
        <w:rPr>
          <w:sz w:val="28"/>
          <w:szCs w:val="28"/>
          <w:u w:val="single"/>
        </w:rPr>
        <w:t>assinado digitalmente</w:t>
      </w:r>
      <w:r w:rsidR="006A184B" w:rsidRPr="006A184B">
        <w:rPr>
          <w:sz w:val="28"/>
          <w:szCs w:val="28"/>
        </w:rPr>
        <w:t xml:space="preserve"> </w:t>
      </w:r>
      <w:r w:rsidR="006A184B">
        <w:rPr>
          <w:sz w:val="28"/>
          <w:szCs w:val="28"/>
        </w:rPr>
        <w:t>(segunda forma)</w:t>
      </w:r>
      <w:r>
        <w:rPr>
          <w:sz w:val="28"/>
          <w:szCs w:val="28"/>
        </w:rPr>
        <w:t>.</w:t>
      </w:r>
    </w:p>
    <w:p w14:paraId="11194889" w14:textId="2B60A2A5" w:rsidR="00FD3E38" w:rsidRPr="00FD3E38" w:rsidRDefault="00A55E2A" w:rsidP="001B0EEC">
      <w:pPr>
        <w:pStyle w:val="PargrafodaLista"/>
        <w:ind w:left="0"/>
        <w:jc w:val="both"/>
        <w:rPr>
          <w:sz w:val="28"/>
          <w:szCs w:val="28"/>
        </w:rPr>
      </w:pPr>
      <w:r>
        <w:rPr>
          <w:sz w:val="28"/>
          <w:szCs w:val="28"/>
        </w:rPr>
        <w:lastRenderedPageBreak/>
        <w:t xml:space="preserve"> </w:t>
      </w:r>
    </w:p>
    <w:p w14:paraId="120064BF" w14:textId="23C5004C" w:rsidR="00337D80" w:rsidRDefault="00337D80" w:rsidP="001B0EEC">
      <w:pPr>
        <w:pStyle w:val="PargrafodaLista"/>
        <w:numPr>
          <w:ilvl w:val="0"/>
          <w:numId w:val="25"/>
        </w:numPr>
        <w:ind w:left="0" w:firstLine="0"/>
        <w:jc w:val="both"/>
        <w:rPr>
          <w:sz w:val="28"/>
          <w:szCs w:val="28"/>
        </w:rPr>
      </w:pPr>
      <w:r w:rsidRPr="008C2390">
        <w:rPr>
          <w:sz w:val="28"/>
          <w:szCs w:val="28"/>
        </w:rPr>
        <w:t xml:space="preserve">Ao registar o </w:t>
      </w:r>
      <w:r w:rsidR="00813258" w:rsidRPr="008C2390">
        <w:rPr>
          <w:sz w:val="28"/>
          <w:szCs w:val="28"/>
        </w:rPr>
        <w:t>exportador no S</w:t>
      </w:r>
      <w:r w:rsidRPr="008C2390">
        <w:rPr>
          <w:sz w:val="28"/>
          <w:szCs w:val="28"/>
        </w:rPr>
        <w:t>istema</w:t>
      </w:r>
      <w:r w:rsidR="00D37B8B">
        <w:rPr>
          <w:sz w:val="28"/>
          <w:szCs w:val="28"/>
        </w:rPr>
        <w:t xml:space="preserve"> REX</w:t>
      </w:r>
      <w:r w:rsidR="00E21FC2" w:rsidRPr="008C2390">
        <w:rPr>
          <w:sz w:val="28"/>
          <w:szCs w:val="28"/>
        </w:rPr>
        <w:t>,</w:t>
      </w:r>
      <w:r w:rsidRPr="008C2390">
        <w:rPr>
          <w:sz w:val="28"/>
          <w:szCs w:val="28"/>
        </w:rPr>
        <w:t xml:space="preserve"> </w:t>
      </w:r>
      <w:r w:rsidR="00CD6A1E">
        <w:rPr>
          <w:sz w:val="28"/>
          <w:szCs w:val="28"/>
        </w:rPr>
        <w:t>a</w:t>
      </w:r>
      <w:r w:rsidRPr="008C2390">
        <w:rPr>
          <w:sz w:val="28"/>
          <w:szCs w:val="28"/>
        </w:rPr>
        <w:t xml:space="preserve"> </w:t>
      </w:r>
      <w:r w:rsidR="00CD6A1E">
        <w:rPr>
          <w:sz w:val="28"/>
          <w:szCs w:val="28"/>
        </w:rPr>
        <w:t>S</w:t>
      </w:r>
      <w:r w:rsidRPr="008C2390">
        <w:rPr>
          <w:sz w:val="28"/>
          <w:szCs w:val="28"/>
        </w:rPr>
        <w:t xml:space="preserve">EINT </w:t>
      </w:r>
      <w:r w:rsidR="00813258" w:rsidRPr="008C2390">
        <w:rPr>
          <w:sz w:val="28"/>
          <w:szCs w:val="28"/>
        </w:rPr>
        <w:t xml:space="preserve">lhe </w:t>
      </w:r>
      <w:r w:rsidRPr="008C2390">
        <w:rPr>
          <w:sz w:val="28"/>
          <w:szCs w:val="28"/>
        </w:rPr>
        <w:t>atribuirá um Número de Registro do Exportador</w:t>
      </w:r>
      <w:r w:rsidR="000226EF">
        <w:rPr>
          <w:sz w:val="28"/>
          <w:szCs w:val="28"/>
        </w:rPr>
        <w:t xml:space="preserve"> (Número REX)</w:t>
      </w:r>
      <w:r w:rsidR="00813258" w:rsidRPr="008C2390">
        <w:rPr>
          <w:sz w:val="28"/>
          <w:szCs w:val="28"/>
        </w:rPr>
        <w:t xml:space="preserve">, </w:t>
      </w:r>
      <w:r w:rsidR="006257CF" w:rsidRPr="008C2390">
        <w:rPr>
          <w:sz w:val="28"/>
          <w:szCs w:val="28"/>
        </w:rPr>
        <w:t xml:space="preserve">que passará a ser o </w:t>
      </w:r>
      <w:r w:rsidR="000226EF">
        <w:rPr>
          <w:sz w:val="28"/>
          <w:szCs w:val="28"/>
        </w:rPr>
        <w:t>n</w:t>
      </w:r>
      <w:r w:rsidR="006257CF" w:rsidRPr="008C2390">
        <w:rPr>
          <w:sz w:val="28"/>
          <w:szCs w:val="28"/>
        </w:rPr>
        <w:t>ú</w:t>
      </w:r>
      <w:r w:rsidRPr="008C2390">
        <w:rPr>
          <w:sz w:val="28"/>
          <w:szCs w:val="28"/>
        </w:rPr>
        <w:t xml:space="preserve">mero a ser utilizado em todas as operações de </w:t>
      </w:r>
      <w:r w:rsidR="00813258" w:rsidRPr="008C2390">
        <w:rPr>
          <w:sz w:val="28"/>
          <w:szCs w:val="28"/>
        </w:rPr>
        <w:t>exportação</w:t>
      </w:r>
      <w:r w:rsidRPr="008C2390">
        <w:rPr>
          <w:sz w:val="28"/>
          <w:szCs w:val="28"/>
        </w:rPr>
        <w:t xml:space="preserve"> </w:t>
      </w:r>
      <w:r w:rsidR="00813258" w:rsidRPr="008C2390">
        <w:rPr>
          <w:sz w:val="28"/>
          <w:szCs w:val="28"/>
        </w:rPr>
        <w:t>realizadas</w:t>
      </w:r>
      <w:r w:rsidRPr="008C2390">
        <w:rPr>
          <w:sz w:val="28"/>
          <w:szCs w:val="28"/>
        </w:rPr>
        <w:t xml:space="preserve"> por esse </w:t>
      </w:r>
      <w:r w:rsidR="00813258" w:rsidRPr="008C2390">
        <w:rPr>
          <w:sz w:val="28"/>
          <w:szCs w:val="28"/>
        </w:rPr>
        <w:t>exportador</w:t>
      </w:r>
      <w:r w:rsidRPr="008C2390">
        <w:rPr>
          <w:sz w:val="28"/>
          <w:szCs w:val="28"/>
        </w:rPr>
        <w:t xml:space="preserve"> ao amparo do SGP da </w:t>
      </w:r>
      <w:r w:rsidR="00813258" w:rsidRPr="008C2390">
        <w:rPr>
          <w:sz w:val="28"/>
          <w:szCs w:val="28"/>
        </w:rPr>
        <w:t>Suíça</w:t>
      </w:r>
      <w:r w:rsidR="008C2390">
        <w:rPr>
          <w:sz w:val="28"/>
          <w:szCs w:val="28"/>
        </w:rPr>
        <w:t xml:space="preserve"> ou da Noruega.</w:t>
      </w:r>
    </w:p>
    <w:p w14:paraId="5F1F1106" w14:textId="77777777" w:rsidR="00EA519C" w:rsidRDefault="00EA519C" w:rsidP="00EA519C">
      <w:pPr>
        <w:pStyle w:val="PargrafodaLista"/>
        <w:ind w:left="0"/>
        <w:jc w:val="both"/>
        <w:rPr>
          <w:sz w:val="28"/>
          <w:szCs w:val="28"/>
        </w:rPr>
      </w:pPr>
    </w:p>
    <w:p w14:paraId="03F4ACF8" w14:textId="64F38D56" w:rsidR="00284388" w:rsidRDefault="00D56AC5" w:rsidP="004E72B6">
      <w:pPr>
        <w:pStyle w:val="PargrafodaLista"/>
        <w:numPr>
          <w:ilvl w:val="0"/>
          <w:numId w:val="25"/>
        </w:numPr>
        <w:ind w:left="0" w:firstLine="0"/>
        <w:jc w:val="both"/>
        <w:rPr>
          <w:sz w:val="28"/>
          <w:szCs w:val="28"/>
        </w:rPr>
      </w:pPr>
      <w:r>
        <w:rPr>
          <w:sz w:val="28"/>
          <w:szCs w:val="28"/>
        </w:rPr>
        <w:t xml:space="preserve">Na sequência, </w:t>
      </w:r>
      <w:r w:rsidR="00CD6A1E">
        <w:rPr>
          <w:sz w:val="28"/>
          <w:szCs w:val="28"/>
        </w:rPr>
        <w:t>a</w:t>
      </w:r>
      <w:r w:rsidR="00337D80" w:rsidRPr="008C2390">
        <w:rPr>
          <w:sz w:val="28"/>
          <w:szCs w:val="28"/>
        </w:rPr>
        <w:t xml:space="preserve"> </w:t>
      </w:r>
      <w:r w:rsidR="00CD6A1E">
        <w:rPr>
          <w:sz w:val="28"/>
          <w:szCs w:val="28"/>
        </w:rPr>
        <w:t>S</w:t>
      </w:r>
      <w:r w:rsidR="00337D80" w:rsidRPr="008C2390">
        <w:rPr>
          <w:sz w:val="28"/>
          <w:szCs w:val="28"/>
        </w:rPr>
        <w:t xml:space="preserve">EINT dará </w:t>
      </w:r>
      <w:r w:rsidR="00356EDC" w:rsidRPr="008C2390">
        <w:rPr>
          <w:sz w:val="28"/>
          <w:szCs w:val="28"/>
        </w:rPr>
        <w:t>conhecimento</w:t>
      </w:r>
      <w:r w:rsidR="00356EDC">
        <w:rPr>
          <w:sz w:val="28"/>
          <w:szCs w:val="28"/>
        </w:rPr>
        <w:t xml:space="preserve"> </w:t>
      </w:r>
      <w:r w:rsidR="00356EDC" w:rsidRPr="008C2390">
        <w:rPr>
          <w:sz w:val="28"/>
          <w:szCs w:val="28"/>
        </w:rPr>
        <w:t>ao exportador</w:t>
      </w:r>
      <w:r w:rsidR="00356EDC">
        <w:rPr>
          <w:sz w:val="28"/>
          <w:szCs w:val="28"/>
        </w:rPr>
        <w:t>,</w:t>
      </w:r>
      <w:r>
        <w:rPr>
          <w:sz w:val="28"/>
          <w:szCs w:val="28"/>
        </w:rPr>
        <w:t xml:space="preserve"> por meio de mensagem eletrônica</w:t>
      </w:r>
      <w:r w:rsidR="009A3596">
        <w:rPr>
          <w:sz w:val="28"/>
          <w:szCs w:val="28"/>
        </w:rPr>
        <w:t>,</w:t>
      </w:r>
      <w:r>
        <w:rPr>
          <w:sz w:val="28"/>
          <w:szCs w:val="28"/>
        </w:rPr>
        <w:t xml:space="preserve"> do seu </w:t>
      </w:r>
      <w:r w:rsidR="00E21FC2" w:rsidRPr="008C2390">
        <w:rPr>
          <w:sz w:val="28"/>
          <w:szCs w:val="28"/>
        </w:rPr>
        <w:t xml:space="preserve">Número de Registro </w:t>
      </w:r>
      <w:r w:rsidR="00F43925">
        <w:rPr>
          <w:sz w:val="28"/>
          <w:szCs w:val="28"/>
        </w:rPr>
        <w:t xml:space="preserve">(Número REX) </w:t>
      </w:r>
      <w:r w:rsidR="00337D80" w:rsidRPr="008C2390">
        <w:rPr>
          <w:sz w:val="28"/>
          <w:szCs w:val="28"/>
        </w:rPr>
        <w:t>e da data a</w:t>
      </w:r>
      <w:r w:rsidR="00E21FC2" w:rsidRPr="008C2390">
        <w:rPr>
          <w:sz w:val="28"/>
          <w:szCs w:val="28"/>
        </w:rPr>
        <w:t xml:space="preserve"> </w:t>
      </w:r>
      <w:r w:rsidR="00813258" w:rsidRPr="008C2390">
        <w:rPr>
          <w:sz w:val="28"/>
          <w:szCs w:val="28"/>
        </w:rPr>
        <w:t>partir</w:t>
      </w:r>
      <w:r w:rsidR="00337D80" w:rsidRPr="008C2390">
        <w:rPr>
          <w:sz w:val="28"/>
          <w:szCs w:val="28"/>
        </w:rPr>
        <w:t xml:space="preserve"> da qual o Registro é válido.</w:t>
      </w:r>
      <w:r w:rsidR="00BA0606">
        <w:rPr>
          <w:sz w:val="28"/>
          <w:szCs w:val="28"/>
        </w:rPr>
        <w:t xml:space="preserve"> </w:t>
      </w:r>
      <w:r>
        <w:rPr>
          <w:sz w:val="28"/>
          <w:szCs w:val="28"/>
        </w:rPr>
        <w:t>Es</w:t>
      </w:r>
      <w:r w:rsidR="00AD58AA">
        <w:rPr>
          <w:sz w:val="28"/>
          <w:szCs w:val="28"/>
        </w:rPr>
        <w:t>s</w:t>
      </w:r>
      <w:r>
        <w:rPr>
          <w:sz w:val="28"/>
          <w:szCs w:val="28"/>
        </w:rPr>
        <w:t xml:space="preserve">a </w:t>
      </w:r>
      <w:r w:rsidR="00BA0606" w:rsidRPr="00BA0606">
        <w:rPr>
          <w:sz w:val="28"/>
          <w:szCs w:val="28"/>
        </w:rPr>
        <w:t xml:space="preserve">data </w:t>
      </w:r>
      <w:r>
        <w:rPr>
          <w:sz w:val="28"/>
          <w:szCs w:val="28"/>
        </w:rPr>
        <w:t>corresponde à</w:t>
      </w:r>
      <w:r w:rsidR="00BA0606" w:rsidRPr="00BA0606">
        <w:rPr>
          <w:sz w:val="28"/>
          <w:szCs w:val="28"/>
        </w:rPr>
        <w:t xml:space="preserve"> data em que </w:t>
      </w:r>
      <w:r w:rsidR="00F43925">
        <w:rPr>
          <w:sz w:val="28"/>
          <w:szCs w:val="28"/>
        </w:rPr>
        <w:t xml:space="preserve">o </w:t>
      </w:r>
      <w:r w:rsidR="00BA0606" w:rsidRPr="00BA0606">
        <w:rPr>
          <w:sz w:val="28"/>
          <w:szCs w:val="28"/>
        </w:rPr>
        <w:t xml:space="preserve">formulário de </w:t>
      </w:r>
      <w:r w:rsidR="00356EDC">
        <w:rPr>
          <w:sz w:val="28"/>
          <w:szCs w:val="28"/>
        </w:rPr>
        <w:t>pré-</w:t>
      </w:r>
      <w:r w:rsidR="00BA0606" w:rsidRPr="00BA0606">
        <w:rPr>
          <w:sz w:val="28"/>
          <w:szCs w:val="28"/>
        </w:rPr>
        <w:t>in</w:t>
      </w:r>
      <w:r w:rsidR="00583987">
        <w:rPr>
          <w:sz w:val="28"/>
          <w:szCs w:val="28"/>
        </w:rPr>
        <w:t xml:space="preserve">scrição foi </w:t>
      </w:r>
      <w:r w:rsidR="00AD58AA">
        <w:rPr>
          <w:sz w:val="28"/>
          <w:szCs w:val="28"/>
        </w:rPr>
        <w:t xml:space="preserve">recebido pela SEINT (protocolo eletrônico </w:t>
      </w:r>
      <w:r w:rsidR="00AD58AA" w:rsidRPr="00051B81">
        <w:rPr>
          <w:sz w:val="28"/>
          <w:szCs w:val="28"/>
        </w:rPr>
        <w:t>ou correio eletrônico, conforme seja o caso</w:t>
      </w:r>
      <w:r w:rsidR="00AD58AA">
        <w:rPr>
          <w:sz w:val="28"/>
          <w:szCs w:val="28"/>
        </w:rPr>
        <w:t>)</w:t>
      </w:r>
      <w:r w:rsidR="00BA0606" w:rsidRPr="00051B81">
        <w:rPr>
          <w:sz w:val="28"/>
          <w:szCs w:val="28"/>
        </w:rPr>
        <w:t>.</w:t>
      </w:r>
      <w:r w:rsidR="00C81395" w:rsidRPr="00051B81">
        <w:rPr>
          <w:sz w:val="28"/>
          <w:szCs w:val="28"/>
        </w:rPr>
        <w:t xml:space="preserve"> </w:t>
      </w:r>
    </w:p>
    <w:p w14:paraId="74C34C1B" w14:textId="77777777" w:rsidR="00284388" w:rsidRDefault="00284388" w:rsidP="004E72B6">
      <w:pPr>
        <w:pStyle w:val="PargrafodaLista"/>
        <w:ind w:left="0"/>
        <w:jc w:val="both"/>
        <w:rPr>
          <w:sz w:val="28"/>
          <w:szCs w:val="28"/>
        </w:rPr>
      </w:pPr>
    </w:p>
    <w:p w14:paraId="25E94227" w14:textId="1C97ADF3" w:rsidR="0022443F" w:rsidRDefault="009A3596" w:rsidP="004E72B6">
      <w:pPr>
        <w:pStyle w:val="PargrafodaLista"/>
        <w:numPr>
          <w:ilvl w:val="0"/>
          <w:numId w:val="25"/>
        </w:numPr>
        <w:ind w:left="0" w:firstLine="0"/>
        <w:jc w:val="both"/>
        <w:rPr>
          <w:sz w:val="28"/>
          <w:szCs w:val="28"/>
        </w:rPr>
      </w:pPr>
      <w:r w:rsidRPr="00051B81">
        <w:rPr>
          <w:sz w:val="28"/>
          <w:szCs w:val="28"/>
        </w:rPr>
        <w:t xml:space="preserve">A mensagem </w:t>
      </w:r>
      <w:r w:rsidR="00284388">
        <w:rPr>
          <w:sz w:val="28"/>
          <w:szCs w:val="28"/>
        </w:rPr>
        <w:t xml:space="preserve">informando ao exportador o </w:t>
      </w:r>
      <w:r w:rsidR="00F43925">
        <w:rPr>
          <w:sz w:val="28"/>
          <w:szCs w:val="28"/>
        </w:rPr>
        <w:t xml:space="preserve">seu </w:t>
      </w:r>
      <w:r w:rsidR="00284388">
        <w:rPr>
          <w:sz w:val="28"/>
          <w:szCs w:val="28"/>
        </w:rPr>
        <w:t xml:space="preserve">Número </w:t>
      </w:r>
      <w:r w:rsidR="00F43925">
        <w:rPr>
          <w:sz w:val="28"/>
          <w:szCs w:val="28"/>
        </w:rPr>
        <w:t>de Registro e a data a partir da qual é válido</w:t>
      </w:r>
      <w:r w:rsidR="00284388">
        <w:rPr>
          <w:sz w:val="28"/>
          <w:szCs w:val="28"/>
        </w:rPr>
        <w:t xml:space="preserve"> </w:t>
      </w:r>
      <w:r w:rsidRPr="00051B81">
        <w:rPr>
          <w:sz w:val="28"/>
          <w:szCs w:val="28"/>
        </w:rPr>
        <w:t xml:space="preserve">será transmitida ao endereço eletrônico informado pelo exportador no formulário de </w:t>
      </w:r>
      <w:r w:rsidR="00051B81" w:rsidRPr="00051B81">
        <w:rPr>
          <w:sz w:val="28"/>
          <w:szCs w:val="28"/>
        </w:rPr>
        <w:t>pré-</w:t>
      </w:r>
      <w:r w:rsidRPr="00051B81">
        <w:rPr>
          <w:sz w:val="28"/>
          <w:szCs w:val="28"/>
        </w:rPr>
        <w:t>inscrição (</w:t>
      </w:r>
      <w:proofErr w:type="spellStart"/>
      <w:r w:rsidRPr="004E72B6">
        <w:rPr>
          <w:i/>
          <w:sz w:val="28"/>
          <w:szCs w:val="28"/>
        </w:rPr>
        <w:t>Pre-Application</w:t>
      </w:r>
      <w:proofErr w:type="spellEnd"/>
      <w:r w:rsidRPr="004E72B6">
        <w:rPr>
          <w:i/>
          <w:sz w:val="28"/>
          <w:szCs w:val="28"/>
        </w:rPr>
        <w:t xml:space="preserve"> </w:t>
      </w:r>
      <w:proofErr w:type="spellStart"/>
      <w:r w:rsidRPr="004E72B6">
        <w:rPr>
          <w:i/>
          <w:sz w:val="28"/>
          <w:szCs w:val="28"/>
        </w:rPr>
        <w:t>Form</w:t>
      </w:r>
      <w:proofErr w:type="spellEnd"/>
      <w:r w:rsidRPr="00051B81">
        <w:rPr>
          <w:sz w:val="28"/>
          <w:szCs w:val="28"/>
        </w:rPr>
        <w:t>).</w:t>
      </w:r>
    </w:p>
    <w:p w14:paraId="4FB955A0" w14:textId="77777777" w:rsidR="004E72B6" w:rsidRPr="004E72B6" w:rsidRDefault="004E72B6" w:rsidP="004E72B6">
      <w:pPr>
        <w:pStyle w:val="PargrafodaLista"/>
        <w:rPr>
          <w:sz w:val="28"/>
          <w:szCs w:val="28"/>
        </w:rPr>
      </w:pPr>
    </w:p>
    <w:p w14:paraId="019E8471" w14:textId="2E35D3DC" w:rsidR="003A1253" w:rsidRDefault="003A1253" w:rsidP="004E72B6">
      <w:pPr>
        <w:pStyle w:val="PargrafodaLista"/>
        <w:numPr>
          <w:ilvl w:val="0"/>
          <w:numId w:val="25"/>
        </w:numPr>
        <w:ind w:left="0" w:firstLine="0"/>
        <w:jc w:val="both"/>
        <w:rPr>
          <w:sz w:val="28"/>
          <w:szCs w:val="28"/>
        </w:rPr>
      </w:pPr>
      <w:r w:rsidRPr="00792868">
        <w:rPr>
          <w:sz w:val="28"/>
          <w:szCs w:val="28"/>
          <w:u w:val="single"/>
        </w:rPr>
        <w:t xml:space="preserve">Um exportador registrado tem a obrigação de comunicar, por escrito, </w:t>
      </w:r>
      <w:r w:rsidR="00CD6A1E">
        <w:rPr>
          <w:sz w:val="28"/>
          <w:szCs w:val="28"/>
          <w:u w:val="single"/>
        </w:rPr>
        <w:t>à</w:t>
      </w:r>
      <w:r w:rsidR="00CD6A1E" w:rsidRPr="00792868">
        <w:rPr>
          <w:sz w:val="28"/>
          <w:szCs w:val="28"/>
          <w:u w:val="single"/>
        </w:rPr>
        <w:t xml:space="preserve"> </w:t>
      </w:r>
      <w:r w:rsidR="00CD6A1E">
        <w:rPr>
          <w:sz w:val="28"/>
          <w:szCs w:val="28"/>
          <w:u w:val="single"/>
        </w:rPr>
        <w:t>S</w:t>
      </w:r>
      <w:r w:rsidRPr="00792868">
        <w:rPr>
          <w:sz w:val="28"/>
          <w:szCs w:val="28"/>
          <w:u w:val="single"/>
        </w:rPr>
        <w:t>EINT</w:t>
      </w:r>
      <w:r w:rsidRPr="00E507B1">
        <w:rPr>
          <w:sz w:val="28"/>
          <w:szCs w:val="28"/>
        </w:rPr>
        <w:t xml:space="preserve">, qualquer </w:t>
      </w:r>
      <w:r w:rsidR="00C415C4" w:rsidRPr="00E507B1">
        <w:rPr>
          <w:sz w:val="28"/>
          <w:szCs w:val="28"/>
        </w:rPr>
        <w:t>alteração</w:t>
      </w:r>
      <w:r w:rsidRPr="00E507B1">
        <w:rPr>
          <w:sz w:val="28"/>
          <w:szCs w:val="28"/>
        </w:rPr>
        <w:t xml:space="preserve"> nos dados fornecidos no formulário de pré-inscrição (</w:t>
      </w:r>
      <w:proofErr w:type="spellStart"/>
      <w:r w:rsidR="00F94192" w:rsidRPr="00291681">
        <w:rPr>
          <w:i/>
          <w:sz w:val="28"/>
          <w:szCs w:val="28"/>
        </w:rPr>
        <w:t>P</w:t>
      </w:r>
      <w:r w:rsidRPr="00291681">
        <w:rPr>
          <w:i/>
          <w:sz w:val="28"/>
          <w:szCs w:val="28"/>
        </w:rPr>
        <w:t>re-</w:t>
      </w:r>
      <w:r w:rsidR="00F94192" w:rsidRPr="00291681">
        <w:rPr>
          <w:i/>
          <w:sz w:val="28"/>
          <w:szCs w:val="28"/>
        </w:rPr>
        <w:t>A</w:t>
      </w:r>
      <w:r w:rsidRPr="00291681">
        <w:rPr>
          <w:i/>
          <w:sz w:val="28"/>
          <w:szCs w:val="28"/>
        </w:rPr>
        <w:t>pplication</w:t>
      </w:r>
      <w:proofErr w:type="spellEnd"/>
      <w:r w:rsidRPr="00291681">
        <w:rPr>
          <w:i/>
          <w:sz w:val="28"/>
          <w:szCs w:val="28"/>
        </w:rPr>
        <w:t xml:space="preserve"> </w:t>
      </w:r>
      <w:proofErr w:type="spellStart"/>
      <w:r w:rsidR="00F94192" w:rsidRPr="00291681">
        <w:rPr>
          <w:i/>
          <w:sz w:val="28"/>
          <w:szCs w:val="28"/>
        </w:rPr>
        <w:t>F</w:t>
      </w:r>
      <w:r w:rsidRPr="00291681">
        <w:rPr>
          <w:i/>
          <w:sz w:val="28"/>
          <w:szCs w:val="28"/>
        </w:rPr>
        <w:t>orm</w:t>
      </w:r>
      <w:proofErr w:type="spellEnd"/>
      <w:r w:rsidRPr="00E507B1">
        <w:rPr>
          <w:sz w:val="28"/>
          <w:szCs w:val="28"/>
        </w:rPr>
        <w:t xml:space="preserve">) apresentado </w:t>
      </w:r>
      <w:r w:rsidR="00CD6A1E">
        <w:rPr>
          <w:sz w:val="28"/>
          <w:szCs w:val="28"/>
        </w:rPr>
        <w:t>à</w:t>
      </w:r>
      <w:r w:rsidR="00CD6A1E" w:rsidRPr="00E507B1">
        <w:rPr>
          <w:sz w:val="28"/>
          <w:szCs w:val="28"/>
        </w:rPr>
        <w:t xml:space="preserve"> </w:t>
      </w:r>
      <w:r w:rsidR="00CD6A1E">
        <w:rPr>
          <w:sz w:val="28"/>
          <w:szCs w:val="28"/>
        </w:rPr>
        <w:t>S</w:t>
      </w:r>
      <w:r w:rsidRPr="00E507B1">
        <w:rPr>
          <w:sz w:val="28"/>
          <w:szCs w:val="28"/>
        </w:rPr>
        <w:t>EINT para registro no Sistema REX.</w:t>
      </w:r>
    </w:p>
    <w:p w14:paraId="4C15B422" w14:textId="77777777" w:rsidR="005E1876" w:rsidRPr="005E1876" w:rsidRDefault="005E1876" w:rsidP="005E1876">
      <w:pPr>
        <w:pStyle w:val="PargrafodaLista"/>
        <w:rPr>
          <w:sz w:val="28"/>
          <w:szCs w:val="28"/>
        </w:rPr>
      </w:pPr>
    </w:p>
    <w:p w14:paraId="6E848182" w14:textId="6A8C41BC" w:rsidR="00FE2FA4" w:rsidRDefault="00A4091A" w:rsidP="004E72B6">
      <w:pPr>
        <w:pStyle w:val="PargrafodaLista"/>
        <w:numPr>
          <w:ilvl w:val="0"/>
          <w:numId w:val="25"/>
        </w:numPr>
        <w:ind w:left="0" w:firstLine="0"/>
        <w:jc w:val="both"/>
        <w:rPr>
          <w:sz w:val="28"/>
          <w:szCs w:val="28"/>
        </w:rPr>
      </w:pPr>
      <w:r w:rsidRPr="008C2390">
        <w:rPr>
          <w:sz w:val="28"/>
          <w:szCs w:val="28"/>
        </w:rPr>
        <w:t xml:space="preserve">Cada Número de Registro </w:t>
      </w:r>
      <w:r w:rsidR="00C13765">
        <w:rPr>
          <w:sz w:val="28"/>
          <w:szCs w:val="28"/>
        </w:rPr>
        <w:t xml:space="preserve">(Número REX) </w:t>
      </w:r>
      <w:r w:rsidR="005E3F17">
        <w:rPr>
          <w:sz w:val="28"/>
          <w:szCs w:val="28"/>
        </w:rPr>
        <w:t xml:space="preserve">corresponde a um único </w:t>
      </w:r>
      <w:r w:rsidRPr="008C2390">
        <w:rPr>
          <w:sz w:val="28"/>
          <w:szCs w:val="28"/>
        </w:rPr>
        <w:t>exportador</w:t>
      </w:r>
      <w:r w:rsidR="008C2390" w:rsidRPr="008C2390">
        <w:rPr>
          <w:sz w:val="28"/>
          <w:szCs w:val="28"/>
        </w:rPr>
        <w:t>.</w:t>
      </w:r>
      <w:r w:rsidR="005E3F17">
        <w:rPr>
          <w:sz w:val="28"/>
          <w:szCs w:val="28"/>
        </w:rPr>
        <w:t xml:space="preserve"> </w:t>
      </w:r>
    </w:p>
    <w:p w14:paraId="6C695475" w14:textId="77777777" w:rsidR="00FE2FA4" w:rsidRPr="00FE2FA4" w:rsidRDefault="00FE2FA4" w:rsidP="004E72B6">
      <w:pPr>
        <w:pStyle w:val="PargrafodaLista"/>
        <w:ind w:left="0"/>
        <w:jc w:val="both"/>
        <w:rPr>
          <w:sz w:val="28"/>
          <w:szCs w:val="28"/>
        </w:rPr>
      </w:pPr>
    </w:p>
    <w:p w14:paraId="155CC653" w14:textId="1AD0A5A9" w:rsidR="005E3F17" w:rsidRDefault="00164414" w:rsidP="004E72B6">
      <w:pPr>
        <w:pStyle w:val="PargrafodaLista"/>
        <w:numPr>
          <w:ilvl w:val="0"/>
          <w:numId w:val="25"/>
        </w:numPr>
        <w:ind w:left="0" w:firstLine="0"/>
        <w:jc w:val="both"/>
        <w:rPr>
          <w:sz w:val="28"/>
          <w:szCs w:val="28"/>
        </w:rPr>
      </w:pPr>
      <w:r w:rsidRPr="00A7304E">
        <w:rPr>
          <w:sz w:val="28"/>
          <w:szCs w:val="28"/>
        </w:rPr>
        <w:t>De posse d</w:t>
      </w:r>
      <w:r w:rsidR="005E3F17">
        <w:rPr>
          <w:sz w:val="28"/>
          <w:szCs w:val="28"/>
        </w:rPr>
        <w:t xml:space="preserve">o </w:t>
      </w:r>
      <w:r w:rsidR="00935629" w:rsidRPr="00A7304E">
        <w:rPr>
          <w:sz w:val="28"/>
          <w:szCs w:val="28"/>
        </w:rPr>
        <w:t>Número</w:t>
      </w:r>
      <w:r w:rsidRPr="00A7304E">
        <w:rPr>
          <w:sz w:val="28"/>
          <w:szCs w:val="28"/>
        </w:rPr>
        <w:t xml:space="preserve"> de </w:t>
      </w:r>
      <w:r w:rsidR="00935629" w:rsidRPr="00A7304E">
        <w:rPr>
          <w:sz w:val="28"/>
          <w:szCs w:val="28"/>
        </w:rPr>
        <w:t>Registro,</w:t>
      </w:r>
      <w:r w:rsidRPr="00A7304E">
        <w:rPr>
          <w:sz w:val="28"/>
          <w:szCs w:val="28"/>
        </w:rPr>
        <w:t xml:space="preserve"> </w:t>
      </w:r>
      <w:r w:rsidR="005E3F17">
        <w:rPr>
          <w:sz w:val="28"/>
          <w:szCs w:val="28"/>
        </w:rPr>
        <w:t>a</w:t>
      </w:r>
      <w:r w:rsidRPr="00A7304E">
        <w:rPr>
          <w:sz w:val="28"/>
          <w:szCs w:val="28"/>
        </w:rPr>
        <w:t xml:space="preserve"> prova de origem </w:t>
      </w:r>
      <w:r w:rsidR="000B661F" w:rsidRPr="00A7304E">
        <w:rPr>
          <w:sz w:val="28"/>
          <w:szCs w:val="28"/>
        </w:rPr>
        <w:t>será</w:t>
      </w:r>
      <w:r w:rsidRPr="00A7304E">
        <w:rPr>
          <w:sz w:val="28"/>
          <w:szCs w:val="28"/>
        </w:rPr>
        <w:t xml:space="preserve"> feita por </w:t>
      </w:r>
      <w:r w:rsidR="00935629" w:rsidRPr="00A7304E">
        <w:rPr>
          <w:sz w:val="28"/>
          <w:szCs w:val="28"/>
        </w:rPr>
        <w:t>meio d</w:t>
      </w:r>
      <w:r w:rsidR="000B661F" w:rsidRPr="00A7304E">
        <w:rPr>
          <w:sz w:val="28"/>
          <w:szCs w:val="28"/>
        </w:rPr>
        <w:t>a declaração do</w:t>
      </w:r>
      <w:r w:rsidR="00935629" w:rsidRPr="00A7304E">
        <w:rPr>
          <w:sz w:val="28"/>
          <w:szCs w:val="28"/>
        </w:rPr>
        <w:t xml:space="preserve"> exportador,</w:t>
      </w:r>
      <w:r w:rsidRPr="00A7304E">
        <w:rPr>
          <w:sz w:val="28"/>
          <w:szCs w:val="28"/>
        </w:rPr>
        <w:t xml:space="preserve"> conforme </w:t>
      </w:r>
      <w:r w:rsidR="005E3F17">
        <w:rPr>
          <w:sz w:val="28"/>
          <w:szCs w:val="28"/>
        </w:rPr>
        <w:t xml:space="preserve">os </w:t>
      </w:r>
      <w:r w:rsidRPr="00A7304E">
        <w:rPr>
          <w:sz w:val="28"/>
          <w:szCs w:val="28"/>
        </w:rPr>
        <w:t>modelo</w:t>
      </w:r>
      <w:r w:rsidR="005E3F17">
        <w:rPr>
          <w:sz w:val="28"/>
          <w:szCs w:val="28"/>
        </w:rPr>
        <w:t>s</w:t>
      </w:r>
      <w:r w:rsidRPr="00A7304E">
        <w:rPr>
          <w:sz w:val="28"/>
          <w:szCs w:val="28"/>
        </w:rPr>
        <w:t xml:space="preserve"> </w:t>
      </w:r>
      <w:r w:rsidR="00EF2C93">
        <w:rPr>
          <w:sz w:val="28"/>
          <w:szCs w:val="28"/>
        </w:rPr>
        <w:t>apresentados a seguir.</w:t>
      </w:r>
    </w:p>
    <w:p w14:paraId="1B5A96C7" w14:textId="6E9945C5" w:rsidR="008D0219" w:rsidRDefault="008D0219" w:rsidP="004E72B6">
      <w:pPr>
        <w:pStyle w:val="PargrafodaLista"/>
        <w:ind w:left="0"/>
        <w:jc w:val="both"/>
        <w:rPr>
          <w:sz w:val="28"/>
          <w:szCs w:val="28"/>
        </w:rPr>
      </w:pPr>
    </w:p>
    <w:p w14:paraId="738DDE08" w14:textId="36DFAF36" w:rsidR="00B65A05" w:rsidRDefault="00B65A05" w:rsidP="00F6643D">
      <w:pPr>
        <w:pStyle w:val="PargrafodaLista"/>
        <w:numPr>
          <w:ilvl w:val="0"/>
          <w:numId w:val="22"/>
        </w:numPr>
        <w:ind w:hanging="720"/>
        <w:outlineLvl w:val="0"/>
        <w:rPr>
          <w:b/>
          <w:sz w:val="28"/>
          <w:szCs w:val="28"/>
        </w:rPr>
      </w:pPr>
      <w:bookmarkStart w:id="5" w:name="_Toc20400767"/>
      <w:r w:rsidRPr="00F9617E">
        <w:rPr>
          <w:b/>
          <w:sz w:val="28"/>
          <w:szCs w:val="28"/>
        </w:rPr>
        <w:t xml:space="preserve">Modelo de </w:t>
      </w:r>
      <w:r w:rsidR="0096538E">
        <w:rPr>
          <w:b/>
          <w:sz w:val="28"/>
          <w:szCs w:val="28"/>
        </w:rPr>
        <w:t>D</w:t>
      </w:r>
      <w:r w:rsidRPr="00F9617E">
        <w:rPr>
          <w:b/>
          <w:sz w:val="28"/>
          <w:szCs w:val="28"/>
        </w:rPr>
        <w:t>eclaração</w:t>
      </w:r>
      <w:r w:rsidR="00EF2C93">
        <w:rPr>
          <w:b/>
          <w:sz w:val="28"/>
          <w:szCs w:val="28"/>
        </w:rPr>
        <w:t xml:space="preserve"> de </w:t>
      </w:r>
      <w:r w:rsidR="0096538E">
        <w:rPr>
          <w:b/>
          <w:sz w:val="28"/>
          <w:szCs w:val="28"/>
        </w:rPr>
        <w:t>O</w:t>
      </w:r>
      <w:r w:rsidR="00EF2C93">
        <w:rPr>
          <w:b/>
          <w:sz w:val="28"/>
          <w:szCs w:val="28"/>
        </w:rPr>
        <w:t>rigem</w:t>
      </w:r>
      <w:bookmarkEnd w:id="5"/>
    </w:p>
    <w:p w14:paraId="248BD510" w14:textId="77777777" w:rsidR="00DC7E5E" w:rsidRDefault="00DC7E5E" w:rsidP="00DC7E5E">
      <w:pPr>
        <w:pStyle w:val="PargrafodaLista"/>
        <w:jc w:val="both"/>
        <w:rPr>
          <w:b/>
          <w:sz w:val="28"/>
          <w:szCs w:val="28"/>
        </w:rPr>
      </w:pPr>
    </w:p>
    <w:p w14:paraId="4475BEBD" w14:textId="77777777" w:rsidR="00EF2C93" w:rsidRDefault="00EF2C93" w:rsidP="00EF2C93">
      <w:pPr>
        <w:pStyle w:val="PargrafodaLista"/>
        <w:numPr>
          <w:ilvl w:val="0"/>
          <w:numId w:val="25"/>
        </w:numPr>
        <w:ind w:left="0" w:firstLine="0"/>
        <w:jc w:val="both"/>
        <w:rPr>
          <w:sz w:val="28"/>
          <w:szCs w:val="28"/>
        </w:rPr>
      </w:pPr>
      <w:r>
        <w:rPr>
          <w:sz w:val="28"/>
          <w:szCs w:val="28"/>
        </w:rPr>
        <w:t xml:space="preserve">A declaração do exportador poderá ser aposta </w:t>
      </w:r>
      <w:r w:rsidRPr="00A7304E">
        <w:rPr>
          <w:sz w:val="28"/>
          <w:szCs w:val="28"/>
        </w:rPr>
        <w:t>em qualquer documento comercial</w:t>
      </w:r>
      <w:r>
        <w:rPr>
          <w:sz w:val="28"/>
          <w:szCs w:val="28"/>
        </w:rPr>
        <w:t xml:space="preserve"> utilizado na exportação como, por exemplo, a fatura comercial,</w:t>
      </w:r>
      <w:r w:rsidRPr="00A7304E">
        <w:rPr>
          <w:sz w:val="28"/>
          <w:szCs w:val="28"/>
        </w:rPr>
        <w:t xml:space="preserve"> </w:t>
      </w:r>
      <w:r>
        <w:rPr>
          <w:sz w:val="28"/>
          <w:szCs w:val="28"/>
        </w:rPr>
        <w:t xml:space="preserve">desde </w:t>
      </w:r>
      <w:r w:rsidRPr="00A7304E">
        <w:rPr>
          <w:sz w:val="28"/>
          <w:szCs w:val="28"/>
        </w:rPr>
        <w:t>que contenha</w:t>
      </w:r>
      <w:r>
        <w:rPr>
          <w:sz w:val="28"/>
          <w:szCs w:val="28"/>
        </w:rPr>
        <w:t xml:space="preserve"> as seguintes informações:</w:t>
      </w:r>
    </w:p>
    <w:p w14:paraId="74233C3D" w14:textId="77777777" w:rsidR="00EF2C93" w:rsidRPr="00E06739" w:rsidRDefault="00EF2C93" w:rsidP="00EF2C93">
      <w:pPr>
        <w:pStyle w:val="PargrafodaLista"/>
        <w:rPr>
          <w:sz w:val="28"/>
          <w:szCs w:val="28"/>
        </w:rPr>
      </w:pPr>
    </w:p>
    <w:p w14:paraId="06CAD95D" w14:textId="5903CEF0" w:rsidR="00EF2C93" w:rsidRPr="00E06739" w:rsidRDefault="00EF2C93" w:rsidP="00EF2C93">
      <w:pPr>
        <w:pStyle w:val="PargrafodaLista"/>
        <w:numPr>
          <w:ilvl w:val="0"/>
          <w:numId w:val="31"/>
        </w:numPr>
        <w:jc w:val="both"/>
        <w:rPr>
          <w:sz w:val="28"/>
          <w:szCs w:val="28"/>
        </w:rPr>
      </w:pPr>
      <w:r>
        <w:rPr>
          <w:sz w:val="28"/>
          <w:szCs w:val="28"/>
        </w:rPr>
        <w:t>I</w:t>
      </w:r>
      <w:r w:rsidRPr="00E06739">
        <w:rPr>
          <w:sz w:val="28"/>
          <w:szCs w:val="28"/>
        </w:rPr>
        <w:t xml:space="preserve">dentificação e o endereço do exportador e do consignatário; </w:t>
      </w:r>
    </w:p>
    <w:p w14:paraId="2F017929" w14:textId="01BE9539" w:rsidR="00EF2C93" w:rsidRPr="00810732" w:rsidRDefault="00EF2C93" w:rsidP="00EF2C93">
      <w:pPr>
        <w:pStyle w:val="PargrafodaLista"/>
        <w:numPr>
          <w:ilvl w:val="0"/>
          <w:numId w:val="31"/>
        </w:numPr>
        <w:jc w:val="both"/>
        <w:rPr>
          <w:sz w:val="28"/>
          <w:szCs w:val="28"/>
        </w:rPr>
      </w:pPr>
      <w:r>
        <w:rPr>
          <w:sz w:val="28"/>
          <w:szCs w:val="28"/>
        </w:rPr>
        <w:t>D</w:t>
      </w:r>
      <w:r w:rsidRPr="00810732">
        <w:rPr>
          <w:sz w:val="28"/>
          <w:szCs w:val="28"/>
        </w:rPr>
        <w:t xml:space="preserve">escrição </w:t>
      </w:r>
      <w:r w:rsidR="00074B2A" w:rsidRPr="003A0E5B">
        <w:rPr>
          <w:sz w:val="28"/>
          <w:szCs w:val="28"/>
        </w:rPr>
        <w:t>e quantidade</w:t>
      </w:r>
      <w:r w:rsidR="00074B2A">
        <w:rPr>
          <w:sz w:val="28"/>
          <w:szCs w:val="28"/>
        </w:rPr>
        <w:t xml:space="preserve"> </w:t>
      </w:r>
      <w:r w:rsidRPr="00810732">
        <w:rPr>
          <w:sz w:val="28"/>
          <w:szCs w:val="28"/>
        </w:rPr>
        <w:t xml:space="preserve">das mercadorias envolvidas na transação; e </w:t>
      </w:r>
    </w:p>
    <w:p w14:paraId="6691F275" w14:textId="77777777" w:rsidR="00EF2C93" w:rsidRDefault="00EF2C93" w:rsidP="00EF2C93">
      <w:pPr>
        <w:pStyle w:val="PargrafodaLista"/>
        <w:numPr>
          <w:ilvl w:val="0"/>
          <w:numId w:val="31"/>
        </w:numPr>
        <w:jc w:val="both"/>
        <w:rPr>
          <w:sz w:val="28"/>
          <w:szCs w:val="28"/>
        </w:rPr>
      </w:pPr>
      <w:r>
        <w:rPr>
          <w:sz w:val="28"/>
          <w:szCs w:val="28"/>
        </w:rPr>
        <w:lastRenderedPageBreak/>
        <w:t>D</w:t>
      </w:r>
      <w:r w:rsidRPr="00810732">
        <w:rPr>
          <w:sz w:val="28"/>
          <w:szCs w:val="28"/>
        </w:rPr>
        <w:t>ata de emissão do documento.</w:t>
      </w:r>
    </w:p>
    <w:p w14:paraId="099089D1" w14:textId="77777777" w:rsidR="00BB1100" w:rsidRDefault="00BB1100" w:rsidP="00BB1100">
      <w:pPr>
        <w:pStyle w:val="PargrafodaLista"/>
        <w:ind w:left="1080"/>
        <w:jc w:val="both"/>
        <w:rPr>
          <w:sz w:val="28"/>
          <w:szCs w:val="28"/>
        </w:rPr>
      </w:pPr>
    </w:p>
    <w:p w14:paraId="0903BE44" w14:textId="7BAA532F" w:rsidR="00BB1100" w:rsidRDefault="00BB1100" w:rsidP="00675D38">
      <w:pPr>
        <w:pStyle w:val="PargrafodaLista"/>
        <w:numPr>
          <w:ilvl w:val="0"/>
          <w:numId w:val="25"/>
        </w:numPr>
        <w:ind w:left="0" w:firstLine="0"/>
        <w:jc w:val="both"/>
        <w:rPr>
          <w:sz w:val="28"/>
          <w:szCs w:val="28"/>
        </w:rPr>
      </w:pPr>
      <w:r w:rsidRPr="003A0E5B">
        <w:rPr>
          <w:sz w:val="28"/>
          <w:szCs w:val="28"/>
        </w:rPr>
        <w:t>Observe-se, no entanto, que documentos referentes ao transporte das mercadorias exportadas, tal como o Conhecimento de Embarque, não são considerados docume</w:t>
      </w:r>
      <w:r w:rsidR="00A47B43" w:rsidRPr="003A0E5B">
        <w:rPr>
          <w:sz w:val="28"/>
          <w:szCs w:val="28"/>
        </w:rPr>
        <w:t>ntos comerciais para efeito do S</w:t>
      </w:r>
      <w:r w:rsidRPr="003A0E5B">
        <w:rPr>
          <w:sz w:val="28"/>
          <w:szCs w:val="28"/>
        </w:rPr>
        <w:t>istema REX. Sendo assim, a declaração de origem não será aceita nessa modalidade de documento.</w:t>
      </w:r>
      <w:r>
        <w:rPr>
          <w:sz w:val="28"/>
          <w:szCs w:val="28"/>
        </w:rPr>
        <w:t xml:space="preserve"> </w:t>
      </w:r>
    </w:p>
    <w:p w14:paraId="434B8D3A" w14:textId="77777777" w:rsidR="00EF2C93" w:rsidRDefault="00EF2C93" w:rsidP="00DC7E5E">
      <w:pPr>
        <w:pStyle w:val="PargrafodaLista"/>
        <w:jc w:val="both"/>
        <w:rPr>
          <w:b/>
          <w:sz w:val="28"/>
          <w:szCs w:val="28"/>
        </w:rPr>
      </w:pPr>
    </w:p>
    <w:p w14:paraId="3F056431" w14:textId="7F4C74DE" w:rsidR="002F4934" w:rsidRPr="00401B56" w:rsidRDefault="008E59C1" w:rsidP="004E72B6">
      <w:pPr>
        <w:pStyle w:val="PargrafodaLista"/>
        <w:numPr>
          <w:ilvl w:val="0"/>
          <w:numId w:val="25"/>
        </w:numPr>
        <w:ind w:left="0" w:firstLine="0"/>
        <w:jc w:val="both"/>
        <w:rPr>
          <w:sz w:val="28"/>
          <w:szCs w:val="28"/>
        </w:rPr>
      </w:pPr>
      <w:r w:rsidRPr="00556917">
        <w:rPr>
          <w:sz w:val="28"/>
          <w:szCs w:val="28"/>
        </w:rPr>
        <w:t xml:space="preserve">A declaração de origem do </w:t>
      </w:r>
      <w:r w:rsidR="002F4934" w:rsidRPr="00401B56">
        <w:rPr>
          <w:sz w:val="28"/>
          <w:szCs w:val="28"/>
        </w:rPr>
        <w:t xml:space="preserve">exportador destinada à Suíça ou à Noruega </w:t>
      </w:r>
      <w:r w:rsidRPr="00556917">
        <w:rPr>
          <w:sz w:val="28"/>
          <w:szCs w:val="28"/>
        </w:rPr>
        <w:t>poderá</w:t>
      </w:r>
      <w:r w:rsidR="00DE6614" w:rsidRPr="00556917">
        <w:rPr>
          <w:sz w:val="28"/>
          <w:szCs w:val="28"/>
        </w:rPr>
        <w:t>,</w:t>
      </w:r>
      <w:r w:rsidRPr="00556917">
        <w:rPr>
          <w:sz w:val="28"/>
          <w:szCs w:val="28"/>
        </w:rPr>
        <w:t xml:space="preserve"> </w:t>
      </w:r>
      <w:r w:rsidR="00DE6614" w:rsidRPr="00556917">
        <w:rPr>
          <w:sz w:val="28"/>
          <w:szCs w:val="28"/>
        </w:rPr>
        <w:t xml:space="preserve">de acordo com o disposto na </w:t>
      </w:r>
      <w:r w:rsidR="001C0295" w:rsidRPr="001C0295">
        <w:rPr>
          <w:sz w:val="28"/>
          <w:szCs w:val="28"/>
        </w:rPr>
        <w:t>Subseção IV</w:t>
      </w:r>
      <w:r w:rsidR="00810732" w:rsidRPr="001C0295">
        <w:rPr>
          <w:sz w:val="28"/>
          <w:szCs w:val="28"/>
        </w:rPr>
        <w:t xml:space="preserve"> - Sistema </w:t>
      </w:r>
      <w:r w:rsidR="001C0295" w:rsidRPr="001C0295">
        <w:rPr>
          <w:sz w:val="28"/>
          <w:szCs w:val="28"/>
        </w:rPr>
        <w:t xml:space="preserve">de </w:t>
      </w:r>
      <w:proofErr w:type="spellStart"/>
      <w:r w:rsidR="001C0295" w:rsidRPr="001C0295">
        <w:rPr>
          <w:sz w:val="28"/>
          <w:szCs w:val="28"/>
        </w:rPr>
        <w:t>Autocertificação</w:t>
      </w:r>
      <w:proofErr w:type="spellEnd"/>
      <w:r w:rsidR="001C0295" w:rsidRPr="001C0295">
        <w:rPr>
          <w:sz w:val="28"/>
          <w:szCs w:val="28"/>
        </w:rPr>
        <w:t xml:space="preserve"> de Origem (Sistema </w:t>
      </w:r>
      <w:r w:rsidR="00810732" w:rsidRPr="001C0295">
        <w:rPr>
          <w:sz w:val="28"/>
          <w:szCs w:val="28"/>
        </w:rPr>
        <w:t>REX</w:t>
      </w:r>
      <w:r w:rsidR="001C0295" w:rsidRPr="001C0295">
        <w:rPr>
          <w:sz w:val="28"/>
          <w:szCs w:val="28"/>
        </w:rPr>
        <w:t>)</w:t>
      </w:r>
      <w:r w:rsidR="00810732" w:rsidRPr="001C0295">
        <w:rPr>
          <w:sz w:val="28"/>
          <w:szCs w:val="28"/>
        </w:rPr>
        <w:t xml:space="preserve">, Capítulo IV, Anexo XXIV, da </w:t>
      </w:r>
      <w:r w:rsidR="00DE6614" w:rsidRPr="001C0295">
        <w:rPr>
          <w:sz w:val="28"/>
          <w:szCs w:val="28"/>
        </w:rPr>
        <w:t xml:space="preserve">Portaria </w:t>
      </w:r>
      <w:r w:rsidR="00810732" w:rsidRPr="001C0295">
        <w:rPr>
          <w:sz w:val="28"/>
          <w:szCs w:val="28"/>
        </w:rPr>
        <w:t xml:space="preserve">SECEX </w:t>
      </w:r>
      <w:r w:rsidR="00DE6614" w:rsidRPr="001C0295">
        <w:rPr>
          <w:sz w:val="28"/>
          <w:szCs w:val="28"/>
        </w:rPr>
        <w:t>nº 23</w:t>
      </w:r>
      <w:r w:rsidR="00810732" w:rsidRPr="001C0295">
        <w:rPr>
          <w:sz w:val="28"/>
          <w:szCs w:val="28"/>
        </w:rPr>
        <w:t>/</w:t>
      </w:r>
      <w:r w:rsidR="00DE6614" w:rsidRPr="001C0295">
        <w:rPr>
          <w:sz w:val="28"/>
          <w:szCs w:val="28"/>
        </w:rPr>
        <w:t>2011</w:t>
      </w:r>
      <w:r w:rsidR="009014D6" w:rsidRPr="001C0295">
        <w:rPr>
          <w:sz w:val="28"/>
          <w:szCs w:val="28"/>
        </w:rPr>
        <w:t>,</w:t>
      </w:r>
      <w:r w:rsidR="00DE6614" w:rsidRPr="00556917">
        <w:rPr>
          <w:sz w:val="28"/>
          <w:szCs w:val="28"/>
        </w:rPr>
        <w:t xml:space="preserve"> </w:t>
      </w:r>
      <w:r w:rsidRPr="00556917">
        <w:rPr>
          <w:sz w:val="28"/>
          <w:szCs w:val="28"/>
        </w:rPr>
        <w:t xml:space="preserve">ser apresentada </w:t>
      </w:r>
      <w:r w:rsidR="002F4934" w:rsidRPr="00401B56">
        <w:rPr>
          <w:sz w:val="28"/>
          <w:szCs w:val="28"/>
        </w:rPr>
        <w:t>na língua inglesa ou francesa</w:t>
      </w:r>
      <w:r w:rsidR="00454540" w:rsidRPr="00556917">
        <w:rPr>
          <w:sz w:val="28"/>
          <w:szCs w:val="28"/>
        </w:rPr>
        <w:t xml:space="preserve"> </w:t>
      </w:r>
      <w:r w:rsidR="00401B56" w:rsidRPr="00556917">
        <w:rPr>
          <w:sz w:val="28"/>
          <w:szCs w:val="28"/>
        </w:rPr>
        <w:t xml:space="preserve">e </w:t>
      </w:r>
      <w:r w:rsidR="00401B56" w:rsidRPr="00401B56">
        <w:rPr>
          <w:sz w:val="28"/>
          <w:szCs w:val="28"/>
        </w:rPr>
        <w:t>deverá</w:t>
      </w:r>
      <w:r w:rsidR="00096F66" w:rsidRPr="00556917">
        <w:rPr>
          <w:sz w:val="28"/>
          <w:szCs w:val="28"/>
        </w:rPr>
        <w:t xml:space="preserve"> </w:t>
      </w:r>
      <w:r w:rsidR="002F4934" w:rsidRPr="00401B56">
        <w:rPr>
          <w:sz w:val="28"/>
          <w:szCs w:val="28"/>
        </w:rPr>
        <w:t>ser redigida conforme um dos modelos abaixo indicados:</w:t>
      </w:r>
    </w:p>
    <w:p w14:paraId="7FFF566E" w14:textId="77777777" w:rsidR="002F4934" w:rsidRPr="00401B56" w:rsidRDefault="002F4934" w:rsidP="004E72B6">
      <w:pPr>
        <w:pStyle w:val="PargrafodaLista"/>
        <w:ind w:left="0"/>
        <w:jc w:val="both"/>
        <w:rPr>
          <w:sz w:val="28"/>
          <w:szCs w:val="28"/>
        </w:rPr>
      </w:pPr>
    </w:p>
    <w:p w14:paraId="5B2C7CF3" w14:textId="77777777" w:rsidR="002F4934" w:rsidRPr="004E4622" w:rsidRDefault="002F4934" w:rsidP="002F4934">
      <w:pPr>
        <w:ind w:firstLine="708"/>
        <w:jc w:val="both"/>
        <w:rPr>
          <w:rFonts w:cs="Times New Roman"/>
          <w:b/>
          <w:sz w:val="28"/>
          <w:szCs w:val="28"/>
          <w:lang w:val="en-US"/>
        </w:rPr>
      </w:pPr>
      <w:r w:rsidRPr="004E4622">
        <w:rPr>
          <w:rFonts w:cs="Times New Roman"/>
          <w:b/>
          <w:sz w:val="28"/>
          <w:szCs w:val="28"/>
          <w:lang w:val="en-US"/>
        </w:rPr>
        <w:t xml:space="preserve">I - </w:t>
      </w:r>
      <w:proofErr w:type="spellStart"/>
      <w:r w:rsidRPr="004E4622">
        <w:rPr>
          <w:rFonts w:cs="Times New Roman"/>
          <w:b/>
          <w:sz w:val="28"/>
          <w:szCs w:val="28"/>
          <w:lang w:val="en-US"/>
        </w:rPr>
        <w:t>Versão</w:t>
      </w:r>
      <w:proofErr w:type="spellEnd"/>
      <w:r w:rsidRPr="004E4622">
        <w:rPr>
          <w:rFonts w:cs="Times New Roman"/>
          <w:b/>
          <w:sz w:val="28"/>
          <w:szCs w:val="28"/>
          <w:lang w:val="en-US"/>
        </w:rPr>
        <w:t xml:space="preserve"> </w:t>
      </w:r>
      <w:proofErr w:type="spellStart"/>
      <w:r w:rsidRPr="004E4622">
        <w:rPr>
          <w:rFonts w:cs="Times New Roman"/>
          <w:b/>
          <w:sz w:val="28"/>
          <w:szCs w:val="28"/>
          <w:lang w:val="en-US"/>
        </w:rPr>
        <w:t>em</w:t>
      </w:r>
      <w:proofErr w:type="spellEnd"/>
      <w:r w:rsidRPr="004E4622">
        <w:rPr>
          <w:rFonts w:cs="Times New Roman"/>
          <w:b/>
          <w:sz w:val="28"/>
          <w:szCs w:val="28"/>
          <w:lang w:val="en-US"/>
        </w:rPr>
        <w:t xml:space="preserve"> </w:t>
      </w:r>
      <w:proofErr w:type="spellStart"/>
      <w:r w:rsidRPr="004E4622">
        <w:rPr>
          <w:rFonts w:cs="Times New Roman"/>
          <w:b/>
          <w:sz w:val="28"/>
          <w:szCs w:val="28"/>
          <w:lang w:val="en-US"/>
        </w:rPr>
        <w:t>inglês</w:t>
      </w:r>
      <w:proofErr w:type="spellEnd"/>
      <w:r w:rsidRPr="004E4622">
        <w:rPr>
          <w:rFonts w:cs="Times New Roman"/>
          <w:b/>
          <w:sz w:val="28"/>
          <w:szCs w:val="28"/>
          <w:lang w:val="en-US"/>
        </w:rPr>
        <w:t>:</w:t>
      </w:r>
    </w:p>
    <w:p w14:paraId="54C24F37" w14:textId="77777777" w:rsidR="002F4934" w:rsidRPr="00401B56" w:rsidRDefault="002F4934" w:rsidP="002F4934">
      <w:pPr>
        <w:jc w:val="both"/>
        <w:rPr>
          <w:rFonts w:cs="Times New Roman"/>
          <w:sz w:val="28"/>
          <w:szCs w:val="28"/>
          <w:lang w:val="en-US"/>
        </w:rPr>
      </w:pPr>
      <w:r w:rsidRPr="00401B56">
        <w:rPr>
          <w:rFonts w:cs="Times New Roman"/>
          <w:sz w:val="28"/>
          <w:szCs w:val="28"/>
          <w:lang w:val="en-US"/>
        </w:rPr>
        <w:t>“The exporter _____(a)______ (</w:t>
      </w:r>
      <w:proofErr w:type="spellStart"/>
      <w:r w:rsidRPr="00401B56">
        <w:rPr>
          <w:rFonts w:cs="Times New Roman"/>
          <w:i/>
          <w:sz w:val="28"/>
          <w:szCs w:val="28"/>
          <w:lang w:val="en-US"/>
        </w:rPr>
        <w:t>Inserir</w:t>
      </w:r>
      <w:proofErr w:type="spellEnd"/>
      <w:r w:rsidRPr="00401B56">
        <w:rPr>
          <w:rFonts w:cs="Times New Roman"/>
          <w:i/>
          <w:sz w:val="28"/>
          <w:szCs w:val="28"/>
          <w:lang w:val="en-US"/>
        </w:rPr>
        <w:t xml:space="preserve"> o </w:t>
      </w:r>
      <w:proofErr w:type="spellStart"/>
      <w:r w:rsidRPr="00401B56">
        <w:rPr>
          <w:rFonts w:cs="Times New Roman"/>
          <w:i/>
          <w:sz w:val="28"/>
          <w:szCs w:val="28"/>
          <w:lang w:val="en-US"/>
        </w:rPr>
        <w:t>Número</w:t>
      </w:r>
      <w:proofErr w:type="spellEnd"/>
      <w:r w:rsidRPr="00401B56">
        <w:rPr>
          <w:rFonts w:cs="Times New Roman"/>
          <w:i/>
          <w:sz w:val="28"/>
          <w:szCs w:val="28"/>
          <w:lang w:val="en-US"/>
        </w:rPr>
        <w:t xml:space="preserve"> de </w:t>
      </w:r>
      <w:proofErr w:type="spellStart"/>
      <w:r w:rsidRPr="00401B56">
        <w:rPr>
          <w:rFonts w:cs="Times New Roman"/>
          <w:i/>
          <w:sz w:val="28"/>
          <w:szCs w:val="28"/>
          <w:lang w:val="en-US"/>
        </w:rPr>
        <w:t>Registro</w:t>
      </w:r>
      <w:proofErr w:type="spellEnd"/>
      <w:r w:rsidRPr="00401B56">
        <w:rPr>
          <w:rFonts w:cs="Times New Roman"/>
          <w:i/>
          <w:sz w:val="28"/>
          <w:szCs w:val="28"/>
          <w:lang w:val="en-US"/>
        </w:rPr>
        <w:t xml:space="preserve"> do </w:t>
      </w:r>
      <w:proofErr w:type="spellStart"/>
      <w:r w:rsidRPr="00401B56">
        <w:rPr>
          <w:rFonts w:cs="Times New Roman"/>
          <w:i/>
          <w:sz w:val="28"/>
          <w:szCs w:val="28"/>
          <w:lang w:val="en-US"/>
        </w:rPr>
        <w:t>Exportador</w:t>
      </w:r>
      <w:proofErr w:type="spellEnd"/>
      <w:r w:rsidRPr="00401B56">
        <w:rPr>
          <w:rFonts w:cs="Times New Roman"/>
          <w:i/>
          <w:sz w:val="28"/>
          <w:szCs w:val="28"/>
          <w:lang w:val="en-US"/>
        </w:rPr>
        <w:t xml:space="preserve"> ……..….</w:t>
      </w:r>
      <w:r w:rsidRPr="00401B56">
        <w:rPr>
          <w:rFonts w:cs="Times New Roman"/>
          <w:sz w:val="28"/>
          <w:szCs w:val="28"/>
          <w:lang w:val="en-US"/>
        </w:rPr>
        <w:t>) of the products covered by this document declares that, except where otherwise clearly indicated, these products are of Brazilian preferential origin according to rules of origin of the Generalized System of Preferences of ________(b)_____and that the origin criterion met is ____(c)_____”.</w:t>
      </w:r>
    </w:p>
    <w:p w14:paraId="3D65E21F" w14:textId="77777777" w:rsidR="002F4934" w:rsidRPr="00401B56" w:rsidRDefault="002F4934" w:rsidP="002F4934">
      <w:pPr>
        <w:spacing w:after="0" w:line="240" w:lineRule="auto"/>
        <w:jc w:val="right"/>
        <w:rPr>
          <w:rFonts w:cs="Times New Roman"/>
          <w:sz w:val="28"/>
          <w:szCs w:val="28"/>
          <w:lang w:val="en-US"/>
        </w:rPr>
      </w:pPr>
    </w:p>
    <w:p w14:paraId="08A0A3BF" w14:textId="77777777" w:rsidR="002F4934" w:rsidRPr="004E4622" w:rsidRDefault="002F4934" w:rsidP="002F4934">
      <w:pPr>
        <w:ind w:firstLine="708"/>
        <w:jc w:val="both"/>
        <w:rPr>
          <w:rFonts w:cs="Times New Roman"/>
          <w:b/>
          <w:sz w:val="28"/>
          <w:szCs w:val="28"/>
        </w:rPr>
      </w:pPr>
      <w:r w:rsidRPr="004E4622">
        <w:rPr>
          <w:rFonts w:cs="Times New Roman"/>
          <w:b/>
          <w:sz w:val="28"/>
          <w:szCs w:val="28"/>
        </w:rPr>
        <w:t>II - Versão em francês:</w:t>
      </w:r>
    </w:p>
    <w:p w14:paraId="15B679C1" w14:textId="77777777" w:rsidR="002F4934" w:rsidRPr="00401B56" w:rsidRDefault="002F4934" w:rsidP="002F4934">
      <w:pPr>
        <w:jc w:val="both"/>
        <w:rPr>
          <w:rFonts w:cs="Times New Roman"/>
          <w:sz w:val="28"/>
          <w:szCs w:val="28"/>
        </w:rPr>
      </w:pPr>
      <w:r w:rsidRPr="00401B56">
        <w:rPr>
          <w:rFonts w:cs="Times New Roman"/>
          <w:sz w:val="28"/>
          <w:szCs w:val="28"/>
        </w:rPr>
        <w:t>“</w:t>
      </w:r>
      <w:proofErr w:type="spellStart"/>
      <w:r w:rsidRPr="00401B56">
        <w:rPr>
          <w:rFonts w:cs="Times New Roman"/>
          <w:sz w:val="28"/>
          <w:szCs w:val="28"/>
        </w:rPr>
        <w:t>L'exportateur</w:t>
      </w:r>
      <w:proofErr w:type="spellEnd"/>
      <w:r w:rsidRPr="00401B56">
        <w:rPr>
          <w:rFonts w:cs="Times New Roman"/>
          <w:sz w:val="28"/>
          <w:szCs w:val="28"/>
        </w:rPr>
        <w:t xml:space="preserve"> ______(a)_____ (</w:t>
      </w:r>
      <w:r w:rsidRPr="00401B56">
        <w:rPr>
          <w:rFonts w:cs="Times New Roman"/>
          <w:i/>
          <w:sz w:val="28"/>
          <w:szCs w:val="28"/>
        </w:rPr>
        <w:t>Inserir o Número de Registro do Exportador ……….</w:t>
      </w:r>
      <w:r w:rsidRPr="00401B56">
        <w:rPr>
          <w:rFonts w:cs="Times New Roman"/>
          <w:sz w:val="28"/>
          <w:szCs w:val="28"/>
        </w:rPr>
        <w:t xml:space="preserve">) </w:t>
      </w:r>
      <w:proofErr w:type="spellStart"/>
      <w:r w:rsidRPr="00401B56">
        <w:rPr>
          <w:rFonts w:cs="Times New Roman"/>
          <w:sz w:val="28"/>
          <w:szCs w:val="28"/>
        </w:rPr>
        <w:t>des</w:t>
      </w:r>
      <w:proofErr w:type="spellEnd"/>
      <w:r w:rsidRPr="00401B56">
        <w:rPr>
          <w:rFonts w:cs="Times New Roman"/>
          <w:sz w:val="28"/>
          <w:szCs w:val="28"/>
        </w:rPr>
        <w:t xml:space="preserve"> </w:t>
      </w:r>
      <w:proofErr w:type="spellStart"/>
      <w:r w:rsidRPr="00401B56">
        <w:rPr>
          <w:rFonts w:cs="Times New Roman"/>
          <w:sz w:val="28"/>
          <w:szCs w:val="28"/>
        </w:rPr>
        <w:t>produits</w:t>
      </w:r>
      <w:proofErr w:type="spellEnd"/>
      <w:r w:rsidRPr="00401B56">
        <w:rPr>
          <w:rFonts w:cs="Times New Roman"/>
          <w:sz w:val="28"/>
          <w:szCs w:val="28"/>
        </w:rPr>
        <w:t xml:space="preserve"> couverts par </w:t>
      </w:r>
      <w:proofErr w:type="spellStart"/>
      <w:r w:rsidRPr="00401B56">
        <w:rPr>
          <w:rFonts w:cs="Times New Roman"/>
          <w:sz w:val="28"/>
          <w:szCs w:val="28"/>
        </w:rPr>
        <w:t>le</w:t>
      </w:r>
      <w:proofErr w:type="spellEnd"/>
      <w:r w:rsidRPr="00401B56">
        <w:rPr>
          <w:rFonts w:cs="Times New Roman"/>
          <w:sz w:val="28"/>
          <w:szCs w:val="28"/>
        </w:rPr>
        <w:t xml:space="preserve"> </w:t>
      </w:r>
      <w:proofErr w:type="spellStart"/>
      <w:r w:rsidRPr="00401B56">
        <w:rPr>
          <w:rFonts w:cs="Times New Roman"/>
          <w:sz w:val="28"/>
          <w:szCs w:val="28"/>
        </w:rPr>
        <w:t>présent</w:t>
      </w:r>
      <w:proofErr w:type="spellEnd"/>
      <w:r w:rsidRPr="00401B56">
        <w:rPr>
          <w:rFonts w:cs="Times New Roman"/>
          <w:sz w:val="28"/>
          <w:szCs w:val="28"/>
        </w:rPr>
        <w:t xml:space="preserve"> </w:t>
      </w:r>
      <w:proofErr w:type="spellStart"/>
      <w:r w:rsidRPr="00401B56">
        <w:rPr>
          <w:rFonts w:cs="Times New Roman"/>
          <w:sz w:val="28"/>
          <w:szCs w:val="28"/>
        </w:rPr>
        <w:t>document</w:t>
      </w:r>
      <w:proofErr w:type="spellEnd"/>
      <w:r w:rsidRPr="00401B56">
        <w:rPr>
          <w:rFonts w:cs="Times New Roman"/>
          <w:sz w:val="28"/>
          <w:szCs w:val="28"/>
        </w:rPr>
        <w:t xml:space="preserve"> </w:t>
      </w:r>
      <w:proofErr w:type="spellStart"/>
      <w:r w:rsidRPr="00401B56">
        <w:rPr>
          <w:rFonts w:cs="Times New Roman"/>
          <w:sz w:val="28"/>
          <w:szCs w:val="28"/>
        </w:rPr>
        <w:t>déclare</w:t>
      </w:r>
      <w:proofErr w:type="spellEnd"/>
      <w:r w:rsidRPr="00401B56">
        <w:rPr>
          <w:rFonts w:cs="Times New Roman"/>
          <w:sz w:val="28"/>
          <w:szCs w:val="28"/>
        </w:rPr>
        <w:t xml:space="preserve"> que, </w:t>
      </w:r>
      <w:proofErr w:type="spellStart"/>
      <w:r w:rsidRPr="00401B56">
        <w:rPr>
          <w:rFonts w:cs="Times New Roman"/>
          <w:sz w:val="28"/>
          <w:szCs w:val="28"/>
        </w:rPr>
        <w:t>sauf</w:t>
      </w:r>
      <w:proofErr w:type="spellEnd"/>
      <w:r w:rsidRPr="00401B56">
        <w:rPr>
          <w:rFonts w:cs="Times New Roman"/>
          <w:sz w:val="28"/>
          <w:szCs w:val="28"/>
        </w:rPr>
        <w:t xml:space="preserve"> </w:t>
      </w:r>
      <w:proofErr w:type="spellStart"/>
      <w:r w:rsidRPr="00401B56">
        <w:rPr>
          <w:rFonts w:cs="Times New Roman"/>
          <w:sz w:val="28"/>
          <w:szCs w:val="28"/>
        </w:rPr>
        <w:t>indication</w:t>
      </w:r>
      <w:proofErr w:type="spellEnd"/>
      <w:r w:rsidRPr="00401B56">
        <w:rPr>
          <w:rFonts w:cs="Times New Roman"/>
          <w:sz w:val="28"/>
          <w:szCs w:val="28"/>
        </w:rPr>
        <w:t xml:space="preserve"> </w:t>
      </w:r>
      <w:proofErr w:type="spellStart"/>
      <w:r w:rsidRPr="00401B56">
        <w:rPr>
          <w:rFonts w:cs="Times New Roman"/>
          <w:sz w:val="28"/>
          <w:szCs w:val="28"/>
        </w:rPr>
        <w:t>claire</w:t>
      </w:r>
      <w:proofErr w:type="spellEnd"/>
      <w:r w:rsidRPr="00401B56">
        <w:rPr>
          <w:rFonts w:cs="Times New Roman"/>
          <w:sz w:val="28"/>
          <w:szCs w:val="28"/>
        </w:rPr>
        <w:t xml:space="preserve"> </w:t>
      </w:r>
      <w:proofErr w:type="spellStart"/>
      <w:r w:rsidRPr="00401B56">
        <w:rPr>
          <w:rFonts w:cs="Times New Roman"/>
          <w:sz w:val="28"/>
          <w:szCs w:val="28"/>
        </w:rPr>
        <w:t>du</w:t>
      </w:r>
      <w:proofErr w:type="spellEnd"/>
      <w:r w:rsidRPr="00401B56">
        <w:rPr>
          <w:rFonts w:cs="Times New Roman"/>
          <w:sz w:val="28"/>
          <w:szCs w:val="28"/>
        </w:rPr>
        <w:t xml:space="preserve"> </w:t>
      </w:r>
      <w:proofErr w:type="spellStart"/>
      <w:r w:rsidRPr="00401B56">
        <w:rPr>
          <w:rFonts w:cs="Times New Roman"/>
          <w:sz w:val="28"/>
          <w:szCs w:val="28"/>
        </w:rPr>
        <w:t>contraire</w:t>
      </w:r>
      <w:proofErr w:type="spellEnd"/>
      <w:r w:rsidRPr="00401B56">
        <w:rPr>
          <w:rFonts w:cs="Times New Roman"/>
          <w:sz w:val="28"/>
          <w:szCs w:val="28"/>
        </w:rPr>
        <w:t xml:space="preserve">, </w:t>
      </w:r>
      <w:proofErr w:type="spellStart"/>
      <w:r w:rsidRPr="00401B56">
        <w:rPr>
          <w:rFonts w:cs="Times New Roman"/>
          <w:sz w:val="28"/>
          <w:szCs w:val="28"/>
        </w:rPr>
        <w:t>ces</w:t>
      </w:r>
      <w:proofErr w:type="spellEnd"/>
      <w:r w:rsidRPr="00401B56">
        <w:rPr>
          <w:rFonts w:cs="Times New Roman"/>
          <w:sz w:val="28"/>
          <w:szCs w:val="28"/>
        </w:rPr>
        <w:t xml:space="preserve"> </w:t>
      </w:r>
      <w:proofErr w:type="spellStart"/>
      <w:r w:rsidRPr="00401B56">
        <w:rPr>
          <w:rFonts w:cs="Times New Roman"/>
          <w:sz w:val="28"/>
          <w:szCs w:val="28"/>
        </w:rPr>
        <w:t>produits</w:t>
      </w:r>
      <w:proofErr w:type="spellEnd"/>
      <w:r w:rsidRPr="00401B56">
        <w:rPr>
          <w:rFonts w:cs="Times New Roman"/>
          <w:sz w:val="28"/>
          <w:szCs w:val="28"/>
        </w:rPr>
        <w:t xml:space="preserve"> </w:t>
      </w:r>
      <w:proofErr w:type="spellStart"/>
      <w:r w:rsidRPr="00401B56">
        <w:rPr>
          <w:rFonts w:cs="Times New Roman"/>
          <w:sz w:val="28"/>
          <w:szCs w:val="28"/>
        </w:rPr>
        <w:t>ont</w:t>
      </w:r>
      <w:proofErr w:type="spellEnd"/>
      <w:r w:rsidRPr="00401B56">
        <w:rPr>
          <w:rFonts w:cs="Times New Roman"/>
          <w:sz w:val="28"/>
          <w:szCs w:val="28"/>
        </w:rPr>
        <w:t xml:space="preserve"> </w:t>
      </w:r>
      <w:proofErr w:type="spellStart"/>
      <w:r w:rsidRPr="00401B56">
        <w:rPr>
          <w:rFonts w:cs="Times New Roman"/>
          <w:sz w:val="28"/>
          <w:szCs w:val="28"/>
        </w:rPr>
        <w:t>l'origine</w:t>
      </w:r>
      <w:proofErr w:type="spellEnd"/>
      <w:r w:rsidRPr="00401B56">
        <w:rPr>
          <w:rFonts w:cs="Times New Roman"/>
          <w:sz w:val="28"/>
          <w:szCs w:val="28"/>
        </w:rPr>
        <w:t xml:space="preserve"> </w:t>
      </w:r>
      <w:proofErr w:type="spellStart"/>
      <w:r w:rsidRPr="00401B56">
        <w:rPr>
          <w:rFonts w:cs="Times New Roman"/>
          <w:sz w:val="28"/>
          <w:szCs w:val="28"/>
        </w:rPr>
        <w:t>préférentielle</w:t>
      </w:r>
      <w:proofErr w:type="spellEnd"/>
      <w:r w:rsidRPr="00401B56">
        <w:rPr>
          <w:rFonts w:cs="Times New Roman"/>
          <w:sz w:val="28"/>
          <w:szCs w:val="28"/>
        </w:rPr>
        <w:t xml:space="preserve"> </w:t>
      </w:r>
      <w:proofErr w:type="spellStart"/>
      <w:r w:rsidRPr="00401B56">
        <w:rPr>
          <w:rFonts w:cs="Times New Roman"/>
          <w:sz w:val="28"/>
          <w:szCs w:val="28"/>
        </w:rPr>
        <w:t>brésilienne</w:t>
      </w:r>
      <w:proofErr w:type="spellEnd"/>
      <w:r w:rsidRPr="00401B56">
        <w:rPr>
          <w:rFonts w:cs="Times New Roman"/>
          <w:sz w:val="28"/>
          <w:szCs w:val="28"/>
        </w:rPr>
        <w:t xml:space="preserve"> </w:t>
      </w:r>
      <w:proofErr w:type="spellStart"/>
      <w:r w:rsidRPr="00401B56">
        <w:rPr>
          <w:rFonts w:cs="Times New Roman"/>
          <w:sz w:val="28"/>
          <w:szCs w:val="28"/>
        </w:rPr>
        <w:t>au</w:t>
      </w:r>
      <w:proofErr w:type="spellEnd"/>
      <w:r w:rsidRPr="00401B56">
        <w:rPr>
          <w:rFonts w:cs="Times New Roman"/>
          <w:sz w:val="28"/>
          <w:szCs w:val="28"/>
        </w:rPr>
        <w:t xml:space="preserve"> </w:t>
      </w:r>
      <w:proofErr w:type="spellStart"/>
      <w:r w:rsidRPr="00401B56">
        <w:rPr>
          <w:rFonts w:cs="Times New Roman"/>
          <w:sz w:val="28"/>
          <w:szCs w:val="28"/>
        </w:rPr>
        <w:t>sens</w:t>
      </w:r>
      <w:proofErr w:type="spellEnd"/>
      <w:r w:rsidRPr="00401B56">
        <w:rPr>
          <w:rFonts w:cs="Times New Roman"/>
          <w:sz w:val="28"/>
          <w:szCs w:val="28"/>
        </w:rPr>
        <w:t xml:space="preserve"> dês </w:t>
      </w:r>
      <w:proofErr w:type="spellStart"/>
      <w:r w:rsidRPr="00401B56">
        <w:rPr>
          <w:rFonts w:cs="Times New Roman"/>
          <w:sz w:val="28"/>
          <w:szCs w:val="28"/>
        </w:rPr>
        <w:t>rêgles</w:t>
      </w:r>
      <w:proofErr w:type="spellEnd"/>
      <w:r w:rsidRPr="00401B56">
        <w:rPr>
          <w:rFonts w:cs="Times New Roman"/>
          <w:sz w:val="28"/>
          <w:szCs w:val="28"/>
        </w:rPr>
        <w:t xml:space="preserve"> d’origine </w:t>
      </w:r>
      <w:proofErr w:type="spellStart"/>
      <w:r w:rsidRPr="00401B56">
        <w:rPr>
          <w:rFonts w:cs="Times New Roman"/>
          <w:sz w:val="28"/>
          <w:szCs w:val="28"/>
        </w:rPr>
        <w:t>du</w:t>
      </w:r>
      <w:proofErr w:type="spellEnd"/>
      <w:r w:rsidRPr="00401B56">
        <w:rPr>
          <w:rFonts w:cs="Times New Roman"/>
          <w:sz w:val="28"/>
          <w:szCs w:val="28"/>
        </w:rPr>
        <w:t xml:space="preserve"> </w:t>
      </w:r>
      <w:proofErr w:type="spellStart"/>
      <w:r w:rsidRPr="00401B56">
        <w:rPr>
          <w:rFonts w:cs="Times New Roman"/>
          <w:sz w:val="28"/>
          <w:szCs w:val="28"/>
        </w:rPr>
        <w:t>Systéme</w:t>
      </w:r>
      <w:proofErr w:type="spellEnd"/>
      <w:r w:rsidRPr="00401B56">
        <w:rPr>
          <w:rFonts w:cs="Times New Roman"/>
          <w:sz w:val="28"/>
          <w:szCs w:val="28"/>
        </w:rPr>
        <w:t xml:space="preserve"> dês </w:t>
      </w:r>
      <w:proofErr w:type="spellStart"/>
      <w:r w:rsidRPr="00401B56">
        <w:rPr>
          <w:rFonts w:cs="Times New Roman"/>
          <w:sz w:val="28"/>
          <w:szCs w:val="28"/>
        </w:rPr>
        <w:t>préférences</w:t>
      </w:r>
      <w:proofErr w:type="spellEnd"/>
      <w:r w:rsidRPr="00401B56">
        <w:rPr>
          <w:rFonts w:cs="Times New Roman"/>
          <w:sz w:val="28"/>
          <w:szCs w:val="28"/>
        </w:rPr>
        <w:t xml:space="preserve"> </w:t>
      </w:r>
      <w:proofErr w:type="spellStart"/>
      <w:r w:rsidRPr="00401B56">
        <w:rPr>
          <w:rFonts w:cs="Times New Roman"/>
          <w:sz w:val="28"/>
          <w:szCs w:val="28"/>
        </w:rPr>
        <w:t>tarifaires</w:t>
      </w:r>
      <w:proofErr w:type="spellEnd"/>
      <w:r w:rsidRPr="00401B56">
        <w:rPr>
          <w:rFonts w:cs="Times New Roman"/>
          <w:sz w:val="28"/>
          <w:szCs w:val="28"/>
        </w:rPr>
        <w:t xml:space="preserve"> </w:t>
      </w:r>
      <w:proofErr w:type="spellStart"/>
      <w:r w:rsidRPr="00401B56">
        <w:rPr>
          <w:rFonts w:cs="Times New Roman"/>
          <w:sz w:val="28"/>
          <w:szCs w:val="28"/>
        </w:rPr>
        <w:t>généralisées</w:t>
      </w:r>
      <w:proofErr w:type="spellEnd"/>
      <w:r w:rsidRPr="00401B56">
        <w:rPr>
          <w:rFonts w:cs="Times New Roman"/>
          <w:sz w:val="28"/>
          <w:szCs w:val="28"/>
        </w:rPr>
        <w:t xml:space="preserve"> de </w:t>
      </w:r>
      <w:proofErr w:type="spellStart"/>
      <w:r w:rsidRPr="00401B56">
        <w:rPr>
          <w:rFonts w:cs="Times New Roman"/>
          <w:sz w:val="28"/>
          <w:szCs w:val="28"/>
        </w:rPr>
        <w:t>la</w:t>
      </w:r>
      <w:proofErr w:type="spellEnd"/>
      <w:r w:rsidRPr="00401B56">
        <w:rPr>
          <w:rFonts w:cs="Times New Roman"/>
          <w:sz w:val="28"/>
          <w:szCs w:val="28"/>
        </w:rPr>
        <w:t xml:space="preserve"> ________(b)_____et que </w:t>
      </w:r>
      <w:proofErr w:type="spellStart"/>
      <w:r w:rsidRPr="00401B56">
        <w:rPr>
          <w:rFonts w:cs="Times New Roman"/>
          <w:sz w:val="28"/>
          <w:szCs w:val="28"/>
        </w:rPr>
        <w:t>le</w:t>
      </w:r>
      <w:proofErr w:type="spellEnd"/>
      <w:r w:rsidRPr="00401B56">
        <w:rPr>
          <w:rFonts w:cs="Times New Roman"/>
          <w:sz w:val="28"/>
          <w:szCs w:val="28"/>
        </w:rPr>
        <w:t xml:space="preserve"> </w:t>
      </w:r>
      <w:proofErr w:type="spellStart"/>
      <w:r w:rsidRPr="00401B56">
        <w:rPr>
          <w:rFonts w:cs="Times New Roman"/>
          <w:sz w:val="28"/>
          <w:szCs w:val="28"/>
        </w:rPr>
        <w:t>critère</w:t>
      </w:r>
      <w:proofErr w:type="spellEnd"/>
      <w:r w:rsidRPr="00401B56">
        <w:rPr>
          <w:rFonts w:cs="Times New Roman"/>
          <w:sz w:val="28"/>
          <w:szCs w:val="28"/>
        </w:rPr>
        <w:t xml:space="preserve"> d’origine </w:t>
      </w:r>
      <w:proofErr w:type="spellStart"/>
      <w:r w:rsidRPr="00401B56">
        <w:rPr>
          <w:rFonts w:cs="Times New Roman"/>
          <w:sz w:val="28"/>
          <w:szCs w:val="28"/>
        </w:rPr>
        <w:t>satisfait</w:t>
      </w:r>
      <w:proofErr w:type="spellEnd"/>
      <w:r w:rsidRPr="00401B56">
        <w:rPr>
          <w:rFonts w:cs="Times New Roman"/>
          <w:sz w:val="28"/>
          <w:szCs w:val="28"/>
        </w:rPr>
        <w:t xml:space="preserve"> est ____(c)_____”.</w:t>
      </w:r>
    </w:p>
    <w:p w14:paraId="20B2294E" w14:textId="77777777" w:rsidR="004E4622" w:rsidRDefault="004E4622" w:rsidP="004E4622">
      <w:pPr>
        <w:pStyle w:val="PargrafodaLista"/>
        <w:ind w:left="0"/>
        <w:jc w:val="both"/>
        <w:rPr>
          <w:sz w:val="28"/>
          <w:szCs w:val="28"/>
        </w:rPr>
      </w:pPr>
    </w:p>
    <w:p w14:paraId="1469B0C4" w14:textId="55D099F1" w:rsidR="002F4934" w:rsidRDefault="004E4622" w:rsidP="004E4622">
      <w:pPr>
        <w:pStyle w:val="PargrafodaLista"/>
        <w:numPr>
          <w:ilvl w:val="0"/>
          <w:numId w:val="25"/>
        </w:numPr>
        <w:ind w:left="0" w:firstLine="0"/>
        <w:jc w:val="both"/>
        <w:rPr>
          <w:sz w:val="28"/>
          <w:szCs w:val="28"/>
        </w:rPr>
      </w:pPr>
      <w:r w:rsidRPr="004E4622">
        <w:rPr>
          <w:sz w:val="28"/>
          <w:szCs w:val="28"/>
        </w:rPr>
        <w:t>As letras constantes dos modelos de declarações devem ser preenchidas de acordo com as seguintes instruções:</w:t>
      </w:r>
    </w:p>
    <w:p w14:paraId="6DE76282" w14:textId="77777777" w:rsidR="004E4622" w:rsidRPr="004E4622" w:rsidRDefault="004E4622" w:rsidP="004E4622">
      <w:pPr>
        <w:pStyle w:val="PargrafodaLista"/>
        <w:ind w:left="0"/>
        <w:jc w:val="both"/>
        <w:rPr>
          <w:sz w:val="28"/>
          <w:szCs w:val="28"/>
        </w:rPr>
      </w:pPr>
    </w:p>
    <w:p w14:paraId="35AF05E7" w14:textId="77777777" w:rsidR="002F4934" w:rsidRPr="00401B56" w:rsidRDefault="002F4934" w:rsidP="002F4934">
      <w:pPr>
        <w:pStyle w:val="PargrafodaLista"/>
        <w:numPr>
          <w:ilvl w:val="0"/>
          <w:numId w:val="28"/>
        </w:numPr>
        <w:jc w:val="both"/>
        <w:rPr>
          <w:rFonts w:cs="Times New Roman"/>
          <w:sz w:val="28"/>
          <w:szCs w:val="28"/>
        </w:rPr>
      </w:pPr>
      <w:r w:rsidRPr="00401B56">
        <w:rPr>
          <w:rFonts w:cs="Times New Roman"/>
          <w:sz w:val="28"/>
          <w:szCs w:val="28"/>
        </w:rPr>
        <w:t>Preencher com o nome e o endereço completo do exportador.</w:t>
      </w:r>
    </w:p>
    <w:p w14:paraId="16823953" w14:textId="77777777" w:rsidR="002F4934" w:rsidRPr="00401B56" w:rsidRDefault="002F4934" w:rsidP="002F4934">
      <w:pPr>
        <w:pStyle w:val="PargrafodaLista"/>
        <w:jc w:val="both"/>
        <w:rPr>
          <w:rFonts w:cs="Times New Roman"/>
          <w:sz w:val="28"/>
          <w:szCs w:val="28"/>
        </w:rPr>
      </w:pPr>
    </w:p>
    <w:p w14:paraId="1CDDE6CB" w14:textId="77777777" w:rsidR="002F4934" w:rsidRPr="00401B56" w:rsidRDefault="002F4934" w:rsidP="002F4934">
      <w:pPr>
        <w:pStyle w:val="PargrafodaLista"/>
        <w:numPr>
          <w:ilvl w:val="0"/>
          <w:numId w:val="28"/>
        </w:numPr>
        <w:jc w:val="both"/>
        <w:rPr>
          <w:rFonts w:cs="Times New Roman"/>
          <w:sz w:val="28"/>
          <w:szCs w:val="28"/>
        </w:rPr>
      </w:pPr>
      <w:r w:rsidRPr="00401B56">
        <w:rPr>
          <w:rFonts w:cs="Times New Roman"/>
          <w:sz w:val="28"/>
          <w:szCs w:val="28"/>
        </w:rPr>
        <w:lastRenderedPageBreak/>
        <w:t xml:space="preserve">Preencher com </w:t>
      </w:r>
      <w:proofErr w:type="spellStart"/>
      <w:r w:rsidRPr="00401B56">
        <w:rPr>
          <w:rFonts w:cs="Times New Roman"/>
          <w:sz w:val="28"/>
          <w:szCs w:val="28"/>
        </w:rPr>
        <w:t>Switzerland</w:t>
      </w:r>
      <w:proofErr w:type="spellEnd"/>
      <w:r w:rsidRPr="00401B56">
        <w:rPr>
          <w:rFonts w:cs="Times New Roman"/>
          <w:sz w:val="28"/>
          <w:szCs w:val="28"/>
        </w:rPr>
        <w:t xml:space="preserve"> ou </w:t>
      </w:r>
      <w:proofErr w:type="spellStart"/>
      <w:r w:rsidRPr="00401B56">
        <w:rPr>
          <w:rFonts w:cs="Times New Roman"/>
          <w:sz w:val="28"/>
          <w:szCs w:val="28"/>
        </w:rPr>
        <w:t>Norway</w:t>
      </w:r>
      <w:proofErr w:type="spellEnd"/>
      <w:r w:rsidRPr="00401B56">
        <w:rPr>
          <w:rFonts w:cs="Times New Roman"/>
          <w:sz w:val="28"/>
          <w:szCs w:val="28"/>
        </w:rPr>
        <w:t xml:space="preserve">, em inglês, e </w:t>
      </w:r>
      <w:proofErr w:type="spellStart"/>
      <w:r w:rsidRPr="00401B56">
        <w:rPr>
          <w:rFonts w:cs="Times New Roman"/>
          <w:sz w:val="28"/>
          <w:szCs w:val="28"/>
        </w:rPr>
        <w:t>Suisse</w:t>
      </w:r>
      <w:proofErr w:type="spellEnd"/>
      <w:r w:rsidRPr="00401B56">
        <w:rPr>
          <w:rFonts w:cs="Times New Roman"/>
          <w:sz w:val="28"/>
          <w:szCs w:val="28"/>
        </w:rPr>
        <w:t xml:space="preserve"> ou </w:t>
      </w:r>
      <w:proofErr w:type="spellStart"/>
      <w:r w:rsidRPr="00401B56">
        <w:rPr>
          <w:rFonts w:cs="Times New Roman"/>
          <w:sz w:val="28"/>
          <w:szCs w:val="28"/>
        </w:rPr>
        <w:t>Norvège</w:t>
      </w:r>
      <w:proofErr w:type="spellEnd"/>
      <w:r w:rsidRPr="00401B56">
        <w:rPr>
          <w:rFonts w:cs="Times New Roman"/>
          <w:sz w:val="28"/>
          <w:szCs w:val="28"/>
        </w:rPr>
        <w:t xml:space="preserve"> em francês.</w:t>
      </w:r>
    </w:p>
    <w:p w14:paraId="07EBB1B9" w14:textId="77777777" w:rsidR="002F4934" w:rsidRPr="00401B56" w:rsidRDefault="002F4934" w:rsidP="002F4934">
      <w:pPr>
        <w:pStyle w:val="PargrafodaLista"/>
        <w:rPr>
          <w:rFonts w:cs="Times New Roman"/>
          <w:sz w:val="28"/>
          <w:szCs w:val="28"/>
        </w:rPr>
      </w:pPr>
    </w:p>
    <w:p w14:paraId="780DAD9E" w14:textId="77777777" w:rsidR="002F4934" w:rsidRPr="00401B56" w:rsidRDefault="002F4934" w:rsidP="002F4934">
      <w:pPr>
        <w:pStyle w:val="PargrafodaLista"/>
        <w:numPr>
          <w:ilvl w:val="0"/>
          <w:numId w:val="28"/>
        </w:numPr>
        <w:jc w:val="both"/>
        <w:rPr>
          <w:rFonts w:cs="Times New Roman"/>
          <w:sz w:val="28"/>
          <w:szCs w:val="28"/>
        </w:rPr>
      </w:pPr>
      <w:r w:rsidRPr="00401B56">
        <w:rPr>
          <w:rFonts w:cs="Times New Roman"/>
          <w:sz w:val="28"/>
          <w:szCs w:val="28"/>
        </w:rPr>
        <w:t xml:space="preserve">No caso de produtos totalmente obtidos, inserir a letra “P”. </w:t>
      </w:r>
    </w:p>
    <w:p w14:paraId="3FCA7511" w14:textId="77777777" w:rsidR="002F4934" w:rsidRPr="00401B56" w:rsidRDefault="002F4934" w:rsidP="002F4934">
      <w:pPr>
        <w:pStyle w:val="PargrafodaLista"/>
        <w:spacing w:after="0"/>
        <w:jc w:val="both"/>
        <w:rPr>
          <w:rFonts w:cs="Times New Roman"/>
          <w:sz w:val="28"/>
          <w:szCs w:val="28"/>
        </w:rPr>
      </w:pPr>
      <w:r w:rsidRPr="00401B56">
        <w:rPr>
          <w:rFonts w:cs="Times New Roman"/>
          <w:sz w:val="28"/>
          <w:szCs w:val="28"/>
        </w:rPr>
        <w:t>No caso de produtos suficientemente trabalhados ou processados, inserir a letra “W” seguida por uma Subposição do Sistema Harmonizado (exemplo “W”9618).</w:t>
      </w:r>
    </w:p>
    <w:p w14:paraId="54F9F1F4" w14:textId="77777777" w:rsidR="002F4934" w:rsidRPr="00401B56" w:rsidRDefault="002F4934" w:rsidP="002F4934">
      <w:pPr>
        <w:ind w:firstLine="708"/>
        <w:jc w:val="both"/>
        <w:rPr>
          <w:rFonts w:cs="Times New Roman"/>
          <w:sz w:val="28"/>
          <w:szCs w:val="28"/>
        </w:rPr>
      </w:pPr>
      <w:r w:rsidRPr="00401B56">
        <w:rPr>
          <w:rFonts w:cs="Times New Roman"/>
          <w:sz w:val="28"/>
          <w:szCs w:val="28"/>
        </w:rPr>
        <w:t>Quando aplicável, substituir a menção anterior por:</w:t>
      </w:r>
    </w:p>
    <w:p w14:paraId="13C4033F" w14:textId="77777777" w:rsidR="002F4934" w:rsidRPr="00401B56" w:rsidRDefault="002F4934" w:rsidP="002F4934">
      <w:pPr>
        <w:pStyle w:val="PargrafodaLista"/>
        <w:jc w:val="both"/>
        <w:rPr>
          <w:rFonts w:cs="Times New Roman"/>
          <w:sz w:val="28"/>
          <w:szCs w:val="28"/>
        </w:rPr>
      </w:pPr>
      <w:r w:rsidRPr="00401B56">
        <w:rPr>
          <w:rFonts w:cs="Times New Roman"/>
          <w:sz w:val="28"/>
          <w:szCs w:val="28"/>
        </w:rPr>
        <w:t>(c.1) no caso de acumulação bilateral: “</w:t>
      </w:r>
      <w:proofErr w:type="spellStart"/>
      <w:r w:rsidRPr="00401B56">
        <w:rPr>
          <w:rFonts w:cs="Times New Roman"/>
          <w:sz w:val="28"/>
          <w:szCs w:val="28"/>
        </w:rPr>
        <w:t>Switzerland</w:t>
      </w:r>
      <w:proofErr w:type="spellEnd"/>
      <w:r w:rsidRPr="00401B56">
        <w:rPr>
          <w:rFonts w:cs="Times New Roman"/>
          <w:sz w:val="28"/>
          <w:szCs w:val="28"/>
        </w:rPr>
        <w:t xml:space="preserve"> </w:t>
      </w:r>
      <w:proofErr w:type="spellStart"/>
      <w:r w:rsidRPr="00401B56">
        <w:rPr>
          <w:rFonts w:cs="Times New Roman"/>
          <w:sz w:val="28"/>
          <w:szCs w:val="28"/>
        </w:rPr>
        <w:t>cumulation</w:t>
      </w:r>
      <w:proofErr w:type="spellEnd"/>
      <w:r w:rsidRPr="00401B56">
        <w:rPr>
          <w:rFonts w:cs="Times New Roman"/>
          <w:sz w:val="28"/>
          <w:szCs w:val="28"/>
        </w:rPr>
        <w:t>” ou “</w:t>
      </w:r>
      <w:proofErr w:type="spellStart"/>
      <w:r w:rsidRPr="00401B56">
        <w:rPr>
          <w:rFonts w:cs="Times New Roman"/>
          <w:sz w:val="28"/>
          <w:szCs w:val="28"/>
        </w:rPr>
        <w:t>Cumul</w:t>
      </w:r>
      <w:proofErr w:type="spellEnd"/>
      <w:r w:rsidRPr="00401B56">
        <w:rPr>
          <w:rFonts w:cs="Times New Roman"/>
          <w:sz w:val="28"/>
          <w:szCs w:val="28"/>
        </w:rPr>
        <w:t xml:space="preserve"> </w:t>
      </w:r>
      <w:proofErr w:type="spellStart"/>
      <w:r w:rsidRPr="00401B56">
        <w:rPr>
          <w:rFonts w:cs="Times New Roman"/>
          <w:sz w:val="28"/>
          <w:szCs w:val="28"/>
        </w:rPr>
        <w:t>Suisse</w:t>
      </w:r>
      <w:proofErr w:type="spellEnd"/>
      <w:r w:rsidRPr="00401B56">
        <w:rPr>
          <w:rFonts w:cs="Times New Roman"/>
          <w:sz w:val="28"/>
          <w:szCs w:val="28"/>
        </w:rPr>
        <w:t>” ou “</w:t>
      </w:r>
      <w:proofErr w:type="spellStart"/>
      <w:r w:rsidRPr="00401B56">
        <w:rPr>
          <w:rFonts w:cs="Times New Roman"/>
          <w:sz w:val="28"/>
          <w:szCs w:val="28"/>
        </w:rPr>
        <w:t>Norway</w:t>
      </w:r>
      <w:proofErr w:type="spellEnd"/>
      <w:r w:rsidRPr="00401B56">
        <w:rPr>
          <w:rFonts w:cs="Times New Roman"/>
          <w:sz w:val="28"/>
          <w:szCs w:val="28"/>
        </w:rPr>
        <w:t xml:space="preserve"> </w:t>
      </w:r>
      <w:proofErr w:type="spellStart"/>
      <w:r w:rsidRPr="00401B56">
        <w:rPr>
          <w:rFonts w:cs="Times New Roman"/>
          <w:sz w:val="28"/>
          <w:szCs w:val="28"/>
        </w:rPr>
        <w:t>cumulation</w:t>
      </w:r>
      <w:proofErr w:type="spellEnd"/>
      <w:r w:rsidRPr="00401B56">
        <w:rPr>
          <w:rFonts w:cs="Times New Roman"/>
          <w:sz w:val="28"/>
          <w:szCs w:val="28"/>
        </w:rPr>
        <w:t>” ou “</w:t>
      </w:r>
      <w:proofErr w:type="spellStart"/>
      <w:r w:rsidRPr="00401B56">
        <w:rPr>
          <w:rFonts w:cs="Times New Roman"/>
          <w:sz w:val="28"/>
          <w:szCs w:val="28"/>
        </w:rPr>
        <w:t>Cumul</w:t>
      </w:r>
      <w:proofErr w:type="spellEnd"/>
      <w:r w:rsidRPr="00401B56">
        <w:rPr>
          <w:rFonts w:cs="Times New Roman"/>
          <w:sz w:val="28"/>
          <w:szCs w:val="28"/>
        </w:rPr>
        <w:t xml:space="preserve"> </w:t>
      </w:r>
      <w:proofErr w:type="spellStart"/>
      <w:r w:rsidRPr="00401B56">
        <w:rPr>
          <w:rFonts w:cs="Times New Roman"/>
          <w:sz w:val="28"/>
          <w:szCs w:val="28"/>
        </w:rPr>
        <w:t>Norvège</w:t>
      </w:r>
      <w:proofErr w:type="spellEnd"/>
      <w:r w:rsidRPr="00401B56">
        <w:rPr>
          <w:rFonts w:cs="Times New Roman"/>
          <w:sz w:val="28"/>
          <w:szCs w:val="28"/>
        </w:rPr>
        <w:t>”;</w:t>
      </w:r>
    </w:p>
    <w:p w14:paraId="61BD470D" w14:textId="77777777" w:rsidR="002F4934" w:rsidRPr="00401B56" w:rsidRDefault="002F4934" w:rsidP="002F4934">
      <w:pPr>
        <w:pStyle w:val="PargrafodaLista"/>
        <w:jc w:val="both"/>
        <w:rPr>
          <w:rFonts w:cs="Times New Roman"/>
          <w:sz w:val="28"/>
          <w:szCs w:val="28"/>
        </w:rPr>
      </w:pPr>
    </w:p>
    <w:p w14:paraId="355B9C48" w14:textId="77777777" w:rsidR="002F4934" w:rsidRPr="00401B56" w:rsidRDefault="002F4934" w:rsidP="002F4934">
      <w:pPr>
        <w:pStyle w:val="PargrafodaLista"/>
        <w:jc w:val="both"/>
        <w:rPr>
          <w:rFonts w:cs="Times New Roman"/>
          <w:sz w:val="28"/>
          <w:szCs w:val="28"/>
        </w:rPr>
      </w:pPr>
      <w:r w:rsidRPr="00401B56">
        <w:rPr>
          <w:rFonts w:cs="Times New Roman"/>
          <w:sz w:val="28"/>
          <w:szCs w:val="28"/>
        </w:rPr>
        <w:t>(c.2) no caso de acumulação com a Noruega, com a União Europeia ou com a Turquia: “</w:t>
      </w:r>
      <w:proofErr w:type="spellStart"/>
      <w:r w:rsidRPr="00401B56">
        <w:rPr>
          <w:rFonts w:cs="Times New Roman"/>
          <w:sz w:val="28"/>
          <w:szCs w:val="28"/>
        </w:rPr>
        <w:t>Norway</w:t>
      </w:r>
      <w:proofErr w:type="spellEnd"/>
      <w:r w:rsidRPr="00401B56">
        <w:rPr>
          <w:rFonts w:cs="Times New Roman"/>
          <w:sz w:val="28"/>
          <w:szCs w:val="28"/>
        </w:rPr>
        <w:t xml:space="preserve"> </w:t>
      </w:r>
      <w:proofErr w:type="spellStart"/>
      <w:r w:rsidRPr="00401B56">
        <w:rPr>
          <w:rFonts w:cs="Times New Roman"/>
          <w:sz w:val="28"/>
          <w:szCs w:val="28"/>
        </w:rPr>
        <w:t>cumulation</w:t>
      </w:r>
      <w:proofErr w:type="spellEnd"/>
      <w:r w:rsidRPr="00401B56">
        <w:rPr>
          <w:rFonts w:cs="Times New Roman"/>
          <w:sz w:val="28"/>
          <w:szCs w:val="28"/>
        </w:rPr>
        <w:t xml:space="preserve">”, “EU </w:t>
      </w:r>
      <w:proofErr w:type="spellStart"/>
      <w:r w:rsidRPr="00401B56">
        <w:rPr>
          <w:rFonts w:cs="Times New Roman"/>
          <w:sz w:val="28"/>
          <w:szCs w:val="28"/>
        </w:rPr>
        <w:t>cumulation</w:t>
      </w:r>
      <w:proofErr w:type="spellEnd"/>
      <w:r w:rsidRPr="00401B56">
        <w:rPr>
          <w:rFonts w:cs="Times New Roman"/>
          <w:sz w:val="28"/>
          <w:szCs w:val="28"/>
        </w:rPr>
        <w:t>”, “</w:t>
      </w:r>
      <w:proofErr w:type="spellStart"/>
      <w:r w:rsidRPr="00401B56">
        <w:rPr>
          <w:rFonts w:cs="Times New Roman"/>
          <w:sz w:val="28"/>
          <w:szCs w:val="28"/>
        </w:rPr>
        <w:t>Turkey</w:t>
      </w:r>
      <w:proofErr w:type="spellEnd"/>
      <w:r w:rsidRPr="00401B56">
        <w:rPr>
          <w:rFonts w:cs="Times New Roman"/>
          <w:sz w:val="28"/>
          <w:szCs w:val="28"/>
        </w:rPr>
        <w:t xml:space="preserve"> </w:t>
      </w:r>
      <w:proofErr w:type="spellStart"/>
      <w:r w:rsidRPr="00401B56">
        <w:rPr>
          <w:rFonts w:cs="Times New Roman"/>
          <w:sz w:val="28"/>
          <w:szCs w:val="28"/>
        </w:rPr>
        <w:t>cumulation</w:t>
      </w:r>
      <w:proofErr w:type="spellEnd"/>
      <w:r w:rsidRPr="00401B56">
        <w:rPr>
          <w:rFonts w:cs="Times New Roman"/>
          <w:sz w:val="28"/>
          <w:szCs w:val="28"/>
        </w:rPr>
        <w:t>”, “</w:t>
      </w:r>
      <w:proofErr w:type="spellStart"/>
      <w:r w:rsidRPr="00401B56">
        <w:rPr>
          <w:rFonts w:cs="Times New Roman"/>
          <w:sz w:val="28"/>
          <w:szCs w:val="28"/>
        </w:rPr>
        <w:t>Cumul</w:t>
      </w:r>
      <w:proofErr w:type="spellEnd"/>
      <w:r w:rsidRPr="00401B56">
        <w:rPr>
          <w:rFonts w:cs="Times New Roman"/>
          <w:sz w:val="28"/>
          <w:szCs w:val="28"/>
        </w:rPr>
        <w:t xml:space="preserve"> </w:t>
      </w:r>
      <w:proofErr w:type="spellStart"/>
      <w:r w:rsidRPr="00401B56">
        <w:rPr>
          <w:rFonts w:cs="Times New Roman"/>
          <w:sz w:val="28"/>
          <w:szCs w:val="28"/>
        </w:rPr>
        <w:t>Norvège</w:t>
      </w:r>
      <w:proofErr w:type="spellEnd"/>
      <w:r w:rsidRPr="00401B56">
        <w:rPr>
          <w:rFonts w:cs="Times New Roman"/>
          <w:sz w:val="28"/>
          <w:szCs w:val="28"/>
        </w:rPr>
        <w:t>”, “</w:t>
      </w:r>
      <w:proofErr w:type="spellStart"/>
      <w:r w:rsidRPr="00401B56">
        <w:rPr>
          <w:rFonts w:cs="Times New Roman"/>
          <w:sz w:val="28"/>
          <w:szCs w:val="28"/>
        </w:rPr>
        <w:t>Cumul</w:t>
      </w:r>
      <w:proofErr w:type="spellEnd"/>
      <w:r w:rsidRPr="00401B56">
        <w:rPr>
          <w:rFonts w:cs="Times New Roman"/>
          <w:sz w:val="28"/>
          <w:szCs w:val="28"/>
        </w:rPr>
        <w:t xml:space="preserve"> UE” ou “</w:t>
      </w:r>
      <w:proofErr w:type="spellStart"/>
      <w:r w:rsidRPr="00401B56">
        <w:rPr>
          <w:rFonts w:cs="Times New Roman"/>
          <w:sz w:val="28"/>
          <w:szCs w:val="28"/>
        </w:rPr>
        <w:t>Cumul</w:t>
      </w:r>
      <w:proofErr w:type="spellEnd"/>
      <w:r w:rsidRPr="00401B56">
        <w:rPr>
          <w:rFonts w:cs="Times New Roman"/>
          <w:sz w:val="28"/>
          <w:szCs w:val="28"/>
        </w:rPr>
        <w:t xml:space="preserve"> </w:t>
      </w:r>
      <w:proofErr w:type="spellStart"/>
      <w:r w:rsidRPr="00401B56">
        <w:rPr>
          <w:rFonts w:cs="Times New Roman"/>
          <w:sz w:val="28"/>
          <w:szCs w:val="28"/>
        </w:rPr>
        <w:t>Turquie</w:t>
      </w:r>
      <w:proofErr w:type="spellEnd"/>
      <w:r w:rsidRPr="00401B56">
        <w:rPr>
          <w:rFonts w:cs="Times New Roman"/>
          <w:sz w:val="28"/>
          <w:szCs w:val="28"/>
        </w:rPr>
        <w:t>”.</w:t>
      </w:r>
    </w:p>
    <w:p w14:paraId="168758D7" w14:textId="77777777" w:rsidR="002F4934" w:rsidRPr="00401B56" w:rsidRDefault="002F4934" w:rsidP="002F4934">
      <w:pPr>
        <w:pStyle w:val="PargrafodaLista"/>
        <w:jc w:val="both"/>
        <w:rPr>
          <w:rFonts w:cs="Times New Roman"/>
          <w:sz w:val="28"/>
          <w:szCs w:val="28"/>
        </w:rPr>
      </w:pPr>
    </w:p>
    <w:p w14:paraId="6167EC0C" w14:textId="6CF02940" w:rsidR="002F4934" w:rsidRPr="00401B56" w:rsidRDefault="002F4934" w:rsidP="002F4934">
      <w:pPr>
        <w:pStyle w:val="PargrafodaLista"/>
        <w:jc w:val="both"/>
        <w:rPr>
          <w:rFonts w:cs="Times New Roman"/>
          <w:sz w:val="28"/>
          <w:szCs w:val="28"/>
        </w:rPr>
      </w:pPr>
      <w:r w:rsidRPr="00401B56">
        <w:rPr>
          <w:rFonts w:cs="Times New Roman"/>
          <w:sz w:val="28"/>
          <w:szCs w:val="28"/>
        </w:rPr>
        <w:t>(c.3) no caso de acumulação com a Suíça, com a União E</w:t>
      </w:r>
      <w:r w:rsidR="00401B56">
        <w:rPr>
          <w:rFonts w:cs="Times New Roman"/>
          <w:sz w:val="28"/>
          <w:szCs w:val="28"/>
        </w:rPr>
        <w:t>uropeia ou com a Turquia: “</w:t>
      </w:r>
      <w:proofErr w:type="spellStart"/>
      <w:r w:rsidR="00401B56">
        <w:rPr>
          <w:rFonts w:cs="Times New Roman"/>
          <w:sz w:val="28"/>
          <w:szCs w:val="28"/>
        </w:rPr>
        <w:t>Switzerland</w:t>
      </w:r>
      <w:proofErr w:type="spellEnd"/>
      <w:r w:rsidRPr="00401B56">
        <w:rPr>
          <w:rFonts w:cs="Times New Roman"/>
          <w:sz w:val="28"/>
          <w:szCs w:val="28"/>
        </w:rPr>
        <w:t xml:space="preserve"> </w:t>
      </w:r>
      <w:proofErr w:type="spellStart"/>
      <w:r w:rsidRPr="00401B56">
        <w:rPr>
          <w:rFonts w:cs="Times New Roman"/>
          <w:sz w:val="28"/>
          <w:szCs w:val="28"/>
        </w:rPr>
        <w:t>cumulation</w:t>
      </w:r>
      <w:proofErr w:type="spellEnd"/>
      <w:r w:rsidRPr="00401B56">
        <w:rPr>
          <w:rFonts w:cs="Times New Roman"/>
          <w:sz w:val="28"/>
          <w:szCs w:val="28"/>
        </w:rPr>
        <w:t xml:space="preserve">”, “EU </w:t>
      </w:r>
      <w:proofErr w:type="spellStart"/>
      <w:r w:rsidRPr="00401B56">
        <w:rPr>
          <w:rFonts w:cs="Times New Roman"/>
          <w:sz w:val="28"/>
          <w:szCs w:val="28"/>
        </w:rPr>
        <w:t>cumulation</w:t>
      </w:r>
      <w:proofErr w:type="spellEnd"/>
      <w:r w:rsidRPr="00401B56">
        <w:rPr>
          <w:rFonts w:cs="Times New Roman"/>
          <w:sz w:val="28"/>
          <w:szCs w:val="28"/>
        </w:rPr>
        <w:t>”, “</w:t>
      </w:r>
      <w:proofErr w:type="spellStart"/>
      <w:r w:rsidRPr="00401B56">
        <w:rPr>
          <w:rFonts w:cs="Times New Roman"/>
          <w:sz w:val="28"/>
          <w:szCs w:val="28"/>
        </w:rPr>
        <w:t>Turkey</w:t>
      </w:r>
      <w:proofErr w:type="spellEnd"/>
      <w:r w:rsidRPr="00401B56">
        <w:rPr>
          <w:rFonts w:cs="Times New Roman"/>
          <w:sz w:val="28"/>
          <w:szCs w:val="28"/>
        </w:rPr>
        <w:t xml:space="preserve"> </w:t>
      </w:r>
      <w:proofErr w:type="spellStart"/>
      <w:r w:rsidRPr="00401B56">
        <w:rPr>
          <w:rFonts w:cs="Times New Roman"/>
          <w:sz w:val="28"/>
          <w:szCs w:val="28"/>
        </w:rPr>
        <w:t>cumulation</w:t>
      </w:r>
      <w:proofErr w:type="spellEnd"/>
      <w:r w:rsidRPr="00401B56">
        <w:rPr>
          <w:rFonts w:cs="Times New Roman"/>
          <w:sz w:val="28"/>
          <w:szCs w:val="28"/>
        </w:rPr>
        <w:t>”, “</w:t>
      </w:r>
      <w:proofErr w:type="spellStart"/>
      <w:r w:rsidRPr="00401B56">
        <w:rPr>
          <w:rFonts w:cs="Times New Roman"/>
          <w:sz w:val="28"/>
          <w:szCs w:val="28"/>
        </w:rPr>
        <w:t>Cumul</w:t>
      </w:r>
      <w:proofErr w:type="spellEnd"/>
      <w:r w:rsidRPr="00401B56">
        <w:rPr>
          <w:rFonts w:cs="Times New Roman"/>
          <w:sz w:val="28"/>
          <w:szCs w:val="28"/>
        </w:rPr>
        <w:t xml:space="preserve"> </w:t>
      </w:r>
      <w:proofErr w:type="spellStart"/>
      <w:r w:rsidRPr="00401B56">
        <w:rPr>
          <w:rFonts w:cs="Times New Roman"/>
          <w:sz w:val="28"/>
          <w:szCs w:val="28"/>
        </w:rPr>
        <w:t>Suisse</w:t>
      </w:r>
      <w:proofErr w:type="spellEnd"/>
      <w:r w:rsidRPr="00401B56">
        <w:rPr>
          <w:rFonts w:cs="Times New Roman"/>
          <w:sz w:val="28"/>
          <w:szCs w:val="28"/>
        </w:rPr>
        <w:t>”, “</w:t>
      </w:r>
      <w:proofErr w:type="spellStart"/>
      <w:r w:rsidRPr="00401B56">
        <w:rPr>
          <w:rFonts w:cs="Times New Roman"/>
          <w:sz w:val="28"/>
          <w:szCs w:val="28"/>
        </w:rPr>
        <w:t>Cumul</w:t>
      </w:r>
      <w:proofErr w:type="spellEnd"/>
      <w:r w:rsidRPr="00401B56">
        <w:rPr>
          <w:rFonts w:cs="Times New Roman"/>
          <w:sz w:val="28"/>
          <w:szCs w:val="28"/>
        </w:rPr>
        <w:t xml:space="preserve"> UE” ou “</w:t>
      </w:r>
      <w:proofErr w:type="spellStart"/>
      <w:r w:rsidRPr="00401B56">
        <w:rPr>
          <w:rFonts w:cs="Times New Roman"/>
          <w:sz w:val="28"/>
          <w:szCs w:val="28"/>
        </w:rPr>
        <w:t>Cumul</w:t>
      </w:r>
      <w:proofErr w:type="spellEnd"/>
      <w:r w:rsidRPr="00401B56">
        <w:rPr>
          <w:rFonts w:cs="Times New Roman"/>
          <w:sz w:val="28"/>
          <w:szCs w:val="28"/>
        </w:rPr>
        <w:t xml:space="preserve"> </w:t>
      </w:r>
      <w:proofErr w:type="spellStart"/>
      <w:r w:rsidRPr="00401B56">
        <w:rPr>
          <w:rFonts w:cs="Times New Roman"/>
          <w:sz w:val="28"/>
          <w:szCs w:val="28"/>
        </w:rPr>
        <w:t>Turquie</w:t>
      </w:r>
      <w:proofErr w:type="spellEnd"/>
      <w:r w:rsidRPr="00401B56">
        <w:rPr>
          <w:rFonts w:cs="Times New Roman"/>
          <w:sz w:val="28"/>
          <w:szCs w:val="28"/>
        </w:rPr>
        <w:t>”.</w:t>
      </w:r>
    </w:p>
    <w:p w14:paraId="6AD76E2F" w14:textId="77777777" w:rsidR="002F4934" w:rsidRPr="00401B56" w:rsidRDefault="002F4934" w:rsidP="002F4934">
      <w:pPr>
        <w:pStyle w:val="PargrafodaLista"/>
        <w:jc w:val="both"/>
        <w:rPr>
          <w:rFonts w:cs="Times New Roman"/>
          <w:sz w:val="28"/>
          <w:szCs w:val="28"/>
        </w:rPr>
      </w:pPr>
    </w:p>
    <w:p w14:paraId="65AAFB81" w14:textId="43834704" w:rsidR="002F4934" w:rsidRPr="003B3C1B" w:rsidRDefault="008E59C1" w:rsidP="0052768F">
      <w:pPr>
        <w:pStyle w:val="PargrafodaLista"/>
        <w:numPr>
          <w:ilvl w:val="0"/>
          <w:numId w:val="25"/>
        </w:numPr>
        <w:ind w:left="0" w:firstLine="0"/>
        <w:jc w:val="both"/>
        <w:rPr>
          <w:sz w:val="28"/>
          <w:szCs w:val="28"/>
        </w:rPr>
      </w:pPr>
      <w:r w:rsidRPr="008E59C1">
        <w:rPr>
          <w:sz w:val="28"/>
          <w:szCs w:val="28"/>
        </w:rPr>
        <w:t>Registre-se que, q</w:t>
      </w:r>
      <w:r w:rsidR="002F4934" w:rsidRPr="003B3C1B">
        <w:rPr>
          <w:sz w:val="28"/>
          <w:szCs w:val="28"/>
        </w:rPr>
        <w:t>uando a declaração de origem substituir outra declaração, a declaração de origem substitutiva deve:</w:t>
      </w:r>
    </w:p>
    <w:p w14:paraId="6B7F7C6C" w14:textId="77777777" w:rsidR="002F4934" w:rsidRPr="003B3C1B" w:rsidRDefault="002F4934" w:rsidP="002F4934">
      <w:pPr>
        <w:ind w:firstLine="708"/>
        <w:jc w:val="both"/>
        <w:rPr>
          <w:rFonts w:cs="Times New Roman"/>
          <w:sz w:val="28"/>
          <w:szCs w:val="28"/>
          <w:lang w:val="en-US"/>
        </w:rPr>
      </w:pPr>
      <w:r w:rsidRPr="003B3C1B">
        <w:rPr>
          <w:rFonts w:cs="Times New Roman"/>
          <w:sz w:val="28"/>
          <w:szCs w:val="28"/>
          <w:lang w:val="en-US"/>
        </w:rPr>
        <w:t xml:space="preserve">I - </w:t>
      </w:r>
      <w:proofErr w:type="spellStart"/>
      <w:r w:rsidRPr="003B3C1B">
        <w:rPr>
          <w:rFonts w:cs="Times New Roman"/>
          <w:sz w:val="28"/>
          <w:szCs w:val="28"/>
          <w:lang w:val="en-US"/>
        </w:rPr>
        <w:t>Conter</w:t>
      </w:r>
      <w:proofErr w:type="spellEnd"/>
      <w:r w:rsidRPr="003B3C1B">
        <w:rPr>
          <w:rFonts w:cs="Times New Roman"/>
          <w:sz w:val="28"/>
          <w:szCs w:val="28"/>
          <w:lang w:val="en-US"/>
        </w:rPr>
        <w:t xml:space="preserve"> a </w:t>
      </w:r>
      <w:proofErr w:type="spellStart"/>
      <w:r w:rsidRPr="003B3C1B">
        <w:rPr>
          <w:rFonts w:cs="Times New Roman"/>
          <w:sz w:val="28"/>
          <w:szCs w:val="28"/>
          <w:lang w:val="en-US"/>
        </w:rPr>
        <w:t>menção</w:t>
      </w:r>
      <w:proofErr w:type="spellEnd"/>
      <w:r w:rsidRPr="003B3C1B">
        <w:rPr>
          <w:rFonts w:cs="Times New Roman"/>
          <w:sz w:val="28"/>
          <w:szCs w:val="28"/>
          <w:lang w:val="en-US"/>
        </w:rPr>
        <w:t xml:space="preserve"> “Replacement statement” </w:t>
      </w:r>
      <w:proofErr w:type="spellStart"/>
      <w:r w:rsidRPr="003B3C1B">
        <w:rPr>
          <w:rFonts w:cs="Times New Roman"/>
          <w:sz w:val="28"/>
          <w:szCs w:val="28"/>
          <w:lang w:val="en-US"/>
        </w:rPr>
        <w:t>ou</w:t>
      </w:r>
      <w:proofErr w:type="spellEnd"/>
      <w:r w:rsidRPr="003B3C1B">
        <w:rPr>
          <w:rFonts w:cs="Times New Roman"/>
          <w:sz w:val="28"/>
          <w:szCs w:val="28"/>
          <w:lang w:val="en-US"/>
        </w:rPr>
        <w:t xml:space="preserve"> “Attestation de </w:t>
      </w:r>
      <w:proofErr w:type="spellStart"/>
      <w:r w:rsidRPr="003B3C1B">
        <w:rPr>
          <w:rFonts w:cs="Times New Roman"/>
          <w:sz w:val="28"/>
          <w:szCs w:val="28"/>
          <w:lang w:val="en-US"/>
        </w:rPr>
        <w:t>remplacement</w:t>
      </w:r>
      <w:proofErr w:type="spellEnd"/>
      <w:proofErr w:type="gramStart"/>
      <w:r w:rsidRPr="003B3C1B">
        <w:rPr>
          <w:rFonts w:cs="Times New Roman"/>
          <w:sz w:val="28"/>
          <w:szCs w:val="28"/>
          <w:lang w:val="en-US"/>
        </w:rPr>
        <w:t>”;</w:t>
      </w:r>
      <w:proofErr w:type="gramEnd"/>
    </w:p>
    <w:p w14:paraId="14D51F0B" w14:textId="77777777" w:rsidR="002F4934" w:rsidRPr="003B3C1B" w:rsidRDefault="002F4934" w:rsidP="002F4934">
      <w:pPr>
        <w:ind w:firstLine="708"/>
        <w:jc w:val="both"/>
        <w:rPr>
          <w:rFonts w:cs="Times New Roman"/>
          <w:sz w:val="28"/>
          <w:szCs w:val="28"/>
        </w:rPr>
      </w:pPr>
      <w:r w:rsidRPr="003B3C1B">
        <w:rPr>
          <w:rFonts w:cs="Times New Roman"/>
          <w:sz w:val="28"/>
          <w:szCs w:val="28"/>
        </w:rPr>
        <w:t>II - Indicar a data de emissão da declaração inicial; e</w:t>
      </w:r>
    </w:p>
    <w:p w14:paraId="4F149A60" w14:textId="40DAAB05" w:rsidR="002F4934" w:rsidRPr="003B3C1B" w:rsidRDefault="002F4934" w:rsidP="002F4934">
      <w:pPr>
        <w:ind w:firstLine="708"/>
        <w:jc w:val="both"/>
        <w:rPr>
          <w:rFonts w:cs="Times New Roman"/>
          <w:sz w:val="28"/>
          <w:szCs w:val="28"/>
        </w:rPr>
      </w:pPr>
      <w:r w:rsidRPr="003B3C1B">
        <w:rPr>
          <w:rFonts w:cs="Times New Roman"/>
          <w:sz w:val="28"/>
          <w:szCs w:val="28"/>
        </w:rPr>
        <w:t xml:space="preserve">III - Indicar os demais dados </w:t>
      </w:r>
      <w:r w:rsidRPr="001C0295">
        <w:rPr>
          <w:rFonts w:cs="Times New Roman"/>
          <w:sz w:val="28"/>
          <w:szCs w:val="28"/>
        </w:rPr>
        <w:t xml:space="preserve">conforme o art. 13 </w:t>
      </w:r>
      <w:r w:rsidR="001C0295" w:rsidRPr="001C0295">
        <w:rPr>
          <w:rFonts w:cs="Times New Roman"/>
          <w:sz w:val="28"/>
          <w:szCs w:val="28"/>
        </w:rPr>
        <w:t>do Anexo XXIV, da Portaria 23, de 2011</w:t>
      </w:r>
      <w:r w:rsidRPr="001C0295">
        <w:rPr>
          <w:rFonts w:cs="Times New Roman"/>
          <w:sz w:val="28"/>
          <w:szCs w:val="28"/>
        </w:rPr>
        <w:t>.</w:t>
      </w:r>
    </w:p>
    <w:p w14:paraId="775CFA8B" w14:textId="37123586" w:rsidR="008E59C1" w:rsidRDefault="008E59C1" w:rsidP="0052768F">
      <w:pPr>
        <w:pStyle w:val="PargrafodaLista"/>
        <w:numPr>
          <w:ilvl w:val="0"/>
          <w:numId w:val="25"/>
        </w:numPr>
        <w:ind w:left="0" w:firstLine="0"/>
        <w:jc w:val="both"/>
        <w:rPr>
          <w:sz w:val="28"/>
          <w:szCs w:val="28"/>
        </w:rPr>
      </w:pPr>
      <w:r w:rsidRPr="003B3C1B">
        <w:rPr>
          <w:sz w:val="28"/>
          <w:szCs w:val="28"/>
        </w:rPr>
        <w:t>A Declaração de Origem poderá ser datilografada, carimbada ou impressa na Fatura Comercial ou em outro documento comercial utilizado na exportação. Caso preenchida de forma manuscrita, deverá ser preenchida à tinta e em letras de forma.</w:t>
      </w:r>
    </w:p>
    <w:p w14:paraId="650B3CC7" w14:textId="77777777" w:rsidR="004E4622" w:rsidRDefault="004E4622" w:rsidP="004E4622">
      <w:pPr>
        <w:pStyle w:val="PargrafodaLista"/>
        <w:ind w:left="0"/>
        <w:jc w:val="both"/>
        <w:rPr>
          <w:sz w:val="28"/>
          <w:szCs w:val="28"/>
        </w:rPr>
      </w:pPr>
    </w:p>
    <w:p w14:paraId="253B0A6A" w14:textId="77777777" w:rsidR="004E4622" w:rsidRDefault="004E4622" w:rsidP="004E4622">
      <w:pPr>
        <w:pStyle w:val="PargrafodaLista"/>
        <w:numPr>
          <w:ilvl w:val="0"/>
          <w:numId w:val="25"/>
        </w:numPr>
        <w:ind w:left="0" w:firstLine="0"/>
        <w:jc w:val="both"/>
        <w:rPr>
          <w:sz w:val="28"/>
          <w:szCs w:val="28"/>
        </w:rPr>
      </w:pPr>
      <w:r>
        <w:rPr>
          <w:sz w:val="28"/>
          <w:szCs w:val="28"/>
        </w:rPr>
        <w:t>De acordo com</w:t>
      </w:r>
      <w:r w:rsidRPr="00681E1B">
        <w:rPr>
          <w:sz w:val="28"/>
          <w:szCs w:val="28"/>
        </w:rPr>
        <w:t xml:space="preserve"> o</w:t>
      </w:r>
      <w:r>
        <w:rPr>
          <w:sz w:val="28"/>
          <w:szCs w:val="28"/>
        </w:rPr>
        <w:t>s</w:t>
      </w:r>
      <w:r w:rsidRPr="00681E1B">
        <w:rPr>
          <w:sz w:val="28"/>
          <w:szCs w:val="28"/>
        </w:rPr>
        <w:t xml:space="preserve"> regulamento</w:t>
      </w:r>
      <w:r>
        <w:rPr>
          <w:sz w:val="28"/>
          <w:szCs w:val="28"/>
        </w:rPr>
        <w:t>s</w:t>
      </w:r>
      <w:r w:rsidRPr="00681E1B">
        <w:rPr>
          <w:sz w:val="28"/>
          <w:szCs w:val="28"/>
        </w:rPr>
        <w:t xml:space="preserve"> </w:t>
      </w:r>
      <w:r>
        <w:rPr>
          <w:sz w:val="28"/>
          <w:szCs w:val="28"/>
        </w:rPr>
        <w:t xml:space="preserve">que regem </w:t>
      </w:r>
      <w:r w:rsidRPr="00681E1B">
        <w:rPr>
          <w:sz w:val="28"/>
          <w:szCs w:val="28"/>
        </w:rPr>
        <w:t xml:space="preserve">o SGP da Suíça e </w:t>
      </w:r>
      <w:r>
        <w:rPr>
          <w:sz w:val="28"/>
          <w:szCs w:val="28"/>
        </w:rPr>
        <w:t xml:space="preserve">da </w:t>
      </w:r>
      <w:r w:rsidRPr="00681E1B">
        <w:rPr>
          <w:sz w:val="28"/>
          <w:szCs w:val="28"/>
        </w:rPr>
        <w:t xml:space="preserve">Noruega, </w:t>
      </w:r>
      <w:r>
        <w:rPr>
          <w:sz w:val="28"/>
          <w:szCs w:val="28"/>
        </w:rPr>
        <w:t>a</w:t>
      </w:r>
      <w:r w:rsidRPr="00681E1B">
        <w:rPr>
          <w:sz w:val="28"/>
          <w:szCs w:val="28"/>
        </w:rPr>
        <w:t xml:space="preserve"> declaração</w:t>
      </w:r>
      <w:r>
        <w:rPr>
          <w:sz w:val="28"/>
          <w:szCs w:val="28"/>
        </w:rPr>
        <w:t xml:space="preserve"> feita em documento de exportação </w:t>
      </w:r>
      <w:r w:rsidRPr="00681E1B">
        <w:rPr>
          <w:sz w:val="28"/>
          <w:szCs w:val="28"/>
        </w:rPr>
        <w:t xml:space="preserve">como prova de origem é válida por </w:t>
      </w:r>
      <w:r>
        <w:rPr>
          <w:sz w:val="28"/>
          <w:szCs w:val="28"/>
        </w:rPr>
        <w:t>doze</w:t>
      </w:r>
      <w:r w:rsidRPr="00681E1B">
        <w:rPr>
          <w:sz w:val="28"/>
          <w:szCs w:val="28"/>
        </w:rPr>
        <w:t xml:space="preserve"> meses a contar da data de emissão no </w:t>
      </w:r>
      <w:r>
        <w:rPr>
          <w:sz w:val="28"/>
          <w:szCs w:val="28"/>
        </w:rPr>
        <w:t>Brasil</w:t>
      </w:r>
      <w:r w:rsidRPr="00681E1B">
        <w:rPr>
          <w:sz w:val="28"/>
          <w:szCs w:val="28"/>
        </w:rPr>
        <w:t xml:space="preserve">, </w:t>
      </w:r>
      <w:r w:rsidRPr="00681E1B">
        <w:rPr>
          <w:sz w:val="28"/>
          <w:szCs w:val="28"/>
        </w:rPr>
        <w:lastRenderedPageBreak/>
        <w:t>devendo ser apresentada durante esse prazo às autoridades aduaneiras do país de importação.</w:t>
      </w:r>
    </w:p>
    <w:p w14:paraId="7F50F6FA" w14:textId="77777777" w:rsidR="00184BFC" w:rsidRDefault="00184BFC" w:rsidP="0052768F">
      <w:pPr>
        <w:pStyle w:val="PargrafodaLista"/>
        <w:ind w:left="0"/>
        <w:jc w:val="both"/>
        <w:rPr>
          <w:sz w:val="28"/>
          <w:szCs w:val="28"/>
        </w:rPr>
      </w:pPr>
    </w:p>
    <w:p w14:paraId="3187256F" w14:textId="409B756E" w:rsidR="00184BFC" w:rsidRDefault="004E4622" w:rsidP="0052768F">
      <w:pPr>
        <w:pStyle w:val="PargrafodaLista"/>
        <w:numPr>
          <w:ilvl w:val="0"/>
          <w:numId w:val="25"/>
        </w:numPr>
        <w:ind w:left="0" w:firstLine="0"/>
        <w:jc w:val="both"/>
        <w:rPr>
          <w:sz w:val="28"/>
          <w:szCs w:val="28"/>
        </w:rPr>
      </w:pPr>
      <w:r>
        <w:rPr>
          <w:sz w:val="28"/>
          <w:szCs w:val="28"/>
        </w:rPr>
        <w:t xml:space="preserve">Esclarece-se que </w:t>
      </w:r>
      <w:r w:rsidR="00453A38" w:rsidRPr="003B3C1B">
        <w:rPr>
          <w:sz w:val="28"/>
          <w:szCs w:val="28"/>
        </w:rPr>
        <w:t>poderá ocorrer</w:t>
      </w:r>
      <w:r w:rsidR="00453A38">
        <w:rPr>
          <w:sz w:val="28"/>
          <w:szCs w:val="28"/>
        </w:rPr>
        <w:t xml:space="preserve"> </w:t>
      </w:r>
      <w:r>
        <w:rPr>
          <w:sz w:val="28"/>
          <w:szCs w:val="28"/>
        </w:rPr>
        <w:t>a</w:t>
      </w:r>
      <w:r w:rsidR="00184BFC" w:rsidRPr="003B3C1B">
        <w:rPr>
          <w:sz w:val="28"/>
          <w:szCs w:val="28"/>
        </w:rPr>
        <w:t xml:space="preserve"> revogação do Número de Registro do Exportador</w:t>
      </w:r>
      <w:r w:rsidR="00453A38">
        <w:rPr>
          <w:sz w:val="28"/>
          <w:szCs w:val="28"/>
        </w:rPr>
        <w:t xml:space="preserve"> nas seguintes situações</w:t>
      </w:r>
      <w:r w:rsidR="00184BFC" w:rsidRPr="003B3C1B">
        <w:rPr>
          <w:sz w:val="28"/>
          <w:szCs w:val="28"/>
        </w:rPr>
        <w:t>:</w:t>
      </w:r>
    </w:p>
    <w:p w14:paraId="314DC803" w14:textId="77777777" w:rsidR="00681E1B" w:rsidRDefault="00681E1B" w:rsidP="003B3C1B">
      <w:pPr>
        <w:pStyle w:val="PargrafodaLista"/>
        <w:ind w:left="0"/>
        <w:jc w:val="both"/>
        <w:rPr>
          <w:sz w:val="28"/>
          <w:szCs w:val="28"/>
        </w:rPr>
      </w:pPr>
    </w:p>
    <w:p w14:paraId="671BDC97" w14:textId="2948B5D1" w:rsidR="00184BFC" w:rsidRPr="003B3C1B" w:rsidRDefault="00184BFC" w:rsidP="00A75367">
      <w:pPr>
        <w:pStyle w:val="PargrafodaLista"/>
        <w:numPr>
          <w:ilvl w:val="0"/>
          <w:numId w:val="36"/>
        </w:numPr>
        <w:ind w:left="1134" w:hanging="425"/>
        <w:jc w:val="both"/>
        <w:rPr>
          <w:sz w:val="28"/>
          <w:szCs w:val="28"/>
        </w:rPr>
      </w:pPr>
      <w:r w:rsidRPr="003B3C1B">
        <w:rPr>
          <w:sz w:val="28"/>
          <w:szCs w:val="28"/>
        </w:rPr>
        <w:t xml:space="preserve">a pedido do exportador; </w:t>
      </w:r>
      <w:r w:rsidR="00A75367">
        <w:rPr>
          <w:sz w:val="28"/>
          <w:szCs w:val="28"/>
        </w:rPr>
        <w:t>ou</w:t>
      </w:r>
      <w:r w:rsidRPr="003B3C1B">
        <w:rPr>
          <w:sz w:val="28"/>
          <w:szCs w:val="28"/>
        </w:rPr>
        <w:t>,</w:t>
      </w:r>
    </w:p>
    <w:p w14:paraId="1383BDF7" w14:textId="13442FCE" w:rsidR="00184BFC" w:rsidRPr="003B3C1B" w:rsidRDefault="00184BFC" w:rsidP="00A75367">
      <w:pPr>
        <w:pStyle w:val="PargrafodaLista"/>
        <w:numPr>
          <w:ilvl w:val="0"/>
          <w:numId w:val="36"/>
        </w:numPr>
        <w:ind w:left="1134" w:hanging="425"/>
        <w:jc w:val="both"/>
        <w:rPr>
          <w:sz w:val="28"/>
          <w:szCs w:val="28"/>
        </w:rPr>
      </w:pPr>
      <w:r w:rsidRPr="003B3C1B">
        <w:rPr>
          <w:sz w:val="28"/>
          <w:szCs w:val="28"/>
        </w:rPr>
        <w:t>de ofício, nas hipóteses em que o exportador não cumpra os requisitos estabelecidos na legislação do país outorgante.</w:t>
      </w:r>
    </w:p>
    <w:p w14:paraId="6FA67521" w14:textId="77777777" w:rsidR="00184BFC" w:rsidRDefault="00184BFC" w:rsidP="003B3C1B">
      <w:pPr>
        <w:pStyle w:val="PargrafodaLista"/>
        <w:ind w:left="0"/>
        <w:jc w:val="both"/>
        <w:rPr>
          <w:sz w:val="28"/>
          <w:szCs w:val="28"/>
        </w:rPr>
      </w:pPr>
    </w:p>
    <w:p w14:paraId="3E8645A5" w14:textId="77777777" w:rsidR="00F6643D" w:rsidRPr="00F6643D" w:rsidRDefault="00F6643D" w:rsidP="00F6643D">
      <w:pPr>
        <w:pStyle w:val="PargrafodaLista"/>
        <w:numPr>
          <w:ilvl w:val="0"/>
          <w:numId w:val="22"/>
        </w:numPr>
        <w:ind w:hanging="720"/>
        <w:outlineLvl w:val="0"/>
        <w:rPr>
          <w:b/>
          <w:sz w:val="28"/>
          <w:szCs w:val="28"/>
        </w:rPr>
      </w:pPr>
      <w:bookmarkStart w:id="6" w:name="_Toc20400768"/>
      <w:r w:rsidRPr="00F6643D">
        <w:rPr>
          <w:b/>
          <w:sz w:val="28"/>
          <w:szCs w:val="28"/>
        </w:rPr>
        <w:t>Outras Informações</w:t>
      </w:r>
      <w:bookmarkEnd w:id="6"/>
    </w:p>
    <w:p w14:paraId="59161090" w14:textId="77777777" w:rsidR="00F6643D" w:rsidRDefault="00F6643D" w:rsidP="00241068">
      <w:pPr>
        <w:pStyle w:val="PargrafodaLista"/>
        <w:ind w:left="0"/>
        <w:jc w:val="both"/>
        <w:rPr>
          <w:sz w:val="28"/>
          <w:szCs w:val="28"/>
        </w:rPr>
      </w:pPr>
    </w:p>
    <w:p w14:paraId="40140D13" w14:textId="29C0C8F8" w:rsidR="00681E1B" w:rsidRDefault="00681E1B" w:rsidP="00241068">
      <w:pPr>
        <w:pStyle w:val="PargrafodaLista"/>
        <w:numPr>
          <w:ilvl w:val="0"/>
          <w:numId w:val="25"/>
        </w:numPr>
        <w:ind w:left="0" w:firstLine="0"/>
        <w:jc w:val="both"/>
        <w:rPr>
          <w:sz w:val="28"/>
          <w:szCs w:val="28"/>
        </w:rPr>
      </w:pPr>
      <w:r w:rsidRPr="003B3C1B">
        <w:rPr>
          <w:sz w:val="28"/>
          <w:szCs w:val="28"/>
        </w:rPr>
        <w:t>Outras informações sobre o SGP</w:t>
      </w:r>
      <w:r w:rsidR="00A75367">
        <w:rPr>
          <w:sz w:val="28"/>
          <w:szCs w:val="28"/>
        </w:rPr>
        <w:t xml:space="preserve"> poderão ser obtidas nos seguintes endereços:</w:t>
      </w:r>
    </w:p>
    <w:p w14:paraId="1D698462" w14:textId="77777777" w:rsidR="009638ED" w:rsidRPr="003B3C1B" w:rsidRDefault="009638ED" w:rsidP="009638ED">
      <w:pPr>
        <w:pStyle w:val="PargrafodaLista"/>
        <w:ind w:left="0"/>
        <w:jc w:val="both"/>
        <w:rPr>
          <w:sz w:val="28"/>
          <w:szCs w:val="28"/>
        </w:rPr>
      </w:pPr>
    </w:p>
    <w:p w14:paraId="435FFD99" w14:textId="77777777" w:rsidR="00A75367" w:rsidRDefault="00681E1B" w:rsidP="00A75367">
      <w:pPr>
        <w:pStyle w:val="PargrafodaLista"/>
        <w:numPr>
          <w:ilvl w:val="0"/>
          <w:numId w:val="35"/>
        </w:numPr>
        <w:jc w:val="both"/>
        <w:rPr>
          <w:sz w:val="28"/>
          <w:szCs w:val="28"/>
        </w:rPr>
      </w:pPr>
      <w:r w:rsidRPr="00A75367">
        <w:rPr>
          <w:sz w:val="28"/>
          <w:szCs w:val="28"/>
        </w:rPr>
        <w:t>Suíça</w:t>
      </w:r>
      <w:r w:rsidR="00967796" w:rsidRPr="00A75367">
        <w:rPr>
          <w:sz w:val="28"/>
          <w:szCs w:val="28"/>
        </w:rPr>
        <w:t>:</w:t>
      </w:r>
      <w:r w:rsidRPr="00A75367">
        <w:rPr>
          <w:sz w:val="28"/>
          <w:szCs w:val="28"/>
        </w:rPr>
        <w:t xml:space="preserve"> </w:t>
      </w:r>
    </w:p>
    <w:p w14:paraId="1F876289" w14:textId="5B8BE671" w:rsidR="00C51696" w:rsidRPr="00486A39" w:rsidRDefault="0044563B" w:rsidP="0066071A">
      <w:pPr>
        <w:pStyle w:val="PargrafodaLista"/>
        <w:ind w:left="-142"/>
        <w:jc w:val="both"/>
        <w:rPr>
          <w:sz w:val="28"/>
          <w:szCs w:val="28"/>
        </w:rPr>
      </w:pPr>
      <w:hyperlink r:id="rId29" w:history="1">
        <w:r w:rsidR="00486A39" w:rsidRPr="00C51696">
          <w:rPr>
            <w:rStyle w:val="Hyperlink"/>
            <w:sz w:val="28"/>
            <w:szCs w:val="28"/>
          </w:rPr>
          <w:t>https://www.admin.ch/opc/fr/classified-compilation/20110090/index.html</w:t>
        </w:r>
      </w:hyperlink>
      <w:r w:rsidR="00486A39" w:rsidRPr="00C51696">
        <w:rPr>
          <w:sz w:val="28"/>
          <w:szCs w:val="28"/>
        </w:rPr>
        <w:t xml:space="preserve"> </w:t>
      </w:r>
    </w:p>
    <w:p w14:paraId="2D79565F" w14:textId="77777777" w:rsidR="00C51696" w:rsidRDefault="00C51696" w:rsidP="000A2FC2">
      <w:pPr>
        <w:pStyle w:val="PargrafodaLista"/>
        <w:jc w:val="both"/>
        <w:rPr>
          <w:sz w:val="28"/>
          <w:szCs w:val="28"/>
        </w:rPr>
      </w:pPr>
    </w:p>
    <w:p w14:paraId="00BBC3B5" w14:textId="6B8D7974" w:rsidR="00A75367" w:rsidRDefault="00681E1B" w:rsidP="00A75367">
      <w:pPr>
        <w:pStyle w:val="PargrafodaLista"/>
        <w:numPr>
          <w:ilvl w:val="0"/>
          <w:numId w:val="35"/>
        </w:numPr>
        <w:jc w:val="both"/>
        <w:rPr>
          <w:sz w:val="28"/>
          <w:szCs w:val="28"/>
        </w:rPr>
      </w:pPr>
      <w:r w:rsidRPr="00A75367">
        <w:rPr>
          <w:sz w:val="28"/>
          <w:szCs w:val="28"/>
        </w:rPr>
        <w:t>Noruega</w:t>
      </w:r>
      <w:r w:rsidR="00967796" w:rsidRPr="00A75367">
        <w:rPr>
          <w:sz w:val="28"/>
          <w:szCs w:val="28"/>
        </w:rPr>
        <w:t>:</w:t>
      </w:r>
      <w:r w:rsidRPr="00A75367">
        <w:rPr>
          <w:sz w:val="28"/>
          <w:szCs w:val="28"/>
        </w:rPr>
        <w:t xml:space="preserve"> </w:t>
      </w:r>
    </w:p>
    <w:p w14:paraId="0F2A430A" w14:textId="172123A8" w:rsidR="00681E1B" w:rsidRPr="008134BF" w:rsidRDefault="0044563B" w:rsidP="0066071A">
      <w:pPr>
        <w:pStyle w:val="PargrafodaLista"/>
        <w:ind w:left="0"/>
        <w:jc w:val="both"/>
        <w:rPr>
          <w:sz w:val="28"/>
          <w:szCs w:val="28"/>
        </w:rPr>
      </w:pPr>
      <w:hyperlink r:id="rId30" w:history="1">
        <w:r w:rsidR="007C5B70" w:rsidRPr="008134BF">
          <w:rPr>
            <w:rStyle w:val="Hyperlink"/>
            <w:sz w:val="28"/>
            <w:szCs w:val="28"/>
          </w:rPr>
          <w:t>http://www.toll.no/en/corporate/import/free-trade/gsp---</w:t>
        </w:r>
        <w:proofErr w:type="spellStart"/>
        <w:r w:rsidR="007C5B70" w:rsidRPr="008134BF">
          <w:rPr>
            <w:rStyle w:val="Hyperlink"/>
            <w:sz w:val="28"/>
            <w:szCs w:val="28"/>
          </w:rPr>
          <w:t>generalized</w:t>
        </w:r>
        <w:proofErr w:type="spellEnd"/>
        <w:r w:rsidR="007C5B70" w:rsidRPr="008134BF">
          <w:rPr>
            <w:rStyle w:val="Hyperlink"/>
            <w:sz w:val="28"/>
            <w:szCs w:val="28"/>
          </w:rPr>
          <w:t>-system-</w:t>
        </w:r>
        <w:proofErr w:type="spellStart"/>
        <w:r w:rsidR="007C5B70" w:rsidRPr="008134BF">
          <w:rPr>
            <w:rStyle w:val="Hyperlink"/>
            <w:sz w:val="28"/>
            <w:szCs w:val="28"/>
          </w:rPr>
          <w:t>of</w:t>
        </w:r>
        <w:proofErr w:type="spellEnd"/>
        <w:r w:rsidR="007C5B70" w:rsidRPr="008134BF">
          <w:rPr>
            <w:rStyle w:val="Hyperlink"/>
            <w:sz w:val="28"/>
            <w:szCs w:val="28"/>
          </w:rPr>
          <w:t>-</w:t>
        </w:r>
        <w:proofErr w:type="spellStart"/>
        <w:r w:rsidR="007C5B70" w:rsidRPr="008134BF">
          <w:rPr>
            <w:rStyle w:val="Hyperlink"/>
            <w:sz w:val="28"/>
            <w:szCs w:val="28"/>
          </w:rPr>
          <w:t>preference</w:t>
        </w:r>
        <w:proofErr w:type="spellEnd"/>
        <w:r w:rsidR="007C5B70" w:rsidRPr="008134BF">
          <w:rPr>
            <w:rStyle w:val="Hyperlink"/>
            <w:sz w:val="28"/>
            <w:szCs w:val="28"/>
          </w:rPr>
          <w:t>/</w:t>
        </w:r>
      </w:hyperlink>
    </w:p>
    <w:p w14:paraId="61ACB7D7" w14:textId="77777777" w:rsidR="00556917" w:rsidRPr="003B3C1B" w:rsidRDefault="00556917" w:rsidP="003B3C1B">
      <w:pPr>
        <w:pStyle w:val="PargrafodaLista"/>
        <w:ind w:left="0"/>
        <w:jc w:val="both"/>
        <w:rPr>
          <w:sz w:val="28"/>
          <w:szCs w:val="28"/>
        </w:rPr>
      </w:pPr>
    </w:p>
    <w:p w14:paraId="14093BE7" w14:textId="043D05FC" w:rsidR="00A7304E" w:rsidRPr="00081E72" w:rsidRDefault="00556917" w:rsidP="00081E72">
      <w:pPr>
        <w:pStyle w:val="PargrafodaLista"/>
        <w:numPr>
          <w:ilvl w:val="0"/>
          <w:numId w:val="25"/>
        </w:numPr>
        <w:ind w:left="0" w:firstLine="0"/>
        <w:jc w:val="both"/>
        <w:rPr>
          <w:sz w:val="28"/>
          <w:szCs w:val="28"/>
        </w:rPr>
      </w:pPr>
      <w:r>
        <w:rPr>
          <w:sz w:val="28"/>
          <w:szCs w:val="28"/>
        </w:rPr>
        <w:t>Caso necessite de maiores esclarecimentos</w:t>
      </w:r>
      <w:r w:rsidR="00A55CD8">
        <w:rPr>
          <w:sz w:val="28"/>
          <w:szCs w:val="28"/>
        </w:rPr>
        <w:t xml:space="preserve"> a respeito do “Sistema REX e o SGP da Suíça e da Noruega”</w:t>
      </w:r>
      <w:r>
        <w:rPr>
          <w:sz w:val="28"/>
          <w:szCs w:val="28"/>
        </w:rPr>
        <w:t>, entrar em contato com a Coordenação</w:t>
      </w:r>
      <w:r w:rsidR="00D80728">
        <w:rPr>
          <w:sz w:val="28"/>
          <w:szCs w:val="28"/>
        </w:rPr>
        <w:t>-</w:t>
      </w:r>
      <w:r w:rsidR="006A184B">
        <w:rPr>
          <w:sz w:val="28"/>
          <w:szCs w:val="28"/>
        </w:rPr>
        <w:t>G</w:t>
      </w:r>
      <w:r w:rsidR="00D80728">
        <w:rPr>
          <w:sz w:val="28"/>
          <w:szCs w:val="28"/>
        </w:rPr>
        <w:t>eral</w:t>
      </w:r>
      <w:r>
        <w:rPr>
          <w:sz w:val="28"/>
          <w:szCs w:val="28"/>
        </w:rPr>
        <w:t xml:space="preserve"> de Regimes de Origem, d</w:t>
      </w:r>
      <w:r w:rsidR="007D2351">
        <w:rPr>
          <w:sz w:val="28"/>
          <w:szCs w:val="28"/>
        </w:rPr>
        <w:t>a</w:t>
      </w:r>
      <w:r>
        <w:rPr>
          <w:sz w:val="28"/>
          <w:szCs w:val="28"/>
        </w:rPr>
        <w:t xml:space="preserve"> </w:t>
      </w:r>
      <w:r w:rsidR="007D2351">
        <w:rPr>
          <w:sz w:val="28"/>
          <w:szCs w:val="28"/>
        </w:rPr>
        <w:t xml:space="preserve">Subsecretaria </w:t>
      </w:r>
      <w:r>
        <w:rPr>
          <w:sz w:val="28"/>
          <w:szCs w:val="28"/>
        </w:rPr>
        <w:t>de Negociações Internacionais,</w:t>
      </w:r>
      <w:r w:rsidR="00A55CD8">
        <w:rPr>
          <w:sz w:val="28"/>
          <w:szCs w:val="28"/>
        </w:rPr>
        <w:t xml:space="preserve"> SECEX,</w:t>
      </w:r>
      <w:r>
        <w:rPr>
          <w:sz w:val="28"/>
          <w:szCs w:val="28"/>
        </w:rPr>
        <w:t xml:space="preserve"> no endereço </w:t>
      </w:r>
      <w:r w:rsidRPr="00681E1B">
        <w:rPr>
          <w:sz w:val="28"/>
          <w:szCs w:val="28"/>
        </w:rPr>
        <w:t xml:space="preserve">eletrônico </w:t>
      </w:r>
      <w:hyperlink r:id="rId31" w:history="1">
        <w:r w:rsidR="00407F1B" w:rsidRPr="007216D1">
          <w:rPr>
            <w:rStyle w:val="Hyperlink"/>
            <w:sz w:val="28"/>
            <w:szCs w:val="28"/>
          </w:rPr>
          <w:t>seint.rex@economia.gov.br</w:t>
        </w:r>
      </w:hyperlink>
      <w:r w:rsidR="00081E72">
        <w:rPr>
          <w:sz w:val="28"/>
          <w:szCs w:val="28"/>
        </w:rPr>
        <w:t>.</w:t>
      </w:r>
    </w:p>
    <w:sectPr w:rsidR="00A7304E" w:rsidRPr="00081E72">
      <w:footerReference w:type="defaul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21359" w14:textId="77777777" w:rsidR="008A6C33" w:rsidRDefault="008A6C33" w:rsidP="00BA7C0D">
      <w:pPr>
        <w:spacing w:after="0" w:line="240" w:lineRule="auto"/>
      </w:pPr>
      <w:r>
        <w:separator/>
      </w:r>
    </w:p>
  </w:endnote>
  <w:endnote w:type="continuationSeparator" w:id="0">
    <w:p w14:paraId="4F838FE4" w14:textId="77777777" w:rsidR="008A6C33" w:rsidRDefault="008A6C33" w:rsidP="00BA7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3996609"/>
      <w:docPartObj>
        <w:docPartGallery w:val="Page Numbers (Bottom of Page)"/>
        <w:docPartUnique/>
      </w:docPartObj>
    </w:sdtPr>
    <w:sdtEndPr/>
    <w:sdtContent>
      <w:p w14:paraId="68156482" w14:textId="4D52B06D" w:rsidR="00BA7C0D" w:rsidRDefault="00BA7C0D">
        <w:pPr>
          <w:pStyle w:val="Rodap"/>
          <w:jc w:val="right"/>
        </w:pPr>
        <w:r>
          <w:fldChar w:fldCharType="begin"/>
        </w:r>
        <w:r>
          <w:instrText>PAGE   \* MERGEFORMAT</w:instrText>
        </w:r>
        <w:r>
          <w:fldChar w:fldCharType="separate"/>
        </w:r>
        <w:r w:rsidR="00807058">
          <w:rPr>
            <w:noProof/>
          </w:rPr>
          <w:t>15</w:t>
        </w:r>
        <w:r>
          <w:fldChar w:fldCharType="end"/>
        </w:r>
      </w:p>
    </w:sdtContent>
  </w:sdt>
  <w:p w14:paraId="17BDB68E" w14:textId="77777777" w:rsidR="00BA7C0D" w:rsidRDefault="00BA7C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9814F" w14:textId="77777777" w:rsidR="008A6C33" w:rsidRDefault="008A6C33" w:rsidP="00BA7C0D">
      <w:pPr>
        <w:spacing w:after="0" w:line="240" w:lineRule="auto"/>
      </w:pPr>
      <w:r>
        <w:separator/>
      </w:r>
    </w:p>
  </w:footnote>
  <w:footnote w:type="continuationSeparator" w:id="0">
    <w:p w14:paraId="1A463639" w14:textId="77777777" w:rsidR="008A6C33" w:rsidRDefault="008A6C33" w:rsidP="00BA7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52E0"/>
    <w:multiLevelType w:val="hybridMultilevel"/>
    <w:tmpl w:val="644401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B2504B"/>
    <w:multiLevelType w:val="hybridMultilevel"/>
    <w:tmpl w:val="0C50D390"/>
    <w:lvl w:ilvl="0" w:tplc="B88C5D5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4C64B09"/>
    <w:multiLevelType w:val="hybridMultilevel"/>
    <w:tmpl w:val="5330BD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3B6938"/>
    <w:multiLevelType w:val="hybridMultilevel"/>
    <w:tmpl w:val="BF0A8BA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0DD72DD1"/>
    <w:multiLevelType w:val="hybridMultilevel"/>
    <w:tmpl w:val="D9D09376"/>
    <w:lvl w:ilvl="0" w:tplc="04160001">
      <w:start w:val="1"/>
      <w:numFmt w:val="bullet"/>
      <w:lvlText w:val=""/>
      <w:lvlJc w:val="left"/>
      <w:pPr>
        <w:ind w:left="1770" w:hanging="360"/>
      </w:pPr>
      <w:rPr>
        <w:rFonts w:ascii="Symbol" w:hAnsi="Symbol"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0DE06DDB"/>
    <w:multiLevelType w:val="hybridMultilevel"/>
    <w:tmpl w:val="AD9852DE"/>
    <w:lvl w:ilvl="0" w:tplc="0416001B">
      <w:start w:val="1"/>
      <w:numFmt w:val="lowerRoman"/>
      <w:lvlText w:val="%1."/>
      <w:lvlJc w:val="right"/>
      <w:pPr>
        <w:ind w:left="1414" w:hanging="7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0664096"/>
    <w:multiLevelType w:val="hybridMultilevel"/>
    <w:tmpl w:val="97D070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1B627FC"/>
    <w:multiLevelType w:val="hybridMultilevel"/>
    <w:tmpl w:val="66D6BF9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3535D"/>
    <w:multiLevelType w:val="hybridMultilevel"/>
    <w:tmpl w:val="BE0434D2"/>
    <w:lvl w:ilvl="0" w:tplc="0409000D">
      <w:start w:val="1"/>
      <w:numFmt w:val="bullet"/>
      <w:lvlText w:val=""/>
      <w:lvlJc w:val="left"/>
      <w:pPr>
        <w:ind w:left="1353" w:hanging="360"/>
      </w:pPr>
      <w:rPr>
        <w:rFonts w:ascii="Wingdings" w:hAnsi="Wingdings" w:cs="Wingdings" w:hint="default"/>
      </w:rPr>
    </w:lvl>
    <w:lvl w:ilvl="1" w:tplc="04160019">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9" w15:restartNumberingAfterBreak="0">
    <w:nsid w:val="142222AD"/>
    <w:multiLevelType w:val="hybridMultilevel"/>
    <w:tmpl w:val="216478C0"/>
    <w:lvl w:ilvl="0" w:tplc="FF1A1C6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A0380A"/>
    <w:multiLevelType w:val="hybridMultilevel"/>
    <w:tmpl w:val="38C4349A"/>
    <w:lvl w:ilvl="0" w:tplc="0409000B">
      <w:start w:val="1"/>
      <w:numFmt w:val="bullet"/>
      <w:lvlText w:val=""/>
      <w:lvlJc w:val="left"/>
      <w:pPr>
        <w:ind w:left="1353" w:hanging="360"/>
      </w:pPr>
      <w:rPr>
        <w:rFonts w:ascii="Wingdings" w:hAnsi="Wingdings" w:cs="Wingdings" w:hint="default"/>
      </w:rPr>
    </w:lvl>
    <w:lvl w:ilvl="1" w:tplc="04160019">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1" w15:restartNumberingAfterBreak="0">
    <w:nsid w:val="1A6E3161"/>
    <w:multiLevelType w:val="hybridMultilevel"/>
    <w:tmpl w:val="369A39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956E90"/>
    <w:multiLevelType w:val="hybridMultilevel"/>
    <w:tmpl w:val="B5E6ACBE"/>
    <w:lvl w:ilvl="0" w:tplc="04160001">
      <w:start w:val="1"/>
      <w:numFmt w:val="bullet"/>
      <w:lvlText w:val=""/>
      <w:lvlJc w:val="left"/>
      <w:pPr>
        <w:ind w:left="1620" w:hanging="360"/>
      </w:pPr>
      <w:rPr>
        <w:rFonts w:ascii="Symbol" w:hAnsi="Symbol" w:hint="default"/>
      </w:rPr>
    </w:lvl>
    <w:lvl w:ilvl="1" w:tplc="04160003" w:tentative="1">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13" w15:restartNumberingAfterBreak="0">
    <w:nsid w:val="204C445A"/>
    <w:multiLevelType w:val="hybridMultilevel"/>
    <w:tmpl w:val="C46050C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08B28A1"/>
    <w:multiLevelType w:val="hybridMultilevel"/>
    <w:tmpl w:val="7DEA127A"/>
    <w:lvl w:ilvl="0" w:tplc="0416000F">
      <w:start w:val="1"/>
      <w:numFmt w:val="decimal"/>
      <w:lvlText w:val="%1."/>
      <w:lvlJc w:val="left"/>
      <w:pPr>
        <w:ind w:left="1353" w:hanging="360"/>
      </w:pPr>
    </w:lvl>
    <w:lvl w:ilvl="1" w:tplc="04160019">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5" w15:restartNumberingAfterBreak="0">
    <w:nsid w:val="23EB1982"/>
    <w:multiLevelType w:val="hybridMultilevel"/>
    <w:tmpl w:val="81367B26"/>
    <w:lvl w:ilvl="0" w:tplc="70A28C5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25670F82"/>
    <w:multiLevelType w:val="hybridMultilevel"/>
    <w:tmpl w:val="42227D1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2FE473D3"/>
    <w:multiLevelType w:val="multilevel"/>
    <w:tmpl w:val="0416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160F6F"/>
    <w:multiLevelType w:val="hybridMultilevel"/>
    <w:tmpl w:val="5ADADDB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35E5682"/>
    <w:multiLevelType w:val="hybridMultilevel"/>
    <w:tmpl w:val="629440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D64AD7"/>
    <w:multiLevelType w:val="hybridMultilevel"/>
    <w:tmpl w:val="CA9694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924480D"/>
    <w:multiLevelType w:val="hybridMultilevel"/>
    <w:tmpl w:val="9C1EA83C"/>
    <w:lvl w:ilvl="0" w:tplc="0416000F">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2" w15:restartNumberingAfterBreak="0">
    <w:nsid w:val="39B1011E"/>
    <w:multiLevelType w:val="hybridMultilevel"/>
    <w:tmpl w:val="CF0C882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3" w15:restartNumberingAfterBreak="0">
    <w:nsid w:val="40CA4DA8"/>
    <w:multiLevelType w:val="hybridMultilevel"/>
    <w:tmpl w:val="7C622EE8"/>
    <w:lvl w:ilvl="0" w:tplc="F90E3006">
      <w:start w:val="1"/>
      <w:numFmt w:val="lowerLetter"/>
      <w:lvlText w:val="%1."/>
      <w:lvlJc w:val="left"/>
      <w:pPr>
        <w:ind w:left="1770" w:hanging="360"/>
      </w:pPr>
      <w:rPr>
        <w:rFonts w:asciiTheme="minorHAnsi" w:eastAsiaTheme="minorHAnsi" w:hAnsiTheme="minorHAnsi" w:cstheme="minorBidi"/>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4" w15:restartNumberingAfterBreak="0">
    <w:nsid w:val="46310087"/>
    <w:multiLevelType w:val="hybridMultilevel"/>
    <w:tmpl w:val="D06691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134066"/>
    <w:multiLevelType w:val="hybridMultilevel"/>
    <w:tmpl w:val="0F1621EE"/>
    <w:lvl w:ilvl="0" w:tplc="852EB55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3B324B"/>
    <w:multiLevelType w:val="hybridMultilevel"/>
    <w:tmpl w:val="824E4798"/>
    <w:lvl w:ilvl="0" w:tplc="CEB2208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7505FA3"/>
    <w:multiLevelType w:val="hybridMultilevel"/>
    <w:tmpl w:val="982A13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AFF2088"/>
    <w:multiLevelType w:val="hybridMultilevel"/>
    <w:tmpl w:val="956A9D16"/>
    <w:lvl w:ilvl="0" w:tplc="4A3AE6E6">
      <w:start w:val="1"/>
      <w:numFmt w:val="decimal"/>
      <w:lvlText w:val="%1."/>
      <w:lvlJc w:val="left"/>
      <w:pPr>
        <w:ind w:left="1414" w:hanging="7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15:restartNumberingAfterBreak="0">
    <w:nsid w:val="5BEB0197"/>
    <w:multiLevelType w:val="hybridMultilevel"/>
    <w:tmpl w:val="ABF21834"/>
    <w:lvl w:ilvl="0" w:tplc="1F7EA2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C8B0208"/>
    <w:multiLevelType w:val="hybridMultilevel"/>
    <w:tmpl w:val="9768DED0"/>
    <w:lvl w:ilvl="0" w:tplc="4FC48702">
      <w:start w:val="1"/>
      <w:numFmt w:val="decimal"/>
      <w:lvlText w:val="%1."/>
      <w:lvlJc w:val="left"/>
      <w:pPr>
        <w:ind w:left="3550" w:hanging="360"/>
      </w:pPr>
      <w:rPr>
        <w:rFonts w:ascii="Calibri" w:hAnsi="Calibri" w:hint="default"/>
        <w:b w:val="0"/>
        <w:sz w:val="28"/>
        <w:szCs w:val="28"/>
      </w:rPr>
    </w:lvl>
    <w:lvl w:ilvl="1" w:tplc="E524122C">
      <w:start w:val="1"/>
      <w:numFmt w:val="decimal"/>
      <w:lvlText w:val="%2."/>
      <w:lvlJc w:val="left"/>
      <w:pPr>
        <w:ind w:left="2850" w:hanging="360"/>
      </w:pPr>
      <w:rPr>
        <w:rFonts w:ascii="Calibri" w:hAnsi="Calibri" w:hint="default"/>
        <w:b w:val="0"/>
        <w:sz w:val="28"/>
        <w:szCs w:val="28"/>
      </w:r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31" w15:restartNumberingAfterBreak="0">
    <w:nsid w:val="5CED48DC"/>
    <w:multiLevelType w:val="hybridMultilevel"/>
    <w:tmpl w:val="BBF88ADA"/>
    <w:lvl w:ilvl="0" w:tplc="4FC48702">
      <w:start w:val="1"/>
      <w:numFmt w:val="decimal"/>
      <w:lvlText w:val="%1."/>
      <w:lvlJc w:val="left"/>
      <w:pPr>
        <w:ind w:left="2140" w:hanging="360"/>
      </w:pPr>
      <w:rPr>
        <w:rFonts w:ascii="Calibri" w:hAnsi="Calibri" w:hint="default"/>
        <w:b w:val="0"/>
        <w:sz w:val="28"/>
        <w:szCs w:val="28"/>
      </w:rPr>
    </w:lvl>
    <w:lvl w:ilvl="1" w:tplc="04160019" w:tentative="1">
      <w:start w:val="1"/>
      <w:numFmt w:val="lowerLetter"/>
      <w:lvlText w:val="%2."/>
      <w:lvlJc w:val="left"/>
      <w:pPr>
        <w:ind w:left="2510" w:hanging="360"/>
      </w:pPr>
    </w:lvl>
    <w:lvl w:ilvl="2" w:tplc="0416001B" w:tentative="1">
      <w:start w:val="1"/>
      <w:numFmt w:val="lowerRoman"/>
      <w:lvlText w:val="%3."/>
      <w:lvlJc w:val="right"/>
      <w:pPr>
        <w:ind w:left="3230" w:hanging="180"/>
      </w:pPr>
    </w:lvl>
    <w:lvl w:ilvl="3" w:tplc="0416000F" w:tentative="1">
      <w:start w:val="1"/>
      <w:numFmt w:val="decimal"/>
      <w:lvlText w:val="%4."/>
      <w:lvlJc w:val="left"/>
      <w:pPr>
        <w:ind w:left="3950" w:hanging="360"/>
      </w:pPr>
    </w:lvl>
    <w:lvl w:ilvl="4" w:tplc="04160019" w:tentative="1">
      <w:start w:val="1"/>
      <w:numFmt w:val="lowerLetter"/>
      <w:lvlText w:val="%5."/>
      <w:lvlJc w:val="left"/>
      <w:pPr>
        <w:ind w:left="4670" w:hanging="360"/>
      </w:pPr>
    </w:lvl>
    <w:lvl w:ilvl="5" w:tplc="0416001B" w:tentative="1">
      <w:start w:val="1"/>
      <w:numFmt w:val="lowerRoman"/>
      <w:lvlText w:val="%6."/>
      <w:lvlJc w:val="right"/>
      <w:pPr>
        <w:ind w:left="5390" w:hanging="180"/>
      </w:pPr>
    </w:lvl>
    <w:lvl w:ilvl="6" w:tplc="0416000F" w:tentative="1">
      <w:start w:val="1"/>
      <w:numFmt w:val="decimal"/>
      <w:lvlText w:val="%7."/>
      <w:lvlJc w:val="left"/>
      <w:pPr>
        <w:ind w:left="6110" w:hanging="360"/>
      </w:pPr>
    </w:lvl>
    <w:lvl w:ilvl="7" w:tplc="04160019" w:tentative="1">
      <w:start w:val="1"/>
      <w:numFmt w:val="lowerLetter"/>
      <w:lvlText w:val="%8."/>
      <w:lvlJc w:val="left"/>
      <w:pPr>
        <w:ind w:left="6830" w:hanging="360"/>
      </w:pPr>
    </w:lvl>
    <w:lvl w:ilvl="8" w:tplc="0416001B" w:tentative="1">
      <w:start w:val="1"/>
      <w:numFmt w:val="lowerRoman"/>
      <w:lvlText w:val="%9."/>
      <w:lvlJc w:val="right"/>
      <w:pPr>
        <w:ind w:left="7550" w:hanging="180"/>
      </w:pPr>
    </w:lvl>
  </w:abstractNum>
  <w:abstractNum w:abstractNumId="32" w15:restartNumberingAfterBreak="0">
    <w:nsid w:val="5D4D1960"/>
    <w:multiLevelType w:val="hybridMultilevel"/>
    <w:tmpl w:val="6846B6CC"/>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6609B"/>
    <w:multiLevelType w:val="hybridMultilevel"/>
    <w:tmpl w:val="EC9CB4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7D6757"/>
    <w:multiLevelType w:val="hybridMultilevel"/>
    <w:tmpl w:val="C2445836"/>
    <w:lvl w:ilvl="0" w:tplc="932A35B4">
      <w:start w:val="1"/>
      <w:numFmt w:val="decimal"/>
      <w:lvlText w:val="%1."/>
      <w:lvlJc w:val="left"/>
      <w:pPr>
        <w:ind w:left="1070" w:hanging="360"/>
      </w:pPr>
      <w:rPr>
        <w:rFonts w:ascii="Calibri" w:hAnsi="Calibri" w:hint="default"/>
        <w:sz w:val="28"/>
        <w:szCs w:val="28"/>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5" w15:restartNumberingAfterBreak="0">
    <w:nsid w:val="616D5196"/>
    <w:multiLevelType w:val="hybridMultilevel"/>
    <w:tmpl w:val="36A23EB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6" w15:restartNumberingAfterBreak="0">
    <w:nsid w:val="64013E8C"/>
    <w:multiLevelType w:val="hybridMultilevel"/>
    <w:tmpl w:val="980A4B24"/>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37" w15:restartNumberingAfterBreak="0">
    <w:nsid w:val="65B10407"/>
    <w:multiLevelType w:val="hybridMultilevel"/>
    <w:tmpl w:val="432A0A24"/>
    <w:lvl w:ilvl="0" w:tplc="0416000F">
      <w:start w:val="1"/>
      <w:numFmt w:val="decimal"/>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8" w15:restartNumberingAfterBreak="0">
    <w:nsid w:val="67502361"/>
    <w:multiLevelType w:val="hybridMultilevel"/>
    <w:tmpl w:val="F572977C"/>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9" w15:restartNumberingAfterBreak="0">
    <w:nsid w:val="6BFF5926"/>
    <w:multiLevelType w:val="hybridMultilevel"/>
    <w:tmpl w:val="23025A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C6122F"/>
    <w:multiLevelType w:val="hybridMultilevel"/>
    <w:tmpl w:val="9D1A67D6"/>
    <w:lvl w:ilvl="0" w:tplc="04160017">
      <w:start w:val="1"/>
      <w:numFmt w:val="lowerLetter"/>
      <w:lvlText w:val="%1)"/>
      <w:lvlJc w:val="left"/>
      <w:pPr>
        <w:ind w:left="1414" w:hanging="7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15:restartNumberingAfterBreak="0">
    <w:nsid w:val="71EB02B9"/>
    <w:multiLevelType w:val="hybridMultilevel"/>
    <w:tmpl w:val="4F2E099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748A1135"/>
    <w:multiLevelType w:val="hybridMultilevel"/>
    <w:tmpl w:val="9C1EA8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844DDF"/>
    <w:multiLevelType w:val="hybridMultilevel"/>
    <w:tmpl w:val="4DC03F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9E213B4"/>
    <w:multiLevelType w:val="hybridMultilevel"/>
    <w:tmpl w:val="2F9E1A7E"/>
    <w:lvl w:ilvl="0" w:tplc="0416000F">
      <w:start w:val="1"/>
      <w:numFmt w:val="decimal"/>
      <w:lvlText w:val="%1."/>
      <w:lvlJc w:val="left"/>
      <w:pPr>
        <w:ind w:left="1429" w:hanging="360"/>
      </w:pPr>
    </w:lvl>
    <w:lvl w:ilvl="1" w:tplc="0416000B">
      <w:start w:val="1"/>
      <w:numFmt w:val="bullet"/>
      <w:lvlText w:val=""/>
      <w:lvlJc w:val="left"/>
      <w:pPr>
        <w:ind w:left="2149" w:hanging="360"/>
      </w:pPr>
      <w:rPr>
        <w:rFonts w:ascii="Wingdings" w:hAnsi="Wingdings"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5" w15:restartNumberingAfterBreak="0">
    <w:nsid w:val="7D3642F1"/>
    <w:multiLevelType w:val="hybridMultilevel"/>
    <w:tmpl w:val="C9BA898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5"/>
  </w:num>
  <w:num w:numId="2">
    <w:abstractNumId w:val="12"/>
  </w:num>
  <w:num w:numId="3">
    <w:abstractNumId w:val="42"/>
  </w:num>
  <w:num w:numId="4">
    <w:abstractNumId w:val="21"/>
  </w:num>
  <w:num w:numId="5">
    <w:abstractNumId w:val="39"/>
  </w:num>
  <w:num w:numId="6">
    <w:abstractNumId w:val="15"/>
  </w:num>
  <w:num w:numId="7">
    <w:abstractNumId w:val="33"/>
  </w:num>
  <w:num w:numId="8">
    <w:abstractNumId w:val="3"/>
  </w:num>
  <w:num w:numId="9">
    <w:abstractNumId w:val="1"/>
  </w:num>
  <w:num w:numId="10">
    <w:abstractNumId w:val="20"/>
  </w:num>
  <w:num w:numId="11">
    <w:abstractNumId w:val="2"/>
  </w:num>
  <w:num w:numId="12">
    <w:abstractNumId w:val="0"/>
  </w:num>
  <w:num w:numId="13">
    <w:abstractNumId w:val="41"/>
  </w:num>
  <w:num w:numId="14">
    <w:abstractNumId w:val="22"/>
  </w:num>
  <w:num w:numId="15">
    <w:abstractNumId w:val="27"/>
  </w:num>
  <w:num w:numId="16">
    <w:abstractNumId w:val="16"/>
  </w:num>
  <w:num w:numId="17">
    <w:abstractNumId w:val="36"/>
  </w:num>
  <w:num w:numId="18">
    <w:abstractNumId w:val="34"/>
  </w:num>
  <w:num w:numId="19">
    <w:abstractNumId w:val="31"/>
  </w:num>
  <w:num w:numId="20">
    <w:abstractNumId w:val="30"/>
  </w:num>
  <w:num w:numId="21">
    <w:abstractNumId w:val="19"/>
  </w:num>
  <w:num w:numId="22">
    <w:abstractNumId w:val="29"/>
  </w:num>
  <w:num w:numId="23">
    <w:abstractNumId w:val="28"/>
  </w:num>
  <w:num w:numId="24">
    <w:abstractNumId w:val="6"/>
  </w:num>
  <w:num w:numId="25">
    <w:abstractNumId w:val="14"/>
  </w:num>
  <w:num w:numId="26">
    <w:abstractNumId w:val="40"/>
  </w:num>
  <w:num w:numId="27">
    <w:abstractNumId w:val="17"/>
  </w:num>
  <w:num w:numId="28">
    <w:abstractNumId w:val="25"/>
  </w:num>
  <w:num w:numId="29">
    <w:abstractNumId w:val="18"/>
  </w:num>
  <w:num w:numId="30">
    <w:abstractNumId w:val="9"/>
  </w:num>
  <w:num w:numId="31">
    <w:abstractNumId w:val="26"/>
  </w:num>
  <w:num w:numId="32">
    <w:abstractNumId w:val="23"/>
  </w:num>
  <w:num w:numId="33">
    <w:abstractNumId w:val="37"/>
  </w:num>
  <w:num w:numId="34">
    <w:abstractNumId w:val="24"/>
  </w:num>
  <w:num w:numId="35">
    <w:abstractNumId w:val="43"/>
  </w:num>
  <w:num w:numId="36">
    <w:abstractNumId w:val="4"/>
  </w:num>
  <w:num w:numId="37">
    <w:abstractNumId w:val="11"/>
  </w:num>
  <w:num w:numId="38">
    <w:abstractNumId w:val="5"/>
  </w:num>
  <w:num w:numId="39">
    <w:abstractNumId w:val="38"/>
  </w:num>
  <w:num w:numId="40">
    <w:abstractNumId w:val="45"/>
  </w:num>
  <w:num w:numId="41">
    <w:abstractNumId w:val="44"/>
  </w:num>
  <w:num w:numId="42">
    <w:abstractNumId w:val="13"/>
  </w:num>
  <w:num w:numId="43">
    <w:abstractNumId w:val="32"/>
  </w:num>
  <w:num w:numId="44">
    <w:abstractNumId w:val="10"/>
  </w:num>
  <w:num w:numId="45">
    <w:abstractNumId w:val="7"/>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872B85"/>
    <w:rsid w:val="00005380"/>
    <w:rsid w:val="0000678C"/>
    <w:rsid w:val="000226EF"/>
    <w:rsid w:val="00022898"/>
    <w:rsid w:val="000236B8"/>
    <w:rsid w:val="00025ACE"/>
    <w:rsid w:val="00030758"/>
    <w:rsid w:val="00032982"/>
    <w:rsid w:val="00041A10"/>
    <w:rsid w:val="0004255C"/>
    <w:rsid w:val="00051B81"/>
    <w:rsid w:val="00056515"/>
    <w:rsid w:val="000574E3"/>
    <w:rsid w:val="00064E25"/>
    <w:rsid w:val="00065DE2"/>
    <w:rsid w:val="0006704D"/>
    <w:rsid w:val="00074B2A"/>
    <w:rsid w:val="000801EB"/>
    <w:rsid w:val="00081CFC"/>
    <w:rsid w:val="00081E72"/>
    <w:rsid w:val="00085D06"/>
    <w:rsid w:val="00085D86"/>
    <w:rsid w:val="00093C48"/>
    <w:rsid w:val="00095CE6"/>
    <w:rsid w:val="00096F33"/>
    <w:rsid w:val="00096F66"/>
    <w:rsid w:val="00097D1F"/>
    <w:rsid w:val="000A063E"/>
    <w:rsid w:val="000A2FC2"/>
    <w:rsid w:val="000B28C7"/>
    <w:rsid w:val="000B2C2B"/>
    <w:rsid w:val="000B4B72"/>
    <w:rsid w:val="000B661F"/>
    <w:rsid w:val="000B7C10"/>
    <w:rsid w:val="000C55D9"/>
    <w:rsid w:val="000D0759"/>
    <w:rsid w:val="000D1DA8"/>
    <w:rsid w:val="000D68D0"/>
    <w:rsid w:val="000D772D"/>
    <w:rsid w:val="000E1AE1"/>
    <w:rsid w:val="000E5285"/>
    <w:rsid w:val="000F5CB3"/>
    <w:rsid w:val="001015E3"/>
    <w:rsid w:val="0010518B"/>
    <w:rsid w:val="00105771"/>
    <w:rsid w:val="0011066D"/>
    <w:rsid w:val="00117E44"/>
    <w:rsid w:val="00127B39"/>
    <w:rsid w:val="00132D59"/>
    <w:rsid w:val="00135101"/>
    <w:rsid w:val="00145F5E"/>
    <w:rsid w:val="00147AEC"/>
    <w:rsid w:val="001526C7"/>
    <w:rsid w:val="001540E4"/>
    <w:rsid w:val="001604ED"/>
    <w:rsid w:val="00164414"/>
    <w:rsid w:val="0017031C"/>
    <w:rsid w:val="00183989"/>
    <w:rsid w:val="00183C41"/>
    <w:rsid w:val="00184BFC"/>
    <w:rsid w:val="0019032C"/>
    <w:rsid w:val="0019433A"/>
    <w:rsid w:val="001A0485"/>
    <w:rsid w:val="001A602C"/>
    <w:rsid w:val="001B0EEC"/>
    <w:rsid w:val="001C0295"/>
    <w:rsid w:val="001C4B87"/>
    <w:rsid w:val="001C58DE"/>
    <w:rsid w:val="001D633B"/>
    <w:rsid w:val="001F300E"/>
    <w:rsid w:val="001F4173"/>
    <w:rsid w:val="001F64E8"/>
    <w:rsid w:val="00200877"/>
    <w:rsid w:val="0020564A"/>
    <w:rsid w:val="00211843"/>
    <w:rsid w:val="00211B0B"/>
    <w:rsid w:val="00212652"/>
    <w:rsid w:val="002225B4"/>
    <w:rsid w:val="00222702"/>
    <w:rsid w:val="0022443F"/>
    <w:rsid w:val="00231F89"/>
    <w:rsid w:val="0023295F"/>
    <w:rsid w:val="00240452"/>
    <w:rsid w:val="00241068"/>
    <w:rsid w:val="00241E44"/>
    <w:rsid w:val="00246AA8"/>
    <w:rsid w:val="00252FA1"/>
    <w:rsid w:val="00253252"/>
    <w:rsid w:val="00256BC5"/>
    <w:rsid w:val="00260415"/>
    <w:rsid w:val="00264B37"/>
    <w:rsid w:val="0027106A"/>
    <w:rsid w:val="002735B7"/>
    <w:rsid w:val="00277281"/>
    <w:rsid w:val="002777D4"/>
    <w:rsid w:val="002807CE"/>
    <w:rsid w:val="00282F3B"/>
    <w:rsid w:val="0028343D"/>
    <w:rsid w:val="002834B5"/>
    <w:rsid w:val="00284388"/>
    <w:rsid w:val="00284F97"/>
    <w:rsid w:val="00291681"/>
    <w:rsid w:val="0029591F"/>
    <w:rsid w:val="002A1B48"/>
    <w:rsid w:val="002A1D35"/>
    <w:rsid w:val="002C0193"/>
    <w:rsid w:val="002C109C"/>
    <w:rsid w:val="002C57DD"/>
    <w:rsid w:val="002C57F9"/>
    <w:rsid w:val="002C5E97"/>
    <w:rsid w:val="002D0741"/>
    <w:rsid w:val="002D61D4"/>
    <w:rsid w:val="002E4641"/>
    <w:rsid w:val="002F106A"/>
    <w:rsid w:val="002F4934"/>
    <w:rsid w:val="002F6E7F"/>
    <w:rsid w:val="00301B3C"/>
    <w:rsid w:val="0030713B"/>
    <w:rsid w:val="00311430"/>
    <w:rsid w:val="003119E0"/>
    <w:rsid w:val="00316FB0"/>
    <w:rsid w:val="003177AE"/>
    <w:rsid w:val="0032501A"/>
    <w:rsid w:val="003250BD"/>
    <w:rsid w:val="00326F62"/>
    <w:rsid w:val="00327A23"/>
    <w:rsid w:val="00331775"/>
    <w:rsid w:val="0033562A"/>
    <w:rsid w:val="00337D80"/>
    <w:rsid w:val="003436E4"/>
    <w:rsid w:val="0034604E"/>
    <w:rsid w:val="00346272"/>
    <w:rsid w:val="00351FFD"/>
    <w:rsid w:val="003563DB"/>
    <w:rsid w:val="00356EDC"/>
    <w:rsid w:val="00361A4F"/>
    <w:rsid w:val="00364145"/>
    <w:rsid w:val="00373771"/>
    <w:rsid w:val="00375D75"/>
    <w:rsid w:val="00377465"/>
    <w:rsid w:val="00380A79"/>
    <w:rsid w:val="003842EA"/>
    <w:rsid w:val="00384FA7"/>
    <w:rsid w:val="00385A92"/>
    <w:rsid w:val="00386D1D"/>
    <w:rsid w:val="00390B9C"/>
    <w:rsid w:val="00390C40"/>
    <w:rsid w:val="00392537"/>
    <w:rsid w:val="00393A0B"/>
    <w:rsid w:val="00394ECD"/>
    <w:rsid w:val="00396659"/>
    <w:rsid w:val="003A0E5B"/>
    <w:rsid w:val="003A1253"/>
    <w:rsid w:val="003A6A1D"/>
    <w:rsid w:val="003B0F0B"/>
    <w:rsid w:val="003B1C57"/>
    <w:rsid w:val="003B3C1B"/>
    <w:rsid w:val="003B44FD"/>
    <w:rsid w:val="003B751B"/>
    <w:rsid w:val="003C037C"/>
    <w:rsid w:val="003C1E18"/>
    <w:rsid w:val="003C3A5C"/>
    <w:rsid w:val="003C4875"/>
    <w:rsid w:val="003F3A5D"/>
    <w:rsid w:val="00401B56"/>
    <w:rsid w:val="00401D1C"/>
    <w:rsid w:val="00407F1B"/>
    <w:rsid w:val="00410FF4"/>
    <w:rsid w:val="0041409E"/>
    <w:rsid w:val="004179E2"/>
    <w:rsid w:val="00417A0C"/>
    <w:rsid w:val="00417E38"/>
    <w:rsid w:val="00423300"/>
    <w:rsid w:val="004252A0"/>
    <w:rsid w:val="00436402"/>
    <w:rsid w:val="00441D8C"/>
    <w:rsid w:val="0044563B"/>
    <w:rsid w:val="00446C60"/>
    <w:rsid w:val="00450714"/>
    <w:rsid w:val="004527CF"/>
    <w:rsid w:val="00453A38"/>
    <w:rsid w:val="00453B29"/>
    <w:rsid w:val="00454540"/>
    <w:rsid w:val="004576B1"/>
    <w:rsid w:val="00457BAA"/>
    <w:rsid w:val="00466227"/>
    <w:rsid w:val="00472408"/>
    <w:rsid w:val="004835F2"/>
    <w:rsid w:val="00483D38"/>
    <w:rsid w:val="00485586"/>
    <w:rsid w:val="00485E6F"/>
    <w:rsid w:val="00486A39"/>
    <w:rsid w:val="0049010B"/>
    <w:rsid w:val="0049401F"/>
    <w:rsid w:val="004942A0"/>
    <w:rsid w:val="00495B65"/>
    <w:rsid w:val="004A45FD"/>
    <w:rsid w:val="004A505A"/>
    <w:rsid w:val="004A584F"/>
    <w:rsid w:val="004B62DB"/>
    <w:rsid w:val="004B74E2"/>
    <w:rsid w:val="004C53DA"/>
    <w:rsid w:val="004E0438"/>
    <w:rsid w:val="004E0E44"/>
    <w:rsid w:val="004E4622"/>
    <w:rsid w:val="004E5CF4"/>
    <w:rsid w:val="004E72B6"/>
    <w:rsid w:val="004F1203"/>
    <w:rsid w:val="004F2E68"/>
    <w:rsid w:val="00502F19"/>
    <w:rsid w:val="005124F2"/>
    <w:rsid w:val="00512793"/>
    <w:rsid w:val="00512829"/>
    <w:rsid w:val="00517B97"/>
    <w:rsid w:val="00517E1E"/>
    <w:rsid w:val="00521371"/>
    <w:rsid w:val="005220EB"/>
    <w:rsid w:val="00525DA5"/>
    <w:rsid w:val="005271D9"/>
    <w:rsid w:val="0052768F"/>
    <w:rsid w:val="0052773A"/>
    <w:rsid w:val="00536A9B"/>
    <w:rsid w:val="00537F20"/>
    <w:rsid w:val="00541323"/>
    <w:rsid w:val="00541A95"/>
    <w:rsid w:val="00544AE3"/>
    <w:rsid w:val="00546F27"/>
    <w:rsid w:val="00551AA3"/>
    <w:rsid w:val="00553265"/>
    <w:rsid w:val="0055588E"/>
    <w:rsid w:val="00556623"/>
    <w:rsid w:val="00556917"/>
    <w:rsid w:val="00557074"/>
    <w:rsid w:val="00557DA9"/>
    <w:rsid w:val="005619CD"/>
    <w:rsid w:val="00564303"/>
    <w:rsid w:val="0056763F"/>
    <w:rsid w:val="005771C4"/>
    <w:rsid w:val="00583987"/>
    <w:rsid w:val="00592CFB"/>
    <w:rsid w:val="00593432"/>
    <w:rsid w:val="0059698F"/>
    <w:rsid w:val="005A1756"/>
    <w:rsid w:val="005B02B3"/>
    <w:rsid w:val="005B20B6"/>
    <w:rsid w:val="005C3E7F"/>
    <w:rsid w:val="005C4F5A"/>
    <w:rsid w:val="005D2652"/>
    <w:rsid w:val="005D4C00"/>
    <w:rsid w:val="005D5E23"/>
    <w:rsid w:val="005E1876"/>
    <w:rsid w:val="005E3F17"/>
    <w:rsid w:val="005E4013"/>
    <w:rsid w:val="005F6580"/>
    <w:rsid w:val="00604260"/>
    <w:rsid w:val="0060452A"/>
    <w:rsid w:val="0060492B"/>
    <w:rsid w:val="0061639C"/>
    <w:rsid w:val="006218EA"/>
    <w:rsid w:val="006226EC"/>
    <w:rsid w:val="006257CF"/>
    <w:rsid w:val="006329B5"/>
    <w:rsid w:val="006338E2"/>
    <w:rsid w:val="006409DC"/>
    <w:rsid w:val="00642A20"/>
    <w:rsid w:val="0064377D"/>
    <w:rsid w:val="00646F89"/>
    <w:rsid w:val="00650B44"/>
    <w:rsid w:val="0066071A"/>
    <w:rsid w:val="0066298E"/>
    <w:rsid w:val="0066333E"/>
    <w:rsid w:val="006637D3"/>
    <w:rsid w:val="006648FA"/>
    <w:rsid w:val="00671D45"/>
    <w:rsid w:val="0067463E"/>
    <w:rsid w:val="00675361"/>
    <w:rsid w:val="00675D38"/>
    <w:rsid w:val="00681138"/>
    <w:rsid w:val="00681E1B"/>
    <w:rsid w:val="006854AC"/>
    <w:rsid w:val="00693B69"/>
    <w:rsid w:val="00694F7D"/>
    <w:rsid w:val="00695BDA"/>
    <w:rsid w:val="00696E96"/>
    <w:rsid w:val="00697905"/>
    <w:rsid w:val="006A184B"/>
    <w:rsid w:val="006A4933"/>
    <w:rsid w:val="006C3085"/>
    <w:rsid w:val="006C383C"/>
    <w:rsid w:val="006C4395"/>
    <w:rsid w:val="006D6340"/>
    <w:rsid w:val="006D7BA0"/>
    <w:rsid w:val="006E5177"/>
    <w:rsid w:val="006F3E84"/>
    <w:rsid w:val="006F65E7"/>
    <w:rsid w:val="006F75D5"/>
    <w:rsid w:val="007026B9"/>
    <w:rsid w:val="00717D70"/>
    <w:rsid w:val="00721519"/>
    <w:rsid w:val="00722F87"/>
    <w:rsid w:val="0072382C"/>
    <w:rsid w:val="00723B2C"/>
    <w:rsid w:val="0072702B"/>
    <w:rsid w:val="007350DB"/>
    <w:rsid w:val="00743CA6"/>
    <w:rsid w:val="00743F49"/>
    <w:rsid w:val="00747A47"/>
    <w:rsid w:val="007516EF"/>
    <w:rsid w:val="00753120"/>
    <w:rsid w:val="0075554B"/>
    <w:rsid w:val="00757DC3"/>
    <w:rsid w:val="00764086"/>
    <w:rsid w:val="0077235B"/>
    <w:rsid w:val="007727C9"/>
    <w:rsid w:val="00787395"/>
    <w:rsid w:val="00792868"/>
    <w:rsid w:val="007A0A67"/>
    <w:rsid w:val="007A3723"/>
    <w:rsid w:val="007A3F09"/>
    <w:rsid w:val="007A4827"/>
    <w:rsid w:val="007B3034"/>
    <w:rsid w:val="007B556D"/>
    <w:rsid w:val="007C409F"/>
    <w:rsid w:val="007C5B70"/>
    <w:rsid w:val="007D001C"/>
    <w:rsid w:val="007D13B4"/>
    <w:rsid w:val="007D2351"/>
    <w:rsid w:val="007D335F"/>
    <w:rsid w:val="007D3A4E"/>
    <w:rsid w:val="007E5FD0"/>
    <w:rsid w:val="007F260D"/>
    <w:rsid w:val="007F2765"/>
    <w:rsid w:val="007F3C1F"/>
    <w:rsid w:val="007F3E3E"/>
    <w:rsid w:val="007F5CB2"/>
    <w:rsid w:val="007F6059"/>
    <w:rsid w:val="007F6644"/>
    <w:rsid w:val="007F6BDD"/>
    <w:rsid w:val="007F76AC"/>
    <w:rsid w:val="008029F4"/>
    <w:rsid w:val="00803951"/>
    <w:rsid w:val="00806D01"/>
    <w:rsid w:val="00807058"/>
    <w:rsid w:val="00810732"/>
    <w:rsid w:val="00813258"/>
    <w:rsid w:val="008134BF"/>
    <w:rsid w:val="0081533D"/>
    <w:rsid w:val="008211E7"/>
    <w:rsid w:val="00821AFC"/>
    <w:rsid w:val="00827586"/>
    <w:rsid w:val="00834302"/>
    <w:rsid w:val="00834521"/>
    <w:rsid w:val="008406FE"/>
    <w:rsid w:val="00844CCF"/>
    <w:rsid w:val="00845129"/>
    <w:rsid w:val="00853D92"/>
    <w:rsid w:val="00854DCD"/>
    <w:rsid w:val="00860FE3"/>
    <w:rsid w:val="0086125B"/>
    <w:rsid w:val="008632A0"/>
    <w:rsid w:val="00872AB6"/>
    <w:rsid w:val="00872B85"/>
    <w:rsid w:val="00886425"/>
    <w:rsid w:val="00887786"/>
    <w:rsid w:val="00893700"/>
    <w:rsid w:val="00894047"/>
    <w:rsid w:val="008963CC"/>
    <w:rsid w:val="0089734D"/>
    <w:rsid w:val="008A6C33"/>
    <w:rsid w:val="008B05BF"/>
    <w:rsid w:val="008C2390"/>
    <w:rsid w:val="008C5527"/>
    <w:rsid w:val="008C598D"/>
    <w:rsid w:val="008C747C"/>
    <w:rsid w:val="008D0219"/>
    <w:rsid w:val="008D06C2"/>
    <w:rsid w:val="008D1DCC"/>
    <w:rsid w:val="008D2701"/>
    <w:rsid w:val="008D7283"/>
    <w:rsid w:val="008E1970"/>
    <w:rsid w:val="008E419E"/>
    <w:rsid w:val="008E59C1"/>
    <w:rsid w:val="008E7E36"/>
    <w:rsid w:val="008F1BE1"/>
    <w:rsid w:val="008F332D"/>
    <w:rsid w:val="00900D87"/>
    <w:rsid w:val="0090124D"/>
    <w:rsid w:val="009014D6"/>
    <w:rsid w:val="009034DC"/>
    <w:rsid w:val="00903C1C"/>
    <w:rsid w:val="00912BD2"/>
    <w:rsid w:val="009156A0"/>
    <w:rsid w:val="00925DA1"/>
    <w:rsid w:val="00930AFD"/>
    <w:rsid w:val="009343BC"/>
    <w:rsid w:val="00935629"/>
    <w:rsid w:val="00946CF3"/>
    <w:rsid w:val="00950612"/>
    <w:rsid w:val="0095395B"/>
    <w:rsid w:val="00955453"/>
    <w:rsid w:val="009558D1"/>
    <w:rsid w:val="009638ED"/>
    <w:rsid w:val="0096538E"/>
    <w:rsid w:val="00967796"/>
    <w:rsid w:val="00981F41"/>
    <w:rsid w:val="00985A95"/>
    <w:rsid w:val="00996764"/>
    <w:rsid w:val="00996DC9"/>
    <w:rsid w:val="009A0C58"/>
    <w:rsid w:val="009A3596"/>
    <w:rsid w:val="009A5075"/>
    <w:rsid w:val="009A616E"/>
    <w:rsid w:val="009B1FC9"/>
    <w:rsid w:val="009B5805"/>
    <w:rsid w:val="009C07DC"/>
    <w:rsid w:val="009C172A"/>
    <w:rsid w:val="009E776C"/>
    <w:rsid w:val="009F0F61"/>
    <w:rsid w:val="009F3E12"/>
    <w:rsid w:val="009F5034"/>
    <w:rsid w:val="009F6892"/>
    <w:rsid w:val="00A00163"/>
    <w:rsid w:val="00A14B28"/>
    <w:rsid w:val="00A212AB"/>
    <w:rsid w:val="00A23011"/>
    <w:rsid w:val="00A25197"/>
    <w:rsid w:val="00A272B7"/>
    <w:rsid w:val="00A30779"/>
    <w:rsid w:val="00A4091A"/>
    <w:rsid w:val="00A4783F"/>
    <w:rsid w:val="00A47B43"/>
    <w:rsid w:val="00A516B3"/>
    <w:rsid w:val="00A55CD8"/>
    <w:rsid w:val="00A55E2A"/>
    <w:rsid w:val="00A6053A"/>
    <w:rsid w:val="00A61F42"/>
    <w:rsid w:val="00A648CE"/>
    <w:rsid w:val="00A655FF"/>
    <w:rsid w:val="00A71345"/>
    <w:rsid w:val="00A7304E"/>
    <w:rsid w:val="00A73F98"/>
    <w:rsid w:val="00A7485B"/>
    <w:rsid w:val="00A75367"/>
    <w:rsid w:val="00A76859"/>
    <w:rsid w:val="00A76E38"/>
    <w:rsid w:val="00A84C05"/>
    <w:rsid w:val="00A86318"/>
    <w:rsid w:val="00A96EFA"/>
    <w:rsid w:val="00AA38D3"/>
    <w:rsid w:val="00AA45B7"/>
    <w:rsid w:val="00AA4B71"/>
    <w:rsid w:val="00AB4B7D"/>
    <w:rsid w:val="00AD1CE7"/>
    <w:rsid w:val="00AD58AA"/>
    <w:rsid w:val="00AD686C"/>
    <w:rsid w:val="00AE1A97"/>
    <w:rsid w:val="00AF31BF"/>
    <w:rsid w:val="00AF3A01"/>
    <w:rsid w:val="00AF6105"/>
    <w:rsid w:val="00B14BFD"/>
    <w:rsid w:val="00B17BF5"/>
    <w:rsid w:val="00B17D71"/>
    <w:rsid w:val="00B21C62"/>
    <w:rsid w:val="00B224AC"/>
    <w:rsid w:val="00B23079"/>
    <w:rsid w:val="00B232F4"/>
    <w:rsid w:val="00B2579F"/>
    <w:rsid w:val="00B32085"/>
    <w:rsid w:val="00B334C8"/>
    <w:rsid w:val="00B379CC"/>
    <w:rsid w:val="00B40DB9"/>
    <w:rsid w:val="00B5255F"/>
    <w:rsid w:val="00B571E0"/>
    <w:rsid w:val="00B65A05"/>
    <w:rsid w:val="00B8072B"/>
    <w:rsid w:val="00B820F1"/>
    <w:rsid w:val="00B82469"/>
    <w:rsid w:val="00B82FB1"/>
    <w:rsid w:val="00B86B5D"/>
    <w:rsid w:val="00B915CE"/>
    <w:rsid w:val="00B96002"/>
    <w:rsid w:val="00BA0606"/>
    <w:rsid w:val="00BA2F28"/>
    <w:rsid w:val="00BA31C8"/>
    <w:rsid w:val="00BA3BFB"/>
    <w:rsid w:val="00BA7C0D"/>
    <w:rsid w:val="00BB1100"/>
    <w:rsid w:val="00BB1FDD"/>
    <w:rsid w:val="00BB2E46"/>
    <w:rsid w:val="00BC0E83"/>
    <w:rsid w:val="00BC4299"/>
    <w:rsid w:val="00BD1658"/>
    <w:rsid w:val="00BD178B"/>
    <w:rsid w:val="00BD18D4"/>
    <w:rsid w:val="00BD4FF1"/>
    <w:rsid w:val="00BF3C70"/>
    <w:rsid w:val="00BF548C"/>
    <w:rsid w:val="00BF5586"/>
    <w:rsid w:val="00BF5E11"/>
    <w:rsid w:val="00C00C01"/>
    <w:rsid w:val="00C073CD"/>
    <w:rsid w:val="00C13765"/>
    <w:rsid w:val="00C17AD5"/>
    <w:rsid w:val="00C2287F"/>
    <w:rsid w:val="00C22BE0"/>
    <w:rsid w:val="00C27EE5"/>
    <w:rsid w:val="00C32E58"/>
    <w:rsid w:val="00C335DE"/>
    <w:rsid w:val="00C378AD"/>
    <w:rsid w:val="00C415C4"/>
    <w:rsid w:val="00C5108E"/>
    <w:rsid w:val="00C51696"/>
    <w:rsid w:val="00C57CCA"/>
    <w:rsid w:val="00C61536"/>
    <w:rsid w:val="00C76238"/>
    <w:rsid w:val="00C803EA"/>
    <w:rsid w:val="00C81395"/>
    <w:rsid w:val="00C82117"/>
    <w:rsid w:val="00C84769"/>
    <w:rsid w:val="00C86F90"/>
    <w:rsid w:val="00CA65C7"/>
    <w:rsid w:val="00CB1EB8"/>
    <w:rsid w:val="00CB2B25"/>
    <w:rsid w:val="00CD2793"/>
    <w:rsid w:val="00CD4BE9"/>
    <w:rsid w:val="00CD6A1E"/>
    <w:rsid w:val="00CE2404"/>
    <w:rsid w:val="00CE2B09"/>
    <w:rsid w:val="00CF4589"/>
    <w:rsid w:val="00D06D9A"/>
    <w:rsid w:val="00D132CA"/>
    <w:rsid w:val="00D16601"/>
    <w:rsid w:val="00D22668"/>
    <w:rsid w:val="00D24DD3"/>
    <w:rsid w:val="00D325F9"/>
    <w:rsid w:val="00D3456B"/>
    <w:rsid w:val="00D37B8B"/>
    <w:rsid w:val="00D55BEE"/>
    <w:rsid w:val="00D55C5F"/>
    <w:rsid w:val="00D56AC5"/>
    <w:rsid w:val="00D66673"/>
    <w:rsid w:val="00D80728"/>
    <w:rsid w:val="00D83DD3"/>
    <w:rsid w:val="00D84620"/>
    <w:rsid w:val="00D8563A"/>
    <w:rsid w:val="00D94580"/>
    <w:rsid w:val="00DA27FA"/>
    <w:rsid w:val="00DA78BB"/>
    <w:rsid w:val="00DC0C2E"/>
    <w:rsid w:val="00DC7E5E"/>
    <w:rsid w:val="00DC7ED5"/>
    <w:rsid w:val="00DD3DB6"/>
    <w:rsid w:val="00DD7979"/>
    <w:rsid w:val="00DD7D29"/>
    <w:rsid w:val="00DE045C"/>
    <w:rsid w:val="00DE15FD"/>
    <w:rsid w:val="00DE1E03"/>
    <w:rsid w:val="00DE6614"/>
    <w:rsid w:val="00DF4BD2"/>
    <w:rsid w:val="00DF53AF"/>
    <w:rsid w:val="00DF7569"/>
    <w:rsid w:val="00E06739"/>
    <w:rsid w:val="00E067ED"/>
    <w:rsid w:val="00E06DB6"/>
    <w:rsid w:val="00E16811"/>
    <w:rsid w:val="00E21FC2"/>
    <w:rsid w:val="00E268B2"/>
    <w:rsid w:val="00E26E13"/>
    <w:rsid w:val="00E30EEA"/>
    <w:rsid w:val="00E34775"/>
    <w:rsid w:val="00E41FEA"/>
    <w:rsid w:val="00E507B1"/>
    <w:rsid w:val="00E605F0"/>
    <w:rsid w:val="00E62EC3"/>
    <w:rsid w:val="00E648D0"/>
    <w:rsid w:val="00E7277D"/>
    <w:rsid w:val="00E8125A"/>
    <w:rsid w:val="00E856B9"/>
    <w:rsid w:val="00E902FF"/>
    <w:rsid w:val="00EA519C"/>
    <w:rsid w:val="00EA5630"/>
    <w:rsid w:val="00EA5E3D"/>
    <w:rsid w:val="00EA7431"/>
    <w:rsid w:val="00EB10A4"/>
    <w:rsid w:val="00EC54D0"/>
    <w:rsid w:val="00EC6DB8"/>
    <w:rsid w:val="00ED0CC0"/>
    <w:rsid w:val="00ED73FC"/>
    <w:rsid w:val="00EF2C93"/>
    <w:rsid w:val="00EF2F30"/>
    <w:rsid w:val="00EF33A6"/>
    <w:rsid w:val="00EF4F3A"/>
    <w:rsid w:val="00F0307B"/>
    <w:rsid w:val="00F16C85"/>
    <w:rsid w:val="00F217D0"/>
    <w:rsid w:val="00F25AA3"/>
    <w:rsid w:val="00F25CF3"/>
    <w:rsid w:val="00F368C2"/>
    <w:rsid w:val="00F42200"/>
    <w:rsid w:val="00F43925"/>
    <w:rsid w:val="00F45194"/>
    <w:rsid w:val="00F45C2D"/>
    <w:rsid w:val="00F566C6"/>
    <w:rsid w:val="00F57E6E"/>
    <w:rsid w:val="00F6222C"/>
    <w:rsid w:val="00F62A58"/>
    <w:rsid w:val="00F65808"/>
    <w:rsid w:val="00F6643D"/>
    <w:rsid w:val="00F66F19"/>
    <w:rsid w:val="00F720C5"/>
    <w:rsid w:val="00F75050"/>
    <w:rsid w:val="00F80006"/>
    <w:rsid w:val="00F90282"/>
    <w:rsid w:val="00F906C5"/>
    <w:rsid w:val="00F94192"/>
    <w:rsid w:val="00F9617E"/>
    <w:rsid w:val="00F96CA7"/>
    <w:rsid w:val="00F97D5A"/>
    <w:rsid w:val="00FA1330"/>
    <w:rsid w:val="00FA22E8"/>
    <w:rsid w:val="00FA346A"/>
    <w:rsid w:val="00FA422C"/>
    <w:rsid w:val="00FA4F25"/>
    <w:rsid w:val="00FB3E12"/>
    <w:rsid w:val="00FB5441"/>
    <w:rsid w:val="00FC0A56"/>
    <w:rsid w:val="00FC2C8D"/>
    <w:rsid w:val="00FC367E"/>
    <w:rsid w:val="00FD3E38"/>
    <w:rsid w:val="00FD4A21"/>
    <w:rsid w:val="00FD5EB8"/>
    <w:rsid w:val="00FE2FA4"/>
    <w:rsid w:val="00FE51A8"/>
    <w:rsid w:val="00FF1CFF"/>
    <w:rsid w:val="00FF318F"/>
    <w:rsid w:val="00FF35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7B72B"/>
  <w15:docId w15:val="{2B9FC1C0-A42D-4078-A75A-594C0AF66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329B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4">
    <w:name w:val="heading 4"/>
    <w:basedOn w:val="Normal"/>
    <w:next w:val="Normal"/>
    <w:link w:val="Ttulo4Char"/>
    <w:uiPriority w:val="9"/>
    <w:semiHidden/>
    <w:unhideWhenUsed/>
    <w:qFormat/>
    <w:rsid w:val="00BF5E1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7F3C1F"/>
    <w:pPr>
      <w:keepNext/>
      <w:spacing w:after="0" w:line="240" w:lineRule="auto"/>
      <w:jc w:val="center"/>
      <w:outlineLvl w:val="4"/>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D4FF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D4FF1"/>
    <w:rPr>
      <w:rFonts w:ascii="Segoe UI" w:hAnsi="Segoe UI" w:cs="Segoe UI"/>
      <w:sz w:val="18"/>
      <w:szCs w:val="18"/>
    </w:rPr>
  </w:style>
  <w:style w:type="paragraph" w:styleId="PargrafodaLista">
    <w:name w:val="List Paragraph"/>
    <w:basedOn w:val="Normal"/>
    <w:uiPriority w:val="34"/>
    <w:qFormat/>
    <w:rsid w:val="007F76AC"/>
    <w:pPr>
      <w:ind w:left="720"/>
      <w:contextualSpacing/>
    </w:pPr>
  </w:style>
  <w:style w:type="paragraph" w:styleId="Cabealho">
    <w:name w:val="header"/>
    <w:basedOn w:val="Normal"/>
    <w:link w:val="CabealhoChar"/>
    <w:uiPriority w:val="99"/>
    <w:unhideWhenUsed/>
    <w:rsid w:val="00BA7C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C0D"/>
  </w:style>
  <w:style w:type="paragraph" w:styleId="Rodap">
    <w:name w:val="footer"/>
    <w:basedOn w:val="Normal"/>
    <w:link w:val="RodapChar"/>
    <w:uiPriority w:val="99"/>
    <w:unhideWhenUsed/>
    <w:rsid w:val="00BA7C0D"/>
    <w:pPr>
      <w:tabs>
        <w:tab w:val="center" w:pos="4252"/>
        <w:tab w:val="right" w:pos="8504"/>
      </w:tabs>
      <w:spacing w:after="0" w:line="240" w:lineRule="auto"/>
    </w:pPr>
  </w:style>
  <w:style w:type="character" w:customStyle="1" w:styleId="RodapChar">
    <w:name w:val="Rodapé Char"/>
    <w:basedOn w:val="Fontepargpadro"/>
    <w:link w:val="Rodap"/>
    <w:uiPriority w:val="99"/>
    <w:rsid w:val="00BA7C0D"/>
  </w:style>
  <w:style w:type="paragraph" w:styleId="Textodenotaderodap">
    <w:name w:val="footnote text"/>
    <w:basedOn w:val="Normal"/>
    <w:link w:val="TextodenotaderodapChar"/>
    <w:uiPriority w:val="99"/>
    <w:semiHidden/>
    <w:unhideWhenUsed/>
    <w:rsid w:val="001C58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C58DE"/>
    <w:rPr>
      <w:sz w:val="20"/>
      <w:szCs w:val="20"/>
    </w:rPr>
  </w:style>
  <w:style w:type="character" w:styleId="Refdenotaderodap">
    <w:name w:val="footnote reference"/>
    <w:basedOn w:val="Fontepargpadro"/>
    <w:uiPriority w:val="99"/>
    <w:semiHidden/>
    <w:unhideWhenUsed/>
    <w:rsid w:val="001C58DE"/>
    <w:rPr>
      <w:vertAlign w:val="superscript"/>
    </w:rPr>
  </w:style>
  <w:style w:type="character" w:styleId="Hyperlink">
    <w:name w:val="Hyperlink"/>
    <w:basedOn w:val="Fontepargpadro"/>
    <w:uiPriority w:val="99"/>
    <w:unhideWhenUsed/>
    <w:rsid w:val="00E648D0"/>
    <w:rPr>
      <w:color w:val="0563C1" w:themeColor="hyperlink"/>
      <w:u w:val="single"/>
    </w:rPr>
  </w:style>
  <w:style w:type="character" w:styleId="Refdecomentrio">
    <w:name w:val="annotation reference"/>
    <w:basedOn w:val="Fontepargpadro"/>
    <w:uiPriority w:val="99"/>
    <w:semiHidden/>
    <w:unhideWhenUsed/>
    <w:rsid w:val="00E7277D"/>
    <w:rPr>
      <w:sz w:val="16"/>
      <w:szCs w:val="16"/>
    </w:rPr>
  </w:style>
  <w:style w:type="paragraph" w:styleId="Textodecomentrio">
    <w:name w:val="annotation text"/>
    <w:basedOn w:val="Normal"/>
    <w:link w:val="TextodecomentrioChar"/>
    <w:uiPriority w:val="99"/>
    <w:semiHidden/>
    <w:unhideWhenUsed/>
    <w:rsid w:val="00E7277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7277D"/>
    <w:rPr>
      <w:sz w:val="20"/>
      <w:szCs w:val="20"/>
    </w:rPr>
  </w:style>
  <w:style w:type="paragraph" w:styleId="Assuntodocomentrio">
    <w:name w:val="annotation subject"/>
    <w:basedOn w:val="Textodecomentrio"/>
    <w:next w:val="Textodecomentrio"/>
    <w:link w:val="AssuntodocomentrioChar"/>
    <w:uiPriority w:val="99"/>
    <w:semiHidden/>
    <w:unhideWhenUsed/>
    <w:rsid w:val="00E7277D"/>
    <w:rPr>
      <w:b/>
      <w:bCs/>
    </w:rPr>
  </w:style>
  <w:style w:type="character" w:customStyle="1" w:styleId="AssuntodocomentrioChar">
    <w:name w:val="Assunto do comentário Char"/>
    <w:basedOn w:val="TextodecomentrioChar"/>
    <w:link w:val="Assuntodocomentrio"/>
    <w:uiPriority w:val="99"/>
    <w:semiHidden/>
    <w:rsid w:val="00E7277D"/>
    <w:rPr>
      <w:b/>
      <w:bCs/>
      <w:sz w:val="20"/>
      <w:szCs w:val="20"/>
    </w:rPr>
  </w:style>
  <w:style w:type="character" w:customStyle="1" w:styleId="Ttulo5Char">
    <w:name w:val="Título 5 Char"/>
    <w:basedOn w:val="Fontepargpadro"/>
    <w:link w:val="Ttulo5"/>
    <w:rsid w:val="007F3C1F"/>
    <w:rPr>
      <w:rFonts w:ascii="Times New Roman" w:eastAsia="Times New Roman" w:hAnsi="Times New Roman" w:cs="Times New Roman"/>
      <w:b/>
      <w:sz w:val="24"/>
      <w:szCs w:val="20"/>
      <w:lang w:eastAsia="pt-BR"/>
    </w:rPr>
  </w:style>
  <w:style w:type="paragraph" w:styleId="Ttulo">
    <w:name w:val="Title"/>
    <w:basedOn w:val="Normal"/>
    <w:link w:val="TtuloChar"/>
    <w:qFormat/>
    <w:rsid w:val="007F3C1F"/>
    <w:pPr>
      <w:spacing w:after="0" w:line="240" w:lineRule="auto"/>
      <w:jc w:val="center"/>
    </w:pPr>
    <w:rPr>
      <w:rFonts w:ascii="Times New Roman" w:eastAsia="Times New Roman" w:hAnsi="Times New Roman" w:cs="Times New Roman"/>
      <w:b/>
      <w:szCs w:val="20"/>
      <w:lang w:eastAsia="pt-BR"/>
    </w:rPr>
  </w:style>
  <w:style w:type="character" w:customStyle="1" w:styleId="TtuloChar">
    <w:name w:val="Título Char"/>
    <w:basedOn w:val="Fontepargpadro"/>
    <w:link w:val="Ttulo"/>
    <w:rsid w:val="007F3C1F"/>
    <w:rPr>
      <w:rFonts w:ascii="Times New Roman" w:eastAsia="Times New Roman" w:hAnsi="Times New Roman" w:cs="Times New Roman"/>
      <w:b/>
      <w:szCs w:val="20"/>
      <w:lang w:eastAsia="pt-BR"/>
    </w:rPr>
  </w:style>
  <w:style w:type="character" w:styleId="HiperlinkVisitado">
    <w:name w:val="FollowedHyperlink"/>
    <w:basedOn w:val="Fontepargpadro"/>
    <w:uiPriority w:val="99"/>
    <w:semiHidden/>
    <w:unhideWhenUsed/>
    <w:rsid w:val="00903C1C"/>
    <w:rPr>
      <w:color w:val="954F72" w:themeColor="followedHyperlink"/>
      <w:u w:val="single"/>
    </w:rPr>
  </w:style>
  <w:style w:type="character" w:customStyle="1" w:styleId="Ttulo4Char">
    <w:name w:val="Título 4 Char"/>
    <w:basedOn w:val="Fontepargpadro"/>
    <w:link w:val="Ttulo4"/>
    <w:uiPriority w:val="9"/>
    <w:semiHidden/>
    <w:rsid w:val="00BF5E11"/>
    <w:rPr>
      <w:rFonts w:asciiTheme="majorHAnsi" w:eastAsiaTheme="majorEastAsia" w:hAnsiTheme="majorHAnsi" w:cstheme="majorBidi"/>
      <w:i/>
      <w:iCs/>
      <w:color w:val="2E74B5" w:themeColor="accent1" w:themeShade="BF"/>
    </w:rPr>
  </w:style>
  <w:style w:type="character" w:customStyle="1" w:styleId="Ttulo1Char">
    <w:name w:val="Título 1 Char"/>
    <w:basedOn w:val="Fontepargpadro"/>
    <w:link w:val="Ttulo1"/>
    <w:uiPriority w:val="9"/>
    <w:rsid w:val="006329B5"/>
    <w:rPr>
      <w:rFonts w:asciiTheme="majorHAnsi" w:eastAsiaTheme="majorEastAsia" w:hAnsiTheme="majorHAnsi" w:cstheme="majorBidi"/>
      <w:b/>
      <w:bCs/>
      <w:color w:val="2E74B5" w:themeColor="accent1" w:themeShade="BF"/>
      <w:sz w:val="28"/>
      <w:szCs w:val="28"/>
    </w:rPr>
  </w:style>
  <w:style w:type="paragraph" w:styleId="CabealhodoSumrio">
    <w:name w:val="TOC Heading"/>
    <w:basedOn w:val="Ttulo1"/>
    <w:next w:val="Normal"/>
    <w:uiPriority w:val="39"/>
    <w:semiHidden/>
    <w:unhideWhenUsed/>
    <w:qFormat/>
    <w:rsid w:val="006329B5"/>
    <w:pPr>
      <w:spacing w:line="276" w:lineRule="auto"/>
      <w:outlineLvl w:val="9"/>
    </w:pPr>
    <w:rPr>
      <w:lang w:eastAsia="pt-BR"/>
    </w:rPr>
  </w:style>
  <w:style w:type="paragraph" w:styleId="Sumrio1">
    <w:name w:val="toc 1"/>
    <w:basedOn w:val="Normal"/>
    <w:next w:val="Normal"/>
    <w:autoRedefine/>
    <w:uiPriority w:val="39"/>
    <w:unhideWhenUsed/>
    <w:rsid w:val="00F96CA7"/>
    <w:pPr>
      <w:tabs>
        <w:tab w:val="left" w:pos="440"/>
        <w:tab w:val="right" w:leader="dot" w:pos="8494"/>
      </w:tabs>
      <w:spacing w:after="100"/>
    </w:pPr>
    <w:rPr>
      <w:noProof/>
      <w:sz w:val="28"/>
      <w:szCs w:val="28"/>
    </w:rPr>
  </w:style>
  <w:style w:type="character" w:styleId="MenoPendente">
    <w:name w:val="Unresolved Mention"/>
    <w:basedOn w:val="Fontepargpadro"/>
    <w:uiPriority w:val="99"/>
    <w:semiHidden/>
    <w:unhideWhenUsed/>
    <w:rsid w:val="005413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25681">
      <w:bodyDiv w:val="1"/>
      <w:marLeft w:val="0"/>
      <w:marRight w:val="0"/>
      <w:marTop w:val="0"/>
      <w:marBottom w:val="0"/>
      <w:divBdr>
        <w:top w:val="none" w:sz="0" w:space="0" w:color="auto"/>
        <w:left w:val="none" w:sz="0" w:space="0" w:color="auto"/>
        <w:bottom w:val="none" w:sz="0" w:space="0" w:color="auto"/>
        <w:right w:val="none" w:sz="0" w:space="0" w:color="auto"/>
      </w:divBdr>
    </w:div>
    <w:div w:id="405803212">
      <w:bodyDiv w:val="1"/>
      <w:marLeft w:val="0"/>
      <w:marRight w:val="0"/>
      <w:marTop w:val="0"/>
      <w:marBottom w:val="0"/>
      <w:divBdr>
        <w:top w:val="none" w:sz="0" w:space="0" w:color="auto"/>
        <w:left w:val="none" w:sz="0" w:space="0" w:color="auto"/>
        <w:bottom w:val="none" w:sz="0" w:space="0" w:color="auto"/>
        <w:right w:val="none" w:sz="0" w:space="0" w:color="auto"/>
      </w:divBdr>
    </w:div>
    <w:div w:id="454063080">
      <w:bodyDiv w:val="1"/>
      <w:marLeft w:val="0"/>
      <w:marRight w:val="0"/>
      <w:marTop w:val="0"/>
      <w:marBottom w:val="0"/>
      <w:divBdr>
        <w:top w:val="none" w:sz="0" w:space="0" w:color="auto"/>
        <w:left w:val="none" w:sz="0" w:space="0" w:color="auto"/>
        <w:bottom w:val="none" w:sz="0" w:space="0" w:color="auto"/>
        <w:right w:val="none" w:sz="0" w:space="0" w:color="auto"/>
      </w:divBdr>
    </w:div>
    <w:div w:id="602147677">
      <w:bodyDiv w:val="1"/>
      <w:marLeft w:val="0"/>
      <w:marRight w:val="0"/>
      <w:marTop w:val="0"/>
      <w:marBottom w:val="0"/>
      <w:divBdr>
        <w:top w:val="none" w:sz="0" w:space="0" w:color="auto"/>
        <w:left w:val="none" w:sz="0" w:space="0" w:color="auto"/>
        <w:bottom w:val="none" w:sz="0" w:space="0" w:color="auto"/>
        <w:right w:val="none" w:sz="0" w:space="0" w:color="auto"/>
      </w:divBdr>
    </w:div>
    <w:div w:id="864948600">
      <w:bodyDiv w:val="1"/>
      <w:marLeft w:val="0"/>
      <w:marRight w:val="0"/>
      <w:marTop w:val="0"/>
      <w:marBottom w:val="0"/>
      <w:divBdr>
        <w:top w:val="none" w:sz="0" w:space="0" w:color="auto"/>
        <w:left w:val="none" w:sz="0" w:space="0" w:color="auto"/>
        <w:bottom w:val="none" w:sz="0" w:space="0" w:color="auto"/>
        <w:right w:val="none" w:sz="0" w:space="0" w:color="auto"/>
      </w:divBdr>
    </w:div>
    <w:div w:id="1036008526">
      <w:bodyDiv w:val="1"/>
      <w:marLeft w:val="0"/>
      <w:marRight w:val="0"/>
      <w:marTop w:val="0"/>
      <w:marBottom w:val="0"/>
      <w:divBdr>
        <w:top w:val="none" w:sz="0" w:space="0" w:color="auto"/>
        <w:left w:val="none" w:sz="0" w:space="0" w:color="auto"/>
        <w:bottom w:val="none" w:sz="0" w:space="0" w:color="auto"/>
        <w:right w:val="none" w:sz="0" w:space="0" w:color="auto"/>
      </w:divBdr>
      <w:divsChild>
        <w:div w:id="346829049">
          <w:marLeft w:val="0"/>
          <w:marRight w:val="0"/>
          <w:marTop w:val="0"/>
          <w:marBottom w:val="0"/>
          <w:divBdr>
            <w:top w:val="none" w:sz="0" w:space="0" w:color="auto"/>
            <w:left w:val="none" w:sz="0" w:space="0" w:color="auto"/>
            <w:bottom w:val="none" w:sz="0" w:space="0" w:color="auto"/>
            <w:right w:val="none" w:sz="0" w:space="0" w:color="auto"/>
          </w:divBdr>
        </w:div>
        <w:div w:id="1737822967">
          <w:marLeft w:val="0"/>
          <w:marRight w:val="0"/>
          <w:marTop w:val="0"/>
          <w:marBottom w:val="0"/>
          <w:divBdr>
            <w:top w:val="none" w:sz="0" w:space="0" w:color="auto"/>
            <w:left w:val="none" w:sz="0" w:space="0" w:color="auto"/>
            <w:bottom w:val="none" w:sz="0" w:space="0" w:color="auto"/>
            <w:right w:val="none" w:sz="0" w:space="0" w:color="auto"/>
          </w:divBdr>
        </w:div>
        <w:div w:id="205727455">
          <w:marLeft w:val="0"/>
          <w:marRight w:val="0"/>
          <w:marTop w:val="0"/>
          <w:marBottom w:val="0"/>
          <w:divBdr>
            <w:top w:val="none" w:sz="0" w:space="0" w:color="auto"/>
            <w:left w:val="none" w:sz="0" w:space="0" w:color="auto"/>
            <w:bottom w:val="none" w:sz="0" w:space="0" w:color="auto"/>
            <w:right w:val="none" w:sz="0" w:space="0" w:color="auto"/>
          </w:divBdr>
        </w:div>
      </w:divsChild>
    </w:div>
    <w:div w:id="1302074126">
      <w:bodyDiv w:val="1"/>
      <w:marLeft w:val="0"/>
      <w:marRight w:val="0"/>
      <w:marTop w:val="0"/>
      <w:marBottom w:val="0"/>
      <w:divBdr>
        <w:top w:val="none" w:sz="0" w:space="0" w:color="auto"/>
        <w:left w:val="none" w:sz="0" w:space="0" w:color="auto"/>
        <w:bottom w:val="none" w:sz="0" w:space="0" w:color="auto"/>
        <w:right w:val="none" w:sz="0" w:space="0" w:color="auto"/>
      </w:divBdr>
    </w:div>
    <w:div w:id="1361276547">
      <w:bodyDiv w:val="1"/>
      <w:marLeft w:val="0"/>
      <w:marRight w:val="0"/>
      <w:marTop w:val="0"/>
      <w:marBottom w:val="0"/>
      <w:divBdr>
        <w:top w:val="none" w:sz="0" w:space="0" w:color="auto"/>
        <w:left w:val="none" w:sz="0" w:space="0" w:color="auto"/>
        <w:bottom w:val="none" w:sz="0" w:space="0" w:color="auto"/>
        <w:right w:val="none" w:sz="0" w:space="0" w:color="auto"/>
      </w:divBdr>
    </w:div>
    <w:div w:id="1531340042">
      <w:bodyDiv w:val="1"/>
      <w:marLeft w:val="0"/>
      <w:marRight w:val="0"/>
      <w:marTop w:val="0"/>
      <w:marBottom w:val="0"/>
      <w:divBdr>
        <w:top w:val="none" w:sz="0" w:space="0" w:color="auto"/>
        <w:left w:val="none" w:sz="0" w:space="0" w:color="auto"/>
        <w:bottom w:val="none" w:sz="0" w:space="0" w:color="auto"/>
        <w:right w:val="none" w:sz="0" w:space="0" w:color="auto"/>
      </w:divBdr>
      <w:divsChild>
        <w:div w:id="22414531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mailto:seint.rex@economia.gov.br" TargetMode="External"/><Relationship Id="rId3" Type="http://schemas.openxmlformats.org/officeDocument/2006/relationships/styles" Target="styles.xml"/><Relationship Id="rId21" Type="http://schemas.openxmlformats.org/officeDocument/2006/relationships/hyperlink" Target="https://www.gov.br/pt-br/servicos/protocolar-documentos-junto-ao-ministerio-da-economi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mailto:seint.rex@economia.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ec.europa.eu/taxation_customs/index_en" TargetMode="External"/><Relationship Id="rId29" Type="http://schemas.openxmlformats.org/officeDocument/2006/relationships/hyperlink" Target="https://www.admin.ch/opc/fr/classified-compilation/20110090/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br/economia/pt-br/acesso-a-informacao/sistema-eletronico-de-informacoes-sei/arquivos/cartilha_protocolo-digital-cidadao-1.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gov.br/pt-br/servicos/protocolar-documentos-junto-ao-ministerio-da-economia" TargetMode="External"/><Relationship Id="rId28" Type="http://schemas.openxmlformats.org/officeDocument/2006/relationships/hyperlink" Target="mailto:seint.rex@economia.gov.br" TargetMode="External"/><Relationship Id="rId10" Type="http://schemas.openxmlformats.org/officeDocument/2006/relationships/hyperlink" Target="https://customs.ec.europa.eu/rex-pa-ui/" TargetMode="External"/><Relationship Id="rId19" Type="http://schemas.openxmlformats.org/officeDocument/2006/relationships/image" Target="media/image10.png"/><Relationship Id="rId31" Type="http://schemas.openxmlformats.org/officeDocument/2006/relationships/hyperlink" Target="mailto:seint.rex@economia.gov.br" TargetMode="External"/><Relationship Id="rId4" Type="http://schemas.openxmlformats.org/officeDocument/2006/relationships/settings" Target="settings.xml"/><Relationship Id="rId9" Type="http://schemas.openxmlformats.org/officeDocument/2006/relationships/hyperlink" Target="https://customs.ec.europa.eu/rex-pa-ui/" TargetMode="External"/><Relationship Id="rId14" Type="http://schemas.openxmlformats.org/officeDocument/2006/relationships/image" Target="media/image5.png"/><Relationship Id="rId22" Type="http://schemas.openxmlformats.org/officeDocument/2006/relationships/hyperlink" Target="https://www.gov.br/economia/pt-br/acesso-a-informacao/sistema-eletronico-de-informacoes-sei/arquivos/cartilha_protocolo-digital-cidadao-1.pdf" TargetMode="External"/><Relationship Id="rId27" Type="http://schemas.openxmlformats.org/officeDocument/2006/relationships/hyperlink" Target="mailto:seint.rex@economia.gov.br" TargetMode="External"/><Relationship Id="rId30" Type="http://schemas.openxmlformats.org/officeDocument/2006/relationships/hyperlink" Target="http://www.toll.no/en/corporate/import/free-trade/gsp---generalized-system-of-preference/" TargetMode="External"/><Relationship Id="rId8"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8EB68-9FAD-4B52-AD1E-63A5F605F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16</Pages>
  <Words>2965</Words>
  <Characters>16901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Alberto Araújo de Almeida</dc:creator>
  <cp:lastModifiedBy>Arnaldo Silveira</cp:lastModifiedBy>
  <cp:revision>46</cp:revision>
  <cp:lastPrinted>2019-09-26T17:33:00Z</cp:lastPrinted>
  <dcterms:created xsi:type="dcterms:W3CDTF">2020-08-12T19:57:00Z</dcterms:created>
  <dcterms:modified xsi:type="dcterms:W3CDTF">2020-11-20T21:14:00Z</dcterms:modified>
</cp:coreProperties>
</file>