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unidade regional da Polícia Rodoviária Federal </w:t>
      </w:r>
      <w:r w:rsidR="00DE5F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Roraima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apresenta as seguintes oportunidades para os servidores dos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ex-territórios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União.</w:t>
      </w:r>
    </w:p>
    <w:p w:rsid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Os interessados pod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erão encaminhar currículo para o endereço eletrônico </w:t>
      </w:r>
      <w:hyperlink r:id="rId4" w:history="1">
        <w:r w:rsidRPr="008A371C">
          <w:rPr>
            <w:rStyle w:val="Hyperlink"/>
            <w:rFonts w:ascii="Times New Roman" w:eastAsia="Times New Roman" w:hAnsi="Times New Roman" w:cs="Times New Roman"/>
            <w:sz w:val="27"/>
            <w:szCs w:val="27"/>
            <w:lang w:eastAsia="pt-BR"/>
          </w:rPr>
          <w:t>sgp.cgdim@planejamento.gov.br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B2D14" w:rsidRPr="000B2D14" w:rsidRDefault="000B2D14" w:rsidP="000B2D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93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1160"/>
        <w:gridCol w:w="4536"/>
        <w:gridCol w:w="2552"/>
      </w:tblGrid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  <w:t>SETOR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  <w:t>N</w:t>
            </w:r>
            <w:r w:rsidRPr="00E348C2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vertAlign w:val="superscript"/>
                <w:lang w:eastAsia="pt-BR"/>
              </w:rPr>
              <w:t>O </w:t>
            </w:r>
            <w:r w:rsidRPr="00E348C2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  <w:t>DE SERVIDORES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  <w:t>PERFIL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6"/>
                <w:lang w:eastAsia="pt-BR"/>
              </w:rPr>
              <w:t>NÍVEL DE FORMAÇÃO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PROSSERV1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Psicologia.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Psicologia.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SAF</w:t>
            </w:r>
            <w:r w:rsidRPr="00E348C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2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formação em Engenharia Civil, Arquitetura ou equivalente.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preferencialmente em Engenharia Civil.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NUTEL</w:t>
            </w:r>
            <w:r w:rsidRPr="00E348C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3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 com formação em Tecnologia da Informação para atuar como Analista de Sistemas.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Tecnologia da Informação.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ERGE4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com formação em Administração.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Administração.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NGP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com formação em Administração para realização de cadastros, lançamentos e demais atividades relativas a legislação de pessoal.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Administração.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SRPRF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 com formação em Ciências Contábeis para realização de controle interno.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Ciências Contábeis.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NUCOM</w:t>
            </w:r>
            <w:r w:rsidRPr="00E348C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5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Servidores com formação em Jornalismo ou Comunicação Social.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Jornalismo ou Comunicação Social.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NOE</w:t>
            </w:r>
            <w:r w:rsidRPr="00E348C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6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 com formação em Estatística.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Superior em Estatística.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SRPRF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Servidores atuarão </w:t>
            </w:r>
            <w:proofErr w:type="gramStart"/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  apoio</w:t>
            </w:r>
            <w:proofErr w:type="gramEnd"/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à gestão do Sistema Eletrônico de Informações - SEI, elaboração de documentos, gestão patrimonial, atendimento ao público, entre outros.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Médio.</w:t>
            </w:r>
          </w:p>
        </w:tc>
      </w:tr>
      <w:tr w:rsidR="00E348C2" w:rsidRPr="00E348C2" w:rsidTr="00E348C2">
        <w:trPr>
          <w:tblCellSpacing w:w="7" w:type="dxa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82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C2" w:rsidRPr="00E348C2" w:rsidRDefault="00E348C2" w:rsidP="00E348C2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34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 servidores</w:t>
            </w:r>
          </w:p>
        </w:tc>
      </w:tr>
    </w:tbl>
    <w:p w:rsidR="00E348C2" w:rsidRPr="00E348C2" w:rsidRDefault="00E348C2" w:rsidP="00E348C2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348C2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1</w:t>
      </w:r>
      <w:r w:rsidRPr="00E348C2">
        <w:rPr>
          <w:rFonts w:ascii="Times New Roman" w:eastAsia="Times New Roman" w:hAnsi="Times New Roman" w:cs="Times New Roman"/>
          <w:color w:val="000000"/>
          <w:lang w:eastAsia="pt-BR"/>
        </w:rPr>
        <w:t>PROSSERV: Programa de Saúde do Servidor.</w:t>
      </w:r>
    </w:p>
    <w:p w:rsidR="00E348C2" w:rsidRPr="00E348C2" w:rsidRDefault="00E348C2" w:rsidP="00E348C2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348C2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2</w:t>
      </w:r>
      <w:r w:rsidRPr="00E348C2">
        <w:rPr>
          <w:rFonts w:ascii="Times New Roman" w:eastAsia="Times New Roman" w:hAnsi="Times New Roman" w:cs="Times New Roman"/>
          <w:color w:val="000000"/>
          <w:lang w:eastAsia="pt-BR"/>
        </w:rPr>
        <w:t>SAF: Seção Administrativa e Financeira.</w:t>
      </w:r>
    </w:p>
    <w:p w:rsidR="00E348C2" w:rsidRPr="00E348C2" w:rsidRDefault="00E348C2" w:rsidP="00E348C2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348C2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3</w:t>
      </w:r>
      <w:r w:rsidRPr="00E348C2">
        <w:rPr>
          <w:rFonts w:ascii="Times New Roman" w:eastAsia="Times New Roman" w:hAnsi="Times New Roman" w:cs="Times New Roman"/>
          <w:color w:val="000000"/>
          <w:lang w:eastAsia="pt-BR"/>
        </w:rPr>
        <w:t>NUTEL: Núcleo de Telemática.</w:t>
      </w:r>
    </w:p>
    <w:p w:rsidR="00E348C2" w:rsidRPr="00E348C2" w:rsidRDefault="00E348C2" w:rsidP="00E348C2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348C2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4</w:t>
      </w:r>
      <w:r w:rsidRPr="00E348C2">
        <w:rPr>
          <w:rFonts w:ascii="Times New Roman" w:eastAsia="Times New Roman" w:hAnsi="Times New Roman" w:cs="Times New Roman"/>
          <w:color w:val="000000"/>
          <w:lang w:eastAsia="pt-BR"/>
        </w:rPr>
        <w:t>ERGE: Escritório Regional de Gestão Estratégica.</w:t>
      </w:r>
    </w:p>
    <w:p w:rsidR="00E348C2" w:rsidRPr="00E348C2" w:rsidRDefault="00E348C2" w:rsidP="00E348C2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348C2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5</w:t>
      </w:r>
      <w:r w:rsidRPr="00E348C2">
        <w:rPr>
          <w:rFonts w:ascii="Times New Roman" w:eastAsia="Times New Roman" w:hAnsi="Times New Roman" w:cs="Times New Roman"/>
          <w:color w:val="000000"/>
          <w:lang w:eastAsia="pt-BR"/>
        </w:rPr>
        <w:t>NUCOM: Núcleo de Comunicação.</w:t>
      </w:r>
    </w:p>
    <w:p w:rsidR="00E348C2" w:rsidRPr="00E348C2" w:rsidRDefault="00E348C2" w:rsidP="00E348C2">
      <w:pPr>
        <w:spacing w:before="80" w:after="80" w:line="240" w:lineRule="auto"/>
        <w:ind w:left="240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348C2">
        <w:rPr>
          <w:rFonts w:ascii="Times New Roman" w:eastAsia="Times New Roman" w:hAnsi="Times New Roman" w:cs="Times New Roman"/>
          <w:color w:val="000000"/>
          <w:vertAlign w:val="superscript"/>
          <w:lang w:eastAsia="pt-BR"/>
        </w:rPr>
        <w:t>6</w:t>
      </w:r>
      <w:r w:rsidRPr="00E348C2">
        <w:rPr>
          <w:rFonts w:ascii="Times New Roman" w:eastAsia="Times New Roman" w:hAnsi="Times New Roman" w:cs="Times New Roman"/>
          <w:color w:val="000000"/>
          <w:lang w:eastAsia="pt-BR"/>
        </w:rPr>
        <w:t>NOE: Núcleo de Operações Especiais.</w:t>
      </w:r>
    </w:p>
    <w:p w:rsidR="005026C2" w:rsidRDefault="005026C2"/>
    <w:sectPr w:rsidR="005026C2" w:rsidSect="00E348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14"/>
    <w:rsid w:val="000B2D14"/>
    <w:rsid w:val="005026C2"/>
    <w:rsid w:val="00DE5F81"/>
    <w:rsid w:val="00E3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5D97E-F002-4325-807A-4FE8CA8A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nivel2">
    <w:name w:val="item_nivel2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2D14"/>
    <w:rPr>
      <w:b/>
      <w:bCs/>
    </w:rPr>
  </w:style>
  <w:style w:type="paragraph" w:customStyle="1" w:styleId="itemnivel3">
    <w:name w:val="item_nivel3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B2D14"/>
    <w:rPr>
      <w:i/>
      <w:iCs/>
    </w:rPr>
  </w:style>
  <w:style w:type="paragraph" w:customStyle="1" w:styleId="textocentralizadomaiusculas">
    <w:name w:val="texto_centralizado_maiusculas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B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B2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gp.cgdim@planejament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Fabiane Kraemer Barbosa</dc:creator>
  <cp:keywords/>
  <dc:description/>
  <cp:lastModifiedBy>Karine Fabiane Kraemer Barbosa</cp:lastModifiedBy>
  <cp:revision>2</cp:revision>
  <dcterms:created xsi:type="dcterms:W3CDTF">2018-12-04T19:11:00Z</dcterms:created>
  <dcterms:modified xsi:type="dcterms:W3CDTF">2018-12-04T19:11:00Z</dcterms:modified>
</cp:coreProperties>
</file>