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CD56" w14:textId="77777777" w:rsidR="00CD238A" w:rsidRDefault="00CD238A"/>
    <w:tbl>
      <w:tblPr>
        <w:tblStyle w:val="Tabelacomgrade"/>
        <w:tblW w:w="10490" w:type="dxa"/>
        <w:tblInd w:w="-1139" w:type="dxa"/>
        <w:tblLook w:val="04A0" w:firstRow="1" w:lastRow="0" w:firstColumn="1" w:lastColumn="0" w:noHBand="0" w:noVBand="1"/>
      </w:tblPr>
      <w:tblGrid>
        <w:gridCol w:w="5670"/>
        <w:gridCol w:w="4820"/>
      </w:tblGrid>
      <w:tr w:rsidR="005B168B" w:rsidRPr="00075E1C" w14:paraId="1878FB90" w14:textId="77777777" w:rsidTr="75544BEB">
        <w:trPr>
          <w:trHeight w:val="541"/>
        </w:trPr>
        <w:tc>
          <w:tcPr>
            <w:tcW w:w="5670" w:type="dxa"/>
            <w:shd w:val="clear" w:color="auto" w:fill="BFBFBF" w:themeFill="background1" w:themeFillShade="BF"/>
          </w:tcPr>
          <w:p w14:paraId="5D51096C" w14:textId="793D3831" w:rsidR="00075E1C" w:rsidRDefault="00FF49E7" w:rsidP="69906C8B">
            <w:pPr>
              <w:jc w:val="center"/>
              <w:rPr>
                <w:b/>
                <w:bCs/>
                <w:sz w:val="18"/>
                <w:szCs w:val="18"/>
              </w:rPr>
            </w:pPr>
            <w:r w:rsidRPr="00075E1C">
              <w:rPr>
                <w:rFonts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3971EA" wp14:editId="58E85977">
                      <wp:simplePos x="0" y="0"/>
                      <wp:positionH relativeFrom="column">
                        <wp:posOffset>7463790</wp:posOffset>
                      </wp:positionH>
                      <wp:positionV relativeFrom="paragraph">
                        <wp:posOffset>33655</wp:posOffset>
                      </wp:positionV>
                      <wp:extent cx="914400" cy="914400"/>
                      <wp:effectExtent l="0" t="0" r="76200" b="57150"/>
                      <wp:wrapNone/>
                      <wp:docPr id="1" name="Conector de Seta Ret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2BE43E75">
                    <v:shapetype id="_x0000_t32" coordsize="21600,21600" o:oned="t" filled="f" o:spt="32" path="m,l21600,21600e" w14:anchorId="55AA97CA">
                      <v:path fillok="f" arrowok="t" o:connecttype="none"/>
                      <o:lock v:ext="edit" shapetype="t"/>
                    </v:shapetype>
                    <v:shape id="Conector de Seta Reta 1" style="position:absolute;margin-left:587.7pt;margin-top:2.65pt;width:1in;height:1in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fHuQEAAM8DAAAOAAAAZHJzL2Uyb0RvYy54bWysU8uO1DAQvCPxD5bvTJLVCkE0mT3MLlwQ&#10;rHh8gNdpJ5b8kt1Mkr+n7cxkECAk0F46fnRVV5c7+7vZGnaCmLR3HW92NWfgpO+1Gzr+7eu7V284&#10;SyhcL4x30PEFEr87vHyxn0ILN370pofIiMSldgodHxFDW1VJjmBF2vkAji6Vj1YgbeNQ9VFMxG5N&#10;dVPXr6vJxz5ELyElOr1fL/mh8CsFEj8plQCZ6ThpwxJjiU85Voe9aIcowqjlWYb4DxVWaEdFN6p7&#10;gYJ9j/o3Kqtl9Mkr3ElvK6+UllB6oG6a+pduvowiQOmFzElhsyk9H638eDq6x0g2TCG1KTzG3MWs&#10;os1f0sfmYtaymQUzMkmHb5vb25oslXR1XhNLdQWHmPA9eMvyouMJo9DDiEfvHD2Lj00xTJw+JFyB&#10;F0CubFyOKLR5cD3DJdDsYNTCDQbyo1GdnFJdVZcVLgZW+GdQTPekcy1TBgqOJrKToFEQUoLDZmOi&#10;7AxT2pgNWBd9fwWe8zMUyrD9C3hDlMre4Qa22vn4p+o4XySrNf/iwNp3tuDJ90t5z2INTU3x6jzh&#10;eSx/3hf49T88/AAAAP//AwBQSwMEFAAGAAgAAAAhAMtCAXjfAAAACwEAAA8AAABkcnMvZG93bnJl&#10;di54bWxMj0FPwzAMhe9I/IfISNxY2nUDWppOCIkdQQwOcMsaL63WOFWTtYVfj3eCm5/99Py9cjO7&#10;Tow4hNaTgnSRgECqvWnJKvh4f765BxGiJqM7T6jgGwNsqsuLUhfGT/SG4y5awSEUCq2gibEvpAx1&#10;g06Hhe+R+Hbwg9OR5WClGfTE4a6TyyS5lU63xB8a3eNTg/Vxd3IKXu3n6Ja0beUh//rZ2hdzbKao&#10;1PXV/PgAIuIc/8xwxmd0qJhp709kguhYp3frFXsVrDMQZ0OW5rzY87TKM5BVKf93qH4BAAD//wMA&#10;UEsBAi0AFAAGAAgAAAAhALaDOJL+AAAA4QEAABMAAAAAAAAAAAAAAAAAAAAAAFtDb250ZW50X1R5&#10;cGVzXS54bWxQSwECLQAUAAYACAAAACEAOP0h/9YAAACUAQAACwAAAAAAAAAAAAAAAAAvAQAAX3Jl&#10;bHMvLnJlbHNQSwECLQAUAAYACAAAACEA7U1Hx7kBAADPAwAADgAAAAAAAAAAAAAAAAAuAgAAZHJz&#10;L2Uyb0RvYy54bWxQSwECLQAUAAYACAAAACEAy0IBeN8AAAALAQAADwAAAAAAAAAAAAAAAAATBAAA&#10;ZHJzL2Rvd25yZXYueG1sUEsFBgAAAAAEAAQA8wAAAB8FAAAAAA==&#10;">
                      <v:stroke joinstyle="miter" endarrow="block"/>
                    </v:shape>
                  </w:pict>
                </mc:Fallback>
              </mc:AlternateContent>
            </w:r>
          </w:p>
          <w:p w14:paraId="049887FA" w14:textId="69599AD8" w:rsidR="005B168B" w:rsidRDefault="00200E28" w:rsidP="69906C8B">
            <w:pPr>
              <w:jc w:val="center"/>
              <w:rPr>
                <w:b/>
                <w:bCs/>
                <w:sz w:val="18"/>
                <w:szCs w:val="18"/>
              </w:rPr>
            </w:pPr>
            <w:r w:rsidRPr="00075E1C">
              <w:rPr>
                <w:b/>
                <w:bCs/>
                <w:sz w:val="18"/>
                <w:szCs w:val="18"/>
              </w:rPr>
              <w:t>ÓRGÃOS</w:t>
            </w:r>
            <w:r w:rsidR="00E94A2D">
              <w:rPr>
                <w:b/>
                <w:bCs/>
                <w:sz w:val="18"/>
                <w:szCs w:val="18"/>
              </w:rPr>
              <w:t xml:space="preserve"> COM PRERROGATIVA DE REQUISIÇÃO</w:t>
            </w:r>
          </w:p>
          <w:p w14:paraId="02DC5140" w14:textId="4E7F4C22" w:rsidR="00075E1C" w:rsidRPr="00075E1C" w:rsidRDefault="00075E1C" w:rsidP="69906C8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BFBFBF" w:themeFill="background1" w:themeFillShade="BF"/>
          </w:tcPr>
          <w:p w14:paraId="12904814" w14:textId="77777777" w:rsidR="00075E1C" w:rsidRDefault="00075E1C" w:rsidP="00FF49E7">
            <w:pPr>
              <w:pStyle w:val="PargrafodaLista"/>
              <w:rPr>
                <w:b/>
                <w:bCs/>
                <w:sz w:val="18"/>
                <w:szCs w:val="18"/>
              </w:rPr>
            </w:pPr>
          </w:p>
          <w:p w14:paraId="5925C164" w14:textId="316C4826" w:rsidR="005B168B" w:rsidRPr="00000870" w:rsidRDefault="00CD238A" w:rsidP="00000870">
            <w:pPr>
              <w:jc w:val="center"/>
              <w:rPr>
                <w:b/>
                <w:bCs/>
                <w:sz w:val="18"/>
                <w:szCs w:val="18"/>
              </w:rPr>
            </w:pPr>
            <w:r w:rsidRPr="00000870">
              <w:rPr>
                <w:b/>
                <w:bCs/>
                <w:sz w:val="18"/>
                <w:szCs w:val="18"/>
              </w:rPr>
              <w:t>NORMATIVOS</w:t>
            </w:r>
          </w:p>
        </w:tc>
      </w:tr>
      <w:tr w:rsidR="00CF4008" w:rsidRPr="00075E1C" w14:paraId="3430CD9A" w14:textId="77777777" w:rsidTr="75544BEB">
        <w:trPr>
          <w:trHeight w:val="369"/>
        </w:trPr>
        <w:tc>
          <w:tcPr>
            <w:tcW w:w="5670" w:type="dxa"/>
          </w:tcPr>
          <w:p w14:paraId="7FC715B7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PRESIDÊNCIA E VICE-PRESIDÊNCIA DA REPÚBLICA</w:t>
            </w:r>
          </w:p>
          <w:p w14:paraId="0D0CE49C" w14:textId="77777777" w:rsidR="00CF4008" w:rsidRPr="00075E1C" w:rsidRDefault="00CF4008" w:rsidP="00A27F1E">
            <w:pPr>
              <w:jc w:val="both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41BEFB07" w14:textId="52B6F5F9" w:rsidR="00CF4008" w:rsidRPr="001D1281" w:rsidRDefault="1E71B51D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rFonts w:ascii="Calibri" w:eastAsia="Calibri" w:hAnsi="Calibri" w:cs="Calibri"/>
                <w:sz w:val="18"/>
                <w:szCs w:val="18"/>
              </w:rPr>
              <w:t xml:space="preserve">Lei nº 9.007/1995, art. 2º 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e legislações correlatas</w:t>
            </w:r>
          </w:p>
          <w:p w14:paraId="42AAF975" w14:textId="77777777" w:rsidR="00CF4008" w:rsidRDefault="00CF4008" w:rsidP="00A27F1E">
            <w:pPr>
              <w:pStyle w:val="PargrafodaLista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CF4008" w:rsidRPr="00075E1C" w14:paraId="37E927D7" w14:textId="77777777" w:rsidTr="75544BEB">
        <w:trPr>
          <w:trHeight w:val="360"/>
        </w:trPr>
        <w:tc>
          <w:tcPr>
            <w:tcW w:w="5670" w:type="dxa"/>
          </w:tcPr>
          <w:p w14:paraId="7BD4DFCD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JUSTIÇA ELEITORAL</w:t>
            </w:r>
          </w:p>
          <w:p w14:paraId="0C92795E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62BA0C7E" w14:textId="5E2428D2" w:rsidR="00CF4008" w:rsidRPr="001D1281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6.999</w:t>
            </w:r>
            <w:r w:rsidR="6A31411C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1982 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e legislações correlatas</w:t>
            </w:r>
          </w:p>
          <w:p w14:paraId="02737E6D" w14:textId="0B0D7CA6" w:rsidR="00CF4008" w:rsidRPr="00CF4008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 xml:space="preserve">ei nº </w:t>
            </w:r>
            <w:r w:rsidRPr="75544BEB">
              <w:rPr>
                <w:color w:val="000000" w:themeColor="text1"/>
                <w:sz w:val="18"/>
                <w:szCs w:val="18"/>
              </w:rPr>
              <w:t>13</w:t>
            </w:r>
            <w:r w:rsidR="005F54AE" w:rsidRPr="75544BEB">
              <w:rPr>
                <w:color w:val="000000" w:themeColor="text1"/>
                <w:sz w:val="18"/>
                <w:szCs w:val="18"/>
              </w:rPr>
              <w:t>.</w:t>
            </w:r>
            <w:r w:rsidRPr="75544BEB">
              <w:rPr>
                <w:color w:val="000000" w:themeColor="text1"/>
                <w:sz w:val="18"/>
                <w:szCs w:val="18"/>
              </w:rPr>
              <w:t>328</w:t>
            </w:r>
            <w:r w:rsidR="6ED2DD35" w:rsidRPr="75544BEB">
              <w:rPr>
                <w:color w:val="000000" w:themeColor="text1"/>
                <w:sz w:val="18"/>
                <w:szCs w:val="18"/>
              </w:rPr>
              <w:t>/2016</w:t>
            </w:r>
            <w:r w:rsidR="3B134FB1" w:rsidRPr="75544BEB">
              <w:rPr>
                <w:color w:val="000000" w:themeColor="text1"/>
                <w:sz w:val="18"/>
                <w:szCs w:val="18"/>
              </w:rPr>
              <w:t>, art. 105 a 107</w:t>
            </w:r>
          </w:p>
          <w:p w14:paraId="6A46C464" w14:textId="589FADD5" w:rsidR="00CF4008" w:rsidRPr="00CF4008" w:rsidRDefault="00CF4008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F4008" w:rsidRPr="00075E1C" w14:paraId="40C120CB" w14:textId="77777777" w:rsidTr="75544BEB">
        <w:trPr>
          <w:trHeight w:val="360"/>
        </w:trPr>
        <w:tc>
          <w:tcPr>
            <w:tcW w:w="5670" w:type="dxa"/>
          </w:tcPr>
          <w:p w14:paraId="51248257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PROCURADORIA-GERAL ELEITORAL</w:t>
            </w:r>
          </w:p>
          <w:p w14:paraId="0E365B7A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764268E6" w14:textId="43F7F50A" w:rsidR="00CF4008" w:rsidRDefault="00CF4008" w:rsidP="00A27F1E">
            <w:pPr>
              <w:ind w:left="396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13</w:t>
            </w:r>
            <w:r w:rsidR="005F54AE" w:rsidRPr="75544BEB">
              <w:rPr>
                <w:color w:val="000000" w:themeColor="text1"/>
                <w:sz w:val="18"/>
                <w:szCs w:val="18"/>
              </w:rPr>
              <w:t>.</w:t>
            </w:r>
            <w:r w:rsidRPr="75544BEB">
              <w:rPr>
                <w:color w:val="000000" w:themeColor="text1"/>
                <w:sz w:val="18"/>
                <w:szCs w:val="18"/>
              </w:rPr>
              <w:t>328</w:t>
            </w:r>
            <w:r w:rsidR="572673F6" w:rsidRPr="75544BEB">
              <w:rPr>
                <w:color w:val="000000" w:themeColor="text1"/>
                <w:sz w:val="18"/>
                <w:szCs w:val="18"/>
              </w:rPr>
              <w:t>/2016, art. 105</w:t>
            </w:r>
          </w:p>
          <w:p w14:paraId="56602039" w14:textId="77777777" w:rsidR="00CF4008" w:rsidRPr="37145DC5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CF4008" w:rsidRPr="00075E1C" w14:paraId="603E802A" w14:textId="77777777" w:rsidTr="75544BEB">
        <w:trPr>
          <w:trHeight w:val="360"/>
        </w:trPr>
        <w:tc>
          <w:tcPr>
            <w:tcW w:w="5670" w:type="dxa"/>
          </w:tcPr>
          <w:p w14:paraId="2697CBBC" w14:textId="50CE1F71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ADVOCACIA-GERAL DA UNIÃO</w:t>
            </w:r>
          </w:p>
        </w:tc>
        <w:tc>
          <w:tcPr>
            <w:tcW w:w="4820" w:type="dxa"/>
            <w:vAlign w:val="center"/>
          </w:tcPr>
          <w:p w14:paraId="53829446" w14:textId="0B1D1524" w:rsidR="00CF4008" w:rsidRPr="001D1281" w:rsidRDefault="00CF4008" w:rsidP="00A27F1E">
            <w:pPr>
              <w:ind w:left="396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ei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C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omplementar n</w:t>
            </w:r>
            <w:r w:rsidRPr="75544BEB">
              <w:rPr>
                <w:color w:val="000000" w:themeColor="text1"/>
                <w:sz w:val="18"/>
                <w:szCs w:val="18"/>
              </w:rPr>
              <w:t>º 73</w:t>
            </w:r>
            <w:r w:rsidR="53501E90" w:rsidRPr="75544BEB">
              <w:rPr>
                <w:color w:val="000000" w:themeColor="text1"/>
                <w:sz w:val="18"/>
                <w:szCs w:val="18"/>
              </w:rPr>
              <w:t>/1993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- </w:t>
            </w:r>
            <w:r w:rsidR="00000870" w:rsidRPr="75544BEB">
              <w:rPr>
                <w:color w:val="000000" w:themeColor="text1"/>
                <w:sz w:val="18"/>
                <w:szCs w:val="18"/>
              </w:rPr>
              <w:t>art</w:t>
            </w:r>
            <w:r w:rsidRPr="75544BEB">
              <w:rPr>
                <w:color w:val="000000" w:themeColor="text1"/>
                <w:sz w:val="18"/>
                <w:szCs w:val="18"/>
              </w:rPr>
              <w:t>. 47</w:t>
            </w:r>
          </w:p>
          <w:p w14:paraId="67464BF1" w14:textId="44202074" w:rsidR="3EEC6C3D" w:rsidRDefault="3EEC6C3D" w:rsidP="00A27F1E">
            <w:pPr>
              <w:ind w:left="396"/>
              <w:jc w:val="both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75544BEB">
              <w:rPr>
                <w:rFonts w:eastAsiaTheme="minorEastAsia"/>
                <w:color w:val="000000" w:themeColor="text1"/>
                <w:sz w:val="18"/>
                <w:szCs w:val="18"/>
              </w:rPr>
              <w:t>P</w:t>
            </w:r>
            <w:r w:rsidR="07B684B6" w:rsidRPr="75544BEB">
              <w:rPr>
                <w:rFonts w:eastAsiaTheme="minorEastAsia"/>
                <w:color w:val="000000" w:themeColor="text1"/>
                <w:sz w:val="18"/>
                <w:szCs w:val="18"/>
              </w:rPr>
              <w:t>ara o desempenho de cargo em comissão ou atividade outra na Advocacia-Geral da União, assegurados ao servidor todos os direitos e vantagens a que faz jus no órgão ou entidade de origem, inclusive promoção.</w:t>
            </w:r>
          </w:p>
          <w:p w14:paraId="286FB34E" w14:textId="77777777" w:rsidR="00CF4008" w:rsidRPr="37145DC5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CF4008" w:rsidRPr="00075E1C" w14:paraId="0218C82F" w14:textId="77777777" w:rsidTr="75544BEB">
        <w:trPr>
          <w:trHeight w:val="1091"/>
        </w:trPr>
        <w:tc>
          <w:tcPr>
            <w:tcW w:w="5670" w:type="dxa"/>
          </w:tcPr>
          <w:p w14:paraId="509C6699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DEFENSORIA PÚBLICA DA UNIÃO</w:t>
            </w:r>
          </w:p>
          <w:p w14:paraId="3182ACC8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619D967E" w14:textId="37A2A31C" w:rsidR="00CF4008" w:rsidRPr="00DF728A" w:rsidRDefault="00CF4008" w:rsidP="00A27F1E">
            <w:pPr>
              <w:ind w:left="396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00664624" w:rsidRPr="75544BEB">
              <w:rPr>
                <w:color w:val="000000" w:themeColor="text1"/>
                <w:sz w:val="18"/>
                <w:szCs w:val="18"/>
              </w:rPr>
              <w:t>ei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  <w:r w:rsidR="00664624" w:rsidRPr="75544BEB">
              <w:rPr>
                <w:color w:val="000000" w:themeColor="text1"/>
                <w:sz w:val="18"/>
                <w:szCs w:val="18"/>
              </w:rPr>
              <w:t xml:space="preserve">nº </w:t>
            </w:r>
            <w:r w:rsidRPr="75544BEB">
              <w:rPr>
                <w:color w:val="000000" w:themeColor="text1"/>
                <w:sz w:val="18"/>
                <w:szCs w:val="18"/>
              </w:rPr>
              <w:t>9.020</w:t>
            </w:r>
            <w:r w:rsidR="55EEB235" w:rsidRPr="75544BEB">
              <w:rPr>
                <w:color w:val="000000" w:themeColor="text1"/>
                <w:sz w:val="18"/>
                <w:szCs w:val="18"/>
              </w:rPr>
              <w:t>/</w:t>
            </w:r>
            <w:proofErr w:type="gramStart"/>
            <w:r w:rsidRPr="75544BEB">
              <w:rPr>
                <w:color w:val="000000" w:themeColor="text1"/>
                <w:sz w:val="18"/>
                <w:szCs w:val="18"/>
              </w:rPr>
              <w:t xml:space="preserve">1995,  </w:t>
            </w:r>
            <w:r w:rsidR="00664624" w:rsidRPr="75544BEB">
              <w:rPr>
                <w:color w:val="000000" w:themeColor="text1"/>
                <w:sz w:val="18"/>
                <w:szCs w:val="18"/>
              </w:rPr>
              <w:t>art</w:t>
            </w:r>
            <w:r w:rsidRPr="75544BEB">
              <w:rPr>
                <w:color w:val="000000" w:themeColor="text1"/>
                <w:sz w:val="18"/>
                <w:szCs w:val="18"/>
              </w:rPr>
              <w:t>.</w:t>
            </w:r>
            <w:proofErr w:type="gramEnd"/>
            <w:r w:rsidRPr="75544BEB">
              <w:rPr>
                <w:color w:val="000000" w:themeColor="text1"/>
                <w:sz w:val="18"/>
                <w:szCs w:val="18"/>
              </w:rPr>
              <w:t xml:space="preserve"> 4º - </w:t>
            </w:r>
            <w:r w:rsidR="00664624" w:rsidRPr="75544BEB">
              <w:rPr>
                <w:color w:val="000000" w:themeColor="text1"/>
                <w:sz w:val="18"/>
                <w:szCs w:val="18"/>
              </w:rPr>
              <w:t>e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L</w:t>
            </w:r>
            <w:r w:rsidR="00664624" w:rsidRPr="75544BEB">
              <w:rPr>
                <w:color w:val="000000" w:themeColor="text1"/>
                <w:sz w:val="18"/>
                <w:szCs w:val="18"/>
              </w:rPr>
              <w:t>ei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13.328</w:t>
            </w:r>
            <w:r w:rsidR="46B70ABC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2016,</w:t>
            </w:r>
            <w:r w:rsidR="22F01C1C"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  <w:r w:rsidR="2134B7F0" w:rsidRPr="75544BEB">
              <w:rPr>
                <w:color w:val="000000" w:themeColor="text1"/>
                <w:sz w:val="18"/>
                <w:szCs w:val="18"/>
              </w:rPr>
              <w:t>art</w:t>
            </w:r>
            <w:r w:rsidR="22F01C1C" w:rsidRPr="75544BEB">
              <w:rPr>
                <w:color w:val="000000" w:themeColor="text1"/>
                <w:sz w:val="18"/>
                <w:szCs w:val="18"/>
              </w:rPr>
              <w:t xml:space="preserve">. 105 </w:t>
            </w:r>
            <w:r w:rsidR="209B2C16" w:rsidRPr="75544BEB">
              <w:rPr>
                <w:color w:val="000000" w:themeColor="text1"/>
                <w:sz w:val="18"/>
                <w:szCs w:val="18"/>
              </w:rPr>
              <w:t>a</w:t>
            </w:r>
            <w:r w:rsidR="22F01C1C" w:rsidRPr="75544BEB">
              <w:rPr>
                <w:color w:val="000000" w:themeColor="text1"/>
                <w:sz w:val="18"/>
                <w:szCs w:val="18"/>
              </w:rPr>
              <w:t xml:space="preserve">107 - 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  <w:r w:rsidR="214F4002" w:rsidRPr="75544BEB">
              <w:rPr>
                <w:color w:val="000000" w:themeColor="text1"/>
                <w:sz w:val="18"/>
                <w:szCs w:val="18"/>
              </w:rPr>
              <w:t>alterada pela Lei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13.915</w:t>
            </w:r>
            <w:r w:rsidR="775D3A13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2019 </w:t>
            </w:r>
          </w:p>
          <w:p w14:paraId="25EAECC2" w14:textId="675FBD43" w:rsidR="00CF4008" w:rsidRPr="00DF728A" w:rsidRDefault="420071BA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A</w:t>
            </w:r>
            <w:r w:rsidR="3BAC84E8" w:rsidRPr="75544BEB">
              <w:rPr>
                <w:color w:val="000000" w:themeColor="text1"/>
                <w:sz w:val="18"/>
                <w:szCs w:val="18"/>
              </w:rPr>
              <w:t xml:space="preserve">té um ano após o prazo a que se refere o art. 108 do ato das disposições constitucionais transitórias. </w:t>
            </w:r>
          </w:p>
          <w:p w14:paraId="0ED5FB4F" w14:textId="0CBABDA1" w:rsidR="00CF4008" w:rsidRPr="001D1281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2B52EA" w14:textId="6696CD2D" w:rsidR="00CF4008" w:rsidRPr="001D1281" w:rsidRDefault="00CF4008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F4008" w:rsidRPr="00075E1C" w14:paraId="30787CE6" w14:textId="77777777" w:rsidTr="75544BEB">
        <w:trPr>
          <w:trHeight w:val="721"/>
        </w:trPr>
        <w:tc>
          <w:tcPr>
            <w:tcW w:w="5670" w:type="dxa"/>
          </w:tcPr>
          <w:p w14:paraId="7BD8C5CD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MINISTÉRIO PÚBLICO DA UNIÃO – MPU*</w:t>
            </w:r>
          </w:p>
          <w:p w14:paraId="41C0FF6F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023626AE" w14:textId="7F280245" w:rsidR="00CF4008" w:rsidRPr="001D1281" w:rsidRDefault="00CF4008" w:rsidP="00A27F1E">
            <w:pPr>
              <w:ind w:left="396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482E196F" w:rsidRPr="75544BEB">
              <w:rPr>
                <w:color w:val="000000" w:themeColor="text1"/>
                <w:sz w:val="18"/>
                <w:szCs w:val="18"/>
              </w:rPr>
              <w:t xml:space="preserve">ei complementar nº </w:t>
            </w:r>
            <w:r w:rsidRPr="75544BEB">
              <w:rPr>
                <w:color w:val="000000" w:themeColor="text1"/>
                <w:sz w:val="18"/>
                <w:szCs w:val="18"/>
              </w:rPr>
              <w:t>75</w:t>
            </w:r>
            <w:r w:rsidR="612FC17B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1993 (MPU)</w:t>
            </w:r>
          </w:p>
          <w:p w14:paraId="03EB3555" w14:textId="11F95450" w:rsidR="00CF4008" w:rsidRPr="001D1281" w:rsidRDefault="00CF4008" w:rsidP="00A27F1E">
            <w:pPr>
              <w:ind w:left="396"/>
              <w:jc w:val="both"/>
            </w:pPr>
            <w:r w:rsidRPr="75544B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Entendimento atual que pode requisitar “serviços” temporários de servidores.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4140E62" w14:textId="77777777" w:rsidR="00CF4008" w:rsidRPr="37145DC5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CF4008" w:rsidRPr="00075E1C" w14:paraId="4EAAF453" w14:textId="77777777" w:rsidTr="75544BEB">
        <w:trPr>
          <w:trHeight w:val="369"/>
        </w:trPr>
        <w:tc>
          <w:tcPr>
            <w:tcW w:w="5670" w:type="dxa"/>
          </w:tcPr>
          <w:p w14:paraId="14BC82D0" w14:textId="77777777" w:rsidR="00CF4008" w:rsidRPr="001D1281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CONSELHO ADMINISTRATIVO DE DEFESA ECONÔMICA - CADE</w:t>
            </w:r>
          </w:p>
          <w:p w14:paraId="757BF433" w14:textId="77777777" w:rsidR="00CF4008" w:rsidRPr="37145DC5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29340819" w14:textId="0DBFA9E7" w:rsidR="00CF4008" w:rsidRPr="001D1281" w:rsidRDefault="719219E5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rFonts w:ascii="Calibri" w:eastAsia="Calibri" w:hAnsi="Calibri" w:cs="Calibri"/>
                <w:sz w:val="18"/>
                <w:szCs w:val="18"/>
              </w:rPr>
              <w:t xml:space="preserve">Lei nº 12.529/2011 art. 122 - </w:t>
            </w:r>
            <w:r w:rsidR="00CF4008" w:rsidRPr="75544BEB">
              <w:rPr>
                <w:color w:val="000000" w:themeColor="text1"/>
                <w:sz w:val="18"/>
                <w:szCs w:val="18"/>
              </w:rPr>
              <w:t>D</w:t>
            </w:r>
            <w:r w:rsidR="3EF58459" w:rsidRPr="75544BEB">
              <w:rPr>
                <w:color w:val="000000" w:themeColor="text1"/>
                <w:sz w:val="18"/>
                <w:szCs w:val="18"/>
              </w:rPr>
              <w:t>ecreto nº</w:t>
            </w:r>
            <w:r w:rsidR="00CF4008" w:rsidRPr="75544BEB">
              <w:rPr>
                <w:color w:val="000000" w:themeColor="text1"/>
                <w:sz w:val="18"/>
                <w:szCs w:val="18"/>
              </w:rPr>
              <w:t xml:space="preserve"> 11.222</w:t>
            </w:r>
            <w:r w:rsidR="12778EC6" w:rsidRPr="75544BEB">
              <w:rPr>
                <w:color w:val="000000" w:themeColor="text1"/>
                <w:sz w:val="18"/>
                <w:szCs w:val="18"/>
              </w:rPr>
              <w:t>/</w:t>
            </w:r>
            <w:r w:rsidR="00CF4008" w:rsidRPr="75544BEB">
              <w:rPr>
                <w:color w:val="000000" w:themeColor="text1"/>
                <w:sz w:val="18"/>
                <w:szCs w:val="18"/>
              </w:rPr>
              <w:t xml:space="preserve">2022 - </w:t>
            </w:r>
            <w:r w:rsidR="7C98263A" w:rsidRPr="75544BEB">
              <w:rPr>
                <w:color w:val="000000" w:themeColor="text1"/>
                <w:sz w:val="18"/>
                <w:szCs w:val="18"/>
              </w:rPr>
              <w:t>art</w:t>
            </w:r>
            <w:r w:rsidR="00CF4008" w:rsidRPr="75544BEB">
              <w:rPr>
                <w:color w:val="000000" w:themeColor="text1"/>
                <w:sz w:val="18"/>
                <w:szCs w:val="18"/>
              </w:rPr>
              <w:t>. 23 (CADE)</w:t>
            </w:r>
          </w:p>
          <w:p w14:paraId="2F54436A" w14:textId="77777777" w:rsidR="00CF4008" w:rsidRPr="64D14C6B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CF4008" w:rsidRPr="00075E1C" w14:paraId="4C0F5E7B" w14:textId="77777777" w:rsidTr="75544BEB">
        <w:trPr>
          <w:trHeight w:val="360"/>
        </w:trPr>
        <w:tc>
          <w:tcPr>
            <w:tcW w:w="5670" w:type="dxa"/>
          </w:tcPr>
          <w:p w14:paraId="51B73431" w14:textId="77777777" w:rsidR="00CF4008" w:rsidRPr="00A658CD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00A658CD">
              <w:rPr>
                <w:color w:val="000000" w:themeColor="text1"/>
                <w:sz w:val="18"/>
                <w:szCs w:val="18"/>
              </w:rPr>
              <w:t>AUTORIDADE DE GOVERNANÇA DO LEGADO OLÍMPICO - AGLO</w:t>
            </w:r>
          </w:p>
          <w:p w14:paraId="32D38107" w14:textId="77777777" w:rsidR="00CF4008" w:rsidRPr="64D14C6B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  <w:highlight w:val="red"/>
              </w:rPr>
            </w:pPr>
          </w:p>
        </w:tc>
        <w:tc>
          <w:tcPr>
            <w:tcW w:w="4820" w:type="dxa"/>
            <w:vAlign w:val="center"/>
          </w:tcPr>
          <w:p w14:paraId="3C70ADC8" w14:textId="60FF4E61" w:rsidR="00CF4008" w:rsidRPr="00A658CD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00A658CD">
              <w:rPr>
                <w:color w:val="000000" w:themeColor="text1"/>
                <w:sz w:val="18"/>
                <w:szCs w:val="18"/>
              </w:rPr>
              <w:t>L</w:t>
            </w:r>
            <w:r w:rsidR="160AC0CA" w:rsidRPr="00A658CD">
              <w:rPr>
                <w:color w:val="000000" w:themeColor="text1"/>
                <w:sz w:val="18"/>
                <w:szCs w:val="18"/>
              </w:rPr>
              <w:t xml:space="preserve">ei nº </w:t>
            </w:r>
            <w:r w:rsidRPr="00A658CD">
              <w:rPr>
                <w:color w:val="000000" w:themeColor="text1"/>
                <w:sz w:val="18"/>
                <w:szCs w:val="18"/>
              </w:rPr>
              <w:t xml:space="preserve">13.474, </w:t>
            </w:r>
            <w:r w:rsidR="6DE59DDA" w:rsidRPr="00A658CD">
              <w:rPr>
                <w:color w:val="000000" w:themeColor="text1"/>
                <w:sz w:val="18"/>
                <w:szCs w:val="18"/>
              </w:rPr>
              <w:t xml:space="preserve">de </w:t>
            </w:r>
            <w:r w:rsidRPr="00A658CD">
              <w:rPr>
                <w:color w:val="000000" w:themeColor="text1"/>
                <w:sz w:val="18"/>
                <w:szCs w:val="18"/>
              </w:rPr>
              <w:t>2017 (AGLO)</w:t>
            </w:r>
            <w:r w:rsidR="5514FF1E" w:rsidRPr="00A658CD">
              <w:rPr>
                <w:color w:val="000000" w:themeColor="text1"/>
                <w:sz w:val="18"/>
                <w:szCs w:val="18"/>
              </w:rPr>
              <w:t xml:space="preserve"> extinta</w:t>
            </w:r>
          </w:p>
          <w:p w14:paraId="7709BFC8" w14:textId="77777777" w:rsidR="00CF4008" w:rsidRPr="64D14C6B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  <w:highlight w:val="red"/>
              </w:rPr>
            </w:pPr>
          </w:p>
        </w:tc>
      </w:tr>
      <w:tr w:rsidR="00CF4008" w:rsidRPr="00075E1C" w14:paraId="7BCEC735" w14:textId="77777777" w:rsidTr="75544BEB">
        <w:trPr>
          <w:trHeight w:val="902"/>
        </w:trPr>
        <w:tc>
          <w:tcPr>
            <w:tcW w:w="5670" w:type="dxa"/>
          </w:tcPr>
          <w:p w14:paraId="37E679B7" w14:textId="77777777" w:rsidR="00CF4008" w:rsidRPr="001D1281" w:rsidRDefault="00CF4008" w:rsidP="00A27F1E">
            <w:pPr>
              <w:ind w:left="7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64D14C6B">
              <w:rPr>
                <w:color w:val="000000" w:themeColor="text1"/>
                <w:sz w:val="18"/>
                <w:szCs w:val="18"/>
              </w:rPr>
              <w:t xml:space="preserve">CONTROLADORIA-GERAL DA UNIÃO - CGU </w:t>
            </w:r>
          </w:p>
          <w:p w14:paraId="705627D2" w14:textId="77777777" w:rsidR="00CF4008" w:rsidRPr="64D14C6B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618EFFED" w14:textId="650EA977" w:rsidR="00CF4008" w:rsidRPr="001D1281" w:rsidRDefault="00CF4008" w:rsidP="00A27F1E">
            <w:pPr>
              <w:ind w:left="396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D</w:t>
            </w:r>
            <w:r w:rsidR="27410068" w:rsidRPr="75544BEB">
              <w:rPr>
                <w:color w:val="000000" w:themeColor="text1"/>
                <w:sz w:val="18"/>
                <w:szCs w:val="18"/>
              </w:rPr>
              <w:t>ecreto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11.330</w:t>
            </w:r>
            <w:r w:rsidR="3F6B6F36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2023</w:t>
            </w:r>
            <w:r w:rsidR="187154EE" w:rsidRPr="75544BEB">
              <w:rPr>
                <w:color w:val="000000" w:themeColor="text1"/>
                <w:sz w:val="18"/>
                <w:szCs w:val="18"/>
              </w:rPr>
              <w:t>, art. 8º, VIII</w:t>
            </w:r>
          </w:p>
          <w:p w14:paraId="49B6119A" w14:textId="04C559E9" w:rsidR="00CF4008" w:rsidRPr="001D1281" w:rsidRDefault="5A771724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75544BEB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S</w:t>
            </w:r>
            <w:r w:rsidR="00CF4008" w:rsidRPr="75544BEB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ervidores ou empregados necessários à constituição de comissões ou à instrução de processo ou procedimento administrativo de sua competência (CGU)</w:t>
            </w:r>
          </w:p>
          <w:p w14:paraId="37603EB0" w14:textId="1E997C1A" w:rsidR="00CF4008" w:rsidRPr="64D14C6B" w:rsidRDefault="00CF4008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442A55E" w14:textId="458A38A8" w:rsidR="00CF4008" w:rsidRPr="64D14C6B" w:rsidRDefault="00CF4008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F4008" w:rsidRPr="00075E1C" w14:paraId="35F93A94" w14:textId="77777777" w:rsidTr="75544BEB">
        <w:trPr>
          <w:trHeight w:val="911"/>
        </w:trPr>
        <w:tc>
          <w:tcPr>
            <w:tcW w:w="5670" w:type="dxa"/>
          </w:tcPr>
          <w:p w14:paraId="78CE5354" w14:textId="77777777" w:rsidR="00CF4008" w:rsidRPr="001D1281" w:rsidRDefault="00CF4008" w:rsidP="00A27F1E">
            <w:pPr>
              <w:ind w:left="7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64D14C6B">
              <w:rPr>
                <w:color w:val="000000" w:themeColor="text1"/>
                <w:sz w:val="18"/>
                <w:szCs w:val="18"/>
              </w:rPr>
              <w:t xml:space="preserve">SERVIÇO FLORESTAL BRASILEIRO </w:t>
            </w:r>
          </w:p>
          <w:p w14:paraId="5679712D" w14:textId="77777777" w:rsidR="00CF4008" w:rsidRPr="64D14C6B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1C7E09A1" w14:textId="3EAD5D40" w:rsidR="00CF4008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453A48FC" w:rsidRPr="75544BEB">
              <w:rPr>
                <w:color w:val="000000" w:themeColor="text1"/>
                <w:sz w:val="18"/>
                <w:szCs w:val="18"/>
              </w:rPr>
              <w:t xml:space="preserve">ei nº </w:t>
            </w:r>
            <w:r w:rsidRPr="75544BEB">
              <w:rPr>
                <w:color w:val="000000" w:themeColor="text1"/>
                <w:sz w:val="18"/>
                <w:szCs w:val="18"/>
              </w:rPr>
              <w:t>11.284</w:t>
            </w:r>
            <w:r w:rsidR="622ED9EC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2006</w:t>
            </w:r>
            <w:r w:rsidR="6E029736" w:rsidRPr="75544BEB">
              <w:rPr>
                <w:color w:val="000000" w:themeColor="text1"/>
                <w:sz w:val="18"/>
                <w:szCs w:val="18"/>
              </w:rPr>
              <w:t xml:space="preserve"> – art. 65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(SFB)</w:t>
            </w:r>
          </w:p>
          <w:p w14:paraId="070E8435" w14:textId="56F8AC2E" w:rsidR="005137D2" w:rsidRPr="001D1281" w:rsidRDefault="005137D2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Observado o quantitativo máximo estabelecido em ato conjunto dos Ministros de Estado do Planejamento, Orçamento e Gestão e do Meio Ambiente.</w:t>
            </w:r>
          </w:p>
          <w:p w14:paraId="0BF7A172" w14:textId="61AD2781" w:rsidR="00CF4008" w:rsidRPr="64D14C6B" w:rsidRDefault="00CF4008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CF4008" w:rsidRPr="00075E1C" w14:paraId="32797849" w14:textId="77777777" w:rsidTr="75544BEB">
        <w:trPr>
          <w:trHeight w:val="360"/>
        </w:trPr>
        <w:tc>
          <w:tcPr>
            <w:tcW w:w="5670" w:type="dxa"/>
          </w:tcPr>
          <w:p w14:paraId="7A3BCD40" w14:textId="77777777" w:rsidR="005137D2" w:rsidRPr="001D1281" w:rsidRDefault="005137D2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64D14C6B">
              <w:rPr>
                <w:color w:val="000000" w:themeColor="text1"/>
                <w:sz w:val="18"/>
                <w:szCs w:val="18"/>
              </w:rPr>
              <w:t>SISTEMA BRASILEIRO DE DEFESA DA CONCORRÊNCIA - SBDC</w:t>
            </w:r>
          </w:p>
          <w:p w14:paraId="6DA1CC31" w14:textId="77777777" w:rsidR="00CF4008" w:rsidRPr="64D14C6B" w:rsidRDefault="00CF4008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3A437F61" w14:textId="3994C359" w:rsidR="005137D2" w:rsidRPr="001D1281" w:rsidRDefault="005137D2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59F85CA3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12.529</w:t>
            </w:r>
            <w:r w:rsidR="50396CE3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2011</w:t>
            </w:r>
            <w:r w:rsidR="3A047D44" w:rsidRPr="75544BEB">
              <w:rPr>
                <w:color w:val="000000" w:themeColor="text1"/>
                <w:sz w:val="18"/>
                <w:szCs w:val="18"/>
              </w:rPr>
              <w:t xml:space="preserve"> – art. 122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(SBDC)</w:t>
            </w:r>
          </w:p>
          <w:p w14:paraId="7323762C" w14:textId="77777777" w:rsidR="00CF4008" w:rsidRPr="64D14C6B" w:rsidRDefault="00CF4008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5137D2" w:rsidRPr="00075E1C" w14:paraId="7B91EE02" w14:textId="77777777" w:rsidTr="75544BEB">
        <w:trPr>
          <w:trHeight w:val="549"/>
        </w:trPr>
        <w:tc>
          <w:tcPr>
            <w:tcW w:w="5670" w:type="dxa"/>
          </w:tcPr>
          <w:p w14:paraId="5560825D" w14:textId="77777777" w:rsidR="005137D2" w:rsidRPr="00A658CD" w:rsidRDefault="005137D2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00A658CD">
              <w:rPr>
                <w:color w:val="000000" w:themeColor="text1"/>
                <w:sz w:val="18"/>
                <w:szCs w:val="18"/>
              </w:rPr>
              <w:t>EMPRESA DE PLANEJAMENTO E LOGÍSTICA S.A. - EPL</w:t>
            </w:r>
          </w:p>
          <w:p w14:paraId="74ABCF90" w14:textId="77777777" w:rsidR="005137D2" w:rsidRPr="64D14C6B" w:rsidRDefault="005137D2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  <w:highlight w:val="red"/>
              </w:rPr>
            </w:pPr>
          </w:p>
        </w:tc>
        <w:tc>
          <w:tcPr>
            <w:tcW w:w="4820" w:type="dxa"/>
            <w:vAlign w:val="center"/>
          </w:tcPr>
          <w:p w14:paraId="32BA8E12" w14:textId="6F6C6F44" w:rsidR="005137D2" w:rsidRPr="00A658CD" w:rsidRDefault="005137D2" w:rsidP="00A27F1E">
            <w:pPr>
              <w:ind w:left="396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658CD">
              <w:rPr>
                <w:color w:val="000000" w:themeColor="text1"/>
                <w:sz w:val="18"/>
                <w:szCs w:val="18"/>
              </w:rPr>
              <w:t>L</w:t>
            </w:r>
            <w:r w:rsidR="6542F562" w:rsidRPr="00A658CD">
              <w:rPr>
                <w:color w:val="000000" w:themeColor="text1"/>
                <w:sz w:val="18"/>
                <w:szCs w:val="18"/>
              </w:rPr>
              <w:t>ei nº</w:t>
            </w:r>
            <w:r w:rsidRPr="00A658CD">
              <w:rPr>
                <w:color w:val="000000" w:themeColor="text1"/>
                <w:sz w:val="18"/>
                <w:szCs w:val="18"/>
              </w:rPr>
              <w:t xml:space="preserve"> 13.464, DE 2017</w:t>
            </w:r>
            <w:r w:rsidR="773388DE" w:rsidRPr="00A658C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- art. 51</w:t>
            </w:r>
          </w:p>
          <w:p w14:paraId="6C849650" w14:textId="62D53203" w:rsidR="005137D2" w:rsidRPr="00A658CD" w:rsidRDefault="773388DE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00A658CD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A</w:t>
            </w:r>
            <w:r w:rsidR="005137D2" w:rsidRPr="00A658CD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té a contratação de pessoal permanente por meio de concurso público. (</w:t>
            </w:r>
            <w:proofErr w:type="gramStart"/>
            <w:r w:rsidR="005137D2" w:rsidRPr="00A658CD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EPL)</w:t>
            </w:r>
            <w:r w:rsidR="005137D2" w:rsidRPr="00A658CD">
              <w:rPr>
                <w:color w:val="000000" w:themeColor="text1"/>
                <w:sz w:val="18"/>
                <w:szCs w:val="18"/>
              </w:rPr>
              <w:t xml:space="preserve"> </w:t>
            </w:r>
            <w:r w:rsidR="16AAD28B" w:rsidRPr="00A658CD">
              <w:rPr>
                <w:color w:val="000000" w:themeColor="text1"/>
                <w:sz w:val="18"/>
                <w:szCs w:val="18"/>
              </w:rPr>
              <w:t xml:space="preserve"> agora</w:t>
            </w:r>
            <w:proofErr w:type="gramEnd"/>
            <w:r w:rsidR="16AAD28B" w:rsidRPr="00A658CD">
              <w:rPr>
                <w:color w:val="000000" w:themeColor="text1"/>
                <w:sz w:val="18"/>
                <w:szCs w:val="18"/>
              </w:rPr>
              <w:t xml:space="preserve"> é INFRA S.A não tem poder de requisição</w:t>
            </w:r>
          </w:p>
          <w:p w14:paraId="7E46C21E" w14:textId="77777777" w:rsidR="005137D2" w:rsidRPr="64D14C6B" w:rsidRDefault="005137D2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  <w:highlight w:val="red"/>
              </w:rPr>
            </w:pPr>
          </w:p>
        </w:tc>
      </w:tr>
      <w:tr w:rsidR="005137D2" w:rsidRPr="00075E1C" w14:paraId="76B693F4" w14:textId="77777777" w:rsidTr="75544BEB">
        <w:trPr>
          <w:trHeight w:val="360"/>
        </w:trPr>
        <w:tc>
          <w:tcPr>
            <w:tcW w:w="5670" w:type="dxa"/>
          </w:tcPr>
          <w:p w14:paraId="03684EB7" w14:textId="77777777" w:rsidR="005137D2" w:rsidRPr="00A363F8" w:rsidRDefault="005137D2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  <w:r w:rsidRPr="00A363F8">
              <w:rPr>
                <w:color w:val="000000" w:themeColor="text1"/>
                <w:sz w:val="18"/>
                <w:szCs w:val="18"/>
              </w:rPr>
              <w:t>INSTITUTO BRASILEIRO DE MUSEUS – IBRAM</w:t>
            </w:r>
          </w:p>
          <w:p w14:paraId="396FC64F" w14:textId="77777777" w:rsidR="005137D2" w:rsidRPr="00A363F8" w:rsidRDefault="005137D2" w:rsidP="00A27F1E">
            <w:pPr>
              <w:ind w:left="7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25E5C600" w14:textId="119E3A4E" w:rsidR="005137D2" w:rsidRPr="00A363F8" w:rsidRDefault="005137D2" w:rsidP="00A27F1E">
            <w:pPr>
              <w:ind w:left="396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50965315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11.906</w:t>
            </w:r>
            <w:r w:rsidR="2B699643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2009</w:t>
            </w:r>
            <w:r w:rsidR="7C0A0AAD" w:rsidRPr="75544BEB">
              <w:rPr>
                <w:color w:val="000000" w:themeColor="text1"/>
                <w:sz w:val="18"/>
                <w:szCs w:val="18"/>
              </w:rPr>
              <w:t xml:space="preserve">, </w:t>
            </w:r>
            <w:r w:rsidR="24A40DBD" w:rsidRPr="75544BEB">
              <w:rPr>
                <w:rFonts w:ascii="Calibri" w:eastAsia="Calibri" w:hAnsi="Calibri" w:cs="Calibri"/>
                <w:sz w:val="18"/>
                <w:szCs w:val="18"/>
              </w:rPr>
              <w:t>art. 12, § 1º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(IBRAM)</w:t>
            </w:r>
          </w:p>
          <w:p w14:paraId="1017A8E2" w14:textId="6D2F4B68" w:rsidR="005137D2" w:rsidRPr="00A363F8" w:rsidRDefault="005137D2" w:rsidP="00A27F1E">
            <w:pPr>
              <w:ind w:left="39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137D2" w:rsidRPr="00075E1C" w14:paraId="77CF0D2D" w14:textId="77777777" w:rsidTr="75544BEB">
        <w:trPr>
          <w:trHeight w:val="2733"/>
        </w:trPr>
        <w:tc>
          <w:tcPr>
            <w:tcW w:w="5670" w:type="dxa"/>
          </w:tcPr>
          <w:p w14:paraId="1F1B69B6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1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ÁGUAS (ANA)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79B31D77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2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AVIAÇÃO CIVIL (ANAC)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677E60D4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3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ENERGIA ELÉTRICA (ANEEL)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765595EE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4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SAÚDE SUPLEMENTAR (ANS)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4C65C166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5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TELECOMUNICAÇÕES (ANATEL)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76B93C4B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6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TRANSPORTES AQUAVIÁRIOS (ANTAQ)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3B4B0C12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7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TRANSPORTES TERRESTRES (ANTT)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491AEE13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8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DE VIGILÂNCIA SANITÁRIA (ANVISA)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292C1915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19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DO CINEMA (ANCINE)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</w:t>
            </w:r>
          </w:p>
          <w:p w14:paraId="1BCB0DBA" w14:textId="091BD70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669"/>
              <w:contextualSpacing/>
              <w:jc w:val="both"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hyperlink r:id="rId20">
              <w:r w:rsidRPr="75544BEB">
                <w:rPr>
                  <w:rFonts w:eastAsia="Times New Roman"/>
                  <w:color w:val="000000" w:themeColor="text1"/>
                  <w:sz w:val="18"/>
                  <w:szCs w:val="18"/>
                  <w:lang w:eastAsia="pt-BR"/>
                </w:rPr>
                <w:t>AGÊNCIA NACIONAL DO PETRÓLEO, GÁS NATURAL E BIOCOMBUSTÍVEIS</w:t>
              </w:r>
            </w:hyperlink>
            <w:r w:rsidRPr="75544BE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 xml:space="preserve"> (ANP)</w:t>
            </w:r>
          </w:p>
          <w:p w14:paraId="71EF7025" w14:textId="77777777" w:rsidR="005137D2" w:rsidRPr="005137D2" w:rsidRDefault="005137D2" w:rsidP="005137D2">
            <w:pPr>
              <w:ind w:left="720"/>
              <w:jc w:val="both"/>
              <w:rPr>
                <w:color w:val="EE0000"/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24FD7F56" w14:textId="0A6A1233" w:rsidR="005137D2" w:rsidRPr="001D1281" w:rsidRDefault="005137D2" w:rsidP="75544BEB">
            <w:pPr>
              <w:ind w:left="396"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1B0452FB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9.986</w:t>
            </w:r>
            <w:r w:rsidR="15B685DF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2000</w:t>
            </w:r>
            <w:r w:rsidR="14A10D13"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3CB52298" w:rsidRPr="75544BEB">
              <w:rPr>
                <w:color w:val="000000" w:themeColor="text1"/>
                <w:sz w:val="18"/>
                <w:szCs w:val="18"/>
              </w:rPr>
              <w:t>e</w:t>
            </w:r>
            <w:r w:rsidR="14A10D13" w:rsidRPr="75544BEB">
              <w:rPr>
                <w:color w:val="000000" w:themeColor="text1"/>
                <w:sz w:val="18"/>
                <w:szCs w:val="18"/>
              </w:rPr>
              <w:t xml:space="preserve"> </w:t>
            </w:r>
            <w:r w:rsidR="0D62875D" w:rsidRPr="75544BEB">
              <w:rPr>
                <w:color w:val="000000" w:themeColor="text1"/>
                <w:sz w:val="18"/>
                <w:szCs w:val="18"/>
              </w:rPr>
              <w:t xml:space="preserve"> Lei</w:t>
            </w:r>
            <w:proofErr w:type="gramEnd"/>
            <w:r w:rsidR="0D62875D" w:rsidRPr="75544BEB">
              <w:rPr>
                <w:color w:val="000000" w:themeColor="text1"/>
                <w:sz w:val="18"/>
                <w:szCs w:val="18"/>
              </w:rPr>
              <w:t xml:space="preserve">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11.292</w:t>
            </w:r>
            <w:r w:rsidR="0B2C5DA6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2006 -  </w:t>
            </w:r>
            <w:r w:rsidR="313CEBA9" w:rsidRPr="75544BEB">
              <w:rPr>
                <w:color w:val="000000" w:themeColor="text1"/>
                <w:sz w:val="18"/>
                <w:szCs w:val="18"/>
              </w:rPr>
              <w:t>art. 1</w:t>
            </w:r>
            <w:r w:rsidR="0B171E92" w:rsidRPr="75544BEB">
              <w:rPr>
                <w:color w:val="000000" w:themeColor="text1"/>
                <w:sz w:val="18"/>
                <w:szCs w:val="18"/>
              </w:rPr>
              <w:t>5</w:t>
            </w:r>
            <w:r w:rsidR="313CEBA9" w:rsidRPr="75544BEB">
              <w:rPr>
                <w:color w:val="000000" w:themeColor="text1"/>
                <w:sz w:val="18"/>
                <w:szCs w:val="18"/>
              </w:rPr>
              <w:t>, §2º,</w:t>
            </w:r>
          </w:p>
          <w:p w14:paraId="7C8913D0" w14:textId="2B4FC821" w:rsidR="005137D2" w:rsidRPr="001D1281" w:rsidRDefault="74A90225" w:rsidP="75544BEB">
            <w:pPr>
              <w:ind w:left="396"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P</w:t>
            </w:r>
            <w:r w:rsidR="005137D2" w:rsidRPr="75544BEB">
              <w:rPr>
                <w:color w:val="000000" w:themeColor="text1"/>
                <w:sz w:val="18"/>
                <w:szCs w:val="18"/>
              </w:rPr>
              <w:t>oderão ser requisitados pelas Agências Reguladoras servidores ou empregados públicos para exercer cargos comissionados de níveis equivalentes ou superiores aos dos cargos do Grupo-Direção e Assessoramento Superiores DAS-4</w:t>
            </w:r>
            <w:r w:rsidR="519A6AA6" w:rsidRPr="75544BEB">
              <w:rPr>
                <w:color w:val="000000" w:themeColor="text1"/>
                <w:sz w:val="18"/>
                <w:szCs w:val="18"/>
              </w:rPr>
              <w:t>.</w:t>
            </w:r>
          </w:p>
          <w:p w14:paraId="6F2AFCEE" w14:textId="7DCCA5B9" w:rsidR="005137D2" w:rsidRPr="001D1281" w:rsidRDefault="005137D2" w:rsidP="75544BEB">
            <w:pPr>
              <w:ind w:left="396" w:right="3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O quantitativo de servidores ocupantes dos cargos do Quadro de Pessoal Específico, acrescido dos servidores ou empregados requisitados, não poderá exceder o número de cargos efetivos</w:t>
            </w:r>
          </w:p>
          <w:p w14:paraId="09AE1E5A" w14:textId="77777777" w:rsidR="005137D2" w:rsidRPr="005137D2" w:rsidRDefault="005137D2" w:rsidP="75544BEB">
            <w:pPr>
              <w:ind w:left="396"/>
              <w:jc w:val="both"/>
              <w:rPr>
                <w:color w:val="EE0000"/>
                <w:sz w:val="18"/>
                <w:szCs w:val="18"/>
              </w:rPr>
            </w:pPr>
          </w:p>
        </w:tc>
      </w:tr>
      <w:tr w:rsidR="75544BEB" w14:paraId="0886794A" w14:textId="77777777" w:rsidTr="75544BEB">
        <w:trPr>
          <w:trHeight w:val="1136"/>
        </w:trPr>
        <w:tc>
          <w:tcPr>
            <w:tcW w:w="5670" w:type="dxa"/>
          </w:tcPr>
          <w:p w14:paraId="3180B66F" w14:textId="53E3942C" w:rsidR="03896129" w:rsidRDefault="03896129" w:rsidP="75544BEB">
            <w:pPr>
              <w:tabs>
                <w:tab w:val="left" w:pos="454"/>
              </w:tabs>
              <w:spacing w:beforeAutospacing="1" w:afterAutospacing="1"/>
              <w:ind w:left="669"/>
              <w:contextualSpacing/>
              <w:outlineLvl w:val="1"/>
            </w:pPr>
            <w:r w:rsidRPr="75544BEB">
              <w:rPr>
                <w:rFonts w:ascii="Calibri" w:eastAsia="Calibri" w:hAnsi="Calibri" w:cs="Calibri"/>
                <w:sz w:val="18"/>
                <w:szCs w:val="18"/>
              </w:rPr>
              <w:t>AGÊNCIA NACIONAL DE PROTEÇÃO DE DADOS – (ANDP)</w:t>
            </w:r>
          </w:p>
          <w:p w14:paraId="1A326494" w14:textId="4FD9CA0F" w:rsidR="75544BEB" w:rsidRDefault="75544BEB" w:rsidP="75544BEB">
            <w:pPr>
              <w:rPr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14:paraId="4B54475F" w14:textId="681E0314" w:rsidR="21B6015F" w:rsidRDefault="21B6015F" w:rsidP="75544BEB">
            <w:pPr>
              <w:ind w:left="396"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Lei nº 13.709</w:t>
            </w:r>
            <w:r w:rsidR="54E04035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2018 alterada pela Lei nº 15.352</w:t>
            </w:r>
            <w:r w:rsidR="4BD3AEB7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>2026</w:t>
            </w:r>
            <w:r w:rsidR="03896129" w:rsidRPr="75544BEB">
              <w:rPr>
                <w:color w:val="000000" w:themeColor="text1"/>
                <w:sz w:val="18"/>
                <w:szCs w:val="18"/>
              </w:rPr>
              <w:t xml:space="preserve"> - </w:t>
            </w:r>
            <w:r w:rsidR="28ACD419" w:rsidRPr="75544BEB">
              <w:rPr>
                <w:rFonts w:ascii="Calibri" w:eastAsia="Calibri" w:hAnsi="Calibri" w:cs="Calibri"/>
                <w:sz w:val="18"/>
                <w:szCs w:val="18"/>
              </w:rPr>
              <w:t>Decreto nº 12.881/2026 - art. 28</w:t>
            </w:r>
          </w:p>
          <w:p w14:paraId="2AADA5E9" w14:textId="5D613424" w:rsidR="73C1DE66" w:rsidRDefault="73C1DE66" w:rsidP="75544BEB">
            <w:pPr>
              <w:ind w:left="396" w:right="30"/>
              <w:jc w:val="both"/>
            </w:pPr>
            <w:r w:rsidRPr="75544BEB">
              <w:rPr>
                <w:rFonts w:ascii="Calibri" w:eastAsia="Calibri" w:hAnsi="Calibri" w:cs="Calibri"/>
                <w:sz w:val="18"/>
                <w:szCs w:val="18"/>
              </w:rPr>
              <w:t>Requisição de pessoal civil e militar até 31 de dezembro de 2028</w:t>
            </w:r>
          </w:p>
        </w:tc>
      </w:tr>
      <w:tr w:rsidR="005137D2" w:rsidRPr="00075E1C" w14:paraId="63FFB893" w14:textId="77777777" w:rsidTr="75544BEB">
        <w:trPr>
          <w:trHeight w:val="1136"/>
        </w:trPr>
        <w:tc>
          <w:tcPr>
            <w:tcW w:w="5670" w:type="dxa"/>
          </w:tcPr>
          <w:p w14:paraId="7721ED97" w14:textId="77777777" w:rsidR="005137D2" w:rsidRPr="001D1281" w:rsidRDefault="005137D2" w:rsidP="75544BEB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  <w:rPr>
                <w:rFonts w:eastAsia="Times New Roman"/>
                <w:sz w:val="18"/>
                <w:szCs w:val="18"/>
                <w:lang w:eastAsia="pt-BR"/>
              </w:rPr>
            </w:pPr>
            <w:hyperlink r:id="rId21" w:history="1">
              <w:r w:rsidRPr="75544BEB">
                <w:rPr>
                  <w:sz w:val="18"/>
                  <w:szCs w:val="18"/>
                  <w:bdr w:val="none" w:sz="0" w:space="0" w:color="auto" w:frame="1"/>
                  <w:shd w:val="clear" w:color="auto" w:fill="FFFFFF"/>
                </w:rPr>
                <w:t>MINISTÉRIO DO DESENVOLVIMENTO E ASSISTÊNCIA SOCIAL, FAMÍLIA E COMBATE À FOME</w:t>
              </w:r>
            </w:hyperlink>
          </w:p>
          <w:p w14:paraId="6BA4A5E6" w14:textId="77777777" w:rsidR="005137D2" w:rsidRPr="001D1281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  <w:rPr>
                <w:rFonts w:eastAsia="Times New Roman" w:cstheme="minorHAnsi"/>
                <w:color w:val="000000" w:themeColor="text1"/>
                <w:sz w:val="18"/>
                <w:szCs w:val="18"/>
                <w:lang w:eastAsia="pt-BR"/>
              </w:rPr>
            </w:pPr>
            <w:r w:rsidRPr="001D1281">
              <w:rPr>
                <w:rFonts w:eastAsia="Times New Roman" w:cstheme="minorHAnsi"/>
                <w:color w:val="000000" w:themeColor="text1"/>
                <w:sz w:val="18"/>
                <w:szCs w:val="18"/>
                <w:lang w:eastAsia="pt-BR"/>
              </w:rPr>
              <w:t>MINISTÉRIO DOS POVOS INDIGENAS</w:t>
            </w:r>
          </w:p>
          <w:p w14:paraId="267D6610" w14:textId="77777777" w:rsidR="005137D2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</w:pPr>
            <w:r w:rsidRPr="37145DC5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>MINISTÉRIO DA DEFESA</w:t>
            </w:r>
          </w:p>
          <w:p w14:paraId="33C130E1" w14:textId="77777777" w:rsidR="005137D2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  <w:rPr>
                <w:rFonts w:eastAsia="Times New Roman" w:cstheme="minorHAnsi"/>
                <w:color w:val="000000" w:themeColor="text1"/>
                <w:sz w:val="18"/>
                <w:szCs w:val="18"/>
                <w:lang w:eastAsia="pt-BR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pt-BR"/>
              </w:rPr>
              <w:t>MINISTÉRIO DA SAÚDE</w:t>
            </w:r>
          </w:p>
          <w:p w14:paraId="29084243" w14:textId="77777777" w:rsidR="005137D2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contextualSpacing/>
              <w:outlineLvl w:val="1"/>
            </w:pPr>
          </w:p>
        </w:tc>
        <w:tc>
          <w:tcPr>
            <w:tcW w:w="4820" w:type="dxa"/>
            <w:vAlign w:val="center"/>
          </w:tcPr>
          <w:p w14:paraId="18A18029" w14:textId="4CCD41C0" w:rsidR="005137D2" w:rsidRPr="001D1281" w:rsidRDefault="005137D2" w:rsidP="75544BEB">
            <w:pPr>
              <w:ind w:left="396"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D</w:t>
            </w:r>
            <w:r w:rsidR="2BE7892B" w:rsidRPr="75544BEB">
              <w:rPr>
                <w:color w:val="000000" w:themeColor="text1"/>
                <w:sz w:val="18"/>
                <w:szCs w:val="18"/>
              </w:rPr>
              <w:t xml:space="preserve">ecreto nº </w:t>
            </w:r>
            <w:r w:rsidRPr="75544BEB">
              <w:rPr>
                <w:color w:val="000000" w:themeColor="text1"/>
                <w:sz w:val="18"/>
                <w:szCs w:val="18"/>
              </w:rPr>
              <w:t>11.405</w:t>
            </w:r>
            <w:r w:rsidR="53EE0380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2023 </w:t>
            </w:r>
          </w:p>
          <w:p w14:paraId="700D6834" w14:textId="0F687295" w:rsidR="005137D2" w:rsidRPr="001D1281" w:rsidRDefault="005137D2" w:rsidP="75544BEB">
            <w:pPr>
              <w:ind w:left="396" w:right="30"/>
              <w:jc w:val="both"/>
              <w:rPr>
                <w:color w:val="000000" w:themeColor="text1"/>
                <w:sz w:val="18"/>
                <w:szCs w:val="18"/>
              </w:rPr>
            </w:pPr>
            <w:r w:rsidRPr="75544BEB">
              <w:rPr>
                <w:color w:val="000000" w:themeColor="text1"/>
                <w:sz w:val="18"/>
                <w:szCs w:val="18"/>
              </w:rPr>
              <w:t>Para enfrentamento da Emergência em Saúde Pública de Importância Nacional em decorrência de desassistência à população Yanomami e combate ao garimpo ilegal</w:t>
            </w:r>
          </w:p>
          <w:p w14:paraId="3CE2CDD8" w14:textId="77777777" w:rsidR="005137D2" w:rsidRPr="001D1281" w:rsidRDefault="005137D2" w:rsidP="75544BEB">
            <w:pPr>
              <w:ind w:left="396" w:right="3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5137D2" w:rsidRPr="00075E1C" w14:paraId="00191BEF" w14:textId="77777777" w:rsidTr="75544BEB">
        <w:trPr>
          <w:trHeight w:val="406"/>
        </w:trPr>
        <w:tc>
          <w:tcPr>
            <w:tcW w:w="5670" w:type="dxa"/>
          </w:tcPr>
          <w:p w14:paraId="68BB1F01" w14:textId="77777777" w:rsidR="005137D2" w:rsidRPr="001D1281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  <w:rPr>
                <w:rFonts w:eastAsia="Times New Roman" w:cstheme="minorHAnsi"/>
                <w:color w:val="000000" w:themeColor="text1"/>
                <w:sz w:val="18"/>
                <w:szCs w:val="18"/>
                <w:lang w:eastAsia="pt-BR"/>
              </w:rPr>
            </w:pPr>
            <w:r w:rsidRPr="64D14C6B">
              <w:rPr>
                <w:rFonts w:eastAsia="Times New Roman"/>
                <w:color w:val="000000" w:themeColor="text1"/>
                <w:sz w:val="18"/>
                <w:szCs w:val="18"/>
                <w:lang w:eastAsia="pt-BR"/>
              </w:rPr>
              <w:t>FUNDAÇÃO NACIONAL DOS POVOS INDIGENAS</w:t>
            </w:r>
          </w:p>
          <w:p w14:paraId="0CC24722" w14:textId="77777777" w:rsidR="005137D2" w:rsidRDefault="005137D2" w:rsidP="005137D2">
            <w:pPr>
              <w:tabs>
                <w:tab w:val="left" w:pos="454"/>
              </w:tabs>
              <w:spacing w:before="100" w:beforeAutospacing="1" w:after="100" w:afterAutospacing="1"/>
              <w:ind w:left="709"/>
              <w:contextualSpacing/>
              <w:outlineLvl w:val="1"/>
            </w:pPr>
          </w:p>
        </w:tc>
        <w:tc>
          <w:tcPr>
            <w:tcW w:w="4820" w:type="dxa"/>
            <w:vAlign w:val="center"/>
          </w:tcPr>
          <w:p w14:paraId="59886FE5" w14:textId="62E3172F" w:rsidR="005137D2" w:rsidRPr="37145DC5" w:rsidRDefault="005137D2" w:rsidP="75544BEB">
            <w:pPr>
              <w:ind w:left="396"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>L</w:t>
            </w:r>
            <w:r w:rsidR="71B40C1D" w:rsidRPr="75544BEB">
              <w:rPr>
                <w:color w:val="000000" w:themeColor="text1"/>
                <w:sz w:val="18"/>
                <w:szCs w:val="18"/>
              </w:rPr>
              <w:t>ei nº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12.269</w:t>
            </w:r>
            <w:r w:rsidR="7D141918" w:rsidRPr="75544BEB">
              <w:rPr>
                <w:color w:val="000000" w:themeColor="text1"/>
                <w:sz w:val="18"/>
                <w:szCs w:val="18"/>
              </w:rPr>
              <w:t>/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2010, </w:t>
            </w:r>
            <w:r w:rsidR="4E11D64F" w:rsidRPr="75544BEB">
              <w:rPr>
                <w:color w:val="000000" w:themeColor="text1"/>
                <w:sz w:val="18"/>
                <w:szCs w:val="18"/>
              </w:rPr>
              <w:t>art. 29</w:t>
            </w:r>
            <w:r w:rsidRPr="75544BEB">
              <w:rPr>
                <w:color w:val="000000" w:themeColor="text1"/>
                <w:sz w:val="18"/>
                <w:szCs w:val="18"/>
              </w:rPr>
              <w:t xml:space="preserve"> (FUNAI)</w:t>
            </w:r>
          </w:p>
          <w:p w14:paraId="142F92A2" w14:textId="0B8F1281" w:rsidR="005137D2" w:rsidRPr="37145DC5" w:rsidRDefault="005137D2" w:rsidP="75544BEB">
            <w:pPr>
              <w:ind w:left="396" w:right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B168B" w14:paraId="4210BA23" w14:textId="77777777" w:rsidTr="75544BEB">
        <w:trPr>
          <w:trHeight w:val="618"/>
        </w:trPr>
        <w:tc>
          <w:tcPr>
            <w:tcW w:w="5670" w:type="dxa"/>
          </w:tcPr>
          <w:p w14:paraId="30DCF3B8" w14:textId="063D3EE0" w:rsidR="00A91E70" w:rsidRPr="005137D2" w:rsidRDefault="00CD238A" w:rsidP="75544BEB">
            <w:pPr>
              <w:ind w:left="720"/>
              <w:jc w:val="both"/>
              <w:rPr>
                <w:rFonts w:eastAsia="Arial"/>
                <w:color w:val="000000" w:themeColor="text1"/>
                <w:sz w:val="18"/>
                <w:szCs w:val="18"/>
              </w:rPr>
            </w:pPr>
            <w:r w:rsidRPr="75544BEB">
              <w:rPr>
                <w:rFonts w:eastAsia="Arial"/>
                <w:color w:val="000000" w:themeColor="text1"/>
                <w:sz w:val="18"/>
                <w:szCs w:val="18"/>
              </w:rPr>
              <w:t>CONSELHO DE CONTROLE DE ATIVIDADES FINANCEIRAS - COAF</w:t>
            </w:r>
          </w:p>
        </w:tc>
        <w:tc>
          <w:tcPr>
            <w:tcW w:w="4820" w:type="dxa"/>
            <w:vAlign w:val="center"/>
          </w:tcPr>
          <w:p w14:paraId="26070482" w14:textId="7327AAFD" w:rsidR="00932B19" w:rsidRPr="00D41E60" w:rsidRDefault="5A2AFED4" w:rsidP="75544BEB">
            <w:pPr>
              <w:ind w:right="30"/>
              <w:jc w:val="both"/>
            </w:pPr>
            <w:r w:rsidRPr="75544BEB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="3062D0BF" w:rsidRPr="75544BEB">
              <w:rPr>
                <w:color w:val="000000" w:themeColor="text1"/>
                <w:sz w:val="18"/>
                <w:szCs w:val="18"/>
              </w:rPr>
              <w:t>L</w:t>
            </w:r>
            <w:r w:rsidR="0EAA630F" w:rsidRPr="75544BEB">
              <w:rPr>
                <w:color w:val="000000" w:themeColor="text1"/>
                <w:sz w:val="18"/>
                <w:szCs w:val="18"/>
              </w:rPr>
              <w:t>ei nº</w:t>
            </w:r>
            <w:r w:rsidR="3062D0BF" w:rsidRPr="75544BEB">
              <w:rPr>
                <w:color w:val="000000" w:themeColor="text1"/>
                <w:sz w:val="18"/>
                <w:szCs w:val="18"/>
              </w:rPr>
              <w:t xml:space="preserve"> 14</w:t>
            </w:r>
            <w:r w:rsidR="109802CD" w:rsidRPr="75544BEB">
              <w:rPr>
                <w:color w:val="000000" w:themeColor="text1"/>
                <w:sz w:val="18"/>
                <w:szCs w:val="18"/>
              </w:rPr>
              <w:t>.</w:t>
            </w:r>
            <w:r w:rsidR="3062D0BF" w:rsidRPr="75544BEB">
              <w:rPr>
                <w:color w:val="000000" w:themeColor="text1"/>
                <w:sz w:val="18"/>
                <w:szCs w:val="18"/>
              </w:rPr>
              <w:t>600</w:t>
            </w:r>
            <w:r w:rsidR="028FA857" w:rsidRPr="75544BEB">
              <w:rPr>
                <w:color w:val="000000" w:themeColor="text1"/>
                <w:sz w:val="18"/>
                <w:szCs w:val="18"/>
              </w:rPr>
              <w:t>/</w:t>
            </w:r>
            <w:r w:rsidR="08CA6E35" w:rsidRPr="75544BEB">
              <w:rPr>
                <w:color w:val="000000" w:themeColor="text1"/>
                <w:sz w:val="18"/>
                <w:szCs w:val="18"/>
              </w:rPr>
              <w:t>2023</w:t>
            </w:r>
            <w:r w:rsidR="271882B2" w:rsidRPr="75544BEB">
              <w:rPr>
                <w:color w:val="000000" w:themeColor="text1"/>
                <w:sz w:val="18"/>
                <w:szCs w:val="18"/>
              </w:rPr>
              <w:t xml:space="preserve">, </w:t>
            </w:r>
            <w:r w:rsidR="64923DBD" w:rsidRPr="75544BEB">
              <w:rPr>
                <w:color w:val="000000" w:themeColor="text1"/>
                <w:sz w:val="18"/>
                <w:szCs w:val="18"/>
              </w:rPr>
              <w:t>art.</w:t>
            </w:r>
            <w:r w:rsidR="271882B2" w:rsidRPr="75544BEB">
              <w:rPr>
                <w:color w:val="000000" w:themeColor="text1"/>
                <w:sz w:val="18"/>
                <w:szCs w:val="18"/>
              </w:rPr>
              <w:t xml:space="preserve"> 56</w:t>
            </w:r>
            <w:r w:rsidR="47D1E62D" w:rsidRPr="75544BEB">
              <w:rPr>
                <w:color w:val="000000" w:themeColor="text1"/>
                <w:sz w:val="18"/>
                <w:szCs w:val="18"/>
              </w:rPr>
              <w:t xml:space="preserve"> (COAF</w:t>
            </w:r>
            <w:r w:rsidR="5E6C3D7A" w:rsidRPr="75544BEB">
              <w:rPr>
                <w:color w:val="000000" w:themeColor="text1"/>
                <w:sz w:val="18"/>
                <w:szCs w:val="18"/>
              </w:rPr>
              <w:t>)</w:t>
            </w:r>
          </w:p>
          <w:p w14:paraId="277EAF1D" w14:textId="455F3CD9" w:rsidR="00932B19" w:rsidRPr="00D41E60" w:rsidRDefault="00932B19" w:rsidP="75544BEB">
            <w:pPr>
              <w:ind w:right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293A003" w14:textId="446E4BE3" w:rsidR="004429E3" w:rsidRDefault="004429E3" w:rsidP="00413855">
      <w:pPr>
        <w:rPr>
          <w:b/>
          <w:bCs/>
        </w:rPr>
      </w:pPr>
    </w:p>
    <w:sectPr w:rsidR="004429E3" w:rsidSect="00413855">
      <w:headerReference w:type="default" r:id="rId22"/>
      <w:pgSz w:w="11906" w:h="16838"/>
      <w:pgMar w:top="1418" w:right="991" w:bottom="1135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257D" w14:textId="77777777" w:rsidR="0021483F" w:rsidRDefault="0021483F" w:rsidP="00413855">
      <w:pPr>
        <w:spacing w:after="0" w:line="240" w:lineRule="auto"/>
      </w:pPr>
      <w:r>
        <w:separator/>
      </w:r>
    </w:p>
  </w:endnote>
  <w:endnote w:type="continuationSeparator" w:id="0">
    <w:p w14:paraId="446A749C" w14:textId="77777777" w:rsidR="0021483F" w:rsidRDefault="0021483F" w:rsidP="00413855">
      <w:pPr>
        <w:spacing w:after="0" w:line="240" w:lineRule="auto"/>
      </w:pPr>
      <w:r>
        <w:continuationSeparator/>
      </w:r>
    </w:p>
  </w:endnote>
  <w:endnote w:type="continuationNotice" w:id="1">
    <w:p w14:paraId="346EEA22" w14:textId="77777777" w:rsidR="0021483F" w:rsidRDefault="00214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86C8" w14:textId="77777777" w:rsidR="0021483F" w:rsidRDefault="0021483F" w:rsidP="00413855">
      <w:pPr>
        <w:spacing w:after="0" w:line="240" w:lineRule="auto"/>
      </w:pPr>
      <w:r>
        <w:separator/>
      </w:r>
    </w:p>
  </w:footnote>
  <w:footnote w:type="continuationSeparator" w:id="0">
    <w:p w14:paraId="4701E097" w14:textId="77777777" w:rsidR="0021483F" w:rsidRDefault="0021483F" w:rsidP="00413855">
      <w:pPr>
        <w:spacing w:after="0" w:line="240" w:lineRule="auto"/>
      </w:pPr>
      <w:r>
        <w:continuationSeparator/>
      </w:r>
    </w:p>
  </w:footnote>
  <w:footnote w:type="continuationNotice" w:id="1">
    <w:p w14:paraId="7E3C0D9E" w14:textId="77777777" w:rsidR="0021483F" w:rsidRDefault="00214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70C6" w14:textId="77777777" w:rsidR="00413855" w:rsidRDefault="00413855" w:rsidP="00413855">
    <w:pPr>
      <w:pStyle w:val="Cabealho"/>
      <w:rPr>
        <w:sz w:val="18"/>
      </w:rPr>
    </w:pPr>
  </w:p>
  <w:p w14:paraId="7E4F43EB" w14:textId="312D45D6" w:rsidR="00413855" w:rsidRPr="00413855" w:rsidRDefault="00413855" w:rsidP="00CF4008">
    <w:pPr>
      <w:pStyle w:val="Cabealho"/>
      <w:jc w:val="center"/>
    </w:pPr>
    <w:r w:rsidRPr="009376E0">
      <w:rPr>
        <w:sz w:val="18"/>
      </w:rPr>
      <w:t>MINISTÉRIO DA GESTÃO E DA INOVAÇÃO EM SERVIÇOS PÚBLICOS</w:t>
    </w:r>
  </w:p>
  <w:p w14:paraId="24EAE8D3" w14:textId="77777777" w:rsidR="00CF4008" w:rsidRDefault="00413855" w:rsidP="00CF4008">
    <w:pPr>
      <w:spacing w:after="0" w:line="240" w:lineRule="auto"/>
      <w:jc w:val="center"/>
      <w:rPr>
        <w:sz w:val="18"/>
      </w:rPr>
    </w:pPr>
    <w:r w:rsidRPr="009376E0">
      <w:rPr>
        <w:sz w:val="18"/>
      </w:rPr>
      <w:t>Secretaria de Gestão de Pessoa</w:t>
    </w:r>
    <w:r w:rsidRPr="009376E0">
      <w:rPr>
        <w:sz w:val="18"/>
      </w:rPr>
      <w:br/>
    </w:r>
    <w:r w:rsidR="00CF4008">
      <w:rPr>
        <w:sz w:val="18"/>
      </w:rPr>
      <w:t>Diretoria de Planejamento da Força de Trabalho</w:t>
    </w:r>
  </w:p>
  <w:p w14:paraId="41ED8BF3" w14:textId="107FEC5B" w:rsidR="00413855" w:rsidRPr="00E33225" w:rsidRDefault="00CF4008" w:rsidP="00CF4008">
    <w:pPr>
      <w:spacing w:after="0" w:line="240" w:lineRule="auto"/>
      <w:jc w:val="center"/>
      <w:rPr>
        <w:sz w:val="18"/>
      </w:rPr>
    </w:pPr>
    <w:r>
      <w:rPr>
        <w:sz w:val="18"/>
      </w:rPr>
      <w:t>Coordenação-Geral de Movimentação de Pessoal</w:t>
    </w:r>
    <w:r w:rsidRPr="009376E0">
      <w:rPr>
        <w:sz w:val="18"/>
      </w:rPr>
      <w:t xml:space="preserve"> </w:t>
    </w:r>
    <w:r w:rsidR="00413855" w:rsidRPr="009376E0">
      <w:rPr>
        <w:sz w:val="18"/>
      </w:rPr>
      <w:br/>
    </w:r>
  </w:p>
  <w:p w14:paraId="023A1EE2" w14:textId="511ED39A" w:rsidR="00413855" w:rsidRDefault="004138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7DA"/>
    <w:multiLevelType w:val="hybridMultilevel"/>
    <w:tmpl w:val="4A96BC26"/>
    <w:lvl w:ilvl="0" w:tplc="6774249E">
      <w:start w:val="1"/>
      <w:numFmt w:val="upperLetter"/>
      <w:lvlText w:val="%1)"/>
      <w:lvlJc w:val="left"/>
      <w:pPr>
        <w:ind w:left="930" w:hanging="360"/>
      </w:pPr>
      <w:rPr>
        <w:rFonts w:eastAsia="Arial"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973330D"/>
    <w:multiLevelType w:val="hybridMultilevel"/>
    <w:tmpl w:val="4BBA6C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41C6F"/>
    <w:multiLevelType w:val="hybridMultilevel"/>
    <w:tmpl w:val="000870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35586"/>
    <w:multiLevelType w:val="hybridMultilevel"/>
    <w:tmpl w:val="9D2624E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E44820"/>
    <w:multiLevelType w:val="hybridMultilevel"/>
    <w:tmpl w:val="93B64C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C5797"/>
    <w:multiLevelType w:val="hybridMultilevel"/>
    <w:tmpl w:val="644875D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6" w15:restartNumberingAfterBreak="0">
    <w:nsid w:val="20AA4013"/>
    <w:multiLevelType w:val="hybridMultilevel"/>
    <w:tmpl w:val="AB06B4A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170377"/>
    <w:multiLevelType w:val="hybridMultilevel"/>
    <w:tmpl w:val="3400591A"/>
    <w:lvl w:ilvl="0" w:tplc="0416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8" w15:restartNumberingAfterBreak="0">
    <w:nsid w:val="27D43C44"/>
    <w:multiLevelType w:val="hybridMultilevel"/>
    <w:tmpl w:val="718EC19E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8730A4C"/>
    <w:multiLevelType w:val="hybridMultilevel"/>
    <w:tmpl w:val="3E525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9793E"/>
    <w:multiLevelType w:val="hybridMultilevel"/>
    <w:tmpl w:val="07DA8A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550"/>
    <w:multiLevelType w:val="hybridMultilevel"/>
    <w:tmpl w:val="3904BDBE"/>
    <w:lvl w:ilvl="0" w:tplc="0416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2" w15:restartNumberingAfterBreak="0">
    <w:nsid w:val="37A7500B"/>
    <w:multiLevelType w:val="hybridMultilevel"/>
    <w:tmpl w:val="015ED896"/>
    <w:lvl w:ilvl="0" w:tplc="0416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3" w15:restartNumberingAfterBreak="0">
    <w:nsid w:val="38FB30B7"/>
    <w:multiLevelType w:val="hybridMultilevel"/>
    <w:tmpl w:val="1F067310"/>
    <w:lvl w:ilvl="0" w:tplc="206A058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413D3"/>
    <w:multiLevelType w:val="hybridMultilevel"/>
    <w:tmpl w:val="6172CF14"/>
    <w:lvl w:ilvl="0" w:tplc="206A058A">
      <w:start w:val="1"/>
      <w:numFmt w:val="bullet"/>
      <w:lvlText w:val=""/>
      <w:lvlJc w:val="left"/>
      <w:pPr>
        <w:ind w:left="9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FE014EB"/>
    <w:multiLevelType w:val="hybridMultilevel"/>
    <w:tmpl w:val="54D8670C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6" w15:restartNumberingAfterBreak="0">
    <w:nsid w:val="5DFA16A2"/>
    <w:multiLevelType w:val="hybridMultilevel"/>
    <w:tmpl w:val="EC76F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806C1"/>
    <w:multiLevelType w:val="hybridMultilevel"/>
    <w:tmpl w:val="B5FACDD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FE14A5"/>
    <w:multiLevelType w:val="hybridMultilevel"/>
    <w:tmpl w:val="6AE405A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F22CE4"/>
    <w:multiLevelType w:val="hybridMultilevel"/>
    <w:tmpl w:val="E036052A"/>
    <w:lvl w:ilvl="0" w:tplc="206A058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64F54"/>
    <w:multiLevelType w:val="hybridMultilevel"/>
    <w:tmpl w:val="40A462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008917">
    <w:abstractNumId w:val="10"/>
  </w:num>
  <w:num w:numId="2" w16cid:durableId="2004694645">
    <w:abstractNumId w:val="16"/>
  </w:num>
  <w:num w:numId="3" w16cid:durableId="1111434553">
    <w:abstractNumId w:val="7"/>
  </w:num>
  <w:num w:numId="4" w16cid:durableId="1488326510">
    <w:abstractNumId w:val="0"/>
  </w:num>
  <w:num w:numId="5" w16cid:durableId="1639604173">
    <w:abstractNumId w:val="20"/>
  </w:num>
  <w:num w:numId="6" w16cid:durableId="1374385283">
    <w:abstractNumId w:val="8"/>
  </w:num>
  <w:num w:numId="7" w16cid:durableId="941962587">
    <w:abstractNumId w:val="9"/>
  </w:num>
  <w:num w:numId="8" w16cid:durableId="293871698">
    <w:abstractNumId w:val="4"/>
  </w:num>
  <w:num w:numId="9" w16cid:durableId="1809085384">
    <w:abstractNumId w:val="2"/>
  </w:num>
  <w:num w:numId="10" w16cid:durableId="629091249">
    <w:abstractNumId w:val="19"/>
  </w:num>
  <w:num w:numId="11" w16cid:durableId="749742020">
    <w:abstractNumId w:val="13"/>
  </w:num>
  <w:num w:numId="12" w16cid:durableId="780294821">
    <w:abstractNumId w:val="14"/>
  </w:num>
  <w:num w:numId="13" w16cid:durableId="802117767">
    <w:abstractNumId w:val="18"/>
  </w:num>
  <w:num w:numId="14" w16cid:durableId="1094941127">
    <w:abstractNumId w:val="1"/>
  </w:num>
  <w:num w:numId="15" w16cid:durableId="723411447">
    <w:abstractNumId w:val="3"/>
  </w:num>
  <w:num w:numId="16" w16cid:durableId="1382941437">
    <w:abstractNumId w:val="15"/>
  </w:num>
  <w:num w:numId="17" w16cid:durableId="198782705">
    <w:abstractNumId w:val="6"/>
  </w:num>
  <w:num w:numId="18" w16cid:durableId="351763154">
    <w:abstractNumId w:val="5"/>
  </w:num>
  <w:num w:numId="19" w16cid:durableId="703554187">
    <w:abstractNumId w:val="11"/>
  </w:num>
  <w:num w:numId="20" w16cid:durableId="764575433">
    <w:abstractNumId w:val="12"/>
  </w:num>
  <w:num w:numId="21" w16cid:durableId="11022660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5D"/>
    <w:rsid w:val="00000870"/>
    <w:rsid w:val="00001B73"/>
    <w:rsid w:val="00021714"/>
    <w:rsid w:val="0003393D"/>
    <w:rsid w:val="00042212"/>
    <w:rsid w:val="00075E1C"/>
    <w:rsid w:val="000D2EB3"/>
    <w:rsid w:val="00101391"/>
    <w:rsid w:val="001059C4"/>
    <w:rsid w:val="00116095"/>
    <w:rsid w:val="00117AFA"/>
    <w:rsid w:val="0016461A"/>
    <w:rsid w:val="001909C3"/>
    <w:rsid w:val="001A57E1"/>
    <w:rsid w:val="001D1281"/>
    <w:rsid w:val="001E324F"/>
    <w:rsid w:val="00200E28"/>
    <w:rsid w:val="002015E2"/>
    <w:rsid w:val="0021483F"/>
    <w:rsid w:val="00227AE4"/>
    <w:rsid w:val="002717D6"/>
    <w:rsid w:val="00276A38"/>
    <w:rsid w:val="00277498"/>
    <w:rsid w:val="002C196A"/>
    <w:rsid w:val="002F63BF"/>
    <w:rsid w:val="0039304A"/>
    <w:rsid w:val="003C2D07"/>
    <w:rsid w:val="004078CC"/>
    <w:rsid w:val="004104DA"/>
    <w:rsid w:val="00413855"/>
    <w:rsid w:val="004237AE"/>
    <w:rsid w:val="004429E3"/>
    <w:rsid w:val="00464AF1"/>
    <w:rsid w:val="00510BB8"/>
    <w:rsid w:val="005137D2"/>
    <w:rsid w:val="00521DF6"/>
    <w:rsid w:val="005771B5"/>
    <w:rsid w:val="005B168B"/>
    <w:rsid w:val="005C0029"/>
    <w:rsid w:val="005F54AE"/>
    <w:rsid w:val="00603732"/>
    <w:rsid w:val="00641A55"/>
    <w:rsid w:val="00662255"/>
    <w:rsid w:val="00664624"/>
    <w:rsid w:val="00676797"/>
    <w:rsid w:val="00760648"/>
    <w:rsid w:val="007D2342"/>
    <w:rsid w:val="0082515D"/>
    <w:rsid w:val="0083533A"/>
    <w:rsid w:val="00852922"/>
    <w:rsid w:val="008F736B"/>
    <w:rsid w:val="00904FD9"/>
    <w:rsid w:val="0091729A"/>
    <w:rsid w:val="00932B19"/>
    <w:rsid w:val="009400E2"/>
    <w:rsid w:val="00987853"/>
    <w:rsid w:val="00992652"/>
    <w:rsid w:val="009A6699"/>
    <w:rsid w:val="009E774B"/>
    <w:rsid w:val="00A27F1E"/>
    <w:rsid w:val="00A33CF9"/>
    <w:rsid w:val="00A363F8"/>
    <w:rsid w:val="00A658CD"/>
    <w:rsid w:val="00A73303"/>
    <w:rsid w:val="00A8087F"/>
    <w:rsid w:val="00A91E70"/>
    <w:rsid w:val="00B93DCF"/>
    <w:rsid w:val="00BB7853"/>
    <w:rsid w:val="00BD4A4C"/>
    <w:rsid w:val="00CA4D0B"/>
    <w:rsid w:val="00CD238A"/>
    <w:rsid w:val="00CD515C"/>
    <w:rsid w:val="00CF4008"/>
    <w:rsid w:val="00CF68AE"/>
    <w:rsid w:val="00D41E60"/>
    <w:rsid w:val="00DA102F"/>
    <w:rsid w:val="00DB169A"/>
    <w:rsid w:val="00DC5ED3"/>
    <w:rsid w:val="00DF728A"/>
    <w:rsid w:val="00E94A2D"/>
    <w:rsid w:val="00F0209C"/>
    <w:rsid w:val="00FC4F3E"/>
    <w:rsid w:val="00FF49E7"/>
    <w:rsid w:val="018B70C6"/>
    <w:rsid w:val="01CCFDDD"/>
    <w:rsid w:val="01FE3739"/>
    <w:rsid w:val="02457254"/>
    <w:rsid w:val="028FA857"/>
    <w:rsid w:val="03896129"/>
    <w:rsid w:val="039E735C"/>
    <w:rsid w:val="03A696EE"/>
    <w:rsid w:val="058A3E19"/>
    <w:rsid w:val="059421BB"/>
    <w:rsid w:val="060F9640"/>
    <w:rsid w:val="06328398"/>
    <w:rsid w:val="07B684B6"/>
    <w:rsid w:val="07D4679D"/>
    <w:rsid w:val="07F96914"/>
    <w:rsid w:val="080C5A7C"/>
    <w:rsid w:val="088C4A72"/>
    <w:rsid w:val="08CA6E35"/>
    <w:rsid w:val="0968FCB2"/>
    <w:rsid w:val="09E357C2"/>
    <w:rsid w:val="0A7AA617"/>
    <w:rsid w:val="0B171E92"/>
    <w:rsid w:val="0B2C5DA6"/>
    <w:rsid w:val="0B8E44EB"/>
    <w:rsid w:val="0CC04A4E"/>
    <w:rsid w:val="0D62875D"/>
    <w:rsid w:val="0D63B951"/>
    <w:rsid w:val="0DB55767"/>
    <w:rsid w:val="0DBD06F2"/>
    <w:rsid w:val="0DBE0DD7"/>
    <w:rsid w:val="0E8B8875"/>
    <w:rsid w:val="0EA0CD88"/>
    <w:rsid w:val="0EAA630F"/>
    <w:rsid w:val="0EF3E965"/>
    <w:rsid w:val="0F4A8C9C"/>
    <w:rsid w:val="0FC8A883"/>
    <w:rsid w:val="0FDFE1FB"/>
    <w:rsid w:val="10157423"/>
    <w:rsid w:val="109802CD"/>
    <w:rsid w:val="10BDD356"/>
    <w:rsid w:val="10D293D0"/>
    <w:rsid w:val="1202F556"/>
    <w:rsid w:val="123AB7FA"/>
    <w:rsid w:val="12778EC6"/>
    <w:rsid w:val="1284A8E1"/>
    <w:rsid w:val="13EC9E50"/>
    <w:rsid w:val="147E45E8"/>
    <w:rsid w:val="14A10D13"/>
    <w:rsid w:val="15B685DF"/>
    <w:rsid w:val="15B8C69B"/>
    <w:rsid w:val="15D4560C"/>
    <w:rsid w:val="15E92750"/>
    <w:rsid w:val="1601F270"/>
    <w:rsid w:val="160AC0CA"/>
    <w:rsid w:val="16581CCC"/>
    <w:rsid w:val="16806FC8"/>
    <w:rsid w:val="16AAD28B"/>
    <w:rsid w:val="16EC9183"/>
    <w:rsid w:val="16F6DBEE"/>
    <w:rsid w:val="17048AF0"/>
    <w:rsid w:val="1782498F"/>
    <w:rsid w:val="17957A36"/>
    <w:rsid w:val="17A6723B"/>
    <w:rsid w:val="17C6464B"/>
    <w:rsid w:val="186C2C4D"/>
    <w:rsid w:val="187154EE"/>
    <w:rsid w:val="188F780A"/>
    <w:rsid w:val="194A2F27"/>
    <w:rsid w:val="197151E6"/>
    <w:rsid w:val="19F69D4B"/>
    <w:rsid w:val="19FDBA4C"/>
    <w:rsid w:val="1A7C0957"/>
    <w:rsid w:val="1AE1EB10"/>
    <w:rsid w:val="1B0452FB"/>
    <w:rsid w:val="1BB87AC2"/>
    <w:rsid w:val="1BD0742F"/>
    <w:rsid w:val="1C3C4182"/>
    <w:rsid w:val="1DFD0FD9"/>
    <w:rsid w:val="1E041346"/>
    <w:rsid w:val="1E40DCF2"/>
    <w:rsid w:val="1E71B51D"/>
    <w:rsid w:val="1EEE2A0C"/>
    <w:rsid w:val="1F388935"/>
    <w:rsid w:val="201F12F2"/>
    <w:rsid w:val="205CA2EB"/>
    <w:rsid w:val="20846401"/>
    <w:rsid w:val="209B2C16"/>
    <w:rsid w:val="21023787"/>
    <w:rsid w:val="2119C22B"/>
    <w:rsid w:val="2134B7F0"/>
    <w:rsid w:val="214F4002"/>
    <w:rsid w:val="21B6015F"/>
    <w:rsid w:val="22F01C1C"/>
    <w:rsid w:val="2479E08F"/>
    <w:rsid w:val="24A40DBD"/>
    <w:rsid w:val="24BF5283"/>
    <w:rsid w:val="260705CF"/>
    <w:rsid w:val="26ACA676"/>
    <w:rsid w:val="271882B2"/>
    <w:rsid w:val="2732B0D9"/>
    <w:rsid w:val="27410068"/>
    <w:rsid w:val="28ACD419"/>
    <w:rsid w:val="28B67140"/>
    <w:rsid w:val="28C2948E"/>
    <w:rsid w:val="2900D2DF"/>
    <w:rsid w:val="2969702E"/>
    <w:rsid w:val="2A22C123"/>
    <w:rsid w:val="2A233531"/>
    <w:rsid w:val="2B1FA0B2"/>
    <w:rsid w:val="2B699643"/>
    <w:rsid w:val="2B916252"/>
    <w:rsid w:val="2BE7892B"/>
    <w:rsid w:val="2C97D697"/>
    <w:rsid w:val="2CCD2720"/>
    <w:rsid w:val="2D0E48DA"/>
    <w:rsid w:val="2DFC2B04"/>
    <w:rsid w:val="2E2BE8D4"/>
    <w:rsid w:val="2E855EB8"/>
    <w:rsid w:val="2EAC3AC9"/>
    <w:rsid w:val="2F44911C"/>
    <w:rsid w:val="2F4745AB"/>
    <w:rsid w:val="2F73A566"/>
    <w:rsid w:val="2FF48438"/>
    <w:rsid w:val="3041A89A"/>
    <w:rsid w:val="3062D0BF"/>
    <w:rsid w:val="30752160"/>
    <w:rsid w:val="30BECE79"/>
    <w:rsid w:val="313CEBA9"/>
    <w:rsid w:val="318F67FD"/>
    <w:rsid w:val="31DA3219"/>
    <w:rsid w:val="331FBEAA"/>
    <w:rsid w:val="335ACD69"/>
    <w:rsid w:val="34727C41"/>
    <w:rsid w:val="36B25FAB"/>
    <w:rsid w:val="37145DC5"/>
    <w:rsid w:val="37648E9C"/>
    <w:rsid w:val="37D05BEF"/>
    <w:rsid w:val="37F794A4"/>
    <w:rsid w:val="38159BF0"/>
    <w:rsid w:val="38C97FBE"/>
    <w:rsid w:val="38FA6AF9"/>
    <w:rsid w:val="397E34BC"/>
    <w:rsid w:val="39AA32D3"/>
    <w:rsid w:val="39B48EEF"/>
    <w:rsid w:val="39D5D50C"/>
    <w:rsid w:val="3A047D44"/>
    <w:rsid w:val="3A3EA78A"/>
    <w:rsid w:val="3AD996D3"/>
    <w:rsid w:val="3B134FB1"/>
    <w:rsid w:val="3BAC84E8"/>
    <w:rsid w:val="3BD02035"/>
    <w:rsid w:val="3BDE8AEC"/>
    <w:rsid w:val="3C187E6E"/>
    <w:rsid w:val="3CB52298"/>
    <w:rsid w:val="3CF16BED"/>
    <w:rsid w:val="3D253DFD"/>
    <w:rsid w:val="3D48B352"/>
    <w:rsid w:val="3D69849E"/>
    <w:rsid w:val="3DD7F157"/>
    <w:rsid w:val="3E418A44"/>
    <w:rsid w:val="3E8BBBBA"/>
    <w:rsid w:val="3EEC6C3D"/>
    <w:rsid w:val="3EF58459"/>
    <w:rsid w:val="3F6B6F36"/>
    <w:rsid w:val="3F75A30E"/>
    <w:rsid w:val="40BFC086"/>
    <w:rsid w:val="413EC7A4"/>
    <w:rsid w:val="4166D5F8"/>
    <w:rsid w:val="420071BA"/>
    <w:rsid w:val="4233EB11"/>
    <w:rsid w:val="4370B0EC"/>
    <w:rsid w:val="44301C52"/>
    <w:rsid w:val="4441D8B6"/>
    <w:rsid w:val="453A48FC"/>
    <w:rsid w:val="4559EAD4"/>
    <w:rsid w:val="45C52230"/>
    <w:rsid w:val="45CC1286"/>
    <w:rsid w:val="46955324"/>
    <w:rsid w:val="46B70ABC"/>
    <w:rsid w:val="47D1E62D"/>
    <w:rsid w:val="482E196F"/>
    <w:rsid w:val="486AAF83"/>
    <w:rsid w:val="4A04E715"/>
    <w:rsid w:val="4AA0A580"/>
    <w:rsid w:val="4AE8077E"/>
    <w:rsid w:val="4AEB9095"/>
    <w:rsid w:val="4B4D4995"/>
    <w:rsid w:val="4B6D1DF9"/>
    <w:rsid w:val="4BD3AEB7"/>
    <w:rsid w:val="4C0D258E"/>
    <w:rsid w:val="4E11D64F"/>
    <w:rsid w:val="4EF4AF29"/>
    <w:rsid w:val="4FB3F0BD"/>
    <w:rsid w:val="50396CE3"/>
    <w:rsid w:val="50965315"/>
    <w:rsid w:val="50F3A04C"/>
    <w:rsid w:val="514BBBC0"/>
    <w:rsid w:val="519A6AA6"/>
    <w:rsid w:val="519E49E9"/>
    <w:rsid w:val="5217420E"/>
    <w:rsid w:val="528D1ACF"/>
    <w:rsid w:val="53151FC3"/>
    <w:rsid w:val="53501E90"/>
    <w:rsid w:val="53802E6C"/>
    <w:rsid w:val="53EE0380"/>
    <w:rsid w:val="547C3A88"/>
    <w:rsid w:val="548C4583"/>
    <w:rsid w:val="5495FF7B"/>
    <w:rsid w:val="549E2D48"/>
    <w:rsid w:val="54E04035"/>
    <w:rsid w:val="5514FF1E"/>
    <w:rsid w:val="552C4820"/>
    <w:rsid w:val="55EEB235"/>
    <w:rsid w:val="562E221B"/>
    <w:rsid w:val="56624D01"/>
    <w:rsid w:val="572673F6"/>
    <w:rsid w:val="572C69CD"/>
    <w:rsid w:val="5771EC57"/>
    <w:rsid w:val="58305F9B"/>
    <w:rsid w:val="586234EE"/>
    <w:rsid w:val="58DF108F"/>
    <w:rsid w:val="59794F15"/>
    <w:rsid w:val="59E037F2"/>
    <w:rsid w:val="59F85CA3"/>
    <w:rsid w:val="5A2AFED4"/>
    <w:rsid w:val="5A51F992"/>
    <w:rsid w:val="5A771724"/>
    <w:rsid w:val="5AB618C7"/>
    <w:rsid w:val="5ACCF8E9"/>
    <w:rsid w:val="5AE2DC2E"/>
    <w:rsid w:val="5B0648AE"/>
    <w:rsid w:val="5B2271F6"/>
    <w:rsid w:val="5B3BC562"/>
    <w:rsid w:val="5BBA0ED6"/>
    <w:rsid w:val="5BFE5928"/>
    <w:rsid w:val="5C23CEF4"/>
    <w:rsid w:val="5C4B261B"/>
    <w:rsid w:val="5C5FD0D9"/>
    <w:rsid w:val="5C6F4AE0"/>
    <w:rsid w:val="5C70619C"/>
    <w:rsid w:val="5D5611C1"/>
    <w:rsid w:val="5DB3CC6D"/>
    <w:rsid w:val="5DFFB30D"/>
    <w:rsid w:val="5E27C26E"/>
    <w:rsid w:val="5E3E955C"/>
    <w:rsid w:val="5E6C3D7A"/>
    <w:rsid w:val="5E9E3995"/>
    <w:rsid w:val="5F62D9C0"/>
    <w:rsid w:val="612D33A9"/>
    <w:rsid w:val="612FC17B"/>
    <w:rsid w:val="6200EAFA"/>
    <w:rsid w:val="622ED9EC"/>
    <w:rsid w:val="627AA19A"/>
    <w:rsid w:val="62E06D90"/>
    <w:rsid w:val="631E461F"/>
    <w:rsid w:val="63E0BE19"/>
    <w:rsid w:val="649123FE"/>
    <w:rsid w:val="64923DBD"/>
    <w:rsid w:val="64D14C6B"/>
    <w:rsid w:val="65067085"/>
    <w:rsid w:val="65173991"/>
    <w:rsid w:val="651FEBA9"/>
    <w:rsid w:val="6525B273"/>
    <w:rsid w:val="6542F562"/>
    <w:rsid w:val="655543D4"/>
    <w:rsid w:val="656955D7"/>
    <w:rsid w:val="65A28FC5"/>
    <w:rsid w:val="66108A45"/>
    <w:rsid w:val="6728900F"/>
    <w:rsid w:val="67DF489E"/>
    <w:rsid w:val="680281B7"/>
    <w:rsid w:val="6819C626"/>
    <w:rsid w:val="6843F3AF"/>
    <w:rsid w:val="686EBCB4"/>
    <w:rsid w:val="68E74E2A"/>
    <w:rsid w:val="69906C8B"/>
    <w:rsid w:val="6A31411C"/>
    <w:rsid w:val="6A8997E6"/>
    <w:rsid w:val="6B107D2F"/>
    <w:rsid w:val="6B411F30"/>
    <w:rsid w:val="6C7EF1BE"/>
    <w:rsid w:val="6DE59DDA"/>
    <w:rsid w:val="6E029736"/>
    <w:rsid w:val="6E3A1D85"/>
    <w:rsid w:val="6E41102D"/>
    <w:rsid w:val="6EA438EB"/>
    <w:rsid w:val="6ED2DD35"/>
    <w:rsid w:val="70A66B9B"/>
    <w:rsid w:val="70C0628D"/>
    <w:rsid w:val="719219E5"/>
    <w:rsid w:val="71B40C1D"/>
    <w:rsid w:val="72358E60"/>
    <w:rsid w:val="73C1DE66"/>
    <w:rsid w:val="74A90225"/>
    <w:rsid w:val="75544BEB"/>
    <w:rsid w:val="758C4BCC"/>
    <w:rsid w:val="75FE3B86"/>
    <w:rsid w:val="768BDA75"/>
    <w:rsid w:val="76A48743"/>
    <w:rsid w:val="76FF4367"/>
    <w:rsid w:val="773388DE"/>
    <w:rsid w:val="775D3A13"/>
    <w:rsid w:val="787E5E27"/>
    <w:rsid w:val="78880011"/>
    <w:rsid w:val="78EA2B7A"/>
    <w:rsid w:val="795D07D5"/>
    <w:rsid w:val="796B1615"/>
    <w:rsid w:val="79D8DE15"/>
    <w:rsid w:val="7A0FBD91"/>
    <w:rsid w:val="7A3B314B"/>
    <w:rsid w:val="7A971965"/>
    <w:rsid w:val="7AC4025E"/>
    <w:rsid w:val="7B01B73C"/>
    <w:rsid w:val="7B17756D"/>
    <w:rsid w:val="7C0A0AAD"/>
    <w:rsid w:val="7C5F58B3"/>
    <w:rsid w:val="7C98263A"/>
    <w:rsid w:val="7D141918"/>
    <w:rsid w:val="7DABC270"/>
    <w:rsid w:val="7DC7FEF6"/>
    <w:rsid w:val="7DFCA9CF"/>
    <w:rsid w:val="7E7487FD"/>
    <w:rsid w:val="7E854297"/>
    <w:rsid w:val="7FAFF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5B333"/>
  <w15:chartTrackingRefBased/>
  <w15:docId w15:val="{286E96CE-A13B-47B3-9888-64E63F44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04FD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2C196A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2C196A"/>
    <w:rPr>
      <w:color w:val="0000FF"/>
      <w:u w:val="single"/>
    </w:rPr>
  </w:style>
  <w:style w:type="table" w:styleId="Tabelacomgrade">
    <w:name w:val="Table Grid"/>
    <w:basedOn w:val="Tabelanormal"/>
    <w:uiPriority w:val="39"/>
    <w:rsid w:val="005B1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138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3855"/>
  </w:style>
  <w:style w:type="paragraph" w:styleId="Rodap">
    <w:name w:val="footer"/>
    <w:basedOn w:val="Normal"/>
    <w:link w:val="RodapChar"/>
    <w:uiPriority w:val="99"/>
    <w:unhideWhenUsed/>
    <w:rsid w:val="004138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3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br/ouvidorias/pt-br/cidadao/lista-de-ouvidorias/agencias_reguladoras/agencia-nacional-de-energia-eletrica-aneel" TargetMode="External"/><Relationship Id="rId18" Type="http://schemas.openxmlformats.org/officeDocument/2006/relationships/hyperlink" Target="https://www.gov.br/ouvidorias/pt-br/cidadao/lista-de-ouvidorias/agencias_reguladoras/agencia-nacional-de-vigilancia-sanitaria-anvis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br/mds/pt-br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ov.br/ouvidorias/pt-br/cidadao/lista-de-ouvidorias/agencias_reguladoras/agencia-nacional-de-aviacao-civil-anac" TargetMode="External"/><Relationship Id="rId17" Type="http://schemas.openxmlformats.org/officeDocument/2006/relationships/hyperlink" Target="https://www.gov.br/ouvidorias/pt-br/cidadao/lista-de-ouvidorias/agencias_reguladoras/agencia-nacional-de-transportes-terrestres-ant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br/ouvidorias/pt-br/cidadao/lista-de-ouvidorias/agencias_reguladoras/agencia-nacional-de-transportes-aquaviarios-antaq" TargetMode="External"/><Relationship Id="rId20" Type="http://schemas.openxmlformats.org/officeDocument/2006/relationships/hyperlink" Target="https://www.gov.br/ouvidorias/pt-br/cidadao/lista-de-ouvidorias/agencias_reguladoras/agencia-nacional-do-petroleo-gas-natural-e-biocombustivei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br/ouvidorias/pt-br/cidadao/lista-de-ouvidorias/agencias_reguladoras/agencia-nacional-de-aguas-an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gov.br/ouvidorias/pt-br/cidadao/lista-de-ouvidorias/agencias_reguladoras/agencia-nacional-de-telecomunicacoes-anate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gov.br/ouvidorias/pt-br/cidadao/lista-de-ouvidorias/agencias_reguladoras/agencia-nacional-do-cinema-anc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br/ouvidorias/pt-br/cidadao/lista-de-ouvidorias/agencias_reguladoras/agencia-nacional-de-saude-suplementar-ans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0737D3EFB7BD45881C1634AFC4214F" ma:contentTypeVersion="3" ma:contentTypeDescription="Crie um novo documento." ma:contentTypeScope="" ma:versionID="f33953c8e8b579c456493159ef395be9">
  <xsd:schema xmlns:xsd="http://www.w3.org/2001/XMLSchema" xmlns:xs="http://www.w3.org/2001/XMLSchema" xmlns:p="http://schemas.microsoft.com/office/2006/metadata/properties" xmlns:ns2="ed5065d9-ec0e-40c3-a1c8-825e8589f3f9" xmlns:ns3="bf014629-1b47-4936-85ea-81d6eea88c2f" targetNamespace="http://schemas.microsoft.com/office/2006/metadata/properties" ma:root="true" ma:fieldsID="e2ee956aa0f75e9990f389d5642b2986" ns2:_="" ns3:_="">
    <xsd:import namespace="ed5065d9-ec0e-40c3-a1c8-825e8589f3f9"/>
    <xsd:import namespace="bf014629-1b47-4936-85ea-81d6eea88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065d9-ec0e-40c3-a1c8-825e8589f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14629-1b47-4936-85ea-81d6eea88c2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492F2-0BF4-40B6-BBBB-A35CC54EDA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5AA295-9DDA-4B0A-8004-ADB49576C5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1C0456-D986-441F-A63E-6377B20E3A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8E263C-67B0-4249-B758-1C19623EF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065d9-ec0e-40c3-a1c8-825e8589f3f9"/>
    <ds:schemaRef ds:uri="bf014629-1b47-4936-85ea-81d6eea88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Penha Barbosa da Cruz</dc:creator>
  <cp:keywords/>
  <dc:description/>
  <cp:lastModifiedBy>Joaquim Araujo Luiz Martins</cp:lastModifiedBy>
  <cp:revision>4</cp:revision>
  <dcterms:created xsi:type="dcterms:W3CDTF">2026-10-13T17:50:00Z</dcterms:created>
  <dcterms:modified xsi:type="dcterms:W3CDTF">2026-10-16T20:21:00Z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0x010100E20737D3EFB7BD45881C1634AFC4214F</vt:lpwstr>
  </property>
  <property fmtid="{D5CDD505-2E9C-101B-9397-08002B2CF9AE}" pid="3" name="MediaServiceImageTags">
    <vt:lpwstr/>
  </property>
  <property fmtid="{D5CDD505-2E9C-101B-9397-08002B2CF9AE}" pid="4" name="Order">
    <vt:r8>124600</vt:r8>
  </property>
</Properties>
</file>