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C2EBE" w14:textId="54B730C2" w:rsidR="00CE019D" w:rsidRPr="00CE019D" w:rsidRDefault="00CE019D" w:rsidP="00CE019D">
      <w:pPr>
        <w:pStyle w:val="Corpodetexto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19D">
        <w:rPr>
          <w:rFonts w:ascii="Times New Roman" w:hAnsi="Times New Roman" w:cs="Times New Roman"/>
          <w:b/>
          <w:sz w:val="28"/>
          <w:szCs w:val="28"/>
        </w:rPr>
        <w:t>CARTA- COMPROMISSO COM OS ATINGIDOS</w:t>
      </w:r>
      <w:r w:rsidR="00A44E17">
        <w:rPr>
          <w:rFonts w:ascii="Times New Roman" w:hAnsi="Times New Roman" w:cs="Times New Roman"/>
          <w:b/>
          <w:sz w:val="28"/>
          <w:szCs w:val="28"/>
        </w:rPr>
        <w:t xml:space="preserve"> E ATINGIDAS</w:t>
      </w:r>
      <w:r w:rsidRPr="00CE019D">
        <w:rPr>
          <w:rFonts w:ascii="Times New Roman" w:hAnsi="Times New Roman" w:cs="Times New Roman"/>
          <w:b/>
          <w:sz w:val="28"/>
          <w:szCs w:val="28"/>
        </w:rPr>
        <w:t xml:space="preserve"> POR BARRAGENS</w:t>
      </w:r>
    </w:p>
    <w:p w14:paraId="6041C730" w14:textId="77777777" w:rsidR="00CE019D" w:rsidRPr="00CE019D" w:rsidRDefault="00CE019D" w:rsidP="00CE019D">
      <w:pPr>
        <w:pStyle w:val="Corpodetexto"/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FB1D5" w14:textId="6B632942" w:rsidR="00F70351" w:rsidRPr="00CE019D" w:rsidRDefault="00F70351" w:rsidP="008D5FD7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9D">
        <w:rPr>
          <w:rFonts w:ascii="Times New Roman" w:hAnsi="Times New Roman" w:cs="Times New Roman"/>
          <w:sz w:val="28"/>
          <w:szCs w:val="28"/>
        </w:rPr>
        <w:t>A Secretaria-Geral da Presidência da República, por ocasi</w:t>
      </w:r>
      <w:r w:rsidR="00211919">
        <w:rPr>
          <w:rFonts w:ascii="Times New Roman" w:hAnsi="Times New Roman" w:cs="Times New Roman"/>
          <w:sz w:val="28"/>
          <w:szCs w:val="28"/>
        </w:rPr>
        <w:t>ão da mobilização do Movimento</w:t>
      </w:r>
      <w:r w:rsidRPr="00CE019D">
        <w:rPr>
          <w:rFonts w:ascii="Times New Roman" w:hAnsi="Times New Roman" w:cs="Times New Roman"/>
          <w:sz w:val="28"/>
          <w:szCs w:val="28"/>
        </w:rPr>
        <w:t xml:space="preserve"> dos Atingidos por Barragens</w:t>
      </w:r>
      <w:r w:rsidR="000E2DBD">
        <w:rPr>
          <w:rFonts w:ascii="Times New Roman" w:hAnsi="Times New Roman" w:cs="Times New Roman"/>
          <w:sz w:val="28"/>
          <w:szCs w:val="28"/>
        </w:rPr>
        <w:t xml:space="preserve"> (MAB)</w:t>
      </w:r>
      <w:r w:rsidR="00CE019D" w:rsidRPr="00CE019D">
        <w:rPr>
          <w:rFonts w:ascii="Times New Roman" w:hAnsi="Times New Roman" w:cs="Times New Roman"/>
          <w:sz w:val="28"/>
          <w:szCs w:val="28"/>
        </w:rPr>
        <w:t xml:space="preserve"> </w:t>
      </w:r>
      <w:r w:rsidRPr="00CE019D">
        <w:rPr>
          <w:rFonts w:ascii="Times New Roman" w:hAnsi="Times New Roman" w:cs="Times New Roman"/>
          <w:sz w:val="28"/>
          <w:szCs w:val="28"/>
        </w:rPr>
        <w:t>em Brasília, no marco dos 8 anos do rom</w:t>
      </w:r>
      <w:r w:rsidR="00FE6149">
        <w:rPr>
          <w:rFonts w:ascii="Times New Roman" w:hAnsi="Times New Roman" w:cs="Times New Roman"/>
          <w:sz w:val="28"/>
          <w:szCs w:val="28"/>
        </w:rPr>
        <w:t xml:space="preserve">pimento da </w:t>
      </w:r>
      <w:r w:rsidR="00FE6149" w:rsidRPr="00830EDD">
        <w:rPr>
          <w:rFonts w:ascii="Times New Roman" w:hAnsi="Times New Roman" w:cs="Times New Roman"/>
          <w:sz w:val="28"/>
          <w:szCs w:val="28"/>
        </w:rPr>
        <w:t>Barragem da Samarco/Vale/BHP Billiton</w:t>
      </w:r>
      <w:r w:rsidRPr="00830EDD">
        <w:rPr>
          <w:rFonts w:ascii="Times New Roman" w:hAnsi="Times New Roman" w:cs="Times New Roman"/>
          <w:sz w:val="28"/>
          <w:szCs w:val="28"/>
        </w:rPr>
        <w:t xml:space="preserve"> em </w:t>
      </w:r>
      <w:r w:rsidRPr="00CE019D">
        <w:rPr>
          <w:rFonts w:ascii="Times New Roman" w:hAnsi="Times New Roman" w:cs="Times New Roman"/>
          <w:sz w:val="28"/>
          <w:szCs w:val="28"/>
        </w:rPr>
        <w:t>Mariana (MG), dirigi-se ao MAB e aos atingidos e atingidas de todo o Brasil para declarar que:</w:t>
      </w:r>
    </w:p>
    <w:p w14:paraId="514D1303" w14:textId="071F5480" w:rsidR="00C96349" w:rsidRPr="00CE019D" w:rsidRDefault="00FF1BE0" w:rsidP="00C96349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 xml:space="preserve">A SG-PR tem a missão institucional de coordenar e articular as relações políticas do governo federal com os diferentes segmentos da sociedade civil, bem como de incentivar junto aos demais órgãos do governo a interlocução, elaboração e implementação de políticas públicas em colaboração e diálogo com a sociedade civil. Nesse sentido, </w:t>
      </w:r>
      <w:r w:rsidRPr="00CE019D">
        <w:rPr>
          <w:color w:val="auto"/>
          <w:sz w:val="28"/>
          <w:szCs w:val="28"/>
          <w:u w:val="single"/>
        </w:rPr>
        <w:t xml:space="preserve">reafirmamos nosso compromisso de </w:t>
      </w:r>
      <w:r w:rsidR="00C205A7" w:rsidRPr="00CE019D">
        <w:rPr>
          <w:color w:val="auto"/>
          <w:sz w:val="28"/>
          <w:szCs w:val="28"/>
          <w:u w:val="single"/>
        </w:rPr>
        <w:t xml:space="preserve">centralizar, coordenar e </w:t>
      </w:r>
      <w:r w:rsidRPr="00CE019D">
        <w:rPr>
          <w:color w:val="auto"/>
          <w:sz w:val="28"/>
          <w:szCs w:val="28"/>
          <w:u w:val="single"/>
        </w:rPr>
        <w:t>monitorar as tratativas referente</w:t>
      </w:r>
      <w:r w:rsidR="000E2DBD">
        <w:rPr>
          <w:color w:val="auto"/>
          <w:sz w:val="28"/>
          <w:szCs w:val="28"/>
          <w:u w:val="single"/>
        </w:rPr>
        <w:t>s</w:t>
      </w:r>
      <w:r w:rsidRPr="00CE019D">
        <w:rPr>
          <w:color w:val="auto"/>
          <w:sz w:val="28"/>
          <w:szCs w:val="28"/>
          <w:u w:val="single"/>
        </w:rPr>
        <w:t xml:space="preserve"> </w:t>
      </w:r>
      <w:r w:rsidR="000E2DBD">
        <w:rPr>
          <w:color w:val="auto"/>
          <w:sz w:val="28"/>
          <w:szCs w:val="28"/>
          <w:u w:val="single"/>
        </w:rPr>
        <w:t>à</w:t>
      </w:r>
      <w:r w:rsidR="00C205A7" w:rsidRPr="00CE019D">
        <w:rPr>
          <w:color w:val="auto"/>
          <w:sz w:val="28"/>
          <w:szCs w:val="28"/>
          <w:u w:val="single"/>
        </w:rPr>
        <w:t xml:space="preserve"> pauta </w:t>
      </w:r>
      <w:r w:rsidRPr="00CE019D">
        <w:rPr>
          <w:color w:val="auto"/>
          <w:sz w:val="28"/>
          <w:szCs w:val="28"/>
          <w:u w:val="single"/>
        </w:rPr>
        <w:t xml:space="preserve">de reivindicações </w:t>
      </w:r>
      <w:r w:rsidR="00C205A7" w:rsidRPr="00CE019D">
        <w:rPr>
          <w:color w:val="auto"/>
          <w:sz w:val="28"/>
          <w:szCs w:val="28"/>
          <w:u w:val="single"/>
        </w:rPr>
        <w:t xml:space="preserve">apresentada pelo </w:t>
      </w:r>
      <w:r w:rsidR="001B5DDE" w:rsidRPr="00CE019D">
        <w:rPr>
          <w:color w:val="auto"/>
          <w:sz w:val="28"/>
          <w:szCs w:val="28"/>
          <w:u w:val="single"/>
        </w:rPr>
        <w:t>MAB</w:t>
      </w:r>
      <w:r w:rsidRPr="00CE019D">
        <w:rPr>
          <w:color w:val="auto"/>
          <w:sz w:val="28"/>
          <w:szCs w:val="28"/>
          <w:u w:val="single"/>
        </w:rPr>
        <w:t xml:space="preserve"> ao governo federal, através de canais permanentes de diálogo e negociação que busquem o atendimento às propostas e necessidades das comunidades atingidas por barragens no Brasil</w:t>
      </w:r>
      <w:r w:rsidRPr="00CE019D">
        <w:rPr>
          <w:color w:val="auto"/>
          <w:sz w:val="28"/>
          <w:szCs w:val="28"/>
        </w:rPr>
        <w:t>.</w:t>
      </w:r>
    </w:p>
    <w:p w14:paraId="2C3B6B58" w14:textId="1A319AD9" w:rsidR="00B05E66" w:rsidRPr="00CE019D" w:rsidRDefault="00B05E66" w:rsidP="005B0E73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O governo do presidente Lula</w:t>
      </w:r>
      <w:r w:rsidRPr="00FE6149">
        <w:rPr>
          <w:color w:val="FF0000"/>
          <w:sz w:val="28"/>
          <w:szCs w:val="28"/>
        </w:rPr>
        <w:t xml:space="preserve"> </w:t>
      </w:r>
      <w:r w:rsidRPr="00CE019D">
        <w:rPr>
          <w:color w:val="auto"/>
          <w:sz w:val="28"/>
          <w:szCs w:val="28"/>
        </w:rPr>
        <w:t xml:space="preserve">tem o firme compromisso </w:t>
      </w:r>
      <w:r w:rsidR="00FE6149">
        <w:rPr>
          <w:color w:val="auto"/>
          <w:sz w:val="28"/>
          <w:szCs w:val="28"/>
        </w:rPr>
        <w:t xml:space="preserve">de encontrar uma solução </w:t>
      </w:r>
      <w:r w:rsidR="00FE6149" w:rsidRPr="00830EDD">
        <w:rPr>
          <w:color w:val="auto"/>
          <w:sz w:val="28"/>
          <w:szCs w:val="28"/>
        </w:rPr>
        <w:t>célere e</w:t>
      </w:r>
      <w:r w:rsidRPr="00830EDD">
        <w:rPr>
          <w:color w:val="auto"/>
          <w:sz w:val="28"/>
          <w:szCs w:val="28"/>
        </w:rPr>
        <w:t xml:space="preserve"> eficiente</w:t>
      </w:r>
      <w:r w:rsidRPr="00CE019D">
        <w:rPr>
          <w:color w:val="auto"/>
          <w:sz w:val="28"/>
          <w:szCs w:val="28"/>
        </w:rPr>
        <w:t xml:space="preserve">, </w:t>
      </w:r>
      <w:r w:rsidR="005B0E73" w:rsidRPr="005B0E73">
        <w:rPr>
          <w:color w:val="auto"/>
          <w:sz w:val="28"/>
          <w:szCs w:val="28"/>
        </w:rPr>
        <w:t>que promova a reparação integral e</w:t>
      </w:r>
      <w:r w:rsidRPr="00CE019D">
        <w:rPr>
          <w:color w:val="auto"/>
          <w:sz w:val="28"/>
          <w:szCs w:val="28"/>
        </w:rPr>
        <w:t xml:space="preserve"> que preserve a integridade dos nossos princípios de atendimento pleno às vítimas atingidas pelo </w:t>
      </w:r>
      <w:r w:rsidR="00FE6149" w:rsidRPr="00830EDD">
        <w:rPr>
          <w:color w:val="auto"/>
          <w:sz w:val="28"/>
          <w:szCs w:val="28"/>
        </w:rPr>
        <w:t xml:space="preserve">rompimento </w:t>
      </w:r>
      <w:r w:rsidRPr="00830EDD">
        <w:rPr>
          <w:color w:val="auto"/>
          <w:sz w:val="28"/>
          <w:szCs w:val="28"/>
        </w:rPr>
        <w:t>da Barrage</w:t>
      </w:r>
      <w:r w:rsidRPr="00CE019D">
        <w:rPr>
          <w:color w:val="auto"/>
          <w:sz w:val="28"/>
          <w:szCs w:val="28"/>
        </w:rPr>
        <w:t xml:space="preserve">m do Fundão em Mariana/MG. É este compromisso que orienta a participação do governo federal na Mesa de Repactuação coordenada pelo Tribunal Regional Federal da 6ª Região (TRF6). </w:t>
      </w:r>
      <w:r w:rsidRPr="00CE019D">
        <w:rPr>
          <w:color w:val="auto"/>
          <w:sz w:val="28"/>
          <w:szCs w:val="28"/>
          <w:u w:val="single"/>
        </w:rPr>
        <w:t xml:space="preserve">Como </w:t>
      </w:r>
      <w:r w:rsidR="000E2DBD" w:rsidRPr="00830EDD">
        <w:rPr>
          <w:color w:val="auto"/>
          <w:sz w:val="28"/>
          <w:szCs w:val="28"/>
          <w:u w:val="single"/>
        </w:rPr>
        <w:t>participante do processo</w:t>
      </w:r>
      <w:r w:rsidRPr="00830EDD">
        <w:rPr>
          <w:color w:val="auto"/>
          <w:sz w:val="28"/>
          <w:szCs w:val="28"/>
          <w:u w:val="single"/>
        </w:rPr>
        <w:t xml:space="preserve">, </w:t>
      </w:r>
      <w:r w:rsidR="00FE6149" w:rsidRPr="00830EDD">
        <w:rPr>
          <w:color w:val="auto"/>
          <w:sz w:val="28"/>
          <w:szCs w:val="28"/>
          <w:u w:val="single"/>
        </w:rPr>
        <w:t xml:space="preserve">sob a coordenação da Casa Civil e da Advocacia-Geral da União, </w:t>
      </w:r>
      <w:r w:rsidRPr="00830EDD">
        <w:rPr>
          <w:color w:val="auto"/>
          <w:sz w:val="28"/>
          <w:szCs w:val="28"/>
          <w:u w:val="single"/>
        </w:rPr>
        <w:t xml:space="preserve">a SG-PR </w:t>
      </w:r>
      <w:r w:rsidR="00C96349" w:rsidRPr="00830EDD">
        <w:rPr>
          <w:color w:val="auto"/>
          <w:sz w:val="28"/>
          <w:szCs w:val="28"/>
          <w:u w:val="single"/>
        </w:rPr>
        <w:t>reafirma</w:t>
      </w:r>
      <w:r w:rsidRPr="00830EDD">
        <w:rPr>
          <w:color w:val="auto"/>
          <w:sz w:val="28"/>
          <w:szCs w:val="28"/>
          <w:u w:val="single"/>
        </w:rPr>
        <w:t xml:space="preserve"> </w:t>
      </w:r>
      <w:r w:rsidRPr="00CE019D">
        <w:rPr>
          <w:color w:val="auto"/>
          <w:sz w:val="28"/>
          <w:szCs w:val="28"/>
          <w:u w:val="single"/>
        </w:rPr>
        <w:t xml:space="preserve">o compromisso de promover a </w:t>
      </w:r>
      <w:r w:rsidR="005B0E73" w:rsidRPr="005B0E73">
        <w:rPr>
          <w:color w:val="auto"/>
          <w:sz w:val="28"/>
          <w:szCs w:val="28"/>
          <w:u w:val="single"/>
        </w:rPr>
        <w:t>participação</w:t>
      </w:r>
      <w:r w:rsidR="005B0E73">
        <w:rPr>
          <w:color w:val="auto"/>
          <w:sz w:val="28"/>
          <w:szCs w:val="28"/>
          <w:u w:val="single"/>
        </w:rPr>
        <w:t xml:space="preserve">, </w:t>
      </w:r>
      <w:r w:rsidRPr="00CE019D">
        <w:rPr>
          <w:color w:val="auto"/>
          <w:sz w:val="28"/>
          <w:szCs w:val="28"/>
          <w:u w:val="single"/>
        </w:rPr>
        <w:lastRenderedPageBreak/>
        <w:t>escuta e o diálogo contínuo com todas as representações da sociedade civil envolvidas na temática e em particular com o MAB, considerando sua reconhecida representatividade e liderança social na organização dos atingidos e atingidas</w:t>
      </w:r>
      <w:r w:rsidR="00C96349" w:rsidRPr="00CE019D">
        <w:rPr>
          <w:color w:val="auto"/>
          <w:sz w:val="28"/>
          <w:szCs w:val="28"/>
          <w:u w:val="single"/>
        </w:rPr>
        <w:t>, visando subsidiar as posições oficiais de governo no processo de repactuação.</w:t>
      </w:r>
    </w:p>
    <w:p w14:paraId="50345604" w14:textId="3762B8FD" w:rsidR="00C96349" w:rsidRPr="00CE019D" w:rsidRDefault="00C96349" w:rsidP="0021689C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O governo federal</w:t>
      </w:r>
      <w:r w:rsidR="00830EDD">
        <w:rPr>
          <w:color w:val="auto"/>
          <w:sz w:val="28"/>
          <w:szCs w:val="28"/>
        </w:rPr>
        <w:t xml:space="preserve">, através da articulação da SG-PR e da SRI, mobilizou e conciliou a posição de diversos ministérios e </w:t>
      </w:r>
      <w:r w:rsidR="00211919">
        <w:rPr>
          <w:color w:val="auto"/>
          <w:sz w:val="28"/>
          <w:szCs w:val="28"/>
        </w:rPr>
        <w:t>orientou</w:t>
      </w:r>
      <w:r w:rsidR="00830EDD">
        <w:rPr>
          <w:color w:val="auto"/>
          <w:sz w:val="28"/>
          <w:szCs w:val="28"/>
        </w:rPr>
        <w:t xml:space="preserve"> seus</w:t>
      </w:r>
      <w:r w:rsidRPr="00CE019D">
        <w:rPr>
          <w:color w:val="auto"/>
          <w:sz w:val="28"/>
          <w:szCs w:val="28"/>
        </w:rPr>
        <w:t xml:space="preserve"> líderes </w:t>
      </w:r>
      <w:r w:rsidR="000E2DBD">
        <w:rPr>
          <w:color w:val="auto"/>
          <w:sz w:val="28"/>
          <w:szCs w:val="28"/>
        </w:rPr>
        <w:t xml:space="preserve">no Senado Federal </w:t>
      </w:r>
      <w:r w:rsidRPr="00CE019D">
        <w:rPr>
          <w:color w:val="auto"/>
          <w:sz w:val="28"/>
          <w:szCs w:val="28"/>
        </w:rPr>
        <w:t xml:space="preserve">a </w:t>
      </w:r>
      <w:r w:rsidR="00830EDD">
        <w:rPr>
          <w:color w:val="auto"/>
          <w:sz w:val="28"/>
          <w:szCs w:val="28"/>
        </w:rPr>
        <w:t>priorizarem</w:t>
      </w:r>
      <w:r w:rsidRPr="00CE019D">
        <w:rPr>
          <w:color w:val="auto"/>
          <w:sz w:val="28"/>
          <w:szCs w:val="28"/>
        </w:rPr>
        <w:t xml:space="preserve"> a votação e </w:t>
      </w:r>
      <w:r w:rsidR="00830EDD">
        <w:rPr>
          <w:color w:val="auto"/>
          <w:sz w:val="28"/>
          <w:szCs w:val="28"/>
        </w:rPr>
        <w:t xml:space="preserve">a </w:t>
      </w:r>
      <w:r w:rsidRPr="00CE019D">
        <w:rPr>
          <w:color w:val="auto"/>
          <w:sz w:val="28"/>
          <w:szCs w:val="28"/>
        </w:rPr>
        <w:t>aprovação do PL 2788/2019 que institui a Política Nacional de Direitos das Populaçõe</w:t>
      </w:r>
      <w:r w:rsidR="000E2DBD">
        <w:rPr>
          <w:color w:val="auto"/>
          <w:sz w:val="28"/>
          <w:szCs w:val="28"/>
        </w:rPr>
        <w:t>s Atingidas por Barragens (PNAB)</w:t>
      </w:r>
      <w:r w:rsidRPr="00CE019D">
        <w:rPr>
          <w:color w:val="auto"/>
          <w:sz w:val="28"/>
          <w:szCs w:val="28"/>
        </w:rPr>
        <w:t xml:space="preserve">. </w:t>
      </w:r>
      <w:r w:rsidRPr="00CE019D">
        <w:rPr>
          <w:color w:val="auto"/>
          <w:sz w:val="28"/>
          <w:szCs w:val="28"/>
          <w:u w:val="single"/>
        </w:rPr>
        <w:t>A SG-PR assume o compromisso de</w:t>
      </w:r>
      <w:r w:rsidR="0093283E" w:rsidRPr="00CE019D">
        <w:rPr>
          <w:color w:val="auto"/>
          <w:sz w:val="28"/>
          <w:szCs w:val="28"/>
          <w:u w:val="single"/>
        </w:rPr>
        <w:t xml:space="preserve">, a partir da </w:t>
      </w:r>
      <w:r w:rsidR="000E2DBD">
        <w:rPr>
          <w:color w:val="auto"/>
          <w:sz w:val="28"/>
          <w:szCs w:val="28"/>
          <w:u w:val="single"/>
        </w:rPr>
        <w:t>promulgação</w:t>
      </w:r>
      <w:r w:rsidR="0093283E" w:rsidRPr="00CE019D">
        <w:rPr>
          <w:color w:val="auto"/>
          <w:sz w:val="28"/>
          <w:szCs w:val="28"/>
          <w:u w:val="single"/>
        </w:rPr>
        <w:t xml:space="preserve"> da Lei, </w:t>
      </w:r>
      <w:r w:rsidRPr="00CE019D">
        <w:rPr>
          <w:color w:val="auto"/>
          <w:sz w:val="28"/>
          <w:szCs w:val="28"/>
          <w:u w:val="single"/>
        </w:rPr>
        <w:t xml:space="preserve">articular e coordenar os órgãos de governo para que a </w:t>
      </w:r>
      <w:r w:rsidR="0093283E" w:rsidRPr="00CE019D">
        <w:rPr>
          <w:color w:val="auto"/>
          <w:sz w:val="28"/>
          <w:szCs w:val="28"/>
          <w:u w:val="single"/>
        </w:rPr>
        <w:t xml:space="preserve">proposta de </w:t>
      </w:r>
      <w:r w:rsidRPr="00CE019D">
        <w:rPr>
          <w:color w:val="auto"/>
          <w:sz w:val="28"/>
          <w:szCs w:val="28"/>
          <w:u w:val="single"/>
        </w:rPr>
        <w:t xml:space="preserve">regulamentação da PNAB seja </w:t>
      </w:r>
      <w:r w:rsidR="0093283E" w:rsidRPr="00CE019D">
        <w:rPr>
          <w:color w:val="auto"/>
          <w:sz w:val="28"/>
          <w:szCs w:val="28"/>
          <w:u w:val="single"/>
        </w:rPr>
        <w:t xml:space="preserve">produzida </w:t>
      </w:r>
      <w:r w:rsidRPr="00CE019D">
        <w:rPr>
          <w:color w:val="auto"/>
          <w:sz w:val="28"/>
          <w:szCs w:val="28"/>
          <w:u w:val="single"/>
        </w:rPr>
        <w:t>no menor prazo possível</w:t>
      </w:r>
      <w:r w:rsidR="00874CB6">
        <w:rPr>
          <w:color w:val="auto"/>
          <w:sz w:val="28"/>
          <w:szCs w:val="28"/>
          <w:u w:val="single"/>
        </w:rPr>
        <w:t xml:space="preserve"> e em diálogo com os atingidos e atingidas do MAB.</w:t>
      </w:r>
    </w:p>
    <w:p w14:paraId="48D5E6A1" w14:textId="05A2508D" w:rsidR="0093283E" w:rsidRPr="00CE019D" w:rsidRDefault="0093283E" w:rsidP="0093283E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 xml:space="preserve">A SG-PR, acolhendo a proposição do MAB, dedicará </w:t>
      </w:r>
      <w:r w:rsidRPr="00CE019D">
        <w:rPr>
          <w:color w:val="auto"/>
          <w:sz w:val="28"/>
          <w:szCs w:val="28"/>
          <w:u w:val="single"/>
        </w:rPr>
        <w:t xml:space="preserve">esforços de articulação interministerial e diálogo social visando a reflexão sobre a </w:t>
      </w:r>
      <w:r w:rsidRPr="00830EDD">
        <w:rPr>
          <w:color w:val="auto"/>
          <w:sz w:val="28"/>
          <w:szCs w:val="28"/>
          <w:u w:val="single"/>
        </w:rPr>
        <w:t xml:space="preserve">relevância e </w:t>
      </w:r>
      <w:r w:rsidR="00FE6149" w:rsidRPr="00830EDD">
        <w:rPr>
          <w:color w:val="auto"/>
          <w:sz w:val="28"/>
          <w:szCs w:val="28"/>
          <w:u w:val="single"/>
        </w:rPr>
        <w:t xml:space="preserve">a </w:t>
      </w:r>
      <w:r w:rsidRPr="00830EDD">
        <w:rPr>
          <w:color w:val="auto"/>
          <w:sz w:val="28"/>
          <w:szCs w:val="28"/>
          <w:u w:val="single"/>
        </w:rPr>
        <w:t xml:space="preserve">oportunidade </w:t>
      </w:r>
      <w:r w:rsidRPr="00CE019D">
        <w:rPr>
          <w:color w:val="auto"/>
          <w:sz w:val="28"/>
          <w:szCs w:val="28"/>
          <w:u w:val="single"/>
        </w:rPr>
        <w:t>do estabelecimento de uma Política de Proteção e Segurança das Populações</w:t>
      </w:r>
      <w:r w:rsidR="00DC5285">
        <w:rPr>
          <w:color w:val="auto"/>
          <w:sz w:val="28"/>
          <w:szCs w:val="28"/>
          <w:u w:val="single"/>
        </w:rPr>
        <w:t xml:space="preserve"> Atingidas</w:t>
      </w:r>
      <w:r w:rsidRPr="00CE019D">
        <w:rPr>
          <w:color w:val="auto"/>
          <w:sz w:val="28"/>
          <w:szCs w:val="28"/>
        </w:rPr>
        <w:t>.</w:t>
      </w:r>
    </w:p>
    <w:p w14:paraId="3D960BD1" w14:textId="595D51B4" w:rsidR="0093283E" w:rsidRPr="00CE019D" w:rsidRDefault="0093283E" w:rsidP="00EA6FFC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  <w:u w:val="single"/>
        </w:rPr>
        <w:t xml:space="preserve">A </w:t>
      </w:r>
      <w:r w:rsidR="00EA6FFC" w:rsidRPr="00CE019D">
        <w:rPr>
          <w:color w:val="auto"/>
          <w:sz w:val="28"/>
          <w:szCs w:val="28"/>
          <w:u w:val="single"/>
        </w:rPr>
        <w:t>SG-PR</w:t>
      </w:r>
      <w:r w:rsidRPr="00CE019D">
        <w:rPr>
          <w:color w:val="auto"/>
          <w:sz w:val="28"/>
          <w:szCs w:val="28"/>
          <w:u w:val="single"/>
        </w:rPr>
        <w:t xml:space="preserve">, em diálogo com </w:t>
      </w:r>
      <w:r w:rsidR="00EA6FFC" w:rsidRPr="00CE019D">
        <w:rPr>
          <w:color w:val="auto"/>
          <w:sz w:val="28"/>
          <w:szCs w:val="28"/>
          <w:u w:val="single"/>
        </w:rPr>
        <w:t xml:space="preserve">o MAB e </w:t>
      </w:r>
      <w:r w:rsidR="00F70351" w:rsidRPr="00CE019D">
        <w:rPr>
          <w:color w:val="auto"/>
          <w:sz w:val="28"/>
          <w:szCs w:val="28"/>
          <w:u w:val="single"/>
        </w:rPr>
        <w:t>com</w:t>
      </w:r>
      <w:r w:rsidR="00EA6FFC" w:rsidRPr="00CE019D">
        <w:rPr>
          <w:color w:val="auto"/>
          <w:sz w:val="28"/>
          <w:szCs w:val="28"/>
          <w:u w:val="single"/>
        </w:rPr>
        <w:t xml:space="preserve"> órgãos de governo, dará continuidade aos estudos e a elaboração de propostas </w:t>
      </w:r>
      <w:r w:rsidRPr="00CE019D">
        <w:rPr>
          <w:color w:val="auto"/>
          <w:sz w:val="28"/>
          <w:szCs w:val="28"/>
          <w:u w:val="single"/>
        </w:rPr>
        <w:t>normativas que possam assegurar o financiamento de políticas públicas e programas voltados aos atingidos e atingidas</w:t>
      </w:r>
      <w:r w:rsidR="00EA6FFC" w:rsidRPr="00CE019D">
        <w:rPr>
          <w:color w:val="auto"/>
          <w:sz w:val="28"/>
          <w:szCs w:val="28"/>
          <w:u w:val="single"/>
        </w:rPr>
        <w:t xml:space="preserve">, seja por meio da </w:t>
      </w:r>
      <w:r w:rsidR="00AB003C" w:rsidRPr="00CE019D">
        <w:rPr>
          <w:color w:val="auto"/>
          <w:sz w:val="28"/>
          <w:szCs w:val="28"/>
          <w:u w:val="single"/>
        </w:rPr>
        <w:t>proposição</w:t>
      </w:r>
      <w:r w:rsidR="00EA6FFC" w:rsidRPr="00CE019D">
        <w:rPr>
          <w:color w:val="auto"/>
          <w:sz w:val="28"/>
          <w:szCs w:val="28"/>
          <w:u w:val="single"/>
        </w:rPr>
        <w:t xml:space="preserve"> de Fundo Orçamentário-Financeiro, Fundo de Doação ou outros arranjos de financiamento de políticas públicas</w:t>
      </w:r>
      <w:r w:rsidR="00EA6FFC" w:rsidRPr="00CE019D">
        <w:rPr>
          <w:color w:val="auto"/>
          <w:sz w:val="28"/>
          <w:szCs w:val="28"/>
        </w:rPr>
        <w:t>. A aprovação da PNAB e sua regulamentação certamente trará parâmetros normativos relevantes para o avanço dessas tratativas.</w:t>
      </w:r>
    </w:p>
    <w:p w14:paraId="76DAACA8" w14:textId="438425CA" w:rsidR="00BF312C" w:rsidRPr="00CE019D" w:rsidRDefault="00742B10" w:rsidP="002778D6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O MAB recebe</w:t>
      </w:r>
      <w:r w:rsidR="00EA6FFC" w:rsidRPr="00CE019D">
        <w:rPr>
          <w:color w:val="auto"/>
          <w:sz w:val="28"/>
          <w:szCs w:val="28"/>
        </w:rPr>
        <w:t xml:space="preserve"> nesta data o Caderno de Respostas </w:t>
      </w:r>
      <w:r w:rsidRPr="00CE019D">
        <w:rPr>
          <w:color w:val="auto"/>
          <w:sz w:val="28"/>
          <w:szCs w:val="28"/>
        </w:rPr>
        <w:t>do governo federal</w:t>
      </w:r>
      <w:r w:rsidR="00182A88" w:rsidRPr="00CE019D">
        <w:rPr>
          <w:color w:val="auto"/>
          <w:sz w:val="28"/>
          <w:szCs w:val="28"/>
        </w:rPr>
        <w:t>, produzido pela SG-PR, contendo a</w:t>
      </w:r>
      <w:r w:rsidRPr="00CE019D">
        <w:rPr>
          <w:color w:val="auto"/>
          <w:sz w:val="28"/>
          <w:szCs w:val="28"/>
        </w:rPr>
        <w:t xml:space="preserve"> manifestação e os compromissos </w:t>
      </w:r>
      <w:r w:rsidRPr="00CE019D">
        <w:rPr>
          <w:color w:val="auto"/>
          <w:sz w:val="28"/>
          <w:szCs w:val="28"/>
        </w:rPr>
        <w:lastRenderedPageBreak/>
        <w:t>dos diversos órgãos de governo</w:t>
      </w:r>
      <w:r w:rsidR="00182A88" w:rsidRPr="00CE019D">
        <w:rPr>
          <w:color w:val="auto"/>
          <w:sz w:val="28"/>
          <w:szCs w:val="28"/>
        </w:rPr>
        <w:t xml:space="preserve"> em relação à pauta apresentada pelo movimento</w:t>
      </w:r>
      <w:r w:rsidRPr="00CE019D">
        <w:rPr>
          <w:color w:val="auto"/>
          <w:sz w:val="28"/>
          <w:szCs w:val="28"/>
        </w:rPr>
        <w:t xml:space="preserve">. Dentro da sua competência institucional, </w:t>
      </w:r>
      <w:r w:rsidRPr="00CE019D">
        <w:rPr>
          <w:color w:val="auto"/>
          <w:sz w:val="28"/>
          <w:szCs w:val="28"/>
          <w:u w:val="single"/>
        </w:rPr>
        <w:t>a SG-PR é responsável pelo monitoramento dos compromissos firmados e atuará para o</w:t>
      </w:r>
      <w:r w:rsidR="00BF312C" w:rsidRPr="00CE019D">
        <w:rPr>
          <w:color w:val="auto"/>
          <w:sz w:val="28"/>
          <w:szCs w:val="28"/>
          <w:u w:val="single"/>
        </w:rPr>
        <w:t xml:space="preserve"> estabelecimento de metas concretas e pelo</w:t>
      </w:r>
      <w:r w:rsidRPr="00CE019D">
        <w:rPr>
          <w:color w:val="auto"/>
          <w:sz w:val="28"/>
          <w:szCs w:val="28"/>
          <w:u w:val="single"/>
        </w:rPr>
        <w:t xml:space="preserve"> efetivo atendimento das demandas dos atingidos e atingidas </w:t>
      </w:r>
      <w:r w:rsidR="00182A88" w:rsidRPr="00CE019D">
        <w:rPr>
          <w:color w:val="auto"/>
          <w:sz w:val="28"/>
          <w:szCs w:val="28"/>
          <w:u w:val="single"/>
        </w:rPr>
        <w:t>com especial atenção a</w:t>
      </w:r>
      <w:r w:rsidR="0076315B" w:rsidRPr="00CE019D">
        <w:rPr>
          <w:color w:val="auto"/>
          <w:sz w:val="28"/>
          <w:szCs w:val="28"/>
          <w:u w:val="single"/>
        </w:rPr>
        <w:t>os</w:t>
      </w:r>
      <w:r w:rsidR="00182A88" w:rsidRPr="00CE019D">
        <w:rPr>
          <w:color w:val="auto"/>
          <w:sz w:val="28"/>
          <w:szCs w:val="28"/>
          <w:u w:val="single"/>
        </w:rPr>
        <w:t xml:space="preserve"> seguintes </w:t>
      </w:r>
      <w:r w:rsidR="0076315B" w:rsidRPr="00CE019D">
        <w:rPr>
          <w:color w:val="auto"/>
          <w:sz w:val="28"/>
          <w:szCs w:val="28"/>
          <w:u w:val="single"/>
        </w:rPr>
        <w:t>programas</w:t>
      </w:r>
      <w:r w:rsidR="00182A88" w:rsidRPr="00CE019D">
        <w:rPr>
          <w:color w:val="auto"/>
          <w:sz w:val="28"/>
          <w:szCs w:val="28"/>
          <w:u w:val="single"/>
        </w:rPr>
        <w:t xml:space="preserve"> priorizad</w:t>
      </w:r>
      <w:r w:rsidR="000E2DBD">
        <w:rPr>
          <w:color w:val="auto"/>
          <w:sz w:val="28"/>
          <w:szCs w:val="28"/>
          <w:u w:val="single"/>
        </w:rPr>
        <w:t>o</w:t>
      </w:r>
      <w:r w:rsidR="00182A88" w:rsidRPr="00CE019D">
        <w:rPr>
          <w:color w:val="auto"/>
          <w:sz w:val="28"/>
          <w:szCs w:val="28"/>
          <w:u w:val="single"/>
        </w:rPr>
        <w:t>s pelo MAB</w:t>
      </w:r>
      <w:r w:rsidR="00182A88" w:rsidRPr="00CE019D">
        <w:rPr>
          <w:color w:val="auto"/>
          <w:sz w:val="28"/>
          <w:szCs w:val="28"/>
        </w:rPr>
        <w:t xml:space="preserve">: </w:t>
      </w:r>
    </w:p>
    <w:p w14:paraId="2E8F516E" w14:textId="77777777" w:rsidR="00BF312C" w:rsidRPr="00CE019D" w:rsidRDefault="00182A88" w:rsidP="00BF312C">
      <w:pPr>
        <w:pStyle w:val="Default"/>
        <w:numPr>
          <w:ilvl w:val="1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Programa Minha Casa, Minha Vida – Entidades;</w:t>
      </w:r>
    </w:p>
    <w:p w14:paraId="250DC552" w14:textId="77777777" w:rsidR="00BF312C" w:rsidRPr="00CE019D" w:rsidRDefault="00742B10" w:rsidP="00BF312C">
      <w:pPr>
        <w:pStyle w:val="Default"/>
        <w:numPr>
          <w:ilvl w:val="1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 xml:space="preserve">Programa </w:t>
      </w:r>
      <w:r w:rsidR="00182A88" w:rsidRPr="00CE019D">
        <w:rPr>
          <w:color w:val="auto"/>
          <w:sz w:val="28"/>
          <w:szCs w:val="28"/>
        </w:rPr>
        <w:t>Q</w:t>
      </w:r>
      <w:r w:rsidRPr="00CE019D">
        <w:rPr>
          <w:color w:val="auto"/>
          <w:sz w:val="28"/>
          <w:szCs w:val="28"/>
        </w:rPr>
        <w:t xml:space="preserve">uintais </w:t>
      </w:r>
      <w:r w:rsidR="00182A88" w:rsidRPr="00CE019D">
        <w:rPr>
          <w:color w:val="auto"/>
          <w:sz w:val="28"/>
          <w:szCs w:val="28"/>
        </w:rPr>
        <w:t>P</w:t>
      </w:r>
      <w:r w:rsidRPr="00CE019D">
        <w:rPr>
          <w:color w:val="auto"/>
          <w:sz w:val="28"/>
          <w:szCs w:val="28"/>
        </w:rPr>
        <w:t>rodutivos;</w:t>
      </w:r>
    </w:p>
    <w:p w14:paraId="54DB2FAF" w14:textId="00F7CEA8" w:rsidR="00BF312C" w:rsidRPr="00CE019D" w:rsidRDefault="00182A88" w:rsidP="00BF312C">
      <w:pPr>
        <w:pStyle w:val="Default"/>
        <w:numPr>
          <w:ilvl w:val="1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Programação de Aquisição de Alimentos (</w:t>
      </w:r>
      <w:r w:rsidR="002A44CC">
        <w:rPr>
          <w:color w:val="auto"/>
          <w:sz w:val="28"/>
          <w:szCs w:val="28"/>
        </w:rPr>
        <w:t>b</w:t>
      </w:r>
      <w:r w:rsidRPr="00CE019D">
        <w:rPr>
          <w:color w:val="auto"/>
          <w:sz w:val="28"/>
          <w:szCs w:val="28"/>
        </w:rPr>
        <w:t>eneficiários</w:t>
      </w:r>
      <w:r w:rsidR="002A44CC">
        <w:rPr>
          <w:color w:val="auto"/>
          <w:sz w:val="28"/>
          <w:szCs w:val="28"/>
        </w:rPr>
        <w:t>-</w:t>
      </w:r>
      <w:r w:rsidRPr="00CE019D">
        <w:rPr>
          <w:color w:val="auto"/>
          <w:sz w:val="28"/>
          <w:szCs w:val="28"/>
        </w:rPr>
        <w:t xml:space="preserve">consumidores e </w:t>
      </w:r>
      <w:r w:rsidR="002A44CC">
        <w:rPr>
          <w:color w:val="auto"/>
          <w:sz w:val="28"/>
          <w:szCs w:val="28"/>
        </w:rPr>
        <w:t>b</w:t>
      </w:r>
      <w:r w:rsidRPr="00CE019D">
        <w:rPr>
          <w:color w:val="auto"/>
          <w:sz w:val="28"/>
          <w:szCs w:val="28"/>
        </w:rPr>
        <w:t>eneficiários</w:t>
      </w:r>
      <w:r w:rsidR="002A44CC">
        <w:rPr>
          <w:color w:val="auto"/>
          <w:sz w:val="28"/>
          <w:szCs w:val="28"/>
        </w:rPr>
        <w:t>-o</w:t>
      </w:r>
      <w:r w:rsidRPr="00CE019D">
        <w:rPr>
          <w:color w:val="auto"/>
          <w:sz w:val="28"/>
          <w:szCs w:val="28"/>
        </w:rPr>
        <w:t xml:space="preserve">rganizações fornecedoras); </w:t>
      </w:r>
    </w:p>
    <w:p w14:paraId="3EA00436" w14:textId="77777777" w:rsidR="00BF312C" w:rsidRPr="00CE019D" w:rsidRDefault="00BF312C" w:rsidP="00BF312C">
      <w:pPr>
        <w:pStyle w:val="Default"/>
        <w:numPr>
          <w:ilvl w:val="1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P</w:t>
      </w:r>
      <w:r w:rsidR="00742B10" w:rsidRPr="00CE019D">
        <w:rPr>
          <w:color w:val="auto"/>
          <w:sz w:val="28"/>
          <w:szCs w:val="28"/>
        </w:rPr>
        <w:t>rograma d</w:t>
      </w:r>
      <w:r w:rsidRPr="00CE019D">
        <w:rPr>
          <w:color w:val="auto"/>
          <w:sz w:val="28"/>
          <w:szCs w:val="28"/>
        </w:rPr>
        <w:t>e</w:t>
      </w:r>
      <w:r w:rsidR="00742B10" w:rsidRPr="00CE019D">
        <w:rPr>
          <w:color w:val="auto"/>
          <w:sz w:val="28"/>
          <w:szCs w:val="28"/>
        </w:rPr>
        <w:t xml:space="preserve"> Melhorias Sanitárias Domiciliares; </w:t>
      </w:r>
    </w:p>
    <w:p w14:paraId="4DEA7BC2" w14:textId="2669AE98" w:rsidR="00BF312C" w:rsidRPr="00CE019D" w:rsidRDefault="0076315B" w:rsidP="00BF312C">
      <w:pPr>
        <w:pStyle w:val="Default"/>
        <w:numPr>
          <w:ilvl w:val="1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Programa de</w:t>
      </w:r>
      <w:r w:rsidR="00742B10" w:rsidRPr="00CE019D">
        <w:rPr>
          <w:color w:val="auto"/>
          <w:sz w:val="28"/>
          <w:szCs w:val="28"/>
        </w:rPr>
        <w:t xml:space="preserve"> P</w:t>
      </w:r>
      <w:r w:rsidR="000E2DBD">
        <w:rPr>
          <w:color w:val="auto"/>
          <w:sz w:val="28"/>
          <w:szCs w:val="28"/>
        </w:rPr>
        <w:t>esquisa e Desenvolvimento (P</w:t>
      </w:r>
      <w:r w:rsidR="00742B10" w:rsidRPr="00CE019D">
        <w:rPr>
          <w:color w:val="auto"/>
          <w:sz w:val="28"/>
          <w:szCs w:val="28"/>
        </w:rPr>
        <w:t>&amp;D</w:t>
      </w:r>
      <w:r w:rsidR="000E2DBD">
        <w:rPr>
          <w:color w:val="auto"/>
          <w:sz w:val="28"/>
          <w:szCs w:val="28"/>
        </w:rPr>
        <w:t>)</w:t>
      </w:r>
      <w:r w:rsidR="00742B10" w:rsidRPr="00CE019D">
        <w:rPr>
          <w:color w:val="auto"/>
          <w:sz w:val="28"/>
          <w:szCs w:val="28"/>
        </w:rPr>
        <w:t xml:space="preserve"> associado a Produção de Energia Renovável; </w:t>
      </w:r>
    </w:p>
    <w:p w14:paraId="4031C0D3" w14:textId="11DFD79C" w:rsidR="00BF312C" w:rsidRPr="00CE019D" w:rsidRDefault="00742B10" w:rsidP="00BF312C">
      <w:pPr>
        <w:pStyle w:val="Default"/>
        <w:numPr>
          <w:ilvl w:val="1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 xml:space="preserve">Programa de Cisternas; </w:t>
      </w:r>
      <w:r w:rsidR="00182A88" w:rsidRPr="00CE019D">
        <w:rPr>
          <w:color w:val="auto"/>
          <w:sz w:val="28"/>
          <w:szCs w:val="28"/>
        </w:rPr>
        <w:t xml:space="preserve">e </w:t>
      </w:r>
    </w:p>
    <w:p w14:paraId="1B9273E2" w14:textId="66FAD7B2" w:rsidR="00182A88" w:rsidRPr="00CE019D" w:rsidRDefault="00742B10" w:rsidP="00BF312C">
      <w:pPr>
        <w:pStyle w:val="Default"/>
        <w:numPr>
          <w:ilvl w:val="1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Programa Luz para Todos</w:t>
      </w:r>
      <w:r w:rsidR="00BF312C" w:rsidRPr="00CE019D">
        <w:rPr>
          <w:color w:val="auto"/>
          <w:sz w:val="28"/>
          <w:szCs w:val="28"/>
        </w:rPr>
        <w:t>.</w:t>
      </w:r>
      <w:r w:rsidRPr="00CE019D">
        <w:rPr>
          <w:color w:val="auto"/>
          <w:sz w:val="28"/>
          <w:szCs w:val="28"/>
        </w:rPr>
        <w:t xml:space="preserve"> </w:t>
      </w:r>
    </w:p>
    <w:p w14:paraId="3F3442E8" w14:textId="393CC5FE" w:rsidR="00BF312C" w:rsidRPr="00CE019D" w:rsidRDefault="00C205A7" w:rsidP="00BF312C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A SG-PR</w:t>
      </w:r>
      <w:r w:rsidR="00BF312C" w:rsidRPr="00CE019D">
        <w:rPr>
          <w:color w:val="auto"/>
          <w:sz w:val="28"/>
          <w:szCs w:val="28"/>
        </w:rPr>
        <w:t xml:space="preserve">, em articulação com outros órgãos federais e com o IPEA, </w:t>
      </w:r>
      <w:r w:rsidR="00BF312C" w:rsidRPr="00CE019D">
        <w:rPr>
          <w:color w:val="auto"/>
          <w:sz w:val="28"/>
          <w:szCs w:val="28"/>
          <w:u w:val="single"/>
        </w:rPr>
        <w:t xml:space="preserve">buscará viabilizar os recursos orçamentários necessários para continuidade das </w:t>
      </w:r>
      <w:r w:rsidRPr="00CE019D">
        <w:rPr>
          <w:bCs/>
          <w:color w:val="auto"/>
          <w:sz w:val="28"/>
          <w:szCs w:val="28"/>
          <w:u w:val="single"/>
        </w:rPr>
        <w:t xml:space="preserve">pesquisas </w:t>
      </w:r>
      <w:r w:rsidR="00BF312C" w:rsidRPr="00CE019D">
        <w:rPr>
          <w:bCs/>
          <w:color w:val="auto"/>
          <w:sz w:val="28"/>
          <w:szCs w:val="28"/>
          <w:u w:val="single"/>
        </w:rPr>
        <w:t>de</w:t>
      </w:r>
      <w:r w:rsidRPr="00CE019D">
        <w:rPr>
          <w:color w:val="auto"/>
          <w:sz w:val="28"/>
          <w:szCs w:val="28"/>
          <w:u w:val="single"/>
        </w:rPr>
        <w:t xml:space="preserve"> diagnóstico social, econômico e cultural dos atingidos por barragens</w:t>
      </w:r>
      <w:r w:rsidR="00BF312C" w:rsidRPr="00CE019D">
        <w:rPr>
          <w:color w:val="auto"/>
          <w:sz w:val="28"/>
          <w:szCs w:val="28"/>
        </w:rPr>
        <w:t>,</w:t>
      </w:r>
      <w:r w:rsidRPr="00CE019D">
        <w:rPr>
          <w:color w:val="auto"/>
          <w:sz w:val="28"/>
          <w:szCs w:val="28"/>
        </w:rPr>
        <w:t xml:space="preserve"> a exemplo do trabalho desenvolvido na região da Hidrelétrica de Sobradinho</w:t>
      </w:r>
      <w:r w:rsidR="00BF312C" w:rsidRPr="00CE019D">
        <w:rPr>
          <w:color w:val="auto"/>
          <w:sz w:val="28"/>
          <w:szCs w:val="28"/>
        </w:rPr>
        <w:t xml:space="preserve"> (Bahia/Pernambuco)</w:t>
      </w:r>
      <w:r w:rsidR="00830EDD">
        <w:rPr>
          <w:color w:val="auto"/>
          <w:sz w:val="28"/>
          <w:szCs w:val="28"/>
        </w:rPr>
        <w:t>, que tem contado com o esforço da SG-PR para promover sua publicidade e divulgação.</w:t>
      </w:r>
    </w:p>
    <w:p w14:paraId="3E4E79D9" w14:textId="2E80CC5B" w:rsidR="0076315B" w:rsidRPr="00CE019D" w:rsidRDefault="00C205A7" w:rsidP="0076315B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  <w:u w:val="single"/>
        </w:rPr>
        <w:t>A SG-PR articulará reunião com MME, ANEEL, MCTI, MDA, MDS</w:t>
      </w:r>
      <w:r w:rsidR="00FC6BAB" w:rsidRPr="00CE019D">
        <w:rPr>
          <w:color w:val="auto"/>
          <w:sz w:val="28"/>
          <w:szCs w:val="28"/>
          <w:u w:val="single"/>
        </w:rPr>
        <w:t>, MF</w:t>
      </w:r>
      <w:r w:rsidRPr="00CE019D">
        <w:rPr>
          <w:color w:val="auto"/>
          <w:sz w:val="28"/>
          <w:szCs w:val="28"/>
          <w:u w:val="single"/>
        </w:rPr>
        <w:t xml:space="preserve"> e MMA, garantindo-se a participação do MAB, com o ob</w:t>
      </w:r>
      <w:r w:rsidR="00DC5285">
        <w:rPr>
          <w:color w:val="auto"/>
          <w:sz w:val="28"/>
          <w:szCs w:val="28"/>
          <w:u w:val="single"/>
        </w:rPr>
        <w:t>jetivo de viabilizar</w:t>
      </w:r>
      <w:r w:rsidRPr="00CE019D">
        <w:rPr>
          <w:color w:val="auto"/>
          <w:sz w:val="28"/>
          <w:szCs w:val="28"/>
          <w:u w:val="single"/>
        </w:rPr>
        <w:t xml:space="preserve"> inciativa</w:t>
      </w:r>
      <w:r w:rsidR="00DC5285">
        <w:rPr>
          <w:color w:val="auto"/>
          <w:sz w:val="28"/>
          <w:szCs w:val="28"/>
          <w:u w:val="single"/>
        </w:rPr>
        <w:t>s</w:t>
      </w:r>
      <w:r w:rsidRPr="00CE019D">
        <w:rPr>
          <w:color w:val="auto"/>
          <w:sz w:val="28"/>
          <w:szCs w:val="28"/>
          <w:u w:val="single"/>
        </w:rPr>
        <w:t xml:space="preserve"> para </w:t>
      </w:r>
      <w:r w:rsidR="00DC5285">
        <w:rPr>
          <w:color w:val="auto"/>
          <w:sz w:val="28"/>
          <w:szCs w:val="28"/>
          <w:u w:val="single"/>
        </w:rPr>
        <w:t>recuperação</w:t>
      </w:r>
      <w:r w:rsidRPr="00CE019D">
        <w:rPr>
          <w:color w:val="auto"/>
          <w:sz w:val="28"/>
          <w:szCs w:val="28"/>
          <w:u w:val="single"/>
        </w:rPr>
        <w:t xml:space="preserve"> e desenvolvimento de comunidades atingidas</w:t>
      </w:r>
      <w:r w:rsidR="00DC5285" w:rsidRPr="00DC5285">
        <w:rPr>
          <w:color w:val="auto"/>
          <w:sz w:val="28"/>
          <w:szCs w:val="28"/>
        </w:rPr>
        <w:t xml:space="preserve">, </w:t>
      </w:r>
      <w:r w:rsidR="00DC5285">
        <w:rPr>
          <w:color w:val="auto"/>
          <w:sz w:val="28"/>
          <w:szCs w:val="28"/>
        </w:rPr>
        <w:t>incluindo</w:t>
      </w:r>
      <w:r w:rsidR="00DC5285" w:rsidRPr="00DC5285">
        <w:rPr>
          <w:color w:val="auto"/>
          <w:sz w:val="28"/>
          <w:szCs w:val="28"/>
        </w:rPr>
        <w:t xml:space="preserve"> experiência</w:t>
      </w:r>
      <w:r w:rsidR="00DC5285">
        <w:rPr>
          <w:color w:val="auto"/>
          <w:sz w:val="28"/>
          <w:szCs w:val="28"/>
        </w:rPr>
        <w:t>s como a</w:t>
      </w:r>
      <w:r w:rsidR="00DC5285" w:rsidRPr="00CE019D">
        <w:rPr>
          <w:color w:val="auto"/>
          <w:sz w:val="28"/>
          <w:szCs w:val="28"/>
        </w:rPr>
        <w:t xml:space="preserve"> do Projeto </w:t>
      </w:r>
      <w:r w:rsidR="00DC5285" w:rsidRPr="00CE019D">
        <w:rPr>
          <w:color w:val="auto"/>
          <w:sz w:val="28"/>
          <w:szCs w:val="28"/>
        </w:rPr>
        <w:lastRenderedPageBreak/>
        <w:t xml:space="preserve">Veredas Sol &amp; Lares </w:t>
      </w:r>
      <w:r w:rsidR="00DC5285" w:rsidRPr="00DC5285">
        <w:rPr>
          <w:color w:val="auto"/>
          <w:sz w:val="28"/>
          <w:szCs w:val="28"/>
        </w:rPr>
        <w:t>de</w:t>
      </w:r>
      <w:r w:rsidRPr="00DC5285">
        <w:rPr>
          <w:color w:val="auto"/>
          <w:sz w:val="28"/>
          <w:szCs w:val="28"/>
        </w:rPr>
        <w:t xml:space="preserve"> pesquisa popular associada à produção de energia renovável</w:t>
      </w:r>
      <w:r w:rsidR="00DC5285">
        <w:rPr>
          <w:color w:val="auto"/>
          <w:sz w:val="28"/>
          <w:szCs w:val="28"/>
        </w:rPr>
        <w:t xml:space="preserve"> </w:t>
      </w:r>
      <w:r w:rsidR="00DC5285" w:rsidRPr="00CE019D">
        <w:rPr>
          <w:color w:val="auto"/>
          <w:sz w:val="28"/>
          <w:szCs w:val="28"/>
        </w:rPr>
        <w:t>no Vale do Jequitinhonha/</w:t>
      </w:r>
      <w:r w:rsidR="00DC5285" w:rsidRPr="00DC5285">
        <w:rPr>
          <w:color w:val="auto"/>
          <w:sz w:val="28"/>
          <w:szCs w:val="28"/>
        </w:rPr>
        <w:t>MG</w:t>
      </w:r>
      <w:r w:rsidR="00DC5285">
        <w:rPr>
          <w:color w:val="auto"/>
          <w:sz w:val="28"/>
          <w:szCs w:val="28"/>
        </w:rPr>
        <w:t>.</w:t>
      </w:r>
    </w:p>
    <w:p w14:paraId="7B0165EA" w14:textId="304E7D17" w:rsidR="0076315B" w:rsidRPr="00CE019D" w:rsidRDefault="00C205A7" w:rsidP="0076315B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A SG-PR</w:t>
      </w:r>
      <w:r w:rsidR="00DC5285">
        <w:rPr>
          <w:color w:val="auto"/>
          <w:sz w:val="28"/>
          <w:szCs w:val="28"/>
        </w:rPr>
        <w:t xml:space="preserve"> </w:t>
      </w:r>
      <w:r w:rsidR="0076315B" w:rsidRPr="00CE019D">
        <w:rPr>
          <w:color w:val="auto"/>
          <w:sz w:val="28"/>
          <w:szCs w:val="28"/>
        </w:rPr>
        <w:t>promoverá a articulação de órgão</w:t>
      </w:r>
      <w:r w:rsidR="000E2DBD">
        <w:rPr>
          <w:color w:val="auto"/>
          <w:sz w:val="28"/>
          <w:szCs w:val="28"/>
        </w:rPr>
        <w:t>s</w:t>
      </w:r>
      <w:r w:rsidR="0076315B" w:rsidRPr="00CE019D">
        <w:rPr>
          <w:color w:val="auto"/>
          <w:sz w:val="28"/>
          <w:szCs w:val="28"/>
        </w:rPr>
        <w:t xml:space="preserve"> e entidades do governo federal com vistas a</w:t>
      </w:r>
      <w:r w:rsidRPr="00CE019D">
        <w:rPr>
          <w:color w:val="auto"/>
          <w:sz w:val="28"/>
          <w:szCs w:val="28"/>
        </w:rPr>
        <w:t xml:space="preserve"> </w:t>
      </w:r>
      <w:r w:rsidR="0076315B" w:rsidRPr="00CE019D">
        <w:rPr>
          <w:color w:val="auto"/>
          <w:sz w:val="28"/>
          <w:szCs w:val="28"/>
        </w:rPr>
        <w:t>elaboração ou apoio a</w:t>
      </w:r>
      <w:r w:rsidRPr="00CE019D">
        <w:rPr>
          <w:color w:val="auto"/>
          <w:sz w:val="28"/>
          <w:szCs w:val="28"/>
        </w:rPr>
        <w:t xml:space="preserve"> </w:t>
      </w:r>
      <w:r w:rsidR="0076315B" w:rsidRPr="00CE019D">
        <w:rPr>
          <w:color w:val="auto"/>
          <w:sz w:val="28"/>
          <w:szCs w:val="28"/>
        </w:rPr>
        <w:t>p</w:t>
      </w:r>
      <w:r w:rsidRPr="00CE019D">
        <w:rPr>
          <w:color w:val="auto"/>
          <w:sz w:val="28"/>
          <w:szCs w:val="28"/>
        </w:rPr>
        <w:t>rojetos de produção e educação</w:t>
      </w:r>
      <w:r w:rsidRPr="00CE019D">
        <w:rPr>
          <w:bCs/>
          <w:iCs/>
          <w:color w:val="auto"/>
          <w:sz w:val="28"/>
          <w:szCs w:val="28"/>
        </w:rPr>
        <w:t xml:space="preserve"> energética e ambiental</w:t>
      </w:r>
      <w:r w:rsidRPr="00CE019D">
        <w:rPr>
          <w:b/>
          <w:bCs/>
          <w:color w:val="auto"/>
          <w:sz w:val="28"/>
          <w:szCs w:val="28"/>
        </w:rPr>
        <w:t xml:space="preserve">, </w:t>
      </w:r>
      <w:r w:rsidRPr="00CE019D">
        <w:rPr>
          <w:color w:val="auto"/>
          <w:sz w:val="28"/>
          <w:szCs w:val="28"/>
        </w:rPr>
        <w:t xml:space="preserve">como forma de avançar na transição energética </w:t>
      </w:r>
      <w:r w:rsidR="0017043A" w:rsidRPr="00CE019D">
        <w:rPr>
          <w:color w:val="auto"/>
          <w:sz w:val="28"/>
          <w:szCs w:val="28"/>
        </w:rPr>
        <w:t>popular para o Brasil.</w:t>
      </w:r>
    </w:p>
    <w:p w14:paraId="502F2948" w14:textId="5883FB33" w:rsidR="0076315B" w:rsidRPr="00CE019D" w:rsidRDefault="00C205A7" w:rsidP="0076315B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position w:val="1"/>
          <w:sz w:val="28"/>
          <w:szCs w:val="28"/>
        </w:rPr>
        <w:t xml:space="preserve">A SG-PR </w:t>
      </w:r>
      <w:r w:rsidR="00BF312C" w:rsidRPr="00CE019D">
        <w:rPr>
          <w:color w:val="auto"/>
          <w:position w:val="1"/>
          <w:sz w:val="28"/>
          <w:szCs w:val="28"/>
        </w:rPr>
        <w:t xml:space="preserve">atuará junto ao </w:t>
      </w:r>
      <w:r w:rsidRPr="00CE019D">
        <w:rPr>
          <w:color w:val="auto"/>
          <w:position w:val="1"/>
          <w:sz w:val="28"/>
          <w:szCs w:val="28"/>
        </w:rPr>
        <w:t>MDS</w:t>
      </w:r>
      <w:r w:rsidR="00BF312C" w:rsidRPr="00CE019D">
        <w:rPr>
          <w:color w:val="auto"/>
          <w:position w:val="1"/>
          <w:sz w:val="28"/>
          <w:szCs w:val="28"/>
        </w:rPr>
        <w:t xml:space="preserve"> para </w:t>
      </w:r>
      <w:r w:rsidR="0076315B" w:rsidRPr="00CE019D">
        <w:rPr>
          <w:color w:val="auto"/>
          <w:position w:val="1"/>
          <w:sz w:val="28"/>
          <w:szCs w:val="28"/>
        </w:rPr>
        <w:t xml:space="preserve">assegurar o atendimento </w:t>
      </w:r>
      <w:r w:rsidRPr="00CE019D">
        <w:rPr>
          <w:color w:val="auto"/>
          <w:sz w:val="28"/>
          <w:szCs w:val="28"/>
        </w:rPr>
        <w:t>com cestas de alimentos</w:t>
      </w:r>
      <w:r w:rsidR="0076315B" w:rsidRPr="00CE019D">
        <w:rPr>
          <w:color w:val="auto"/>
          <w:sz w:val="28"/>
          <w:szCs w:val="28"/>
        </w:rPr>
        <w:t xml:space="preserve"> </w:t>
      </w:r>
      <w:r w:rsidR="000E2DBD">
        <w:rPr>
          <w:color w:val="auto"/>
          <w:sz w:val="28"/>
          <w:szCs w:val="28"/>
        </w:rPr>
        <w:t>às</w:t>
      </w:r>
      <w:r w:rsidR="0076315B" w:rsidRPr="00CE019D">
        <w:rPr>
          <w:color w:val="auto"/>
          <w:position w:val="1"/>
          <w:sz w:val="28"/>
          <w:szCs w:val="28"/>
        </w:rPr>
        <w:t xml:space="preserve"> famílias atingidas </w:t>
      </w:r>
      <w:r w:rsidRPr="00CE019D">
        <w:rPr>
          <w:color w:val="auto"/>
          <w:sz w:val="28"/>
          <w:szCs w:val="28"/>
        </w:rPr>
        <w:t>em situação</w:t>
      </w:r>
      <w:r w:rsidRPr="00CE019D">
        <w:rPr>
          <w:bCs/>
          <w:color w:val="auto"/>
          <w:sz w:val="28"/>
          <w:szCs w:val="28"/>
        </w:rPr>
        <w:t xml:space="preserve"> </w:t>
      </w:r>
      <w:r w:rsidR="000E2DBD">
        <w:rPr>
          <w:bCs/>
          <w:color w:val="auto"/>
          <w:sz w:val="28"/>
          <w:szCs w:val="28"/>
        </w:rPr>
        <w:t>insegurança alimentar e nutricional grave</w:t>
      </w:r>
      <w:r w:rsidRPr="00CE019D">
        <w:rPr>
          <w:bCs/>
          <w:color w:val="auto"/>
          <w:sz w:val="28"/>
          <w:szCs w:val="28"/>
        </w:rPr>
        <w:t xml:space="preserve"> decorrentes de desastres climáticos </w:t>
      </w:r>
      <w:r w:rsidR="0076315B" w:rsidRPr="00CE019D">
        <w:rPr>
          <w:bCs/>
          <w:color w:val="auto"/>
          <w:sz w:val="28"/>
          <w:szCs w:val="28"/>
        </w:rPr>
        <w:t>ou</w:t>
      </w:r>
      <w:r w:rsidRPr="00CE019D">
        <w:rPr>
          <w:bCs/>
          <w:color w:val="auto"/>
          <w:sz w:val="28"/>
          <w:szCs w:val="28"/>
        </w:rPr>
        <w:t xml:space="preserve"> corporativos</w:t>
      </w:r>
      <w:r w:rsidR="0076315B" w:rsidRPr="00CE019D">
        <w:rPr>
          <w:bCs/>
          <w:color w:val="auto"/>
          <w:sz w:val="28"/>
          <w:szCs w:val="28"/>
        </w:rPr>
        <w:t xml:space="preserve">, </w:t>
      </w:r>
      <w:r w:rsidR="0076315B" w:rsidRPr="00CE019D">
        <w:rPr>
          <w:color w:val="auto"/>
          <w:position w:val="1"/>
          <w:sz w:val="28"/>
          <w:szCs w:val="28"/>
        </w:rPr>
        <w:t>nos termos da normatização vigente</w:t>
      </w:r>
      <w:r w:rsidRPr="00CE019D">
        <w:rPr>
          <w:bCs/>
          <w:color w:val="auto"/>
          <w:sz w:val="28"/>
          <w:szCs w:val="28"/>
        </w:rPr>
        <w:t>.</w:t>
      </w:r>
    </w:p>
    <w:p w14:paraId="38E3F774" w14:textId="3721B869" w:rsidR="001C0B4C" w:rsidRPr="00CE019D" w:rsidRDefault="0076315B" w:rsidP="001C0B4C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  <w:u w:val="single"/>
        </w:rPr>
        <w:t xml:space="preserve">No contexto de centralização, coordenação e monitoramento da pauta dos </w:t>
      </w:r>
      <w:r w:rsidRPr="00830EDD">
        <w:rPr>
          <w:color w:val="auto"/>
          <w:sz w:val="28"/>
          <w:szCs w:val="28"/>
          <w:u w:val="single"/>
        </w:rPr>
        <w:t>atingidos</w:t>
      </w:r>
      <w:r w:rsidR="00456D64" w:rsidRPr="00830EDD">
        <w:rPr>
          <w:color w:val="auto"/>
          <w:sz w:val="28"/>
          <w:szCs w:val="28"/>
          <w:u w:val="single"/>
        </w:rPr>
        <w:t>,</w:t>
      </w:r>
      <w:r w:rsidRPr="00830EDD">
        <w:rPr>
          <w:color w:val="auto"/>
          <w:sz w:val="28"/>
          <w:szCs w:val="28"/>
          <w:u w:val="single"/>
        </w:rPr>
        <w:t xml:space="preserve"> a </w:t>
      </w:r>
      <w:r w:rsidR="00C205A7" w:rsidRPr="00830EDD">
        <w:rPr>
          <w:color w:val="auto"/>
          <w:sz w:val="28"/>
          <w:szCs w:val="28"/>
          <w:u w:val="single"/>
        </w:rPr>
        <w:t>SG</w:t>
      </w:r>
      <w:r w:rsidR="00C205A7" w:rsidRPr="00CE019D">
        <w:rPr>
          <w:color w:val="auto"/>
          <w:sz w:val="28"/>
          <w:szCs w:val="28"/>
          <w:u w:val="single"/>
        </w:rPr>
        <w:t>-PR</w:t>
      </w:r>
      <w:r w:rsidR="001C0B4C" w:rsidRPr="00CE019D">
        <w:rPr>
          <w:color w:val="auto"/>
          <w:sz w:val="28"/>
          <w:szCs w:val="28"/>
          <w:u w:val="single"/>
        </w:rPr>
        <w:t xml:space="preserve"> irá promover o diálogo entre órgãos do governo federal e lideranças do MAB das diferentes regiões </w:t>
      </w:r>
      <w:r w:rsidR="00C205A7" w:rsidRPr="00CE019D">
        <w:rPr>
          <w:color w:val="auto"/>
          <w:sz w:val="28"/>
          <w:szCs w:val="28"/>
          <w:u w:val="single"/>
        </w:rPr>
        <w:t xml:space="preserve">a fim de dar </w:t>
      </w:r>
      <w:r w:rsidR="001C0B4C" w:rsidRPr="00CE019D">
        <w:rPr>
          <w:color w:val="auto"/>
          <w:sz w:val="28"/>
          <w:szCs w:val="28"/>
          <w:u w:val="single"/>
        </w:rPr>
        <w:t xml:space="preserve">tratamento </w:t>
      </w:r>
      <w:r w:rsidR="00874CB6">
        <w:rPr>
          <w:color w:val="auto"/>
          <w:sz w:val="28"/>
          <w:szCs w:val="28"/>
          <w:u w:val="single"/>
        </w:rPr>
        <w:t>de suas</w:t>
      </w:r>
      <w:r w:rsidR="001C0B4C" w:rsidRPr="00CE019D">
        <w:rPr>
          <w:color w:val="auto"/>
          <w:sz w:val="28"/>
          <w:szCs w:val="28"/>
          <w:u w:val="single"/>
        </w:rPr>
        <w:t xml:space="preserve"> demandas sociais</w:t>
      </w:r>
      <w:r w:rsidR="00874CB6">
        <w:rPr>
          <w:color w:val="auto"/>
          <w:sz w:val="28"/>
          <w:szCs w:val="28"/>
          <w:u w:val="single"/>
        </w:rPr>
        <w:t>, a exemplo</w:t>
      </w:r>
      <w:r w:rsidR="001C0B4C" w:rsidRPr="00CE019D">
        <w:rPr>
          <w:color w:val="auto"/>
          <w:sz w:val="28"/>
          <w:szCs w:val="28"/>
          <w:u w:val="single"/>
        </w:rPr>
        <w:t>:</w:t>
      </w:r>
      <w:r w:rsidR="001C0B4C" w:rsidRPr="00CE019D">
        <w:rPr>
          <w:color w:val="auto"/>
          <w:sz w:val="28"/>
          <w:szCs w:val="28"/>
        </w:rPr>
        <w:t xml:space="preserve"> </w:t>
      </w:r>
      <w:r w:rsidR="00874CB6">
        <w:rPr>
          <w:color w:val="auto"/>
          <w:sz w:val="28"/>
          <w:szCs w:val="28"/>
        </w:rPr>
        <w:t>da</w:t>
      </w:r>
      <w:r w:rsidR="001C0B4C" w:rsidRPr="00CE019D">
        <w:rPr>
          <w:color w:val="auto"/>
          <w:sz w:val="28"/>
          <w:szCs w:val="28"/>
        </w:rPr>
        <w:t xml:space="preserve"> Repactuação no </w:t>
      </w:r>
      <w:r w:rsidR="001C0B4C" w:rsidRPr="00830EDD">
        <w:rPr>
          <w:color w:val="auto"/>
          <w:sz w:val="28"/>
          <w:szCs w:val="28"/>
        </w:rPr>
        <w:t xml:space="preserve">caso </w:t>
      </w:r>
      <w:r w:rsidR="00456D64" w:rsidRPr="00830EDD">
        <w:rPr>
          <w:color w:val="auto"/>
          <w:sz w:val="28"/>
          <w:szCs w:val="28"/>
        </w:rPr>
        <w:t xml:space="preserve">do rompimento da Barragem de Fundão </w:t>
      </w:r>
      <w:r w:rsidR="001C0B4C" w:rsidRPr="00830EDD">
        <w:rPr>
          <w:color w:val="auto"/>
          <w:sz w:val="28"/>
          <w:szCs w:val="28"/>
        </w:rPr>
        <w:t xml:space="preserve">e enfrentamento </w:t>
      </w:r>
      <w:r w:rsidR="001C0B4C" w:rsidRPr="00CE019D">
        <w:rPr>
          <w:color w:val="auto"/>
          <w:sz w:val="28"/>
          <w:szCs w:val="28"/>
        </w:rPr>
        <w:t>aos impactos da mineração no Vale do Jequitinhonha</w:t>
      </w:r>
      <w:r w:rsidR="004C2562" w:rsidRPr="00CE019D">
        <w:rPr>
          <w:color w:val="auto"/>
          <w:sz w:val="28"/>
          <w:szCs w:val="28"/>
        </w:rPr>
        <w:t xml:space="preserve">; </w:t>
      </w:r>
      <w:r w:rsidR="00874CB6">
        <w:rPr>
          <w:color w:val="auto"/>
          <w:sz w:val="28"/>
          <w:szCs w:val="28"/>
        </w:rPr>
        <w:t>d</w:t>
      </w:r>
      <w:r w:rsidR="001C0B4C" w:rsidRPr="00CE019D">
        <w:rPr>
          <w:color w:val="auto"/>
          <w:sz w:val="28"/>
          <w:szCs w:val="28"/>
        </w:rPr>
        <w:t>o</w:t>
      </w:r>
      <w:r w:rsidR="004C2562" w:rsidRPr="00CE019D">
        <w:rPr>
          <w:color w:val="auto"/>
          <w:sz w:val="28"/>
          <w:szCs w:val="28"/>
        </w:rPr>
        <w:t xml:space="preserve"> </w:t>
      </w:r>
      <w:r w:rsidR="001C0B4C" w:rsidRPr="00CE019D">
        <w:rPr>
          <w:color w:val="auto"/>
          <w:sz w:val="28"/>
          <w:szCs w:val="28"/>
        </w:rPr>
        <w:t>e</w:t>
      </w:r>
      <w:r w:rsidR="004C2562" w:rsidRPr="00CE019D">
        <w:rPr>
          <w:color w:val="auto"/>
          <w:sz w:val="28"/>
          <w:szCs w:val="28"/>
        </w:rPr>
        <w:t xml:space="preserve">nfrentamento </w:t>
      </w:r>
      <w:r w:rsidR="001C0B4C" w:rsidRPr="00CE019D">
        <w:rPr>
          <w:color w:val="auto"/>
          <w:sz w:val="28"/>
          <w:szCs w:val="28"/>
        </w:rPr>
        <w:t>d</w:t>
      </w:r>
      <w:r w:rsidR="004C2562" w:rsidRPr="00CE019D">
        <w:rPr>
          <w:color w:val="auto"/>
          <w:sz w:val="28"/>
          <w:szCs w:val="28"/>
        </w:rPr>
        <w:t>a seca na Amazônia;</w:t>
      </w:r>
      <w:r w:rsidR="002A09AE" w:rsidRPr="00CE019D">
        <w:rPr>
          <w:color w:val="auto"/>
          <w:sz w:val="28"/>
          <w:szCs w:val="28"/>
        </w:rPr>
        <w:t xml:space="preserve"> </w:t>
      </w:r>
      <w:r w:rsidR="00874CB6">
        <w:rPr>
          <w:color w:val="auto"/>
          <w:sz w:val="28"/>
          <w:szCs w:val="28"/>
        </w:rPr>
        <w:t>d</w:t>
      </w:r>
      <w:r w:rsidR="001C0B4C" w:rsidRPr="00CE019D">
        <w:rPr>
          <w:color w:val="auto"/>
          <w:sz w:val="28"/>
          <w:szCs w:val="28"/>
        </w:rPr>
        <w:t>a</w:t>
      </w:r>
      <w:r w:rsidR="002A09AE" w:rsidRPr="00CE019D">
        <w:rPr>
          <w:color w:val="auto"/>
          <w:sz w:val="28"/>
          <w:szCs w:val="28"/>
        </w:rPr>
        <w:t xml:space="preserve"> resolução d</w:t>
      </w:r>
      <w:r w:rsidR="001C0B4C" w:rsidRPr="00CE019D">
        <w:rPr>
          <w:color w:val="auto"/>
          <w:sz w:val="28"/>
          <w:szCs w:val="28"/>
        </w:rPr>
        <w:t>e</w:t>
      </w:r>
      <w:r w:rsidR="002A09AE" w:rsidRPr="00CE019D">
        <w:rPr>
          <w:color w:val="auto"/>
          <w:sz w:val="28"/>
          <w:szCs w:val="28"/>
        </w:rPr>
        <w:t xml:space="preserve"> pend</w:t>
      </w:r>
      <w:r w:rsidR="003556D9" w:rsidRPr="00CE019D">
        <w:rPr>
          <w:color w:val="auto"/>
          <w:sz w:val="28"/>
          <w:szCs w:val="28"/>
        </w:rPr>
        <w:t>ê</w:t>
      </w:r>
      <w:r w:rsidR="002A09AE" w:rsidRPr="00CE019D">
        <w:rPr>
          <w:color w:val="auto"/>
          <w:sz w:val="28"/>
          <w:szCs w:val="28"/>
        </w:rPr>
        <w:t xml:space="preserve">ncias </w:t>
      </w:r>
      <w:r w:rsidR="001C0B4C" w:rsidRPr="00CE019D">
        <w:rPr>
          <w:color w:val="auto"/>
          <w:sz w:val="28"/>
          <w:szCs w:val="28"/>
        </w:rPr>
        <w:t>no</w:t>
      </w:r>
      <w:r w:rsidR="002A09AE" w:rsidRPr="00CE019D">
        <w:rPr>
          <w:color w:val="auto"/>
          <w:sz w:val="28"/>
          <w:szCs w:val="28"/>
        </w:rPr>
        <w:t xml:space="preserve"> atendimento às condicionantes </w:t>
      </w:r>
      <w:r w:rsidR="00874CB6">
        <w:rPr>
          <w:color w:val="auto"/>
          <w:sz w:val="28"/>
          <w:szCs w:val="28"/>
        </w:rPr>
        <w:t>de Belo Monte; d</w:t>
      </w:r>
      <w:r w:rsidR="001C0B4C" w:rsidRPr="00CE019D">
        <w:rPr>
          <w:color w:val="auto"/>
          <w:sz w:val="28"/>
          <w:szCs w:val="28"/>
        </w:rPr>
        <w:t xml:space="preserve">o estabelecimento de </w:t>
      </w:r>
      <w:r w:rsidR="004C2562" w:rsidRPr="00CE019D">
        <w:rPr>
          <w:color w:val="auto"/>
          <w:sz w:val="28"/>
          <w:szCs w:val="28"/>
        </w:rPr>
        <w:t>agenda de trabalho</w:t>
      </w:r>
      <w:r w:rsidR="001C0B4C" w:rsidRPr="00CE019D">
        <w:rPr>
          <w:color w:val="auto"/>
          <w:sz w:val="28"/>
          <w:szCs w:val="28"/>
        </w:rPr>
        <w:t xml:space="preserve"> sobre atenção à população atingida na R</w:t>
      </w:r>
      <w:r w:rsidR="004C2562" w:rsidRPr="00CE019D">
        <w:rPr>
          <w:color w:val="auto"/>
          <w:sz w:val="28"/>
          <w:szCs w:val="28"/>
        </w:rPr>
        <w:t xml:space="preserve">egião </w:t>
      </w:r>
      <w:r w:rsidR="001C0B4C" w:rsidRPr="00CE019D">
        <w:rPr>
          <w:color w:val="auto"/>
          <w:sz w:val="28"/>
          <w:szCs w:val="28"/>
        </w:rPr>
        <w:t>N</w:t>
      </w:r>
      <w:r w:rsidR="004C2562" w:rsidRPr="00CE019D">
        <w:rPr>
          <w:color w:val="auto"/>
          <w:sz w:val="28"/>
          <w:szCs w:val="28"/>
        </w:rPr>
        <w:t>ordeste</w:t>
      </w:r>
      <w:r w:rsidR="00874CB6">
        <w:rPr>
          <w:color w:val="auto"/>
          <w:sz w:val="28"/>
          <w:szCs w:val="28"/>
        </w:rPr>
        <w:t xml:space="preserve"> (com DNOCS e CODEVASF); d</w:t>
      </w:r>
      <w:r w:rsidR="001C0B4C" w:rsidRPr="00CE019D">
        <w:rPr>
          <w:color w:val="auto"/>
          <w:sz w:val="28"/>
          <w:szCs w:val="28"/>
        </w:rPr>
        <w:t xml:space="preserve">os compromissos de recuperação e reconstrução decorrentes dos desastres no litoral paulista e no </w:t>
      </w:r>
      <w:r w:rsidR="004C2562" w:rsidRPr="00CE019D">
        <w:rPr>
          <w:color w:val="auto"/>
          <w:sz w:val="28"/>
          <w:szCs w:val="28"/>
        </w:rPr>
        <w:t>Vale</w:t>
      </w:r>
      <w:r w:rsidR="002A09AE" w:rsidRPr="00CE019D">
        <w:rPr>
          <w:color w:val="auto"/>
          <w:sz w:val="28"/>
          <w:szCs w:val="28"/>
        </w:rPr>
        <w:t xml:space="preserve"> do Taquari (RS)</w:t>
      </w:r>
      <w:r w:rsidR="000E2DBD">
        <w:rPr>
          <w:color w:val="auto"/>
          <w:sz w:val="28"/>
          <w:szCs w:val="28"/>
        </w:rPr>
        <w:t>.</w:t>
      </w:r>
    </w:p>
    <w:p w14:paraId="35121C9B" w14:textId="23AC65F8" w:rsidR="00CE019D" w:rsidRPr="00CE019D" w:rsidRDefault="001A7A86" w:rsidP="00CE019D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t>A</w:t>
      </w:r>
      <w:r w:rsidR="001C0B4C" w:rsidRPr="00CE019D">
        <w:rPr>
          <w:color w:val="auto"/>
          <w:sz w:val="28"/>
          <w:szCs w:val="28"/>
        </w:rPr>
        <w:t xml:space="preserve"> exemplo do processo promovido pela SG-PR que culminou com a realização dos Diálogos Amazônicos, por ocasião da Cúpula da Amazônia, atuaremos sob determinação do Presidente Lula para garantir a ampla e efetiva participação da sociedade civil na COP 30 que será realizada em 2025, garanti</w:t>
      </w:r>
      <w:r w:rsidR="00874CB6">
        <w:rPr>
          <w:color w:val="auto"/>
          <w:sz w:val="28"/>
          <w:szCs w:val="28"/>
        </w:rPr>
        <w:t>n</w:t>
      </w:r>
      <w:r w:rsidR="001C0B4C" w:rsidRPr="00CE019D">
        <w:rPr>
          <w:color w:val="auto"/>
          <w:sz w:val="28"/>
          <w:szCs w:val="28"/>
        </w:rPr>
        <w:t>do nesse processo a participação dos atingidos e atingidas.</w:t>
      </w:r>
    </w:p>
    <w:p w14:paraId="1ECC9B58" w14:textId="44F399CB" w:rsidR="001A7A86" w:rsidRPr="00CE019D" w:rsidRDefault="00F70351" w:rsidP="00CE019D">
      <w:pPr>
        <w:pStyle w:val="Default"/>
        <w:numPr>
          <w:ilvl w:val="0"/>
          <w:numId w:val="3"/>
        </w:numPr>
        <w:spacing w:after="120" w:line="360" w:lineRule="auto"/>
        <w:jc w:val="both"/>
        <w:rPr>
          <w:color w:val="auto"/>
          <w:sz w:val="28"/>
          <w:szCs w:val="28"/>
        </w:rPr>
      </w:pPr>
      <w:r w:rsidRPr="00CE019D">
        <w:rPr>
          <w:color w:val="auto"/>
          <w:sz w:val="28"/>
          <w:szCs w:val="28"/>
        </w:rPr>
        <w:lastRenderedPageBreak/>
        <w:t>A população atingida por barragens e o MAB têm portas abertas no governo do Presidente Lula e pode contar com o efetivo apoio da S</w:t>
      </w:r>
      <w:r w:rsidR="00FC6BAB" w:rsidRPr="00CE019D">
        <w:rPr>
          <w:color w:val="auto"/>
          <w:sz w:val="28"/>
          <w:szCs w:val="28"/>
        </w:rPr>
        <w:t xml:space="preserve">G- PR </w:t>
      </w:r>
      <w:r w:rsidRPr="00CE019D">
        <w:rPr>
          <w:color w:val="auto"/>
          <w:sz w:val="28"/>
          <w:szCs w:val="28"/>
        </w:rPr>
        <w:t>para o tratamento de reivindicações históricas por direitos e pelo seu reconhecimento c</w:t>
      </w:r>
      <w:r w:rsidR="00FC6BAB" w:rsidRPr="00CE019D">
        <w:rPr>
          <w:color w:val="auto"/>
          <w:sz w:val="28"/>
          <w:szCs w:val="28"/>
        </w:rPr>
        <w:t xml:space="preserve">omo público prioritário </w:t>
      </w:r>
      <w:r w:rsidRPr="00CE019D">
        <w:rPr>
          <w:color w:val="auto"/>
          <w:sz w:val="28"/>
          <w:szCs w:val="28"/>
        </w:rPr>
        <w:t>das políticas públicas.</w:t>
      </w:r>
    </w:p>
    <w:p w14:paraId="6B916978" w14:textId="77777777" w:rsidR="00CE019D" w:rsidRPr="00CE019D" w:rsidRDefault="00CE019D" w:rsidP="00CE019D">
      <w:pPr>
        <w:pStyle w:val="Corpodetexto"/>
        <w:spacing w:after="12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val="pt-BR"/>
        </w:rPr>
      </w:pPr>
      <w:bookmarkStart w:id="0" w:name="00000001"/>
      <w:bookmarkEnd w:id="0"/>
    </w:p>
    <w:p w14:paraId="12E03536" w14:textId="010B5BC0" w:rsidR="00CE019D" w:rsidRPr="00CE019D" w:rsidRDefault="00CE019D" w:rsidP="00CE019D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019D">
        <w:rPr>
          <w:rFonts w:ascii="Times New Roman" w:hAnsi="Times New Roman" w:cs="Times New Roman"/>
          <w:sz w:val="28"/>
          <w:szCs w:val="28"/>
        </w:rPr>
        <w:t>Brasilia, 06 de novembro de 2023.</w:t>
      </w:r>
    </w:p>
    <w:p w14:paraId="2BCB77AB" w14:textId="77777777" w:rsidR="00CE019D" w:rsidRPr="00CE019D" w:rsidRDefault="00CE019D" w:rsidP="00CE019D">
      <w:pPr>
        <w:pStyle w:val="Corpodetexto"/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DF742C" w14:textId="5546327A" w:rsidR="00F70351" w:rsidRPr="00CE019D" w:rsidRDefault="00CE019D" w:rsidP="00CE019D">
      <w:pPr>
        <w:pStyle w:val="Corpodetexto"/>
        <w:tabs>
          <w:tab w:val="left" w:pos="3735"/>
          <w:tab w:val="left" w:pos="8647"/>
        </w:tabs>
        <w:spacing w:line="276" w:lineRule="auto"/>
        <w:ind w:right="1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CE019D">
        <w:rPr>
          <w:rFonts w:ascii="Times New Roman" w:hAnsi="Times New Roman" w:cs="Times New Roman"/>
          <w:sz w:val="28"/>
          <w:szCs w:val="28"/>
        </w:rPr>
        <w:t>Secretaria-Geral da Presidência da República</w:t>
      </w:r>
    </w:p>
    <w:sectPr w:rsidR="00F70351" w:rsidRPr="00CE0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697A"/>
    <w:multiLevelType w:val="hybridMultilevel"/>
    <w:tmpl w:val="7C80AB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42425"/>
    <w:multiLevelType w:val="hybridMultilevel"/>
    <w:tmpl w:val="89D404AE"/>
    <w:lvl w:ilvl="0" w:tplc="0B4EF0D2">
      <w:start w:val="1"/>
      <w:numFmt w:val="decimal"/>
      <w:lvlText w:val="%1."/>
      <w:lvlJc w:val="left"/>
      <w:pPr>
        <w:ind w:left="561" w:hanging="369"/>
      </w:pPr>
      <w:rPr>
        <w:rFonts w:ascii="Arial" w:eastAsia="Arial" w:hAnsi="Arial" w:cs="Arial" w:hint="default"/>
        <w:spacing w:val="-1"/>
        <w:w w:val="101"/>
        <w:position w:val="1"/>
        <w:sz w:val="24"/>
        <w:szCs w:val="24"/>
        <w:lang w:val="pt-PT" w:eastAsia="en-US" w:bidi="ar-SA"/>
      </w:rPr>
    </w:lvl>
    <w:lvl w:ilvl="1" w:tplc="511E595C">
      <w:numFmt w:val="bullet"/>
      <w:lvlText w:val="•"/>
      <w:lvlJc w:val="left"/>
      <w:pPr>
        <w:ind w:left="1378" w:hanging="369"/>
      </w:pPr>
      <w:rPr>
        <w:rFonts w:hint="default"/>
        <w:lang w:val="pt-PT" w:eastAsia="en-US" w:bidi="ar-SA"/>
      </w:rPr>
    </w:lvl>
    <w:lvl w:ilvl="2" w:tplc="98FA3EB0">
      <w:numFmt w:val="bullet"/>
      <w:lvlText w:val="•"/>
      <w:lvlJc w:val="left"/>
      <w:pPr>
        <w:ind w:left="2196" w:hanging="369"/>
      </w:pPr>
      <w:rPr>
        <w:rFonts w:hint="default"/>
        <w:lang w:val="pt-PT" w:eastAsia="en-US" w:bidi="ar-SA"/>
      </w:rPr>
    </w:lvl>
    <w:lvl w:ilvl="3" w:tplc="460A823A">
      <w:numFmt w:val="bullet"/>
      <w:lvlText w:val="•"/>
      <w:lvlJc w:val="left"/>
      <w:pPr>
        <w:ind w:left="3014" w:hanging="369"/>
      </w:pPr>
      <w:rPr>
        <w:rFonts w:hint="default"/>
        <w:lang w:val="pt-PT" w:eastAsia="en-US" w:bidi="ar-SA"/>
      </w:rPr>
    </w:lvl>
    <w:lvl w:ilvl="4" w:tplc="8D7098C0">
      <w:numFmt w:val="bullet"/>
      <w:lvlText w:val="•"/>
      <w:lvlJc w:val="left"/>
      <w:pPr>
        <w:ind w:left="3832" w:hanging="369"/>
      </w:pPr>
      <w:rPr>
        <w:rFonts w:hint="default"/>
        <w:lang w:val="pt-PT" w:eastAsia="en-US" w:bidi="ar-SA"/>
      </w:rPr>
    </w:lvl>
    <w:lvl w:ilvl="5" w:tplc="90F21230">
      <w:numFmt w:val="bullet"/>
      <w:lvlText w:val="•"/>
      <w:lvlJc w:val="left"/>
      <w:pPr>
        <w:ind w:left="4650" w:hanging="369"/>
      </w:pPr>
      <w:rPr>
        <w:rFonts w:hint="default"/>
        <w:lang w:val="pt-PT" w:eastAsia="en-US" w:bidi="ar-SA"/>
      </w:rPr>
    </w:lvl>
    <w:lvl w:ilvl="6" w:tplc="108AE7AE">
      <w:numFmt w:val="bullet"/>
      <w:lvlText w:val="•"/>
      <w:lvlJc w:val="left"/>
      <w:pPr>
        <w:ind w:left="5468" w:hanging="369"/>
      </w:pPr>
      <w:rPr>
        <w:rFonts w:hint="default"/>
        <w:lang w:val="pt-PT" w:eastAsia="en-US" w:bidi="ar-SA"/>
      </w:rPr>
    </w:lvl>
    <w:lvl w:ilvl="7" w:tplc="C0C83D4C">
      <w:numFmt w:val="bullet"/>
      <w:lvlText w:val="•"/>
      <w:lvlJc w:val="left"/>
      <w:pPr>
        <w:ind w:left="6286" w:hanging="369"/>
      </w:pPr>
      <w:rPr>
        <w:rFonts w:hint="default"/>
        <w:lang w:val="pt-PT" w:eastAsia="en-US" w:bidi="ar-SA"/>
      </w:rPr>
    </w:lvl>
    <w:lvl w:ilvl="8" w:tplc="DBA86E76">
      <w:numFmt w:val="bullet"/>
      <w:lvlText w:val="•"/>
      <w:lvlJc w:val="left"/>
      <w:pPr>
        <w:ind w:left="7104" w:hanging="369"/>
      </w:pPr>
      <w:rPr>
        <w:rFonts w:hint="default"/>
        <w:lang w:val="pt-PT" w:eastAsia="en-US" w:bidi="ar-SA"/>
      </w:rPr>
    </w:lvl>
  </w:abstractNum>
  <w:abstractNum w:abstractNumId="2" w15:restartNumberingAfterBreak="0">
    <w:nsid w:val="52EB5092"/>
    <w:multiLevelType w:val="hybridMultilevel"/>
    <w:tmpl w:val="89D404AE"/>
    <w:lvl w:ilvl="0" w:tplc="0B4EF0D2">
      <w:start w:val="1"/>
      <w:numFmt w:val="decimal"/>
      <w:lvlText w:val="%1."/>
      <w:lvlJc w:val="left"/>
      <w:pPr>
        <w:ind w:left="561" w:hanging="369"/>
      </w:pPr>
      <w:rPr>
        <w:rFonts w:ascii="Arial" w:eastAsia="Arial" w:hAnsi="Arial" w:cs="Arial" w:hint="default"/>
        <w:spacing w:val="-1"/>
        <w:w w:val="101"/>
        <w:position w:val="1"/>
        <w:sz w:val="24"/>
        <w:szCs w:val="24"/>
        <w:lang w:val="pt-PT" w:eastAsia="en-US" w:bidi="ar-SA"/>
      </w:rPr>
    </w:lvl>
    <w:lvl w:ilvl="1" w:tplc="511E595C">
      <w:numFmt w:val="bullet"/>
      <w:lvlText w:val="•"/>
      <w:lvlJc w:val="left"/>
      <w:pPr>
        <w:ind w:left="1378" w:hanging="369"/>
      </w:pPr>
      <w:rPr>
        <w:rFonts w:hint="default"/>
        <w:lang w:val="pt-PT" w:eastAsia="en-US" w:bidi="ar-SA"/>
      </w:rPr>
    </w:lvl>
    <w:lvl w:ilvl="2" w:tplc="98FA3EB0">
      <w:numFmt w:val="bullet"/>
      <w:lvlText w:val="•"/>
      <w:lvlJc w:val="left"/>
      <w:pPr>
        <w:ind w:left="2196" w:hanging="369"/>
      </w:pPr>
      <w:rPr>
        <w:rFonts w:hint="default"/>
        <w:lang w:val="pt-PT" w:eastAsia="en-US" w:bidi="ar-SA"/>
      </w:rPr>
    </w:lvl>
    <w:lvl w:ilvl="3" w:tplc="460A823A">
      <w:numFmt w:val="bullet"/>
      <w:lvlText w:val="•"/>
      <w:lvlJc w:val="left"/>
      <w:pPr>
        <w:ind w:left="3014" w:hanging="369"/>
      </w:pPr>
      <w:rPr>
        <w:rFonts w:hint="default"/>
        <w:lang w:val="pt-PT" w:eastAsia="en-US" w:bidi="ar-SA"/>
      </w:rPr>
    </w:lvl>
    <w:lvl w:ilvl="4" w:tplc="8D7098C0">
      <w:numFmt w:val="bullet"/>
      <w:lvlText w:val="•"/>
      <w:lvlJc w:val="left"/>
      <w:pPr>
        <w:ind w:left="3832" w:hanging="369"/>
      </w:pPr>
      <w:rPr>
        <w:rFonts w:hint="default"/>
        <w:lang w:val="pt-PT" w:eastAsia="en-US" w:bidi="ar-SA"/>
      </w:rPr>
    </w:lvl>
    <w:lvl w:ilvl="5" w:tplc="90F21230">
      <w:numFmt w:val="bullet"/>
      <w:lvlText w:val="•"/>
      <w:lvlJc w:val="left"/>
      <w:pPr>
        <w:ind w:left="4650" w:hanging="369"/>
      </w:pPr>
      <w:rPr>
        <w:rFonts w:hint="default"/>
        <w:lang w:val="pt-PT" w:eastAsia="en-US" w:bidi="ar-SA"/>
      </w:rPr>
    </w:lvl>
    <w:lvl w:ilvl="6" w:tplc="108AE7AE">
      <w:numFmt w:val="bullet"/>
      <w:lvlText w:val="•"/>
      <w:lvlJc w:val="left"/>
      <w:pPr>
        <w:ind w:left="5468" w:hanging="369"/>
      </w:pPr>
      <w:rPr>
        <w:rFonts w:hint="default"/>
        <w:lang w:val="pt-PT" w:eastAsia="en-US" w:bidi="ar-SA"/>
      </w:rPr>
    </w:lvl>
    <w:lvl w:ilvl="7" w:tplc="C0C83D4C">
      <w:numFmt w:val="bullet"/>
      <w:lvlText w:val="•"/>
      <w:lvlJc w:val="left"/>
      <w:pPr>
        <w:ind w:left="6286" w:hanging="369"/>
      </w:pPr>
      <w:rPr>
        <w:rFonts w:hint="default"/>
        <w:lang w:val="pt-PT" w:eastAsia="en-US" w:bidi="ar-SA"/>
      </w:rPr>
    </w:lvl>
    <w:lvl w:ilvl="8" w:tplc="DBA86E76">
      <w:numFmt w:val="bullet"/>
      <w:lvlText w:val="•"/>
      <w:lvlJc w:val="left"/>
      <w:pPr>
        <w:ind w:left="7104" w:hanging="36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A7"/>
    <w:rsid w:val="00097763"/>
    <w:rsid w:val="000E2DBD"/>
    <w:rsid w:val="0017043A"/>
    <w:rsid w:val="00182A88"/>
    <w:rsid w:val="001A7A86"/>
    <w:rsid w:val="001B5DDE"/>
    <w:rsid w:val="001C0B4C"/>
    <w:rsid w:val="00211919"/>
    <w:rsid w:val="00282F46"/>
    <w:rsid w:val="002A09AE"/>
    <w:rsid w:val="002A44CC"/>
    <w:rsid w:val="003556D9"/>
    <w:rsid w:val="00456D64"/>
    <w:rsid w:val="00487B6D"/>
    <w:rsid w:val="004C2562"/>
    <w:rsid w:val="00534F7D"/>
    <w:rsid w:val="005B0E73"/>
    <w:rsid w:val="005D0B4A"/>
    <w:rsid w:val="005D1388"/>
    <w:rsid w:val="00633593"/>
    <w:rsid w:val="00662C48"/>
    <w:rsid w:val="00742B10"/>
    <w:rsid w:val="0076315B"/>
    <w:rsid w:val="007839BC"/>
    <w:rsid w:val="00830EDD"/>
    <w:rsid w:val="00874CB6"/>
    <w:rsid w:val="008D5FD7"/>
    <w:rsid w:val="0093283E"/>
    <w:rsid w:val="00A11075"/>
    <w:rsid w:val="00A44E17"/>
    <w:rsid w:val="00AB003C"/>
    <w:rsid w:val="00AC746C"/>
    <w:rsid w:val="00B05E66"/>
    <w:rsid w:val="00BC6333"/>
    <w:rsid w:val="00BF312C"/>
    <w:rsid w:val="00C205A7"/>
    <w:rsid w:val="00C96349"/>
    <w:rsid w:val="00CE019D"/>
    <w:rsid w:val="00D40BFF"/>
    <w:rsid w:val="00DC5285"/>
    <w:rsid w:val="00EA6FFC"/>
    <w:rsid w:val="00F70351"/>
    <w:rsid w:val="00FC6BAB"/>
    <w:rsid w:val="00FE6149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7F92B"/>
  <w15:docId w15:val="{CB550FEB-EDF8-432E-A262-15944D03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205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rsid w:val="00C205A7"/>
    <w:pPr>
      <w:spacing w:line="235" w:lineRule="exact"/>
      <w:ind w:left="2574" w:right="12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205A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205A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205A7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C205A7"/>
    <w:pPr>
      <w:ind w:left="476" w:right="118" w:hanging="356"/>
      <w:jc w:val="both"/>
    </w:pPr>
  </w:style>
  <w:style w:type="paragraph" w:customStyle="1" w:styleId="Default">
    <w:name w:val="Default"/>
    <w:rsid w:val="00C205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977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776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7763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77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7763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5D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DDE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Lua da Mota Stbile</cp:lastModifiedBy>
  <cp:revision>2</cp:revision>
  <cp:lastPrinted>2023-11-06T12:59:00Z</cp:lastPrinted>
  <dcterms:created xsi:type="dcterms:W3CDTF">2023-11-06T22:13:00Z</dcterms:created>
  <dcterms:modified xsi:type="dcterms:W3CDTF">2023-11-06T22:13:00Z</dcterms:modified>
</cp:coreProperties>
</file>