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7446" w14:textId="172B0A6E" w:rsidR="00981E0B" w:rsidRDefault="00981E0B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93BED3C" w14:textId="3B08F761" w:rsidR="0026050B" w:rsidRDefault="0026050B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207233F" w14:textId="46E00E04" w:rsidR="0026050B" w:rsidRDefault="0026050B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1C867909" w14:textId="6DDE0FFB" w:rsidR="0026050B" w:rsidRDefault="0026050B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B17F57C" w14:textId="77777777" w:rsidR="0026050B" w:rsidRPr="0026050B" w:rsidRDefault="0026050B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0299C3C" w14:textId="1F53B0CC" w:rsidR="00981E0B" w:rsidRDefault="0026050B" w:rsidP="001734CD">
      <w:pPr>
        <w:pStyle w:val="PreformattedText"/>
        <w:tabs>
          <w:tab w:val="left" w:pos="9498"/>
        </w:tabs>
        <w:spacing w:after="130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26050B">
        <w:rPr>
          <w:rFonts w:asciiTheme="minorHAnsi" w:hAnsiTheme="minorHAnsi" w:cstheme="minorHAnsi"/>
          <w:sz w:val="24"/>
          <w:szCs w:val="24"/>
        </w:rPr>
        <w:t>PROJETO DE LEI</w:t>
      </w:r>
      <w:r w:rsidR="009729AF">
        <w:rPr>
          <w:rFonts w:asciiTheme="minorHAnsi" w:hAnsiTheme="minorHAnsi" w:cstheme="minorHAnsi"/>
          <w:sz w:val="24"/>
          <w:szCs w:val="24"/>
        </w:rPr>
        <w:t xml:space="preserve"> COMPLEMENTAR</w:t>
      </w:r>
    </w:p>
    <w:p w14:paraId="7F19F4A6" w14:textId="77777777" w:rsidR="0026050B" w:rsidRPr="0026050B" w:rsidRDefault="0026050B" w:rsidP="001734CD">
      <w:pPr>
        <w:pStyle w:val="PreformattedText"/>
        <w:spacing w:after="130"/>
        <w:ind w:right="284"/>
        <w:jc w:val="center"/>
        <w:rPr>
          <w:rFonts w:asciiTheme="minorHAnsi" w:hAnsiTheme="minorHAnsi" w:cstheme="minorHAnsi"/>
          <w:sz w:val="24"/>
          <w:szCs w:val="24"/>
        </w:rPr>
      </w:pPr>
    </w:p>
    <w:p w14:paraId="375B9ED6" w14:textId="56ACC56E" w:rsidR="00981E0B" w:rsidRPr="0026050B" w:rsidRDefault="00B40527" w:rsidP="001734CD">
      <w:pPr>
        <w:pStyle w:val="PreformattedText"/>
        <w:spacing w:after="130"/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26050B">
        <w:rPr>
          <w:rFonts w:asciiTheme="minorHAnsi" w:hAnsiTheme="minorHAnsi" w:cstheme="minorHAnsi"/>
          <w:sz w:val="24"/>
          <w:szCs w:val="24"/>
        </w:rPr>
        <w:t xml:space="preserve">Define os combustíveis e lubrificantes sobre os quais </w:t>
      </w:r>
      <w:r w:rsidR="009F2C64" w:rsidRPr="0026050B">
        <w:rPr>
          <w:rFonts w:asciiTheme="minorHAnsi" w:hAnsiTheme="minorHAnsi" w:cstheme="minorHAnsi"/>
          <w:sz w:val="24"/>
          <w:szCs w:val="24"/>
        </w:rPr>
        <w:t xml:space="preserve">incidirá uma única vez </w:t>
      </w:r>
      <w:r w:rsidRPr="0026050B">
        <w:rPr>
          <w:rFonts w:asciiTheme="minorHAnsi" w:hAnsiTheme="minorHAnsi" w:cstheme="minorHAnsi"/>
          <w:sz w:val="24"/>
          <w:szCs w:val="24"/>
        </w:rPr>
        <w:t xml:space="preserve">o </w:t>
      </w:r>
      <w:r w:rsidR="009F2C64" w:rsidRPr="009F2C64">
        <w:rPr>
          <w:rFonts w:asciiTheme="minorHAnsi" w:hAnsiTheme="minorHAnsi" w:cstheme="minorHAnsi"/>
          <w:sz w:val="24"/>
          <w:szCs w:val="24"/>
        </w:rPr>
        <w:t>Imposto sobre Operações relativas à Circulação de Mercadorias e Prestação de Serviços de Transporte Interestadual e Intermunicipal e de Comunicação</w:t>
      </w:r>
      <w:r w:rsidRPr="0026050B">
        <w:rPr>
          <w:rFonts w:asciiTheme="minorHAnsi" w:hAnsiTheme="minorHAnsi" w:cstheme="minorHAnsi"/>
          <w:sz w:val="24"/>
          <w:szCs w:val="24"/>
        </w:rPr>
        <w:t>, ainda que as operações se iniciem no exterior.</w:t>
      </w:r>
    </w:p>
    <w:p w14:paraId="50E946F1" w14:textId="71353C4F" w:rsidR="00981E0B" w:rsidRPr="0026050B" w:rsidRDefault="00981E0B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2053652B" w14:textId="432BDD3E" w:rsidR="00981E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  <w:b/>
        </w:rPr>
        <w:t>O CONGRESSO NACIONAL</w:t>
      </w:r>
      <w:r w:rsidRPr="0026050B">
        <w:rPr>
          <w:rFonts w:asciiTheme="minorHAnsi" w:hAnsiTheme="minorHAnsi" w:cstheme="minorHAnsi"/>
        </w:rPr>
        <w:t xml:space="preserve"> decreta:</w:t>
      </w:r>
    </w:p>
    <w:p w14:paraId="04D3699F" w14:textId="77777777" w:rsidR="00F0221E" w:rsidRPr="0026050B" w:rsidRDefault="00F0221E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</w:p>
    <w:p w14:paraId="3A5CDF63" w14:textId="1AE5F61E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</w:t>
      </w:r>
      <w:r w:rsidR="00F0221E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1º</w:t>
      </w:r>
      <w:r w:rsidR="00F0221E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 xml:space="preserve"> Esta Lei Complementar define os combustíveis e lubrificantes sobre os quais </w:t>
      </w:r>
      <w:r w:rsidR="00B735D9" w:rsidRPr="0026050B">
        <w:rPr>
          <w:rFonts w:asciiTheme="minorHAnsi" w:hAnsiTheme="minorHAnsi" w:cstheme="minorHAnsi"/>
        </w:rPr>
        <w:t xml:space="preserve">incidirá uma única vez </w:t>
      </w:r>
      <w:r w:rsidRPr="0026050B">
        <w:rPr>
          <w:rFonts w:asciiTheme="minorHAnsi" w:hAnsiTheme="minorHAnsi" w:cstheme="minorHAnsi"/>
        </w:rPr>
        <w:t xml:space="preserve">o </w:t>
      </w:r>
      <w:r w:rsidR="00B735D9" w:rsidRPr="00B735D9">
        <w:rPr>
          <w:rFonts w:asciiTheme="minorHAnsi" w:hAnsiTheme="minorHAnsi" w:cstheme="minorHAnsi"/>
        </w:rPr>
        <w:t>Imposto sobre Operações relativas à Circulação de Mercadorias e Prestação de Serviços de Transporte Interestadual e Intermunicipal e de Comunicação</w:t>
      </w:r>
      <w:r w:rsidR="000040A2">
        <w:rPr>
          <w:rFonts w:asciiTheme="minorHAnsi" w:hAnsiTheme="minorHAnsi" w:cstheme="minorHAnsi"/>
        </w:rPr>
        <w:t xml:space="preserve"> - ICMS</w:t>
      </w:r>
      <w:r w:rsidRPr="0026050B">
        <w:rPr>
          <w:rFonts w:asciiTheme="minorHAnsi" w:hAnsiTheme="minorHAnsi" w:cstheme="minorHAnsi"/>
        </w:rPr>
        <w:t xml:space="preserve">, ainda que as operações se iniciem no exterior, </w:t>
      </w:r>
      <w:r w:rsidR="000040A2">
        <w:rPr>
          <w:rFonts w:asciiTheme="minorHAnsi" w:hAnsiTheme="minorHAnsi" w:cstheme="minorHAnsi"/>
        </w:rPr>
        <w:t xml:space="preserve">nos termos do disposto </w:t>
      </w:r>
      <w:r w:rsidR="00597A7A">
        <w:rPr>
          <w:rFonts w:asciiTheme="minorHAnsi" w:hAnsiTheme="minorHAnsi" w:cstheme="minorHAnsi"/>
        </w:rPr>
        <w:t>n</w:t>
      </w:r>
      <w:r w:rsidRPr="0026050B">
        <w:rPr>
          <w:rFonts w:asciiTheme="minorHAnsi" w:hAnsiTheme="minorHAnsi" w:cstheme="minorHAnsi"/>
        </w:rPr>
        <w:t>o art. 155</w:t>
      </w:r>
      <w:r w:rsidR="00597A7A">
        <w:rPr>
          <w:rFonts w:asciiTheme="minorHAnsi" w:hAnsiTheme="minorHAnsi" w:cstheme="minorHAnsi"/>
        </w:rPr>
        <w:t>, § 2º, inciso XII, alínea “h”,</w:t>
      </w:r>
      <w:r w:rsidRPr="0026050B">
        <w:rPr>
          <w:rFonts w:asciiTheme="minorHAnsi" w:hAnsiTheme="minorHAnsi" w:cstheme="minorHAnsi"/>
        </w:rPr>
        <w:t xml:space="preserve"> da Constituição.</w:t>
      </w:r>
    </w:p>
    <w:p w14:paraId="17F2BEB8" w14:textId="3C32AAEB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</w:t>
      </w:r>
      <w:r w:rsidR="005B1ED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2º</w:t>
      </w:r>
      <w:r w:rsidR="005B1EDF">
        <w:rPr>
          <w:rFonts w:asciiTheme="minorHAnsi" w:hAnsiTheme="minorHAnsi" w:cstheme="minorHAnsi"/>
        </w:rPr>
        <w:t xml:space="preserve">  </w:t>
      </w:r>
      <w:r w:rsidRPr="0026050B">
        <w:rPr>
          <w:rFonts w:asciiTheme="minorHAnsi" w:hAnsiTheme="minorHAnsi" w:cstheme="minorHAnsi"/>
        </w:rPr>
        <w:t>Os combustíveis e lubrificantes sobre os quais incidirá uma única vez</w:t>
      </w:r>
      <w:r w:rsidR="00532EDD" w:rsidRPr="00532EDD">
        <w:rPr>
          <w:rFonts w:asciiTheme="minorHAnsi" w:hAnsiTheme="minorHAnsi" w:cstheme="minorHAnsi"/>
        </w:rPr>
        <w:t xml:space="preserve"> </w:t>
      </w:r>
      <w:r w:rsidR="00532EDD" w:rsidRPr="0026050B">
        <w:rPr>
          <w:rFonts w:asciiTheme="minorHAnsi" w:hAnsiTheme="minorHAnsi" w:cstheme="minorHAnsi"/>
        </w:rPr>
        <w:t>o ICMS</w:t>
      </w:r>
      <w:r w:rsidRPr="0026050B">
        <w:rPr>
          <w:rFonts w:asciiTheme="minorHAnsi" w:hAnsiTheme="minorHAnsi" w:cstheme="minorHAnsi"/>
        </w:rPr>
        <w:t>, qualquer que seja sua finalidade, são os seguintes:</w:t>
      </w:r>
    </w:p>
    <w:p w14:paraId="568B65F2" w14:textId="6A7ED402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gasolina;</w:t>
      </w:r>
    </w:p>
    <w:p w14:paraId="3CD2CB3B" w14:textId="2CC737EF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diesel;</w:t>
      </w:r>
    </w:p>
    <w:p w14:paraId="7DCB79DC" w14:textId="14C96374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álcool combustível;</w:t>
      </w:r>
    </w:p>
    <w:p w14:paraId="020EEE8D" w14:textId="74807F5F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IV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querosenes combustíveis;</w:t>
      </w:r>
    </w:p>
    <w:p w14:paraId="11E253FE" w14:textId="609D186A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V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óleos combustíveis;</w:t>
      </w:r>
    </w:p>
    <w:p w14:paraId="32BCF6AB" w14:textId="6442098C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VI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coques, de petróleo e de minerais betuminosos;</w:t>
      </w:r>
    </w:p>
    <w:p w14:paraId="164FBBDD" w14:textId="5A48D58C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VII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resíduos de óleos, de petróleo e de minerais betuminosos;</w:t>
      </w:r>
    </w:p>
    <w:p w14:paraId="0BE6DA8A" w14:textId="454A3CAB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VIII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óleos lubrificantes, de petróleo ou de minerais betuminosos;</w:t>
      </w:r>
    </w:p>
    <w:p w14:paraId="325A9E06" w14:textId="6898857D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IX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hidrocarbonetos líquidos derivados de petróleo e hidrocarbonetos líquidos derivados de gás natural que possam ser utilizados em mistura mecânica para a produção de gasolinas ou de diesel, de </w:t>
      </w:r>
      <w:r w:rsidR="004D49D1">
        <w:rPr>
          <w:rFonts w:asciiTheme="minorHAnsi" w:hAnsiTheme="minorHAnsi" w:cstheme="minorHAnsi"/>
        </w:rPr>
        <w:t>acordo</w:t>
      </w:r>
      <w:r w:rsidRPr="0026050B">
        <w:rPr>
          <w:rFonts w:asciiTheme="minorHAnsi" w:hAnsiTheme="minorHAnsi" w:cstheme="minorHAnsi"/>
        </w:rPr>
        <w:t xml:space="preserve"> com a</w:t>
      </w:r>
      <w:r w:rsidR="00516593">
        <w:rPr>
          <w:rFonts w:asciiTheme="minorHAnsi" w:hAnsiTheme="minorHAnsi" w:cstheme="minorHAnsi"/>
        </w:rPr>
        <w:t>s</w:t>
      </w:r>
      <w:r w:rsidRPr="0026050B">
        <w:rPr>
          <w:rFonts w:asciiTheme="minorHAnsi" w:hAnsiTheme="minorHAnsi" w:cstheme="minorHAnsi"/>
        </w:rPr>
        <w:t xml:space="preserve"> normas estabelecidas pela Agência Nacional do Petróleo;</w:t>
      </w:r>
    </w:p>
    <w:p w14:paraId="596D275E" w14:textId="46E7029B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X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biodiesel;</w:t>
      </w:r>
    </w:p>
    <w:p w14:paraId="4B8C1D29" w14:textId="466FBE43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XI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gás natural combustível;</w:t>
      </w:r>
    </w:p>
    <w:p w14:paraId="594789D5" w14:textId="698A3F95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XII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gás liquefeito de petróleo </w:t>
      </w:r>
      <w:r w:rsidR="005B1EDF">
        <w:rPr>
          <w:rFonts w:asciiTheme="minorHAnsi" w:hAnsiTheme="minorHAnsi" w:cstheme="minorHAnsi"/>
        </w:rPr>
        <w:t xml:space="preserve">- </w:t>
      </w:r>
      <w:r w:rsidRPr="0026050B">
        <w:rPr>
          <w:rFonts w:asciiTheme="minorHAnsi" w:hAnsiTheme="minorHAnsi" w:cstheme="minorHAnsi"/>
        </w:rPr>
        <w:t>GLP; e</w:t>
      </w:r>
    </w:p>
    <w:p w14:paraId="287F8559" w14:textId="45C85A1D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XIII</w:t>
      </w:r>
      <w:r w:rsidR="005B1ED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outros hidrocarbonetos gasosos combustíveis.</w:t>
      </w:r>
    </w:p>
    <w:p w14:paraId="3F2B806C" w14:textId="7F9C4E05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lastRenderedPageBreak/>
        <w:t xml:space="preserve">Parágrafo único. </w:t>
      </w:r>
      <w:r w:rsidR="005B1ED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 xml:space="preserve">A incidência do imposto </w:t>
      </w:r>
      <w:r w:rsidR="00AA2C1D">
        <w:rPr>
          <w:rFonts w:asciiTheme="minorHAnsi" w:hAnsiTheme="minorHAnsi" w:cstheme="minorHAnsi"/>
        </w:rPr>
        <w:t xml:space="preserve">de que trata </w:t>
      </w:r>
      <w:r w:rsidRPr="0026050B">
        <w:rPr>
          <w:rFonts w:asciiTheme="minorHAnsi" w:hAnsiTheme="minorHAnsi" w:cstheme="minorHAnsi"/>
        </w:rPr>
        <w:t xml:space="preserve">o inciso IX do </w:t>
      </w:r>
      <w:r w:rsidRPr="007F2A1B">
        <w:rPr>
          <w:rFonts w:asciiTheme="minorHAnsi" w:hAnsiTheme="minorHAnsi" w:cstheme="minorHAnsi"/>
          <w:b/>
        </w:rPr>
        <w:t>caput</w:t>
      </w:r>
      <w:r w:rsidRPr="0026050B">
        <w:rPr>
          <w:rFonts w:asciiTheme="minorHAnsi" w:hAnsiTheme="minorHAnsi" w:cstheme="minorHAnsi"/>
        </w:rPr>
        <w:t xml:space="preserve"> não alcança a nafta petroquímica importada ou adquirida no mercado interno por centrais petroquímicas, na hipótese de a produção residual de gasolina e diesel ser inferior a doze por cento do volume total de produção decorrente da nafta adquirida.</w:t>
      </w:r>
    </w:p>
    <w:p w14:paraId="02EA87F4" w14:textId="3C2FFA04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</w:t>
      </w:r>
      <w:r w:rsidR="005B1ED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3º</w:t>
      </w:r>
      <w:r w:rsidR="005B1EDF">
        <w:rPr>
          <w:rFonts w:asciiTheme="minorHAnsi" w:hAnsiTheme="minorHAnsi" w:cstheme="minorHAnsi"/>
        </w:rPr>
        <w:t xml:space="preserve">  </w:t>
      </w:r>
      <w:r w:rsidR="004F5F50" w:rsidRPr="004F5F50">
        <w:rPr>
          <w:rFonts w:asciiTheme="minorHAnsi" w:hAnsiTheme="minorHAnsi" w:cstheme="minorHAnsi"/>
        </w:rPr>
        <w:t>Para a incidência do ICMS nos termos do disposto nesta Lei Complementar</w:t>
      </w:r>
      <w:r w:rsidRPr="0026050B">
        <w:rPr>
          <w:rFonts w:asciiTheme="minorHAnsi" w:hAnsiTheme="minorHAnsi" w:cstheme="minorHAnsi"/>
        </w:rPr>
        <w:t xml:space="preserve">, </w:t>
      </w:r>
      <w:r w:rsidR="00E76A93">
        <w:rPr>
          <w:rFonts w:asciiTheme="minorHAnsi" w:hAnsiTheme="minorHAnsi" w:cstheme="minorHAnsi"/>
        </w:rPr>
        <w:t xml:space="preserve">será </w:t>
      </w:r>
      <w:r w:rsidRPr="0026050B">
        <w:rPr>
          <w:rFonts w:asciiTheme="minorHAnsi" w:hAnsiTheme="minorHAnsi" w:cstheme="minorHAnsi"/>
        </w:rPr>
        <w:t>observa</w:t>
      </w:r>
      <w:r w:rsidR="00E76A93">
        <w:rPr>
          <w:rFonts w:asciiTheme="minorHAnsi" w:hAnsiTheme="minorHAnsi" w:cstheme="minorHAnsi"/>
        </w:rPr>
        <w:t>do</w:t>
      </w:r>
      <w:r w:rsidRPr="0026050B">
        <w:rPr>
          <w:rFonts w:asciiTheme="minorHAnsi" w:hAnsiTheme="minorHAnsi" w:cstheme="minorHAnsi"/>
        </w:rPr>
        <w:t xml:space="preserve"> o seguinte:</w:t>
      </w:r>
    </w:p>
    <w:p w14:paraId="7A6E5183" w14:textId="6422548B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não se aplicará o disposto no art. 155, § 2º, </w:t>
      </w:r>
      <w:r w:rsidR="00597A7A">
        <w:rPr>
          <w:rFonts w:asciiTheme="minorHAnsi" w:hAnsiTheme="minorHAnsi" w:cstheme="minorHAnsi"/>
        </w:rPr>
        <w:t xml:space="preserve">inciso </w:t>
      </w:r>
      <w:r w:rsidRPr="0026050B">
        <w:rPr>
          <w:rFonts w:asciiTheme="minorHAnsi" w:hAnsiTheme="minorHAnsi" w:cstheme="minorHAnsi"/>
        </w:rPr>
        <w:t xml:space="preserve">X, </w:t>
      </w:r>
      <w:r w:rsidR="00597A7A">
        <w:rPr>
          <w:rFonts w:asciiTheme="minorHAnsi" w:hAnsiTheme="minorHAnsi" w:cstheme="minorHAnsi"/>
        </w:rPr>
        <w:t xml:space="preserve">alínea </w:t>
      </w:r>
      <w:r w:rsidRPr="0026050B">
        <w:rPr>
          <w:rFonts w:asciiTheme="minorHAnsi" w:hAnsiTheme="minorHAnsi" w:cstheme="minorHAnsi"/>
        </w:rPr>
        <w:t>“b”, da Constituição;</w:t>
      </w:r>
    </w:p>
    <w:p w14:paraId="7539FF6E" w14:textId="2A00EB4E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nas operações com os lubrificantes e combustíveis derivados de petróleo, o imposto caberá ao Estado onde ocorrer o consumo; e</w:t>
      </w:r>
    </w:p>
    <w:p w14:paraId="4D092502" w14:textId="3BCEB88F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as alíquotas do imposto serão definidas mediante deliberação dos Estados e Distrito Federal, nos termos do art. 155, § 2º, </w:t>
      </w:r>
      <w:r w:rsidR="00121D35">
        <w:rPr>
          <w:rFonts w:asciiTheme="minorHAnsi" w:hAnsiTheme="minorHAnsi" w:cstheme="minorHAnsi"/>
        </w:rPr>
        <w:t xml:space="preserve">inciso </w:t>
      </w:r>
      <w:r w:rsidRPr="0026050B">
        <w:rPr>
          <w:rFonts w:asciiTheme="minorHAnsi" w:hAnsiTheme="minorHAnsi" w:cstheme="minorHAnsi"/>
        </w:rPr>
        <w:t xml:space="preserve">XII, </w:t>
      </w:r>
      <w:r w:rsidR="00121D35">
        <w:rPr>
          <w:rFonts w:asciiTheme="minorHAnsi" w:hAnsiTheme="minorHAnsi" w:cstheme="minorHAnsi"/>
        </w:rPr>
        <w:t xml:space="preserve">alínea </w:t>
      </w:r>
      <w:r w:rsidRPr="0026050B">
        <w:rPr>
          <w:rFonts w:asciiTheme="minorHAnsi" w:hAnsiTheme="minorHAnsi" w:cstheme="minorHAnsi"/>
        </w:rPr>
        <w:t>“g”, da Constituição, observado o seguinte:</w:t>
      </w:r>
    </w:p>
    <w:p w14:paraId="72DD95EA" w14:textId="70761DCD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 xml:space="preserve">a) serão uniformes em todo o território nacional </w:t>
      </w:r>
      <w:r w:rsidR="00A77CCE">
        <w:rPr>
          <w:rFonts w:asciiTheme="minorHAnsi" w:hAnsiTheme="minorHAnsi" w:cstheme="minorHAnsi"/>
        </w:rPr>
        <w:t xml:space="preserve">e </w:t>
      </w:r>
      <w:r w:rsidRPr="0026050B">
        <w:rPr>
          <w:rFonts w:asciiTheme="minorHAnsi" w:hAnsiTheme="minorHAnsi" w:cstheme="minorHAnsi"/>
        </w:rPr>
        <w:t>pode</w:t>
      </w:r>
      <w:r w:rsidR="00A77CCE">
        <w:rPr>
          <w:rFonts w:asciiTheme="minorHAnsi" w:hAnsiTheme="minorHAnsi" w:cstheme="minorHAnsi"/>
        </w:rPr>
        <w:t>rão</w:t>
      </w:r>
      <w:r w:rsidRPr="0026050B">
        <w:rPr>
          <w:rFonts w:asciiTheme="minorHAnsi" w:hAnsiTheme="minorHAnsi" w:cstheme="minorHAnsi"/>
        </w:rPr>
        <w:t xml:space="preserve"> ser diferenciadas por produto;</w:t>
      </w:r>
    </w:p>
    <w:p w14:paraId="39CD2A32" w14:textId="77777777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b) serão específicas, por unidade de medida adotada; e</w:t>
      </w:r>
    </w:p>
    <w:p w14:paraId="0ED88121" w14:textId="3AE58151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c) poderão ser reduzidas e restabelecidas no mesmo exercício financeiro</w:t>
      </w:r>
      <w:r w:rsidR="00900AC0">
        <w:rPr>
          <w:rFonts w:asciiTheme="minorHAnsi" w:hAnsiTheme="minorHAnsi" w:cstheme="minorHAnsi"/>
        </w:rPr>
        <w:t>, observado o disposto n</w:t>
      </w:r>
      <w:r w:rsidR="00897A0C">
        <w:rPr>
          <w:rFonts w:asciiTheme="minorHAnsi" w:hAnsiTheme="minorHAnsi" w:cstheme="minorHAnsi"/>
        </w:rPr>
        <w:t xml:space="preserve">o art. 150, </w:t>
      </w:r>
      <w:r w:rsidR="005D79E5" w:rsidRPr="004F5F50">
        <w:rPr>
          <w:rFonts w:asciiTheme="minorHAnsi" w:hAnsiTheme="minorHAnsi" w:cstheme="minorHAnsi"/>
          <w:b/>
        </w:rPr>
        <w:t>caput</w:t>
      </w:r>
      <w:r w:rsidR="005D79E5">
        <w:rPr>
          <w:rFonts w:asciiTheme="minorHAnsi" w:hAnsiTheme="minorHAnsi" w:cstheme="minorHAnsi"/>
        </w:rPr>
        <w:t xml:space="preserve">, </w:t>
      </w:r>
      <w:r w:rsidR="00230391">
        <w:rPr>
          <w:rFonts w:asciiTheme="minorHAnsi" w:hAnsiTheme="minorHAnsi" w:cstheme="minorHAnsi"/>
        </w:rPr>
        <w:t xml:space="preserve">inciso III, </w:t>
      </w:r>
      <w:r w:rsidR="00900AC0">
        <w:rPr>
          <w:rFonts w:asciiTheme="minorHAnsi" w:hAnsiTheme="minorHAnsi" w:cstheme="minorHAnsi"/>
        </w:rPr>
        <w:t>alínea “c” da Constituição</w:t>
      </w:r>
      <w:r w:rsidRPr="0026050B">
        <w:rPr>
          <w:rFonts w:asciiTheme="minorHAnsi" w:hAnsiTheme="minorHAnsi" w:cstheme="minorHAnsi"/>
        </w:rPr>
        <w:t>.</w:t>
      </w:r>
    </w:p>
    <w:p w14:paraId="22DE94F9" w14:textId="14A705B5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</w:t>
      </w:r>
      <w:r w:rsidR="00B0467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4</w:t>
      </w:r>
      <w:r w:rsidR="00B0467F">
        <w:rPr>
          <w:rFonts w:asciiTheme="minorHAnsi" w:hAnsiTheme="minorHAnsi" w:cstheme="minorHAnsi"/>
        </w:rPr>
        <w:t xml:space="preserve">º  </w:t>
      </w:r>
      <w:r w:rsidRPr="0026050B">
        <w:rPr>
          <w:rFonts w:asciiTheme="minorHAnsi" w:hAnsiTheme="minorHAnsi" w:cstheme="minorHAnsi"/>
        </w:rPr>
        <w:t xml:space="preserve">São contribuintes do </w:t>
      </w:r>
      <w:r w:rsidR="00A77CCE">
        <w:rPr>
          <w:rFonts w:asciiTheme="minorHAnsi" w:hAnsiTheme="minorHAnsi" w:cstheme="minorHAnsi"/>
        </w:rPr>
        <w:t>ICMS</w:t>
      </w:r>
      <w:r w:rsidRPr="0026050B">
        <w:rPr>
          <w:rFonts w:asciiTheme="minorHAnsi" w:hAnsiTheme="minorHAnsi" w:cstheme="minorHAnsi"/>
        </w:rPr>
        <w:t xml:space="preserve"> incidente </w:t>
      </w:r>
      <w:r w:rsidR="008C1CE6">
        <w:rPr>
          <w:rFonts w:asciiTheme="minorHAnsi" w:hAnsiTheme="minorHAnsi" w:cstheme="minorHAnsi"/>
        </w:rPr>
        <w:t>nos termos</w:t>
      </w:r>
      <w:r w:rsidRPr="0026050B">
        <w:rPr>
          <w:rFonts w:asciiTheme="minorHAnsi" w:hAnsiTheme="minorHAnsi" w:cstheme="minorHAnsi"/>
        </w:rPr>
        <w:t xml:space="preserve"> do </w:t>
      </w:r>
      <w:r w:rsidR="008C1CE6">
        <w:rPr>
          <w:rFonts w:asciiTheme="minorHAnsi" w:hAnsiTheme="minorHAnsi" w:cstheme="minorHAnsi"/>
        </w:rPr>
        <w:t xml:space="preserve">disposto </w:t>
      </w:r>
      <w:r w:rsidR="00FF0023">
        <w:rPr>
          <w:rFonts w:asciiTheme="minorHAnsi" w:hAnsiTheme="minorHAnsi" w:cstheme="minorHAnsi"/>
        </w:rPr>
        <w:t>nesta Lei Complementar</w:t>
      </w:r>
      <w:r w:rsidRPr="0026050B">
        <w:rPr>
          <w:rFonts w:asciiTheme="minorHAnsi" w:hAnsiTheme="minorHAnsi" w:cstheme="minorHAnsi"/>
        </w:rPr>
        <w:t xml:space="preserve"> o produtor e aqueles que lhe sejam equiparados e o importador dos combustíveis e lubrificantes.</w:t>
      </w:r>
    </w:p>
    <w:p w14:paraId="5005E0F5" w14:textId="00248368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 xml:space="preserve">Parágrafo único. </w:t>
      </w:r>
      <w:r w:rsidR="00B0467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 xml:space="preserve">O disposto no </w:t>
      </w:r>
      <w:r w:rsidRPr="004F5F50">
        <w:rPr>
          <w:rFonts w:asciiTheme="minorHAnsi" w:hAnsiTheme="minorHAnsi" w:cstheme="minorHAnsi"/>
          <w:b/>
        </w:rPr>
        <w:t>caput</w:t>
      </w:r>
      <w:r w:rsidRPr="0026050B">
        <w:rPr>
          <w:rFonts w:asciiTheme="minorHAnsi" w:hAnsiTheme="minorHAnsi" w:cstheme="minorHAnsi"/>
        </w:rPr>
        <w:t xml:space="preserve"> alcança inclusive as pessoas que produzem combustíveis de forma residual, os formuladores de combustíveis por meio de mistura mecânica e as bases das refinarias de petróleo.</w:t>
      </w:r>
    </w:p>
    <w:p w14:paraId="0C94024E" w14:textId="18C0A188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</w:t>
      </w:r>
      <w:r w:rsidR="00B0467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5º</w:t>
      </w:r>
      <w:r w:rsidR="00B0467F">
        <w:rPr>
          <w:rFonts w:asciiTheme="minorHAnsi" w:hAnsiTheme="minorHAnsi" w:cstheme="minorHAnsi"/>
        </w:rPr>
        <w:t xml:space="preserve">  </w:t>
      </w:r>
      <w:r w:rsidRPr="0026050B">
        <w:rPr>
          <w:rFonts w:asciiTheme="minorHAnsi" w:hAnsiTheme="minorHAnsi" w:cstheme="minorHAnsi"/>
        </w:rPr>
        <w:t xml:space="preserve">Considera-se ocorrido o fato gerador do </w:t>
      </w:r>
      <w:r w:rsidR="00F60AE6">
        <w:rPr>
          <w:rFonts w:asciiTheme="minorHAnsi" w:hAnsiTheme="minorHAnsi" w:cstheme="minorHAnsi"/>
        </w:rPr>
        <w:t xml:space="preserve">ICMS </w:t>
      </w:r>
      <w:r w:rsidR="00BF1BD4">
        <w:rPr>
          <w:rFonts w:asciiTheme="minorHAnsi" w:hAnsiTheme="minorHAnsi" w:cstheme="minorHAnsi"/>
        </w:rPr>
        <w:t xml:space="preserve">incidente nos termos do disposto </w:t>
      </w:r>
      <w:r w:rsidR="00567961">
        <w:rPr>
          <w:rFonts w:asciiTheme="minorHAnsi" w:hAnsiTheme="minorHAnsi" w:cstheme="minorHAnsi"/>
        </w:rPr>
        <w:t>nesta Lei Complementar</w:t>
      </w:r>
      <w:r w:rsidR="00BF1BD4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no momento:</w:t>
      </w:r>
    </w:p>
    <w:p w14:paraId="25292202" w14:textId="08ACB9C1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da saída dos combustíveis e lubrificantes de que trata o art. 2º do estabelecimento do contribuinte de que trata o art. 4º, nas operações ocorridas no território nacional; e</w:t>
      </w:r>
    </w:p>
    <w:p w14:paraId="360A7EFE" w14:textId="1E5CB943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>do desembaraço aduaneiro dos combustíveis e lubrificantes de que trata o art. 2º nas operações de importação.</w:t>
      </w:r>
    </w:p>
    <w:p w14:paraId="4BB6AF10" w14:textId="311E19EF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</w:t>
      </w:r>
      <w:r w:rsidR="00B0467F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6º</w:t>
      </w:r>
      <w:r w:rsidR="00B0467F">
        <w:rPr>
          <w:rFonts w:asciiTheme="minorHAnsi" w:hAnsiTheme="minorHAnsi" w:cstheme="minorHAnsi"/>
        </w:rPr>
        <w:t xml:space="preserve">  </w:t>
      </w:r>
      <w:r w:rsidRPr="0026050B">
        <w:rPr>
          <w:rFonts w:asciiTheme="minorHAnsi" w:hAnsiTheme="minorHAnsi" w:cstheme="minorHAnsi"/>
        </w:rPr>
        <w:t>A base do cálculo do imposto será a unidade de medida adotada na operação multiplicada pela quantidade de unidades objeto da operação.</w:t>
      </w:r>
    </w:p>
    <w:p w14:paraId="3A66DC05" w14:textId="58F5A559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Art.7º</w:t>
      </w:r>
      <w:r w:rsidR="00B0467F">
        <w:rPr>
          <w:rFonts w:asciiTheme="minorHAnsi" w:hAnsiTheme="minorHAnsi" w:cstheme="minorHAnsi"/>
        </w:rPr>
        <w:t xml:space="preserve">  </w:t>
      </w:r>
      <w:r w:rsidRPr="0026050B">
        <w:rPr>
          <w:rFonts w:asciiTheme="minorHAnsi" w:hAnsiTheme="minorHAnsi" w:cstheme="minorHAnsi"/>
        </w:rPr>
        <w:t xml:space="preserve">Os Estados e o Distrito Federal disciplinarão o disposto nesta Lei Complementar mediante deliberação nos termos do art. 155, § 2º, </w:t>
      </w:r>
      <w:r w:rsidR="009C539F">
        <w:rPr>
          <w:rFonts w:asciiTheme="minorHAnsi" w:hAnsiTheme="minorHAnsi" w:cstheme="minorHAnsi"/>
        </w:rPr>
        <w:t xml:space="preserve">inciso </w:t>
      </w:r>
      <w:r w:rsidRPr="0026050B">
        <w:rPr>
          <w:rFonts w:asciiTheme="minorHAnsi" w:hAnsiTheme="minorHAnsi" w:cstheme="minorHAnsi"/>
        </w:rPr>
        <w:t xml:space="preserve">XII, </w:t>
      </w:r>
      <w:r w:rsidR="009C539F">
        <w:rPr>
          <w:rFonts w:asciiTheme="minorHAnsi" w:hAnsiTheme="minorHAnsi" w:cstheme="minorHAnsi"/>
        </w:rPr>
        <w:t xml:space="preserve">alínea </w:t>
      </w:r>
      <w:r w:rsidRPr="0026050B">
        <w:rPr>
          <w:rFonts w:asciiTheme="minorHAnsi" w:hAnsiTheme="minorHAnsi" w:cstheme="minorHAnsi"/>
        </w:rPr>
        <w:t>“g”, da Constituição no prazo de noventa dias, contado da data de publicação desta Lei Complementar, observado que:</w:t>
      </w:r>
    </w:p>
    <w:p w14:paraId="1713722D" w14:textId="0D5EF9B8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poderão ser estabelecidas equiparações a produtores dos produtos mencionados no art. 2º para fins de </w:t>
      </w:r>
      <w:r w:rsidR="006F269F" w:rsidRPr="0026050B">
        <w:rPr>
          <w:rFonts w:asciiTheme="minorHAnsi" w:hAnsiTheme="minorHAnsi" w:cstheme="minorHAnsi"/>
        </w:rPr>
        <w:t>incidência</w:t>
      </w:r>
      <w:r w:rsidR="006F269F">
        <w:rPr>
          <w:rFonts w:asciiTheme="minorHAnsi" w:hAnsiTheme="minorHAnsi" w:cstheme="minorHAnsi"/>
        </w:rPr>
        <w:t xml:space="preserve"> do ICMS nos termos do disposto nesta Lei Complementar</w:t>
      </w:r>
      <w:r w:rsidRPr="0026050B">
        <w:rPr>
          <w:rFonts w:asciiTheme="minorHAnsi" w:hAnsiTheme="minorHAnsi" w:cstheme="minorHAnsi"/>
        </w:rPr>
        <w:t>;</w:t>
      </w:r>
    </w:p>
    <w:p w14:paraId="600FF154" w14:textId="1A266F01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poderá ser atribuída a contribuinte do imposto ou a depositário a qualquer título a responsabilidade pela retenção e recolhimento do </w:t>
      </w:r>
      <w:r w:rsidR="00655F28">
        <w:rPr>
          <w:rFonts w:asciiTheme="minorHAnsi" w:hAnsiTheme="minorHAnsi" w:cstheme="minorHAnsi"/>
        </w:rPr>
        <w:t xml:space="preserve">ICMS incidente nos termos do disposto </w:t>
      </w:r>
      <w:r w:rsidR="003D1ADD">
        <w:rPr>
          <w:rFonts w:asciiTheme="minorHAnsi" w:hAnsiTheme="minorHAnsi" w:cstheme="minorHAnsi"/>
        </w:rPr>
        <w:t>n</w:t>
      </w:r>
      <w:r w:rsidRPr="0026050B">
        <w:rPr>
          <w:rFonts w:asciiTheme="minorHAnsi" w:hAnsiTheme="minorHAnsi" w:cstheme="minorHAnsi"/>
        </w:rPr>
        <w:t>esta Lei Complementar; e</w:t>
      </w:r>
    </w:p>
    <w:p w14:paraId="5EA9FA35" w14:textId="0F9ECC08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III</w:t>
      </w:r>
      <w:r w:rsidR="00B0467F">
        <w:rPr>
          <w:rFonts w:asciiTheme="minorHAnsi" w:hAnsiTheme="minorHAnsi" w:cstheme="minorHAnsi"/>
        </w:rPr>
        <w:t xml:space="preserve"> - </w:t>
      </w:r>
      <w:r w:rsidRPr="0026050B">
        <w:rPr>
          <w:rFonts w:asciiTheme="minorHAnsi" w:hAnsiTheme="minorHAnsi" w:cstheme="minorHAnsi"/>
        </w:rPr>
        <w:t xml:space="preserve">poderá ser instituída câmara de compensação dos Estados e do Distrito Federal com atribuições relativas aos recursos arrecadados </w:t>
      </w:r>
      <w:r w:rsidR="000B7D30">
        <w:rPr>
          <w:rFonts w:asciiTheme="minorHAnsi" w:hAnsiTheme="minorHAnsi" w:cstheme="minorHAnsi"/>
        </w:rPr>
        <w:t>em decorrência</w:t>
      </w:r>
      <w:r w:rsidR="000B7D30" w:rsidRPr="0026050B">
        <w:rPr>
          <w:rFonts w:asciiTheme="minorHAnsi" w:hAnsiTheme="minorHAnsi" w:cstheme="minorHAnsi"/>
        </w:rPr>
        <w:t xml:space="preserve"> </w:t>
      </w:r>
      <w:r w:rsidR="000B7D30">
        <w:rPr>
          <w:rFonts w:asciiTheme="minorHAnsi" w:hAnsiTheme="minorHAnsi" w:cstheme="minorHAnsi"/>
        </w:rPr>
        <w:t>d</w:t>
      </w:r>
      <w:r w:rsidRPr="0026050B">
        <w:rPr>
          <w:rFonts w:asciiTheme="minorHAnsi" w:hAnsiTheme="minorHAnsi" w:cstheme="minorHAnsi"/>
        </w:rPr>
        <w:t xml:space="preserve">a incidência do </w:t>
      </w:r>
      <w:r w:rsidR="00655F28">
        <w:rPr>
          <w:rFonts w:asciiTheme="minorHAnsi" w:hAnsiTheme="minorHAnsi" w:cstheme="minorHAnsi"/>
        </w:rPr>
        <w:t xml:space="preserve">ICMS nos termos do disposto </w:t>
      </w:r>
      <w:r w:rsidR="003D1ADD">
        <w:rPr>
          <w:rFonts w:asciiTheme="minorHAnsi" w:hAnsiTheme="minorHAnsi" w:cstheme="minorHAnsi"/>
        </w:rPr>
        <w:t>n</w:t>
      </w:r>
      <w:r w:rsidRPr="0026050B">
        <w:rPr>
          <w:rFonts w:asciiTheme="minorHAnsi" w:hAnsiTheme="minorHAnsi" w:cstheme="minorHAnsi"/>
        </w:rPr>
        <w:t>esta Lei Complementar.</w:t>
      </w:r>
    </w:p>
    <w:p w14:paraId="39F0A32A" w14:textId="5C0C1AD2" w:rsidR="00981E0B" w:rsidRPr="0026050B" w:rsidRDefault="00B40527" w:rsidP="001734CD">
      <w:pPr>
        <w:pStyle w:val="Textbody"/>
        <w:spacing w:after="130"/>
        <w:ind w:firstLine="1418"/>
        <w:jc w:val="both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lastRenderedPageBreak/>
        <w:t>Art.</w:t>
      </w:r>
      <w:r w:rsidR="005C418D">
        <w:rPr>
          <w:rFonts w:asciiTheme="minorHAnsi" w:hAnsiTheme="minorHAnsi" w:cstheme="minorHAnsi"/>
        </w:rPr>
        <w:t xml:space="preserve"> </w:t>
      </w:r>
      <w:r w:rsidRPr="0026050B">
        <w:rPr>
          <w:rFonts w:asciiTheme="minorHAnsi" w:hAnsiTheme="minorHAnsi" w:cstheme="minorHAnsi"/>
        </w:rPr>
        <w:t>8º</w:t>
      </w:r>
      <w:r w:rsidR="005C418D">
        <w:rPr>
          <w:rFonts w:asciiTheme="minorHAnsi" w:hAnsiTheme="minorHAnsi" w:cstheme="minorHAnsi"/>
        </w:rPr>
        <w:t xml:space="preserve">  </w:t>
      </w:r>
      <w:r w:rsidRPr="0026050B">
        <w:rPr>
          <w:rFonts w:asciiTheme="minorHAnsi" w:hAnsiTheme="minorHAnsi" w:cstheme="minorHAnsi"/>
        </w:rPr>
        <w:t>Esta Lei Complementar entra em vigor na data de sua publicação</w:t>
      </w:r>
      <w:r w:rsidR="00900AC0">
        <w:rPr>
          <w:rFonts w:asciiTheme="minorHAnsi" w:hAnsiTheme="minorHAnsi" w:cstheme="minorHAnsi"/>
        </w:rPr>
        <w:t xml:space="preserve"> e produzirá efeitos </w:t>
      </w:r>
      <w:r w:rsidR="002E5DD5">
        <w:rPr>
          <w:rFonts w:asciiTheme="minorHAnsi" w:hAnsiTheme="minorHAnsi" w:cstheme="minorHAnsi"/>
        </w:rPr>
        <w:t>nos termos do</w:t>
      </w:r>
      <w:r w:rsidR="00900AC0">
        <w:rPr>
          <w:rFonts w:asciiTheme="minorHAnsi" w:hAnsiTheme="minorHAnsi" w:cstheme="minorHAnsi"/>
        </w:rPr>
        <w:t xml:space="preserve"> disposto n</w:t>
      </w:r>
      <w:r w:rsidR="003601E0">
        <w:rPr>
          <w:rFonts w:asciiTheme="minorHAnsi" w:hAnsiTheme="minorHAnsi" w:cstheme="minorHAnsi"/>
        </w:rPr>
        <w:t>o art. 155, § 4º</w:t>
      </w:r>
      <w:r w:rsidR="009703AA">
        <w:rPr>
          <w:rFonts w:asciiTheme="minorHAnsi" w:hAnsiTheme="minorHAnsi" w:cstheme="minorHAnsi"/>
        </w:rPr>
        <w:t xml:space="preserve">, inciso IV, </w:t>
      </w:r>
      <w:bookmarkStart w:id="0" w:name="_GoBack"/>
      <w:bookmarkEnd w:id="0"/>
      <w:r w:rsidR="00900AC0">
        <w:rPr>
          <w:rFonts w:asciiTheme="minorHAnsi" w:hAnsiTheme="minorHAnsi" w:cstheme="minorHAnsi"/>
        </w:rPr>
        <w:t xml:space="preserve">alínea “c” </w:t>
      </w:r>
      <w:r w:rsidR="009703AA">
        <w:rPr>
          <w:rFonts w:asciiTheme="minorHAnsi" w:hAnsiTheme="minorHAnsi" w:cstheme="minorHAnsi"/>
        </w:rPr>
        <w:t>e no art. 150,</w:t>
      </w:r>
      <w:r w:rsidR="004F5F50">
        <w:rPr>
          <w:rFonts w:asciiTheme="minorHAnsi" w:hAnsiTheme="minorHAnsi" w:cstheme="minorHAnsi"/>
        </w:rPr>
        <w:t xml:space="preserve"> </w:t>
      </w:r>
      <w:r w:rsidR="004F5F50" w:rsidRPr="004F5F50">
        <w:rPr>
          <w:rFonts w:asciiTheme="minorHAnsi" w:hAnsiTheme="minorHAnsi" w:cstheme="minorHAnsi"/>
          <w:b/>
        </w:rPr>
        <w:t>caput</w:t>
      </w:r>
      <w:r w:rsidR="004F5F50">
        <w:rPr>
          <w:rFonts w:asciiTheme="minorHAnsi" w:hAnsiTheme="minorHAnsi" w:cstheme="minorHAnsi"/>
        </w:rPr>
        <w:t>,</w:t>
      </w:r>
      <w:r w:rsidR="009703AA">
        <w:rPr>
          <w:rFonts w:asciiTheme="minorHAnsi" w:hAnsiTheme="minorHAnsi" w:cstheme="minorHAnsi"/>
        </w:rPr>
        <w:t xml:space="preserve"> inciso III, </w:t>
      </w:r>
      <w:r w:rsidR="00900AC0">
        <w:rPr>
          <w:rFonts w:asciiTheme="minorHAnsi" w:hAnsiTheme="minorHAnsi" w:cstheme="minorHAnsi"/>
        </w:rPr>
        <w:t>alíneas “b” e “c” da Constituição, naquilo que couber</w:t>
      </w:r>
      <w:r w:rsidRPr="0026050B">
        <w:rPr>
          <w:rFonts w:asciiTheme="minorHAnsi" w:hAnsiTheme="minorHAnsi" w:cstheme="minorHAnsi"/>
        </w:rPr>
        <w:t>.</w:t>
      </w:r>
    </w:p>
    <w:p w14:paraId="08EA1DDD" w14:textId="46F249CC" w:rsidR="00981E0B" w:rsidRDefault="00B40527" w:rsidP="001734CD">
      <w:pPr>
        <w:pStyle w:val="Textbody"/>
        <w:spacing w:after="130"/>
        <w:ind w:firstLine="1418"/>
        <w:rPr>
          <w:rFonts w:asciiTheme="minorHAnsi" w:hAnsiTheme="minorHAnsi" w:cstheme="minorHAnsi"/>
        </w:rPr>
      </w:pPr>
      <w:r w:rsidRPr="0026050B">
        <w:rPr>
          <w:rFonts w:asciiTheme="minorHAnsi" w:hAnsiTheme="minorHAnsi" w:cstheme="minorHAnsi"/>
        </w:rPr>
        <w:t>Brasília,</w:t>
      </w:r>
    </w:p>
    <w:p w14:paraId="16834E45" w14:textId="5EB78B35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42646AE9" w14:textId="216653C0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DA79DD3" w14:textId="525EA6E1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1434F011" w14:textId="4DEA65FC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34575C06" w14:textId="1672261A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342C77B5" w14:textId="28F92070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85E3FAD" w14:textId="52BDCBA1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5639BC06" w14:textId="7FEF1887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128CF7E5" w14:textId="450EC19E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226916E" w14:textId="7CA60A4A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08E5B737" w14:textId="6FB2760B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2C6785A0" w14:textId="1A7E07E5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0019B94" w14:textId="08BA703C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3705DD3" w14:textId="38CC520D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117493DE" w14:textId="405968A4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41102FDF" w14:textId="2509651D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478E0F9" w14:textId="5C5BAFAF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446FB6E6" w14:textId="0CC865BB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EF3780B" w14:textId="5D513847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0FE8E66B" w14:textId="74DC5C8D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44D78A94" w14:textId="1BEC2543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4D5E387B" w14:textId="32A9A8EA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31C1F7DE" w14:textId="794ED7D6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0BB24ED" w14:textId="06847F6D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24193E95" w14:textId="7782A6A1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A3F59C9" w14:textId="1B64520F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2ACBB59" w14:textId="679C447C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0FC2C53" w14:textId="153D5FD8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6E92A653" w14:textId="0B03BB96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29401FAB" w14:textId="1C0BA31D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057D47A9" w14:textId="62F20673" w:rsidR="001734CD" w:rsidRDefault="001734CD" w:rsidP="001734CD">
      <w:pPr>
        <w:pStyle w:val="Textbody"/>
        <w:spacing w:after="130"/>
        <w:rPr>
          <w:rFonts w:asciiTheme="minorHAnsi" w:hAnsiTheme="minorHAnsi" w:cstheme="minorHAnsi"/>
        </w:rPr>
      </w:pPr>
    </w:p>
    <w:p w14:paraId="79EE4F3A" w14:textId="4BDEED76" w:rsidR="001734CD" w:rsidRPr="00B40527" w:rsidRDefault="001734CD" w:rsidP="001734CD">
      <w:pPr>
        <w:pStyle w:val="Textbody"/>
        <w:spacing w:after="130"/>
        <w:rPr>
          <w:rFonts w:asciiTheme="minorHAnsi" w:hAnsiTheme="minorHAnsi" w:cstheme="minorHAnsi"/>
          <w:sz w:val="16"/>
          <w:szCs w:val="16"/>
        </w:rPr>
      </w:pPr>
      <w:r w:rsidRPr="00B40527">
        <w:rPr>
          <w:rFonts w:asciiTheme="minorHAnsi" w:hAnsiTheme="minorHAnsi" w:cstheme="minorHAnsi"/>
          <w:sz w:val="16"/>
          <w:szCs w:val="16"/>
        </w:rPr>
        <w:t>PL-ICMS DIESEL</w:t>
      </w:r>
      <w:r w:rsidR="00B40527" w:rsidRPr="00B40527">
        <w:rPr>
          <w:rFonts w:asciiTheme="minorHAnsi" w:hAnsiTheme="minorHAnsi" w:cstheme="minorHAnsi"/>
          <w:sz w:val="16"/>
          <w:szCs w:val="16"/>
        </w:rPr>
        <w:t xml:space="preserve"> (EM 29 ME)</w:t>
      </w:r>
    </w:p>
    <w:sectPr w:rsidR="001734CD" w:rsidRPr="00B40527" w:rsidSect="0026050B">
      <w:pgSz w:w="11906" w:h="16838" w:code="9"/>
      <w:pgMar w:top="1701" w:right="567" w:bottom="851" w:left="1134" w:header="720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014FB" w16cex:dateUtc="2021-02-11T23:41:00Z"/>
  <w16cex:commentExtensible w16cex:durableId="23D0150F" w16cex:dateUtc="2021-02-11T2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A4A467" w16cid:durableId="23D014E1"/>
  <w16cid:commentId w16cid:paraId="33A8962E" w16cid:durableId="23D014FB"/>
  <w16cid:commentId w16cid:paraId="7D0CDC2B" w16cid:durableId="23D014E2"/>
  <w16cid:commentId w16cid:paraId="3DFA2826" w16cid:durableId="23D015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AC171" w14:textId="77777777" w:rsidR="00692D96" w:rsidRDefault="00692D96">
      <w:r>
        <w:separator/>
      </w:r>
    </w:p>
  </w:endnote>
  <w:endnote w:type="continuationSeparator" w:id="0">
    <w:p w14:paraId="7D1371F3" w14:textId="77777777" w:rsidR="00692D96" w:rsidRDefault="0069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DA87C" w14:textId="77777777" w:rsidR="00692D96" w:rsidRDefault="00692D96">
      <w:r>
        <w:rPr>
          <w:color w:val="000000"/>
        </w:rPr>
        <w:ptab w:relativeTo="margin" w:alignment="center" w:leader="none"/>
      </w:r>
    </w:p>
  </w:footnote>
  <w:footnote w:type="continuationSeparator" w:id="0">
    <w:p w14:paraId="1DF9DE80" w14:textId="77777777" w:rsidR="00692D96" w:rsidRDefault="0069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0B"/>
    <w:rsid w:val="000017DF"/>
    <w:rsid w:val="000040A2"/>
    <w:rsid w:val="00033739"/>
    <w:rsid w:val="000409BD"/>
    <w:rsid w:val="0007153D"/>
    <w:rsid w:val="000B7D30"/>
    <w:rsid w:val="00121D35"/>
    <w:rsid w:val="0015239D"/>
    <w:rsid w:val="00170749"/>
    <w:rsid w:val="001734CD"/>
    <w:rsid w:val="001804C4"/>
    <w:rsid w:val="001960F9"/>
    <w:rsid w:val="001E2B26"/>
    <w:rsid w:val="00230391"/>
    <w:rsid w:val="002431F3"/>
    <w:rsid w:val="0026050B"/>
    <w:rsid w:val="00266D2A"/>
    <w:rsid w:val="002A2F9F"/>
    <w:rsid w:val="002B5B6A"/>
    <w:rsid w:val="002B5CFF"/>
    <w:rsid w:val="002E5DD5"/>
    <w:rsid w:val="003601E0"/>
    <w:rsid w:val="00376919"/>
    <w:rsid w:val="00387692"/>
    <w:rsid w:val="003D1ADD"/>
    <w:rsid w:val="003F1A79"/>
    <w:rsid w:val="00455559"/>
    <w:rsid w:val="004A37A6"/>
    <w:rsid w:val="004D49D1"/>
    <w:rsid w:val="004E200B"/>
    <w:rsid w:val="004F5F50"/>
    <w:rsid w:val="005159D4"/>
    <w:rsid w:val="0051635A"/>
    <w:rsid w:val="00516593"/>
    <w:rsid w:val="00526E04"/>
    <w:rsid w:val="00532EDD"/>
    <w:rsid w:val="00567961"/>
    <w:rsid w:val="00597A7A"/>
    <w:rsid w:val="00597BB0"/>
    <w:rsid w:val="005B103A"/>
    <w:rsid w:val="005B1EDF"/>
    <w:rsid w:val="005C418D"/>
    <w:rsid w:val="005D6125"/>
    <w:rsid w:val="005D79E5"/>
    <w:rsid w:val="00614E04"/>
    <w:rsid w:val="0065216E"/>
    <w:rsid w:val="00655F28"/>
    <w:rsid w:val="00690719"/>
    <w:rsid w:val="00692D96"/>
    <w:rsid w:val="006B5F9B"/>
    <w:rsid w:val="006F269F"/>
    <w:rsid w:val="00774711"/>
    <w:rsid w:val="00785290"/>
    <w:rsid w:val="007F2A1B"/>
    <w:rsid w:val="00897A0C"/>
    <w:rsid w:val="008C1CE6"/>
    <w:rsid w:val="00900AC0"/>
    <w:rsid w:val="009703AA"/>
    <w:rsid w:val="009729AF"/>
    <w:rsid w:val="00981E0B"/>
    <w:rsid w:val="0099044E"/>
    <w:rsid w:val="009B0846"/>
    <w:rsid w:val="009C0FCA"/>
    <w:rsid w:val="009C539F"/>
    <w:rsid w:val="009F2C64"/>
    <w:rsid w:val="00A21C2D"/>
    <w:rsid w:val="00A77CCE"/>
    <w:rsid w:val="00A972EA"/>
    <w:rsid w:val="00AA2C1D"/>
    <w:rsid w:val="00AF12CE"/>
    <w:rsid w:val="00B0467F"/>
    <w:rsid w:val="00B40527"/>
    <w:rsid w:val="00B7079A"/>
    <w:rsid w:val="00B735D9"/>
    <w:rsid w:val="00BF1BD4"/>
    <w:rsid w:val="00C00647"/>
    <w:rsid w:val="00C458CF"/>
    <w:rsid w:val="00CB216C"/>
    <w:rsid w:val="00D01A1C"/>
    <w:rsid w:val="00D05B5F"/>
    <w:rsid w:val="00D96B24"/>
    <w:rsid w:val="00DD46CE"/>
    <w:rsid w:val="00E75578"/>
    <w:rsid w:val="00E76A93"/>
    <w:rsid w:val="00EE5692"/>
    <w:rsid w:val="00F0221E"/>
    <w:rsid w:val="00F34916"/>
    <w:rsid w:val="00F45CA0"/>
    <w:rsid w:val="00F60AE6"/>
    <w:rsid w:val="00F8466F"/>
    <w:rsid w:val="00FC1706"/>
    <w:rsid w:val="00FD200D"/>
    <w:rsid w:val="00FD42DC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E96C"/>
  <w15:docId w15:val="{BF773448-65ED-4BE6-9BD8-8D60ED7A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739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739"/>
    <w:rPr>
      <w:rFonts w:ascii="Segoe UI" w:hAnsi="Segoe UI"/>
      <w:sz w:val="18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3876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8769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87692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76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7692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Fernandes Junqueira Dias</dc:creator>
  <cp:lastModifiedBy>S11</cp:lastModifiedBy>
  <cp:revision>4</cp:revision>
  <dcterms:created xsi:type="dcterms:W3CDTF">2021-02-11T23:46:00Z</dcterms:created>
  <dcterms:modified xsi:type="dcterms:W3CDTF">2021-02-12T12:06:00Z</dcterms:modified>
</cp:coreProperties>
</file>