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864A" w14:textId="77777777" w:rsidR="00A02682" w:rsidRPr="00250EC7" w:rsidRDefault="00A02682" w:rsidP="00A02682">
      <w:pPr>
        <w:ind w:right="-2"/>
        <w:rPr>
          <w:rFonts w:asciiTheme="minorHAnsi" w:hAnsiTheme="minorHAnsi" w:cs="Arial"/>
          <w:b/>
          <w:snapToGrid w:val="0"/>
        </w:rPr>
      </w:pPr>
      <w:r w:rsidRPr="00250EC7">
        <w:rPr>
          <w:rFonts w:asciiTheme="minorHAnsi" w:hAnsiTheme="minorHAnsi" w:cs="Arial"/>
          <w:b/>
          <w:noProof/>
          <w:snapToGrid w:val="0"/>
        </w:rPr>
        <w:drawing>
          <wp:anchor distT="0" distB="0" distL="114935" distR="114935" simplePos="0" relativeHeight="251659264" behindDoc="0" locked="0" layoutInCell="1" allowOverlap="1" wp14:anchorId="5423BF21" wp14:editId="7A682861">
            <wp:simplePos x="0" y="0"/>
            <wp:positionH relativeFrom="column">
              <wp:posOffset>2263140</wp:posOffset>
            </wp:positionH>
            <wp:positionV relativeFrom="paragraph">
              <wp:posOffset>-421005</wp:posOffset>
            </wp:positionV>
            <wp:extent cx="848995" cy="925830"/>
            <wp:effectExtent l="0" t="0" r="8255" b="7620"/>
            <wp:wrapSquare wrapText="bothSides"/>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0307B0A2" w14:textId="77777777" w:rsidR="00A02682" w:rsidRPr="00250EC7" w:rsidRDefault="00A02682" w:rsidP="00A02682">
      <w:pPr>
        <w:ind w:right="-2"/>
        <w:rPr>
          <w:rFonts w:asciiTheme="minorHAnsi" w:hAnsiTheme="minorHAnsi" w:cs="Arial"/>
          <w:b/>
          <w:snapToGrid w:val="0"/>
        </w:rPr>
      </w:pPr>
    </w:p>
    <w:p w14:paraId="590FF1F8" w14:textId="77777777" w:rsidR="00A02682" w:rsidRPr="00250EC7" w:rsidRDefault="00A02682" w:rsidP="00A02682">
      <w:pPr>
        <w:ind w:right="-2"/>
        <w:rPr>
          <w:rFonts w:asciiTheme="minorHAnsi" w:hAnsiTheme="minorHAnsi" w:cs="Arial"/>
          <w:b/>
          <w:snapToGrid w:val="0"/>
        </w:rPr>
      </w:pPr>
    </w:p>
    <w:p w14:paraId="76E7F19B" w14:textId="77777777" w:rsidR="00A02682" w:rsidRDefault="00A02682" w:rsidP="00A02682">
      <w:pPr>
        <w:ind w:right="-2"/>
        <w:jc w:val="center"/>
        <w:rPr>
          <w:rFonts w:asciiTheme="minorHAnsi" w:hAnsiTheme="minorHAnsi" w:cs="Arial"/>
          <w:b/>
          <w:snapToGrid w:val="0"/>
        </w:rPr>
      </w:pPr>
    </w:p>
    <w:p w14:paraId="41504E81" w14:textId="77777777" w:rsidR="00A02682" w:rsidRDefault="00A02682" w:rsidP="00A02682">
      <w:pPr>
        <w:ind w:right="-2"/>
        <w:jc w:val="center"/>
        <w:rPr>
          <w:rFonts w:asciiTheme="minorHAnsi" w:hAnsiTheme="minorHAnsi" w:cs="Arial"/>
          <w:b/>
          <w:snapToGrid w:val="0"/>
        </w:rPr>
      </w:pPr>
    </w:p>
    <w:p w14:paraId="3CC2B184" w14:textId="77777777" w:rsidR="00A02682" w:rsidRDefault="00A02682" w:rsidP="00A02682">
      <w:pPr>
        <w:ind w:right="-2"/>
        <w:jc w:val="center"/>
        <w:rPr>
          <w:rFonts w:asciiTheme="minorHAnsi" w:hAnsiTheme="minorHAnsi" w:cs="Arial"/>
          <w:b/>
          <w:snapToGrid w:val="0"/>
        </w:rPr>
      </w:pPr>
    </w:p>
    <w:p w14:paraId="53C29CFF" w14:textId="23E90071" w:rsidR="00A02682" w:rsidRDefault="00A02682" w:rsidP="00A02682">
      <w:pPr>
        <w:ind w:right="-2"/>
        <w:jc w:val="center"/>
        <w:rPr>
          <w:rFonts w:asciiTheme="minorHAnsi" w:hAnsiTheme="minorHAnsi" w:cs="Arial"/>
          <w:b/>
          <w:snapToGrid w:val="0"/>
        </w:rPr>
      </w:pPr>
      <w:r w:rsidRPr="00250EC7">
        <w:rPr>
          <w:rFonts w:asciiTheme="minorHAnsi" w:hAnsiTheme="minorHAnsi" w:cs="Arial"/>
          <w:b/>
          <w:snapToGrid w:val="0"/>
        </w:rPr>
        <w:t>PRESIDÊNCIA DA REPÚBLICA</w:t>
      </w:r>
    </w:p>
    <w:p w14:paraId="2524E671" w14:textId="40E08A06" w:rsidR="00A02682" w:rsidRDefault="00A02682" w:rsidP="00A02682">
      <w:pPr>
        <w:ind w:right="-2"/>
        <w:jc w:val="center"/>
        <w:rPr>
          <w:rFonts w:asciiTheme="minorHAnsi" w:hAnsiTheme="minorHAnsi" w:cstheme="minorHAnsi"/>
          <w:b/>
          <w:bCs/>
        </w:rPr>
      </w:pPr>
      <w:r w:rsidRPr="005C7797">
        <w:rPr>
          <w:rFonts w:asciiTheme="minorHAnsi" w:hAnsiTheme="minorHAnsi" w:cstheme="minorHAnsi"/>
          <w:b/>
          <w:bCs/>
        </w:rPr>
        <w:t>SECRETARIA DE COMUNICAÇÃO</w:t>
      </w:r>
    </w:p>
    <w:p w14:paraId="6C0DD4AD" w14:textId="011BD5E2" w:rsidR="00A02682" w:rsidRPr="005C7797" w:rsidRDefault="00A02682" w:rsidP="00A02682">
      <w:pPr>
        <w:ind w:right="-2"/>
        <w:jc w:val="center"/>
        <w:rPr>
          <w:rFonts w:asciiTheme="minorHAnsi" w:hAnsiTheme="minorHAnsi" w:cstheme="minorHAnsi"/>
          <w:b/>
          <w:bCs/>
          <w:snapToGrid w:val="0"/>
        </w:rPr>
      </w:pPr>
      <w:r w:rsidRPr="005C7797">
        <w:rPr>
          <w:rFonts w:asciiTheme="minorHAnsi" w:hAnsiTheme="minorHAnsi" w:cstheme="minorHAnsi"/>
          <w:b/>
          <w:bCs/>
        </w:rPr>
        <w:t>SOCIAL DA PRESIDÊNCIA DA REPÚBLICA</w:t>
      </w:r>
    </w:p>
    <w:p w14:paraId="69A4DC38" w14:textId="77777777" w:rsidR="00A02682" w:rsidRPr="00250EC7" w:rsidRDefault="00A02682" w:rsidP="00A02682">
      <w:pPr>
        <w:ind w:right="-2"/>
        <w:jc w:val="both"/>
        <w:rPr>
          <w:rFonts w:asciiTheme="minorHAnsi" w:hAnsiTheme="minorHAnsi" w:cs="Arial"/>
        </w:rPr>
      </w:pPr>
    </w:p>
    <w:p w14:paraId="74A1356B" w14:textId="77777777" w:rsidR="00A02682" w:rsidRPr="00250EC7" w:rsidRDefault="00A02682" w:rsidP="00A02682">
      <w:pPr>
        <w:ind w:right="-2"/>
        <w:jc w:val="both"/>
        <w:rPr>
          <w:rFonts w:asciiTheme="minorHAnsi" w:hAnsiTheme="minorHAnsi" w:cs="Arial"/>
        </w:rPr>
      </w:pPr>
    </w:p>
    <w:p w14:paraId="678B4B58" w14:textId="77777777" w:rsidR="00A02682" w:rsidRPr="00250EC7" w:rsidRDefault="00A02682" w:rsidP="00A02682">
      <w:pPr>
        <w:ind w:right="-2"/>
        <w:jc w:val="center"/>
        <w:rPr>
          <w:rFonts w:asciiTheme="minorHAnsi" w:hAnsiTheme="minorHAnsi" w:cs="Arial"/>
          <w:b/>
          <w:snapToGrid w:val="0"/>
        </w:rPr>
      </w:pPr>
      <w:r w:rsidRPr="00250EC7">
        <w:rPr>
          <w:rFonts w:asciiTheme="minorHAnsi" w:hAnsiTheme="minorHAnsi" w:cs="Arial"/>
          <w:b/>
          <w:snapToGrid w:val="0"/>
        </w:rPr>
        <w:t>MODELO DE EDITAL</w:t>
      </w:r>
    </w:p>
    <w:p w14:paraId="65D66A60" w14:textId="77777777" w:rsidR="00A02682" w:rsidRPr="00250EC7" w:rsidRDefault="00A02682" w:rsidP="00A02682">
      <w:pPr>
        <w:ind w:right="-2"/>
        <w:jc w:val="center"/>
        <w:rPr>
          <w:rFonts w:asciiTheme="minorHAnsi" w:hAnsiTheme="minorHAnsi" w:cs="Arial"/>
          <w:b/>
          <w:snapToGrid w:val="0"/>
        </w:rPr>
      </w:pPr>
    </w:p>
    <w:p w14:paraId="6DBBC4EE" w14:textId="77777777" w:rsidR="00A02682" w:rsidRPr="00250EC7" w:rsidRDefault="00A02682" w:rsidP="00A02682">
      <w:pPr>
        <w:ind w:right="-2"/>
        <w:jc w:val="center"/>
        <w:rPr>
          <w:rFonts w:asciiTheme="minorHAnsi" w:hAnsiTheme="minorHAnsi" w:cs="Arial"/>
          <w:b/>
          <w:snapToGrid w:val="0"/>
        </w:rPr>
      </w:pPr>
    </w:p>
    <w:p w14:paraId="577ED96B" w14:textId="77777777" w:rsidR="00A02682" w:rsidRPr="00250EC7" w:rsidRDefault="00A02682" w:rsidP="00A02682">
      <w:pPr>
        <w:ind w:right="-2"/>
        <w:jc w:val="center"/>
        <w:rPr>
          <w:rFonts w:asciiTheme="minorHAnsi" w:hAnsiTheme="minorHAnsi" w:cs="Arial"/>
          <w:b/>
          <w:snapToGrid w:val="0"/>
        </w:rPr>
      </w:pPr>
      <w:r w:rsidRPr="00250EC7">
        <w:rPr>
          <w:rFonts w:asciiTheme="minorHAnsi" w:hAnsiTheme="minorHAnsi" w:cs="Arial"/>
          <w:b/>
          <w:snapToGrid w:val="0"/>
        </w:rPr>
        <w:t>CONTRATAÇÃO DE EMPRESA PRESTADORA DE</w:t>
      </w:r>
    </w:p>
    <w:p w14:paraId="3867BA8F" w14:textId="77777777" w:rsidR="00A02682" w:rsidRPr="00250EC7" w:rsidRDefault="00A02682" w:rsidP="00A02682">
      <w:pPr>
        <w:ind w:right="-2"/>
        <w:jc w:val="center"/>
        <w:rPr>
          <w:rFonts w:asciiTheme="minorHAnsi" w:hAnsiTheme="minorHAnsi" w:cs="Arial"/>
          <w:b/>
          <w:snapToGrid w:val="0"/>
        </w:rPr>
      </w:pPr>
      <w:r w:rsidRPr="00250EC7">
        <w:rPr>
          <w:rFonts w:asciiTheme="minorHAnsi" w:hAnsiTheme="minorHAnsi" w:cs="Arial"/>
          <w:b/>
          <w:snapToGrid w:val="0"/>
        </w:rPr>
        <w:t>SERVIÇOS DE COMUNICAÇÃO</w:t>
      </w:r>
      <w:r>
        <w:rPr>
          <w:rFonts w:asciiTheme="minorHAnsi" w:hAnsiTheme="minorHAnsi" w:cs="Arial"/>
          <w:b/>
          <w:snapToGrid w:val="0"/>
        </w:rPr>
        <w:t xml:space="preserve"> INSTITUCIONAL</w:t>
      </w:r>
    </w:p>
    <w:p w14:paraId="7E6CCDDF" w14:textId="77777777" w:rsidR="00A02682" w:rsidRPr="00250EC7" w:rsidRDefault="00A02682" w:rsidP="00A02682">
      <w:pPr>
        <w:ind w:right="-2"/>
        <w:jc w:val="both"/>
        <w:rPr>
          <w:rFonts w:asciiTheme="minorHAnsi" w:hAnsiTheme="minorHAnsi" w:cs="Arial"/>
        </w:rPr>
      </w:pPr>
    </w:p>
    <w:p w14:paraId="2F22E09E" w14:textId="77777777" w:rsidR="00A02682" w:rsidRPr="00250EC7" w:rsidRDefault="00A02682" w:rsidP="00A02682">
      <w:pPr>
        <w:ind w:right="-2"/>
        <w:jc w:val="both"/>
        <w:rPr>
          <w:rFonts w:asciiTheme="minorHAnsi" w:hAnsiTheme="minorHAnsi" w:cs="Arial"/>
        </w:rPr>
      </w:pPr>
    </w:p>
    <w:p w14:paraId="680FE9EF" w14:textId="164FCB36" w:rsidR="00A02682" w:rsidRPr="00250EC7" w:rsidRDefault="00A02682" w:rsidP="00A02682">
      <w:pPr>
        <w:ind w:right="-2"/>
        <w:jc w:val="both"/>
        <w:rPr>
          <w:rFonts w:asciiTheme="minorHAnsi" w:hAnsiTheme="minorHAnsi" w:cs="Arial"/>
        </w:rPr>
      </w:pPr>
      <w:r w:rsidRPr="00250EC7">
        <w:rPr>
          <w:rFonts w:asciiTheme="minorHAnsi" w:hAnsiTheme="minorHAnsi" w:cs="Arial"/>
        </w:rPr>
        <w:t xml:space="preserve">Esta minuta de Edital foi elaborada pela Secretaria de Comunicação Social da Presidência da República – SECOM/PR a partir dos procedimentos que devem ser adotados nos processos licitatórios do Poder Executivo Federal e visa auxiliar os órgãos e as entidades integrantes do Sistema de Comunicação de Governo do Poder Executivo Federal – SICOM, na contratação de empresa prestadora de serviços de comunicação </w:t>
      </w:r>
      <w:r>
        <w:rPr>
          <w:rFonts w:asciiTheme="minorHAnsi" w:hAnsiTheme="minorHAnsi" w:cs="Arial"/>
        </w:rPr>
        <w:t>institucional</w:t>
      </w:r>
      <w:r w:rsidRPr="00250EC7">
        <w:rPr>
          <w:rFonts w:asciiTheme="minorHAnsi" w:hAnsiTheme="minorHAnsi" w:cs="Arial"/>
        </w:rPr>
        <w:t xml:space="preserve">, nos termos da Lei nº </w:t>
      </w:r>
      <w:r>
        <w:rPr>
          <w:rFonts w:asciiTheme="minorHAnsi" w:hAnsiTheme="minorHAnsi" w:cs="Arial"/>
        </w:rPr>
        <w:t xml:space="preserve">14.133 </w:t>
      </w:r>
      <w:r w:rsidRPr="00250EC7">
        <w:rPr>
          <w:rFonts w:asciiTheme="minorHAnsi" w:hAnsiTheme="minorHAnsi" w:cs="Arial"/>
        </w:rPr>
        <w:t xml:space="preserve">e, de forma complementar, da Instrução Normativa MP nº 05/2017 </w:t>
      </w:r>
      <w:r>
        <w:rPr>
          <w:rFonts w:asciiTheme="minorHAnsi" w:hAnsiTheme="minorHAnsi" w:cs="Arial"/>
        </w:rPr>
        <w:t xml:space="preserve">, Instrução Normativa SEGES/MGI nº 12/2023 e </w:t>
      </w:r>
      <w:r w:rsidRPr="00250EC7">
        <w:rPr>
          <w:rFonts w:asciiTheme="minorHAnsi" w:hAnsiTheme="minorHAnsi" w:cs="Arial"/>
        </w:rPr>
        <w:t>da Instrução Normativa SECOM</w:t>
      </w:r>
      <w:r>
        <w:rPr>
          <w:rFonts w:asciiTheme="minorHAnsi" w:hAnsiTheme="minorHAnsi" w:cs="Arial"/>
        </w:rPr>
        <w:t>/PR</w:t>
      </w:r>
      <w:r w:rsidRPr="00250EC7">
        <w:rPr>
          <w:rFonts w:asciiTheme="minorHAnsi" w:hAnsiTheme="minorHAnsi" w:cs="Arial"/>
        </w:rPr>
        <w:t xml:space="preserve"> nº</w:t>
      </w:r>
      <w:r>
        <w:rPr>
          <w:rFonts w:asciiTheme="minorHAnsi" w:hAnsiTheme="minorHAnsi" w:cs="Arial"/>
        </w:rPr>
        <w:t>1/2023</w:t>
      </w:r>
      <w:r w:rsidRPr="00250EC7">
        <w:rPr>
          <w:rFonts w:asciiTheme="minorHAnsi" w:hAnsiTheme="minorHAnsi" w:cs="Arial"/>
        </w:rPr>
        <w:t>, observadas as regras estabelecidas na Lei nº 12.232/2010 aplicáveis a este objeto, nos termos do Acórdão nº 6.227/2016-TCU-2ª Câmara.</w:t>
      </w:r>
    </w:p>
    <w:p w14:paraId="458E5C2D" w14:textId="77777777" w:rsidR="00A02682" w:rsidRPr="00250EC7" w:rsidRDefault="00A02682" w:rsidP="00A02682">
      <w:pPr>
        <w:ind w:right="-2"/>
        <w:jc w:val="center"/>
        <w:rPr>
          <w:rFonts w:asciiTheme="minorHAnsi" w:hAnsiTheme="minorHAnsi" w:cs="Arial"/>
        </w:rPr>
      </w:pPr>
    </w:p>
    <w:p w14:paraId="017308D6" w14:textId="77777777" w:rsidR="00A02682" w:rsidRPr="00250EC7" w:rsidRDefault="00A02682" w:rsidP="00A02682">
      <w:pPr>
        <w:jc w:val="both"/>
        <w:rPr>
          <w:rFonts w:asciiTheme="minorHAnsi" w:hAnsiTheme="minorHAnsi" w:cs="Arial"/>
        </w:rPr>
      </w:pPr>
      <w:r w:rsidRPr="00250EC7">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14:paraId="3526AF18" w14:textId="77777777" w:rsidR="00A02682" w:rsidRPr="00250EC7" w:rsidRDefault="00A02682" w:rsidP="00A02682">
      <w:pPr>
        <w:ind w:right="-2"/>
        <w:jc w:val="both"/>
        <w:rPr>
          <w:rFonts w:asciiTheme="minorHAnsi" w:hAnsiTheme="minorHAnsi" w:cs="Arial"/>
        </w:rPr>
      </w:pPr>
    </w:p>
    <w:p w14:paraId="2817EBC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 xml:space="preserve">NOTA EXPLICATIVA </w:t>
      </w:r>
      <w:r w:rsidRPr="00250EC7">
        <w:rPr>
          <w:rFonts w:asciiTheme="minorHAnsi" w:hAnsiTheme="minorHAnsi" w:cs="Arial"/>
          <w:color w:val="auto"/>
          <w:sz w:val="24"/>
        </w:rPr>
        <w:t xml:space="preserve">- Os itens deste modelo de Edital, destacados em </w:t>
      </w:r>
      <w:r w:rsidRPr="00250EC7">
        <w:rPr>
          <w:rFonts w:asciiTheme="minorHAnsi" w:hAnsiTheme="minorHAnsi" w:cs="Arial"/>
          <w:color w:val="auto"/>
          <w:sz w:val="24"/>
          <w:highlight w:val="yellow"/>
        </w:rPr>
        <w:t>amarelo,</w:t>
      </w:r>
      <w:r w:rsidRPr="00250EC7">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250EC7">
        <w:rPr>
          <w:rFonts w:asciiTheme="minorHAnsi" w:hAnsiTheme="minorHAnsi" w:cs="Arial"/>
          <w:color w:val="auto"/>
          <w:sz w:val="24"/>
          <w:highlight w:val="lightGray"/>
        </w:rPr>
        <w:t>cinza</w:t>
      </w:r>
      <w:r w:rsidRPr="00250EC7">
        <w:rPr>
          <w:rFonts w:asciiTheme="minorHAnsi" w:hAnsiTheme="minorHAnsi" w:cs="Arial"/>
          <w:color w:val="auto"/>
          <w:sz w:val="24"/>
        </w:rPr>
        <w:t>.</w:t>
      </w:r>
    </w:p>
    <w:p w14:paraId="38BD489D"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14:paraId="50976EE9" w14:textId="4B18CA1D"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u w:val="single"/>
        </w:rPr>
        <w:t>Para a supressão automática das referidas notas explicativas</w:t>
      </w:r>
      <w:r w:rsidRPr="00250EC7">
        <w:rPr>
          <w:rFonts w:asciiTheme="minorHAnsi" w:hAnsiTheme="minorHAnsi" w:cs="Arial"/>
          <w:color w:val="auto"/>
          <w:sz w:val="24"/>
        </w:rPr>
        <w:t xml:space="preserve">, clique no botão substituir no canto direito da guia início ou use o atalho </w:t>
      </w:r>
      <w:proofErr w:type="spellStart"/>
      <w:r w:rsidRPr="00250EC7">
        <w:rPr>
          <w:rFonts w:asciiTheme="minorHAnsi" w:hAnsiTheme="minorHAnsi" w:cs="Arial"/>
          <w:color w:val="auto"/>
          <w:sz w:val="24"/>
        </w:rPr>
        <w:t>Ctrl+U</w:t>
      </w:r>
      <w:proofErr w:type="spellEnd"/>
      <w:r w:rsidRPr="00250EC7">
        <w:rPr>
          <w:rFonts w:asciiTheme="minorHAnsi" w:hAnsiTheme="minorHAnsi" w:cs="Arial"/>
          <w:color w:val="auto"/>
          <w:sz w:val="24"/>
        </w:rPr>
        <w:t xml:space="preserve">; clique em mais, para ampliar a caixa de diálogo, e depois em formatar, opção estilo. Na caixa de diálogo localizar estilo </w:t>
      </w:r>
      <w:r w:rsidRPr="00250EC7">
        <w:rPr>
          <w:rFonts w:asciiTheme="minorHAnsi" w:hAnsiTheme="minorHAnsi" w:cs="Arial"/>
          <w:color w:val="auto"/>
          <w:sz w:val="24"/>
        </w:rPr>
        <w:lastRenderedPageBreak/>
        <w:t>encontre o estilo citação e o selecione, depois clique em OK para sair. Clique em substituir tudo. Faça isso apenas ao final, para elaborar a minuta seguindo as orientações.</w:t>
      </w:r>
    </w:p>
    <w:p w14:paraId="5C86C7E5" w14:textId="77777777" w:rsidR="00A02682" w:rsidRPr="00250EC7" w:rsidRDefault="00A02682" w:rsidP="00A02682">
      <w:pPr>
        <w:rPr>
          <w:rFonts w:asciiTheme="minorHAnsi" w:hAnsiTheme="minorHAnsi" w:cs="Arial"/>
        </w:rPr>
      </w:pPr>
    </w:p>
    <w:p w14:paraId="39AF8192" w14:textId="77777777" w:rsidR="00A02682" w:rsidRPr="00250EC7" w:rsidRDefault="00A02682" w:rsidP="00A02682">
      <w:pPr>
        <w:rPr>
          <w:rFonts w:asciiTheme="minorHAnsi" w:hAnsiTheme="minorHAnsi" w:cs="Arial"/>
        </w:rPr>
      </w:pPr>
      <w:r w:rsidRPr="00250EC7">
        <w:rPr>
          <w:rFonts w:asciiTheme="minorHAnsi" w:hAnsiTheme="minorHAnsi" w:cs="Arial"/>
        </w:rPr>
        <w:br w:type="page"/>
      </w:r>
    </w:p>
    <w:p w14:paraId="1D0A8EAA"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b/>
          <w:noProof/>
          <w:snapToGrid w:val="0"/>
        </w:rPr>
        <w:lastRenderedPageBreak/>
        <w:drawing>
          <wp:anchor distT="0" distB="0" distL="114935" distR="114935" simplePos="0" relativeHeight="251660288" behindDoc="0" locked="0" layoutInCell="1" allowOverlap="1" wp14:anchorId="08E217D0" wp14:editId="64B842BA">
            <wp:simplePos x="0" y="0"/>
            <wp:positionH relativeFrom="column">
              <wp:posOffset>2264410</wp:posOffset>
            </wp:positionH>
            <wp:positionV relativeFrom="paragraph">
              <wp:posOffset>-282575</wp:posOffset>
            </wp:positionV>
            <wp:extent cx="848995" cy="925830"/>
            <wp:effectExtent l="0" t="0" r="8255" b="7620"/>
            <wp:wrapSquare wrapText="bothSides"/>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90FD451" w14:textId="77777777" w:rsidR="00A02682" w:rsidRPr="00250EC7" w:rsidRDefault="00A02682" w:rsidP="00A02682">
      <w:pPr>
        <w:ind w:right="-2"/>
        <w:jc w:val="both"/>
        <w:rPr>
          <w:rFonts w:asciiTheme="minorHAnsi" w:hAnsiTheme="minorHAnsi" w:cs="Arial"/>
        </w:rPr>
      </w:pPr>
    </w:p>
    <w:p w14:paraId="2F5108FC" w14:textId="77777777" w:rsidR="00A02682" w:rsidRPr="00250EC7" w:rsidRDefault="00A02682" w:rsidP="00A02682">
      <w:pPr>
        <w:ind w:right="-2"/>
        <w:jc w:val="both"/>
        <w:rPr>
          <w:rFonts w:asciiTheme="minorHAnsi" w:hAnsiTheme="minorHAnsi" w:cs="Arial"/>
        </w:rPr>
      </w:pPr>
    </w:p>
    <w:p w14:paraId="52D2720E" w14:textId="77777777" w:rsidR="00A02682" w:rsidRPr="00250EC7" w:rsidRDefault="00A02682" w:rsidP="00A02682">
      <w:pPr>
        <w:ind w:right="-2"/>
        <w:jc w:val="both"/>
        <w:rPr>
          <w:rFonts w:asciiTheme="minorHAnsi" w:hAnsiTheme="minorHAnsi" w:cs="Arial"/>
        </w:rPr>
      </w:pPr>
    </w:p>
    <w:p w14:paraId="77C673E3" w14:textId="77777777" w:rsidR="00A02682" w:rsidRDefault="00A02682" w:rsidP="00A02682">
      <w:pPr>
        <w:widowControl w:val="0"/>
        <w:tabs>
          <w:tab w:val="left" w:pos="284"/>
        </w:tabs>
        <w:ind w:right="-2"/>
        <w:jc w:val="center"/>
        <w:rPr>
          <w:rFonts w:asciiTheme="minorHAnsi" w:hAnsiTheme="minorHAnsi" w:cs="Arial"/>
          <w:b/>
          <w:snapToGrid w:val="0"/>
          <w:highlight w:val="yellow"/>
        </w:rPr>
      </w:pPr>
    </w:p>
    <w:p w14:paraId="513C68D9" w14:textId="77777777" w:rsidR="00A02682" w:rsidRDefault="00A02682" w:rsidP="00A02682">
      <w:pPr>
        <w:widowControl w:val="0"/>
        <w:tabs>
          <w:tab w:val="left" w:pos="284"/>
        </w:tabs>
        <w:ind w:right="-2"/>
        <w:jc w:val="center"/>
        <w:rPr>
          <w:rFonts w:asciiTheme="minorHAnsi" w:hAnsiTheme="minorHAnsi" w:cs="Arial"/>
          <w:b/>
          <w:snapToGrid w:val="0"/>
          <w:highlight w:val="yellow"/>
        </w:rPr>
      </w:pPr>
    </w:p>
    <w:p w14:paraId="6E6E5A00" w14:textId="1358D051" w:rsidR="00A02682" w:rsidRPr="00250EC7" w:rsidRDefault="00A02682" w:rsidP="00A02682">
      <w:pPr>
        <w:widowControl w:val="0"/>
        <w:tabs>
          <w:tab w:val="left" w:pos="284"/>
        </w:tabs>
        <w:ind w:right="-2"/>
        <w:jc w:val="center"/>
        <w:rPr>
          <w:rFonts w:asciiTheme="minorHAnsi" w:hAnsiTheme="minorHAnsi" w:cs="Arial"/>
          <w:b/>
          <w:snapToGrid w:val="0"/>
        </w:rPr>
      </w:pPr>
      <w:r w:rsidRPr="00250EC7">
        <w:rPr>
          <w:rFonts w:asciiTheme="minorHAnsi" w:hAnsiTheme="minorHAnsi" w:cs="Arial"/>
          <w:b/>
          <w:snapToGrid w:val="0"/>
          <w:highlight w:val="yellow"/>
        </w:rPr>
        <w:t>órgão/entidade</w:t>
      </w:r>
    </w:p>
    <w:p w14:paraId="1A7FA6D1"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2E2F5A4C"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69A7DC31"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67B721AF"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77942743"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09B33CBD"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3C2DDAD4"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4630CB63"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58F75CAC"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24AB05CE"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500A8913" w14:textId="77777777" w:rsidR="00A02682" w:rsidRPr="00250EC7" w:rsidRDefault="00A02682" w:rsidP="00A02682">
      <w:pPr>
        <w:widowControl w:val="0"/>
        <w:tabs>
          <w:tab w:val="left" w:pos="284"/>
        </w:tabs>
        <w:ind w:right="-2"/>
        <w:jc w:val="center"/>
        <w:rPr>
          <w:rFonts w:asciiTheme="minorHAnsi" w:hAnsiTheme="minorHAnsi" w:cs="Arial"/>
          <w:b/>
          <w:bCs/>
          <w:snapToGrid w:val="0"/>
        </w:rPr>
      </w:pPr>
      <w:r w:rsidRPr="00250EC7">
        <w:rPr>
          <w:rFonts w:asciiTheme="minorHAnsi" w:hAnsiTheme="minorHAnsi" w:cs="Arial"/>
          <w:b/>
          <w:snapToGrid w:val="0"/>
        </w:rPr>
        <w:t xml:space="preserve">CONCORRÊNCIA </w:t>
      </w:r>
      <w:r w:rsidRPr="00250EC7">
        <w:rPr>
          <w:rFonts w:asciiTheme="minorHAnsi" w:hAnsiTheme="minorHAnsi" w:cs="Arial"/>
          <w:b/>
          <w:bCs/>
          <w:snapToGrid w:val="0"/>
        </w:rPr>
        <w:t xml:space="preserve">Nº </w:t>
      </w:r>
      <w:r w:rsidRPr="00250EC7">
        <w:rPr>
          <w:rFonts w:asciiTheme="minorHAnsi" w:hAnsiTheme="minorHAnsi" w:cs="Arial"/>
          <w:b/>
          <w:bCs/>
          <w:snapToGrid w:val="0"/>
          <w:highlight w:val="yellow"/>
        </w:rPr>
        <w:t>XX</w:t>
      </w:r>
      <w:r w:rsidRPr="00250EC7">
        <w:rPr>
          <w:rFonts w:asciiTheme="minorHAnsi" w:hAnsiTheme="minorHAnsi" w:cs="Arial"/>
          <w:b/>
          <w:bCs/>
          <w:snapToGrid w:val="0"/>
        </w:rPr>
        <w:t xml:space="preserve"> / </w:t>
      </w:r>
      <w:r w:rsidRPr="00250EC7">
        <w:rPr>
          <w:rFonts w:asciiTheme="minorHAnsi" w:hAnsiTheme="minorHAnsi" w:cs="Arial"/>
          <w:b/>
          <w:bCs/>
          <w:snapToGrid w:val="0"/>
          <w:highlight w:val="yellow"/>
        </w:rPr>
        <w:t>ANO</w:t>
      </w:r>
    </w:p>
    <w:p w14:paraId="3F39848E"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1C9F0F95"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1D25925C"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456C94FC"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719C5EE9"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16F208E8"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5E4C7449"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361603B7"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05994C3D"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650E81F2" w14:textId="77777777" w:rsidR="00A02682" w:rsidRPr="00250EC7" w:rsidRDefault="00A02682" w:rsidP="00A02682">
      <w:pPr>
        <w:widowControl w:val="0"/>
        <w:tabs>
          <w:tab w:val="left" w:pos="284"/>
        </w:tabs>
        <w:ind w:right="-2"/>
        <w:jc w:val="center"/>
        <w:rPr>
          <w:rFonts w:asciiTheme="minorHAnsi" w:hAnsiTheme="minorHAnsi" w:cs="Arial"/>
          <w:b/>
          <w:bCs/>
          <w:snapToGrid w:val="0"/>
        </w:rPr>
      </w:pPr>
    </w:p>
    <w:p w14:paraId="789C0D2F" w14:textId="77777777" w:rsidR="00A02682" w:rsidRPr="00250EC7" w:rsidRDefault="00A02682" w:rsidP="00A02682">
      <w:pPr>
        <w:ind w:right="-2"/>
        <w:jc w:val="center"/>
        <w:rPr>
          <w:rFonts w:asciiTheme="minorHAnsi" w:hAnsiTheme="minorHAnsi" w:cs="Arial"/>
          <w:b/>
          <w:snapToGrid w:val="0"/>
        </w:rPr>
      </w:pPr>
      <w:r w:rsidRPr="00250EC7">
        <w:rPr>
          <w:rFonts w:asciiTheme="minorHAnsi" w:hAnsiTheme="minorHAnsi" w:cs="Arial"/>
          <w:b/>
          <w:snapToGrid w:val="0"/>
        </w:rPr>
        <w:t>CONTRATAÇÃO DE EMPRESA PRESTADORA DE</w:t>
      </w:r>
    </w:p>
    <w:p w14:paraId="15B2AFF9" w14:textId="77777777" w:rsidR="00A02682" w:rsidRPr="00250EC7" w:rsidRDefault="00A02682" w:rsidP="00A02682">
      <w:pPr>
        <w:ind w:right="-2"/>
        <w:jc w:val="center"/>
        <w:rPr>
          <w:rFonts w:asciiTheme="minorHAnsi" w:hAnsiTheme="minorHAnsi" w:cs="Arial"/>
          <w:b/>
          <w:snapToGrid w:val="0"/>
        </w:rPr>
      </w:pPr>
      <w:r w:rsidRPr="00250EC7">
        <w:rPr>
          <w:rFonts w:asciiTheme="minorHAnsi" w:hAnsiTheme="minorHAnsi" w:cs="Arial"/>
          <w:b/>
          <w:snapToGrid w:val="0"/>
        </w:rPr>
        <w:t xml:space="preserve">SERVIÇOS DE COMUNICAÇÃO </w:t>
      </w:r>
      <w:r>
        <w:rPr>
          <w:rFonts w:asciiTheme="minorHAnsi" w:hAnsiTheme="minorHAnsi" w:cs="Arial"/>
          <w:b/>
          <w:snapToGrid w:val="0"/>
        </w:rPr>
        <w:t>INSTITUCIONAL</w:t>
      </w:r>
    </w:p>
    <w:p w14:paraId="0315AC84"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7187FB3F"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08BEA20B"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145B37AC"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0A737364"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0A1E75C2"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4D985051"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674E2025"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3B341AC9"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58F467B6"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333B9107"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0F378034"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5F3E0961"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69FABACF"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52DD789B"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1568B13F"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6C6476AE" w14:textId="77777777" w:rsidR="00A02682" w:rsidRPr="00250EC7" w:rsidRDefault="00A02682" w:rsidP="00A02682">
      <w:pPr>
        <w:widowControl w:val="0"/>
        <w:tabs>
          <w:tab w:val="left" w:pos="284"/>
        </w:tabs>
        <w:ind w:right="-2"/>
        <w:jc w:val="center"/>
        <w:rPr>
          <w:rFonts w:asciiTheme="minorHAnsi" w:hAnsiTheme="minorHAnsi" w:cs="Arial"/>
          <w:b/>
          <w:snapToGrid w:val="0"/>
        </w:rPr>
      </w:pPr>
    </w:p>
    <w:p w14:paraId="6529E546" w14:textId="77777777" w:rsidR="00A02682" w:rsidRPr="00250EC7" w:rsidRDefault="00A02682" w:rsidP="00A02682">
      <w:pPr>
        <w:rPr>
          <w:rFonts w:asciiTheme="minorHAnsi" w:hAnsiTheme="minorHAnsi" w:cs="Arial"/>
          <w:b/>
          <w:snapToGrid w:val="0"/>
        </w:rPr>
      </w:pPr>
      <w:r w:rsidRPr="00250EC7">
        <w:rPr>
          <w:rFonts w:asciiTheme="minorHAnsi" w:hAnsiTheme="minorHAnsi" w:cs="Arial"/>
          <w:b/>
          <w:snapToGrid w:val="0"/>
        </w:rPr>
        <w:lastRenderedPageBreak/>
        <w:br w:type="page"/>
      </w:r>
    </w:p>
    <w:p w14:paraId="134D9635" w14:textId="77777777" w:rsidR="00A02682" w:rsidRPr="00250EC7" w:rsidRDefault="00A02682" w:rsidP="00A02682">
      <w:pPr>
        <w:tabs>
          <w:tab w:val="left" w:pos="9356"/>
        </w:tabs>
        <w:jc w:val="center"/>
        <w:rPr>
          <w:rFonts w:asciiTheme="minorHAnsi" w:hAnsiTheme="minorHAnsi" w:cs="Arial"/>
          <w:b/>
        </w:rPr>
      </w:pPr>
      <w:r w:rsidRPr="00250EC7">
        <w:rPr>
          <w:rFonts w:asciiTheme="minorHAnsi" w:hAnsiTheme="minorHAnsi" w:cs="Arial"/>
          <w:b/>
        </w:rPr>
        <w:lastRenderedPageBreak/>
        <w:t>S U M Á R I O</w:t>
      </w:r>
    </w:p>
    <w:p w14:paraId="228838B0" w14:textId="77777777" w:rsidR="00A02682" w:rsidRPr="00250EC7" w:rsidRDefault="00A02682" w:rsidP="00A02682">
      <w:pPr>
        <w:tabs>
          <w:tab w:val="left" w:pos="9356"/>
        </w:tabs>
        <w:jc w:val="center"/>
        <w:rPr>
          <w:rFonts w:asciiTheme="minorHAnsi" w:hAnsiTheme="minorHAnsi" w:cs="Arial"/>
        </w:rPr>
      </w:pPr>
    </w:p>
    <w:p w14:paraId="5EF36BB6" w14:textId="77777777" w:rsidR="00A02682" w:rsidRPr="00250EC7" w:rsidRDefault="00A02682" w:rsidP="00A02682">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A02682" w:rsidRPr="00250EC7" w14:paraId="420A03B7" w14:textId="77777777" w:rsidTr="007A4A8A">
        <w:tc>
          <w:tcPr>
            <w:tcW w:w="7583" w:type="dxa"/>
          </w:tcPr>
          <w:p w14:paraId="3B7812AA" w14:textId="77777777" w:rsidR="00A02682" w:rsidRPr="00250EC7" w:rsidRDefault="00A02682" w:rsidP="007A4A8A">
            <w:pPr>
              <w:tabs>
                <w:tab w:val="left" w:pos="397"/>
                <w:tab w:val="left" w:pos="737"/>
                <w:tab w:val="left" w:leader="dot" w:pos="9072"/>
                <w:tab w:val="left" w:pos="9356"/>
                <w:tab w:val="left" w:pos="9752"/>
              </w:tabs>
              <w:rPr>
                <w:rFonts w:asciiTheme="minorHAnsi" w:hAnsiTheme="minorHAnsi" w:cs="Arial"/>
                <w:b/>
                <w:lang w:val="pt-PT"/>
              </w:rPr>
            </w:pPr>
            <w:r w:rsidRPr="00250EC7">
              <w:rPr>
                <w:rFonts w:asciiTheme="minorHAnsi" w:hAnsiTheme="minorHAnsi" w:cs="Arial"/>
                <w:b/>
                <w:lang w:val="pt-PT"/>
              </w:rPr>
              <w:t>Edital</w:t>
            </w:r>
          </w:p>
          <w:p w14:paraId="0870CCAB" w14:textId="77777777" w:rsidR="00A02682" w:rsidRPr="00250EC7" w:rsidRDefault="00A02682" w:rsidP="007A4A8A">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14:paraId="6A68657B" w14:textId="77777777" w:rsidR="00A02682" w:rsidRPr="00250EC7" w:rsidRDefault="00A02682" w:rsidP="007A4A8A">
            <w:pPr>
              <w:tabs>
                <w:tab w:val="left" w:pos="9356"/>
              </w:tabs>
              <w:jc w:val="right"/>
              <w:rPr>
                <w:rFonts w:asciiTheme="minorHAnsi" w:hAnsiTheme="minorHAnsi" w:cs="Arial"/>
                <w:lang w:val="pt-PT"/>
              </w:rPr>
            </w:pPr>
            <w:r w:rsidRPr="00250EC7">
              <w:rPr>
                <w:rFonts w:asciiTheme="minorHAnsi" w:hAnsiTheme="minorHAnsi" w:cs="Arial"/>
                <w:b/>
              </w:rPr>
              <w:t>Página</w:t>
            </w:r>
          </w:p>
        </w:tc>
      </w:tr>
      <w:tr w:rsidR="00A02682" w:rsidRPr="00250EC7" w14:paraId="1D4C66CC" w14:textId="77777777" w:rsidTr="007A4A8A">
        <w:tc>
          <w:tcPr>
            <w:tcW w:w="7583" w:type="dxa"/>
          </w:tcPr>
          <w:p w14:paraId="153D49C4"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   Disposições Iniciais</w:t>
            </w:r>
          </w:p>
        </w:tc>
        <w:tc>
          <w:tcPr>
            <w:tcW w:w="1701" w:type="dxa"/>
          </w:tcPr>
          <w:p w14:paraId="6B43A636"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072D5B57" w14:textId="77777777" w:rsidTr="007A4A8A">
        <w:tc>
          <w:tcPr>
            <w:tcW w:w="7583" w:type="dxa"/>
          </w:tcPr>
          <w:p w14:paraId="17105948"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rPr>
            </w:pPr>
            <w:r w:rsidRPr="00250EC7">
              <w:rPr>
                <w:rFonts w:asciiTheme="minorHAnsi" w:hAnsiTheme="minorHAnsi" w:cs="Arial"/>
              </w:rPr>
              <w:t>2.   Objeto</w:t>
            </w:r>
          </w:p>
        </w:tc>
        <w:tc>
          <w:tcPr>
            <w:tcW w:w="1701" w:type="dxa"/>
          </w:tcPr>
          <w:p w14:paraId="693DE955"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192B5BD7" w14:textId="77777777" w:rsidTr="007A4A8A">
        <w:tc>
          <w:tcPr>
            <w:tcW w:w="7583" w:type="dxa"/>
          </w:tcPr>
          <w:p w14:paraId="7215DCF0"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3.   Valor Contratual e Recursos Orçamentários</w:t>
            </w:r>
          </w:p>
        </w:tc>
        <w:tc>
          <w:tcPr>
            <w:tcW w:w="1701" w:type="dxa"/>
          </w:tcPr>
          <w:p w14:paraId="4BC9D634"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DDC6E99" w14:textId="77777777" w:rsidTr="007A4A8A">
        <w:tc>
          <w:tcPr>
            <w:tcW w:w="7583" w:type="dxa"/>
          </w:tcPr>
          <w:p w14:paraId="2F6EFD81"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 xml:space="preserve">4.   </w:t>
            </w:r>
            <w:r w:rsidRPr="00250EC7">
              <w:rPr>
                <w:rFonts w:asciiTheme="minorHAnsi" w:hAnsiTheme="minorHAnsi" w:cs="Arial"/>
              </w:rPr>
              <w:t>Condições</w:t>
            </w:r>
            <w:r w:rsidRPr="00250EC7">
              <w:rPr>
                <w:rFonts w:asciiTheme="minorHAnsi" w:hAnsiTheme="minorHAnsi" w:cs="Arial"/>
                <w:lang w:val="pt-PT"/>
              </w:rPr>
              <w:t xml:space="preserve"> de Participação</w:t>
            </w:r>
          </w:p>
        </w:tc>
        <w:tc>
          <w:tcPr>
            <w:tcW w:w="1701" w:type="dxa"/>
          </w:tcPr>
          <w:p w14:paraId="500012C2"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74F98E72" w14:textId="77777777" w:rsidTr="007A4A8A">
        <w:tc>
          <w:tcPr>
            <w:tcW w:w="7583" w:type="dxa"/>
          </w:tcPr>
          <w:p w14:paraId="7C8BC06A"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5.   Retirada do Edital</w:t>
            </w:r>
          </w:p>
        </w:tc>
        <w:tc>
          <w:tcPr>
            <w:tcW w:w="1701" w:type="dxa"/>
          </w:tcPr>
          <w:p w14:paraId="1861A4BC"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4BD67665" w14:textId="77777777" w:rsidTr="007A4A8A">
        <w:tc>
          <w:tcPr>
            <w:tcW w:w="7583" w:type="dxa"/>
          </w:tcPr>
          <w:p w14:paraId="24DA9690"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6.   Esclarecimentos sobre o Edital</w:t>
            </w:r>
          </w:p>
        </w:tc>
        <w:tc>
          <w:tcPr>
            <w:tcW w:w="1701" w:type="dxa"/>
          </w:tcPr>
          <w:p w14:paraId="70CEE28F"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46C7F03D" w14:textId="77777777" w:rsidTr="007A4A8A">
        <w:tc>
          <w:tcPr>
            <w:tcW w:w="7583" w:type="dxa"/>
          </w:tcPr>
          <w:p w14:paraId="7D88D0A3" w14:textId="77777777" w:rsidR="00A02682" w:rsidRPr="00250EC7" w:rsidRDefault="00A02682" w:rsidP="007A4A8A">
            <w:pPr>
              <w:tabs>
                <w:tab w:val="left" w:pos="9356"/>
                <w:tab w:val="left" w:pos="9498"/>
              </w:tabs>
              <w:jc w:val="both"/>
              <w:rPr>
                <w:rFonts w:asciiTheme="minorHAnsi" w:hAnsiTheme="minorHAnsi" w:cs="Arial"/>
                <w:b/>
              </w:rPr>
            </w:pPr>
            <w:r w:rsidRPr="00250EC7">
              <w:rPr>
                <w:rFonts w:asciiTheme="minorHAnsi" w:hAnsiTheme="minorHAnsi" w:cs="Arial"/>
                <w:lang w:val="pt-PT"/>
              </w:rPr>
              <w:t xml:space="preserve">7.   Impugnação do </w:t>
            </w:r>
            <w:r w:rsidRPr="00250EC7">
              <w:rPr>
                <w:rFonts w:asciiTheme="minorHAnsi" w:hAnsiTheme="minorHAnsi" w:cs="Arial"/>
              </w:rPr>
              <w:t>Edital</w:t>
            </w:r>
          </w:p>
        </w:tc>
        <w:tc>
          <w:tcPr>
            <w:tcW w:w="1701" w:type="dxa"/>
          </w:tcPr>
          <w:p w14:paraId="04B8F627"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57D845BD" w14:textId="77777777" w:rsidTr="007A4A8A">
        <w:tc>
          <w:tcPr>
            <w:tcW w:w="7583" w:type="dxa"/>
          </w:tcPr>
          <w:p w14:paraId="7F58253B"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8.   Credenciamento de Representantes</w:t>
            </w:r>
          </w:p>
        </w:tc>
        <w:tc>
          <w:tcPr>
            <w:tcW w:w="1701" w:type="dxa"/>
          </w:tcPr>
          <w:p w14:paraId="739936CD"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29CB10C" w14:textId="77777777" w:rsidTr="007A4A8A">
        <w:tc>
          <w:tcPr>
            <w:tcW w:w="7583" w:type="dxa"/>
          </w:tcPr>
          <w:p w14:paraId="1EF859D3"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9.   Recebimento dos Documentos de Habilitação e das Propostas</w:t>
            </w:r>
          </w:p>
        </w:tc>
        <w:tc>
          <w:tcPr>
            <w:tcW w:w="1701" w:type="dxa"/>
          </w:tcPr>
          <w:p w14:paraId="389AB84A"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0A55AF38" w14:textId="77777777" w:rsidTr="007A4A8A">
        <w:tc>
          <w:tcPr>
            <w:tcW w:w="7583" w:type="dxa"/>
          </w:tcPr>
          <w:p w14:paraId="7040DBBE" w14:textId="77777777" w:rsidR="00A02682" w:rsidRPr="00250EC7" w:rsidRDefault="00A02682" w:rsidP="007A4A8A">
            <w:pPr>
              <w:tabs>
                <w:tab w:val="left" w:pos="9356"/>
                <w:tab w:val="left" w:pos="9498"/>
              </w:tabs>
              <w:jc w:val="both"/>
              <w:rPr>
                <w:rFonts w:asciiTheme="minorHAnsi" w:hAnsiTheme="minorHAnsi" w:cs="Arial"/>
              </w:rPr>
            </w:pPr>
            <w:r w:rsidRPr="00250EC7">
              <w:rPr>
                <w:rFonts w:asciiTheme="minorHAnsi" w:hAnsiTheme="minorHAnsi" w:cs="Arial"/>
              </w:rPr>
              <w:t>10. Entrega dos Documentos de Habilitação</w:t>
            </w:r>
          </w:p>
        </w:tc>
        <w:tc>
          <w:tcPr>
            <w:tcW w:w="1701" w:type="dxa"/>
          </w:tcPr>
          <w:p w14:paraId="033B05AF"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1B152B" w14:paraId="3D772E07" w14:textId="77777777" w:rsidTr="007A4A8A">
        <w:tc>
          <w:tcPr>
            <w:tcW w:w="7583" w:type="dxa"/>
          </w:tcPr>
          <w:p w14:paraId="142FA402" w14:textId="77777777" w:rsidR="00A02682" w:rsidRPr="00250EC7" w:rsidRDefault="00A02682" w:rsidP="007A4A8A">
            <w:pPr>
              <w:tabs>
                <w:tab w:val="left" w:pos="9356"/>
                <w:tab w:val="left" w:pos="9498"/>
              </w:tabs>
              <w:jc w:val="both"/>
              <w:rPr>
                <w:rFonts w:asciiTheme="minorHAnsi" w:hAnsiTheme="minorHAnsi" w:cs="Arial"/>
                <w:b/>
              </w:rPr>
            </w:pPr>
            <w:r w:rsidRPr="00250EC7">
              <w:rPr>
                <w:rFonts w:asciiTheme="minorHAnsi" w:hAnsiTheme="minorHAnsi" w:cs="Arial"/>
                <w:lang w:val="pt-PT"/>
              </w:rPr>
              <w:t xml:space="preserve">11. </w:t>
            </w:r>
            <w:r w:rsidRPr="00250EC7">
              <w:rPr>
                <w:rFonts w:asciiTheme="minorHAnsi" w:hAnsiTheme="minorHAnsi" w:cs="Arial"/>
              </w:rPr>
              <w:t>Apresentação dos Documentos de Habilitação</w:t>
            </w:r>
          </w:p>
        </w:tc>
        <w:tc>
          <w:tcPr>
            <w:tcW w:w="1701" w:type="dxa"/>
          </w:tcPr>
          <w:p w14:paraId="02B38EBA"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53A46AF" w14:textId="77777777" w:rsidTr="007A4A8A">
        <w:tc>
          <w:tcPr>
            <w:tcW w:w="7583" w:type="dxa"/>
          </w:tcPr>
          <w:p w14:paraId="202DAA70" w14:textId="77777777" w:rsidR="00A02682" w:rsidRPr="00250EC7" w:rsidRDefault="00A02682" w:rsidP="007A4A8A">
            <w:pPr>
              <w:tabs>
                <w:tab w:val="left" w:pos="9356"/>
                <w:tab w:val="left" w:pos="9498"/>
              </w:tabs>
              <w:jc w:val="both"/>
              <w:rPr>
                <w:rFonts w:asciiTheme="minorHAnsi" w:hAnsiTheme="minorHAnsi" w:cs="Arial"/>
                <w:b/>
              </w:rPr>
            </w:pPr>
            <w:r w:rsidRPr="00250EC7">
              <w:rPr>
                <w:rFonts w:asciiTheme="minorHAnsi" w:hAnsiTheme="minorHAnsi" w:cs="Arial"/>
                <w:lang w:val="pt-PT"/>
              </w:rPr>
              <w:t xml:space="preserve">12. </w:t>
            </w:r>
            <w:r w:rsidRPr="00250EC7">
              <w:rPr>
                <w:rFonts w:asciiTheme="minorHAnsi" w:hAnsiTheme="minorHAnsi" w:cs="Arial"/>
              </w:rPr>
              <w:t>Análise dos Documentos de Habilitação</w:t>
            </w:r>
          </w:p>
        </w:tc>
        <w:tc>
          <w:tcPr>
            <w:tcW w:w="1701" w:type="dxa"/>
          </w:tcPr>
          <w:p w14:paraId="12F03BFE"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49818F49" w14:textId="77777777" w:rsidTr="007A4A8A">
        <w:tc>
          <w:tcPr>
            <w:tcW w:w="7583" w:type="dxa"/>
          </w:tcPr>
          <w:p w14:paraId="47B65F05"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13. Entrega</w:t>
            </w:r>
            <w:r w:rsidRPr="00250EC7">
              <w:rPr>
                <w:rFonts w:asciiTheme="minorHAnsi" w:hAnsiTheme="minorHAnsi" w:cs="Arial"/>
                <w:lang w:val="pt-PT"/>
              </w:rPr>
              <w:t xml:space="preserve"> </w:t>
            </w:r>
            <w:r w:rsidRPr="00250EC7">
              <w:rPr>
                <w:rFonts w:asciiTheme="minorHAnsi" w:hAnsiTheme="minorHAnsi" w:cs="Arial"/>
              </w:rPr>
              <w:t xml:space="preserve">das Propostas </w:t>
            </w:r>
            <w:r w:rsidRPr="00250EC7">
              <w:rPr>
                <w:rFonts w:asciiTheme="minorHAnsi" w:hAnsiTheme="minorHAnsi" w:cs="Arial"/>
                <w:lang w:val="pt-PT"/>
              </w:rPr>
              <w:t>de Técnicas</w:t>
            </w:r>
          </w:p>
        </w:tc>
        <w:tc>
          <w:tcPr>
            <w:tcW w:w="1701" w:type="dxa"/>
          </w:tcPr>
          <w:p w14:paraId="3A682C8A"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590DA614" w14:textId="77777777" w:rsidTr="007A4A8A">
        <w:tc>
          <w:tcPr>
            <w:tcW w:w="7583" w:type="dxa"/>
          </w:tcPr>
          <w:p w14:paraId="0A62C59B"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14. Apresentação e Julgamento das Propostas Técnicas</w:t>
            </w:r>
          </w:p>
        </w:tc>
        <w:tc>
          <w:tcPr>
            <w:tcW w:w="1701" w:type="dxa"/>
          </w:tcPr>
          <w:p w14:paraId="0A4375DF"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A4D92F6" w14:textId="77777777" w:rsidTr="007A4A8A">
        <w:tc>
          <w:tcPr>
            <w:tcW w:w="7583" w:type="dxa"/>
          </w:tcPr>
          <w:p w14:paraId="7BA944B3"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15. Entrega</w:t>
            </w:r>
            <w:r w:rsidRPr="00250EC7">
              <w:rPr>
                <w:rFonts w:asciiTheme="minorHAnsi" w:hAnsiTheme="minorHAnsi" w:cs="Arial"/>
                <w:lang w:val="pt-PT"/>
              </w:rPr>
              <w:t xml:space="preserve"> </w:t>
            </w:r>
            <w:r w:rsidRPr="00250EC7">
              <w:rPr>
                <w:rFonts w:asciiTheme="minorHAnsi" w:hAnsiTheme="minorHAnsi" w:cs="Arial"/>
              </w:rPr>
              <w:t xml:space="preserve">das Propostas </w:t>
            </w:r>
            <w:r w:rsidRPr="00250EC7">
              <w:rPr>
                <w:rFonts w:asciiTheme="minorHAnsi" w:hAnsiTheme="minorHAnsi" w:cs="Arial"/>
                <w:lang w:val="pt-PT"/>
              </w:rPr>
              <w:t>de Preços</w:t>
            </w:r>
          </w:p>
        </w:tc>
        <w:tc>
          <w:tcPr>
            <w:tcW w:w="1701" w:type="dxa"/>
          </w:tcPr>
          <w:p w14:paraId="27BD7566"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3A1C8953" w14:textId="77777777" w:rsidTr="007A4A8A">
        <w:tc>
          <w:tcPr>
            <w:tcW w:w="7583" w:type="dxa"/>
          </w:tcPr>
          <w:p w14:paraId="7D0BB716"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rPr>
            </w:pPr>
            <w:r w:rsidRPr="00250EC7">
              <w:rPr>
                <w:rFonts w:asciiTheme="minorHAnsi" w:hAnsiTheme="minorHAnsi" w:cs="Arial"/>
              </w:rPr>
              <w:t>16. Apresentação e Julgamento das Propostas de Preços</w:t>
            </w:r>
          </w:p>
        </w:tc>
        <w:tc>
          <w:tcPr>
            <w:tcW w:w="1701" w:type="dxa"/>
          </w:tcPr>
          <w:p w14:paraId="457BD162"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5F85C6FA" w14:textId="77777777" w:rsidTr="007A4A8A">
        <w:tc>
          <w:tcPr>
            <w:tcW w:w="7583" w:type="dxa"/>
          </w:tcPr>
          <w:p w14:paraId="73CCFE21"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rPr>
            </w:pPr>
            <w:r w:rsidRPr="00250EC7">
              <w:rPr>
                <w:rFonts w:asciiTheme="minorHAnsi" w:hAnsiTheme="minorHAnsi" w:cs="Arial"/>
              </w:rPr>
              <w:t xml:space="preserve">17.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Subcomissão Técnica</w:t>
            </w:r>
          </w:p>
        </w:tc>
        <w:tc>
          <w:tcPr>
            <w:tcW w:w="1701" w:type="dxa"/>
          </w:tcPr>
          <w:p w14:paraId="1A3E350C"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3944E068" w14:textId="77777777" w:rsidTr="007A4A8A">
        <w:tc>
          <w:tcPr>
            <w:tcW w:w="7583" w:type="dxa"/>
          </w:tcPr>
          <w:p w14:paraId="2A2F58D0"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18. Divulgação dos Atos Licitatórios</w:t>
            </w:r>
          </w:p>
        </w:tc>
        <w:tc>
          <w:tcPr>
            <w:tcW w:w="1701" w:type="dxa"/>
          </w:tcPr>
          <w:p w14:paraId="756EDDEE"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CF11D98" w14:textId="77777777" w:rsidTr="007A4A8A">
        <w:tc>
          <w:tcPr>
            <w:tcW w:w="7583" w:type="dxa"/>
          </w:tcPr>
          <w:p w14:paraId="2261D3D2"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19. Recursos Administrativos</w:t>
            </w:r>
          </w:p>
        </w:tc>
        <w:tc>
          <w:tcPr>
            <w:tcW w:w="1701" w:type="dxa"/>
          </w:tcPr>
          <w:p w14:paraId="1E07D132"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59D291F7" w14:textId="77777777" w:rsidTr="007A4A8A">
        <w:tc>
          <w:tcPr>
            <w:tcW w:w="7583" w:type="dxa"/>
          </w:tcPr>
          <w:p w14:paraId="39090D10"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20. Procedimentos Licitatórios</w:t>
            </w:r>
          </w:p>
        </w:tc>
        <w:tc>
          <w:tcPr>
            <w:tcW w:w="1701" w:type="dxa"/>
          </w:tcPr>
          <w:p w14:paraId="2B46E52C"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5855C419" w14:textId="77777777" w:rsidTr="007A4A8A">
        <w:tc>
          <w:tcPr>
            <w:tcW w:w="7583" w:type="dxa"/>
          </w:tcPr>
          <w:p w14:paraId="7E36876B"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21. Julgamento Final da Concorrência</w:t>
            </w:r>
          </w:p>
        </w:tc>
        <w:tc>
          <w:tcPr>
            <w:tcW w:w="1701" w:type="dxa"/>
          </w:tcPr>
          <w:p w14:paraId="0CF61A25"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4127C2D" w14:textId="77777777" w:rsidTr="007A4A8A">
        <w:tc>
          <w:tcPr>
            <w:tcW w:w="7583" w:type="dxa"/>
          </w:tcPr>
          <w:p w14:paraId="6D50D7EF"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22. Homologação e Adjudicação</w:t>
            </w:r>
          </w:p>
        </w:tc>
        <w:tc>
          <w:tcPr>
            <w:tcW w:w="1701" w:type="dxa"/>
          </w:tcPr>
          <w:p w14:paraId="5178D865"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3213B704" w14:textId="77777777" w:rsidTr="007A4A8A">
        <w:tc>
          <w:tcPr>
            <w:tcW w:w="7583" w:type="dxa"/>
          </w:tcPr>
          <w:p w14:paraId="743289E2"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23. Condições Pré-Contratuais</w:t>
            </w:r>
          </w:p>
        </w:tc>
        <w:tc>
          <w:tcPr>
            <w:tcW w:w="1701" w:type="dxa"/>
          </w:tcPr>
          <w:p w14:paraId="51E0A481"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887C97C" w14:textId="77777777" w:rsidTr="007A4A8A">
        <w:tc>
          <w:tcPr>
            <w:tcW w:w="7583" w:type="dxa"/>
          </w:tcPr>
          <w:p w14:paraId="3960D93D"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24. Garantia de Execução</w:t>
            </w:r>
          </w:p>
        </w:tc>
        <w:tc>
          <w:tcPr>
            <w:tcW w:w="1701" w:type="dxa"/>
          </w:tcPr>
          <w:p w14:paraId="537AC942" w14:textId="77777777" w:rsidR="00A02682" w:rsidRPr="00250EC7" w:rsidRDefault="00A02682" w:rsidP="007A4A8A">
            <w:pPr>
              <w:tabs>
                <w:tab w:val="left" w:pos="9356"/>
                <w:tab w:val="left" w:pos="9498"/>
              </w:tabs>
              <w:jc w:val="right"/>
              <w:rPr>
                <w:rFonts w:asciiTheme="minorHAnsi" w:hAnsiTheme="minorHAnsi" w:cs="Arial"/>
                <w:lang w:val="pt-PT"/>
              </w:rPr>
            </w:pPr>
            <w:r w:rsidRPr="00250EC7">
              <w:rPr>
                <w:rFonts w:asciiTheme="minorHAnsi" w:hAnsiTheme="minorHAnsi" w:cs="Arial"/>
                <w:highlight w:val="yellow"/>
                <w:lang w:val="pt-PT"/>
              </w:rPr>
              <w:t>XX</w:t>
            </w:r>
          </w:p>
        </w:tc>
      </w:tr>
      <w:tr w:rsidR="00A02682" w:rsidRPr="00250EC7" w14:paraId="34D233E1" w14:textId="77777777" w:rsidTr="007A4A8A">
        <w:tc>
          <w:tcPr>
            <w:tcW w:w="7583" w:type="dxa"/>
          </w:tcPr>
          <w:p w14:paraId="7C497216"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25. Obrigações da Contratada e do Contratante</w:t>
            </w:r>
          </w:p>
        </w:tc>
        <w:tc>
          <w:tcPr>
            <w:tcW w:w="1701" w:type="dxa"/>
          </w:tcPr>
          <w:p w14:paraId="28AAA03E"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02C34CE3" w14:textId="77777777" w:rsidTr="007A4A8A">
        <w:tc>
          <w:tcPr>
            <w:tcW w:w="7583" w:type="dxa"/>
          </w:tcPr>
          <w:p w14:paraId="7F1D11E8"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26. Fiscalização</w:t>
            </w:r>
          </w:p>
        </w:tc>
        <w:tc>
          <w:tcPr>
            <w:tcW w:w="1701" w:type="dxa"/>
          </w:tcPr>
          <w:p w14:paraId="1944E2F3"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09AF8A8E" w14:textId="77777777" w:rsidTr="007A4A8A">
        <w:tc>
          <w:tcPr>
            <w:tcW w:w="7583" w:type="dxa"/>
          </w:tcPr>
          <w:p w14:paraId="19695451"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27. Pagamento e Remuneração</w:t>
            </w:r>
          </w:p>
        </w:tc>
        <w:tc>
          <w:tcPr>
            <w:tcW w:w="1701" w:type="dxa"/>
          </w:tcPr>
          <w:p w14:paraId="78D47593"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491B8DCA" w14:textId="77777777" w:rsidTr="007A4A8A">
        <w:tc>
          <w:tcPr>
            <w:tcW w:w="7583" w:type="dxa"/>
          </w:tcPr>
          <w:p w14:paraId="2E6330B2"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28. Sanções Administrativas</w:t>
            </w:r>
          </w:p>
        </w:tc>
        <w:tc>
          <w:tcPr>
            <w:tcW w:w="1701" w:type="dxa"/>
          </w:tcPr>
          <w:p w14:paraId="2E4FDE9A"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01FE164F" w14:textId="77777777" w:rsidTr="007A4A8A">
        <w:tc>
          <w:tcPr>
            <w:tcW w:w="7583" w:type="dxa"/>
          </w:tcPr>
          <w:p w14:paraId="411B620A"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29. Disposições Finais</w:t>
            </w:r>
          </w:p>
        </w:tc>
        <w:tc>
          <w:tcPr>
            <w:tcW w:w="1701" w:type="dxa"/>
          </w:tcPr>
          <w:p w14:paraId="528CE370" w14:textId="77777777" w:rsidR="00A02682" w:rsidRPr="00250EC7" w:rsidRDefault="00A02682" w:rsidP="007A4A8A">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EEB615D" w14:textId="77777777" w:rsidTr="007A4A8A">
        <w:tc>
          <w:tcPr>
            <w:tcW w:w="7583" w:type="dxa"/>
          </w:tcPr>
          <w:p w14:paraId="0BAA8748" w14:textId="77777777" w:rsidR="00A02682" w:rsidRPr="00250EC7" w:rsidRDefault="00A02682" w:rsidP="007A4A8A">
            <w:pPr>
              <w:tabs>
                <w:tab w:val="left" w:pos="9356"/>
              </w:tabs>
              <w:rPr>
                <w:rFonts w:asciiTheme="minorHAnsi" w:hAnsiTheme="minorHAnsi" w:cs="Arial"/>
              </w:rPr>
            </w:pPr>
          </w:p>
          <w:p w14:paraId="28147993"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lang w:val="pt-PT"/>
              </w:rPr>
            </w:pPr>
            <w:r w:rsidRPr="00250EC7">
              <w:rPr>
                <w:rFonts w:asciiTheme="minorHAnsi" w:hAnsiTheme="minorHAnsi" w:cs="Arial"/>
                <w:b/>
                <w:lang w:val="pt-PT"/>
              </w:rPr>
              <w:t>Anexos e Apêndices</w:t>
            </w:r>
          </w:p>
          <w:p w14:paraId="3488D183"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14:paraId="7FDA665D" w14:textId="77777777" w:rsidR="00A02682" w:rsidRPr="00250EC7" w:rsidRDefault="00A02682" w:rsidP="007A4A8A">
            <w:pPr>
              <w:tabs>
                <w:tab w:val="left" w:pos="9356"/>
              </w:tabs>
              <w:jc w:val="right"/>
              <w:rPr>
                <w:rFonts w:asciiTheme="minorHAnsi" w:hAnsiTheme="minorHAnsi" w:cs="Arial"/>
              </w:rPr>
            </w:pPr>
          </w:p>
          <w:p w14:paraId="78960930"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b/>
                <w:lang w:val="pt-PT"/>
              </w:rPr>
            </w:pPr>
            <w:r w:rsidRPr="00250EC7">
              <w:rPr>
                <w:rFonts w:asciiTheme="minorHAnsi" w:hAnsiTheme="minorHAnsi" w:cs="Arial"/>
                <w:b/>
                <w:lang w:val="pt-PT"/>
              </w:rPr>
              <w:t>Página</w:t>
            </w:r>
          </w:p>
        </w:tc>
      </w:tr>
      <w:tr w:rsidR="00A02682" w:rsidRPr="00250EC7" w14:paraId="74401D1B" w14:textId="77777777" w:rsidTr="007A4A8A">
        <w:tc>
          <w:tcPr>
            <w:tcW w:w="7583" w:type="dxa"/>
          </w:tcPr>
          <w:p w14:paraId="1702E80E"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Anexo I: Projeto Básico</w:t>
            </w:r>
          </w:p>
        </w:tc>
        <w:tc>
          <w:tcPr>
            <w:tcW w:w="1701" w:type="dxa"/>
          </w:tcPr>
          <w:p w14:paraId="658D2E8F"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1CBF54E" w14:textId="77777777" w:rsidTr="007A4A8A">
        <w:tc>
          <w:tcPr>
            <w:tcW w:w="7583" w:type="dxa"/>
          </w:tcPr>
          <w:p w14:paraId="5AA989FF" w14:textId="77777777" w:rsidR="00A02682" w:rsidRPr="00250EC7" w:rsidRDefault="00A02682" w:rsidP="007A4A8A">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 Produtos e Serviços Essenciais</w:t>
            </w:r>
          </w:p>
        </w:tc>
        <w:tc>
          <w:tcPr>
            <w:tcW w:w="1701" w:type="dxa"/>
          </w:tcPr>
          <w:p w14:paraId="351FD8C6"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4E1AB189" w14:textId="77777777" w:rsidTr="007A4A8A">
        <w:tc>
          <w:tcPr>
            <w:tcW w:w="7583" w:type="dxa"/>
          </w:tcPr>
          <w:p w14:paraId="288E6EDB" w14:textId="77777777" w:rsidR="00A02682" w:rsidRPr="00250EC7" w:rsidRDefault="00A02682" w:rsidP="007A4A8A">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II: Produtos e Serviços Complementares</w:t>
            </w:r>
          </w:p>
        </w:tc>
        <w:tc>
          <w:tcPr>
            <w:tcW w:w="1701" w:type="dxa"/>
          </w:tcPr>
          <w:p w14:paraId="7B3F7FE7"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24657913" w14:textId="77777777" w:rsidTr="007A4A8A">
        <w:tc>
          <w:tcPr>
            <w:tcW w:w="7583" w:type="dxa"/>
          </w:tcPr>
          <w:p w14:paraId="7119AEE8" w14:textId="77777777" w:rsidR="00A02682" w:rsidRPr="00250EC7" w:rsidRDefault="00A02682" w:rsidP="007A4A8A">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III: Apresentação e Julgamento das Propostas Técnica</w:t>
            </w:r>
          </w:p>
        </w:tc>
        <w:tc>
          <w:tcPr>
            <w:tcW w:w="1701" w:type="dxa"/>
          </w:tcPr>
          <w:p w14:paraId="0157E7D5"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625013A4" w14:textId="77777777" w:rsidTr="007A4A8A">
        <w:tc>
          <w:tcPr>
            <w:tcW w:w="7583" w:type="dxa"/>
          </w:tcPr>
          <w:p w14:paraId="63E28533" w14:textId="77777777" w:rsidR="00A02682" w:rsidRPr="00250EC7" w:rsidRDefault="00A02682" w:rsidP="007A4A8A">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III-A: </w:t>
            </w:r>
            <w:r w:rsidRPr="00250EC7">
              <w:rPr>
                <w:rFonts w:asciiTheme="minorHAnsi" w:hAnsiTheme="minorHAnsi" w:cs="Arial"/>
                <w:i/>
                <w:lang w:val="pt-PT"/>
              </w:rPr>
              <w:t>Briefing</w:t>
            </w:r>
          </w:p>
        </w:tc>
        <w:tc>
          <w:tcPr>
            <w:tcW w:w="1701" w:type="dxa"/>
          </w:tcPr>
          <w:p w14:paraId="041CDCD2"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65759746" w14:textId="77777777" w:rsidTr="007A4A8A">
        <w:tc>
          <w:tcPr>
            <w:tcW w:w="7583" w:type="dxa"/>
          </w:tcPr>
          <w:p w14:paraId="350E72FD" w14:textId="77777777" w:rsidR="00A02682" w:rsidRPr="00250EC7" w:rsidRDefault="00A02682" w:rsidP="007A4A8A">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IV: Apresentação e Julgamento das Propostas de Preços</w:t>
            </w:r>
          </w:p>
        </w:tc>
        <w:tc>
          <w:tcPr>
            <w:tcW w:w="1701" w:type="dxa"/>
          </w:tcPr>
          <w:p w14:paraId="065E29C8"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705351F7" w14:textId="77777777" w:rsidTr="007A4A8A">
        <w:tc>
          <w:tcPr>
            <w:tcW w:w="7583" w:type="dxa"/>
          </w:tcPr>
          <w:p w14:paraId="6B394C6B" w14:textId="77777777" w:rsidR="00A02682" w:rsidRPr="00250EC7" w:rsidRDefault="00A02682" w:rsidP="007A4A8A">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IV-A: Modelo de Proposta de Preços</w:t>
            </w:r>
          </w:p>
        </w:tc>
        <w:tc>
          <w:tcPr>
            <w:tcW w:w="1701" w:type="dxa"/>
          </w:tcPr>
          <w:p w14:paraId="1035859B"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08DB712E" w14:textId="77777777" w:rsidTr="007A4A8A">
        <w:tc>
          <w:tcPr>
            <w:tcW w:w="7583" w:type="dxa"/>
          </w:tcPr>
          <w:p w14:paraId="477C5595"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Anexo II: Modelo de Procuração</w:t>
            </w:r>
          </w:p>
        </w:tc>
        <w:tc>
          <w:tcPr>
            <w:tcW w:w="1701" w:type="dxa"/>
          </w:tcPr>
          <w:p w14:paraId="07EC21DB"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A02682" w:rsidRPr="00250EC7" w14:paraId="33665028" w14:textId="77777777" w:rsidTr="007A4A8A">
        <w:tc>
          <w:tcPr>
            <w:tcW w:w="7583" w:type="dxa"/>
          </w:tcPr>
          <w:p w14:paraId="6591A20A" w14:textId="77777777" w:rsidR="00A02682" w:rsidRPr="00250EC7" w:rsidRDefault="00A02682" w:rsidP="007A4A8A">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Anexo III: Minuta de Contrato</w:t>
            </w:r>
          </w:p>
        </w:tc>
        <w:tc>
          <w:tcPr>
            <w:tcW w:w="1701" w:type="dxa"/>
          </w:tcPr>
          <w:p w14:paraId="1F02398B" w14:textId="77777777" w:rsidR="00A02682" w:rsidRPr="00250EC7" w:rsidRDefault="00A02682" w:rsidP="007A4A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bl>
    <w:p w14:paraId="771DCD05" w14:textId="77777777" w:rsidR="00A02682" w:rsidRPr="00250EC7" w:rsidRDefault="00A02682" w:rsidP="00A02682">
      <w:pPr>
        <w:rPr>
          <w:rFonts w:asciiTheme="minorHAnsi" w:hAnsiTheme="minorHAnsi" w:cs="Arial"/>
          <w:b/>
          <w:snapToGrid w:val="0"/>
          <w:highlight w:val="yellow"/>
        </w:rPr>
      </w:pPr>
      <w:r w:rsidRPr="00250EC7">
        <w:rPr>
          <w:rFonts w:asciiTheme="minorHAnsi" w:hAnsiTheme="minorHAnsi" w:cs="Arial"/>
          <w:b/>
          <w:snapToGrid w:val="0"/>
          <w:highlight w:val="yellow"/>
        </w:rPr>
        <w:br w:type="page"/>
      </w:r>
    </w:p>
    <w:p w14:paraId="4D4F2563" w14:textId="77777777" w:rsidR="00A02682" w:rsidRPr="00250EC7" w:rsidRDefault="00A02682" w:rsidP="00A02682">
      <w:pPr>
        <w:widowControl w:val="0"/>
        <w:tabs>
          <w:tab w:val="left" w:pos="284"/>
        </w:tabs>
        <w:jc w:val="center"/>
        <w:rPr>
          <w:rFonts w:asciiTheme="minorHAnsi" w:hAnsiTheme="minorHAnsi" w:cs="Arial"/>
          <w:b/>
          <w:snapToGrid w:val="0"/>
        </w:rPr>
      </w:pPr>
      <w:r w:rsidRPr="00250EC7">
        <w:rPr>
          <w:rFonts w:asciiTheme="minorHAnsi" w:hAnsiTheme="minorHAnsi" w:cs="Arial"/>
          <w:b/>
          <w:snapToGrid w:val="0"/>
          <w:highlight w:val="yellow"/>
        </w:rPr>
        <w:lastRenderedPageBreak/>
        <w:t>órgão / entidade</w:t>
      </w:r>
    </w:p>
    <w:p w14:paraId="705A2872" w14:textId="77777777" w:rsidR="00A02682" w:rsidRPr="00250EC7" w:rsidRDefault="00A02682" w:rsidP="00A02682">
      <w:pPr>
        <w:rPr>
          <w:rFonts w:asciiTheme="minorHAnsi" w:hAnsiTheme="minorHAnsi" w:cs="Arial"/>
        </w:rPr>
      </w:pPr>
    </w:p>
    <w:p w14:paraId="4DCE8351" w14:textId="77777777" w:rsidR="00A02682" w:rsidRPr="00250EC7" w:rsidRDefault="00A02682" w:rsidP="00A02682">
      <w:pPr>
        <w:rPr>
          <w:rFonts w:asciiTheme="minorHAnsi" w:hAnsiTheme="minorHAnsi" w:cs="Arial"/>
        </w:rPr>
      </w:pPr>
    </w:p>
    <w:p w14:paraId="06909578" w14:textId="77777777" w:rsidR="00A02682" w:rsidRPr="00250EC7" w:rsidRDefault="00A02682" w:rsidP="00A02682">
      <w:pPr>
        <w:rPr>
          <w:rFonts w:asciiTheme="minorHAnsi" w:hAnsiTheme="minorHAnsi" w:cs="Arial"/>
        </w:rPr>
      </w:pPr>
    </w:p>
    <w:p w14:paraId="73C2C44E" w14:textId="77777777" w:rsidR="00A02682" w:rsidRPr="00250EC7" w:rsidRDefault="00A02682" w:rsidP="00A02682">
      <w:pPr>
        <w:rPr>
          <w:rFonts w:asciiTheme="minorHAnsi" w:hAnsiTheme="minorHAnsi" w:cs="Arial"/>
        </w:rPr>
      </w:pPr>
    </w:p>
    <w:p w14:paraId="11F1C885"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t xml:space="preserve">EDITAL DE 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p>
    <w:p w14:paraId="03A64440" w14:textId="77777777" w:rsidR="00A02682" w:rsidRPr="00250EC7" w:rsidRDefault="00A02682" w:rsidP="00A02682">
      <w:pPr>
        <w:rPr>
          <w:rFonts w:asciiTheme="minorHAnsi" w:hAnsiTheme="minorHAnsi" w:cs="Arial"/>
        </w:rPr>
      </w:pPr>
    </w:p>
    <w:p w14:paraId="1C950BFE" w14:textId="77777777" w:rsidR="00A02682" w:rsidRPr="00250EC7" w:rsidRDefault="00A02682" w:rsidP="00A02682">
      <w:pPr>
        <w:rPr>
          <w:rFonts w:asciiTheme="minorHAnsi" w:hAnsiTheme="minorHAnsi" w:cs="Arial"/>
        </w:rPr>
      </w:pPr>
    </w:p>
    <w:p w14:paraId="1CF9C05B" w14:textId="77777777" w:rsidR="00A02682" w:rsidRPr="00250EC7" w:rsidRDefault="00A02682" w:rsidP="00A02682">
      <w:pPr>
        <w:rPr>
          <w:rFonts w:asciiTheme="minorHAnsi" w:hAnsiTheme="minorHAnsi" w:cs="Arial"/>
        </w:rPr>
      </w:pPr>
    </w:p>
    <w:p w14:paraId="34551590" w14:textId="77777777" w:rsidR="00A02682" w:rsidRPr="00250EC7" w:rsidRDefault="00A02682" w:rsidP="00A02682">
      <w:pPr>
        <w:rPr>
          <w:rFonts w:asciiTheme="minorHAnsi" w:hAnsiTheme="minorHAnsi" w:cs="Arial"/>
        </w:rPr>
      </w:pPr>
    </w:p>
    <w:p w14:paraId="3F28F91F" w14:textId="77777777" w:rsidR="00A02682" w:rsidRPr="00250EC7" w:rsidRDefault="00A02682" w:rsidP="00A02682">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DISPOSIÇÕES INICIAIS</w:t>
      </w:r>
    </w:p>
    <w:p w14:paraId="21EA02DD" w14:textId="77777777" w:rsidR="00A02682" w:rsidRPr="00250EC7" w:rsidRDefault="00A02682" w:rsidP="00A02682">
      <w:pPr>
        <w:rPr>
          <w:rFonts w:asciiTheme="minorHAnsi" w:hAnsiTheme="minorHAnsi" w:cs="Arial"/>
        </w:rPr>
      </w:pPr>
    </w:p>
    <w:p w14:paraId="297CA1A4" w14:textId="158F3A3B"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1.1</w:t>
      </w:r>
      <w:r w:rsidRPr="00250EC7">
        <w:rPr>
          <w:rFonts w:asciiTheme="minorHAnsi" w:hAnsiTheme="minorHAnsi" w:cs="Arial"/>
          <w:bCs/>
        </w:rPr>
        <w:tab/>
        <w:t xml:space="preserve">O </w:t>
      </w:r>
      <w:r w:rsidRPr="00250EC7">
        <w:rPr>
          <w:rFonts w:asciiTheme="minorHAnsi" w:hAnsiTheme="minorHAnsi" w:cs="Arial"/>
          <w:bCs/>
          <w:highlight w:val="yellow"/>
        </w:rPr>
        <w:t>órgão/entidade</w:t>
      </w:r>
      <w:r w:rsidRPr="00250EC7">
        <w:rPr>
          <w:rFonts w:asciiTheme="minorHAnsi" w:hAnsiTheme="minorHAnsi" w:cs="Arial"/>
          <w:bCs/>
        </w:rPr>
        <w:t xml:space="preserve">, doravante denominado CONTRATANTE, </w:t>
      </w:r>
      <w:r w:rsidRPr="00250EC7">
        <w:rPr>
          <w:rFonts w:asciiTheme="minorHAnsi" w:hAnsiTheme="minorHAnsi" w:cs="Arial"/>
        </w:rPr>
        <w:t>por intermédio do setor</w:t>
      </w:r>
      <w:r w:rsidRPr="00250EC7">
        <w:rPr>
          <w:rFonts w:asciiTheme="minorHAnsi" w:hAnsiTheme="minorHAnsi" w:cs="Arial"/>
          <w:highlight w:val="yellow"/>
        </w:rPr>
        <w:t xml:space="preserve"> responsável pela licitação</w:t>
      </w:r>
      <w:r w:rsidRPr="00250EC7">
        <w:rPr>
          <w:rFonts w:asciiTheme="minorHAnsi" w:hAnsiTheme="minorHAnsi" w:cs="Arial"/>
        </w:rPr>
        <w:t xml:space="preserve">, </w:t>
      </w:r>
      <w:r w:rsidRPr="00250EC7">
        <w:rPr>
          <w:rFonts w:asciiTheme="minorHAnsi" w:hAnsiTheme="minorHAnsi" w:cs="Arial"/>
          <w:bCs/>
        </w:rPr>
        <w:t xml:space="preserve">neste ato representado pela Comissão </w:t>
      </w:r>
      <w:r w:rsidRPr="00250EC7">
        <w:rPr>
          <w:rFonts w:asciiTheme="minorHAnsi" w:hAnsiTheme="minorHAnsi" w:cs="Arial"/>
          <w:highlight w:val="yellow"/>
        </w:rPr>
        <w:t>Especial ou Permanente</w:t>
      </w:r>
      <w:r w:rsidRPr="00250EC7">
        <w:rPr>
          <w:rFonts w:asciiTheme="minorHAnsi" w:hAnsiTheme="minorHAnsi" w:cs="Arial"/>
          <w:bCs/>
        </w:rPr>
        <w:t xml:space="preserve"> de Licitação, designada pela Portaria </w:t>
      </w:r>
      <w:r w:rsidRPr="00250EC7">
        <w:rPr>
          <w:rFonts w:asciiTheme="minorHAnsi" w:hAnsiTheme="minorHAnsi" w:cs="Arial"/>
          <w:bCs/>
          <w:highlight w:val="yellow"/>
        </w:rPr>
        <w:t>número e data</w:t>
      </w:r>
      <w:r w:rsidRPr="00250EC7">
        <w:rPr>
          <w:rFonts w:asciiTheme="minorHAnsi" w:hAnsiTheme="minorHAnsi" w:cs="Arial"/>
          <w:bCs/>
        </w:rPr>
        <w:t xml:space="preserve">, torna público, para ciência dos interessados, que efetuará licitação, na modalidade de concorrência, do tipo </w:t>
      </w:r>
      <w:r w:rsidRPr="00BA7C7D">
        <w:rPr>
          <w:rFonts w:asciiTheme="minorHAnsi" w:hAnsiTheme="minorHAnsi" w:cs="Arial"/>
          <w:b/>
          <w:u w:val="single"/>
        </w:rPr>
        <w:t>MELHOR TÉCNICA</w:t>
      </w:r>
      <w:r w:rsidRPr="00250EC7">
        <w:rPr>
          <w:rFonts w:asciiTheme="minorHAnsi" w:hAnsiTheme="minorHAnsi" w:cs="Arial"/>
          <w:bCs/>
        </w:rPr>
        <w:t>, para a contratação de empresa prestadora de serviços de comunicação</w:t>
      </w:r>
      <w:r>
        <w:rPr>
          <w:rFonts w:asciiTheme="minorHAnsi" w:hAnsiTheme="minorHAnsi" w:cs="Arial"/>
          <w:bCs/>
        </w:rPr>
        <w:t xml:space="preserve"> institucional</w:t>
      </w:r>
      <w:r w:rsidRPr="00250EC7">
        <w:rPr>
          <w:rFonts w:asciiTheme="minorHAnsi" w:hAnsiTheme="minorHAnsi" w:cs="Arial"/>
          <w:bCs/>
        </w:rPr>
        <w:t>.</w:t>
      </w:r>
    </w:p>
    <w:p w14:paraId="2D51E3C0" w14:textId="77777777" w:rsidR="00A02682" w:rsidRPr="00250EC7" w:rsidRDefault="00A02682" w:rsidP="00A02682">
      <w:pPr>
        <w:tabs>
          <w:tab w:val="left" w:pos="284"/>
          <w:tab w:val="left" w:pos="1418"/>
        </w:tabs>
        <w:jc w:val="both"/>
        <w:rPr>
          <w:rFonts w:asciiTheme="minorHAnsi" w:hAnsiTheme="minorHAnsi" w:cs="Arial"/>
          <w:bCs/>
        </w:rPr>
      </w:pPr>
    </w:p>
    <w:p w14:paraId="399B080E" w14:textId="77777777" w:rsidR="00A02682" w:rsidRPr="001B152B" w:rsidRDefault="00A02682" w:rsidP="00A02682">
      <w:pPr>
        <w:pStyle w:val="Citao"/>
        <w:tabs>
          <w:tab w:val="left" w:pos="2310"/>
        </w:tabs>
        <w:spacing w:before="0"/>
        <w:rPr>
          <w:rFonts w:asciiTheme="minorHAnsi" w:hAnsiTheme="minorHAnsi" w:cs="Arial"/>
          <w:b/>
          <w:color w:val="auto"/>
          <w:sz w:val="24"/>
        </w:rPr>
      </w:pPr>
      <w:r w:rsidRPr="001B152B">
        <w:rPr>
          <w:rFonts w:asciiTheme="minorHAnsi" w:hAnsiTheme="minorHAnsi" w:cs="Arial"/>
          <w:b/>
          <w:color w:val="auto"/>
          <w:sz w:val="24"/>
        </w:rPr>
        <w:t>NOTA EXPLICATIVA</w:t>
      </w:r>
      <w:r w:rsidRPr="001B152B">
        <w:rPr>
          <w:rFonts w:asciiTheme="minorHAnsi" w:hAnsiTheme="minorHAnsi" w:cs="Arial"/>
          <w:color w:val="auto"/>
          <w:sz w:val="24"/>
        </w:rPr>
        <w:t xml:space="preserve"> –Art. </w:t>
      </w:r>
      <w:r w:rsidRPr="001B152B">
        <w:rPr>
          <w:rFonts w:asciiTheme="minorHAnsi" w:hAnsiTheme="minorHAnsi" w:cs="Arial"/>
          <w:color w:val="auto"/>
          <w:sz w:val="24"/>
          <w:rPrChange w:id="0" w:author="Luan Péterson da Conceição" w:date="2023-08-18T10:23:00Z">
            <w:rPr>
              <w:rFonts w:asciiTheme="minorHAnsi" w:hAnsiTheme="minorHAnsi" w:cs="Arial"/>
              <w:color w:val="FF0000"/>
              <w:sz w:val="24"/>
            </w:rPr>
          </w:rPrChange>
        </w:rPr>
        <w:t>28, II</w:t>
      </w:r>
      <w:r w:rsidRPr="001B152B">
        <w:rPr>
          <w:rFonts w:asciiTheme="minorHAnsi" w:hAnsiTheme="minorHAnsi" w:cs="Arial"/>
          <w:color w:val="auto"/>
          <w:sz w:val="24"/>
        </w:rPr>
        <w:t xml:space="preserve">, </w:t>
      </w:r>
      <w:r w:rsidRPr="001B152B">
        <w:rPr>
          <w:rFonts w:asciiTheme="minorHAnsi" w:hAnsiTheme="minorHAnsi" w:cs="Arial"/>
          <w:color w:val="auto"/>
          <w:sz w:val="24"/>
          <w:rPrChange w:id="1" w:author="Luan Péterson da Conceição" w:date="2023-08-18T10:23:00Z">
            <w:rPr>
              <w:rFonts w:asciiTheme="minorHAnsi" w:hAnsiTheme="minorHAnsi" w:cs="Arial"/>
              <w:color w:val="FF0000"/>
              <w:sz w:val="24"/>
            </w:rPr>
          </w:rPrChange>
        </w:rPr>
        <w:t>21</w:t>
      </w:r>
      <w:r w:rsidRPr="001B152B">
        <w:rPr>
          <w:rFonts w:asciiTheme="minorHAnsi" w:hAnsiTheme="minorHAnsi" w:cs="Arial"/>
          <w:color w:val="auto"/>
          <w:sz w:val="24"/>
        </w:rPr>
        <w:t>, e 37 Lei 14.133/2021.</w:t>
      </w:r>
    </w:p>
    <w:p w14:paraId="0B90C99F" w14:textId="77777777" w:rsidR="00A02682" w:rsidRPr="001B152B" w:rsidRDefault="00A02682" w:rsidP="00A02682">
      <w:pPr>
        <w:pStyle w:val="Citao"/>
        <w:tabs>
          <w:tab w:val="left" w:pos="2310"/>
        </w:tabs>
        <w:spacing w:before="0"/>
        <w:rPr>
          <w:rFonts w:asciiTheme="minorHAnsi" w:hAnsiTheme="minorHAnsi" w:cstheme="minorHAnsi"/>
          <w:color w:val="auto"/>
          <w:sz w:val="24"/>
        </w:rPr>
      </w:pPr>
      <w:r w:rsidRPr="001B152B" w:rsidDel="00E74EE8">
        <w:rPr>
          <w:rFonts w:asciiTheme="minorHAnsi" w:hAnsiTheme="minorHAnsi"/>
          <w:color w:val="auto"/>
          <w:rPrChange w:id="2" w:author="Luan Péterson da Conceição" w:date="2023-08-18T10:23:00Z">
            <w:rPr>
              <w:rFonts w:asciiTheme="minorHAnsi" w:hAnsiTheme="minorHAnsi"/>
              <w:color w:val="FF0000"/>
            </w:rPr>
          </w:rPrChange>
        </w:rPr>
        <w:t xml:space="preserve"> </w:t>
      </w:r>
      <w:r w:rsidRPr="001B152B">
        <w:rPr>
          <w:rFonts w:asciiTheme="minorHAnsi" w:hAnsiTheme="minorHAnsi" w:cstheme="minorHAnsi"/>
          <w:color w:val="auto"/>
          <w:sz w:val="24"/>
          <w:rPrChange w:id="3" w:author="Luan Péterson da Conceição" w:date="2023-08-18T10:23:00Z">
            <w:rPr>
              <w:rFonts w:asciiTheme="minorHAnsi" w:hAnsiTheme="minorHAnsi" w:cstheme="minorHAnsi"/>
              <w:color w:val="FF0000"/>
              <w:sz w:val="24"/>
            </w:rPr>
          </w:rPrChange>
        </w:rPr>
        <w:t>C</w:t>
      </w:r>
      <w:r w:rsidRPr="001B152B">
        <w:rPr>
          <w:rFonts w:asciiTheme="minorHAnsi" w:hAnsiTheme="minorHAnsi" w:cstheme="minorHAnsi"/>
          <w:color w:val="auto"/>
          <w:sz w:val="24"/>
          <w:rPrChange w:id="4" w:author="Luan Péterson da Conceição" w:date="2023-08-18T10:23:00Z">
            <w:rPr>
              <w:rFonts w:asciiTheme="minorHAnsi" w:hAnsiTheme="minorHAnsi" w:cstheme="minorHAnsi"/>
              <w:color w:val="000000"/>
              <w:sz w:val="24"/>
            </w:rPr>
          </w:rPrChange>
        </w:rPr>
        <w:t>oncorrência: modalidade de licitação para contratação de bens e serviços especiais e de obras e serviços comuns e especiais de engenharia, cujo critério de julgamento poderá ser</w:t>
      </w:r>
      <w:r w:rsidRPr="001B152B">
        <w:rPr>
          <w:rFonts w:asciiTheme="minorHAnsi" w:hAnsiTheme="minorHAnsi" w:cstheme="minorHAnsi"/>
          <w:color w:val="auto"/>
          <w:sz w:val="24"/>
          <w:rPrChange w:id="5" w:author="Luan Péterson da Conceição" w:date="2023-08-18T10:23:00Z">
            <w:rPr>
              <w:rFonts w:asciiTheme="minorHAnsi" w:hAnsiTheme="minorHAnsi" w:cstheme="minorHAnsi"/>
              <w:color w:val="FF0000"/>
              <w:sz w:val="24"/>
            </w:rPr>
          </w:rPrChange>
        </w:rPr>
        <w:t>, para finalidade deste Edital, melhor técnica ou técnica e preço. (Art. 6, XXXVIII)</w:t>
      </w:r>
    </w:p>
    <w:p w14:paraId="4C9385A5" w14:textId="77777777" w:rsidR="00A02682" w:rsidRPr="00250EC7" w:rsidRDefault="00A02682" w:rsidP="00A02682">
      <w:pPr>
        <w:pStyle w:val="Citao"/>
        <w:tabs>
          <w:tab w:val="left" w:pos="2310"/>
        </w:tabs>
        <w:spacing w:before="0"/>
        <w:rPr>
          <w:rFonts w:asciiTheme="minorHAnsi" w:eastAsia="Calibri" w:hAnsiTheme="minorHAnsi" w:cs="Arial"/>
          <w:color w:val="auto"/>
          <w:sz w:val="24"/>
          <w:lang w:eastAsia="en-US"/>
        </w:rPr>
      </w:pPr>
      <w:r w:rsidRPr="001B152B">
        <w:rPr>
          <w:rFonts w:asciiTheme="minorHAnsi" w:eastAsia="Calibri" w:hAnsiTheme="minorHAnsi" w:cs="Arial"/>
          <w:color w:val="auto"/>
          <w:sz w:val="24"/>
          <w:lang w:eastAsia="en-US"/>
        </w:rPr>
        <w:t xml:space="preserve">Dessa forma, entende-se que as características do serviço de comunicação são diferenciadas, razão pela qual não se enquadram no conceito de bens </w:t>
      </w:r>
      <w:r w:rsidRPr="00250EC7">
        <w:rPr>
          <w:rFonts w:asciiTheme="minorHAnsi" w:eastAsia="Calibri" w:hAnsiTheme="minorHAnsi" w:cs="Arial"/>
          <w:color w:val="auto"/>
          <w:sz w:val="24"/>
          <w:lang w:eastAsia="en-US"/>
        </w:rPr>
        <w:t>e serviços comuns, tendo em vista que não são dotados de padrões de desempenho e qualidade que possam ser objetivamente definidos pelo edital, por meio de especificações usuais no mercado.</w:t>
      </w:r>
    </w:p>
    <w:p w14:paraId="527ADD36" w14:textId="77777777" w:rsidR="00A02682" w:rsidRPr="00250EC7" w:rsidRDefault="00A02682" w:rsidP="00A02682">
      <w:pPr>
        <w:pStyle w:val="Citao"/>
        <w:tabs>
          <w:tab w:val="left" w:pos="2310"/>
        </w:tabs>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O tipo </w:t>
      </w:r>
      <w:r w:rsidRPr="00250EC7">
        <w:rPr>
          <w:rFonts w:asciiTheme="minorHAnsi" w:eastAsia="Calibri" w:hAnsiTheme="minorHAnsi" w:cs="Arial"/>
          <w:color w:val="auto"/>
          <w:sz w:val="24"/>
          <w:u w:val="single"/>
          <w:lang w:eastAsia="en-US"/>
        </w:rPr>
        <w:t>“melhor técnica”</w:t>
      </w:r>
      <w:r w:rsidRPr="00250EC7">
        <w:rPr>
          <w:rFonts w:asciiTheme="minorHAnsi" w:eastAsia="Calibri" w:hAnsiTheme="minorHAnsi" w:cs="Arial"/>
          <w:color w:val="auto"/>
          <w:sz w:val="24"/>
          <w:lang w:eastAsia="en-US"/>
        </w:rPr>
        <w:t xml:space="preserve"> encontra-se baseado no art. </w:t>
      </w:r>
      <w:r>
        <w:rPr>
          <w:rFonts w:asciiTheme="minorHAnsi" w:eastAsia="Calibri" w:hAnsiTheme="minorHAnsi" w:cs="Arial"/>
          <w:color w:val="auto"/>
          <w:sz w:val="24"/>
          <w:lang w:eastAsia="en-US"/>
        </w:rPr>
        <w:t>36 e 37</w:t>
      </w:r>
      <w:r w:rsidRPr="00250EC7">
        <w:rPr>
          <w:rFonts w:asciiTheme="minorHAnsi" w:eastAsia="Calibri" w:hAnsiTheme="minorHAnsi" w:cs="Arial"/>
          <w:color w:val="auto"/>
          <w:sz w:val="24"/>
          <w:lang w:eastAsia="en-US"/>
        </w:rPr>
        <w:t xml:space="preserve"> da Lei nº </w:t>
      </w:r>
      <w:r>
        <w:rPr>
          <w:rFonts w:asciiTheme="minorHAnsi" w:eastAsia="Calibri" w:hAnsiTheme="minorHAnsi" w:cs="Arial"/>
          <w:color w:val="auto"/>
          <w:sz w:val="24"/>
          <w:lang w:eastAsia="en-US"/>
        </w:rPr>
        <w:t>14.133/2021</w:t>
      </w:r>
      <w:r w:rsidRPr="00250EC7">
        <w:rPr>
          <w:rFonts w:asciiTheme="minorHAnsi" w:eastAsia="Calibri" w:hAnsiTheme="minorHAnsi" w:cs="Arial"/>
          <w:color w:val="auto"/>
          <w:sz w:val="24"/>
          <w:lang w:eastAsia="en-US"/>
        </w:rPr>
        <w:t>, o qual dispõe que podem ser usadas para serviços de natureza predominantemente intelectual, como no caso da contratação em comento.</w:t>
      </w:r>
    </w:p>
    <w:p w14:paraId="4E854B64"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Ademais, cabe ressaltar que a opção pelo tipo de licitação “melhor técnica” ou “técnica e preço”, </w:t>
      </w:r>
      <w:r w:rsidRPr="00250EC7">
        <w:rPr>
          <w:rFonts w:asciiTheme="minorHAnsi" w:eastAsia="Calibri" w:hAnsiTheme="minorHAnsi" w:cs="Arial"/>
          <w:color w:val="auto"/>
          <w:sz w:val="24"/>
          <w:u w:val="single"/>
          <w:lang w:eastAsia="en-US"/>
        </w:rPr>
        <w:t>deve ser justificada pelo órgão ou entidade</w:t>
      </w:r>
      <w:r w:rsidRPr="00250EC7">
        <w:rPr>
          <w:rFonts w:asciiTheme="minorHAnsi" w:eastAsia="Calibri" w:hAnsiTheme="minorHAnsi" w:cs="Arial"/>
          <w:color w:val="auto"/>
          <w:sz w:val="24"/>
          <w:lang w:eastAsia="en-US"/>
        </w:rPr>
        <w:t>.</w:t>
      </w:r>
    </w:p>
    <w:p w14:paraId="6AAA0EF2"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A proposta de menor preço nem sempre pode ser a mais vantajosa para a Administração Pública, razão pela qual, outros parâmetros de avaliação foram </w:t>
      </w:r>
      <w:r>
        <w:rPr>
          <w:rFonts w:asciiTheme="minorHAnsi" w:eastAsia="Calibri" w:hAnsiTheme="minorHAnsi" w:cs="Arial"/>
          <w:color w:val="auto"/>
          <w:sz w:val="24"/>
          <w:lang w:eastAsia="en-US"/>
        </w:rPr>
        <w:t>registrados</w:t>
      </w:r>
      <w:r w:rsidRPr="00250EC7">
        <w:rPr>
          <w:rFonts w:asciiTheme="minorHAnsi" w:eastAsia="Calibri" w:hAnsiTheme="minorHAnsi" w:cs="Arial"/>
          <w:color w:val="auto"/>
          <w:sz w:val="24"/>
          <w:lang w:eastAsia="en-US"/>
        </w:rPr>
        <w:t xml:space="preserve"> pela Lei nº </w:t>
      </w:r>
      <w:r>
        <w:rPr>
          <w:rFonts w:asciiTheme="minorHAnsi" w:eastAsia="Calibri" w:hAnsiTheme="minorHAnsi" w:cs="Arial"/>
          <w:color w:val="auto"/>
          <w:sz w:val="24"/>
          <w:lang w:eastAsia="en-US"/>
        </w:rPr>
        <w:t>14.133/2021</w:t>
      </w:r>
      <w:r w:rsidRPr="00250EC7">
        <w:rPr>
          <w:rFonts w:asciiTheme="minorHAnsi" w:eastAsia="Calibri" w:hAnsiTheme="minorHAnsi" w:cs="Arial"/>
          <w:color w:val="auto"/>
          <w:sz w:val="24"/>
          <w:lang w:eastAsia="en-US"/>
        </w:rPr>
        <w:t>, resultando em tipos específicos de licitação, a depender do serviço a ser contratado.</w:t>
      </w:r>
    </w:p>
    <w:p w14:paraId="190C4F08"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Assim, a busca pelas melhores e mais adequadas mecânicas para a contratação de serviços de comunicação levam sempre em conta o concílio da excelência na prestação com a aplicação do Princípio da Vantajosidade para a Administração Pública.</w:t>
      </w:r>
    </w:p>
    <w:p w14:paraId="084095B7"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Os tipos específicos são adequados para situações em que a vantajosidade da oferta não é medida exclusivamente pelo seu preço. Trata-se de um critério oportuno para situações em que as modificações na qualidade do bem ou serviço ofertado impliquem em variações significativas no atendimento ao interesse público visado.</w:t>
      </w:r>
    </w:p>
    <w:p w14:paraId="30BC3C9D"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14:paraId="406E102D"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lastRenderedPageBreak/>
        <w:t>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w:t>
      </w:r>
    </w:p>
    <w:p w14:paraId="596F7094" w14:textId="77777777" w:rsidR="00A02682" w:rsidRPr="00250EC7" w:rsidRDefault="00A02682" w:rsidP="00A02682">
      <w:pPr>
        <w:pStyle w:val="Citao"/>
        <w:tabs>
          <w:tab w:val="left" w:pos="2310"/>
        </w:tabs>
        <w:spacing w:before="0"/>
        <w:rPr>
          <w:rFonts w:asciiTheme="minorHAnsi" w:eastAsia="Calibri" w:hAnsiTheme="minorHAnsi" w:cs="Arial"/>
          <w:iCs w:val="0"/>
          <w:color w:val="auto"/>
          <w:sz w:val="24"/>
          <w:lang w:eastAsia="en-US"/>
        </w:rPr>
      </w:pPr>
      <w:r w:rsidRPr="00250EC7">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14:paraId="233EBCA0" w14:textId="77777777" w:rsidR="00A02682" w:rsidRPr="00250EC7" w:rsidRDefault="00A02682" w:rsidP="00A02682">
      <w:pPr>
        <w:pStyle w:val="Citao"/>
        <w:tabs>
          <w:tab w:val="left" w:pos="2310"/>
        </w:tabs>
        <w:spacing w:before="0"/>
        <w:rPr>
          <w:rFonts w:asciiTheme="minorHAnsi" w:eastAsia="Calibri" w:hAnsiTheme="minorHAnsi" w:cs="Arial"/>
          <w:iCs w:val="0"/>
          <w:color w:val="auto"/>
          <w:sz w:val="24"/>
          <w:lang w:eastAsia="en-US"/>
        </w:rPr>
      </w:pPr>
      <w:r w:rsidRPr="00250EC7">
        <w:rPr>
          <w:rFonts w:asciiTheme="minorHAnsi" w:eastAsia="Calibri" w:hAnsiTheme="minorHAnsi" w:cs="Arial"/>
          <w:iCs w:val="0"/>
          <w:color w:val="auto"/>
          <w:sz w:val="24"/>
          <w:lang w:eastAsia="en-US"/>
        </w:rPr>
        <w:t xml:space="preserve">Adicionalmente, deve-se destacar que o presente modelo de edital foi disponibilizado partindo-se da premissa de que o serviço visa atender a necessidade pública permanente e contínua, razão pela qual foi prevista a possibilidade de prorrogação contratual com base no artigo </w:t>
      </w:r>
      <w:r>
        <w:rPr>
          <w:rFonts w:asciiTheme="minorHAnsi" w:eastAsia="Calibri" w:hAnsiTheme="minorHAnsi" w:cs="Arial"/>
          <w:iCs w:val="0"/>
          <w:color w:val="auto"/>
          <w:sz w:val="24"/>
          <w:lang w:eastAsia="en-US"/>
        </w:rPr>
        <w:t>105</w:t>
      </w:r>
      <w:r w:rsidRPr="00250EC7">
        <w:rPr>
          <w:rFonts w:asciiTheme="minorHAnsi" w:eastAsia="Calibri" w:hAnsiTheme="minorHAnsi" w:cs="Arial"/>
          <w:iCs w:val="0"/>
          <w:color w:val="auto"/>
          <w:sz w:val="24"/>
          <w:lang w:eastAsia="en-US"/>
        </w:rPr>
        <w:t xml:space="preserve">, da Lei nº </w:t>
      </w:r>
      <w:r>
        <w:rPr>
          <w:rFonts w:asciiTheme="minorHAnsi" w:eastAsia="Calibri" w:hAnsiTheme="minorHAnsi" w:cs="Arial"/>
          <w:iCs w:val="0"/>
          <w:color w:val="auto"/>
          <w:sz w:val="24"/>
          <w:lang w:eastAsia="en-US"/>
        </w:rPr>
        <w:t>14.133/2021</w:t>
      </w:r>
      <w:r w:rsidRPr="00250EC7">
        <w:rPr>
          <w:rFonts w:asciiTheme="minorHAnsi" w:eastAsia="Calibri" w:hAnsiTheme="minorHAnsi" w:cs="Arial"/>
          <w:iCs w:val="0"/>
          <w:color w:val="auto"/>
          <w:sz w:val="24"/>
          <w:lang w:eastAsia="en-US"/>
        </w:rPr>
        <w:t>. Contudo, cada órgão/entidade deve justificar o caráter continuado do serviço com base no disposto na legislação, em especial fundamentando se a sua interrupção compromete a prestação do serviço público ou o cumprimento de sua missão institucional.</w:t>
      </w:r>
    </w:p>
    <w:p w14:paraId="38D71E51" w14:textId="77777777" w:rsidR="00A02682" w:rsidRPr="00250EC7" w:rsidRDefault="00A02682" w:rsidP="00A02682">
      <w:pPr>
        <w:tabs>
          <w:tab w:val="left" w:pos="284"/>
          <w:tab w:val="left" w:pos="1418"/>
        </w:tabs>
        <w:jc w:val="both"/>
        <w:rPr>
          <w:rFonts w:asciiTheme="minorHAnsi" w:hAnsiTheme="minorHAnsi" w:cs="Arial"/>
          <w:bCs/>
        </w:rPr>
      </w:pPr>
    </w:p>
    <w:p w14:paraId="2FB2DB40"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1.2</w:t>
      </w:r>
      <w:r w:rsidRPr="00250EC7">
        <w:rPr>
          <w:rFonts w:asciiTheme="minorHAnsi" w:hAnsiTheme="minorHAnsi" w:cs="Arial"/>
          <w:bCs/>
        </w:rPr>
        <w:tab/>
        <w:t xml:space="preserve">Os serviços serão realizados na forma de execução indireta e regime de empreitada por preço unitário, sob a égide da Lei nº </w:t>
      </w:r>
      <w:r>
        <w:rPr>
          <w:rFonts w:asciiTheme="minorHAnsi" w:hAnsiTheme="minorHAnsi" w:cs="Arial"/>
          <w:bCs/>
        </w:rPr>
        <w:t>14.133/2021</w:t>
      </w:r>
      <w:r w:rsidRPr="00250EC7">
        <w:rPr>
          <w:rFonts w:asciiTheme="minorHAnsi" w:hAnsiTheme="minorHAnsi" w:cs="Arial"/>
          <w:bCs/>
        </w:rPr>
        <w:t>.</w:t>
      </w:r>
    </w:p>
    <w:p w14:paraId="7B91E736" w14:textId="77777777" w:rsidR="00A02682" w:rsidRPr="00250EC7" w:rsidRDefault="00A02682" w:rsidP="00A02682">
      <w:pPr>
        <w:tabs>
          <w:tab w:val="left" w:pos="284"/>
          <w:tab w:val="left" w:pos="1418"/>
        </w:tabs>
        <w:jc w:val="both"/>
        <w:rPr>
          <w:rFonts w:asciiTheme="minorHAnsi" w:hAnsiTheme="minorHAnsi" w:cs="Arial"/>
          <w:bCs/>
        </w:rPr>
      </w:pPr>
    </w:p>
    <w:p w14:paraId="275FEEF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w:t>
      </w:r>
      <w:r>
        <w:rPr>
          <w:rFonts w:asciiTheme="minorHAnsi" w:hAnsiTheme="minorHAnsi" w:cs="Arial"/>
          <w:color w:val="auto"/>
          <w:sz w:val="24"/>
        </w:rPr>
        <w:t>XXVIII</w:t>
      </w:r>
      <w:r w:rsidRPr="00250EC7">
        <w:rPr>
          <w:rFonts w:asciiTheme="minorHAnsi" w:hAnsiTheme="minorHAnsi" w:cs="Arial"/>
          <w:color w:val="auto"/>
          <w:sz w:val="24"/>
        </w:rPr>
        <w:t xml:space="preserve">, alínea ‘b’, Lei nº </w:t>
      </w:r>
      <w:r>
        <w:rPr>
          <w:rFonts w:asciiTheme="minorHAnsi" w:hAnsiTheme="minorHAnsi" w:cs="Arial"/>
          <w:color w:val="auto"/>
          <w:sz w:val="24"/>
        </w:rPr>
        <w:t>14.133/2021</w:t>
      </w:r>
      <w:r w:rsidRPr="00250EC7">
        <w:rPr>
          <w:rFonts w:asciiTheme="minorHAnsi" w:hAnsiTheme="minorHAnsi" w:cs="Arial"/>
          <w:color w:val="auto"/>
          <w:sz w:val="24"/>
        </w:rPr>
        <w:t>.</w:t>
      </w:r>
    </w:p>
    <w:p w14:paraId="265F4662" w14:textId="77777777" w:rsidR="00A02682" w:rsidRPr="00250EC7" w:rsidRDefault="00A02682" w:rsidP="00A02682">
      <w:pPr>
        <w:tabs>
          <w:tab w:val="left" w:pos="284"/>
          <w:tab w:val="left" w:pos="1418"/>
        </w:tabs>
        <w:jc w:val="both"/>
        <w:rPr>
          <w:rFonts w:asciiTheme="minorHAnsi" w:hAnsiTheme="minorHAnsi" w:cs="Arial"/>
          <w:bCs/>
        </w:rPr>
      </w:pPr>
    </w:p>
    <w:p w14:paraId="301BF079" w14:textId="77777777" w:rsidR="00A02682" w:rsidRPr="00250EC7" w:rsidRDefault="00A02682" w:rsidP="00A02682">
      <w:pPr>
        <w:tabs>
          <w:tab w:val="left" w:pos="284"/>
          <w:tab w:val="left" w:pos="1418"/>
        </w:tabs>
        <w:jc w:val="both"/>
        <w:rPr>
          <w:rFonts w:asciiTheme="minorHAnsi" w:hAnsiTheme="minorHAnsi" w:cs="Arial"/>
          <w:bCs/>
        </w:rPr>
      </w:pPr>
      <w:r w:rsidRPr="00F16933">
        <w:rPr>
          <w:rFonts w:asciiTheme="minorHAnsi" w:hAnsiTheme="minorHAnsi" w:cs="Arial"/>
          <w:bCs/>
        </w:rPr>
        <w:t>1.3</w:t>
      </w:r>
      <w:r w:rsidRPr="00F16933">
        <w:rPr>
          <w:rFonts w:asciiTheme="minorHAnsi" w:hAnsiTheme="minorHAnsi" w:cs="Arial"/>
          <w:bCs/>
        </w:rPr>
        <w:tab/>
        <w:t xml:space="preserve">De forma complementar, esta concorrência será realizada com base na </w:t>
      </w:r>
      <w:r w:rsidRPr="00F16933">
        <w:rPr>
          <w:rFonts w:asciiTheme="minorHAnsi" w:hAnsiTheme="minorHAnsi" w:cs="Arial"/>
        </w:rPr>
        <w:t>Instrução Normativa MP nº 05/2017, n</w:t>
      </w:r>
      <w:r w:rsidRPr="00F16933">
        <w:rPr>
          <w:rFonts w:asciiTheme="minorHAnsi" w:eastAsia="Calibri" w:hAnsiTheme="minorHAnsi" w:cs="Calibri"/>
        </w:rPr>
        <w:t xml:space="preserve">a Instrução Normativa </w:t>
      </w:r>
      <w:r>
        <w:rPr>
          <w:rFonts w:asciiTheme="minorHAnsi" w:eastAsia="Calibri" w:hAnsiTheme="minorHAnsi" w:cs="Calibri"/>
        </w:rPr>
        <w:t>SECOM/PR</w:t>
      </w:r>
      <w:r w:rsidRPr="00F16933">
        <w:rPr>
          <w:rFonts w:asciiTheme="minorHAnsi" w:eastAsia="Calibri" w:hAnsiTheme="minorHAnsi" w:cs="Calibri"/>
        </w:rPr>
        <w:t xml:space="preserve"> nº </w:t>
      </w:r>
      <w:r>
        <w:rPr>
          <w:rFonts w:asciiTheme="minorHAnsi" w:eastAsia="Calibri" w:hAnsiTheme="minorHAnsi" w:cs="Calibri"/>
        </w:rPr>
        <w:t>01/2023</w:t>
      </w:r>
      <w:r w:rsidRPr="00250EC7">
        <w:rPr>
          <w:rFonts w:asciiTheme="minorHAnsi" w:hAnsiTheme="minorHAnsi" w:cs="Arial"/>
        </w:rPr>
        <w:t xml:space="preserve">, </w:t>
      </w:r>
      <w:r w:rsidRPr="00250EC7">
        <w:rPr>
          <w:rFonts w:asciiTheme="minorHAnsi" w:hAnsiTheme="minorHAnsi" w:cs="Arial"/>
          <w:bCs/>
        </w:rPr>
        <w:t xml:space="preserve">observadas </w:t>
      </w:r>
      <w:r w:rsidRPr="00250EC7">
        <w:rPr>
          <w:rFonts w:asciiTheme="minorHAnsi" w:hAnsiTheme="minorHAnsi" w:cs="Arial"/>
        </w:rPr>
        <w:t>as regras estabelecidas na Lei nº 12.232/2010 aplicáveis a este objeto, nos termos do Acórdão nº 6.227/2016-TCU-2ª Câmara</w:t>
      </w:r>
      <w:r w:rsidRPr="00250EC7">
        <w:rPr>
          <w:rFonts w:asciiTheme="minorHAnsi" w:hAnsiTheme="minorHAnsi" w:cs="Arial"/>
          <w:bCs/>
        </w:rPr>
        <w:t>.</w:t>
      </w:r>
      <w:r>
        <w:rPr>
          <w:rFonts w:asciiTheme="minorHAnsi" w:hAnsiTheme="minorHAnsi" w:cs="Arial"/>
          <w:bCs/>
        </w:rPr>
        <w:t xml:space="preserve"> </w:t>
      </w:r>
      <w:r w:rsidRPr="00250EC7">
        <w:rPr>
          <w:rFonts w:asciiTheme="minorHAnsi" w:hAnsiTheme="minorHAnsi" w:cs="Arial"/>
          <w:bCs/>
          <w:i/>
          <w:highlight w:val="yellow"/>
        </w:rPr>
        <w:t>&lt;incluir outras legislações de referência, caso necessário&gt;</w:t>
      </w:r>
    </w:p>
    <w:p w14:paraId="3AE527C0" w14:textId="77777777" w:rsidR="00A02682" w:rsidRPr="00250EC7" w:rsidRDefault="00A02682" w:rsidP="00A02682">
      <w:pPr>
        <w:pStyle w:val="Corpodetexto"/>
        <w:tabs>
          <w:tab w:val="left" w:pos="1134"/>
        </w:tabs>
        <w:spacing w:after="0"/>
        <w:ind w:right="-2"/>
        <w:jc w:val="both"/>
        <w:rPr>
          <w:rFonts w:asciiTheme="minorHAnsi" w:hAnsiTheme="minorHAnsi" w:cs="Arial"/>
          <w:sz w:val="24"/>
          <w:szCs w:val="24"/>
        </w:rPr>
      </w:pPr>
    </w:p>
    <w:p w14:paraId="0432C9C5" w14:textId="77777777" w:rsidR="00A02682" w:rsidRPr="00250EC7" w:rsidRDefault="00A02682" w:rsidP="00A02682">
      <w:pPr>
        <w:pStyle w:val="Corpodetexto"/>
        <w:tabs>
          <w:tab w:val="left" w:pos="1134"/>
        </w:tabs>
        <w:spacing w:after="0"/>
        <w:ind w:right="-2"/>
        <w:jc w:val="both"/>
        <w:rPr>
          <w:rFonts w:asciiTheme="minorHAnsi" w:hAnsiTheme="minorHAnsi" w:cs="Arial"/>
          <w:sz w:val="24"/>
          <w:szCs w:val="24"/>
        </w:rPr>
      </w:pPr>
    </w:p>
    <w:p w14:paraId="2B7335F4"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OBJETO</w:t>
      </w:r>
    </w:p>
    <w:p w14:paraId="7DE98BA2"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039EB653"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bCs/>
        </w:rPr>
        <w:t>2.1</w:t>
      </w:r>
      <w:r w:rsidRPr="00250EC7">
        <w:rPr>
          <w:rFonts w:asciiTheme="minorHAnsi" w:hAnsiTheme="minorHAnsi" w:cs="Arial"/>
          <w:bCs/>
        </w:rPr>
        <w:tab/>
        <w:t xml:space="preserve">O objeto da </w:t>
      </w:r>
      <w:r w:rsidRPr="00250EC7">
        <w:rPr>
          <w:rFonts w:asciiTheme="minorHAnsi" w:hAnsiTheme="minorHAnsi" w:cs="Arial"/>
        </w:rPr>
        <w:t xml:space="preserve">presente concorrência é a contratação de empresa prestadora de serviços de comunicação </w:t>
      </w:r>
      <w:r>
        <w:rPr>
          <w:rFonts w:asciiTheme="minorHAnsi" w:hAnsiTheme="minorHAnsi" w:cs="Arial"/>
        </w:rPr>
        <w:t>institucional</w:t>
      </w:r>
      <w:r w:rsidRPr="00250EC7">
        <w:rPr>
          <w:rFonts w:asciiTheme="minorHAnsi" w:hAnsiTheme="minorHAnsi" w:cs="Arial"/>
        </w:rPr>
        <w:t>, referentes à:</w:t>
      </w:r>
    </w:p>
    <w:p w14:paraId="7AC533FD" w14:textId="77777777" w:rsidR="00A02682" w:rsidRPr="00250EC7" w:rsidRDefault="00A02682" w:rsidP="00A02682">
      <w:pPr>
        <w:tabs>
          <w:tab w:val="left" w:pos="284"/>
          <w:tab w:val="left" w:pos="1418"/>
        </w:tabs>
        <w:jc w:val="both"/>
        <w:rPr>
          <w:rFonts w:asciiTheme="minorHAnsi" w:hAnsiTheme="minorHAnsi" w:cs="Arial"/>
        </w:rPr>
      </w:pPr>
    </w:p>
    <w:p w14:paraId="7A6866B2" w14:textId="32B9A467" w:rsidR="00A02682" w:rsidRPr="00EE5C82" w:rsidRDefault="00A02682" w:rsidP="00A02682">
      <w:pPr>
        <w:pStyle w:val="dou-paragraph"/>
        <w:numPr>
          <w:ilvl w:val="0"/>
          <w:numId w:val="53"/>
        </w:numPr>
        <w:shd w:val="clear" w:color="auto" w:fill="FFFFFF"/>
        <w:spacing w:before="0" w:beforeAutospacing="0" w:after="150" w:afterAutospacing="0"/>
        <w:jc w:val="both"/>
        <w:rPr>
          <w:rFonts w:asciiTheme="minorHAnsi" w:hAnsiTheme="minorHAnsi" w:cstheme="minorHAnsi"/>
          <w:color w:val="162937"/>
        </w:rPr>
      </w:pPr>
      <w:r w:rsidRPr="00EE5C82">
        <w:rPr>
          <w:rFonts w:asciiTheme="minorHAnsi" w:hAnsiTheme="minorHAnsi" w:cstheme="minorHAnsi"/>
          <w:color w:val="162937"/>
        </w:rPr>
        <w:t>a prospecção, o planejamento, o desenvolvimento, a implementação, a manutenção e o monitoramento de soluções de comunicação institucional,  no seu relacionamento com a imprensa e na sua atuação em relações públicas, em território nacional e internacional, no que couber;</w:t>
      </w:r>
    </w:p>
    <w:p w14:paraId="1238A930" w14:textId="77777777" w:rsidR="00A02682" w:rsidRPr="00EE5C82" w:rsidRDefault="00A02682" w:rsidP="00A02682">
      <w:pPr>
        <w:pStyle w:val="dou-paragraph"/>
        <w:numPr>
          <w:ilvl w:val="0"/>
          <w:numId w:val="53"/>
        </w:numPr>
        <w:shd w:val="clear" w:color="auto" w:fill="FFFFFF"/>
        <w:spacing w:before="0" w:beforeAutospacing="0" w:after="150" w:afterAutospacing="0"/>
        <w:jc w:val="both"/>
        <w:rPr>
          <w:rFonts w:asciiTheme="minorHAnsi" w:hAnsiTheme="minorHAnsi" w:cstheme="minorHAnsi"/>
          <w:color w:val="162937"/>
        </w:rPr>
      </w:pPr>
      <w:r w:rsidRPr="00EE5C82">
        <w:rPr>
          <w:rFonts w:asciiTheme="minorHAnsi" w:hAnsiTheme="minorHAnsi" w:cstheme="minorHAnsi"/>
          <w:color w:val="162937"/>
        </w:rPr>
        <w:lastRenderedPageBreak/>
        <w:t>manutenção e monitoramento das ações e soluções de comunicação institucional; e</w:t>
      </w:r>
    </w:p>
    <w:p w14:paraId="22BF46EB" w14:textId="77777777" w:rsidR="00A02682" w:rsidRPr="00EE5C82" w:rsidRDefault="00A02682" w:rsidP="00A02682">
      <w:pPr>
        <w:pStyle w:val="dou-paragraph"/>
        <w:numPr>
          <w:ilvl w:val="0"/>
          <w:numId w:val="53"/>
        </w:numPr>
        <w:shd w:val="clear" w:color="auto" w:fill="FFFFFF"/>
        <w:spacing w:before="0" w:beforeAutospacing="0" w:after="150" w:afterAutospacing="0"/>
        <w:jc w:val="both"/>
        <w:rPr>
          <w:rFonts w:asciiTheme="minorHAnsi" w:hAnsiTheme="minorHAnsi" w:cstheme="minorHAnsi"/>
          <w:color w:val="162937"/>
        </w:rPr>
      </w:pPr>
      <w:r w:rsidRPr="00EE5C82">
        <w:rPr>
          <w:rFonts w:asciiTheme="minorHAnsi" w:hAnsiTheme="minorHAnsi" w:cstheme="minorHAnsi"/>
          <w:color w:val="162937"/>
        </w:rPr>
        <w:t>criação e execução técnica de projetos, ações ou produtos de comunicação institucional.</w:t>
      </w:r>
    </w:p>
    <w:p w14:paraId="1F106CDB" w14:textId="77777777" w:rsidR="00A02682" w:rsidRPr="00250EC7" w:rsidRDefault="00A02682" w:rsidP="00A02682">
      <w:pPr>
        <w:tabs>
          <w:tab w:val="left" w:pos="284"/>
          <w:tab w:val="left" w:pos="709"/>
          <w:tab w:val="left" w:pos="1418"/>
        </w:tabs>
        <w:jc w:val="both"/>
        <w:rPr>
          <w:rFonts w:asciiTheme="minorHAnsi" w:hAnsiTheme="minorHAnsi" w:cs="Arial"/>
        </w:rPr>
      </w:pPr>
    </w:p>
    <w:p w14:paraId="542CCBF9"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bCs/>
        </w:rPr>
        <w:t>2.1.1</w:t>
      </w:r>
      <w:r w:rsidRPr="00250EC7">
        <w:rPr>
          <w:rFonts w:asciiTheme="minorHAnsi" w:hAnsiTheme="minorHAnsi" w:cs="Arial"/>
          <w:bCs/>
        </w:rPr>
        <w:tab/>
      </w:r>
      <w:r w:rsidRPr="00250EC7">
        <w:rPr>
          <w:rFonts w:asciiTheme="minorHAnsi" w:hAnsiTheme="minorHAnsi" w:cs="Arial"/>
          <w:bCs/>
        </w:rPr>
        <w:tab/>
        <w:t>A contratação dos serviços, elencados no subitem 2.1, tem como</w:t>
      </w:r>
      <w:r w:rsidRPr="00250EC7">
        <w:rPr>
          <w:rFonts w:asciiTheme="minorHAnsi" w:hAnsiTheme="minorHAnsi" w:cs="Arial"/>
        </w:rPr>
        <w:t xml:space="preserve"> objetivo o atendimento </w:t>
      </w:r>
      <w:r w:rsidRPr="00250EC7">
        <w:rPr>
          <w:rFonts w:asciiTheme="minorHAnsi" w:hAnsiTheme="minorHAnsi" w:cs="Arial"/>
          <w:bCs/>
        </w:rPr>
        <w:t xml:space="preserve">ao princípio da publicidade e ao direito à informação, por meio de ações de comunicação </w:t>
      </w:r>
      <w:r>
        <w:rPr>
          <w:rFonts w:asciiTheme="minorHAnsi" w:hAnsiTheme="minorHAnsi" w:cs="Arial"/>
          <w:bCs/>
        </w:rPr>
        <w:t>institucional</w:t>
      </w:r>
      <w:r w:rsidRPr="00250EC7">
        <w:rPr>
          <w:rFonts w:asciiTheme="minorHAnsi" w:hAnsiTheme="minorHAnsi" w:cs="Arial"/>
          <w:bCs/>
        </w:rPr>
        <w:t xml:space="preserve"> que visam difundir ideias e princípios, posicionar instituições e programas, disseminar iniciativas e políticas públicas, </w:t>
      </w:r>
      <w:r w:rsidRPr="00250EC7">
        <w:rPr>
          <w:rFonts w:asciiTheme="minorHAnsi" w:hAnsiTheme="minorHAnsi" w:cs="Arial"/>
          <w:bCs/>
          <w:i/>
          <w:highlight w:val="yellow"/>
        </w:rPr>
        <w:t>&lt;se for o caso, acrescentar:&gt;</w:t>
      </w:r>
      <w:r w:rsidRPr="00250EC7">
        <w:rPr>
          <w:rFonts w:asciiTheme="minorHAnsi" w:hAnsiTheme="minorHAnsi" w:cs="Arial"/>
          <w:bCs/>
        </w:rPr>
        <w:t xml:space="preserve"> </w:t>
      </w:r>
      <w:r w:rsidRPr="00250EC7">
        <w:rPr>
          <w:rFonts w:asciiTheme="minorHAnsi" w:hAnsiTheme="minorHAnsi" w:cs="Arial"/>
          <w:bCs/>
          <w:highlight w:val="lightGray"/>
        </w:rPr>
        <w:t>promover a venda de produtos e serviços</w:t>
      </w:r>
      <w:r w:rsidRPr="00250EC7">
        <w:rPr>
          <w:rFonts w:asciiTheme="minorHAnsi" w:hAnsiTheme="minorHAnsi" w:cs="Arial"/>
          <w:bCs/>
        </w:rPr>
        <w:t>, ou informar e orientar o público em geral.</w:t>
      </w:r>
    </w:p>
    <w:p w14:paraId="5599F50F" w14:textId="77777777" w:rsidR="00A02682" w:rsidRPr="00250EC7" w:rsidRDefault="00A02682" w:rsidP="00A02682">
      <w:pPr>
        <w:tabs>
          <w:tab w:val="left" w:pos="1080"/>
        </w:tabs>
        <w:jc w:val="both"/>
        <w:rPr>
          <w:rFonts w:asciiTheme="minorHAnsi" w:hAnsiTheme="minorHAnsi" w:cs="Arial"/>
        </w:rPr>
      </w:pPr>
    </w:p>
    <w:p w14:paraId="0E5B25FB" w14:textId="77777777" w:rsidR="00A02682" w:rsidRPr="00250EC7" w:rsidRDefault="00A02682" w:rsidP="00A02682">
      <w:pPr>
        <w:tabs>
          <w:tab w:val="left" w:pos="1080"/>
        </w:tabs>
        <w:jc w:val="both"/>
        <w:rPr>
          <w:rFonts w:asciiTheme="minorHAnsi" w:hAnsiTheme="minorHAnsi" w:cs="Arial"/>
          <w:i/>
        </w:rPr>
      </w:pPr>
      <w:r w:rsidRPr="00250EC7">
        <w:rPr>
          <w:rFonts w:asciiTheme="minorHAnsi" w:hAnsiTheme="minorHAnsi" w:cs="Arial"/>
        </w:rPr>
        <w:t>2.1.2</w:t>
      </w:r>
      <w:r w:rsidRPr="00250EC7">
        <w:rPr>
          <w:rFonts w:asciiTheme="minorHAnsi" w:hAnsiTheme="minorHAnsi" w:cs="Arial"/>
        </w:rPr>
        <w:tab/>
      </w:r>
      <w:r w:rsidRPr="00250EC7">
        <w:rPr>
          <w:rFonts w:asciiTheme="minorHAnsi" w:hAnsiTheme="minorHAnsi" w:cs="Arial"/>
        </w:rPr>
        <w:tab/>
        <w:t xml:space="preserve">O planejamento previsto na alínea ‘a’ do subitem 2.1 objetiva subsidiar a proposição estratégica das ações de comunicação </w:t>
      </w:r>
      <w:r>
        <w:rPr>
          <w:rFonts w:asciiTheme="minorHAnsi" w:hAnsiTheme="minorHAnsi" w:cs="Arial"/>
        </w:rPr>
        <w:t>institucional</w:t>
      </w:r>
      <w:r w:rsidRPr="00250EC7">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14:paraId="59CCC661" w14:textId="77777777" w:rsidR="00A02682" w:rsidRPr="00250EC7" w:rsidRDefault="00A02682" w:rsidP="00A02682">
      <w:pPr>
        <w:tabs>
          <w:tab w:val="left" w:pos="1080"/>
        </w:tabs>
        <w:jc w:val="both"/>
        <w:rPr>
          <w:rFonts w:asciiTheme="minorHAnsi" w:hAnsiTheme="minorHAnsi" w:cs="Arial"/>
        </w:rPr>
      </w:pPr>
    </w:p>
    <w:p w14:paraId="1FE359EC"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2.1.3</w:t>
      </w:r>
      <w:r w:rsidRPr="00250EC7">
        <w:rPr>
          <w:rFonts w:asciiTheme="minorHAnsi" w:hAnsiTheme="minorHAnsi" w:cs="Arial"/>
        </w:rPr>
        <w:tab/>
      </w:r>
      <w:r w:rsidRPr="00250EC7">
        <w:rPr>
          <w:rFonts w:asciiTheme="minorHAnsi" w:hAnsiTheme="minorHAnsi" w:cs="Arial"/>
        </w:rPr>
        <w:tab/>
        <w:t xml:space="preserve">Os serviços previstos no </w:t>
      </w:r>
      <w:r w:rsidRPr="00250EC7">
        <w:rPr>
          <w:rFonts w:asciiTheme="minorHAnsi" w:hAnsiTheme="minorHAnsi" w:cs="Arial"/>
          <w:snapToGrid w:val="0"/>
        </w:rPr>
        <w:t xml:space="preserve">subitem 2.1 </w:t>
      </w:r>
      <w:r w:rsidRPr="00250EC7">
        <w:rPr>
          <w:rFonts w:asciiTheme="minorHAnsi" w:hAnsiTheme="minorHAnsi" w:cs="Arial"/>
          <w:u w:val="single"/>
        </w:rPr>
        <w:t>não</w:t>
      </w:r>
      <w:r w:rsidRPr="00250EC7">
        <w:rPr>
          <w:rFonts w:asciiTheme="minorHAnsi" w:hAnsiTheme="minorHAnsi" w:cs="Arial"/>
        </w:rPr>
        <w:t xml:space="preserve"> abrangem atividades com natureza distinta da comunicação </w:t>
      </w:r>
      <w:r>
        <w:rPr>
          <w:rFonts w:asciiTheme="minorHAnsi" w:hAnsiTheme="minorHAnsi" w:cs="Arial"/>
        </w:rPr>
        <w:t>institucional</w:t>
      </w:r>
      <w:r w:rsidRPr="00250EC7">
        <w:rPr>
          <w:rFonts w:asciiTheme="minorHAnsi" w:hAnsiTheme="minorHAnsi" w:cs="Arial"/>
        </w:rPr>
        <w:t xml:space="preserve"> do </w:t>
      </w:r>
      <w:r w:rsidRPr="00250EC7">
        <w:rPr>
          <w:rFonts w:asciiTheme="minorHAnsi" w:hAnsiTheme="minorHAnsi" w:cs="Arial"/>
          <w:highlight w:val="yellow"/>
        </w:rPr>
        <w:t>órgão/entidade</w:t>
      </w:r>
      <w:r w:rsidRPr="00250EC7">
        <w:rPr>
          <w:rFonts w:asciiTheme="minorHAnsi" w:hAnsiTheme="minorHAnsi" w:cs="Arial"/>
        </w:rPr>
        <w:t>, no seu relacionamento com a imprensa e na sua atuação em relações públicas.</w:t>
      </w:r>
    </w:p>
    <w:p w14:paraId="6FFD6EAD" w14:textId="77777777" w:rsidR="00A02682" w:rsidRPr="00250EC7" w:rsidRDefault="00A02682" w:rsidP="00A02682">
      <w:pPr>
        <w:tabs>
          <w:tab w:val="left" w:pos="1080"/>
        </w:tabs>
        <w:jc w:val="both"/>
        <w:rPr>
          <w:rFonts w:asciiTheme="minorHAnsi" w:hAnsiTheme="minorHAnsi" w:cs="Arial"/>
          <w:smallCaps/>
        </w:rPr>
      </w:pPr>
    </w:p>
    <w:p w14:paraId="688BC8AC"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2.2</w:t>
      </w:r>
      <w:r w:rsidRPr="00250EC7">
        <w:rPr>
          <w:rFonts w:asciiTheme="minorHAnsi" w:hAnsiTheme="minorHAnsi" w:cs="Arial"/>
        </w:rPr>
        <w:tab/>
      </w:r>
      <w:r w:rsidRPr="00250EC7">
        <w:rPr>
          <w:rFonts w:asciiTheme="minorHAnsi" w:hAnsiTheme="minorHAnsi" w:cs="Arial"/>
        </w:rPr>
        <w:tab/>
        <w:t xml:space="preserve">Será contratada </w:t>
      </w:r>
      <w:r w:rsidRPr="00BA7C7D">
        <w:rPr>
          <w:rFonts w:asciiTheme="minorHAnsi" w:hAnsiTheme="minorHAnsi" w:cs="Arial"/>
          <w:b/>
          <w:bCs/>
        </w:rPr>
        <w:t>1 (uma) empresa</w:t>
      </w:r>
      <w:r w:rsidRPr="00250EC7">
        <w:rPr>
          <w:rFonts w:asciiTheme="minorHAnsi" w:hAnsiTheme="minorHAnsi" w:cs="Arial"/>
        </w:rPr>
        <w:t xml:space="preserve"> prestadora de serviços de comunicação </w:t>
      </w:r>
      <w:r>
        <w:rPr>
          <w:rFonts w:asciiTheme="minorHAnsi" w:hAnsiTheme="minorHAnsi" w:cs="Arial"/>
        </w:rPr>
        <w:t>institucional</w:t>
      </w:r>
      <w:r w:rsidRPr="00250EC7">
        <w:rPr>
          <w:rFonts w:asciiTheme="minorHAnsi" w:hAnsiTheme="minorHAnsi" w:cs="Arial"/>
        </w:rPr>
        <w:t xml:space="preserve"> doravante denominada licitante ou contratada.</w:t>
      </w:r>
    </w:p>
    <w:p w14:paraId="559E68FE" w14:textId="77777777" w:rsidR="00A02682" w:rsidRPr="00250EC7" w:rsidRDefault="00A02682" w:rsidP="00A02682">
      <w:pPr>
        <w:pStyle w:val="format1"/>
        <w:tabs>
          <w:tab w:val="left" w:pos="284"/>
        </w:tabs>
        <w:autoSpaceDE/>
        <w:autoSpaceDN/>
        <w:ind w:right="-2"/>
        <w:rPr>
          <w:rFonts w:asciiTheme="minorHAnsi" w:hAnsiTheme="minorHAnsi" w:cs="Arial"/>
          <w:sz w:val="24"/>
          <w:szCs w:val="24"/>
        </w:rPr>
      </w:pPr>
    </w:p>
    <w:p w14:paraId="392EB170" w14:textId="77777777" w:rsidR="00A02682" w:rsidRPr="00250EC7" w:rsidRDefault="00A02682" w:rsidP="00A02682">
      <w:pPr>
        <w:pStyle w:val="format1"/>
        <w:tabs>
          <w:tab w:val="left" w:pos="284"/>
        </w:tabs>
        <w:autoSpaceDE/>
        <w:autoSpaceDN/>
        <w:ind w:right="-2"/>
        <w:rPr>
          <w:rFonts w:asciiTheme="minorHAnsi" w:hAnsiTheme="minorHAnsi" w:cs="Arial"/>
          <w:sz w:val="24"/>
          <w:szCs w:val="24"/>
        </w:rPr>
      </w:pPr>
    </w:p>
    <w:p w14:paraId="4F59F55F"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VALOR CONTRATUAL E RECURSOS ORÇAMENTÁRIOS</w:t>
      </w:r>
    </w:p>
    <w:p w14:paraId="492715A1" w14:textId="77777777" w:rsidR="00A02682" w:rsidRPr="00250EC7" w:rsidRDefault="00A02682" w:rsidP="00A02682">
      <w:pPr>
        <w:tabs>
          <w:tab w:val="left" w:pos="284"/>
          <w:tab w:val="left" w:pos="709"/>
        </w:tabs>
        <w:jc w:val="both"/>
        <w:rPr>
          <w:rFonts w:asciiTheme="minorHAnsi" w:hAnsiTheme="minorHAnsi" w:cs="Arial"/>
        </w:rPr>
      </w:pPr>
    </w:p>
    <w:p w14:paraId="7B758C5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3.1</w:t>
      </w:r>
      <w:r w:rsidRPr="00250EC7">
        <w:rPr>
          <w:rFonts w:asciiTheme="minorHAnsi" w:hAnsiTheme="minorHAnsi" w:cs="Arial"/>
        </w:rPr>
        <w:tab/>
      </w:r>
      <w:r w:rsidRPr="00250EC7">
        <w:rPr>
          <w:rFonts w:asciiTheme="minorHAnsi" w:hAnsiTheme="minorHAnsi" w:cs="Arial"/>
        </w:rPr>
        <w:tab/>
        <w:t xml:space="preserve">O valor da contratação decorrente deste Edital está estimado em </w:t>
      </w:r>
      <w:r w:rsidRPr="00250EC7">
        <w:rPr>
          <w:rFonts w:asciiTheme="minorHAnsi" w:hAnsiTheme="minorHAnsi" w:cs="Arial"/>
          <w:b/>
        </w:rPr>
        <w:t xml:space="preserve">R$ </w:t>
      </w:r>
      <w:r w:rsidRPr="00250EC7">
        <w:rPr>
          <w:rFonts w:asciiTheme="minorHAnsi" w:hAnsiTheme="minorHAnsi" w:cs="Arial"/>
          <w:b/>
          <w:highlight w:val="yellow"/>
        </w:rPr>
        <w:t>XX,XX</w:t>
      </w:r>
      <w:r w:rsidRPr="00250EC7">
        <w:rPr>
          <w:rFonts w:asciiTheme="minorHAnsi" w:hAnsiTheme="minorHAnsi" w:cs="Arial"/>
          <w:b/>
        </w:rPr>
        <w:t xml:space="preserve"> (</w:t>
      </w:r>
      <w:r w:rsidRPr="00250EC7">
        <w:rPr>
          <w:rFonts w:asciiTheme="minorHAnsi" w:hAnsiTheme="minorHAnsi" w:cs="Arial"/>
          <w:b/>
          <w:highlight w:val="yellow"/>
        </w:rPr>
        <w:t>por extenso</w:t>
      </w:r>
      <w:r w:rsidRPr="00250EC7">
        <w:rPr>
          <w:rFonts w:asciiTheme="minorHAnsi" w:hAnsiTheme="minorHAnsi" w:cs="Arial"/>
          <w:b/>
        </w:rPr>
        <w:t>)</w:t>
      </w:r>
      <w:r w:rsidRPr="00250EC7">
        <w:rPr>
          <w:rFonts w:asciiTheme="minorHAnsi" w:hAnsiTheme="minorHAnsi" w:cs="Arial"/>
        </w:rPr>
        <w:t>, pelos primeiros 12 (doze) meses.</w:t>
      </w:r>
    </w:p>
    <w:p w14:paraId="6795D10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981CBD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3.2</w:t>
      </w:r>
      <w:r w:rsidRPr="00250EC7">
        <w:rPr>
          <w:rFonts w:asciiTheme="minorHAnsi" w:hAnsiTheme="minorHAnsi" w:cs="Arial"/>
        </w:rPr>
        <w:tab/>
      </w:r>
      <w:r w:rsidRPr="00250EC7">
        <w:rPr>
          <w:rFonts w:asciiTheme="minorHAnsi" w:hAnsiTheme="minorHAnsi" w:cs="Arial"/>
        </w:rPr>
        <w:tab/>
        <w:t xml:space="preserve">A previsão de recursos orçamentários para a execução dos serviços durante o exercício de </w:t>
      </w:r>
      <w:r w:rsidRPr="00250EC7">
        <w:rPr>
          <w:rFonts w:asciiTheme="minorHAnsi" w:hAnsiTheme="minorHAnsi" w:cs="Arial"/>
          <w:highlight w:val="yellow"/>
        </w:rPr>
        <w:t>ano</w:t>
      </w:r>
      <w:r w:rsidRPr="00250EC7">
        <w:rPr>
          <w:rFonts w:asciiTheme="minorHAnsi" w:hAnsiTheme="minorHAnsi" w:cs="Arial"/>
        </w:rPr>
        <w:t xml:space="preserve"> consta da Lei Orçamentária Anual - </w:t>
      </w:r>
      <w:r w:rsidRPr="00250EC7">
        <w:rPr>
          <w:rFonts w:asciiTheme="minorHAnsi" w:hAnsiTheme="minorHAnsi" w:cs="Arial"/>
          <w:highlight w:val="yellow"/>
        </w:rPr>
        <w:t>ano da LOA</w:t>
      </w:r>
      <w:r w:rsidRPr="00250EC7">
        <w:rPr>
          <w:rFonts w:asciiTheme="minorHAnsi" w:hAnsiTheme="minorHAnsi" w:cs="Arial"/>
        </w:rPr>
        <w:t>, nas seguintes funcionais programáticas:</w:t>
      </w:r>
    </w:p>
    <w:p w14:paraId="0375FB6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03B7C68"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XX.XXX.XXXX.XXXX.XXXX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orçamento fiscal ou da seguridade, consultar exemplo no subitem </w:t>
      </w:r>
      <w:r>
        <w:rPr>
          <w:rFonts w:asciiTheme="minorHAnsi" w:hAnsiTheme="minorHAnsi" w:cs="Arial"/>
          <w:bCs/>
          <w:i/>
          <w:highlight w:val="yellow"/>
        </w:rPr>
        <w:t>4</w:t>
      </w:r>
      <w:r w:rsidRPr="00250EC7">
        <w:rPr>
          <w:rFonts w:asciiTheme="minorHAnsi" w:hAnsiTheme="minorHAnsi" w:cs="Arial"/>
          <w:bCs/>
          <w:i/>
          <w:highlight w:val="yellow"/>
        </w:rPr>
        <w:t xml:space="preserve">.1.3 do </w:t>
      </w:r>
      <w:r w:rsidRPr="00250EC7">
        <w:rPr>
          <w:rFonts w:asciiTheme="minorHAnsi" w:hAnsiTheme="minorHAnsi" w:cs="Arial"/>
          <w:i/>
          <w:highlight w:val="yellow"/>
        </w:rPr>
        <w:t xml:space="preserve">Manual Técnico de Orçamento de </w:t>
      </w:r>
      <w:r>
        <w:rPr>
          <w:rFonts w:asciiTheme="minorHAnsi" w:hAnsiTheme="minorHAnsi" w:cs="Arial"/>
          <w:i/>
          <w:highlight w:val="yellow"/>
        </w:rPr>
        <w:t>2023</w:t>
      </w:r>
      <w:r w:rsidRPr="00250EC7">
        <w:rPr>
          <w:rFonts w:asciiTheme="minorHAnsi" w:hAnsiTheme="minorHAnsi" w:cs="Arial"/>
          <w:i/>
          <w:highlight w:val="yellow"/>
        </w:rPr>
        <w:t xml:space="preserve"> do Ministério do Planejamento</w:t>
      </w:r>
      <w:r>
        <w:rPr>
          <w:rFonts w:asciiTheme="minorHAnsi" w:hAnsiTheme="minorHAnsi" w:cs="Arial"/>
          <w:i/>
          <w:highlight w:val="yellow"/>
        </w:rPr>
        <w:t xml:space="preserve"> e Orçamento</w:t>
      </w:r>
      <w:r w:rsidRPr="00250EC7">
        <w:rPr>
          <w:rFonts w:asciiTheme="minorHAnsi" w:hAnsiTheme="minorHAnsi" w:cs="Arial"/>
          <w:i/>
          <w:highlight w:val="yellow"/>
        </w:rPr>
        <w:t>&gt;</w:t>
      </w:r>
    </w:p>
    <w:p w14:paraId="65208CA1"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2CBFD714"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highlight w:val="yellow"/>
        </w:rPr>
        <w:t>&lt;ou quando for o caso&gt;</w:t>
      </w:r>
    </w:p>
    <w:p w14:paraId="56AAE4E5"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751BFBB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3.2</w:t>
      </w:r>
      <w:r w:rsidRPr="00250EC7">
        <w:rPr>
          <w:rFonts w:asciiTheme="minorHAnsi" w:hAnsiTheme="minorHAnsi" w:cs="Arial"/>
          <w:highlight w:val="lightGray"/>
        </w:rPr>
        <w:tab/>
      </w:r>
      <w:r w:rsidRPr="00250EC7">
        <w:rPr>
          <w:rFonts w:asciiTheme="minorHAnsi" w:hAnsiTheme="minorHAnsi" w:cs="Arial"/>
          <w:highlight w:val="lightGray"/>
        </w:rPr>
        <w:tab/>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w:t>
      </w:r>
      <w:r w:rsidRPr="00250EC7">
        <w:rPr>
          <w:rFonts w:asciiTheme="minorHAnsi" w:hAnsiTheme="minorHAnsi" w:cs="Arial"/>
        </w:rPr>
        <w:t>:</w:t>
      </w:r>
    </w:p>
    <w:p w14:paraId="4D952D45"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6EF67F1D"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lastRenderedPageBreak/>
        <w:t>a</w:t>
      </w:r>
      <w:r w:rsidRPr="00250EC7">
        <w:rPr>
          <w:rFonts w:asciiTheme="minorHAnsi" w:hAnsiTheme="minorHAnsi" w:cs="Arial"/>
        </w:rPr>
        <w:t xml:space="preserve">)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Programa de Dispêndios Globais (PDG), obter informações no link </w:t>
      </w:r>
      <w:hyperlink w:history="1"/>
      <w:r w:rsidRPr="00340908">
        <w:rPr>
          <w:rFonts w:asciiTheme="minorHAnsi" w:hAnsiTheme="minorHAnsi" w:cstheme="minorHAnsi"/>
        </w:rPr>
        <w:fldChar w:fldCharType="begin"/>
      </w:r>
      <w:r w:rsidRPr="00340908">
        <w:rPr>
          <w:rFonts w:asciiTheme="minorHAnsi" w:hAnsiTheme="minorHAnsi" w:cstheme="minorHAnsi"/>
        </w:rPr>
        <w:instrText>HYPERLINK "https://www.gov.br/economia/pt-br/assuntos/empresas-estatais-federais/central-de-conteudo/guias-e-manuais/dados-e-estatisticas/programa-de-dispendios-globais-pdg"</w:instrText>
      </w:r>
      <w:r w:rsidRPr="00340908">
        <w:rPr>
          <w:rFonts w:asciiTheme="minorHAnsi" w:hAnsiTheme="minorHAnsi" w:cstheme="minorHAnsi"/>
        </w:rPr>
      </w:r>
      <w:r w:rsidRPr="00340908">
        <w:rPr>
          <w:rFonts w:asciiTheme="minorHAnsi" w:hAnsiTheme="minorHAnsi" w:cstheme="minorHAnsi"/>
        </w:rPr>
        <w:fldChar w:fldCharType="separate"/>
      </w:r>
      <w:r w:rsidRPr="00340908">
        <w:rPr>
          <w:rStyle w:val="Hyperlink"/>
          <w:rFonts w:asciiTheme="minorHAnsi" w:hAnsiTheme="minorHAnsi" w:cstheme="minorHAnsi"/>
          <w:color w:val="auto"/>
          <w:rPrChange w:id="6" w:author="Luan Péterson da Conceição" w:date="2023-08-18T10:23:00Z">
            <w:rPr>
              <w:rStyle w:val="Hyperlink"/>
              <w:rFonts w:asciiTheme="minorHAnsi" w:hAnsiTheme="minorHAnsi" w:cstheme="minorHAnsi"/>
            </w:rPr>
          </w:rPrChange>
        </w:rPr>
        <w:t>https://www.gov.br/economia/pt-br/assuntos/empresas-estatais-federais/central-de-conteudo/guias-e-manuais/dados-e-estatisticas/programa-de-dispendios-globais-pdg</w:t>
      </w:r>
      <w:r w:rsidRPr="00340908">
        <w:rPr>
          <w:rFonts w:asciiTheme="minorHAnsi" w:hAnsiTheme="minorHAnsi" w:cstheme="minorHAnsi"/>
        </w:rPr>
        <w:fldChar w:fldCharType="end"/>
      </w:r>
      <w:r w:rsidRPr="00340908">
        <w:rPr>
          <w:rFonts w:asciiTheme="minorHAnsi" w:hAnsiTheme="minorHAnsi" w:cs="Arial"/>
          <w:i/>
          <w:highlight w:val="yellow"/>
        </w:rPr>
        <w:t>&gt;</w:t>
      </w:r>
    </w:p>
    <w:p w14:paraId="01776D95"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DB38BE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3.3</w:t>
      </w:r>
      <w:r w:rsidRPr="00250EC7">
        <w:rPr>
          <w:rFonts w:asciiTheme="minorHAnsi" w:hAnsiTheme="minorHAnsi" w:cs="Arial"/>
        </w:rPr>
        <w:tab/>
      </w:r>
      <w:r w:rsidRPr="00250EC7">
        <w:rPr>
          <w:rFonts w:asciiTheme="minorHAnsi" w:hAnsiTheme="minorHAnsi" w:cs="Arial"/>
        </w:rPr>
        <w:tab/>
        <w:t xml:space="preserve">O </w:t>
      </w:r>
      <w:r w:rsidRPr="00250EC7">
        <w:rPr>
          <w:rFonts w:asciiTheme="minorHAnsi" w:hAnsiTheme="minorHAnsi" w:cs="Arial"/>
          <w:highlight w:val="yellow"/>
        </w:rPr>
        <w:t>órgão/entidade</w:t>
      </w:r>
      <w:r w:rsidRPr="00250EC7">
        <w:rPr>
          <w:rFonts w:asciiTheme="minorHAnsi" w:hAnsiTheme="minorHAnsi" w:cs="Arial"/>
        </w:rPr>
        <w:t xml:space="preserve"> se reserva o direito de, a seu juízo, executar ou não a totalidade do valor contratual.</w:t>
      </w:r>
    </w:p>
    <w:p w14:paraId="4C0BCFAD" w14:textId="77777777" w:rsidR="00A02682" w:rsidRPr="00250EC7" w:rsidRDefault="00A02682" w:rsidP="00A02682">
      <w:pPr>
        <w:tabs>
          <w:tab w:val="left" w:pos="1418"/>
        </w:tabs>
        <w:jc w:val="both"/>
        <w:rPr>
          <w:rFonts w:asciiTheme="minorHAnsi" w:hAnsiTheme="minorHAnsi" w:cs="Arial"/>
        </w:rPr>
      </w:pPr>
    </w:p>
    <w:p w14:paraId="7C2AF73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 xml:space="preserve">No interesse do CONTRATANTE, a contratada ficará obrigada a aceitar os acréscimos ou supressões que se fizerem necessários nos serviços, nas mesmas condições contratuais, até o limite de 25% (vinte e cinco por cento) do valor inicial atualizado do contrato, conforme disposto no art. </w:t>
      </w:r>
      <w:r>
        <w:rPr>
          <w:rFonts w:asciiTheme="minorHAnsi" w:hAnsiTheme="minorHAnsi" w:cs="Arial"/>
          <w:lang w:val="pt-PT"/>
        </w:rPr>
        <w:t>125</w:t>
      </w:r>
      <w:r w:rsidRPr="00250EC7">
        <w:rPr>
          <w:rFonts w:asciiTheme="minorHAnsi" w:hAnsiTheme="minorHAnsi" w:cs="Arial"/>
          <w:lang w:val="pt-PT"/>
        </w:rPr>
        <w:t xml:space="preserve"> da Lei nº </w:t>
      </w:r>
      <w:r>
        <w:rPr>
          <w:rFonts w:asciiTheme="minorHAnsi" w:hAnsiTheme="minorHAnsi" w:cs="Arial"/>
          <w:lang w:val="pt-PT"/>
        </w:rPr>
        <w:t>14.133/2021</w:t>
      </w:r>
      <w:r w:rsidRPr="00250EC7">
        <w:rPr>
          <w:rFonts w:asciiTheme="minorHAnsi" w:hAnsiTheme="minorHAnsi" w:cs="Arial"/>
          <w:lang w:val="pt-PT"/>
        </w:rPr>
        <w:t>.</w:t>
      </w:r>
    </w:p>
    <w:p w14:paraId="175ACAE1" w14:textId="77777777" w:rsidR="00A02682" w:rsidRPr="00250EC7" w:rsidRDefault="00A02682" w:rsidP="00A02682">
      <w:pPr>
        <w:tabs>
          <w:tab w:val="left" w:pos="1418"/>
        </w:tabs>
        <w:jc w:val="both"/>
        <w:rPr>
          <w:rFonts w:asciiTheme="minorHAnsi" w:hAnsiTheme="minorHAnsi" w:cs="Arial"/>
        </w:rPr>
      </w:pPr>
    </w:p>
    <w:p w14:paraId="1125E1BF"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3.5</w:t>
      </w:r>
      <w:r w:rsidRPr="00250EC7">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14:paraId="7552253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B6A9E1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&lt;ou&gt;</w:t>
      </w:r>
    </w:p>
    <w:p w14:paraId="74400D4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rPr>
      </w:pPr>
    </w:p>
    <w:p w14:paraId="584B5CA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3.5</w:t>
      </w:r>
      <w:r w:rsidRPr="00250EC7">
        <w:rPr>
          <w:rFonts w:asciiTheme="minorHAnsi" w:hAnsiTheme="minorHAnsi" w:cs="Arial"/>
          <w:highlight w:val="lightGray"/>
        </w:rPr>
        <w:tab/>
      </w:r>
      <w:r w:rsidRPr="00250EC7">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 necessária(s) ao atendimento dos pagamentos previstos.</w:t>
      </w:r>
    </w:p>
    <w:p w14:paraId="5E2E3B1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E9F06E7"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3.5.1</w:t>
      </w:r>
      <w:r w:rsidRPr="00250EC7">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14:paraId="25D8A250" w14:textId="77777777" w:rsidR="00A02682" w:rsidRPr="00250EC7" w:rsidRDefault="00A02682" w:rsidP="00A02682">
      <w:pPr>
        <w:tabs>
          <w:tab w:val="left" w:pos="1418"/>
        </w:tabs>
        <w:jc w:val="both"/>
        <w:rPr>
          <w:rFonts w:asciiTheme="minorHAnsi" w:hAnsiTheme="minorHAnsi" w:cs="Arial"/>
        </w:rPr>
      </w:pPr>
    </w:p>
    <w:p w14:paraId="02D79B1A"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3.5.2</w:t>
      </w:r>
      <w:r w:rsidRPr="00250EC7">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14:paraId="2465E53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4179F1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93E141C"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CONDIÇÕES DE PARTICIPAÇÃO</w:t>
      </w:r>
    </w:p>
    <w:p w14:paraId="6D965434" w14:textId="77777777" w:rsidR="00A02682" w:rsidRPr="00250EC7" w:rsidRDefault="00A02682" w:rsidP="00A02682">
      <w:pPr>
        <w:pStyle w:val="format1"/>
        <w:tabs>
          <w:tab w:val="left" w:pos="1134"/>
        </w:tabs>
        <w:autoSpaceDE/>
        <w:autoSpaceDN/>
        <w:ind w:right="-2"/>
        <w:rPr>
          <w:rFonts w:asciiTheme="minorHAnsi" w:hAnsiTheme="minorHAnsi" w:cs="Arial"/>
          <w:bCs/>
          <w:sz w:val="24"/>
          <w:szCs w:val="24"/>
        </w:rPr>
      </w:pPr>
    </w:p>
    <w:p w14:paraId="3B294D8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25 da Lei nº 14.133/2021.</w:t>
      </w:r>
    </w:p>
    <w:p w14:paraId="3A8FC042" w14:textId="77777777" w:rsidR="00A02682" w:rsidRPr="00250EC7" w:rsidRDefault="00A02682" w:rsidP="00A02682">
      <w:pPr>
        <w:pStyle w:val="format1"/>
        <w:tabs>
          <w:tab w:val="left" w:pos="1134"/>
        </w:tabs>
        <w:autoSpaceDE/>
        <w:autoSpaceDN/>
        <w:ind w:right="-2"/>
        <w:rPr>
          <w:rFonts w:asciiTheme="minorHAnsi" w:hAnsiTheme="minorHAnsi" w:cs="Arial"/>
          <w:bCs/>
          <w:sz w:val="24"/>
          <w:szCs w:val="24"/>
        </w:rPr>
      </w:pPr>
    </w:p>
    <w:p w14:paraId="37CF6EC1" w14:textId="77777777" w:rsidR="00A02682" w:rsidRPr="00250EC7" w:rsidRDefault="00A02682" w:rsidP="00A02682">
      <w:pPr>
        <w:jc w:val="both"/>
        <w:rPr>
          <w:rFonts w:asciiTheme="minorHAnsi" w:hAnsiTheme="minorHAnsi" w:cs="Arial"/>
        </w:rPr>
      </w:pPr>
      <w:r w:rsidRPr="00250EC7">
        <w:rPr>
          <w:rFonts w:asciiTheme="minorHAnsi" w:hAnsiTheme="minorHAnsi" w:cs="Arial"/>
        </w:rPr>
        <w:t>4.1</w:t>
      </w:r>
      <w:r w:rsidRPr="00250EC7">
        <w:rPr>
          <w:rFonts w:asciiTheme="minorHAnsi" w:hAnsiTheme="minorHAnsi" w:cs="Arial"/>
        </w:rPr>
        <w:tab/>
      </w:r>
      <w:r w:rsidRPr="00250EC7">
        <w:rPr>
          <w:rFonts w:asciiTheme="minorHAnsi" w:hAnsiTheme="minorHAnsi" w:cs="Arial"/>
        </w:rPr>
        <w:tab/>
        <w:t xml:space="preserve">Poderão participar desta concorrência empresas especializadas na prestação de serviços de comunicação </w:t>
      </w:r>
      <w:r>
        <w:rPr>
          <w:rFonts w:asciiTheme="minorHAnsi" w:hAnsiTheme="minorHAnsi" w:cs="Arial"/>
        </w:rPr>
        <w:t>institucional</w:t>
      </w:r>
      <w:r w:rsidRPr="00250EC7">
        <w:rPr>
          <w:rFonts w:asciiTheme="minorHAnsi" w:hAnsiTheme="minorHAnsi" w:cs="Arial"/>
        </w:rPr>
        <w:t xml:space="preserve"> que, cumulativamente:</w:t>
      </w:r>
    </w:p>
    <w:p w14:paraId="2BD8C698" w14:textId="77777777" w:rsidR="00A02682" w:rsidRPr="00250EC7" w:rsidRDefault="00A02682" w:rsidP="00A02682">
      <w:pPr>
        <w:jc w:val="both"/>
        <w:rPr>
          <w:rFonts w:asciiTheme="minorHAnsi" w:hAnsiTheme="minorHAnsi" w:cs="Arial"/>
        </w:rPr>
      </w:pPr>
    </w:p>
    <w:p w14:paraId="36477EF3" w14:textId="77777777" w:rsidR="00A02682" w:rsidRPr="00250EC7" w:rsidRDefault="00A02682" w:rsidP="00A02682">
      <w:pPr>
        <w:pStyle w:val="format1"/>
        <w:tabs>
          <w:tab w:val="left" w:pos="1418"/>
        </w:tabs>
        <w:autoSpaceDE/>
        <w:autoSpaceDN/>
        <w:ind w:left="1418"/>
        <w:rPr>
          <w:rFonts w:asciiTheme="minorHAnsi" w:eastAsia="Times New Roman" w:hAnsiTheme="minorHAnsi" w:cs="Arial"/>
          <w:sz w:val="24"/>
          <w:szCs w:val="24"/>
          <w:u w:val="single"/>
        </w:rPr>
      </w:pPr>
      <w:r w:rsidRPr="00250EC7">
        <w:rPr>
          <w:rFonts w:asciiTheme="minorHAnsi" w:eastAsia="Times New Roman" w:hAnsiTheme="minorHAnsi" w:cs="Arial"/>
          <w:bCs/>
          <w:sz w:val="24"/>
          <w:szCs w:val="24"/>
        </w:rPr>
        <w:t>a)</w:t>
      </w:r>
      <w:r w:rsidRPr="00250EC7">
        <w:rPr>
          <w:rFonts w:asciiTheme="minorHAnsi" w:eastAsia="Times New Roman" w:hAnsiTheme="minorHAnsi" w:cs="Arial"/>
          <w:sz w:val="24"/>
          <w:szCs w:val="24"/>
        </w:rPr>
        <w:t xml:space="preserve"> sejam estabelecidas no País, que satisfaçam as condições e disposições contidas neste Edital; </w:t>
      </w:r>
      <w:r w:rsidRPr="00250EC7">
        <w:rPr>
          <w:rFonts w:asciiTheme="minorHAnsi" w:eastAsia="Times New Roman" w:hAnsiTheme="minorHAnsi" w:cs="Arial"/>
          <w:sz w:val="24"/>
          <w:szCs w:val="24"/>
          <w:u w:val="single"/>
        </w:rPr>
        <w:t>e</w:t>
      </w:r>
    </w:p>
    <w:p w14:paraId="6FDDFFEC" w14:textId="77777777" w:rsidR="00A02682" w:rsidRPr="00250EC7" w:rsidRDefault="00A02682" w:rsidP="00A02682">
      <w:pPr>
        <w:pStyle w:val="format1"/>
        <w:tabs>
          <w:tab w:val="left" w:pos="1418"/>
        </w:tabs>
        <w:autoSpaceDE/>
        <w:autoSpaceDN/>
        <w:ind w:left="1418"/>
        <w:rPr>
          <w:rFonts w:asciiTheme="minorHAnsi" w:eastAsia="Times New Roman" w:hAnsiTheme="minorHAnsi" w:cs="Arial"/>
          <w:sz w:val="24"/>
          <w:szCs w:val="24"/>
        </w:rPr>
      </w:pPr>
    </w:p>
    <w:p w14:paraId="32B00429" w14:textId="1E2953EE" w:rsidR="00A02682" w:rsidRPr="00250EC7" w:rsidRDefault="00A02682" w:rsidP="00A02682">
      <w:pPr>
        <w:tabs>
          <w:tab w:val="left" w:pos="1418"/>
        </w:tabs>
        <w:ind w:left="1418"/>
        <w:jc w:val="both"/>
        <w:rPr>
          <w:rFonts w:asciiTheme="minorHAnsi" w:hAnsiTheme="minorHAnsi" w:cs="Arial"/>
        </w:rPr>
      </w:pPr>
      <w:r w:rsidRPr="00250EC7">
        <w:rPr>
          <w:rFonts w:asciiTheme="minorHAnsi" w:hAnsiTheme="minorHAnsi" w:cs="Arial"/>
          <w:bCs/>
        </w:rPr>
        <w:t>b)</w:t>
      </w:r>
      <w:r w:rsidRPr="00250EC7">
        <w:rPr>
          <w:rFonts w:asciiTheme="minorHAnsi" w:hAnsiTheme="minorHAnsi" w:cs="Arial"/>
        </w:rPr>
        <w:t xml:space="preserve"> estejam devidamente cadastradas e com situação regular no </w:t>
      </w:r>
      <w:r>
        <w:rPr>
          <w:rFonts w:asciiTheme="minorHAnsi" w:hAnsiTheme="minorHAnsi" w:cs="Arial"/>
        </w:rPr>
        <w:t xml:space="preserve">Sistema </w:t>
      </w:r>
      <w:r w:rsidR="00364E32">
        <w:rPr>
          <w:rFonts w:asciiTheme="minorHAnsi" w:hAnsiTheme="minorHAnsi" w:cs="Arial"/>
        </w:rPr>
        <w:t xml:space="preserve">Oficial </w:t>
      </w:r>
      <w:r>
        <w:rPr>
          <w:rFonts w:asciiTheme="minorHAnsi" w:hAnsiTheme="minorHAnsi" w:cs="Arial"/>
        </w:rPr>
        <w:t xml:space="preserve">de Registro Cadastral Unificado </w:t>
      </w:r>
      <w:r w:rsidRPr="00250EC7">
        <w:rPr>
          <w:rFonts w:asciiTheme="minorHAnsi" w:hAnsiTheme="minorHAnsi" w:cs="Arial"/>
          <w:u w:val="single"/>
        </w:rPr>
        <w:t>ou</w:t>
      </w:r>
      <w:r w:rsidRPr="00250EC7">
        <w:rPr>
          <w:rFonts w:asciiTheme="minorHAnsi" w:hAnsiTheme="minorHAnsi" w:cs="Arial"/>
        </w:rPr>
        <w:t xml:space="preserve"> que apresentem a documentação relacionada no item 11 deste Edital.</w:t>
      </w:r>
    </w:p>
    <w:p w14:paraId="259C6373" w14:textId="77777777" w:rsidR="00A02682" w:rsidRPr="00250EC7" w:rsidRDefault="00A02682" w:rsidP="00A02682">
      <w:pPr>
        <w:jc w:val="both"/>
        <w:rPr>
          <w:rFonts w:asciiTheme="minorHAnsi" w:hAnsiTheme="minorHAnsi" w:cs="Arial"/>
        </w:rPr>
      </w:pPr>
    </w:p>
    <w:p w14:paraId="7BA0025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87</w:t>
      </w:r>
      <w:r w:rsidRPr="00250EC7">
        <w:rPr>
          <w:rFonts w:asciiTheme="minorHAnsi" w:hAnsiTheme="minorHAnsi" w:cs="Arial"/>
          <w:color w:val="auto"/>
          <w:sz w:val="24"/>
        </w:rPr>
        <w:t>,</w:t>
      </w:r>
      <w:r>
        <w:rPr>
          <w:rFonts w:asciiTheme="minorHAnsi" w:hAnsiTheme="minorHAnsi" w:cs="Arial"/>
          <w:color w:val="auto"/>
          <w:sz w:val="24"/>
        </w:rPr>
        <w:t xml:space="preserve"> §1º</w:t>
      </w:r>
      <w:r w:rsidRPr="00250EC7">
        <w:rPr>
          <w:rFonts w:asciiTheme="minorHAnsi" w:hAnsiTheme="minorHAnsi" w:cs="Arial"/>
          <w:color w:val="auto"/>
          <w:sz w:val="24"/>
        </w:rPr>
        <w:t xml:space="preserve"> da Lei nº </w:t>
      </w:r>
      <w:r>
        <w:rPr>
          <w:rFonts w:asciiTheme="minorHAnsi" w:hAnsiTheme="minorHAnsi" w:cs="Arial"/>
          <w:color w:val="auto"/>
          <w:sz w:val="24"/>
        </w:rPr>
        <w:t>14.133/2021</w:t>
      </w:r>
      <w:r w:rsidRPr="00250EC7">
        <w:rPr>
          <w:rFonts w:asciiTheme="minorHAnsi" w:hAnsiTheme="minorHAnsi" w:cs="Arial"/>
          <w:color w:val="auto"/>
          <w:sz w:val="24"/>
        </w:rPr>
        <w:t xml:space="preserve"> c/c </w:t>
      </w:r>
      <w:r>
        <w:rPr>
          <w:rFonts w:asciiTheme="minorHAnsi" w:hAnsiTheme="minorHAnsi" w:cs="Arial"/>
          <w:color w:val="auto"/>
          <w:sz w:val="24"/>
        </w:rPr>
        <w:t>Art. 67 da Instrução Normativa SECOM/PR nº 1/2023.</w:t>
      </w:r>
    </w:p>
    <w:p w14:paraId="44870CCA" w14:textId="77777777" w:rsidR="00A02682" w:rsidRPr="00250EC7" w:rsidRDefault="00A02682" w:rsidP="00A02682">
      <w:pPr>
        <w:jc w:val="both"/>
        <w:rPr>
          <w:rFonts w:asciiTheme="minorHAnsi" w:hAnsiTheme="minorHAnsi" w:cs="Arial"/>
        </w:rPr>
      </w:pPr>
    </w:p>
    <w:p w14:paraId="0C026FFC" w14:textId="77777777" w:rsidR="00A02682" w:rsidRPr="00250EC7" w:rsidRDefault="00A02682" w:rsidP="00A02682">
      <w:pPr>
        <w:jc w:val="both"/>
        <w:rPr>
          <w:rFonts w:asciiTheme="minorHAnsi" w:hAnsiTheme="minorHAnsi" w:cs="Arial"/>
        </w:rPr>
      </w:pPr>
      <w:r w:rsidRPr="00250EC7">
        <w:rPr>
          <w:rFonts w:asciiTheme="minorHAnsi" w:hAnsiTheme="minorHAnsi" w:cs="Arial"/>
        </w:rPr>
        <w:t>4.2</w:t>
      </w:r>
      <w:r w:rsidRPr="00250EC7">
        <w:rPr>
          <w:rFonts w:asciiTheme="minorHAnsi" w:hAnsiTheme="minorHAnsi" w:cs="Arial"/>
        </w:rPr>
        <w:tab/>
      </w:r>
      <w:r w:rsidRPr="00250EC7">
        <w:rPr>
          <w:rFonts w:asciiTheme="minorHAnsi" w:hAnsiTheme="minorHAnsi" w:cs="Arial"/>
        </w:rPr>
        <w:tab/>
        <w:t xml:space="preserve">Não poderão participar desta concorrência as empresas especializadas na prestação de serviços de comunicação </w:t>
      </w:r>
      <w:r>
        <w:rPr>
          <w:rFonts w:asciiTheme="minorHAnsi" w:hAnsiTheme="minorHAnsi" w:cs="Arial"/>
        </w:rPr>
        <w:t>institucional</w:t>
      </w:r>
      <w:r w:rsidRPr="00250EC7">
        <w:rPr>
          <w:rFonts w:asciiTheme="minorHAnsi" w:hAnsiTheme="minorHAnsi" w:cs="Arial"/>
        </w:rPr>
        <w:t>:</w:t>
      </w:r>
    </w:p>
    <w:p w14:paraId="548EDEC7" w14:textId="77777777" w:rsidR="00A02682" w:rsidRPr="00250EC7" w:rsidRDefault="00A02682" w:rsidP="00A02682">
      <w:pPr>
        <w:jc w:val="both"/>
        <w:rPr>
          <w:rFonts w:asciiTheme="minorHAnsi" w:hAnsiTheme="minorHAnsi" w:cs="Arial"/>
        </w:rPr>
      </w:pPr>
    </w:p>
    <w:p w14:paraId="08055608"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a) que estiver cumprindo suspensão temporária do direito de participar de licitação ou estiver impedida de contratar com o </w:t>
      </w:r>
      <w:r w:rsidRPr="00250EC7">
        <w:rPr>
          <w:rFonts w:asciiTheme="minorHAnsi" w:hAnsiTheme="minorHAnsi" w:cs="Arial"/>
          <w:highlight w:val="yellow"/>
        </w:rPr>
        <w:t>órgão/entidade</w:t>
      </w:r>
      <w:r w:rsidRPr="00250EC7">
        <w:rPr>
          <w:rFonts w:asciiTheme="minorHAnsi" w:hAnsiTheme="minorHAnsi" w:cs="Arial"/>
        </w:rPr>
        <w:t>;</w:t>
      </w:r>
    </w:p>
    <w:p w14:paraId="4FC22D4C" w14:textId="77777777" w:rsidR="00A02682" w:rsidRPr="00250EC7" w:rsidRDefault="00A02682" w:rsidP="00A02682">
      <w:pPr>
        <w:tabs>
          <w:tab w:val="left" w:pos="1701"/>
        </w:tabs>
        <w:ind w:left="1418"/>
        <w:jc w:val="both"/>
        <w:rPr>
          <w:rFonts w:asciiTheme="minorHAnsi" w:hAnsiTheme="minorHAnsi" w:cs="Arial"/>
        </w:rPr>
      </w:pPr>
    </w:p>
    <w:p w14:paraId="6750A5E2" w14:textId="77777777" w:rsidR="00A02682"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p>
    <w:p w14:paraId="1BF8B0D0" w14:textId="77777777" w:rsidR="00A02682" w:rsidRPr="00340908" w:rsidRDefault="00A02682" w:rsidP="00A02682">
      <w:pPr>
        <w:pStyle w:val="Citao"/>
        <w:spacing w:before="0"/>
        <w:rPr>
          <w:rFonts w:asciiTheme="minorHAnsi" w:hAnsiTheme="minorHAnsi" w:cs="Arial"/>
          <w:color w:val="auto"/>
          <w:sz w:val="24"/>
          <w:rPrChange w:id="7" w:author="Luan Péterson da Conceição" w:date="2023-08-18T10:24:00Z">
            <w:rPr>
              <w:rFonts w:asciiTheme="minorHAnsi" w:hAnsiTheme="minorHAnsi" w:cs="Arial"/>
              <w:color w:val="auto"/>
              <w:sz w:val="24"/>
              <w:u w:val="single"/>
            </w:rPr>
          </w:rPrChange>
        </w:rPr>
      </w:pPr>
      <w:r w:rsidRPr="00340908">
        <w:rPr>
          <w:rFonts w:asciiTheme="minorHAnsi" w:hAnsiTheme="minorHAnsi" w:cs="Arial"/>
          <w:color w:val="auto"/>
          <w:sz w:val="24"/>
          <w:rPrChange w:id="8" w:author="Luan Péterson da Conceição" w:date="2023-08-18T10:24:00Z">
            <w:rPr>
              <w:rFonts w:asciiTheme="minorHAnsi" w:hAnsiTheme="minorHAnsi" w:cs="Arial"/>
              <w:color w:val="auto"/>
              <w:sz w:val="24"/>
              <w:u w:val="single"/>
            </w:rPr>
          </w:rPrChange>
        </w:rPr>
        <w:t>Art. 156. Serão aplicadas ao responsável pelas infrações administrativas previstas nesta Lei as seguintes sanções:</w:t>
      </w:r>
    </w:p>
    <w:p w14:paraId="2EA3C9A5" w14:textId="77777777" w:rsidR="00A02682" w:rsidRPr="00340908" w:rsidRDefault="00A02682" w:rsidP="00A02682">
      <w:pPr>
        <w:pStyle w:val="Citao"/>
        <w:spacing w:before="0"/>
        <w:rPr>
          <w:rFonts w:asciiTheme="minorHAnsi" w:hAnsiTheme="minorHAnsi" w:cs="Arial"/>
          <w:color w:val="auto"/>
          <w:sz w:val="24"/>
          <w:rPrChange w:id="9" w:author="Luan Péterson da Conceição" w:date="2023-08-18T10:24:00Z">
            <w:rPr>
              <w:rFonts w:asciiTheme="minorHAnsi" w:hAnsiTheme="minorHAnsi" w:cs="Arial"/>
              <w:color w:val="auto"/>
              <w:sz w:val="24"/>
              <w:u w:val="single"/>
            </w:rPr>
          </w:rPrChange>
        </w:rPr>
      </w:pPr>
    </w:p>
    <w:p w14:paraId="5C7B8D9D" w14:textId="77777777" w:rsidR="00A02682" w:rsidRPr="00340908" w:rsidRDefault="00A02682" w:rsidP="00A02682">
      <w:pPr>
        <w:pStyle w:val="Citao"/>
        <w:spacing w:before="0"/>
        <w:rPr>
          <w:rFonts w:asciiTheme="minorHAnsi" w:hAnsiTheme="minorHAnsi" w:cs="Arial"/>
          <w:color w:val="auto"/>
          <w:sz w:val="24"/>
          <w:rPrChange w:id="10" w:author="Luan Péterson da Conceição" w:date="2023-08-18T10:24:00Z">
            <w:rPr>
              <w:rFonts w:asciiTheme="minorHAnsi" w:hAnsiTheme="minorHAnsi" w:cs="Arial"/>
              <w:color w:val="auto"/>
              <w:sz w:val="24"/>
              <w:u w:val="single"/>
            </w:rPr>
          </w:rPrChange>
        </w:rPr>
      </w:pPr>
      <w:r w:rsidRPr="00340908">
        <w:rPr>
          <w:rFonts w:asciiTheme="minorHAnsi" w:hAnsiTheme="minorHAnsi" w:cs="Arial"/>
          <w:color w:val="auto"/>
          <w:sz w:val="24"/>
          <w:rPrChange w:id="11" w:author="Luan Péterson da Conceição" w:date="2023-08-18T10:24:00Z">
            <w:rPr>
              <w:rFonts w:asciiTheme="minorHAnsi" w:hAnsiTheme="minorHAnsi" w:cs="Arial"/>
              <w:color w:val="auto"/>
              <w:sz w:val="24"/>
              <w:u w:val="single"/>
            </w:rPr>
          </w:rPrChange>
        </w:rPr>
        <w:t>III - impedimento de licitar e contratar;</w:t>
      </w:r>
    </w:p>
    <w:p w14:paraId="0AF4B59A" w14:textId="77777777" w:rsidR="00A02682" w:rsidRPr="00340908" w:rsidRDefault="00A02682" w:rsidP="00A02682">
      <w:pPr>
        <w:pStyle w:val="Citao"/>
        <w:spacing w:before="0"/>
        <w:rPr>
          <w:rFonts w:asciiTheme="minorHAnsi" w:hAnsiTheme="minorHAnsi" w:cs="Arial"/>
          <w:color w:val="auto"/>
          <w:sz w:val="24"/>
          <w:rPrChange w:id="12" w:author="Luan Péterson da Conceição" w:date="2023-08-18T10:24:00Z">
            <w:rPr>
              <w:rFonts w:asciiTheme="minorHAnsi" w:hAnsiTheme="minorHAnsi" w:cs="Arial"/>
              <w:color w:val="auto"/>
              <w:sz w:val="24"/>
              <w:u w:val="single"/>
            </w:rPr>
          </w:rPrChange>
        </w:rPr>
      </w:pPr>
    </w:p>
    <w:p w14:paraId="68E78832" w14:textId="16E4DB63" w:rsidR="00A02682" w:rsidRPr="00340908" w:rsidRDefault="00A02682" w:rsidP="00A02682">
      <w:pPr>
        <w:pStyle w:val="Citao"/>
        <w:spacing w:before="0"/>
        <w:rPr>
          <w:rFonts w:asciiTheme="minorHAnsi" w:hAnsiTheme="minorHAnsi" w:cs="Arial"/>
          <w:color w:val="auto"/>
          <w:sz w:val="24"/>
        </w:rPr>
      </w:pPr>
      <w:r w:rsidRPr="00340908">
        <w:rPr>
          <w:rFonts w:asciiTheme="minorHAnsi" w:hAnsiTheme="minorHAnsi" w:cs="Arial"/>
          <w:color w:val="auto"/>
          <w:sz w:val="24"/>
          <w:rPrChange w:id="13" w:author="Luan Péterson da Conceição" w:date="2023-08-18T10:24:00Z">
            <w:rPr>
              <w:rFonts w:asciiTheme="minorHAnsi" w:hAnsiTheme="minorHAnsi" w:cs="Arial"/>
              <w:color w:val="auto"/>
              <w:sz w:val="24"/>
              <w:u w:val="single"/>
            </w:rPr>
          </w:rPrChange>
        </w:rPr>
        <w:t>§ 4º A sanção prevista no inciso III do caput deste artigo será aplicada ao responsável pelas infrações administrativas previstas nos incisos II, III, IV, V, VI e VII do caput 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r>
        <w:rPr>
          <w:rFonts w:asciiTheme="minorHAnsi" w:hAnsiTheme="minorHAnsi" w:cs="Arial"/>
          <w:color w:val="auto"/>
          <w:sz w:val="24"/>
        </w:rPr>
        <w:t xml:space="preserve"> </w:t>
      </w:r>
      <w:r w:rsidRPr="00340908">
        <w:rPr>
          <w:rFonts w:asciiTheme="minorHAnsi" w:hAnsiTheme="minorHAnsi" w:cs="Arial"/>
          <w:color w:val="auto"/>
          <w:sz w:val="24"/>
        </w:rPr>
        <w:t xml:space="preserve">Pelo exposto, entende-se que se deve </w:t>
      </w:r>
      <w:r w:rsidRPr="00340908">
        <w:rPr>
          <w:rFonts w:asciiTheme="minorHAnsi" w:hAnsiTheme="minorHAnsi" w:cs="Arial"/>
          <w:color w:val="auto"/>
          <w:sz w:val="24"/>
          <w:rPrChange w:id="14" w:author="Luan Péterson da Conceição" w:date="2023-08-18T10:24:00Z">
            <w:rPr>
              <w:rFonts w:asciiTheme="minorHAnsi" w:hAnsiTheme="minorHAnsi" w:cs="Arial"/>
              <w:color w:val="auto"/>
              <w:sz w:val="24"/>
              <w:u w:val="single"/>
            </w:rPr>
          </w:rPrChange>
        </w:rPr>
        <w:t>substituir</w:t>
      </w:r>
      <w:r w:rsidRPr="00340908">
        <w:rPr>
          <w:rFonts w:asciiTheme="minorHAnsi" w:hAnsiTheme="minorHAnsi" w:cs="Arial"/>
          <w:color w:val="auto"/>
          <w:sz w:val="24"/>
        </w:rPr>
        <w:t xml:space="preserve"> a expressão “Administração”, pelo nome do </w:t>
      </w:r>
      <w:r w:rsidRPr="00340908">
        <w:rPr>
          <w:rFonts w:asciiTheme="minorHAnsi" w:hAnsiTheme="minorHAnsi" w:cs="Arial"/>
          <w:color w:val="auto"/>
          <w:sz w:val="24"/>
          <w:rPrChange w:id="15" w:author="Luan Péterson da Conceição" w:date="2023-08-18T10:24:00Z">
            <w:rPr>
              <w:rFonts w:asciiTheme="minorHAnsi" w:hAnsiTheme="minorHAnsi" w:cs="Arial"/>
              <w:color w:val="auto"/>
              <w:sz w:val="24"/>
              <w:u w:val="single"/>
            </w:rPr>
          </w:rPrChange>
        </w:rPr>
        <w:t>Órgão ou da entidade licitante</w:t>
      </w:r>
      <w:r w:rsidRPr="00340908">
        <w:rPr>
          <w:rFonts w:asciiTheme="minorHAnsi" w:hAnsiTheme="minorHAnsi" w:cs="Arial"/>
          <w:color w:val="auto"/>
          <w:sz w:val="24"/>
        </w:rPr>
        <w:t>.</w:t>
      </w:r>
    </w:p>
    <w:p w14:paraId="1560C94C" w14:textId="77777777" w:rsidR="00A02682" w:rsidRPr="00250EC7" w:rsidRDefault="00A02682" w:rsidP="00A02682">
      <w:pPr>
        <w:tabs>
          <w:tab w:val="left" w:pos="1701"/>
        </w:tabs>
        <w:ind w:left="1418"/>
        <w:jc w:val="both"/>
        <w:rPr>
          <w:rFonts w:asciiTheme="minorHAnsi" w:hAnsiTheme="minorHAnsi" w:cs="Arial"/>
        </w:rPr>
      </w:pPr>
    </w:p>
    <w:p w14:paraId="3D172800"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14:paraId="3C66551A" w14:textId="77777777" w:rsidR="00A02682" w:rsidRPr="00250EC7" w:rsidRDefault="00A02682" w:rsidP="00A02682">
      <w:pPr>
        <w:tabs>
          <w:tab w:val="left" w:pos="1701"/>
        </w:tabs>
        <w:ind w:left="1418"/>
        <w:jc w:val="both"/>
        <w:rPr>
          <w:rFonts w:asciiTheme="minorHAnsi" w:hAnsiTheme="minorHAnsi" w:cs="Arial"/>
        </w:rPr>
      </w:pPr>
    </w:p>
    <w:p w14:paraId="3CDB9CC3"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69, II da Lei nº 14.133/2021.</w:t>
      </w:r>
    </w:p>
    <w:p w14:paraId="5019C845" w14:textId="77777777" w:rsidR="00A02682" w:rsidRPr="00250EC7" w:rsidRDefault="00A02682" w:rsidP="00A02682">
      <w:pPr>
        <w:tabs>
          <w:tab w:val="left" w:pos="1701"/>
        </w:tabs>
        <w:ind w:left="1418"/>
        <w:jc w:val="both"/>
        <w:rPr>
          <w:rFonts w:asciiTheme="minorHAnsi" w:hAnsiTheme="minorHAnsi" w:cs="Arial"/>
        </w:rPr>
      </w:pPr>
    </w:p>
    <w:p w14:paraId="0824DA55"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c) que tenha sido considerada inidônea, pela Administração Pública Federal, estadual ou municipal;</w:t>
      </w:r>
    </w:p>
    <w:p w14:paraId="08D8AB80" w14:textId="77777777" w:rsidR="00A02682" w:rsidRPr="00250EC7" w:rsidRDefault="00A02682" w:rsidP="00A02682">
      <w:pPr>
        <w:tabs>
          <w:tab w:val="left" w:pos="284"/>
          <w:tab w:val="left" w:pos="1276"/>
          <w:tab w:val="left" w:pos="1418"/>
          <w:tab w:val="left" w:pos="1701"/>
        </w:tabs>
        <w:ind w:left="1418"/>
        <w:jc w:val="both"/>
        <w:rPr>
          <w:rFonts w:asciiTheme="minorHAnsi" w:hAnsiTheme="minorHAnsi" w:cs="Arial"/>
        </w:rPr>
      </w:pPr>
    </w:p>
    <w:p w14:paraId="7B37FEF3"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91, §4º da Lei nº 14.133/2021.</w:t>
      </w:r>
    </w:p>
    <w:p w14:paraId="2E3CABFC" w14:textId="77777777" w:rsidR="00A02682" w:rsidRPr="00250EC7" w:rsidRDefault="00A02682" w:rsidP="00A02682">
      <w:pPr>
        <w:tabs>
          <w:tab w:val="left" w:pos="284"/>
          <w:tab w:val="left" w:pos="1276"/>
          <w:tab w:val="left" w:pos="1418"/>
          <w:tab w:val="left" w:pos="1701"/>
        </w:tabs>
        <w:ind w:left="1418"/>
        <w:jc w:val="both"/>
        <w:rPr>
          <w:rFonts w:asciiTheme="minorHAnsi" w:hAnsiTheme="minorHAnsi" w:cs="Arial"/>
        </w:rPr>
      </w:pPr>
    </w:p>
    <w:p w14:paraId="689EB830"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d) estrangeiras que não funcionem no País;</w:t>
      </w:r>
    </w:p>
    <w:p w14:paraId="2C0CFAE1" w14:textId="77777777" w:rsidR="00A02682" w:rsidRPr="00250EC7" w:rsidRDefault="00A02682" w:rsidP="00A02682">
      <w:pPr>
        <w:tabs>
          <w:tab w:val="left" w:pos="1701"/>
        </w:tabs>
        <w:ind w:left="1418"/>
        <w:jc w:val="both"/>
        <w:rPr>
          <w:rFonts w:asciiTheme="minorHAnsi" w:hAnsiTheme="minorHAnsi" w:cs="Arial"/>
        </w:rPr>
      </w:pPr>
    </w:p>
    <w:p w14:paraId="090163B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1.134, Código Civil c/c</w:t>
      </w:r>
      <w:r>
        <w:rPr>
          <w:rFonts w:asciiTheme="minorHAnsi" w:hAnsiTheme="minorHAnsi" w:cs="Arial"/>
          <w:color w:val="auto"/>
          <w:sz w:val="24"/>
        </w:rPr>
        <w:t xml:space="preserve"> e Art. 67, §§4 e 7º da Lei nº 14.133/2021.</w:t>
      </w:r>
    </w:p>
    <w:p w14:paraId="155BB62F" w14:textId="77777777" w:rsidR="00A02682" w:rsidRPr="00250EC7" w:rsidRDefault="00A02682" w:rsidP="00A02682">
      <w:pPr>
        <w:tabs>
          <w:tab w:val="left" w:pos="1701"/>
        </w:tabs>
        <w:ind w:left="1418"/>
        <w:jc w:val="both"/>
        <w:rPr>
          <w:rFonts w:asciiTheme="minorHAnsi" w:hAnsiTheme="minorHAnsi" w:cs="Arial"/>
        </w:rPr>
      </w:pPr>
    </w:p>
    <w:p w14:paraId="7A68D3DB"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e</w:t>
      </w:r>
      <w:r w:rsidRPr="00250EC7">
        <w:rPr>
          <w:rFonts w:asciiTheme="minorHAnsi" w:hAnsiTheme="minorHAnsi" w:cs="Arial"/>
          <w:bCs/>
          <w:lang w:val="pt-PT"/>
        </w:rPr>
        <w:t>) cujos sócios, controladores, dirigentes, administradores, gerentes ou empregados integrem a Subcomissão Técnica ou tenham qualquer vínculo profissional com o CONTRATANTE;</w:t>
      </w:r>
    </w:p>
    <w:p w14:paraId="22946DE6" w14:textId="77777777" w:rsidR="00A02682" w:rsidRPr="00250EC7" w:rsidRDefault="00A02682" w:rsidP="00A02682">
      <w:pPr>
        <w:tabs>
          <w:tab w:val="left" w:pos="1701"/>
        </w:tabs>
        <w:ind w:left="1418"/>
        <w:jc w:val="both"/>
        <w:rPr>
          <w:rFonts w:asciiTheme="minorHAnsi" w:hAnsiTheme="minorHAnsi" w:cs="Arial"/>
        </w:rPr>
      </w:pPr>
    </w:p>
    <w:p w14:paraId="3348D56A"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14, II da Lei nº 14.133/2021.</w:t>
      </w:r>
    </w:p>
    <w:p w14:paraId="0C301A94" w14:textId="77777777" w:rsidR="00A02682" w:rsidRPr="00250EC7" w:rsidRDefault="00A02682" w:rsidP="00A02682">
      <w:pPr>
        <w:tabs>
          <w:tab w:val="left" w:pos="1701"/>
        </w:tabs>
        <w:ind w:left="1418"/>
        <w:jc w:val="both"/>
        <w:rPr>
          <w:rFonts w:asciiTheme="minorHAnsi" w:hAnsiTheme="minorHAnsi" w:cs="Arial"/>
        </w:rPr>
      </w:pPr>
    </w:p>
    <w:p w14:paraId="2C7855CA"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lastRenderedPageBreak/>
        <w:t>f) que estejam reunidas em consórcio, qualquer que seja a sua forma de constituição; ou</w:t>
      </w:r>
    </w:p>
    <w:p w14:paraId="1F7FFECD" w14:textId="77777777" w:rsidR="00A02682" w:rsidRPr="00250EC7" w:rsidRDefault="00A02682" w:rsidP="00A02682">
      <w:pPr>
        <w:tabs>
          <w:tab w:val="left" w:pos="1701"/>
        </w:tabs>
        <w:ind w:left="1418"/>
        <w:jc w:val="both"/>
        <w:rPr>
          <w:rFonts w:asciiTheme="minorHAnsi" w:hAnsiTheme="minorHAnsi" w:cs="Arial"/>
        </w:rPr>
      </w:pPr>
    </w:p>
    <w:p w14:paraId="0C5EBED7" w14:textId="77777777" w:rsidR="00A02682" w:rsidRPr="00250EC7" w:rsidRDefault="00A02682" w:rsidP="00A02682">
      <w:pPr>
        <w:pStyle w:val="Citao"/>
        <w:spacing w:before="0"/>
        <w:rPr>
          <w:rFonts w:asciiTheme="minorHAnsi" w:eastAsia="Calibri" w:hAnsiTheme="minorHAnsi" w:cs="Arial"/>
          <w:i w:val="0"/>
          <w:iCs w:val="0"/>
          <w:color w:val="auto"/>
          <w:sz w:val="24"/>
          <w:lang w:eastAsia="en-US"/>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eastAsia="Calibri" w:hAnsiTheme="minorHAnsi" w:cs="Arial"/>
          <w:i w:val="0"/>
          <w:iCs w:val="0"/>
          <w:color w:val="auto"/>
          <w:sz w:val="24"/>
          <w:lang w:eastAsia="en-US"/>
        </w:rPr>
        <w:t>Art. 15 da Lei nº 14.133/2021.</w:t>
      </w:r>
    </w:p>
    <w:p w14:paraId="29CBF2B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Note-se que “...a aceitação de consórcios na disputa licitatória situa-se no âmbito do poder discricionário da administração contratante, requerendo-se, porém, que sua opção seja sempre previamente justificada no respectivo processo administrativo, conforme entendimento dos Acórdãos de nº 1.636/2006-P e nº 566/2006-P” - TCU Ac nº 2869/2012-Plenário (Item 1.7.1).</w:t>
      </w:r>
    </w:p>
    <w:p w14:paraId="102AD0DD"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559B703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Caso haja a opção pela participação de empresas em consórcio, além da justificativa, a Administração deverá adaptar o presente edital nos termos do art. </w:t>
      </w:r>
      <w:r>
        <w:rPr>
          <w:rFonts w:asciiTheme="minorHAnsi" w:hAnsiTheme="minorHAnsi" w:cs="Arial"/>
          <w:color w:val="auto"/>
          <w:sz w:val="24"/>
        </w:rPr>
        <w:t>15</w:t>
      </w:r>
      <w:r w:rsidRPr="00250EC7">
        <w:rPr>
          <w:rFonts w:asciiTheme="minorHAnsi" w:hAnsiTheme="minorHAnsi" w:cs="Arial"/>
          <w:color w:val="auto"/>
          <w:sz w:val="24"/>
        </w:rPr>
        <w:t xml:space="preserve"> da Lei n.</w:t>
      </w:r>
      <w:r>
        <w:rPr>
          <w:rFonts w:asciiTheme="minorHAnsi" w:hAnsiTheme="minorHAnsi" w:cs="Arial"/>
          <w:color w:val="auto"/>
          <w:sz w:val="24"/>
        </w:rPr>
        <w:t>14.133/2021</w:t>
      </w:r>
      <w:r w:rsidRPr="00250EC7">
        <w:rPr>
          <w:rFonts w:asciiTheme="minorHAnsi" w:hAnsiTheme="minorHAnsi" w:cs="Arial"/>
          <w:color w:val="auto"/>
          <w:sz w:val="24"/>
        </w:rPr>
        <w:t>.</w:t>
      </w:r>
    </w:p>
    <w:p w14:paraId="472D0E8D" w14:textId="77777777" w:rsidR="00A02682" w:rsidRPr="00250EC7" w:rsidRDefault="00A02682" w:rsidP="00A02682">
      <w:pPr>
        <w:tabs>
          <w:tab w:val="left" w:pos="1701"/>
        </w:tabs>
        <w:ind w:left="1418"/>
        <w:jc w:val="both"/>
        <w:rPr>
          <w:rFonts w:asciiTheme="minorHAnsi" w:hAnsiTheme="minorHAnsi" w:cs="Arial"/>
        </w:rPr>
      </w:pPr>
    </w:p>
    <w:p w14:paraId="26941AE1"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g) que atuem sem fins lucrativos.</w:t>
      </w:r>
    </w:p>
    <w:p w14:paraId="1AD7F38C" w14:textId="77777777" w:rsidR="00A02682" w:rsidRPr="00250EC7" w:rsidRDefault="00A02682" w:rsidP="00A02682">
      <w:pPr>
        <w:tabs>
          <w:tab w:val="left" w:pos="1701"/>
        </w:tabs>
        <w:ind w:left="1418"/>
        <w:jc w:val="both"/>
        <w:rPr>
          <w:rFonts w:asciiTheme="minorHAnsi" w:hAnsiTheme="minorHAnsi" w:cs="Arial"/>
        </w:rPr>
      </w:pPr>
    </w:p>
    <w:p w14:paraId="69A6F21C"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Parágrafo único do Art. 12 da Instrução Normativa MP nº 5/2017.</w:t>
      </w:r>
    </w:p>
    <w:p w14:paraId="44A31B7A" w14:textId="77777777" w:rsidR="00A02682" w:rsidRPr="00250EC7" w:rsidRDefault="00A02682" w:rsidP="00A02682">
      <w:pPr>
        <w:pStyle w:val="format1"/>
        <w:tabs>
          <w:tab w:val="left" w:pos="1134"/>
        </w:tabs>
        <w:autoSpaceDE/>
        <w:autoSpaceDN/>
        <w:ind w:right="-2"/>
        <w:rPr>
          <w:rFonts w:asciiTheme="minorHAnsi" w:hAnsiTheme="minorHAnsi" w:cs="Arial"/>
          <w:bCs/>
          <w:sz w:val="24"/>
          <w:szCs w:val="24"/>
        </w:rPr>
      </w:pPr>
    </w:p>
    <w:p w14:paraId="4061E219" w14:textId="20CA33BD" w:rsidR="00A02682" w:rsidRPr="00250EC7" w:rsidRDefault="00A02682" w:rsidP="00A02682">
      <w:pPr>
        <w:jc w:val="both"/>
        <w:rPr>
          <w:rFonts w:asciiTheme="minorHAnsi" w:hAnsiTheme="minorHAnsi" w:cs="Arial"/>
        </w:rPr>
      </w:pPr>
      <w:r w:rsidRPr="00F16933">
        <w:rPr>
          <w:rFonts w:asciiTheme="minorHAnsi" w:hAnsiTheme="minorHAnsi" w:cs="Arial"/>
        </w:rPr>
        <w:t>4.2.1</w:t>
      </w:r>
      <w:r w:rsidRPr="00F16933">
        <w:rPr>
          <w:rFonts w:asciiTheme="minorHAnsi" w:hAnsiTheme="minorHAnsi" w:cs="Arial"/>
        </w:rPr>
        <w:tab/>
      </w:r>
      <w:r w:rsidRPr="00F16933">
        <w:rPr>
          <w:rFonts w:asciiTheme="minorHAnsi" w:hAnsiTheme="minorHAnsi" w:cs="Arial"/>
        </w:rPr>
        <w:tab/>
        <w:t xml:space="preserve">Para a análise das condições de participação das licitantes, também serão realizadas consultas ao Cadastro Nacional de Empresas Inidôneas e Suspensas </w:t>
      </w:r>
      <w:r w:rsidRPr="00F16933">
        <w:rPr>
          <w:rFonts w:asciiTheme="minorHAnsi" w:hAnsiTheme="minorHAnsi"/>
        </w:rPr>
        <w:t>(</w:t>
      </w:r>
      <w:r w:rsidRPr="00F16933">
        <w:rPr>
          <w:rFonts w:asciiTheme="minorHAnsi" w:hAnsiTheme="minorHAnsi" w:cs="Arial"/>
        </w:rPr>
        <w:t>CEIS</w:t>
      </w:r>
      <w:r w:rsidRPr="00F16933">
        <w:rPr>
          <w:rFonts w:asciiTheme="minorHAnsi" w:hAnsiTheme="minorHAnsi"/>
        </w:rPr>
        <w:t>)</w:t>
      </w:r>
      <w:r w:rsidRPr="00F16933">
        <w:rPr>
          <w:rFonts w:asciiTheme="minorHAnsi" w:hAnsiTheme="minorHAnsi" w:cs="Arial"/>
        </w:rPr>
        <w:t>, no Portal da Transparência mantido pela Controladoria Geral da União - CGU,</w:t>
      </w:r>
      <w:r>
        <w:rPr>
          <w:rFonts w:asciiTheme="minorHAnsi" w:hAnsiTheme="minorHAnsi" w:cs="Arial"/>
        </w:rPr>
        <w:t xml:space="preserve"> ao Cadastro Nacional de Empresas Punidas (</w:t>
      </w:r>
      <w:proofErr w:type="spellStart"/>
      <w:r>
        <w:rPr>
          <w:rFonts w:asciiTheme="minorHAnsi" w:hAnsiTheme="minorHAnsi" w:cs="Arial"/>
        </w:rPr>
        <w:t>Cnep</w:t>
      </w:r>
      <w:proofErr w:type="spellEnd"/>
      <w:r>
        <w:rPr>
          <w:rFonts w:asciiTheme="minorHAnsi" w:hAnsiTheme="minorHAnsi" w:cs="Arial"/>
        </w:rPr>
        <w:t>)</w:t>
      </w:r>
      <w:r w:rsidRPr="00F16933">
        <w:rPr>
          <w:rFonts w:asciiTheme="minorHAnsi" w:hAnsiTheme="minorHAnsi" w:cs="Arial"/>
        </w:rPr>
        <w:t xml:space="preserve"> e ao Cadastro Nacional de Condenações Cíveis por Ato de Improbidade Administrativa (CADIN), disponível no Portal do Conselho Nacional de Justiça - CNJ, em harmonia com o disposto no Acórdão nº 1793/2011 - do Plenário, do Tribunal de Contas da União </w:t>
      </w:r>
      <w:r>
        <w:rPr>
          <w:rFonts w:asciiTheme="minorHAnsi" w:hAnsiTheme="minorHAnsi" w:cs="Arial"/>
        </w:rPr>
        <w:t>–</w:t>
      </w:r>
      <w:r w:rsidRPr="00F16933">
        <w:rPr>
          <w:rFonts w:asciiTheme="minorHAnsi" w:hAnsiTheme="minorHAnsi" w:cs="Arial"/>
        </w:rPr>
        <w:t xml:space="preserve"> TCU</w:t>
      </w:r>
      <w:r>
        <w:rPr>
          <w:rFonts w:asciiTheme="minorHAnsi" w:hAnsiTheme="minorHAnsi" w:cs="Arial"/>
        </w:rPr>
        <w:t>, e no Art. 91, §4º da Lei nº 14.133/2021.</w:t>
      </w:r>
    </w:p>
    <w:p w14:paraId="062BBD91" w14:textId="77777777" w:rsidR="00A02682" w:rsidRPr="00250EC7" w:rsidRDefault="00A02682" w:rsidP="00A02682">
      <w:pPr>
        <w:pStyle w:val="format1"/>
        <w:tabs>
          <w:tab w:val="left" w:pos="1134"/>
        </w:tabs>
        <w:autoSpaceDE/>
        <w:autoSpaceDN/>
        <w:ind w:right="-2"/>
        <w:rPr>
          <w:rFonts w:asciiTheme="minorHAnsi" w:hAnsiTheme="minorHAnsi" w:cs="Arial"/>
          <w:bCs/>
          <w:sz w:val="24"/>
          <w:szCs w:val="24"/>
        </w:rPr>
      </w:pPr>
    </w:p>
    <w:p w14:paraId="5714070A" w14:textId="37B3FFD4" w:rsidR="00A02682" w:rsidRPr="00250EC7" w:rsidRDefault="00A02682" w:rsidP="00A02682">
      <w:pPr>
        <w:jc w:val="both"/>
        <w:rPr>
          <w:rFonts w:asciiTheme="minorHAnsi" w:hAnsiTheme="minorHAnsi" w:cs="Arial"/>
        </w:rPr>
      </w:pPr>
      <w:r w:rsidRPr="00250EC7">
        <w:rPr>
          <w:rFonts w:asciiTheme="minorHAnsi" w:hAnsiTheme="minorHAnsi" w:cs="Arial"/>
        </w:rPr>
        <w:t>4.3</w:t>
      </w:r>
      <w:r w:rsidRPr="00250EC7">
        <w:rPr>
          <w:rFonts w:asciiTheme="minorHAnsi" w:hAnsiTheme="minorHAnsi" w:cs="Arial"/>
        </w:rPr>
        <w:tab/>
      </w:r>
      <w:r w:rsidRPr="00250EC7">
        <w:rPr>
          <w:rFonts w:asciiTheme="minorHAnsi" w:hAnsiTheme="minorHAnsi" w:cs="Arial"/>
        </w:rPr>
        <w:tab/>
        <w:t>Nenhuma licitante poderá participar desta concorrência com mais de uma proposta</w:t>
      </w:r>
      <w:r>
        <w:rPr>
          <w:rFonts w:asciiTheme="minorHAnsi" w:hAnsiTheme="minorHAnsi" w:cs="Arial"/>
        </w:rPr>
        <w:t>, seja por intermédio de consórcio, ou isoladamente</w:t>
      </w:r>
      <w:r w:rsidRPr="00250EC7">
        <w:rPr>
          <w:rFonts w:asciiTheme="minorHAnsi" w:hAnsiTheme="minorHAnsi" w:cs="Arial"/>
        </w:rPr>
        <w:t>.</w:t>
      </w:r>
    </w:p>
    <w:p w14:paraId="365F00A5" w14:textId="77777777" w:rsidR="00A02682" w:rsidRPr="00250EC7" w:rsidRDefault="00A02682" w:rsidP="00A02682">
      <w:pPr>
        <w:pStyle w:val="format1"/>
        <w:tabs>
          <w:tab w:val="left" w:pos="1134"/>
        </w:tabs>
        <w:autoSpaceDE/>
        <w:autoSpaceDN/>
        <w:ind w:right="-2"/>
        <w:rPr>
          <w:rFonts w:asciiTheme="minorHAnsi" w:hAnsiTheme="minorHAnsi" w:cs="Arial"/>
          <w:bCs/>
          <w:sz w:val="24"/>
          <w:szCs w:val="24"/>
        </w:rPr>
      </w:pPr>
    </w:p>
    <w:p w14:paraId="75A89700" w14:textId="77777777" w:rsidR="00A02682" w:rsidRPr="00250EC7" w:rsidRDefault="00A02682" w:rsidP="00A02682">
      <w:pPr>
        <w:jc w:val="both"/>
        <w:rPr>
          <w:rFonts w:asciiTheme="minorHAnsi" w:hAnsiTheme="minorHAnsi" w:cs="Arial"/>
        </w:rPr>
      </w:pPr>
      <w:r w:rsidRPr="00250EC7">
        <w:rPr>
          <w:rFonts w:asciiTheme="minorHAnsi" w:hAnsiTheme="minorHAnsi" w:cs="Arial"/>
        </w:rPr>
        <w:t>4.4</w:t>
      </w:r>
      <w:r w:rsidRPr="00250EC7">
        <w:rPr>
          <w:rFonts w:asciiTheme="minorHAnsi" w:hAnsiTheme="minorHAnsi" w:cs="Arial"/>
        </w:rPr>
        <w:tab/>
      </w:r>
      <w:r w:rsidRPr="00250EC7">
        <w:rPr>
          <w:rFonts w:asciiTheme="minorHAnsi" w:hAnsiTheme="minorHAnsi" w:cs="Arial"/>
        </w:rPr>
        <w:tab/>
        <w:t xml:space="preserve">A participação na presente concorrência implica, tacitamente, para a licitante: a confirmação de que recebeu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o invólucro padronizado previsto no subitem 13.1.1.1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14:paraId="5FB5CBC4" w14:textId="77777777" w:rsidR="00A02682" w:rsidRPr="00250EC7" w:rsidRDefault="00A02682" w:rsidP="00A02682">
      <w:pPr>
        <w:jc w:val="both"/>
        <w:rPr>
          <w:rFonts w:asciiTheme="minorHAnsi" w:hAnsiTheme="minorHAnsi" w:cs="Arial"/>
        </w:rPr>
      </w:pPr>
    </w:p>
    <w:p w14:paraId="5C570647" w14:textId="77777777" w:rsidR="00A02682" w:rsidRPr="00250EC7" w:rsidRDefault="00A02682" w:rsidP="00A02682">
      <w:pPr>
        <w:jc w:val="both"/>
        <w:rPr>
          <w:rFonts w:asciiTheme="minorHAnsi" w:hAnsiTheme="minorHAnsi" w:cs="Arial"/>
        </w:rPr>
      </w:pPr>
      <w:r w:rsidRPr="00250EC7">
        <w:rPr>
          <w:rFonts w:asciiTheme="minorHAnsi" w:hAnsiTheme="minorHAnsi" w:cs="Arial"/>
        </w:rPr>
        <w:t>4.5</w:t>
      </w:r>
      <w:r w:rsidRPr="00250EC7">
        <w:rPr>
          <w:rFonts w:asciiTheme="minorHAnsi" w:hAnsiTheme="minorHAnsi" w:cs="Arial"/>
        </w:rPr>
        <w:tab/>
      </w:r>
      <w:r w:rsidRPr="00250EC7">
        <w:rPr>
          <w:rFonts w:asciiTheme="minorHAnsi" w:hAnsiTheme="minorHAnsi" w:cs="Arial"/>
        </w:rPr>
        <w:tab/>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14:paraId="1198B719" w14:textId="77777777" w:rsidR="00A02682" w:rsidRPr="00250EC7" w:rsidRDefault="00A02682" w:rsidP="00A02682">
      <w:pPr>
        <w:jc w:val="both"/>
        <w:rPr>
          <w:rFonts w:asciiTheme="minorHAnsi" w:hAnsiTheme="minorHAnsi" w:cs="Arial"/>
        </w:rPr>
      </w:pPr>
    </w:p>
    <w:p w14:paraId="2AB503BD" w14:textId="77777777" w:rsidR="00A02682" w:rsidRPr="00250EC7" w:rsidRDefault="00A02682" w:rsidP="00A02682">
      <w:pPr>
        <w:jc w:val="both"/>
        <w:rPr>
          <w:rFonts w:asciiTheme="minorHAnsi" w:hAnsiTheme="minorHAnsi" w:cs="Arial"/>
        </w:rPr>
      </w:pPr>
    </w:p>
    <w:p w14:paraId="7D5D3256" w14:textId="77777777" w:rsidR="00A02682" w:rsidRPr="00250EC7" w:rsidRDefault="00A02682" w:rsidP="00A02682">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RETIRADA DO EDITAL</w:t>
      </w:r>
    </w:p>
    <w:p w14:paraId="7B6114C9" w14:textId="77777777" w:rsidR="00A02682" w:rsidRPr="00250EC7" w:rsidRDefault="00A02682" w:rsidP="00A02682">
      <w:pPr>
        <w:jc w:val="both"/>
        <w:rPr>
          <w:rFonts w:asciiTheme="minorHAnsi" w:hAnsiTheme="minorHAnsi" w:cs="Arial"/>
        </w:rPr>
      </w:pPr>
    </w:p>
    <w:p w14:paraId="5667537C"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54 da lei nº 14.133/2021</w:t>
      </w:r>
    </w:p>
    <w:p w14:paraId="54FAAE9C" w14:textId="77777777" w:rsidR="00A02682" w:rsidRPr="00250EC7" w:rsidRDefault="00A02682" w:rsidP="00A02682">
      <w:pPr>
        <w:jc w:val="both"/>
        <w:rPr>
          <w:rFonts w:asciiTheme="minorHAnsi" w:hAnsiTheme="minorHAnsi" w:cs="Arial"/>
        </w:rPr>
      </w:pPr>
    </w:p>
    <w:p w14:paraId="30098C76"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bCs/>
        </w:rPr>
        <w:t>5.1</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Este Edital será fornecido, pelo CONTRATANTE </w:t>
      </w:r>
      <w:r>
        <w:rPr>
          <w:rFonts w:asciiTheme="minorHAnsi" w:hAnsiTheme="minorHAnsi" w:cs="Arial"/>
        </w:rPr>
        <w:t>de forma gratuita, podendo ser retirado por meio dos sítios abaixo, observados os procedimentos ali previstos:</w:t>
      </w:r>
    </w:p>
    <w:p w14:paraId="795E5305" w14:textId="77777777" w:rsidR="00A02682" w:rsidRPr="00250EC7" w:rsidRDefault="00A02682" w:rsidP="00A02682">
      <w:pPr>
        <w:jc w:val="both"/>
        <w:rPr>
          <w:rFonts w:asciiTheme="minorHAnsi" w:hAnsiTheme="minorHAnsi" w:cs="Arial"/>
        </w:rPr>
      </w:pPr>
    </w:p>
    <w:p w14:paraId="32A3E3F3" w14:textId="77777777" w:rsidR="00A02682" w:rsidRPr="00250EC7" w:rsidRDefault="00A02682" w:rsidP="00A02682">
      <w:pPr>
        <w:jc w:val="both"/>
        <w:rPr>
          <w:rFonts w:asciiTheme="minorHAnsi" w:hAnsiTheme="minorHAnsi" w:cs="Arial"/>
        </w:rPr>
      </w:pPr>
    </w:p>
    <w:p w14:paraId="546CA1F1" w14:textId="77777777" w:rsidR="00A02682" w:rsidRPr="00250EC7" w:rsidRDefault="00844D53" w:rsidP="00A02682">
      <w:pPr>
        <w:numPr>
          <w:ilvl w:val="0"/>
          <w:numId w:val="55"/>
        </w:numPr>
        <w:jc w:val="both"/>
        <w:rPr>
          <w:rFonts w:asciiTheme="minorHAnsi" w:hAnsiTheme="minorHAnsi" w:cs="Arial"/>
        </w:rPr>
      </w:pPr>
      <w:hyperlink r:id="rId6" w:history="1">
        <w:r w:rsidR="00A02682" w:rsidRPr="00250EC7">
          <w:rPr>
            <w:rStyle w:val="Hyperlink"/>
            <w:rFonts w:asciiTheme="minorHAnsi" w:hAnsiTheme="minorHAnsi" w:cs="Arial"/>
          </w:rPr>
          <w:t>www.comprasgovernamentais.gov.br</w:t>
        </w:r>
      </w:hyperlink>
      <w:r w:rsidR="00A02682" w:rsidRPr="00250EC7">
        <w:rPr>
          <w:rFonts w:asciiTheme="minorHAnsi" w:hAnsiTheme="minorHAnsi" w:cs="Arial"/>
        </w:rPr>
        <w:t xml:space="preserve"> </w:t>
      </w:r>
    </w:p>
    <w:p w14:paraId="668D6B06" w14:textId="77777777" w:rsidR="00A02682" w:rsidRPr="00250EC7" w:rsidRDefault="00A02682" w:rsidP="00A02682">
      <w:pPr>
        <w:tabs>
          <w:tab w:val="left" w:pos="1701"/>
        </w:tabs>
        <w:ind w:left="1418"/>
        <w:jc w:val="both"/>
        <w:rPr>
          <w:rFonts w:asciiTheme="minorHAnsi" w:hAnsiTheme="minorHAnsi" w:cs="Arial"/>
        </w:rPr>
      </w:pPr>
    </w:p>
    <w:p w14:paraId="5A4FA22A" w14:textId="77777777" w:rsidR="00A02682" w:rsidRPr="00250EC7" w:rsidRDefault="00844D53" w:rsidP="00A02682">
      <w:pPr>
        <w:numPr>
          <w:ilvl w:val="0"/>
          <w:numId w:val="55"/>
        </w:numPr>
        <w:tabs>
          <w:tab w:val="left" w:pos="1701"/>
        </w:tabs>
        <w:jc w:val="both"/>
        <w:rPr>
          <w:rFonts w:asciiTheme="minorHAnsi" w:hAnsiTheme="minorHAnsi" w:cs="Arial"/>
        </w:rPr>
      </w:pPr>
      <w:hyperlink w:history="1">
        <w:r w:rsidR="00A02682" w:rsidRPr="00250EC7">
          <w:rPr>
            <w:rStyle w:val="Hyperlink"/>
            <w:rFonts w:asciiTheme="minorHAnsi" w:hAnsiTheme="minorHAnsi" w:cs="Arial"/>
          </w:rPr>
          <w:t>www.</w:t>
        </w:r>
        <w:r w:rsidR="00A02682" w:rsidRPr="00250EC7">
          <w:rPr>
            <w:rStyle w:val="Hyperlink"/>
            <w:rFonts w:asciiTheme="minorHAnsi" w:hAnsiTheme="minorHAnsi" w:cs="Arial"/>
            <w:highlight w:val="yellow"/>
          </w:rPr>
          <w:t>endereço eletrônico do contratante</w:t>
        </w:r>
      </w:hyperlink>
    </w:p>
    <w:p w14:paraId="3C0D0F0F" w14:textId="77777777" w:rsidR="00A02682" w:rsidRPr="00250EC7" w:rsidRDefault="00A02682" w:rsidP="00A02682">
      <w:pPr>
        <w:jc w:val="both"/>
        <w:rPr>
          <w:rFonts w:asciiTheme="minorHAnsi" w:hAnsiTheme="minorHAnsi" w:cs="Arial"/>
          <w:bCs/>
        </w:rPr>
      </w:pPr>
    </w:p>
    <w:p w14:paraId="5C077835" w14:textId="5A7C23F2" w:rsidR="00A02682" w:rsidRPr="00250EC7" w:rsidRDefault="00A02682" w:rsidP="00A02682">
      <w:pPr>
        <w:jc w:val="both"/>
        <w:rPr>
          <w:rFonts w:asciiTheme="minorHAnsi" w:hAnsiTheme="minorHAnsi" w:cs="Arial"/>
          <w:bCs/>
        </w:rPr>
      </w:pPr>
      <w:r w:rsidRPr="00250EC7">
        <w:rPr>
          <w:rFonts w:asciiTheme="minorHAnsi" w:hAnsiTheme="minorHAnsi" w:cs="Arial"/>
          <w:bCs/>
        </w:rPr>
        <w:t>5.</w:t>
      </w:r>
      <w:r w:rsidR="002A694A">
        <w:rPr>
          <w:rFonts w:asciiTheme="minorHAnsi" w:hAnsiTheme="minorHAnsi" w:cs="Arial"/>
          <w:bCs/>
        </w:rPr>
        <w:t>2</w:t>
      </w:r>
      <w:r w:rsidRPr="00250EC7">
        <w:rPr>
          <w:rFonts w:asciiTheme="minorHAnsi" w:hAnsiTheme="minorHAnsi" w:cs="Arial"/>
          <w:bCs/>
        </w:rPr>
        <w:tab/>
      </w:r>
      <w:r w:rsidRPr="00250EC7">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14:paraId="259B6737" w14:textId="77777777" w:rsidR="00A02682" w:rsidRPr="00250EC7" w:rsidRDefault="00A02682" w:rsidP="00A02682">
      <w:pPr>
        <w:jc w:val="both"/>
        <w:rPr>
          <w:rFonts w:asciiTheme="minorHAnsi" w:hAnsiTheme="minorHAnsi" w:cs="Arial"/>
        </w:rPr>
      </w:pPr>
    </w:p>
    <w:p w14:paraId="55D37A47" w14:textId="77777777" w:rsidR="00A02682" w:rsidRPr="00250EC7" w:rsidRDefault="00A02682" w:rsidP="00A02682">
      <w:pPr>
        <w:jc w:val="both"/>
        <w:rPr>
          <w:rFonts w:asciiTheme="minorHAnsi" w:hAnsiTheme="minorHAnsi" w:cs="Arial"/>
        </w:rPr>
      </w:pPr>
    </w:p>
    <w:p w14:paraId="2D06D2B5" w14:textId="77777777" w:rsidR="00A02682" w:rsidRPr="00250EC7" w:rsidRDefault="00A02682" w:rsidP="00A02682">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ESCLARECIMENTOS SOBRE O EDITAL</w:t>
      </w:r>
    </w:p>
    <w:p w14:paraId="79CE2638" w14:textId="77777777" w:rsidR="00A02682" w:rsidRPr="00250EC7" w:rsidRDefault="00A02682" w:rsidP="00A02682">
      <w:pPr>
        <w:jc w:val="both"/>
        <w:rPr>
          <w:rFonts w:asciiTheme="minorHAnsi" w:hAnsiTheme="minorHAnsi" w:cs="Arial"/>
        </w:rPr>
      </w:pPr>
    </w:p>
    <w:p w14:paraId="749D2295" w14:textId="77777777" w:rsidR="00A02682" w:rsidRPr="00250EC7" w:rsidRDefault="00A02682" w:rsidP="00A02682">
      <w:pPr>
        <w:pStyle w:val="Citao"/>
        <w:tabs>
          <w:tab w:val="left" w:pos="5985"/>
        </w:tabs>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164 da Lei nº 14.133/2021.</w:t>
      </w:r>
    </w:p>
    <w:p w14:paraId="4B44B23A" w14:textId="77777777" w:rsidR="00A02682" w:rsidRPr="00250EC7" w:rsidRDefault="00A02682" w:rsidP="00A02682">
      <w:pPr>
        <w:jc w:val="both"/>
        <w:rPr>
          <w:rFonts w:asciiTheme="minorHAnsi" w:hAnsiTheme="minorHAnsi" w:cs="Arial"/>
        </w:rPr>
      </w:pPr>
    </w:p>
    <w:p w14:paraId="25763DE7" w14:textId="0F6A42D5" w:rsidR="00A02682" w:rsidRPr="00250EC7" w:rsidRDefault="00A02682" w:rsidP="00A02682">
      <w:pPr>
        <w:jc w:val="both"/>
        <w:rPr>
          <w:rFonts w:asciiTheme="minorHAnsi" w:hAnsiTheme="minorHAnsi" w:cs="Arial"/>
        </w:rPr>
      </w:pPr>
      <w:r w:rsidRPr="00250EC7">
        <w:rPr>
          <w:rFonts w:asciiTheme="minorHAnsi" w:hAnsiTheme="minorHAnsi" w:cs="Arial"/>
          <w:bCs/>
        </w:rPr>
        <w:t>6.1</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Esclarecimentos sobre esta concorrência serão prestados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desde que os pedidos tenham sido recebidos em até </w:t>
      </w:r>
      <w:r>
        <w:rPr>
          <w:rFonts w:asciiTheme="minorHAnsi" w:hAnsiTheme="minorHAnsi" w:cs="Arial"/>
        </w:rPr>
        <w:t>03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dias úteis antes da data de</w:t>
      </w:r>
      <w:r>
        <w:rPr>
          <w:rFonts w:asciiTheme="minorHAnsi" w:hAnsiTheme="minorHAnsi" w:cs="Arial"/>
        </w:rPr>
        <w:t xml:space="preserve"> abertura do certame</w:t>
      </w:r>
      <w:r w:rsidRPr="00250EC7">
        <w:rPr>
          <w:rFonts w:asciiTheme="minorHAnsi" w:hAnsiTheme="minorHAnsi" w:cs="Arial"/>
        </w:rPr>
        <w:t>, exclusivamente mediante solicitação por escrito, em uma das seguintes formas:</w:t>
      </w:r>
    </w:p>
    <w:p w14:paraId="443190CC" w14:textId="77777777" w:rsidR="00A02682" w:rsidRPr="00250EC7" w:rsidRDefault="00A02682" w:rsidP="00A02682">
      <w:pPr>
        <w:jc w:val="both"/>
        <w:rPr>
          <w:rFonts w:asciiTheme="minorHAnsi" w:hAnsiTheme="minorHAnsi" w:cs="Arial"/>
        </w:rPr>
      </w:pPr>
    </w:p>
    <w:p w14:paraId="3C8CBFB2" w14:textId="77777777" w:rsidR="00A02682" w:rsidRPr="00250EC7" w:rsidRDefault="00A02682" w:rsidP="00A02682">
      <w:pPr>
        <w:numPr>
          <w:ilvl w:val="0"/>
          <w:numId w:val="54"/>
        </w:numPr>
        <w:tabs>
          <w:tab w:val="clear" w:pos="1776"/>
          <w:tab w:val="num" w:pos="1418"/>
          <w:tab w:val="left" w:pos="1701"/>
        </w:tabs>
        <w:ind w:left="1418" w:firstLine="0"/>
        <w:jc w:val="both"/>
        <w:rPr>
          <w:rFonts w:asciiTheme="minorHAnsi" w:hAnsiTheme="minorHAnsi" w:cs="Arial"/>
        </w:rPr>
      </w:pPr>
      <w:r w:rsidRPr="00250EC7">
        <w:rPr>
          <w:rFonts w:asciiTheme="minorHAnsi" w:hAnsiTheme="minorHAnsi" w:cs="Arial"/>
        </w:rPr>
        <w:t xml:space="preserve">por carta ou ofício: protocolizado no </w:t>
      </w:r>
      <w:r w:rsidRPr="00250EC7">
        <w:rPr>
          <w:rFonts w:asciiTheme="minorHAnsi" w:hAnsiTheme="minorHAnsi" w:cs="Arial"/>
          <w:highlight w:val="yellow"/>
        </w:rPr>
        <w:t>setor do contratante</w:t>
      </w:r>
      <w:r w:rsidRPr="00250EC7">
        <w:rPr>
          <w:rFonts w:asciiTheme="minorHAnsi" w:hAnsiTheme="minorHAnsi" w:cs="Arial"/>
        </w:rPr>
        <w:t xml:space="preserve">, situado em </w:t>
      </w:r>
      <w:r w:rsidRPr="00250EC7">
        <w:rPr>
          <w:rFonts w:asciiTheme="minorHAnsi" w:hAnsiTheme="minorHAnsi" w:cs="Arial"/>
          <w:highlight w:val="yellow"/>
        </w:rPr>
        <w:t>endereço</w:t>
      </w:r>
      <w:r w:rsidRPr="00250EC7">
        <w:rPr>
          <w:rFonts w:asciiTheme="minorHAnsi" w:hAnsiTheme="minorHAnsi" w:cs="Arial"/>
        </w:rPr>
        <w:t xml:space="preserve">, de segunda a sexta-feira, das </w:t>
      </w:r>
      <w:r w:rsidRPr="00250EC7">
        <w:rPr>
          <w:rFonts w:asciiTheme="minorHAnsi" w:hAnsiTheme="minorHAnsi" w:cs="Arial"/>
          <w:highlight w:val="yellow"/>
        </w:rPr>
        <w:t>XX</w:t>
      </w:r>
      <w:r w:rsidRPr="00250EC7">
        <w:rPr>
          <w:rFonts w:asciiTheme="minorHAnsi" w:hAnsiTheme="minorHAnsi" w:cs="Arial"/>
        </w:rPr>
        <w:t xml:space="preserve"> h às </w:t>
      </w:r>
      <w:r w:rsidRPr="00250EC7">
        <w:rPr>
          <w:rFonts w:asciiTheme="minorHAnsi" w:hAnsiTheme="minorHAnsi" w:cs="Arial"/>
          <w:highlight w:val="yellow"/>
        </w:rPr>
        <w:t>XX</w:t>
      </w:r>
      <w:r w:rsidRPr="00250EC7">
        <w:rPr>
          <w:rFonts w:asciiTheme="minorHAnsi" w:hAnsiTheme="minorHAnsi" w:cs="Arial"/>
        </w:rPr>
        <w:t xml:space="preserve"> h;</w:t>
      </w:r>
    </w:p>
    <w:p w14:paraId="7EA2E47B" w14:textId="77777777" w:rsidR="00A02682" w:rsidRPr="00250EC7" w:rsidRDefault="00A02682" w:rsidP="00A02682">
      <w:pPr>
        <w:tabs>
          <w:tab w:val="left" w:pos="1701"/>
        </w:tabs>
        <w:ind w:left="1418"/>
        <w:jc w:val="both"/>
        <w:rPr>
          <w:rFonts w:asciiTheme="minorHAnsi" w:hAnsiTheme="minorHAnsi" w:cs="Arial"/>
        </w:rPr>
      </w:pPr>
    </w:p>
    <w:p w14:paraId="4A243433" w14:textId="77777777" w:rsidR="00A02682" w:rsidRPr="00250EC7" w:rsidRDefault="00A02682" w:rsidP="00A02682">
      <w:pPr>
        <w:numPr>
          <w:ilvl w:val="0"/>
          <w:numId w:val="54"/>
        </w:numPr>
        <w:tabs>
          <w:tab w:val="clear" w:pos="1776"/>
          <w:tab w:val="num" w:pos="1418"/>
          <w:tab w:val="left" w:pos="1701"/>
        </w:tabs>
        <w:ind w:left="1418" w:firstLine="0"/>
        <w:jc w:val="both"/>
        <w:rPr>
          <w:rFonts w:asciiTheme="minorHAnsi" w:hAnsiTheme="minorHAnsi" w:cs="Arial"/>
        </w:rPr>
      </w:pPr>
      <w:r w:rsidRPr="00250EC7">
        <w:rPr>
          <w:rFonts w:asciiTheme="minorHAnsi" w:hAnsiTheme="minorHAnsi" w:cs="Arial"/>
        </w:rPr>
        <w:t xml:space="preserve">pelo e-mail </w:t>
      </w:r>
      <w:r w:rsidRPr="00250EC7">
        <w:rPr>
          <w:rFonts w:asciiTheme="minorHAnsi" w:hAnsiTheme="minorHAnsi" w:cs="Arial"/>
          <w:highlight w:val="yellow"/>
        </w:rPr>
        <w:t>@institucional do contratante</w:t>
      </w:r>
    </w:p>
    <w:p w14:paraId="69F3698F" w14:textId="77777777" w:rsidR="00A02682" w:rsidRPr="00250EC7" w:rsidRDefault="00A02682" w:rsidP="00A02682">
      <w:pPr>
        <w:jc w:val="both"/>
        <w:rPr>
          <w:rFonts w:asciiTheme="minorHAnsi" w:hAnsiTheme="minorHAnsi" w:cs="Arial"/>
        </w:rPr>
      </w:pPr>
    </w:p>
    <w:p w14:paraId="3A257568" w14:textId="77777777" w:rsidR="00A02682" w:rsidRPr="00250EC7" w:rsidRDefault="00A02682" w:rsidP="00A02682">
      <w:pPr>
        <w:jc w:val="both"/>
        <w:rPr>
          <w:rFonts w:asciiTheme="minorHAnsi" w:hAnsiTheme="minorHAnsi" w:cs="Arial"/>
        </w:rPr>
      </w:pPr>
      <w:r w:rsidRPr="00250EC7">
        <w:rPr>
          <w:rFonts w:asciiTheme="minorHAnsi" w:hAnsiTheme="minorHAnsi" w:cs="Arial"/>
        </w:rPr>
        <w:t>6.1.1</w:t>
      </w:r>
      <w:r w:rsidRPr="00250EC7">
        <w:rPr>
          <w:rFonts w:asciiTheme="minorHAnsi" w:hAnsiTheme="minorHAnsi" w:cs="Arial"/>
        </w:rPr>
        <w:tab/>
      </w:r>
      <w:r w:rsidRPr="00250EC7">
        <w:rPr>
          <w:rFonts w:asciiTheme="minorHAnsi" w:hAnsiTheme="minorHAnsi" w:cs="Arial"/>
        </w:rPr>
        <w:tab/>
        <w:t xml:space="preserve">Os pedidos de esclarecimento serão respondidos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em até </w:t>
      </w:r>
      <w:r>
        <w:rPr>
          <w:rFonts w:asciiTheme="minorHAnsi" w:hAnsiTheme="minorHAnsi" w:cs="Arial"/>
        </w:rPr>
        <w:t>03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dias úteis antes da data de apresentação das Propostas.</w:t>
      </w:r>
      <w:r>
        <w:rPr>
          <w:rFonts w:asciiTheme="minorHAnsi" w:hAnsiTheme="minorHAnsi" w:cs="Arial"/>
          <w:i/>
          <w:highlight w:val="yellow"/>
        </w:rPr>
        <w:t xml:space="preserve"> </w:t>
      </w:r>
    </w:p>
    <w:p w14:paraId="4A15E42F" w14:textId="77777777" w:rsidR="00A02682" w:rsidRPr="00250EC7" w:rsidRDefault="00A02682" w:rsidP="00A02682">
      <w:pPr>
        <w:jc w:val="both"/>
        <w:rPr>
          <w:rFonts w:asciiTheme="minorHAnsi" w:hAnsiTheme="minorHAnsi" w:cs="Arial"/>
        </w:rPr>
      </w:pPr>
    </w:p>
    <w:p w14:paraId="44DFAAE7"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6.1.2 </w:t>
      </w:r>
      <w:r w:rsidRPr="00250EC7">
        <w:rPr>
          <w:rFonts w:asciiTheme="minorHAnsi" w:hAnsiTheme="minorHAnsi" w:cs="Arial"/>
        </w:rPr>
        <w:tab/>
      </w:r>
      <w:r w:rsidRPr="00250EC7">
        <w:rPr>
          <w:rFonts w:asciiTheme="minorHAnsi" w:hAnsiTheme="minorHAnsi" w:cs="Arial"/>
        </w:rPr>
        <w:tab/>
        <w:t xml:space="preserve">Os pedidos de esclarecimentos serão respondidos exclusivamente mediante divulgação na internet, </w:t>
      </w:r>
      <w:r w:rsidRPr="00250EC7">
        <w:rPr>
          <w:rFonts w:asciiTheme="minorHAnsi" w:hAnsiTheme="minorHAnsi" w:cs="Arial"/>
          <w:highlight w:val="yellow"/>
        </w:rPr>
        <w:t>endereço eletrônico do contratante</w:t>
      </w:r>
      <w:r w:rsidRPr="00250EC7">
        <w:rPr>
          <w:rFonts w:asciiTheme="minorHAnsi" w:hAnsiTheme="minorHAnsi" w:cs="Arial"/>
        </w:rPr>
        <w:t>, sem identificação da licitante consulente e de seu representante.</w:t>
      </w:r>
    </w:p>
    <w:p w14:paraId="53AC32DD" w14:textId="77777777" w:rsidR="00A02682" w:rsidRPr="00250EC7" w:rsidRDefault="00A02682" w:rsidP="00A02682">
      <w:pPr>
        <w:jc w:val="both"/>
        <w:rPr>
          <w:rFonts w:asciiTheme="minorHAnsi" w:hAnsiTheme="minorHAnsi" w:cs="Arial"/>
        </w:rPr>
      </w:pPr>
    </w:p>
    <w:p w14:paraId="1028250D" w14:textId="77777777" w:rsidR="00A02682" w:rsidRPr="00250EC7" w:rsidRDefault="00A02682" w:rsidP="00A02682">
      <w:pPr>
        <w:jc w:val="both"/>
        <w:rPr>
          <w:rFonts w:asciiTheme="minorHAnsi" w:hAnsiTheme="minorHAnsi" w:cs="Arial"/>
        </w:rPr>
      </w:pPr>
      <w:r w:rsidRPr="00250EC7">
        <w:rPr>
          <w:rFonts w:asciiTheme="minorHAnsi" w:hAnsiTheme="minorHAnsi" w:cs="Arial"/>
        </w:rPr>
        <w:t>6.1.2.1</w:t>
      </w:r>
      <w:r w:rsidRPr="00250EC7">
        <w:rPr>
          <w:rFonts w:asciiTheme="minorHAnsi" w:hAnsiTheme="minorHAnsi" w:cs="Arial"/>
        </w:rPr>
        <w:tab/>
      </w:r>
      <w:r w:rsidRPr="00250EC7">
        <w:rPr>
          <w:rFonts w:asciiTheme="minorHAnsi" w:hAnsiTheme="minorHAnsi" w:cs="Arial"/>
        </w:rPr>
        <w:tab/>
        <w:t xml:space="preserve">A licitante não deve utilizar, em eventual pedido de esclarecimento, nenhum termo que possa propiciar a identificação de sua Proposta Técnica, referente ao Invólucro nº 2 (Plano de Comunicação </w:t>
      </w:r>
      <w:r>
        <w:rPr>
          <w:rFonts w:asciiTheme="minorHAnsi" w:hAnsiTheme="minorHAnsi" w:cs="Arial"/>
        </w:rPr>
        <w:t>Institucional</w:t>
      </w:r>
      <w:r w:rsidRPr="00250EC7">
        <w:rPr>
          <w:rFonts w:asciiTheme="minorHAnsi" w:hAnsiTheme="minorHAnsi" w:cs="Arial"/>
        </w:rPr>
        <w:t xml:space="preserve"> - Via Não Identificada).</w:t>
      </w:r>
    </w:p>
    <w:p w14:paraId="6F221240" w14:textId="77777777" w:rsidR="00A02682" w:rsidRPr="00250EC7" w:rsidRDefault="00A02682" w:rsidP="00A02682">
      <w:pPr>
        <w:jc w:val="both"/>
        <w:rPr>
          <w:rFonts w:asciiTheme="minorHAnsi" w:hAnsiTheme="minorHAnsi" w:cs="Arial"/>
          <w:bCs/>
        </w:rPr>
      </w:pPr>
    </w:p>
    <w:p w14:paraId="092319BD" w14:textId="77777777" w:rsidR="00A02682" w:rsidRPr="00250EC7" w:rsidRDefault="00A02682" w:rsidP="00A02682">
      <w:pPr>
        <w:jc w:val="both"/>
        <w:rPr>
          <w:rFonts w:asciiTheme="minorHAnsi" w:hAnsiTheme="minorHAnsi" w:cs="Arial"/>
        </w:rPr>
      </w:pPr>
      <w:r w:rsidRPr="00250EC7">
        <w:rPr>
          <w:rFonts w:asciiTheme="minorHAnsi" w:hAnsiTheme="minorHAnsi" w:cs="Arial"/>
          <w:bCs/>
        </w:rPr>
        <w:lastRenderedPageBreak/>
        <w:t>6.1.3</w:t>
      </w:r>
      <w:r w:rsidRPr="00250EC7">
        <w:rPr>
          <w:rFonts w:asciiTheme="minorHAnsi" w:hAnsiTheme="minorHAnsi" w:cs="Arial"/>
          <w:bCs/>
        </w:rPr>
        <w:tab/>
      </w:r>
      <w:r w:rsidRPr="00250EC7">
        <w:rPr>
          <w:rFonts w:asciiTheme="minorHAnsi" w:hAnsiTheme="minorHAnsi" w:cs="Arial"/>
          <w:bCs/>
        </w:rPr>
        <w:tab/>
        <w:t>À</w:t>
      </w:r>
      <w:r w:rsidRPr="00250EC7">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14:paraId="229F1E23" w14:textId="77777777" w:rsidR="00A02682" w:rsidRPr="00250EC7" w:rsidRDefault="00A02682" w:rsidP="00A02682">
      <w:pPr>
        <w:jc w:val="both"/>
        <w:rPr>
          <w:rFonts w:asciiTheme="minorHAnsi" w:hAnsiTheme="minorHAnsi" w:cs="Arial"/>
        </w:rPr>
      </w:pPr>
    </w:p>
    <w:p w14:paraId="4D53DA37" w14:textId="77777777" w:rsidR="00A02682" w:rsidRPr="00250EC7" w:rsidRDefault="00A02682" w:rsidP="00A02682">
      <w:pPr>
        <w:jc w:val="both"/>
        <w:rPr>
          <w:rFonts w:asciiTheme="minorHAnsi" w:hAnsiTheme="minorHAnsi" w:cs="Arial"/>
        </w:rPr>
      </w:pPr>
      <w:r w:rsidRPr="00250EC7">
        <w:rPr>
          <w:rFonts w:asciiTheme="minorHAnsi" w:hAnsiTheme="minorHAnsi" w:cs="Arial"/>
        </w:rPr>
        <w:t>6.1.4</w:t>
      </w:r>
      <w:r w:rsidRPr="00250EC7">
        <w:rPr>
          <w:rFonts w:asciiTheme="minorHAnsi" w:hAnsiTheme="minorHAnsi" w:cs="Arial"/>
        </w:rPr>
        <w:tab/>
      </w:r>
      <w:r w:rsidRPr="00250EC7">
        <w:rPr>
          <w:rFonts w:asciiTheme="minorHAnsi" w:hAnsiTheme="minorHAnsi" w:cs="Arial"/>
        </w:rPr>
        <w:tab/>
        <w:t>Os pedidos de esclarecimento não constituirão, necessariamente, motivos para que se alterem a data e o horário de recebimento dos Documentos de Habilitação e das Propostas Técnica e de Preços previstos nos subitens 9.2 e 9.3.</w:t>
      </w:r>
    </w:p>
    <w:p w14:paraId="24E73DFC" w14:textId="77777777" w:rsidR="00A02682" w:rsidRPr="00250EC7" w:rsidRDefault="00A02682" w:rsidP="00A02682">
      <w:pPr>
        <w:jc w:val="both"/>
        <w:rPr>
          <w:rFonts w:asciiTheme="minorHAnsi" w:hAnsiTheme="minorHAnsi" w:cs="Arial"/>
        </w:rPr>
      </w:pPr>
    </w:p>
    <w:p w14:paraId="5641A365" w14:textId="77777777" w:rsidR="00A02682" w:rsidRPr="00250EC7" w:rsidRDefault="00A02682" w:rsidP="00A02682">
      <w:pPr>
        <w:jc w:val="both"/>
        <w:rPr>
          <w:rFonts w:asciiTheme="minorHAnsi" w:hAnsiTheme="minorHAnsi" w:cs="Arial"/>
        </w:rPr>
      </w:pPr>
    </w:p>
    <w:p w14:paraId="2F263209" w14:textId="77777777" w:rsidR="00A02682" w:rsidRPr="00250EC7" w:rsidRDefault="00A02682" w:rsidP="00A02682">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IMPUGNAÇÃO DO EDITAL</w:t>
      </w:r>
    </w:p>
    <w:p w14:paraId="675A3CAA" w14:textId="77777777" w:rsidR="00A02682" w:rsidRPr="00250EC7" w:rsidRDefault="00A02682" w:rsidP="00A02682">
      <w:pPr>
        <w:jc w:val="both"/>
        <w:rPr>
          <w:rFonts w:asciiTheme="minorHAnsi" w:hAnsiTheme="minorHAnsi" w:cs="Arial"/>
        </w:rPr>
      </w:pPr>
    </w:p>
    <w:p w14:paraId="0BD624D8" w14:textId="77777777" w:rsidR="00A02682" w:rsidRPr="00250EC7" w:rsidRDefault="00A02682" w:rsidP="00A02682">
      <w:pPr>
        <w:pStyle w:val="Citao"/>
        <w:spacing w:before="0"/>
        <w:rPr>
          <w:rFonts w:asciiTheme="minorHAnsi" w:hAnsiTheme="minorHAnsi" w:cs="Arial"/>
          <w:color w:val="auto"/>
          <w:sz w:val="24"/>
        </w:rPr>
      </w:pPr>
      <w:r w:rsidRPr="00BA7C7D">
        <w:rPr>
          <w:rFonts w:asciiTheme="minorHAnsi" w:hAnsiTheme="minorHAnsi" w:cs="Arial"/>
          <w:b/>
          <w:bCs/>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Art. 164 da Lei nº 14.133/2021.</w:t>
      </w:r>
    </w:p>
    <w:p w14:paraId="31503934" w14:textId="77777777" w:rsidR="00A02682" w:rsidRPr="00250EC7" w:rsidRDefault="00A02682" w:rsidP="00A02682">
      <w:pPr>
        <w:jc w:val="both"/>
        <w:rPr>
          <w:rFonts w:asciiTheme="minorHAnsi" w:hAnsiTheme="minorHAnsi" w:cs="Arial"/>
        </w:rPr>
      </w:pPr>
    </w:p>
    <w:p w14:paraId="6DAF4559" w14:textId="77777777" w:rsidR="00A02682" w:rsidRPr="00250EC7" w:rsidRDefault="00A02682" w:rsidP="00A02682">
      <w:pPr>
        <w:jc w:val="both"/>
        <w:rPr>
          <w:rFonts w:asciiTheme="minorHAnsi" w:hAnsiTheme="minorHAnsi" w:cs="Arial"/>
        </w:rPr>
      </w:pPr>
      <w:r w:rsidRPr="00250EC7">
        <w:rPr>
          <w:rFonts w:asciiTheme="minorHAnsi" w:hAnsiTheme="minorHAnsi" w:cs="Arial"/>
        </w:rPr>
        <w:t>7.1</w:t>
      </w:r>
      <w:r w:rsidRPr="00250EC7">
        <w:rPr>
          <w:rFonts w:asciiTheme="minorHAnsi" w:hAnsiTheme="minorHAnsi" w:cs="Arial"/>
        </w:rPr>
        <w:tab/>
      </w:r>
      <w:r w:rsidRPr="00250EC7">
        <w:rPr>
          <w:rFonts w:asciiTheme="minorHAnsi" w:hAnsiTheme="minorHAnsi" w:cs="Arial"/>
        </w:rPr>
        <w:tab/>
        <w:t xml:space="preserve">O pedido de impugnação, com a indicação de falhas ou irregularidades que viciaram o Edital, deverá ser protocolizado fisicamente de segunda a sexta-feira, das </w:t>
      </w:r>
      <w:r w:rsidRPr="00250EC7">
        <w:rPr>
          <w:rFonts w:asciiTheme="minorHAnsi" w:hAnsiTheme="minorHAnsi" w:cs="Arial"/>
          <w:highlight w:val="yellow"/>
          <w:lang w:val="pt-PT"/>
        </w:rPr>
        <w:t>XX</w:t>
      </w:r>
      <w:r w:rsidRPr="00250EC7">
        <w:rPr>
          <w:rFonts w:asciiTheme="minorHAnsi" w:hAnsiTheme="minorHAnsi" w:cs="Arial"/>
          <w:lang w:val="pt-PT"/>
        </w:rPr>
        <w:t xml:space="preserve"> h</w:t>
      </w:r>
      <w:r w:rsidRPr="00250EC7">
        <w:rPr>
          <w:rFonts w:asciiTheme="minorHAnsi" w:hAnsiTheme="minorHAnsi" w:cs="Arial"/>
        </w:rPr>
        <w:t xml:space="preserve"> às </w:t>
      </w:r>
      <w:r w:rsidRPr="00250EC7">
        <w:rPr>
          <w:rFonts w:asciiTheme="minorHAnsi" w:hAnsiTheme="minorHAnsi" w:cs="Arial"/>
          <w:highlight w:val="yellow"/>
        </w:rPr>
        <w:t>XX</w:t>
      </w:r>
      <w:r w:rsidRPr="00250EC7">
        <w:rPr>
          <w:rFonts w:asciiTheme="minorHAnsi" w:hAnsiTheme="minorHAnsi" w:cs="Arial"/>
          <w:lang w:val="pt-PT"/>
        </w:rPr>
        <w:t xml:space="preserve"> h</w:t>
      </w:r>
      <w:r w:rsidRPr="00250EC7">
        <w:rPr>
          <w:rFonts w:asciiTheme="minorHAnsi" w:hAnsiTheme="minorHAnsi" w:cs="Arial"/>
        </w:rPr>
        <w:t xml:space="preserve">, na sala nº </w:t>
      </w:r>
      <w:r w:rsidRPr="00250EC7">
        <w:rPr>
          <w:rFonts w:asciiTheme="minorHAnsi" w:hAnsiTheme="minorHAnsi" w:cs="Arial"/>
          <w:highlight w:val="yellow"/>
        </w:rPr>
        <w:t>XX</w:t>
      </w:r>
      <w:r w:rsidRPr="00250EC7">
        <w:rPr>
          <w:rFonts w:asciiTheme="minorHAnsi" w:hAnsiTheme="minorHAnsi" w:cs="Arial"/>
          <w:lang w:val="pt-PT"/>
        </w:rPr>
        <w:t xml:space="preserve">, do </w:t>
      </w:r>
      <w:r w:rsidRPr="00250EC7">
        <w:rPr>
          <w:rFonts w:asciiTheme="minorHAnsi" w:hAnsiTheme="minorHAnsi" w:cs="Arial"/>
          <w:highlight w:val="yellow"/>
        </w:rPr>
        <w:t>setor e endereço do contratante</w:t>
      </w:r>
      <w:r w:rsidRPr="00250EC7">
        <w:rPr>
          <w:rFonts w:asciiTheme="minorHAnsi" w:hAnsiTheme="minorHAnsi" w:cs="Arial"/>
          <w:lang w:val="pt-PT"/>
        </w:rPr>
        <w:t>, nesta cidade</w:t>
      </w:r>
      <w:r w:rsidRPr="00250EC7">
        <w:rPr>
          <w:rFonts w:asciiTheme="minorHAnsi" w:hAnsiTheme="minorHAnsi" w:cs="Arial"/>
        </w:rPr>
        <w:t>.</w:t>
      </w:r>
    </w:p>
    <w:p w14:paraId="78044FC7" w14:textId="77777777" w:rsidR="00A02682" w:rsidRPr="00250EC7" w:rsidRDefault="00A02682" w:rsidP="00A02682">
      <w:pPr>
        <w:jc w:val="both"/>
        <w:rPr>
          <w:rFonts w:asciiTheme="minorHAnsi" w:hAnsiTheme="minorHAnsi" w:cs="Arial"/>
        </w:rPr>
      </w:pPr>
    </w:p>
    <w:p w14:paraId="58758D96" w14:textId="7A929E8C" w:rsidR="00A02682" w:rsidRPr="00250EC7" w:rsidRDefault="00A02682" w:rsidP="00A02682">
      <w:pPr>
        <w:jc w:val="both"/>
        <w:rPr>
          <w:rFonts w:asciiTheme="minorHAnsi" w:hAnsiTheme="minorHAnsi" w:cs="Arial"/>
        </w:rPr>
      </w:pPr>
      <w:r w:rsidRPr="00250EC7">
        <w:rPr>
          <w:rFonts w:asciiTheme="minorHAnsi" w:hAnsiTheme="minorHAnsi" w:cs="Arial"/>
        </w:rPr>
        <w:t>7.2</w:t>
      </w:r>
      <w:r w:rsidRPr="00250EC7">
        <w:rPr>
          <w:rFonts w:asciiTheme="minorHAnsi" w:hAnsiTheme="minorHAnsi" w:cs="Arial"/>
        </w:rPr>
        <w:tab/>
      </w:r>
      <w:r w:rsidRPr="00250EC7">
        <w:rPr>
          <w:rFonts w:asciiTheme="minorHAnsi" w:hAnsiTheme="minorHAnsi" w:cs="Arial"/>
        </w:rPr>
        <w:tab/>
        <w:t xml:space="preserve">A impugnação também poderá ser </w:t>
      </w:r>
      <w:r>
        <w:rPr>
          <w:rFonts w:asciiTheme="minorHAnsi" w:hAnsiTheme="minorHAnsi" w:cs="Arial"/>
        </w:rPr>
        <w:t xml:space="preserve">realizada na forma eletrônica, pelo e-mail </w:t>
      </w:r>
      <w:r w:rsidRPr="00250EC7">
        <w:rPr>
          <w:rFonts w:asciiTheme="minorHAnsi" w:hAnsiTheme="minorHAnsi" w:cs="Arial"/>
          <w:highlight w:val="yellow"/>
        </w:rPr>
        <w:t>@institucional do contratante</w:t>
      </w:r>
      <w:r w:rsidRPr="00250EC7">
        <w:rPr>
          <w:rFonts w:asciiTheme="minorHAnsi" w:hAnsiTheme="minorHAnsi" w:cs="Arial"/>
          <w:lang w:val="pt-PT"/>
        </w:rPr>
        <w:t>,</w:t>
      </w:r>
      <w:r w:rsidRPr="00250EC7">
        <w:rPr>
          <w:rFonts w:asciiTheme="minorHAnsi" w:hAnsiTheme="minorHAnsi" w:cs="Arial"/>
        </w:rPr>
        <w:t xml:space="preserve"> observados os prazos descritos no subitem 7.6. Nesse caso, o documento original deverá ser apresentado no endereço e nos horários previstos no subitem precedente, em até </w:t>
      </w:r>
      <w:r>
        <w:rPr>
          <w:rFonts w:asciiTheme="minorHAnsi" w:hAnsiTheme="minorHAnsi" w:cs="Arial"/>
        </w:rPr>
        <w:t>03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dias</w:t>
      </w:r>
      <w:r>
        <w:rPr>
          <w:rFonts w:asciiTheme="minorHAnsi" w:hAnsiTheme="minorHAnsi" w:cs="Arial"/>
        </w:rPr>
        <w:t xml:space="preserve"> úteis antes da data de abertura do certame</w:t>
      </w:r>
      <w:r w:rsidRPr="00250EC7">
        <w:rPr>
          <w:rFonts w:asciiTheme="minorHAnsi" w:hAnsiTheme="minorHAnsi" w:cs="Arial"/>
        </w:rPr>
        <w:t>.</w:t>
      </w:r>
    </w:p>
    <w:p w14:paraId="30C59CEB" w14:textId="77777777" w:rsidR="00A02682" w:rsidRPr="00250EC7" w:rsidRDefault="00A02682" w:rsidP="00A02682">
      <w:pPr>
        <w:jc w:val="both"/>
        <w:rPr>
          <w:rFonts w:asciiTheme="minorHAnsi" w:hAnsiTheme="minorHAnsi" w:cs="Arial"/>
        </w:rPr>
      </w:pPr>
    </w:p>
    <w:p w14:paraId="2821ACA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1º e art. 2º, parágrafo único, da Lei nº 9.800/1999.</w:t>
      </w:r>
    </w:p>
    <w:p w14:paraId="2EE94EDF" w14:textId="77777777" w:rsidR="00A02682" w:rsidRPr="00250EC7" w:rsidRDefault="00A02682" w:rsidP="00A02682">
      <w:pPr>
        <w:jc w:val="both"/>
        <w:rPr>
          <w:rFonts w:asciiTheme="minorHAnsi" w:hAnsiTheme="minorHAnsi" w:cs="Arial"/>
        </w:rPr>
      </w:pPr>
    </w:p>
    <w:p w14:paraId="47839070" w14:textId="77777777" w:rsidR="00A02682" w:rsidRPr="00250EC7" w:rsidRDefault="00A02682" w:rsidP="00A02682">
      <w:pPr>
        <w:jc w:val="both"/>
        <w:rPr>
          <w:rFonts w:asciiTheme="minorHAnsi" w:hAnsiTheme="minorHAnsi" w:cs="Arial"/>
        </w:rPr>
      </w:pPr>
      <w:r w:rsidRPr="00250EC7">
        <w:rPr>
          <w:rFonts w:asciiTheme="minorHAnsi" w:hAnsiTheme="minorHAnsi" w:cs="Arial"/>
        </w:rPr>
        <w:t>7.3</w:t>
      </w:r>
      <w:r w:rsidRPr="00250EC7">
        <w:rPr>
          <w:rFonts w:asciiTheme="minorHAnsi" w:hAnsiTheme="minorHAnsi" w:cs="Arial"/>
        </w:rPr>
        <w:tab/>
      </w:r>
      <w:r w:rsidRPr="00250EC7">
        <w:rPr>
          <w:rFonts w:asciiTheme="minorHAnsi" w:hAnsiTheme="minorHAnsi" w:cs="Arial"/>
        </w:rPr>
        <w:tab/>
        <w:t>A impugnação apresentada em desconformidade com as regras previstas neste item será recebida como mera informação.</w:t>
      </w:r>
    </w:p>
    <w:p w14:paraId="1D48E0D9" w14:textId="77777777" w:rsidR="00A02682" w:rsidRPr="00250EC7" w:rsidRDefault="00A02682" w:rsidP="00A02682">
      <w:pPr>
        <w:jc w:val="both"/>
        <w:rPr>
          <w:rFonts w:asciiTheme="minorHAnsi" w:hAnsiTheme="minorHAnsi" w:cs="Arial"/>
        </w:rPr>
      </w:pPr>
    </w:p>
    <w:p w14:paraId="0FE6953D" w14:textId="77777777" w:rsidR="00A02682" w:rsidRPr="00250EC7" w:rsidRDefault="00A02682" w:rsidP="00A02682">
      <w:pPr>
        <w:jc w:val="both"/>
        <w:rPr>
          <w:rFonts w:asciiTheme="minorHAnsi" w:hAnsiTheme="minorHAnsi" w:cs="Arial"/>
        </w:rPr>
      </w:pPr>
      <w:r w:rsidRPr="00250EC7">
        <w:rPr>
          <w:rFonts w:asciiTheme="minorHAnsi" w:hAnsiTheme="minorHAnsi" w:cs="Arial"/>
        </w:rPr>
        <w:t>7.4</w:t>
      </w:r>
      <w:r w:rsidRPr="00250EC7">
        <w:rPr>
          <w:rFonts w:asciiTheme="minorHAnsi" w:hAnsiTheme="minorHAnsi" w:cs="Arial"/>
        </w:rPr>
        <w:tab/>
      </w:r>
      <w:r w:rsidRPr="00250EC7">
        <w:rPr>
          <w:rFonts w:asciiTheme="minorHAnsi" w:hAnsiTheme="minorHAnsi" w:cs="Arial"/>
        </w:rPr>
        <w:tab/>
        <w:t>A impugnação feita tempestivamente pela licitante não a impedirá de participar do processo licitatório até o trânsito em julgado da decisão a ela pertinente.</w:t>
      </w:r>
    </w:p>
    <w:p w14:paraId="1BF805AD" w14:textId="77777777" w:rsidR="00A02682" w:rsidRPr="00250EC7" w:rsidRDefault="00A02682" w:rsidP="00A02682">
      <w:pPr>
        <w:jc w:val="both"/>
        <w:rPr>
          <w:rFonts w:asciiTheme="minorHAnsi" w:hAnsiTheme="minorHAnsi" w:cs="Arial"/>
        </w:rPr>
      </w:pPr>
    </w:p>
    <w:p w14:paraId="14FE8063" w14:textId="77777777" w:rsidR="00A02682" w:rsidRPr="00250EC7" w:rsidRDefault="00A02682" w:rsidP="00A02682">
      <w:pPr>
        <w:jc w:val="both"/>
        <w:rPr>
          <w:rFonts w:asciiTheme="minorHAnsi" w:hAnsiTheme="minorHAnsi" w:cs="Arial"/>
        </w:rPr>
      </w:pPr>
      <w:r w:rsidRPr="00250EC7">
        <w:rPr>
          <w:rFonts w:asciiTheme="minorHAnsi" w:hAnsiTheme="minorHAnsi" w:cs="Arial"/>
        </w:rPr>
        <w:t>7.5</w:t>
      </w:r>
      <w:r w:rsidRPr="00250EC7">
        <w:rPr>
          <w:rFonts w:asciiTheme="minorHAnsi" w:hAnsiTheme="minorHAnsi" w:cs="Arial"/>
        </w:rPr>
        <w:tab/>
      </w:r>
      <w:r w:rsidRPr="00250EC7">
        <w:rPr>
          <w:rFonts w:asciiTheme="minorHAnsi" w:hAnsiTheme="minorHAnsi" w:cs="Arial"/>
        </w:rPr>
        <w:tab/>
        <w:t>Os pedidos de impugnação serão julgados e respondidos em até 3 (três) dias úteis, sem prejuízo da faculdade prevista no § 4</w:t>
      </w:r>
      <w:r>
        <w:rPr>
          <w:rFonts w:asciiTheme="minorHAnsi" w:hAnsiTheme="minorHAnsi" w:cs="Arial"/>
        </w:rPr>
        <w:t xml:space="preserve">º </w:t>
      </w:r>
      <w:r w:rsidRPr="00250EC7">
        <w:rPr>
          <w:rFonts w:asciiTheme="minorHAnsi" w:hAnsiTheme="minorHAnsi" w:cs="Arial"/>
        </w:rPr>
        <w:t xml:space="preserve">do art. </w:t>
      </w:r>
      <w:r>
        <w:rPr>
          <w:rFonts w:asciiTheme="minorHAnsi" w:hAnsiTheme="minorHAnsi" w:cs="Arial"/>
        </w:rPr>
        <w:t>170</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029014D5" w14:textId="77777777" w:rsidR="00A02682" w:rsidRPr="00250EC7" w:rsidRDefault="00A02682" w:rsidP="00A02682">
      <w:pPr>
        <w:tabs>
          <w:tab w:val="left" w:pos="284"/>
          <w:tab w:val="left" w:pos="709"/>
          <w:tab w:val="left" w:pos="1418"/>
        </w:tabs>
        <w:jc w:val="both"/>
        <w:rPr>
          <w:rFonts w:asciiTheme="minorHAnsi" w:hAnsiTheme="minorHAnsi" w:cs="Arial"/>
        </w:rPr>
      </w:pPr>
    </w:p>
    <w:p w14:paraId="6C7BF210" w14:textId="77777777" w:rsidR="00A02682" w:rsidRPr="00250EC7" w:rsidRDefault="00A02682" w:rsidP="00A02682">
      <w:pPr>
        <w:jc w:val="both"/>
        <w:rPr>
          <w:rFonts w:asciiTheme="minorHAnsi" w:hAnsiTheme="minorHAnsi" w:cs="Arial"/>
        </w:rPr>
      </w:pPr>
      <w:r w:rsidRPr="00250EC7">
        <w:rPr>
          <w:rFonts w:asciiTheme="minorHAnsi" w:hAnsiTheme="minorHAnsi" w:cs="Arial"/>
        </w:rPr>
        <w:t>7.6</w:t>
      </w:r>
      <w:r w:rsidRPr="00250EC7">
        <w:rPr>
          <w:rFonts w:asciiTheme="minorHAnsi" w:hAnsiTheme="minorHAnsi" w:cs="Arial"/>
        </w:rPr>
        <w:tab/>
      </w:r>
      <w:r w:rsidRPr="00250EC7">
        <w:rPr>
          <w:rFonts w:asciiTheme="minorHAnsi" w:hAnsiTheme="minorHAnsi" w:cs="Arial"/>
        </w:rPr>
        <w:tab/>
        <w:t xml:space="preserve">Decairá do direito de impugnar os termos deste Edital, perante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6A0242FA" w14:textId="77777777" w:rsidR="00A02682" w:rsidRPr="00250EC7" w:rsidRDefault="00A02682" w:rsidP="00A02682">
      <w:pPr>
        <w:jc w:val="both"/>
        <w:rPr>
          <w:rFonts w:asciiTheme="minorHAnsi" w:hAnsiTheme="minorHAnsi" w:cs="Arial"/>
        </w:rPr>
      </w:pPr>
    </w:p>
    <w:p w14:paraId="73D068A1" w14:textId="4FBB785D"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I - o cidadão</w:t>
      </w:r>
      <w:r>
        <w:rPr>
          <w:rFonts w:asciiTheme="minorHAnsi" w:hAnsiTheme="minorHAnsi" w:cs="Arial"/>
        </w:rPr>
        <w:t xml:space="preserve"> e/ou licitante</w:t>
      </w:r>
      <w:r w:rsidRPr="00250EC7">
        <w:rPr>
          <w:rFonts w:asciiTheme="minorHAnsi" w:hAnsiTheme="minorHAnsi" w:cs="Arial"/>
        </w:rPr>
        <w:t xml:space="preserve"> que não se manifestar em até 0</w:t>
      </w:r>
      <w:r>
        <w:rPr>
          <w:rFonts w:asciiTheme="minorHAnsi" w:hAnsiTheme="minorHAnsi" w:cs="Arial"/>
        </w:rPr>
        <w:t>6</w:t>
      </w:r>
      <w:r w:rsidRPr="00250EC7">
        <w:rPr>
          <w:rFonts w:asciiTheme="minorHAnsi" w:hAnsiTheme="minorHAnsi" w:cs="Arial"/>
        </w:rPr>
        <w:t xml:space="preserve"> (</w:t>
      </w:r>
      <w:r>
        <w:rPr>
          <w:rFonts w:asciiTheme="minorHAnsi" w:hAnsiTheme="minorHAnsi" w:cs="Arial"/>
        </w:rPr>
        <w:t>seis</w:t>
      </w:r>
      <w:r w:rsidRPr="00250EC7">
        <w:rPr>
          <w:rFonts w:asciiTheme="minorHAnsi" w:hAnsiTheme="minorHAnsi" w:cs="Arial"/>
        </w:rPr>
        <w:t xml:space="preserve">) dias úteis antes da data de </w:t>
      </w:r>
      <w:r>
        <w:rPr>
          <w:rFonts w:asciiTheme="minorHAnsi" w:hAnsiTheme="minorHAnsi" w:cs="Arial"/>
        </w:rPr>
        <w:t>abertura do certame</w:t>
      </w:r>
      <w:r w:rsidR="00682A10">
        <w:rPr>
          <w:rFonts w:asciiTheme="minorHAnsi" w:hAnsiTheme="minorHAnsi" w:cs="Arial"/>
        </w:rPr>
        <w:t>.</w:t>
      </w:r>
    </w:p>
    <w:p w14:paraId="1D4AD357" w14:textId="77777777" w:rsidR="00A02682" w:rsidRPr="00250EC7" w:rsidRDefault="00A02682" w:rsidP="00A02682">
      <w:pPr>
        <w:tabs>
          <w:tab w:val="left" w:pos="1701"/>
        </w:tabs>
        <w:ind w:left="1418"/>
        <w:jc w:val="both"/>
        <w:rPr>
          <w:rFonts w:asciiTheme="minorHAnsi" w:hAnsiTheme="minorHAnsi" w:cs="Arial"/>
        </w:rPr>
      </w:pPr>
    </w:p>
    <w:p w14:paraId="5A9A64FB" w14:textId="77777777" w:rsidR="00A02682" w:rsidRPr="00250EC7" w:rsidRDefault="00A02682" w:rsidP="00A02682">
      <w:pPr>
        <w:jc w:val="both"/>
        <w:rPr>
          <w:rFonts w:asciiTheme="minorHAnsi" w:hAnsiTheme="minorHAnsi" w:cs="Arial"/>
        </w:rPr>
      </w:pPr>
    </w:p>
    <w:p w14:paraId="7020C9BF" w14:textId="1A435A94" w:rsidR="00A02682" w:rsidRPr="00250EC7" w:rsidRDefault="00A02682" w:rsidP="00A02682">
      <w:pPr>
        <w:jc w:val="both"/>
        <w:rPr>
          <w:rFonts w:asciiTheme="minorHAnsi" w:hAnsiTheme="minorHAnsi" w:cs="Arial"/>
        </w:rPr>
      </w:pPr>
      <w:r w:rsidRPr="00250EC7">
        <w:rPr>
          <w:rFonts w:asciiTheme="minorHAnsi" w:hAnsiTheme="minorHAnsi" w:cs="Arial"/>
        </w:rPr>
        <w:t>7.6.1</w:t>
      </w:r>
      <w:r w:rsidRPr="00250EC7">
        <w:rPr>
          <w:rFonts w:asciiTheme="minorHAnsi" w:hAnsiTheme="minorHAnsi" w:cs="Arial"/>
        </w:rPr>
        <w:tab/>
      </w:r>
      <w:r w:rsidRPr="00250EC7">
        <w:rPr>
          <w:rFonts w:asciiTheme="minorHAnsi" w:hAnsiTheme="minorHAnsi" w:cs="Arial"/>
        </w:rPr>
        <w:tab/>
        <w:t>Considera-se licitante, para efeito do inciso I do subitem anterior, a empresa que tenha retirado o presente Edital na forma prevista no Aviso de Licitação ou neste Edital.</w:t>
      </w:r>
    </w:p>
    <w:p w14:paraId="34E8990D" w14:textId="77777777" w:rsidR="00A02682" w:rsidRPr="00250EC7" w:rsidRDefault="00A02682" w:rsidP="00A02682">
      <w:pPr>
        <w:tabs>
          <w:tab w:val="left" w:pos="284"/>
          <w:tab w:val="left" w:pos="709"/>
          <w:tab w:val="left" w:pos="1418"/>
        </w:tabs>
        <w:jc w:val="both"/>
        <w:rPr>
          <w:rFonts w:asciiTheme="minorHAnsi" w:hAnsiTheme="minorHAnsi" w:cs="Arial"/>
        </w:rPr>
      </w:pPr>
    </w:p>
    <w:p w14:paraId="5A445A84" w14:textId="77777777" w:rsidR="00A02682" w:rsidRPr="00250EC7" w:rsidRDefault="00A02682" w:rsidP="00A02682">
      <w:pPr>
        <w:tabs>
          <w:tab w:val="left" w:pos="284"/>
          <w:tab w:val="left" w:pos="709"/>
          <w:tab w:val="left" w:pos="1418"/>
        </w:tabs>
        <w:jc w:val="both"/>
        <w:rPr>
          <w:rFonts w:asciiTheme="minorHAnsi" w:hAnsiTheme="minorHAnsi" w:cs="Arial"/>
        </w:rPr>
      </w:pPr>
    </w:p>
    <w:p w14:paraId="0B516F25" w14:textId="77777777" w:rsidR="00A02682" w:rsidRPr="00250EC7" w:rsidRDefault="00A02682" w:rsidP="00A02682">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CREDENCIAMENTO DE REPRESENTANTES</w:t>
      </w:r>
    </w:p>
    <w:p w14:paraId="4E219537" w14:textId="77777777" w:rsidR="00A02682" w:rsidRPr="00250EC7" w:rsidRDefault="00A02682" w:rsidP="00A02682">
      <w:pPr>
        <w:jc w:val="both"/>
        <w:rPr>
          <w:rFonts w:asciiTheme="minorHAnsi" w:hAnsiTheme="minorHAnsi" w:cs="Arial"/>
        </w:rPr>
      </w:pPr>
    </w:p>
    <w:p w14:paraId="79663059" w14:textId="77777777" w:rsidR="00A02682" w:rsidRPr="00250EC7" w:rsidRDefault="00A02682" w:rsidP="00A02682">
      <w:pPr>
        <w:jc w:val="both"/>
        <w:rPr>
          <w:rFonts w:asciiTheme="minorHAnsi" w:hAnsiTheme="minorHAnsi" w:cs="Arial"/>
        </w:rPr>
      </w:pPr>
      <w:r w:rsidRPr="00250EC7">
        <w:rPr>
          <w:rFonts w:asciiTheme="minorHAnsi" w:hAnsiTheme="minorHAnsi" w:cs="Arial"/>
        </w:rPr>
        <w:t>8.1.</w:t>
      </w:r>
      <w:r w:rsidRPr="00250EC7">
        <w:rPr>
          <w:rFonts w:asciiTheme="minorHAnsi" w:hAnsiTheme="minorHAnsi" w:cs="Arial"/>
        </w:rPr>
        <w:tab/>
      </w:r>
      <w:r w:rsidRPr="00250EC7">
        <w:rPr>
          <w:rFonts w:asciiTheme="minorHAnsi" w:hAnsiTheme="minorHAnsi" w:cs="Arial"/>
        </w:rPr>
        <w:tab/>
        <w:t xml:space="preserve">Para participar deste certame, o representante da licitante apresentará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documento que o credencia, juntamente com seu documento de identidade de fé pública, no ato programado para a entrega dos invólucros com os Documentos de Habilitação e com as Propostas Técnica e de Preços.</w:t>
      </w:r>
    </w:p>
    <w:p w14:paraId="6059D093" w14:textId="77777777" w:rsidR="00A02682" w:rsidRPr="00250EC7" w:rsidRDefault="00A02682" w:rsidP="00A02682">
      <w:pPr>
        <w:jc w:val="both"/>
        <w:rPr>
          <w:rFonts w:asciiTheme="minorHAnsi" w:hAnsiTheme="minorHAnsi" w:cs="Arial"/>
        </w:rPr>
      </w:pPr>
    </w:p>
    <w:p w14:paraId="70A3762F" w14:textId="65D95166" w:rsidR="00A02682" w:rsidRPr="00250EC7" w:rsidRDefault="00A02682" w:rsidP="00A02682">
      <w:pPr>
        <w:jc w:val="both"/>
        <w:rPr>
          <w:rFonts w:asciiTheme="minorHAnsi" w:hAnsiTheme="minorHAnsi" w:cs="Arial"/>
        </w:rPr>
      </w:pPr>
      <w:r w:rsidRPr="00250EC7">
        <w:rPr>
          <w:rFonts w:asciiTheme="minorHAnsi" w:hAnsiTheme="minorHAnsi" w:cs="Arial"/>
        </w:rPr>
        <w:t>8.1.1</w:t>
      </w:r>
      <w:r w:rsidRPr="00250EC7">
        <w:rPr>
          <w:rFonts w:asciiTheme="minorHAnsi" w:hAnsiTheme="minorHAnsi" w:cs="Arial"/>
        </w:rPr>
        <w:tab/>
      </w:r>
      <w:r w:rsidRPr="00250EC7">
        <w:rPr>
          <w:rFonts w:asciiTheme="minorHAnsi" w:hAnsiTheme="minorHAnsi" w:cs="Arial"/>
        </w:rPr>
        <w:tab/>
        <w:t xml:space="preserve">Os documentos mencionados no subitem 8.1 deverão ser apresentados </w:t>
      </w:r>
      <w:r>
        <w:rPr>
          <w:rFonts w:asciiTheme="minorHAnsi" w:hAnsiTheme="minorHAnsi" w:cs="Arial"/>
        </w:rPr>
        <w:t xml:space="preserve">no Portal Nacional de Contratações Públicas (PNCP), sítio eletrônico oficial destinado a licitação, </w:t>
      </w:r>
      <w:r w:rsidRPr="00BA7C7D">
        <w:rPr>
          <w:rFonts w:asciiTheme="minorHAnsi" w:hAnsiTheme="minorHAnsi" w:cs="Arial"/>
          <w:highlight w:val="yellow"/>
        </w:rPr>
        <w:t xml:space="preserve">seguindo o disposto na IN/MGI nº 12/2023 (ou se for realizada na forma presencial) </w:t>
      </w:r>
      <w:r w:rsidRPr="00513226">
        <w:rPr>
          <w:rFonts w:asciiTheme="minorHAnsi" w:hAnsiTheme="minorHAnsi" w:cs="Arial"/>
        </w:rPr>
        <w:t>fora</w:t>
      </w:r>
      <w:r w:rsidRPr="00250EC7">
        <w:rPr>
          <w:rFonts w:asciiTheme="minorHAnsi" w:hAnsiTheme="minorHAnsi" w:cs="Arial"/>
        </w:rPr>
        <w:t xml:space="preserve"> dos invólucros que contêm as Propostas Técnica e de Preços e comporão os autos do processo licitatório.</w:t>
      </w:r>
    </w:p>
    <w:p w14:paraId="49F9E0A9" w14:textId="77777777" w:rsidR="00A02682" w:rsidRPr="00250EC7" w:rsidRDefault="00A02682" w:rsidP="00A02682">
      <w:pPr>
        <w:jc w:val="both"/>
        <w:rPr>
          <w:rFonts w:asciiTheme="minorHAnsi" w:hAnsiTheme="minorHAnsi" w:cs="Arial"/>
        </w:rPr>
      </w:pPr>
    </w:p>
    <w:p w14:paraId="122C8957" w14:textId="77777777" w:rsidR="00A02682" w:rsidRPr="00250EC7" w:rsidRDefault="00A02682" w:rsidP="00A02682">
      <w:pPr>
        <w:jc w:val="both"/>
        <w:rPr>
          <w:rFonts w:asciiTheme="minorHAnsi" w:hAnsiTheme="minorHAnsi" w:cs="Arial"/>
        </w:rPr>
      </w:pPr>
      <w:r w:rsidRPr="00250EC7">
        <w:rPr>
          <w:rFonts w:asciiTheme="minorHAnsi" w:hAnsiTheme="minorHAnsi" w:cs="Arial"/>
        </w:rPr>
        <w:t>8.1.2</w:t>
      </w:r>
      <w:r w:rsidRPr="00250EC7">
        <w:rPr>
          <w:rFonts w:asciiTheme="minorHAnsi" w:hAnsiTheme="minorHAnsi" w:cs="Arial"/>
        </w:rPr>
        <w:tab/>
      </w:r>
      <w:r w:rsidRPr="00250EC7">
        <w:rPr>
          <w:rFonts w:asciiTheme="minorHAnsi" w:hAnsiTheme="minorHAnsi" w:cs="Arial"/>
        </w:rPr>
        <w:tab/>
        <w:t>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w:t>
      </w:r>
      <w:r>
        <w:rPr>
          <w:rFonts w:asciiTheme="minorHAnsi" w:hAnsiTheme="minorHAnsi" w:cs="Arial"/>
        </w:rPr>
        <w:t>.</w:t>
      </w:r>
      <w:r w:rsidRPr="00250EC7">
        <w:rPr>
          <w:rFonts w:asciiTheme="minorHAnsi" w:hAnsiTheme="minorHAnsi" w:cs="Arial"/>
        </w:rPr>
        <w:t xml:space="preserve"> </w:t>
      </w:r>
    </w:p>
    <w:p w14:paraId="519D8F31" w14:textId="77777777" w:rsidR="00A02682" w:rsidRPr="00250EC7" w:rsidRDefault="00A02682" w:rsidP="00A02682">
      <w:pPr>
        <w:jc w:val="both"/>
        <w:rPr>
          <w:rFonts w:asciiTheme="minorHAnsi" w:hAnsiTheme="minorHAnsi" w:cs="Arial"/>
        </w:rPr>
      </w:pPr>
    </w:p>
    <w:p w14:paraId="248B3AAC"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2º, 9º e 10 do Decreto nº 9.094/2017.</w:t>
      </w:r>
    </w:p>
    <w:p w14:paraId="0C56933B" w14:textId="77777777" w:rsidR="00A02682" w:rsidRPr="00250EC7" w:rsidRDefault="00A02682" w:rsidP="00A02682">
      <w:pPr>
        <w:jc w:val="both"/>
        <w:rPr>
          <w:rFonts w:asciiTheme="minorHAnsi" w:hAnsiTheme="minorHAnsi" w:cs="Arial"/>
        </w:rPr>
      </w:pPr>
    </w:p>
    <w:p w14:paraId="705B017E" w14:textId="77777777" w:rsidR="00A02682" w:rsidRPr="00250EC7" w:rsidRDefault="00A02682" w:rsidP="00A02682">
      <w:pPr>
        <w:jc w:val="both"/>
        <w:rPr>
          <w:rFonts w:asciiTheme="minorHAnsi" w:hAnsiTheme="minorHAnsi" w:cs="Arial"/>
        </w:rPr>
      </w:pPr>
      <w:r w:rsidRPr="00250EC7">
        <w:rPr>
          <w:rFonts w:asciiTheme="minorHAnsi" w:hAnsiTheme="minorHAnsi" w:cs="Arial"/>
        </w:rPr>
        <w:t>8.1.3</w:t>
      </w:r>
      <w:r w:rsidRPr="00250EC7">
        <w:rPr>
          <w:rFonts w:asciiTheme="minorHAnsi" w:hAnsiTheme="minorHAnsi" w:cs="Arial"/>
        </w:rPr>
        <w:tab/>
      </w:r>
      <w:r w:rsidRPr="00250EC7">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250EC7">
        <w:rPr>
          <w:rFonts w:asciiTheme="minorHAnsi" w:hAnsiTheme="minorHAnsi" w:cs="Arial"/>
          <w:bCs/>
        </w:rPr>
        <w:t>Anexo</w:t>
      </w:r>
      <w:r w:rsidRPr="00250EC7">
        <w:rPr>
          <w:rFonts w:asciiTheme="minorHAnsi" w:hAnsiTheme="minorHAnsi" w:cs="Arial"/>
        </w:rPr>
        <w:t xml:space="preserve"> II. Nesse caso, o preposto também entregará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14:paraId="6E552E6A" w14:textId="77777777" w:rsidR="00A02682" w:rsidRPr="00250EC7" w:rsidRDefault="00A02682" w:rsidP="00A02682">
      <w:pPr>
        <w:jc w:val="both"/>
        <w:rPr>
          <w:rFonts w:asciiTheme="minorHAnsi" w:hAnsiTheme="minorHAnsi" w:cs="Arial"/>
        </w:rPr>
      </w:pPr>
    </w:p>
    <w:p w14:paraId="54E28B3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2º, 9º e 10 do Decreto nº 9.094/2017.</w:t>
      </w:r>
    </w:p>
    <w:p w14:paraId="1203E725" w14:textId="77777777" w:rsidR="00A02682" w:rsidRPr="00250EC7" w:rsidRDefault="00A02682" w:rsidP="00A02682">
      <w:pPr>
        <w:jc w:val="both"/>
        <w:rPr>
          <w:rFonts w:asciiTheme="minorHAnsi" w:hAnsiTheme="minorHAnsi" w:cs="Arial"/>
        </w:rPr>
      </w:pPr>
    </w:p>
    <w:p w14:paraId="3AC73D53" w14:textId="77777777" w:rsidR="00A02682" w:rsidRPr="00250EC7" w:rsidRDefault="00A02682" w:rsidP="00A02682">
      <w:pPr>
        <w:tabs>
          <w:tab w:val="num" w:pos="1080"/>
        </w:tabs>
        <w:jc w:val="both"/>
        <w:rPr>
          <w:rFonts w:asciiTheme="minorHAnsi" w:hAnsiTheme="minorHAnsi" w:cs="Arial"/>
        </w:rPr>
      </w:pPr>
      <w:r w:rsidRPr="00250EC7">
        <w:rPr>
          <w:rFonts w:asciiTheme="minorHAnsi" w:hAnsiTheme="minorHAnsi" w:cs="Arial"/>
          <w:bCs/>
        </w:rPr>
        <w:t>8.2</w:t>
      </w:r>
      <w:r w:rsidRPr="00250EC7">
        <w:rPr>
          <w:rFonts w:asciiTheme="minorHAnsi" w:hAnsiTheme="minorHAnsi" w:cs="Arial"/>
        </w:rPr>
        <w:t xml:space="preserve"> </w:t>
      </w:r>
      <w:r w:rsidRPr="00250EC7">
        <w:rPr>
          <w:rFonts w:asciiTheme="minorHAnsi" w:hAnsiTheme="minorHAnsi" w:cs="Arial"/>
        </w:rPr>
        <w:tab/>
      </w:r>
      <w:r w:rsidRPr="00250EC7">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14:paraId="08886C8D" w14:textId="77777777" w:rsidR="00A02682" w:rsidRPr="00250EC7" w:rsidRDefault="00A02682" w:rsidP="00A02682">
      <w:pPr>
        <w:jc w:val="both"/>
        <w:rPr>
          <w:rFonts w:asciiTheme="minorHAnsi" w:hAnsiTheme="minorHAnsi" w:cs="Arial"/>
        </w:rPr>
      </w:pPr>
    </w:p>
    <w:p w14:paraId="74B91710" w14:textId="77777777" w:rsidR="00A02682" w:rsidRPr="00250EC7" w:rsidRDefault="00A02682" w:rsidP="00A02682">
      <w:pPr>
        <w:widowControl w:val="0"/>
        <w:adjustRightInd w:val="0"/>
        <w:jc w:val="both"/>
        <w:textAlignment w:val="baseline"/>
        <w:rPr>
          <w:rFonts w:asciiTheme="minorHAnsi" w:hAnsiTheme="minorHAnsi" w:cs="Arial"/>
        </w:rPr>
      </w:pPr>
      <w:r w:rsidRPr="00250EC7">
        <w:rPr>
          <w:rFonts w:asciiTheme="minorHAnsi" w:hAnsiTheme="minorHAnsi" w:cs="Arial"/>
        </w:rPr>
        <w:t>8.3</w:t>
      </w:r>
      <w:r w:rsidRPr="00250EC7">
        <w:rPr>
          <w:rFonts w:asciiTheme="minorHAnsi" w:hAnsiTheme="minorHAnsi" w:cs="Arial"/>
        </w:rPr>
        <w:tab/>
      </w:r>
      <w:r w:rsidRPr="00250EC7">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14:paraId="7BB6C9B4" w14:textId="77777777" w:rsidR="00A02682" w:rsidRPr="00250EC7" w:rsidRDefault="00A02682" w:rsidP="00A02682">
      <w:pPr>
        <w:widowControl w:val="0"/>
        <w:tabs>
          <w:tab w:val="num" w:pos="3570"/>
        </w:tabs>
        <w:adjustRightInd w:val="0"/>
        <w:jc w:val="both"/>
        <w:textAlignment w:val="baseline"/>
        <w:rPr>
          <w:rFonts w:asciiTheme="minorHAnsi" w:hAnsiTheme="minorHAnsi" w:cs="Arial"/>
        </w:rPr>
      </w:pPr>
    </w:p>
    <w:p w14:paraId="2E64F933" w14:textId="77777777" w:rsidR="00A02682" w:rsidRPr="00250EC7" w:rsidRDefault="00A02682" w:rsidP="00A02682">
      <w:pPr>
        <w:widowControl w:val="0"/>
        <w:adjustRightInd w:val="0"/>
        <w:jc w:val="both"/>
        <w:textAlignment w:val="baseline"/>
        <w:rPr>
          <w:rFonts w:asciiTheme="minorHAnsi" w:hAnsiTheme="minorHAnsi" w:cs="Arial"/>
        </w:rPr>
      </w:pPr>
      <w:r w:rsidRPr="00250EC7">
        <w:rPr>
          <w:rFonts w:asciiTheme="minorHAnsi" w:hAnsiTheme="minorHAnsi" w:cs="Arial"/>
        </w:rPr>
        <w:t>8.4</w:t>
      </w:r>
      <w:r w:rsidRPr="00250EC7">
        <w:rPr>
          <w:rFonts w:asciiTheme="minorHAnsi" w:hAnsiTheme="minorHAnsi" w:cs="Arial"/>
        </w:rPr>
        <w:tab/>
      </w:r>
      <w:r w:rsidRPr="00250EC7">
        <w:rPr>
          <w:rFonts w:asciiTheme="minorHAnsi" w:hAnsiTheme="minorHAnsi" w:cs="Arial"/>
        </w:rPr>
        <w:tab/>
        <w:t xml:space="preserve">Caso a licitante não deseje fazer-se representar nas sessões de recepção e abertura, deverá encaminhar os Documentos de Habilitação e as Propostas Técnica e de Preços por meio de portador. Nesse caso, o portador deverá efetuar a entrega dos invólucros diretamente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 data, hora e local indicados no subitem 9.2 deste Edital.</w:t>
      </w:r>
    </w:p>
    <w:p w14:paraId="72B8E846" w14:textId="77777777" w:rsidR="00A02682" w:rsidRPr="00250EC7" w:rsidRDefault="00A02682" w:rsidP="00A02682">
      <w:pPr>
        <w:tabs>
          <w:tab w:val="left" w:pos="284"/>
        </w:tabs>
        <w:jc w:val="both"/>
        <w:rPr>
          <w:rFonts w:asciiTheme="minorHAnsi" w:hAnsiTheme="minorHAnsi" w:cs="Arial"/>
        </w:rPr>
      </w:pPr>
    </w:p>
    <w:p w14:paraId="3AB3C1F6"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Orienta o TCU, no Manual intitulado: Licitações &amp; Contratos. Orientações e Jurisprudência do TCU. 4ª ed. p. 326: “</w:t>
      </w:r>
      <w:r w:rsidRPr="00250EC7">
        <w:rPr>
          <w:rFonts w:asciiTheme="minorHAnsi" w:eastAsia="MyriadPro-Regular" w:hAnsiTheme="minorHAnsi" w:cs="Arial"/>
          <w:color w:val="auto"/>
          <w:sz w:val="24"/>
        </w:rPr>
        <w:t xml:space="preserve">Credenciamento do representante </w:t>
      </w:r>
      <w:r w:rsidRPr="00250EC7">
        <w:rPr>
          <w:rFonts w:asciiTheme="minorHAnsi" w:eastAsia="MyriadPro-Regular" w:hAnsiTheme="minorHAnsi" w:cs="Arial"/>
          <w:color w:val="auto"/>
          <w:sz w:val="24"/>
        </w:rPr>
        <w:lastRenderedPageBreak/>
        <w:t>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da concedente, em qualquer momento da licitação.”</w:t>
      </w:r>
    </w:p>
    <w:p w14:paraId="1D24D003" w14:textId="77777777" w:rsidR="00A02682" w:rsidRPr="00250EC7" w:rsidRDefault="00A02682" w:rsidP="00A02682">
      <w:pPr>
        <w:tabs>
          <w:tab w:val="left" w:pos="284"/>
        </w:tabs>
        <w:jc w:val="both"/>
        <w:rPr>
          <w:rFonts w:asciiTheme="minorHAnsi" w:hAnsiTheme="minorHAnsi" w:cs="Arial"/>
        </w:rPr>
      </w:pPr>
    </w:p>
    <w:p w14:paraId="284CCE2B" w14:textId="77777777" w:rsidR="00A02682" w:rsidRPr="00250EC7" w:rsidRDefault="00A02682" w:rsidP="00A02682">
      <w:pPr>
        <w:tabs>
          <w:tab w:val="left" w:pos="284"/>
        </w:tabs>
        <w:jc w:val="both"/>
        <w:rPr>
          <w:rFonts w:asciiTheme="minorHAnsi" w:hAnsiTheme="minorHAnsi" w:cs="Arial"/>
        </w:rPr>
      </w:pPr>
    </w:p>
    <w:p w14:paraId="258E219D" w14:textId="77777777" w:rsidR="00A02682" w:rsidRPr="00250EC7" w:rsidRDefault="00A02682" w:rsidP="00A02682">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ab/>
        <w:t>RECEBIMENTO DOS DOCUMENTOS DE HABILITAÇÃO E DAS PROPOSTAS</w:t>
      </w:r>
    </w:p>
    <w:p w14:paraId="58AC3D47" w14:textId="77777777" w:rsidR="00A02682" w:rsidRPr="00250EC7" w:rsidRDefault="00A02682" w:rsidP="00A02682">
      <w:pPr>
        <w:pStyle w:val="Corpodetexto"/>
        <w:tabs>
          <w:tab w:val="left" w:pos="1134"/>
        </w:tabs>
        <w:spacing w:after="0"/>
        <w:ind w:right="-2"/>
        <w:jc w:val="both"/>
        <w:rPr>
          <w:rFonts w:asciiTheme="minorHAnsi" w:hAnsiTheme="minorHAnsi" w:cs="Arial"/>
          <w:sz w:val="24"/>
          <w:szCs w:val="24"/>
        </w:rPr>
      </w:pPr>
    </w:p>
    <w:p w14:paraId="62B7C44D"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rPr>
        <w:t>9.1</w:t>
      </w:r>
      <w:r w:rsidRPr="00250EC7">
        <w:rPr>
          <w:rFonts w:asciiTheme="minorHAnsi" w:hAnsiTheme="minorHAnsi" w:cs="Arial"/>
        </w:rPr>
        <w:tab/>
        <w:t xml:space="preserve">Os Documentos de Habilitação e as Propostas Técnicas e de Preços das licitantes deverão ser entregues à </w:t>
      </w:r>
      <w:r w:rsidRPr="00250EC7">
        <w:rPr>
          <w:rFonts w:asciiTheme="minorHAnsi" w:hAnsiTheme="minorHAnsi" w:cs="Arial"/>
          <w:bCs/>
        </w:rPr>
        <w:t xml:space="preserve">Comissão </w:t>
      </w:r>
      <w:r w:rsidRPr="00250EC7">
        <w:rPr>
          <w:rFonts w:asciiTheme="minorHAnsi" w:hAnsiTheme="minorHAnsi" w:cs="Arial"/>
          <w:highlight w:val="yellow"/>
        </w:rPr>
        <w:t>Especial ou Permanente</w:t>
      </w:r>
      <w:r w:rsidRPr="00250EC7">
        <w:rPr>
          <w:rFonts w:asciiTheme="minorHAnsi" w:hAnsiTheme="minorHAnsi" w:cs="Arial"/>
          <w:bCs/>
        </w:rPr>
        <w:t xml:space="preserve"> de Licitação</w:t>
      </w:r>
      <w:r w:rsidRPr="00250EC7">
        <w:rPr>
          <w:rFonts w:asciiTheme="minorHAnsi" w:hAnsiTheme="minorHAnsi" w:cs="Arial"/>
        </w:rPr>
        <w:t xml:space="preserve"> em 05 (cinco) invólucros distintos e separados, conforme o disposto nos itens 10, 13 e 15 deste Edital.</w:t>
      </w:r>
    </w:p>
    <w:p w14:paraId="3EF2B350" w14:textId="77777777" w:rsidR="00A02682" w:rsidRPr="00250EC7" w:rsidRDefault="00A02682" w:rsidP="00A02682">
      <w:pPr>
        <w:tabs>
          <w:tab w:val="left" w:pos="284"/>
          <w:tab w:val="left" w:pos="1418"/>
        </w:tabs>
        <w:jc w:val="both"/>
        <w:rPr>
          <w:rFonts w:asciiTheme="minorHAnsi" w:hAnsiTheme="minorHAnsi" w:cs="Arial"/>
          <w:bCs/>
        </w:rPr>
      </w:pPr>
    </w:p>
    <w:p w14:paraId="7FD5C8C5"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9.2</w:t>
      </w:r>
      <w:r w:rsidRPr="00250EC7">
        <w:rPr>
          <w:rFonts w:asciiTheme="minorHAnsi" w:hAnsiTheme="minorHAnsi" w:cs="Arial"/>
          <w:bCs/>
        </w:rPr>
        <w:tab/>
        <w:t xml:space="preserve">Os invólucros com os Documentos de Habilitação serão recebidos e abertos às </w:t>
      </w:r>
      <w:r w:rsidRPr="00250EC7">
        <w:rPr>
          <w:rFonts w:asciiTheme="minorHAnsi" w:hAnsiTheme="minorHAnsi" w:cs="Arial"/>
          <w:bCs/>
          <w:highlight w:val="yellow"/>
        </w:rPr>
        <w:t>XX:XX</w:t>
      </w:r>
      <w:r w:rsidRPr="00250EC7">
        <w:rPr>
          <w:rFonts w:asciiTheme="minorHAnsi" w:hAnsiTheme="minorHAnsi" w:cs="Arial"/>
          <w:bCs/>
        </w:rPr>
        <w:t xml:space="preserve"> h do dia </w:t>
      </w:r>
      <w:r w:rsidRPr="00250EC7">
        <w:rPr>
          <w:rFonts w:asciiTheme="minorHAnsi" w:hAnsiTheme="minorHAnsi" w:cs="Arial"/>
          <w:bCs/>
          <w:highlight w:val="yellow"/>
        </w:rPr>
        <w:t>XX</w:t>
      </w:r>
      <w:r w:rsidRPr="00250EC7">
        <w:rPr>
          <w:rFonts w:asciiTheme="minorHAnsi" w:hAnsiTheme="minorHAnsi" w:cs="Arial"/>
          <w:bCs/>
        </w:rPr>
        <w:t>/</w:t>
      </w:r>
      <w:r w:rsidRPr="00250EC7">
        <w:rPr>
          <w:rFonts w:asciiTheme="minorHAnsi" w:hAnsiTheme="minorHAnsi" w:cs="Arial"/>
          <w:bCs/>
          <w:highlight w:val="yellow"/>
        </w:rPr>
        <w:t>XX</w:t>
      </w:r>
      <w:r w:rsidRPr="00250EC7">
        <w:rPr>
          <w:rFonts w:asciiTheme="minorHAnsi" w:hAnsiTheme="minorHAnsi" w:cs="Arial"/>
          <w:bCs/>
        </w:rPr>
        <w:t>/</w:t>
      </w:r>
      <w:r w:rsidRPr="00250EC7">
        <w:rPr>
          <w:rFonts w:asciiTheme="minorHAnsi" w:hAnsiTheme="minorHAnsi" w:cs="Arial"/>
          <w:bCs/>
          <w:highlight w:val="yellow"/>
        </w:rPr>
        <w:t>XXXX</w:t>
      </w:r>
      <w:r w:rsidRPr="00250EC7">
        <w:rPr>
          <w:rFonts w:asciiTheme="minorHAnsi" w:hAnsiTheme="minorHAnsi" w:cs="Arial"/>
          <w:bCs/>
        </w:rPr>
        <w:t xml:space="preserve">, ou, se não houver expediente nessa data, no primeiro dia útil subsequente, no mesmo horário, no </w:t>
      </w:r>
      <w:r w:rsidRPr="00250EC7">
        <w:rPr>
          <w:rFonts w:asciiTheme="minorHAnsi" w:hAnsiTheme="minorHAnsi" w:cs="Arial"/>
          <w:bCs/>
          <w:highlight w:val="yellow"/>
        </w:rPr>
        <w:t>setor e endereço do contratante</w:t>
      </w:r>
      <w:r w:rsidRPr="00250EC7">
        <w:rPr>
          <w:rFonts w:asciiTheme="minorHAnsi" w:hAnsiTheme="minorHAnsi" w:cs="Arial"/>
          <w:bCs/>
        </w:rPr>
        <w:t>.</w:t>
      </w:r>
    </w:p>
    <w:p w14:paraId="47841D0F" w14:textId="77777777" w:rsidR="00A02682" w:rsidRPr="00250EC7" w:rsidRDefault="00A02682" w:rsidP="00A02682">
      <w:pPr>
        <w:tabs>
          <w:tab w:val="left" w:pos="284"/>
          <w:tab w:val="left" w:pos="1418"/>
        </w:tabs>
        <w:jc w:val="both"/>
        <w:rPr>
          <w:rFonts w:asciiTheme="minorHAnsi" w:hAnsiTheme="minorHAnsi" w:cs="Arial"/>
          <w:bCs/>
        </w:rPr>
      </w:pPr>
    </w:p>
    <w:p w14:paraId="325BAD14"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9.3</w:t>
      </w:r>
      <w:r w:rsidRPr="00250EC7">
        <w:rPr>
          <w:rFonts w:asciiTheme="minorHAnsi" w:hAnsiTheme="minorHAnsi" w:cs="Arial"/>
          <w:bCs/>
        </w:rPr>
        <w:tab/>
        <w:t xml:space="preserve">Os invólucros com as Propostas Técnica e de Preços das licitantes serão recebidos na mesma data, local e horário, mencionados e abertos em datas, locais e horários a serem designados pela Comissão </w:t>
      </w:r>
      <w:r w:rsidRPr="00250EC7">
        <w:rPr>
          <w:rFonts w:asciiTheme="minorHAnsi" w:hAnsiTheme="minorHAnsi" w:cs="Arial"/>
          <w:highlight w:val="yellow"/>
        </w:rPr>
        <w:t>Especial ou Permanente</w:t>
      </w:r>
      <w:r w:rsidRPr="00250EC7">
        <w:rPr>
          <w:rFonts w:asciiTheme="minorHAnsi" w:hAnsiTheme="minorHAnsi" w:cs="Arial"/>
          <w:bCs/>
        </w:rPr>
        <w:t xml:space="preserve"> de Licitação.</w:t>
      </w:r>
    </w:p>
    <w:p w14:paraId="020BAFF0" w14:textId="77777777" w:rsidR="00A02682" w:rsidRPr="00250EC7" w:rsidRDefault="00A02682" w:rsidP="00A02682">
      <w:pPr>
        <w:tabs>
          <w:tab w:val="left" w:pos="284"/>
          <w:tab w:val="left" w:pos="1418"/>
        </w:tabs>
        <w:jc w:val="both"/>
        <w:rPr>
          <w:rFonts w:asciiTheme="minorHAnsi" w:hAnsiTheme="minorHAnsi" w:cs="Arial"/>
          <w:bCs/>
        </w:rPr>
      </w:pPr>
    </w:p>
    <w:p w14:paraId="15692B3C"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9.4</w:t>
      </w:r>
      <w:r w:rsidRPr="00250EC7">
        <w:rPr>
          <w:rFonts w:asciiTheme="minorHAnsi" w:hAnsiTheme="minorHAnsi" w:cs="Arial"/>
          <w:bCs/>
        </w:rPr>
        <w:tab/>
        <w:t>Os horários mencionados neste Edital referem-se ao horário de Brasília.</w:t>
      </w:r>
    </w:p>
    <w:p w14:paraId="7EAC543E" w14:textId="77777777" w:rsidR="00A02682" w:rsidRPr="00250EC7" w:rsidRDefault="00A02682" w:rsidP="00A02682">
      <w:pPr>
        <w:tabs>
          <w:tab w:val="left" w:pos="284"/>
          <w:tab w:val="left" w:pos="1418"/>
        </w:tabs>
        <w:jc w:val="both"/>
        <w:rPr>
          <w:rFonts w:asciiTheme="minorHAnsi" w:hAnsiTheme="minorHAnsi" w:cs="Arial"/>
          <w:bCs/>
        </w:rPr>
      </w:pPr>
    </w:p>
    <w:p w14:paraId="3428CF40" w14:textId="77777777" w:rsidR="00A02682" w:rsidRPr="00250EC7" w:rsidRDefault="00A02682" w:rsidP="00A02682">
      <w:pPr>
        <w:jc w:val="both"/>
        <w:rPr>
          <w:rFonts w:asciiTheme="minorHAnsi" w:hAnsiTheme="minorHAnsi" w:cs="Arial"/>
          <w:bCs/>
        </w:rPr>
      </w:pPr>
      <w:r w:rsidRPr="00250EC7">
        <w:rPr>
          <w:rFonts w:asciiTheme="minorHAnsi" w:hAnsiTheme="minorHAnsi" w:cs="Arial"/>
        </w:rPr>
        <w:t>9.5</w:t>
      </w:r>
      <w:r w:rsidRPr="00250EC7">
        <w:rPr>
          <w:rFonts w:asciiTheme="minorHAnsi" w:hAnsiTheme="minorHAnsi" w:cs="Arial"/>
        </w:rPr>
        <w:tab/>
      </w:r>
      <w:r w:rsidRPr="00250EC7">
        <w:rPr>
          <w:rFonts w:asciiTheme="minorHAnsi" w:hAnsiTheme="minorHAnsi" w:cs="Arial"/>
        </w:rPr>
        <w:tab/>
        <w:t>O recebimento e a abertura dos invólucros, bem como os demais procedimentos licitatórios obedecerão ao disposto neste Edital, especialmente no item 20 e na legislação.</w:t>
      </w:r>
    </w:p>
    <w:p w14:paraId="1CA3A67D" w14:textId="77777777" w:rsidR="00A02682" w:rsidRPr="00250EC7" w:rsidRDefault="00A02682" w:rsidP="00A02682">
      <w:pPr>
        <w:pStyle w:val="Corpodetexto"/>
        <w:tabs>
          <w:tab w:val="left" w:pos="1134"/>
        </w:tabs>
        <w:spacing w:after="0"/>
        <w:ind w:right="-2"/>
        <w:jc w:val="both"/>
        <w:rPr>
          <w:rFonts w:asciiTheme="minorHAnsi" w:hAnsiTheme="minorHAnsi" w:cs="Arial"/>
          <w:sz w:val="24"/>
          <w:szCs w:val="24"/>
        </w:rPr>
      </w:pPr>
    </w:p>
    <w:p w14:paraId="4D36D3E3" w14:textId="77777777" w:rsidR="00A02682" w:rsidRPr="00250EC7" w:rsidRDefault="00A02682" w:rsidP="00A02682">
      <w:pPr>
        <w:pStyle w:val="Corpodetexto"/>
        <w:tabs>
          <w:tab w:val="left" w:pos="1134"/>
        </w:tabs>
        <w:spacing w:after="0"/>
        <w:ind w:right="-2"/>
        <w:jc w:val="both"/>
        <w:rPr>
          <w:rFonts w:asciiTheme="minorHAnsi" w:hAnsiTheme="minorHAnsi" w:cs="Arial"/>
          <w:sz w:val="24"/>
          <w:szCs w:val="24"/>
        </w:rPr>
      </w:pPr>
    </w:p>
    <w:p w14:paraId="4B6B9A6F" w14:textId="77777777" w:rsidR="00A02682" w:rsidRPr="00250EC7" w:rsidRDefault="00A02682" w:rsidP="00A02682">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ENTREGA DOS DOCUMENTOS DE HABILITAÇÃO</w:t>
      </w:r>
    </w:p>
    <w:p w14:paraId="7A106E89" w14:textId="77777777" w:rsidR="00A02682" w:rsidRPr="00250EC7" w:rsidRDefault="00A02682" w:rsidP="00A02682">
      <w:pPr>
        <w:tabs>
          <w:tab w:val="left" w:pos="284"/>
          <w:tab w:val="left" w:pos="1134"/>
        </w:tabs>
        <w:ind w:right="-2"/>
        <w:jc w:val="both"/>
        <w:rPr>
          <w:rFonts w:asciiTheme="minorHAnsi" w:hAnsiTheme="minorHAnsi" w:cs="Arial"/>
          <w:bCs/>
        </w:rPr>
      </w:pPr>
    </w:p>
    <w:p w14:paraId="636D7248" w14:textId="77777777" w:rsidR="00A02682" w:rsidRPr="00250EC7" w:rsidRDefault="00A02682" w:rsidP="00A02682">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1</w:t>
      </w:r>
    </w:p>
    <w:p w14:paraId="78C61F60" w14:textId="77777777" w:rsidR="00A02682" w:rsidRPr="00250EC7" w:rsidRDefault="00A02682" w:rsidP="00A02682">
      <w:pPr>
        <w:tabs>
          <w:tab w:val="left" w:pos="284"/>
        </w:tabs>
        <w:jc w:val="both"/>
        <w:rPr>
          <w:rFonts w:asciiTheme="minorHAnsi" w:hAnsiTheme="minorHAnsi" w:cs="Arial"/>
        </w:rPr>
      </w:pPr>
    </w:p>
    <w:p w14:paraId="63AEA34E"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10.1</w:t>
      </w:r>
      <w:r w:rsidRPr="00250EC7">
        <w:rPr>
          <w:rFonts w:asciiTheme="minorHAnsi" w:hAnsiTheme="minorHAnsi" w:cs="Arial"/>
        </w:rPr>
        <w:tab/>
        <w:t xml:space="preserve">Os Documentos de Habilitação deverão ser entregues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acondicionados no Invólucro nº 1, que deverá estar fechado e rubricado no fecho, com a seguinte identificação:</w:t>
      </w:r>
    </w:p>
    <w:p w14:paraId="3DBBC3DF" w14:textId="77777777" w:rsidR="00A02682" w:rsidRPr="00250EC7" w:rsidRDefault="00A02682" w:rsidP="00A02682">
      <w:pPr>
        <w:tabs>
          <w:tab w:val="left" w:pos="284"/>
          <w:tab w:val="left" w:pos="1418"/>
        </w:tabs>
        <w:jc w:val="both"/>
        <w:rPr>
          <w:rFonts w:asciiTheme="minorHAnsi" w:hAnsiTheme="minorHAnsi" w:cs="Arial"/>
        </w:rPr>
      </w:pPr>
    </w:p>
    <w:p w14:paraId="6756285D" w14:textId="77777777" w:rsidR="00A02682" w:rsidRPr="00250EC7" w:rsidRDefault="00A02682" w:rsidP="00A02682">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386"/>
      </w:tblGrid>
      <w:tr w:rsidR="00A02682" w:rsidRPr="00250EC7" w14:paraId="47697B5A" w14:textId="77777777" w:rsidTr="007A4A8A">
        <w:tc>
          <w:tcPr>
            <w:tcW w:w="10915" w:type="dxa"/>
          </w:tcPr>
          <w:p w14:paraId="6F575644"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250EC7">
              <w:rPr>
                <w:rFonts w:asciiTheme="minorHAnsi" w:hAnsiTheme="minorHAnsi" w:cs="Arial"/>
                <w:b/>
              </w:rPr>
              <w:lastRenderedPageBreak/>
              <w:t>Invólucro</w:t>
            </w:r>
            <w:r w:rsidRPr="00250EC7">
              <w:rPr>
                <w:rFonts w:asciiTheme="minorHAnsi" w:hAnsiTheme="minorHAnsi" w:cs="Arial"/>
                <w:b/>
                <w:bCs/>
              </w:rPr>
              <w:t xml:space="preserve"> nº 1</w:t>
            </w:r>
          </w:p>
          <w:p w14:paraId="049570C8" w14:textId="77777777" w:rsidR="00A02682" w:rsidRPr="00250EC7" w:rsidRDefault="00A02682" w:rsidP="007A4A8A">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rPr>
              <w:t>Documentos de Habilitação</w:t>
            </w:r>
          </w:p>
          <w:p w14:paraId="741468B8"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250EC7">
              <w:rPr>
                <w:rFonts w:asciiTheme="minorHAnsi" w:hAnsiTheme="minorHAnsi" w:cs="Arial"/>
              </w:rPr>
              <w:t>Nome empresarial e CNPJ da licitante</w:t>
            </w:r>
            <w:r w:rsidRPr="00250EC7" w:rsidDel="00A96181">
              <w:rPr>
                <w:rFonts w:asciiTheme="minorHAnsi" w:hAnsiTheme="minorHAnsi" w:cs="Arial"/>
                <w:bCs/>
              </w:rPr>
              <w:t xml:space="preserve"> </w:t>
            </w:r>
          </w:p>
          <w:p w14:paraId="4E02404C"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14:paraId="34ADFA12" w14:textId="77777777" w:rsidR="00A02682" w:rsidRPr="00250EC7" w:rsidRDefault="00A02682" w:rsidP="00A02682">
      <w:pPr>
        <w:jc w:val="both"/>
        <w:rPr>
          <w:rFonts w:asciiTheme="minorHAnsi" w:hAnsiTheme="minorHAnsi" w:cs="Arial"/>
        </w:rPr>
      </w:pPr>
    </w:p>
    <w:p w14:paraId="115F5E3B" w14:textId="77777777" w:rsidR="00A02682" w:rsidRPr="00250EC7" w:rsidRDefault="00A02682" w:rsidP="00A02682">
      <w:pPr>
        <w:jc w:val="both"/>
        <w:rPr>
          <w:rFonts w:asciiTheme="minorHAnsi" w:hAnsiTheme="minorHAnsi" w:cs="Arial"/>
        </w:rPr>
      </w:pPr>
    </w:p>
    <w:p w14:paraId="12AEC12C"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10.2</w:t>
      </w:r>
      <w:r w:rsidRPr="00250EC7">
        <w:rPr>
          <w:rFonts w:asciiTheme="minorHAnsi" w:hAnsiTheme="minorHAnsi" w:cs="Arial"/>
        </w:rPr>
        <w:tab/>
        <w:t>O Invólucro nº 1 deverá ser providenciado pela licitante e poderá ser constituído de embalagem adequada às características de seu conteúdo, desde que inviolável, quanto às informações de que tratam, até sua abertura.</w:t>
      </w:r>
    </w:p>
    <w:p w14:paraId="55357040" w14:textId="77777777" w:rsidR="00A02682" w:rsidRPr="00250EC7" w:rsidRDefault="00A02682" w:rsidP="00A02682">
      <w:pPr>
        <w:jc w:val="both"/>
        <w:rPr>
          <w:rFonts w:asciiTheme="minorHAnsi" w:hAnsiTheme="minorHAnsi" w:cs="Arial"/>
          <w:bCs/>
        </w:rPr>
      </w:pPr>
    </w:p>
    <w:p w14:paraId="7E203B16" w14:textId="77777777" w:rsidR="00A02682" w:rsidRPr="00250EC7" w:rsidRDefault="00A02682" w:rsidP="00A02682">
      <w:pPr>
        <w:jc w:val="both"/>
        <w:rPr>
          <w:rFonts w:asciiTheme="minorHAnsi" w:hAnsiTheme="minorHAnsi" w:cs="Arial"/>
          <w:bCs/>
        </w:rPr>
      </w:pPr>
    </w:p>
    <w:p w14:paraId="3587B427"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APRESENTAÇÃO DOS DOCUMENTOS DE HABILITAÇÃO</w:t>
      </w:r>
    </w:p>
    <w:p w14:paraId="32170B12" w14:textId="77777777" w:rsidR="00A02682" w:rsidRPr="00250EC7" w:rsidRDefault="00A02682" w:rsidP="00A02682">
      <w:pPr>
        <w:jc w:val="both"/>
        <w:rPr>
          <w:rFonts w:asciiTheme="minorHAnsi" w:hAnsiTheme="minorHAnsi" w:cs="Arial"/>
          <w:bCs/>
        </w:rPr>
      </w:pPr>
    </w:p>
    <w:p w14:paraId="39106F48" w14:textId="1AA21D52" w:rsidR="00A02682" w:rsidRPr="00250EC7" w:rsidRDefault="00A02682" w:rsidP="00A02682">
      <w:pPr>
        <w:pStyle w:val="Citao"/>
        <w:spacing w:before="0"/>
        <w:rPr>
          <w:rFonts w:asciiTheme="minorHAnsi" w:eastAsia="Calibri" w:hAnsiTheme="minorHAnsi" w:cs="Arial"/>
          <w:color w:val="auto"/>
          <w:sz w:val="24"/>
          <w:lang w:eastAsia="en-US"/>
        </w:rPr>
      </w:pPr>
      <w:r w:rsidRPr="00F16933">
        <w:rPr>
          <w:rFonts w:asciiTheme="minorHAnsi" w:eastAsia="Calibri" w:hAnsiTheme="minorHAnsi" w:cs="Arial"/>
          <w:b/>
          <w:color w:val="auto"/>
          <w:sz w:val="24"/>
          <w:lang w:eastAsia="en-US"/>
        </w:rPr>
        <w:t xml:space="preserve">NOTA EXPLICATIVA </w:t>
      </w:r>
      <w:r w:rsidRPr="00F16933">
        <w:rPr>
          <w:rFonts w:asciiTheme="minorHAnsi" w:eastAsia="Calibri" w:hAnsiTheme="minorHAnsi" w:cs="Arial"/>
          <w:color w:val="auto"/>
          <w:sz w:val="24"/>
          <w:lang w:eastAsia="en-US"/>
        </w:rPr>
        <w:t xml:space="preserve">- </w:t>
      </w:r>
      <w:r w:rsidRPr="00250EC7">
        <w:rPr>
          <w:rFonts w:asciiTheme="minorHAnsi" w:eastAsia="Calibri" w:hAnsiTheme="minorHAnsi" w:cs="Arial"/>
          <w:color w:val="auto"/>
          <w:sz w:val="24"/>
          <w:lang w:eastAsia="en-US"/>
        </w:rPr>
        <w:t xml:space="preserve">No presente modelo é exigido leque de requisitos de habilitação, com base no disposto nos </w:t>
      </w:r>
      <w:proofErr w:type="spellStart"/>
      <w:r w:rsidRPr="00250EC7">
        <w:rPr>
          <w:rFonts w:asciiTheme="minorHAnsi" w:eastAsia="Calibri" w:hAnsiTheme="minorHAnsi" w:cs="Arial"/>
          <w:color w:val="auto"/>
          <w:sz w:val="24"/>
          <w:lang w:eastAsia="en-US"/>
        </w:rPr>
        <w:t>arts</w:t>
      </w:r>
      <w:proofErr w:type="spellEnd"/>
      <w:r w:rsidRPr="00250EC7">
        <w:rPr>
          <w:rFonts w:asciiTheme="minorHAnsi" w:eastAsia="Calibri" w:hAnsiTheme="minorHAnsi" w:cs="Arial"/>
          <w:color w:val="auto"/>
          <w:sz w:val="24"/>
          <w:lang w:eastAsia="en-US"/>
        </w:rPr>
        <w:t xml:space="preserve">. </w:t>
      </w:r>
      <w:r>
        <w:rPr>
          <w:rFonts w:asciiTheme="minorHAnsi" w:eastAsia="Calibri" w:hAnsiTheme="minorHAnsi" w:cs="Arial"/>
          <w:color w:val="auto"/>
          <w:sz w:val="24"/>
          <w:lang w:eastAsia="en-US"/>
        </w:rPr>
        <w:t>62 a 70</w:t>
      </w:r>
      <w:r w:rsidR="004C232B">
        <w:rPr>
          <w:rFonts w:asciiTheme="minorHAnsi" w:eastAsia="Calibri" w:hAnsiTheme="minorHAnsi" w:cs="Arial"/>
          <w:color w:val="auto"/>
          <w:sz w:val="24"/>
          <w:lang w:eastAsia="en-US"/>
        </w:rPr>
        <w:t xml:space="preserve"> </w:t>
      </w:r>
      <w:r w:rsidRPr="00250EC7">
        <w:rPr>
          <w:rFonts w:asciiTheme="minorHAnsi" w:eastAsia="Calibri" w:hAnsiTheme="minorHAnsi" w:cs="Arial"/>
          <w:color w:val="auto"/>
          <w:sz w:val="24"/>
          <w:lang w:eastAsia="en-US"/>
        </w:rPr>
        <w:t xml:space="preserve">da Lei nº </w:t>
      </w:r>
      <w:r>
        <w:rPr>
          <w:rFonts w:asciiTheme="minorHAnsi" w:eastAsia="Calibri" w:hAnsiTheme="minorHAnsi" w:cs="Arial"/>
          <w:color w:val="auto"/>
          <w:sz w:val="24"/>
          <w:lang w:eastAsia="en-US"/>
        </w:rPr>
        <w:t>14.133/2021</w:t>
      </w:r>
      <w:r w:rsidRPr="00250EC7">
        <w:rPr>
          <w:rFonts w:asciiTheme="minorHAnsi" w:eastAsia="Calibri" w:hAnsiTheme="minorHAnsi" w:cs="Arial"/>
          <w:color w:val="auto"/>
          <w:sz w:val="24"/>
          <w:lang w:eastAsia="en-US"/>
        </w:rPr>
        <w:t xml:space="preserve">, </w:t>
      </w:r>
      <w:r w:rsidRPr="00F16933">
        <w:rPr>
          <w:rFonts w:asciiTheme="minorHAnsi" w:eastAsia="Calibri" w:hAnsiTheme="minorHAnsi" w:cs="Arial"/>
          <w:color w:val="auto"/>
          <w:sz w:val="24"/>
          <w:lang w:eastAsia="en-US"/>
        </w:rPr>
        <w:t>com observância ao Art.</w:t>
      </w:r>
      <w:r>
        <w:rPr>
          <w:rFonts w:asciiTheme="minorHAnsi" w:eastAsia="Calibri" w:hAnsiTheme="minorHAnsi" w:cs="Arial"/>
          <w:color w:val="auto"/>
          <w:sz w:val="24"/>
          <w:lang w:eastAsia="en-US"/>
        </w:rPr>
        <w:t>67 e</w:t>
      </w:r>
      <w:r w:rsidRPr="00F16933">
        <w:rPr>
          <w:rFonts w:asciiTheme="minorHAnsi" w:eastAsia="Calibri" w:hAnsiTheme="minorHAnsi" w:cs="Arial"/>
          <w:color w:val="auto"/>
          <w:sz w:val="24"/>
          <w:lang w:eastAsia="en-US"/>
        </w:rPr>
        <w:t xml:space="preserve"> </w:t>
      </w:r>
      <w:r>
        <w:rPr>
          <w:rFonts w:asciiTheme="minorHAnsi" w:eastAsia="Calibri" w:hAnsiTheme="minorHAnsi" w:cs="Arial"/>
          <w:color w:val="auto"/>
          <w:sz w:val="24"/>
          <w:lang w:eastAsia="en-US"/>
        </w:rPr>
        <w:t>2º, alínea ‘c’,</w:t>
      </w:r>
      <w:r w:rsidRPr="00F16933">
        <w:rPr>
          <w:rFonts w:asciiTheme="minorHAnsi" w:eastAsia="Calibri" w:hAnsiTheme="minorHAnsi" w:cs="Arial"/>
          <w:color w:val="auto"/>
          <w:sz w:val="24"/>
          <w:lang w:eastAsia="en-US"/>
        </w:rPr>
        <w:t xml:space="preserve"> da</w:t>
      </w:r>
      <w:r>
        <w:rPr>
          <w:rFonts w:asciiTheme="minorHAnsi" w:eastAsia="Calibri" w:hAnsiTheme="minorHAnsi" w:cs="Arial"/>
          <w:color w:val="auto"/>
          <w:sz w:val="24"/>
          <w:lang w:eastAsia="en-US"/>
        </w:rPr>
        <w:t xml:space="preserve"> Instrução Normativa SECOM/PR nº 01/2023 e Art. 91, §4º da Lei nº 14.133/2021</w:t>
      </w:r>
      <w:r w:rsidRPr="00250EC7">
        <w:rPr>
          <w:rFonts w:asciiTheme="minorHAnsi" w:eastAsia="Calibri" w:hAnsiTheme="minorHAnsi" w:cs="Arial"/>
          <w:color w:val="auto"/>
          <w:sz w:val="24"/>
          <w:lang w:eastAsia="en-US"/>
        </w:rPr>
        <w:t>.</w:t>
      </w:r>
    </w:p>
    <w:p w14:paraId="4689EA68"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É fundamental que cada órgão/entidade verifique com suas áreas de Administração de Contratos se está de acordo com os requisitos de habilitação apresentados neste modelo, excluindo-se o que entender excessivo.</w:t>
      </w:r>
    </w:p>
    <w:p w14:paraId="33F27C09" w14:textId="77777777" w:rsidR="00A02682" w:rsidRPr="00250EC7" w:rsidRDefault="00A02682" w:rsidP="00A02682">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14:paraId="788D4074" w14:textId="77777777" w:rsidR="00A02682" w:rsidRPr="00250EC7" w:rsidRDefault="00A02682" w:rsidP="00A02682">
      <w:pPr>
        <w:jc w:val="both"/>
        <w:rPr>
          <w:rFonts w:asciiTheme="minorHAnsi" w:hAnsiTheme="minorHAnsi" w:cs="Arial"/>
          <w:bCs/>
        </w:rPr>
      </w:pPr>
    </w:p>
    <w:p w14:paraId="5DEEA484"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t>Os Documentos de Habilitação deverão ter todas as suas páginas rubricadas por representante legal da licitante e ser apresentados:</w:t>
      </w:r>
    </w:p>
    <w:p w14:paraId="272A37E4" w14:textId="77777777" w:rsidR="00A02682" w:rsidRPr="00250EC7" w:rsidRDefault="00A02682" w:rsidP="00A02682">
      <w:pPr>
        <w:tabs>
          <w:tab w:val="left" w:pos="284"/>
        </w:tabs>
        <w:jc w:val="both"/>
        <w:rPr>
          <w:rFonts w:asciiTheme="minorHAnsi" w:hAnsiTheme="minorHAnsi" w:cs="Arial"/>
        </w:rPr>
      </w:pPr>
    </w:p>
    <w:p w14:paraId="19AEFACD" w14:textId="77777777" w:rsidR="00A02682" w:rsidRPr="00250EC7" w:rsidRDefault="00A02682" w:rsidP="00A02682">
      <w:pPr>
        <w:pStyle w:val="PargrafodaLista"/>
        <w:numPr>
          <w:ilvl w:val="0"/>
          <w:numId w:val="56"/>
        </w:numPr>
        <w:tabs>
          <w:tab w:val="left" w:pos="284"/>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 xml:space="preserve">em original; </w:t>
      </w:r>
      <w:r w:rsidRPr="00250EC7">
        <w:rPr>
          <w:rFonts w:asciiTheme="minorHAnsi" w:hAnsiTheme="minorHAnsi" w:cs="Arial"/>
          <w:u w:val="single"/>
        </w:rPr>
        <w:t>ou</w:t>
      </w:r>
    </w:p>
    <w:p w14:paraId="68D83D32" w14:textId="77777777" w:rsidR="00A02682" w:rsidRPr="00250EC7" w:rsidRDefault="00A02682" w:rsidP="00A02682">
      <w:pPr>
        <w:tabs>
          <w:tab w:val="left" w:pos="1418"/>
          <w:tab w:val="left" w:pos="1701"/>
        </w:tabs>
        <w:ind w:left="1418"/>
        <w:jc w:val="both"/>
        <w:rPr>
          <w:rFonts w:asciiTheme="minorHAnsi" w:hAnsiTheme="minorHAnsi" w:cs="Arial"/>
        </w:rPr>
      </w:pPr>
    </w:p>
    <w:p w14:paraId="4AB0A63E" w14:textId="7DA3DF07" w:rsidR="00A02682" w:rsidRPr="00250EC7" w:rsidRDefault="00A02682" w:rsidP="00A02682">
      <w:pPr>
        <w:pStyle w:val="PargrafodaLista"/>
        <w:numPr>
          <w:ilvl w:val="0"/>
          <w:numId w:val="56"/>
        </w:numPr>
        <w:tabs>
          <w:tab w:val="left" w:pos="1418"/>
          <w:tab w:val="left" w:pos="1701"/>
        </w:tabs>
        <w:ind w:left="1418" w:firstLine="0"/>
        <w:jc w:val="both"/>
        <w:rPr>
          <w:rFonts w:asciiTheme="minorHAnsi" w:hAnsiTheme="minorHAnsi" w:cs="Arial"/>
        </w:rPr>
      </w:pPr>
      <w:r w:rsidRPr="00250EC7">
        <w:rPr>
          <w:rFonts w:asciiTheme="minorHAnsi" w:hAnsiTheme="minorHAnsi" w:cs="Arial"/>
        </w:rPr>
        <w:t>sob a forma de</w:t>
      </w:r>
      <w:r>
        <w:rPr>
          <w:rFonts w:asciiTheme="minorHAnsi" w:hAnsiTheme="minorHAnsi" w:cs="Arial"/>
        </w:rPr>
        <w:t xml:space="preserve"> certificado emitido por Sistema Oficial de Registro Cadastral Unificado</w:t>
      </w:r>
      <w:r w:rsidRPr="00250EC7">
        <w:rPr>
          <w:rFonts w:asciiTheme="minorHAnsi" w:hAnsiTheme="minorHAnsi" w:cs="Arial"/>
        </w:rPr>
        <w:t xml:space="preserve">; </w:t>
      </w:r>
    </w:p>
    <w:p w14:paraId="75E674C2" w14:textId="77777777" w:rsidR="00A02682" w:rsidRPr="00250EC7" w:rsidRDefault="00A02682" w:rsidP="00A02682">
      <w:pPr>
        <w:tabs>
          <w:tab w:val="left" w:pos="1418"/>
          <w:tab w:val="left" w:pos="1701"/>
        </w:tabs>
        <w:ind w:left="1418"/>
        <w:jc w:val="both"/>
        <w:rPr>
          <w:rFonts w:asciiTheme="minorHAnsi" w:hAnsiTheme="minorHAnsi" w:cs="Arial"/>
        </w:rPr>
      </w:pPr>
    </w:p>
    <w:p w14:paraId="251A2752" w14:textId="77777777" w:rsidR="00A02682" w:rsidRPr="00250EC7" w:rsidRDefault="00A02682" w:rsidP="00A02682">
      <w:pPr>
        <w:tabs>
          <w:tab w:val="left" w:pos="284"/>
        </w:tabs>
        <w:jc w:val="both"/>
        <w:rPr>
          <w:rFonts w:asciiTheme="minorHAnsi" w:hAnsiTheme="minorHAnsi" w:cs="Arial"/>
        </w:rPr>
      </w:pPr>
    </w:p>
    <w:p w14:paraId="77633D8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91, §4º</w:t>
      </w:r>
      <w:r w:rsidRPr="00250EC7">
        <w:rPr>
          <w:rFonts w:asciiTheme="minorHAnsi" w:hAnsiTheme="minorHAnsi" w:cs="Arial"/>
          <w:color w:val="auto"/>
          <w:sz w:val="24"/>
        </w:rPr>
        <w:t xml:space="preserve"> </w:t>
      </w:r>
      <w:r>
        <w:rPr>
          <w:rFonts w:asciiTheme="minorHAnsi" w:hAnsiTheme="minorHAnsi" w:cs="Arial"/>
          <w:color w:val="auto"/>
          <w:sz w:val="24"/>
        </w:rPr>
        <w:t xml:space="preserve">da </w:t>
      </w:r>
      <w:r w:rsidRPr="00250EC7">
        <w:rPr>
          <w:rFonts w:asciiTheme="minorHAnsi" w:hAnsiTheme="minorHAnsi" w:cs="Arial"/>
          <w:color w:val="auto"/>
          <w:sz w:val="24"/>
        </w:rPr>
        <w:t>Lei nº</w:t>
      </w:r>
      <w:r>
        <w:rPr>
          <w:rFonts w:asciiTheme="minorHAnsi" w:hAnsiTheme="minorHAnsi" w:cs="Arial"/>
          <w:color w:val="auto"/>
          <w:sz w:val="24"/>
        </w:rPr>
        <w:t>14.133/2021</w:t>
      </w:r>
      <w:r w:rsidRPr="00250EC7">
        <w:rPr>
          <w:rFonts w:asciiTheme="minorHAnsi" w:hAnsiTheme="minorHAnsi" w:cs="Arial"/>
          <w:color w:val="auto"/>
          <w:sz w:val="24"/>
        </w:rPr>
        <w:t>.</w:t>
      </w:r>
    </w:p>
    <w:p w14:paraId="353CE5A6" w14:textId="77777777" w:rsidR="00A02682" w:rsidRPr="00250EC7" w:rsidRDefault="00A02682" w:rsidP="00A02682">
      <w:pPr>
        <w:tabs>
          <w:tab w:val="left" w:pos="284"/>
        </w:tabs>
        <w:jc w:val="both"/>
        <w:rPr>
          <w:rFonts w:asciiTheme="minorHAnsi" w:hAnsiTheme="minorHAnsi" w:cs="Arial"/>
        </w:rPr>
      </w:pPr>
    </w:p>
    <w:p w14:paraId="7C42D75C"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11.1.1</w:t>
      </w:r>
      <w:r w:rsidRPr="00250EC7">
        <w:rPr>
          <w:rFonts w:asciiTheme="minorHAnsi" w:hAnsiTheme="minorHAnsi" w:cs="Arial"/>
        </w:rPr>
        <w:tab/>
        <w:t>Os Documentos de Habilitação deverão ser acondicionados em caderno específico, com suas páginas numeradas sequencialmente, na ordem em que figuram neste Edital.</w:t>
      </w:r>
    </w:p>
    <w:p w14:paraId="2B4CDE42" w14:textId="77777777" w:rsidR="00A02682" w:rsidRPr="00250EC7" w:rsidRDefault="00A02682" w:rsidP="00A02682">
      <w:pPr>
        <w:jc w:val="both"/>
        <w:rPr>
          <w:rFonts w:asciiTheme="minorHAnsi" w:hAnsiTheme="minorHAnsi" w:cs="Arial"/>
        </w:rPr>
      </w:pPr>
    </w:p>
    <w:p w14:paraId="3EF74AF1"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11.1.2</w:t>
      </w:r>
      <w:r w:rsidRPr="00250EC7">
        <w:rPr>
          <w:rFonts w:asciiTheme="minorHAnsi" w:hAnsiTheme="minorHAnsi" w:cs="Arial"/>
        </w:rPr>
        <w:tab/>
        <w:t xml:space="preserve">Só serão aceitas cópias legíveis, que ofereçam condições de análise por parte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3002C589" w14:textId="77777777" w:rsidR="00A02682" w:rsidRPr="00250EC7" w:rsidRDefault="00A02682" w:rsidP="00A02682">
      <w:pPr>
        <w:jc w:val="both"/>
        <w:rPr>
          <w:rFonts w:asciiTheme="minorHAnsi" w:hAnsiTheme="minorHAnsi" w:cs="Arial"/>
        </w:rPr>
      </w:pPr>
    </w:p>
    <w:p w14:paraId="7560E545"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11.2</w:t>
      </w:r>
      <w:r w:rsidRPr="00250EC7">
        <w:rPr>
          <w:rFonts w:asciiTheme="minorHAnsi" w:hAnsiTheme="minorHAnsi" w:cs="Arial"/>
        </w:rPr>
        <w:tab/>
        <w:t>Para se habilitar, a licitante deverá apresentar a documentação na forma prevista dos subitens a seguir:</w:t>
      </w:r>
    </w:p>
    <w:p w14:paraId="2148735E" w14:textId="77777777" w:rsidR="00A02682" w:rsidRPr="00250EC7" w:rsidRDefault="00A02682" w:rsidP="00A02682">
      <w:pPr>
        <w:jc w:val="both"/>
        <w:rPr>
          <w:rFonts w:asciiTheme="minorHAnsi" w:hAnsiTheme="minorHAnsi" w:cs="Arial"/>
          <w:b/>
        </w:rPr>
      </w:pPr>
    </w:p>
    <w:p w14:paraId="737E94D1" w14:textId="77777777" w:rsidR="00A02682" w:rsidRPr="00250EC7" w:rsidRDefault="00A02682" w:rsidP="00A02682">
      <w:pPr>
        <w:tabs>
          <w:tab w:val="left" w:pos="1418"/>
        </w:tabs>
        <w:jc w:val="both"/>
        <w:rPr>
          <w:rFonts w:asciiTheme="minorHAnsi" w:hAnsiTheme="minorHAnsi" w:cs="Arial"/>
          <w:u w:val="single"/>
        </w:rPr>
      </w:pPr>
      <w:r w:rsidRPr="00250EC7">
        <w:rPr>
          <w:rFonts w:asciiTheme="minorHAnsi" w:hAnsiTheme="minorHAnsi" w:cs="Arial"/>
        </w:rPr>
        <w:t>11.2.1</w:t>
      </w:r>
      <w:r w:rsidRPr="00250EC7">
        <w:rPr>
          <w:rFonts w:asciiTheme="minorHAnsi" w:hAnsiTheme="minorHAnsi" w:cs="Arial"/>
        </w:rPr>
        <w:tab/>
      </w:r>
      <w:r w:rsidRPr="00250EC7">
        <w:rPr>
          <w:rFonts w:asciiTheme="minorHAnsi" w:hAnsiTheme="minorHAnsi" w:cs="Arial"/>
          <w:u w:val="single"/>
        </w:rPr>
        <w:t>Habilitação Jurídica</w:t>
      </w:r>
    </w:p>
    <w:p w14:paraId="5A20148E" w14:textId="77777777" w:rsidR="00A02682" w:rsidRPr="00250EC7" w:rsidRDefault="00A02682" w:rsidP="00A02682">
      <w:pPr>
        <w:jc w:val="both"/>
        <w:rPr>
          <w:rFonts w:asciiTheme="minorHAnsi" w:hAnsiTheme="minorHAnsi" w:cs="Arial"/>
        </w:rPr>
      </w:pPr>
    </w:p>
    <w:p w14:paraId="1BC1648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66</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w:t>
      </w:r>
    </w:p>
    <w:p w14:paraId="653A59D2" w14:textId="77777777" w:rsidR="00A02682" w:rsidRPr="00250EC7" w:rsidRDefault="00A02682" w:rsidP="00A02682">
      <w:pPr>
        <w:jc w:val="both"/>
        <w:rPr>
          <w:rFonts w:asciiTheme="minorHAnsi" w:hAnsiTheme="minorHAnsi" w:cs="Arial"/>
        </w:rPr>
      </w:pPr>
    </w:p>
    <w:p w14:paraId="0A94B1C6" w14:textId="77777777" w:rsidR="00A02682" w:rsidRPr="00250EC7" w:rsidRDefault="00A02682" w:rsidP="00A02682">
      <w:pPr>
        <w:tabs>
          <w:tab w:val="left" w:pos="1134"/>
          <w:tab w:val="left" w:pos="1560"/>
          <w:tab w:val="left" w:pos="1701"/>
        </w:tabs>
        <w:ind w:left="1418"/>
        <w:jc w:val="both"/>
        <w:rPr>
          <w:rFonts w:asciiTheme="minorHAnsi" w:hAnsiTheme="minorHAnsi" w:cs="Arial"/>
        </w:rPr>
      </w:pPr>
      <w:r w:rsidRPr="00250EC7">
        <w:rPr>
          <w:rFonts w:asciiTheme="minorHAnsi" w:hAnsiTheme="minorHAnsi" w:cs="Arial"/>
        </w:rPr>
        <w:t>a) ato constitutivo, estatuto ou contrato social em vigor, em se tratando de sociedades comerciais, devidamente registrado e acompanhado de documentos de eleição de seus administradores, quando se tratar de sociedades por ações;</w:t>
      </w:r>
    </w:p>
    <w:p w14:paraId="05749C4D" w14:textId="77777777" w:rsidR="00A02682" w:rsidRPr="00250EC7" w:rsidRDefault="00A02682" w:rsidP="00A02682">
      <w:pPr>
        <w:tabs>
          <w:tab w:val="left" w:pos="1134"/>
          <w:tab w:val="left" w:pos="1560"/>
          <w:tab w:val="left" w:pos="1701"/>
        </w:tabs>
        <w:ind w:left="1418"/>
        <w:jc w:val="both"/>
        <w:rPr>
          <w:rFonts w:asciiTheme="minorHAnsi" w:hAnsiTheme="minorHAnsi" w:cs="Arial"/>
        </w:rPr>
      </w:pPr>
    </w:p>
    <w:p w14:paraId="659CDF42" w14:textId="77777777" w:rsidR="00A02682" w:rsidRPr="00250EC7" w:rsidRDefault="00A02682" w:rsidP="00A02682">
      <w:pPr>
        <w:pStyle w:val="PargrafodaLista"/>
        <w:tabs>
          <w:tab w:val="left" w:pos="1134"/>
          <w:tab w:val="left" w:pos="1560"/>
          <w:tab w:val="left" w:pos="1701"/>
          <w:tab w:val="left" w:pos="1843"/>
        </w:tabs>
        <w:ind w:left="1418"/>
        <w:jc w:val="both"/>
        <w:rPr>
          <w:rFonts w:asciiTheme="minorHAnsi" w:hAnsiTheme="minorHAnsi" w:cs="Arial"/>
        </w:rPr>
      </w:pPr>
      <w:r w:rsidRPr="00250EC7">
        <w:rPr>
          <w:rFonts w:asciiTheme="minorHAnsi" w:hAnsiTheme="minorHAnsi" w:cs="Arial"/>
        </w:rPr>
        <w:t>a1) os documentos mencionados na alínea ‘a’ deverão estar acompanhados de suas alterações ou da respectiva consolidação e deles deverá constar, entre os objetivos sociais, a execução de atividades da mesma natureza ou compatível com o objeto desta concorrência;</w:t>
      </w:r>
    </w:p>
    <w:p w14:paraId="4E2DC409" w14:textId="77777777" w:rsidR="00A02682" w:rsidRPr="00250EC7" w:rsidRDefault="00A02682" w:rsidP="00A02682">
      <w:pPr>
        <w:pStyle w:val="PargrafodaLista"/>
        <w:tabs>
          <w:tab w:val="left" w:pos="1134"/>
          <w:tab w:val="left" w:pos="1560"/>
          <w:tab w:val="left" w:pos="1701"/>
          <w:tab w:val="left" w:pos="1843"/>
        </w:tabs>
        <w:ind w:left="1418"/>
        <w:jc w:val="both"/>
        <w:rPr>
          <w:rFonts w:asciiTheme="minorHAnsi" w:hAnsiTheme="minorHAnsi" w:cs="Arial"/>
        </w:rPr>
      </w:pPr>
    </w:p>
    <w:p w14:paraId="4CC67E09" w14:textId="77777777" w:rsidR="00A02682" w:rsidRPr="00250EC7" w:rsidRDefault="00A02682" w:rsidP="00A02682">
      <w:pPr>
        <w:tabs>
          <w:tab w:val="left" w:pos="1134"/>
          <w:tab w:val="left" w:pos="1560"/>
          <w:tab w:val="left" w:pos="1701"/>
        </w:tabs>
        <w:ind w:left="1418"/>
        <w:jc w:val="both"/>
        <w:rPr>
          <w:rFonts w:asciiTheme="minorHAnsi" w:hAnsiTheme="minorHAnsi" w:cs="Arial"/>
        </w:rPr>
      </w:pPr>
      <w:r w:rsidRPr="00250EC7">
        <w:rPr>
          <w:rFonts w:asciiTheme="minorHAnsi" w:hAnsiTheme="minorHAnsi" w:cs="Arial"/>
        </w:rPr>
        <w:t>b) inscrição do ato constitutivo em cartório de Registros de Pessoas Jurídicas, no caso de sociedades civis, acompanhada de prova da diretoria em exercício;</w:t>
      </w:r>
    </w:p>
    <w:p w14:paraId="75DE0744" w14:textId="77777777" w:rsidR="00A02682" w:rsidRPr="00250EC7" w:rsidRDefault="00A02682" w:rsidP="00A02682">
      <w:pPr>
        <w:tabs>
          <w:tab w:val="left" w:pos="284"/>
          <w:tab w:val="left" w:pos="1134"/>
          <w:tab w:val="left" w:pos="1418"/>
          <w:tab w:val="left" w:pos="1560"/>
          <w:tab w:val="left" w:pos="1701"/>
        </w:tabs>
        <w:ind w:left="1418"/>
        <w:jc w:val="both"/>
        <w:rPr>
          <w:rFonts w:asciiTheme="minorHAnsi" w:hAnsiTheme="minorHAnsi" w:cs="Arial"/>
        </w:rPr>
      </w:pPr>
    </w:p>
    <w:p w14:paraId="61C9C066" w14:textId="77777777" w:rsidR="00A02682" w:rsidRPr="00250EC7" w:rsidRDefault="00A02682" w:rsidP="00A02682">
      <w:pPr>
        <w:tabs>
          <w:tab w:val="left" w:pos="284"/>
          <w:tab w:val="left" w:pos="1134"/>
          <w:tab w:val="left" w:pos="1418"/>
          <w:tab w:val="left" w:pos="1560"/>
          <w:tab w:val="left" w:pos="1701"/>
        </w:tabs>
        <w:ind w:left="1418"/>
        <w:jc w:val="both"/>
        <w:rPr>
          <w:rFonts w:asciiTheme="minorHAnsi" w:hAnsiTheme="minorHAnsi" w:cs="Arial"/>
        </w:rPr>
      </w:pPr>
      <w:r w:rsidRPr="00250EC7">
        <w:rPr>
          <w:rFonts w:asciiTheme="minorHAnsi" w:hAnsiTheme="minorHAnsi" w:cs="Arial"/>
        </w:rPr>
        <w:t>c) cédula de identidade dos responsáveis legais da licitante;</w:t>
      </w:r>
    </w:p>
    <w:p w14:paraId="13E6FD45" w14:textId="77777777" w:rsidR="00A02682" w:rsidRPr="00250EC7" w:rsidRDefault="00A02682" w:rsidP="00A02682">
      <w:pPr>
        <w:tabs>
          <w:tab w:val="left" w:pos="284"/>
          <w:tab w:val="left" w:pos="1134"/>
          <w:tab w:val="left" w:pos="1418"/>
          <w:tab w:val="left" w:pos="1560"/>
          <w:tab w:val="left" w:pos="1701"/>
        </w:tabs>
        <w:ind w:left="1418"/>
        <w:jc w:val="both"/>
        <w:rPr>
          <w:rFonts w:asciiTheme="minorHAnsi" w:hAnsiTheme="minorHAnsi" w:cs="Arial"/>
        </w:rPr>
      </w:pPr>
    </w:p>
    <w:p w14:paraId="1F8F0F58" w14:textId="77777777" w:rsidR="00A02682" w:rsidRPr="00250EC7" w:rsidRDefault="00A02682" w:rsidP="00A02682">
      <w:pPr>
        <w:tabs>
          <w:tab w:val="left" w:pos="1134"/>
          <w:tab w:val="left" w:pos="1560"/>
          <w:tab w:val="left" w:pos="1701"/>
        </w:tabs>
        <w:ind w:left="1418"/>
        <w:jc w:val="both"/>
        <w:rPr>
          <w:rFonts w:asciiTheme="minorHAnsi" w:hAnsiTheme="minorHAnsi" w:cs="Arial"/>
        </w:rPr>
      </w:pPr>
      <w:r w:rsidRPr="00250EC7">
        <w:rPr>
          <w:rFonts w:asciiTheme="minorHAnsi" w:hAnsiTheme="minorHAnsi" w:cs="Arial"/>
        </w:rPr>
        <w:t>d) registro comercial, em caso de empresa individual.</w:t>
      </w:r>
    </w:p>
    <w:p w14:paraId="4E4C5D30" w14:textId="77777777" w:rsidR="00A02682" w:rsidRPr="00250EC7" w:rsidRDefault="00A02682" w:rsidP="00A02682">
      <w:pPr>
        <w:jc w:val="both"/>
        <w:rPr>
          <w:rFonts w:asciiTheme="minorHAnsi" w:hAnsiTheme="minorHAnsi" w:cs="Arial"/>
        </w:rPr>
      </w:pPr>
    </w:p>
    <w:p w14:paraId="629FD972" w14:textId="77777777" w:rsidR="00A02682" w:rsidRPr="00250EC7" w:rsidRDefault="00A02682" w:rsidP="00A02682">
      <w:pPr>
        <w:tabs>
          <w:tab w:val="left" w:pos="1418"/>
        </w:tabs>
        <w:jc w:val="both"/>
        <w:rPr>
          <w:rFonts w:asciiTheme="minorHAnsi" w:hAnsiTheme="minorHAnsi" w:cs="Arial"/>
          <w:u w:val="single"/>
        </w:rPr>
      </w:pPr>
      <w:r w:rsidRPr="00250EC7">
        <w:rPr>
          <w:rFonts w:asciiTheme="minorHAnsi" w:hAnsiTheme="minorHAnsi" w:cs="Arial"/>
        </w:rPr>
        <w:t>11.2.2</w:t>
      </w:r>
      <w:r w:rsidRPr="00250EC7">
        <w:rPr>
          <w:rFonts w:asciiTheme="minorHAnsi" w:hAnsiTheme="minorHAnsi" w:cs="Arial"/>
        </w:rPr>
        <w:tab/>
      </w:r>
      <w:r w:rsidRPr="00250EC7">
        <w:rPr>
          <w:rFonts w:asciiTheme="minorHAnsi" w:hAnsiTheme="minorHAnsi" w:cs="Arial"/>
          <w:u w:val="single"/>
        </w:rPr>
        <w:t>Regularidade Fiscal e Trabalhista</w:t>
      </w:r>
    </w:p>
    <w:p w14:paraId="2965D08B" w14:textId="77777777" w:rsidR="00A02682" w:rsidRPr="00250EC7" w:rsidRDefault="00A02682" w:rsidP="00A02682">
      <w:pPr>
        <w:tabs>
          <w:tab w:val="left" w:pos="1418"/>
        </w:tabs>
        <w:jc w:val="both"/>
        <w:rPr>
          <w:rFonts w:asciiTheme="minorHAnsi" w:hAnsiTheme="minorHAnsi" w:cs="Arial"/>
          <w:u w:val="single"/>
        </w:rPr>
      </w:pPr>
    </w:p>
    <w:p w14:paraId="41FE2E13" w14:textId="46B515F3"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68</w:t>
      </w:r>
      <w:r w:rsidR="00DD1CE5">
        <w:rPr>
          <w:rFonts w:asciiTheme="minorHAnsi" w:hAnsiTheme="minorHAnsi" w:cs="Arial"/>
          <w:color w:val="auto"/>
          <w:sz w:val="24"/>
        </w:rPr>
        <w:t xml:space="preserve"> </w:t>
      </w:r>
      <w:r>
        <w:rPr>
          <w:rFonts w:asciiTheme="minorHAnsi" w:hAnsiTheme="minorHAnsi" w:cs="Arial"/>
          <w:color w:val="auto"/>
          <w:sz w:val="24"/>
        </w:rPr>
        <w:t>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 xml:space="preserve"> e 193, Lei nº 5.172/1966 - CTN.</w:t>
      </w:r>
    </w:p>
    <w:p w14:paraId="4F3A76FA" w14:textId="77777777" w:rsidR="00A02682" w:rsidRPr="00250EC7" w:rsidRDefault="00A02682" w:rsidP="00A02682">
      <w:pPr>
        <w:tabs>
          <w:tab w:val="left" w:pos="1418"/>
        </w:tabs>
        <w:jc w:val="both"/>
        <w:rPr>
          <w:rFonts w:asciiTheme="minorHAnsi" w:hAnsiTheme="minorHAnsi" w:cs="Arial"/>
          <w:u w:val="single"/>
        </w:rPr>
      </w:pPr>
    </w:p>
    <w:p w14:paraId="10F33A20" w14:textId="77777777" w:rsidR="00A02682" w:rsidRPr="00250EC7" w:rsidRDefault="00A02682" w:rsidP="00A02682">
      <w:pPr>
        <w:tabs>
          <w:tab w:val="left" w:pos="1134"/>
          <w:tab w:val="left" w:pos="1701"/>
        </w:tabs>
        <w:ind w:left="1429"/>
        <w:jc w:val="both"/>
        <w:rPr>
          <w:rFonts w:asciiTheme="minorHAnsi" w:hAnsiTheme="minorHAnsi" w:cs="Arial"/>
        </w:rPr>
      </w:pPr>
      <w:r w:rsidRPr="00250EC7">
        <w:rPr>
          <w:rFonts w:asciiTheme="minorHAnsi" w:hAnsiTheme="minorHAnsi" w:cs="Arial"/>
        </w:rPr>
        <w:t>a)</w:t>
      </w:r>
      <w:r>
        <w:rPr>
          <w:rFonts w:asciiTheme="minorHAnsi" w:hAnsiTheme="minorHAnsi" w:cs="Arial"/>
        </w:rPr>
        <w:t xml:space="preserve"> a inscrição no Cadastro de Pessoas Físicas (CPF) ou no Cadastro Nacional da Pessoa Jurídica (CNPJ)</w:t>
      </w:r>
      <w:r w:rsidRPr="00250EC7">
        <w:rPr>
          <w:rFonts w:asciiTheme="minorHAnsi" w:hAnsiTheme="minorHAnsi" w:cs="Arial"/>
        </w:rPr>
        <w:t>;</w:t>
      </w:r>
    </w:p>
    <w:p w14:paraId="5E09A747" w14:textId="77777777" w:rsidR="00A02682" w:rsidRPr="00250EC7" w:rsidRDefault="00A02682" w:rsidP="00A02682">
      <w:pPr>
        <w:tabs>
          <w:tab w:val="left" w:pos="1134"/>
        </w:tabs>
        <w:ind w:left="1429"/>
        <w:jc w:val="both"/>
        <w:rPr>
          <w:rFonts w:asciiTheme="minorHAnsi" w:hAnsiTheme="minorHAnsi" w:cs="Arial"/>
        </w:rPr>
      </w:pPr>
    </w:p>
    <w:p w14:paraId="33633DD6" w14:textId="77777777" w:rsidR="00A02682" w:rsidRPr="00250EC7" w:rsidRDefault="00A02682" w:rsidP="00A02682">
      <w:pPr>
        <w:tabs>
          <w:tab w:val="left" w:pos="1134"/>
          <w:tab w:val="left" w:pos="1701"/>
        </w:tabs>
        <w:ind w:left="1429"/>
        <w:jc w:val="both"/>
        <w:rPr>
          <w:rFonts w:asciiTheme="minorHAnsi" w:hAnsiTheme="minorHAnsi" w:cs="Arial"/>
        </w:rPr>
      </w:pPr>
      <w:r w:rsidRPr="00250EC7">
        <w:rPr>
          <w:rFonts w:asciiTheme="minorHAnsi" w:hAnsiTheme="minorHAnsi" w:cs="Arial"/>
        </w:rPr>
        <w:t>b)</w:t>
      </w:r>
      <w:r>
        <w:rPr>
          <w:rFonts w:asciiTheme="minorHAnsi" w:hAnsiTheme="minorHAnsi" w:cs="Arial"/>
        </w:rPr>
        <w:t xml:space="preserve"> a inscrição no cadastro de contribuintes estadual e/ou municipal, se houver, relativo a domicílio ou sede do licitante, pertinente ao seu ramo de atividade e compatível com o objeto contratual</w:t>
      </w:r>
      <w:r w:rsidRPr="00250EC7">
        <w:rPr>
          <w:rFonts w:asciiTheme="minorHAnsi" w:hAnsiTheme="minorHAnsi" w:cs="Arial"/>
        </w:rPr>
        <w:t>;</w:t>
      </w:r>
    </w:p>
    <w:p w14:paraId="01481BEE" w14:textId="77777777" w:rsidR="00A02682" w:rsidRPr="00250EC7" w:rsidRDefault="00A02682" w:rsidP="00A02682">
      <w:pPr>
        <w:tabs>
          <w:tab w:val="left" w:pos="1134"/>
        </w:tabs>
        <w:ind w:left="1429"/>
        <w:jc w:val="both"/>
        <w:rPr>
          <w:rFonts w:asciiTheme="minorHAnsi" w:hAnsiTheme="minorHAnsi" w:cs="Arial"/>
        </w:rPr>
      </w:pPr>
    </w:p>
    <w:p w14:paraId="46641D20" w14:textId="77777777" w:rsidR="00A02682" w:rsidRDefault="00A02682" w:rsidP="00A02682">
      <w:pPr>
        <w:tabs>
          <w:tab w:val="left" w:pos="1134"/>
        </w:tabs>
        <w:ind w:left="1429"/>
        <w:jc w:val="both"/>
        <w:rPr>
          <w:rFonts w:asciiTheme="minorHAnsi" w:hAnsiTheme="minorHAnsi" w:cs="Arial"/>
        </w:rPr>
      </w:pPr>
      <w:r>
        <w:rPr>
          <w:rFonts w:asciiTheme="minorHAnsi" w:hAnsiTheme="minorHAnsi" w:cs="Arial"/>
        </w:rPr>
        <w:t>c) a regularidade perante a Fazenda Federal, Estadual e/ou Municipal do domicílio ou sede do licitante, ou outra equivalente, na forma da lei;</w:t>
      </w:r>
    </w:p>
    <w:p w14:paraId="09BE4027" w14:textId="77777777" w:rsidR="00A02682" w:rsidRPr="00250EC7" w:rsidRDefault="00A02682" w:rsidP="00A02682">
      <w:pPr>
        <w:tabs>
          <w:tab w:val="left" w:pos="1134"/>
        </w:tabs>
        <w:ind w:left="1429"/>
        <w:jc w:val="both"/>
        <w:rPr>
          <w:rFonts w:asciiTheme="minorHAnsi" w:hAnsiTheme="minorHAnsi" w:cs="Arial"/>
        </w:rPr>
      </w:pPr>
    </w:p>
    <w:p w14:paraId="62AFC9D8" w14:textId="77777777" w:rsidR="00A02682" w:rsidRPr="00250EC7" w:rsidRDefault="00A02682" w:rsidP="00A02682">
      <w:pPr>
        <w:tabs>
          <w:tab w:val="left" w:pos="1134"/>
          <w:tab w:val="left" w:pos="1701"/>
        </w:tabs>
        <w:ind w:left="1429"/>
        <w:jc w:val="both"/>
        <w:rPr>
          <w:rFonts w:asciiTheme="minorHAnsi" w:hAnsiTheme="minorHAnsi" w:cs="Arial"/>
        </w:rPr>
      </w:pPr>
      <w:r w:rsidRPr="00250EC7">
        <w:rPr>
          <w:rFonts w:asciiTheme="minorHAnsi" w:hAnsiTheme="minorHAnsi" w:cs="Arial"/>
        </w:rPr>
        <w:t>d) Certidões Negativas de Débitos ou de não contribuinte expedidas por órgãos das Secretarias de Fazenda do Estado e do Município em quer estiver localizada a sede da licitante;</w:t>
      </w:r>
    </w:p>
    <w:p w14:paraId="0CDF4DB8" w14:textId="77777777" w:rsidR="00A02682" w:rsidRPr="00250EC7" w:rsidRDefault="00A02682" w:rsidP="00A02682">
      <w:pPr>
        <w:tabs>
          <w:tab w:val="left" w:pos="1134"/>
        </w:tabs>
        <w:ind w:left="1429"/>
        <w:jc w:val="both"/>
        <w:rPr>
          <w:rFonts w:asciiTheme="minorHAnsi" w:hAnsiTheme="minorHAnsi" w:cs="Arial"/>
        </w:rPr>
      </w:pPr>
    </w:p>
    <w:p w14:paraId="6DB5550C" w14:textId="77777777" w:rsidR="00A02682" w:rsidRPr="00250EC7" w:rsidRDefault="00A02682" w:rsidP="00A02682">
      <w:pPr>
        <w:tabs>
          <w:tab w:val="left" w:pos="1134"/>
          <w:tab w:val="left" w:pos="1701"/>
        </w:tabs>
        <w:ind w:left="1429"/>
        <w:jc w:val="both"/>
        <w:rPr>
          <w:rFonts w:asciiTheme="minorHAnsi" w:hAnsiTheme="minorHAnsi" w:cs="Arial"/>
        </w:rPr>
      </w:pPr>
      <w:r w:rsidRPr="00250EC7">
        <w:rPr>
          <w:rFonts w:asciiTheme="minorHAnsi" w:hAnsiTheme="minorHAnsi" w:cs="Arial"/>
        </w:rPr>
        <w:t>e)</w:t>
      </w:r>
      <w:r>
        <w:rPr>
          <w:rFonts w:asciiTheme="minorHAnsi" w:hAnsiTheme="minorHAnsi" w:cs="Arial"/>
        </w:rPr>
        <w:t xml:space="preserve"> a regularidade relativa à Seguridade Social e ao FGTS, que demonstre cumprimento dos encargos sociais instituídos por lei;</w:t>
      </w:r>
    </w:p>
    <w:p w14:paraId="608C98F4" w14:textId="77777777" w:rsidR="00A02682" w:rsidRPr="00250EC7" w:rsidRDefault="00A02682" w:rsidP="00A02682">
      <w:pPr>
        <w:tabs>
          <w:tab w:val="left" w:pos="1134"/>
        </w:tabs>
        <w:ind w:left="1429"/>
        <w:jc w:val="both"/>
        <w:rPr>
          <w:rFonts w:asciiTheme="minorHAnsi" w:hAnsiTheme="minorHAnsi" w:cs="Arial"/>
        </w:rPr>
      </w:pPr>
    </w:p>
    <w:p w14:paraId="0CD4C28D" w14:textId="77777777" w:rsidR="00A02682" w:rsidRPr="00250EC7" w:rsidRDefault="00A02682" w:rsidP="00A02682">
      <w:pPr>
        <w:tabs>
          <w:tab w:val="left" w:pos="1134"/>
          <w:tab w:val="left" w:pos="1701"/>
        </w:tabs>
        <w:ind w:left="1429"/>
        <w:jc w:val="both"/>
        <w:rPr>
          <w:rFonts w:asciiTheme="minorHAnsi" w:hAnsiTheme="minorHAnsi" w:cs="Arial"/>
        </w:rPr>
      </w:pPr>
      <w:r w:rsidRPr="00250EC7">
        <w:rPr>
          <w:rFonts w:asciiTheme="minorHAnsi" w:hAnsiTheme="minorHAnsi" w:cs="Arial"/>
        </w:rPr>
        <w:t>f)</w:t>
      </w:r>
      <w:r>
        <w:rPr>
          <w:rFonts w:asciiTheme="minorHAnsi" w:hAnsiTheme="minorHAnsi" w:cs="Arial"/>
        </w:rPr>
        <w:t xml:space="preserve"> a regularidade perante a Justiça do Trabalho</w:t>
      </w:r>
      <w:r w:rsidRPr="00250EC7">
        <w:rPr>
          <w:rFonts w:asciiTheme="minorHAnsi" w:hAnsiTheme="minorHAnsi" w:cs="Arial"/>
        </w:rPr>
        <w:t>.</w:t>
      </w:r>
    </w:p>
    <w:p w14:paraId="59386301" w14:textId="77777777" w:rsidR="00A02682" w:rsidRPr="00250EC7" w:rsidRDefault="00A02682" w:rsidP="00A02682">
      <w:pPr>
        <w:jc w:val="both"/>
        <w:rPr>
          <w:rFonts w:asciiTheme="minorHAnsi" w:hAnsiTheme="minorHAnsi" w:cs="Arial"/>
        </w:rPr>
      </w:pPr>
    </w:p>
    <w:p w14:paraId="633AF7A6"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11.2.2.1</w:t>
      </w:r>
      <w:r w:rsidRPr="00250EC7">
        <w:rPr>
          <w:rFonts w:asciiTheme="minorHAnsi" w:hAnsiTheme="minorHAnsi" w:cs="Arial"/>
        </w:rPr>
        <w:tab/>
        <w:t>Será considerada em situação regular a licitante cujo débito com as fazendas públicas ou com a seguridade social esteja com a exigibilidade suspensa.</w:t>
      </w:r>
    </w:p>
    <w:p w14:paraId="683B96C9" w14:textId="77777777" w:rsidR="00A02682" w:rsidRPr="00250EC7" w:rsidRDefault="00A02682" w:rsidP="00A02682">
      <w:pPr>
        <w:jc w:val="both"/>
        <w:rPr>
          <w:rFonts w:asciiTheme="minorHAnsi" w:hAnsiTheme="minorHAnsi" w:cs="Arial"/>
        </w:rPr>
      </w:pPr>
    </w:p>
    <w:p w14:paraId="5114840C" w14:textId="77777777" w:rsidR="00A02682" w:rsidRPr="00250EC7" w:rsidRDefault="00A02682" w:rsidP="00A02682">
      <w:pPr>
        <w:jc w:val="both"/>
        <w:rPr>
          <w:rFonts w:asciiTheme="minorHAnsi" w:hAnsiTheme="minorHAnsi" w:cs="Arial"/>
        </w:rPr>
      </w:pPr>
      <w:r w:rsidRPr="00250EC7">
        <w:rPr>
          <w:rFonts w:asciiTheme="minorHAnsi" w:hAnsiTheme="minorHAnsi" w:cs="Arial"/>
        </w:rPr>
        <w:t>11.2.2.2</w:t>
      </w:r>
      <w:r w:rsidRPr="00250EC7">
        <w:rPr>
          <w:rFonts w:asciiTheme="minorHAnsi" w:hAnsiTheme="minorHAnsi" w:cs="Arial"/>
        </w:rPr>
        <w:tab/>
        <w:t>Serão aceitas certidões positivas com efeito de negativa.</w:t>
      </w:r>
    </w:p>
    <w:p w14:paraId="1B1A90D6" w14:textId="77777777" w:rsidR="00A02682" w:rsidRPr="00250EC7" w:rsidRDefault="00A02682" w:rsidP="00A02682">
      <w:pPr>
        <w:jc w:val="both"/>
        <w:rPr>
          <w:rFonts w:asciiTheme="minorHAnsi" w:hAnsiTheme="minorHAnsi" w:cs="Arial"/>
        </w:rPr>
      </w:pPr>
    </w:p>
    <w:p w14:paraId="6533185D" w14:textId="77777777" w:rsidR="00A02682" w:rsidRPr="00250EC7" w:rsidRDefault="00A02682" w:rsidP="00A02682">
      <w:pPr>
        <w:jc w:val="both"/>
        <w:rPr>
          <w:rFonts w:asciiTheme="minorHAnsi" w:hAnsiTheme="minorHAnsi" w:cs="Arial"/>
        </w:rPr>
      </w:pPr>
      <w:r w:rsidRPr="00250EC7">
        <w:rPr>
          <w:rFonts w:asciiTheme="minorHAnsi" w:hAnsiTheme="minorHAnsi" w:cs="Arial"/>
        </w:rPr>
        <w:t>11.2.2.3</w:t>
      </w:r>
      <w:r w:rsidRPr="00250EC7">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14:paraId="743A9195" w14:textId="77777777" w:rsidR="00A02682" w:rsidRPr="00250EC7" w:rsidRDefault="00A02682" w:rsidP="00A02682">
      <w:pPr>
        <w:jc w:val="both"/>
        <w:rPr>
          <w:rFonts w:asciiTheme="minorHAnsi" w:hAnsiTheme="minorHAnsi" w:cs="Arial"/>
        </w:rPr>
      </w:pPr>
    </w:p>
    <w:p w14:paraId="05EFED41" w14:textId="77777777" w:rsidR="00A02682" w:rsidRPr="00250EC7" w:rsidRDefault="00A02682" w:rsidP="00A02682">
      <w:pPr>
        <w:tabs>
          <w:tab w:val="left" w:pos="1418"/>
        </w:tabs>
        <w:jc w:val="both"/>
        <w:rPr>
          <w:rFonts w:asciiTheme="minorHAnsi" w:hAnsiTheme="minorHAnsi" w:cs="Arial"/>
          <w:u w:val="single"/>
        </w:rPr>
      </w:pPr>
      <w:r w:rsidRPr="00250EC7">
        <w:rPr>
          <w:rFonts w:asciiTheme="minorHAnsi" w:hAnsiTheme="minorHAnsi" w:cs="Arial"/>
        </w:rPr>
        <w:t>11.2.3</w:t>
      </w:r>
      <w:r w:rsidRPr="00250EC7">
        <w:rPr>
          <w:rFonts w:asciiTheme="minorHAnsi" w:hAnsiTheme="minorHAnsi" w:cs="Arial"/>
        </w:rPr>
        <w:tab/>
      </w:r>
      <w:r w:rsidRPr="00250EC7">
        <w:rPr>
          <w:rFonts w:asciiTheme="minorHAnsi" w:hAnsiTheme="minorHAnsi" w:cs="Arial"/>
          <w:u w:val="single"/>
        </w:rPr>
        <w:t>Qualificação Técnica</w:t>
      </w:r>
    </w:p>
    <w:p w14:paraId="606D8E49" w14:textId="77777777" w:rsidR="00A02682" w:rsidRPr="00250EC7" w:rsidRDefault="00A02682" w:rsidP="00A02682">
      <w:pPr>
        <w:jc w:val="both"/>
        <w:rPr>
          <w:rFonts w:asciiTheme="minorHAnsi" w:hAnsiTheme="minorHAnsi" w:cs="Arial"/>
        </w:rPr>
      </w:pPr>
    </w:p>
    <w:p w14:paraId="65F85EC8"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67 da</w:t>
      </w:r>
      <w:r w:rsidRPr="00250EC7">
        <w:rPr>
          <w:rFonts w:asciiTheme="minorHAnsi" w:hAnsiTheme="minorHAnsi" w:cs="Arial"/>
          <w:color w:val="auto"/>
          <w:sz w:val="24"/>
        </w:rPr>
        <w:t xml:space="preserve"> Lei nº</w:t>
      </w:r>
      <w:r>
        <w:rPr>
          <w:rFonts w:asciiTheme="minorHAnsi" w:hAnsiTheme="minorHAnsi" w:cs="Arial"/>
          <w:color w:val="auto"/>
          <w:sz w:val="24"/>
        </w:rPr>
        <w:t>14.133/2021</w:t>
      </w:r>
      <w:r w:rsidRPr="00250EC7">
        <w:rPr>
          <w:rFonts w:asciiTheme="minorHAnsi" w:hAnsiTheme="minorHAnsi" w:cs="Arial"/>
          <w:color w:val="auto"/>
          <w:sz w:val="24"/>
        </w:rPr>
        <w:t>.</w:t>
      </w:r>
    </w:p>
    <w:p w14:paraId="04591DD0" w14:textId="77777777" w:rsidR="00A02682" w:rsidRPr="00250EC7" w:rsidRDefault="00A02682" w:rsidP="00A02682">
      <w:pPr>
        <w:jc w:val="both"/>
        <w:rPr>
          <w:rFonts w:asciiTheme="minorHAnsi" w:hAnsiTheme="minorHAnsi" w:cs="Arial"/>
        </w:rPr>
      </w:pPr>
    </w:p>
    <w:p w14:paraId="69D97167" w14:textId="77777777" w:rsidR="00A02682" w:rsidRPr="00250EC7" w:rsidRDefault="00A02682" w:rsidP="00A0268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a) declaração(</w:t>
      </w:r>
      <w:proofErr w:type="spellStart"/>
      <w:r w:rsidRPr="00250EC7">
        <w:rPr>
          <w:rFonts w:asciiTheme="minorHAnsi" w:hAnsiTheme="minorHAnsi" w:cs="Arial"/>
        </w:rPr>
        <w:t>ões</w:t>
      </w:r>
      <w:proofErr w:type="spellEnd"/>
      <w:r w:rsidRPr="00250EC7">
        <w:rPr>
          <w:rFonts w:asciiTheme="minorHAnsi" w:hAnsiTheme="minorHAnsi" w:cs="Arial"/>
        </w:rPr>
        <w:t>), atestado(s) ou certidão(</w:t>
      </w:r>
      <w:proofErr w:type="spellStart"/>
      <w:r w:rsidRPr="00250EC7">
        <w:rPr>
          <w:rFonts w:asciiTheme="minorHAnsi" w:hAnsiTheme="minorHAnsi" w:cs="Arial"/>
        </w:rPr>
        <w:t>ões</w:t>
      </w:r>
      <w:proofErr w:type="spellEnd"/>
      <w:r w:rsidRPr="00250EC7">
        <w:rPr>
          <w:rFonts w:asciiTheme="minorHAnsi" w:hAnsiTheme="minorHAnsi" w:cs="Arial"/>
        </w:rPr>
        <w:t>) expedida(s) por pessoa(s) jurídica(s) de direito público ou privado, que ateste(m) que a licitante prestou à(s) declarante(s) produtos e serviços compatíveis com o objeto desta concorrência, nos termos do Apêndice I do Anexo I deste Edital, nos últimos 36 (trinta e seis) meses.</w:t>
      </w:r>
    </w:p>
    <w:p w14:paraId="55E06923" w14:textId="77777777" w:rsidR="00A02682" w:rsidRPr="00250EC7" w:rsidRDefault="00A02682" w:rsidP="00A02682">
      <w:pPr>
        <w:tabs>
          <w:tab w:val="left" w:pos="1560"/>
          <w:tab w:val="left" w:pos="1701"/>
          <w:tab w:val="left" w:pos="1985"/>
        </w:tabs>
        <w:ind w:left="1418"/>
        <w:jc w:val="both"/>
        <w:rPr>
          <w:rFonts w:asciiTheme="minorHAnsi" w:hAnsiTheme="minorHAnsi" w:cs="Arial"/>
        </w:rPr>
      </w:pPr>
    </w:p>
    <w:p w14:paraId="1D2E5310" w14:textId="77777777" w:rsidR="00A02682" w:rsidRPr="00250EC7" w:rsidRDefault="00A02682" w:rsidP="00A0268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a1) a(s) declaração(</w:t>
      </w:r>
      <w:proofErr w:type="spellStart"/>
      <w:r w:rsidRPr="00250EC7">
        <w:rPr>
          <w:rFonts w:asciiTheme="minorHAnsi" w:hAnsiTheme="minorHAnsi" w:cs="Arial"/>
        </w:rPr>
        <w:t>ões</w:t>
      </w:r>
      <w:proofErr w:type="spellEnd"/>
      <w:r w:rsidRPr="00250EC7">
        <w:rPr>
          <w:rFonts w:asciiTheme="minorHAnsi" w:hAnsiTheme="minorHAnsi" w:cs="Arial"/>
        </w:rPr>
        <w:t>), atestado(s) ou certidão(</w:t>
      </w:r>
      <w:proofErr w:type="spellStart"/>
      <w:r w:rsidRPr="00250EC7">
        <w:rPr>
          <w:rFonts w:asciiTheme="minorHAnsi" w:hAnsiTheme="minorHAnsi" w:cs="Arial"/>
        </w:rPr>
        <w:t>ões</w:t>
      </w:r>
      <w:proofErr w:type="spellEnd"/>
      <w:r w:rsidRPr="00250EC7">
        <w:rPr>
          <w:rFonts w:asciiTheme="minorHAnsi" w:hAnsiTheme="minorHAnsi" w:cs="Arial"/>
        </w:rPr>
        <w:t>) previstas na alínea ‘a’ deverão ser apresentadas em papel timbrado de, no mínimo, 2 (dois) clientes diferentes, assinados, com telefone de identificação dos representantes dos respectivos declarantes.</w:t>
      </w:r>
    </w:p>
    <w:p w14:paraId="15353D25" w14:textId="77777777" w:rsidR="00A02682" w:rsidRPr="00250EC7" w:rsidRDefault="00A02682" w:rsidP="00A02682">
      <w:pPr>
        <w:tabs>
          <w:tab w:val="left" w:pos="1560"/>
          <w:tab w:val="left" w:pos="1701"/>
          <w:tab w:val="left" w:pos="1985"/>
        </w:tabs>
        <w:ind w:left="1418"/>
        <w:jc w:val="both"/>
        <w:rPr>
          <w:rFonts w:asciiTheme="minorHAnsi" w:hAnsiTheme="minorHAnsi" w:cs="Arial"/>
        </w:rPr>
      </w:pPr>
    </w:p>
    <w:p w14:paraId="36776DFD" w14:textId="77777777" w:rsidR="00A02682" w:rsidRPr="00250EC7" w:rsidRDefault="00A02682" w:rsidP="00A0268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 xml:space="preserve">a2) para cumprimento da presente exigência a licitante deverá comprovar experiência de no mínimo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anos, na execução de pelo menos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dos Produtos e Serviços Essenciais, previstos nos subitens </w:t>
      </w:r>
      <w:r w:rsidRPr="00250EC7">
        <w:rPr>
          <w:rFonts w:asciiTheme="minorHAnsi" w:hAnsiTheme="minorHAnsi" w:cs="Arial"/>
          <w:highlight w:val="yellow"/>
        </w:rPr>
        <w:t>citar os subitens relacionados aos produtos e serviços essenciais de maior relevância para o contratante</w:t>
      </w:r>
      <w:r w:rsidRPr="00250EC7">
        <w:rPr>
          <w:rFonts w:asciiTheme="minorHAnsi" w:hAnsiTheme="minorHAnsi" w:cs="Arial"/>
        </w:rPr>
        <w:t xml:space="preserve"> do Apêndice I do Anexo I deste Edital</w:t>
      </w:r>
      <w:r w:rsidRPr="00250EC7">
        <w:rPr>
          <w:rFonts w:asciiTheme="minorHAnsi" w:hAnsiTheme="minorHAnsi" w:cs="Arial"/>
          <w:i/>
          <w:highlight w:val="yellow"/>
        </w:rPr>
        <w:t>.&lt;recomendamos estabelecer experiência mínima</w:t>
      </w:r>
      <w:r>
        <w:rPr>
          <w:rFonts w:asciiTheme="minorHAnsi" w:hAnsiTheme="minorHAnsi" w:cs="Arial"/>
          <w:i/>
          <w:highlight w:val="yellow"/>
        </w:rPr>
        <w:t xml:space="preserve">, não podendo ser superior a </w:t>
      </w:r>
      <w:r w:rsidRPr="00250EC7">
        <w:rPr>
          <w:rFonts w:asciiTheme="minorHAnsi" w:hAnsiTheme="minorHAnsi" w:cs="Arial"/>
          <w:i/>
          <w:highlight w:val="yellow"/>
        </w:rPr>
        <w:t>3 anos em pelo menos 50% a 70% dos Produtos e Serviços Essenciais especificados no Apêndice I, considerados relevantes pelo contratante&gt;</w:t>
      </w:r>
    </w:p>
    <w:p w14:paraId="1EC34992" w14:textId="77777777" w:rsidR="00A02682" w:rsidRPr="00250EC7" w:rsidRDefault="00A02682" w:rsidP="00A02682">
      <w:pPr>
        <w:tabs>
          <w:tab w:val="left" w:pos="1560"/>
          <w:tab w:val="left" w:pos="1701"/>
          <w:tab w:val="left" w:pos="1985"/>
        </w:tabs>
        <w:ind w:left="1418"/>
        <w:jc w:val="both"/>
        <w:rPr>
          <w:rFonts w:asciiTheme="minorHAnsi" w:hAnsiTheme="minorHAnsi" w:cs="Arial"/>
        </w:rPr>
      </w:pPr>
    </w:p>
    <w:p w14:paraId="44EA248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Os conteúdos incluídos na alínea ‘a2’ respondem aos questionamentos TCU relativos ao Edital MDS 1/2018, os quais se basearam nos Acórdãos 361/2017, 970/2014 e 1.443/2014, todos do Plenário.</w:t>
      </w:r>
    </w:p>
    <w:p w14:paraId="65883B9D" w14:textId="77777777" w:rsidR="00A02682" w:rsidRPr="00250EC7" w:rsidRDefault="00A02682" w:rsidP="00A02682">
      <w:pPr>
        <w:tabs>
          <w:tab w:val="left" w:pos="1560"/>
          <w:tab w:val="left" w:pos="1701"/>
          <w:tab w:val="left" w:pos="1985"/>
        </w:tabs>
        <w:ind w:left="1418"/>
        <w:jc w:val="both"/>
        <w:rPr>
          <w:rFonts w:asciiTheme="minorHAnsi" w:hAnsiTheme="minorHAnsi" w:cs="Arial"/>
        </w:rPr>
      </w:pPr>
    </w:p>
    <w:p w14:paraId="3663D771" w14:textId="77777777" w:rsidR="00A02682" w:rsidRPr="00250EC7" w:rsidRDefault="00A02682" w:rsidP="00A0268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14:paraId="2F4CE8FC" w14:textId="77777777" w:rsidR="00A02682" w:rsidRPr="00250EC7" w:rsidRDefault="00A02682" w:rsidP="00A02682">
      <w:pPr>
        <w:tabs>
          <w:tab w:val="left" w:pos="1418"/>
          <w:tab w:val="left" w:pos="1701"/>
        </w:tabs>
        <w:ind w:left="1418"/>
        <w:jc w:val="both"/>
        <w:rPr>
          <w:rFonts w:asciiTheme="minorHAnsi" w:hAnsiTheme="minorHAnsi" w:cs="Arial"/>
        </w:rPr>
      </w:pPr>
    </w:p>
    <w:p w14:paraId="3492EAB5" w14:textId="77777777" w:rsidR="00A02682" w:rsidRPr="00250EC7" w:rsidRDefault="00A02682" w:rsidP="00A0268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 xml:space="preserve">b1) a aderência da formação de nível superior ou outra devidamente reconhecida por entidade competente ao objeto da contratação, disposta na alínea anterior, deverá ser demonstrada pela licitante, por </w:t>
      </w:r>
      <w:r w:rsidRPr="00250EC7">
        <w:rPr>
          <w:rFonts w:asciiTheme="minorHAnsi" w:hAnsiTheme="minorHAnsi" w:cs="Arial"/>
        </w:rPr>
        <w:lastRenderedPageBreak/>
        <w:t xml:space="preserve">meio da descrição da experiência do profissional indicado, para avaliação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nos casos de dúvida, da área técnica vinculada à licitação;</w:t>
      </w:r>
    </w:p>
    <w:p w14:paraId="0342EF75" w14:textId="77777777" w:rsidR="00A02682" w:rsidRPr="00250EC7" w:rsidRDefault="00A02682" w:rsidP="00A02682">
      <w:pPr>
        <w:tabs>
          <w:tab w:val="left" w:pos="1560"/>
          <w:tab w:val="left" w:pos="1701"/>
          <w:tab w:val="left" w:pos="1985"/>
        </w:tabs>
        <w:ind w:left="1418"/>
        <w:jc w:val="both"/>
        <w:rPr>
          <w:rFonts w:asciiTheme="minorHAnsi" w:hAnsiTheme="minorHAnsi" w:cs="Arial"/>
        </w:rPr>
      </w:pPr>
    </w:p>
    <w:p w14:paraId="39E91CD8" w14:textId="77777777" w:rsidR="00A02682" w:rsidRPr="00250EC7" w:rsidRDefault="00A02682" w:rsidP="00A0268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b2)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14:paraId="3F044CEF" w14:textId="77777777" w:rsidR="00A02682" w:rsidRPr="00250EC7" w:rsidRDefault="00A02682" w:rsidP="00A02682">
      <w:pPr>
        <w:tabs>
          <w:tab w:val="left" w:pos="1418"/>
        </w:tabs>
        <w:jc w:val="both"/>
        <w:rPr>
          <w:rFonts w:asciiTheme="minorHAnsi" w:hAnsiTheme="minorHAnsi" w:cs="Arial"/>
        </w:rPr>
      </w:pPr>
    </w:p>
    <w:p w14:paraId="23083BBA" w14:textId="77777777" w:rsidR="00A02682" w:rsidRPr="00250EC7" w:rsidRDefault="00A02682" w:rsidP="00A02682">
      <w:pPr>
        <w:tabs>
          <w:tab w:val="left" w:pos="1418"/>
        </w:tabs>
        <w:jc w:val="both"/>
        <w:rPr>
          <w:rFonts w:asciiTheme="minorHAnsi" w:hAnsiTheme="minorHAnsi" w:cs="Arial"/>
          <w:u w:val="single"/>
        </w:rPr>
      </w:pPr>
      <w:r w:rsidRPr="00250EC7">
        <w:rPr>
          <w:rFonts w:asciiTheme="minorHAnsi" w:hAnsiTheme="minorHAnsi" w:cs="Arial"/>
        </w:rPr>
        <w:t>11.2.4</w:t>
      </w:r>
      <w:r w:rsidRPr="00250EC7">
        <w:rPr>
          <w:rFonts w:asciiTheme="minorHAnsi" w:hAnsiTheme="minorHAnsi" w:cs="Arial"/>
        </w:rPr>
        <w:tab/>
      </w:r>
      <w:r w:rsidRPr="00250EC7">
        <w:rPr>
          <w:rFonts w:asciiTheme="minorHAnsi" w:hAnsiTheme="minorHAnsi" w:cs="Arial"/>
          <w:u w:val="single"/>
        </w:rPr>
        <w:t>Qualificação Econômico-financeira</w:t>
      </w:r>
    </w:p>
    <w:p w14:paraId="0DE80C51" w14:textId="77777777" w:rsidR="00A02682" w:rsidRPr="00250EC7" w:rsidRDefault="00A02682" w:rsidP="00A02682">
      <w:pPr>
        <w:tabs>
          <w:tab w:val="left" w:pos="1418"/>
        </w:tabs>
        <w:jc w:val="both"/>
        <w:rPr>
          <w:rFonts w:asciiTheme="minorHAnsi" w:hAnsiTheme="minorHAnsi" w:cs="Arial"/>
          <w:u w:val="single"/>
        </w:rPr>
      </w:pPr>
    </w:p>
    <w:p w14:paraId="1A2D2651"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69 da</w:t>
      </w:r>
      <w:r w:rsidRPr="00250EC7">
        <w:rPr>
          <w:rFonts w:asciiTheme="minorHAnsi" w:hAnsiTheme="minorHAnsi" w:cs="Arial"/>
          <w:color w:val="auto"/>
          <w:sz w:val="24"/>
        </w:rPr>
        <w:t xml:space="preserve"> Lei nº </w:t>
      </w:r>
      <w:r>
        <w:rPr>
          <w:rFonts w:asciiTheme="minorHAnsi" w:hAnsiTheme="minorHAnsi" w:cs="Arial"/>
          <w:color w:val="auto"/>
          <w:sz w:val="24"/>
        </w:rPr>
        <w:t>14.133/2021.</w:t>
      </w:r>
    </w:p>
    <w:p w14:paraId="5123AF51" w14:textId="77777777" w:rsidR="00A02682" w:rsidRPr="00250EC7" w:rsidRDefault="00A02682" w:rsidP="00A02682">
      <w:pPr>
        <w:tabs>
          <w:tab w:val="left" w:pos="1418"/>
        </w:tabs>
        <w:jc w:val="both"/>
        <w:rPr>
          <w:rFonts w:asciiTheme="minorHAnsi" w:hAnsiTheme="minorHAnsi" w:cs="Arial"/>
          <w:u w:val="single"/>
        </w:rPr>
      </w:pPr>
    </w:p>
    <w:p w14:paraId="6109919D" w14:textId="77777777" w:rsidR="00A02682" w:rsidRPr="00250EC7" w:rsidRDefault="00A02682" w:rsidP="00A02682">
      <w:pPr>
        <w:tabs>
          <w:tab w:val="left" w:pos="1418"/>
          <w:tab w:val="left" w:pos="1701"/>
        </w:tabs>
        <w:ind w:left="1418"/>
        <w:jc w:val="both"/>
        <w:rPr>
          <w:rFonts w:asciiTheme="minorHAnsi" w:hAnsiTheme="minorHAnsi" w:cs="Arial"/>
        </w:rPr>
      </w:pPr>
      <w:r w:rsidRPr="00250EC7">
        <w:rPr>
          <w:rFonts w:asciiTheme="minorHAnsi" w:hAnsiTheme="minorHAnsi" w:cs="Arial"/>
        </w:rPr>
        <w:t xml:space="preserve">a) Certidão Negativa de falência e </w:t>
      </w:r>
      <w:r w:rsidRPr="00194DF2">
        <w:rPr>
          <w:rFonts w:asciiTheme="minorHAnsi" w:hAnsiTheme="minorHAnsi" w:cs="Arial"/>
        </w:rPr>
        <w:t>de recuperação judicial ou extrajudicial expedida pelo distribuidor da sede fiscal da licitante, dentro do prazo de validade;</w:t>
      </w:r>
    </w:p>
    <w:p w14:paraId="4724100C" w14:textId="77777777" w:rsidR="00A02682" w:rsidRPr="00250EC7" w:rsidRDefault="00A02682" w:rsidP="00A02682">
      <w:pPr>
        <w:tabs>
          <w:tab w:val="left" w:pos="1418"/>
          <w:tab w:val="left" w:pos="1701"/>
        </w:tabs>
        <w:ind w:left="1418"/>
        <w:jc w:val="both"/>
        <w:rPr>
          <w:rFonts w:asciiTheme="minorHAnsi" w:hAnsiTheme="minorHAnsi" w:cs="Arial"/>
        </w:rPr>
      </w:pPr>
    </w:p>
    <w:p w14:paraId="4D88784C" w14:textId="77777777" w:rsidR="00A02682" w:rsidRPr="00250EC7" w:rsidRDefault="00A02682" w:rsidP="00A02682">
      <w:pPr>
        <w:tabs>
          <w:tab w:val="left" w:pos="1134"/>
          <w:tab w:val="left" w:pos="1701"/>
          <w:tab w:val="left" w:pos="1843"/>
        </w:tabs>
        <w:ind w:left="1418"/>
        <w:jc w:val="both"/>
        <w:rPr>
          <w:rFonts w:asciiTheme="minorHAnsi" w:hAnsiTheme="minorHAnsi" w:cs="Arial"/>
        </w:rPr>
      </w:pPr>
      <w:r w:rsidRPr="00250EC7">
        <w:rPr>
          <w:rFonts w:asciiTheme="minorHAnsi" w:hAnsiTheme="minorHAnsi" w:cs="Arial"/>
        </w:rPr>
        <w:t>a1) caso não conste prazo de validade, será aceita a certidão emitida em até 90 (noventa) dias corridos antes da data de apresentação dos Documentos de Habilitação;</w:t>
      </w:r>
    </w:p>
    <w:p w14:paraId="077BD095" w14:textId="77777777" w:rsidR="00A02682" w:rsidRPr="00250EC7" w:rsidRDefault="00A02682" w:rsidP="00A02682">
      <w:pPr>
        <w:tabs>
          <w:tab w:val="left" w:pos="1134"/>
          <w:tab w:val="left" w:pos="1843"/>
        </w:tabs>
        <w:ind w:left="1418"/>
        <w:jc w:val="both"/>
        <w:rPr>
          <w:rFonts w:asciiTheme="minorHAnsi" w:hAnsiTheme="minorHAnsi" w:cs="Arial"/>
          <w:bCs/>
        </w:rPr>
      </w:pPr>
    </w:p>
    <w:p w14:paraId="33FD96DB" w14:textId="77777777" w:rsidR="00A02682" w:rsidRPr="00250EC7" w:rsidRDefault="00A02682" w:rsidP="00A02682">
      <w:pPr>
        <w:pStyle w:val="Citao"/>
        <w:spacing w:before="0"/>
        <w:rPr>
          <w:rFonts w:asciiTheme="minorHAnsi" w:hAnsiTheme="minorHAnsi" w:cs="Arial"/>
          <w:bCs/>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(sítio </w:t>
      </w:r>
      <w:proofErr w:type="spellStart"/>
      <w:r w:rsidRPr="00250EC7">
        <w:rPr>
          <w:rFonts w:asciiTheme="minorHAnsi" w:hAnsiTheme="minorHAnsi" w:cs="Arial"/>
          <w:color w:val="auto"/>
          <w:sz w:val="24"/>
        </w:rPr>
        <w:t>Comprasnet</w:t>
      </w:r>
      <w:proofErr w:type="spellEnd"/>
      <w:r w:rsidRPr="00250EC7">
        <w:rPr>
          <w:rFonts w:asciiTheme="minorHAnsi" w:hAnsiTheme="minorHAnsi" w:cs="Arial"/>
          <w:color w:val="auto"/>
          <w:sz w:val="24"/>
        </w:rPr>
        <w:t xml:space="preserve"> - FAQ - NORMAS NOVO SICAF - PERGUNTAS E RESPOSTAS). </w:t>
      </w:r>
      <w:r w:rsidRPr="00250EC7">
        <w:rPr>
          <w:rFonts w:asciiTheme="minorHAnsi" w:hAnsiTheme="minorHAnsi" w:cs="Arial"/>
          <w:bCs/>
          <w:color w:val="auto"/>
          <w:sz w:val="24"/>
        </w:rPr>
        <w:t xml:space="preserve">Todavia, o órgão pode optar </w:t>
      </w:r>
      <w:r w:rsidRPr="00250EC7">
        <w:rPr>
          <w:rFonts w:asciiTheme="minorHAnsi" w:hAnsiTheme="minorHAnsi" w:cs="Arial"/>
          <w:color w:val="auto"/>
          <w:sz w:val="24"/>
        </w:rPr>
        <w:t>por</w:t>
      </w:r>
      <w:r w:rsidRPr="00250EC7">
        <w:rPr>
          <w:rFonts w:asciiTheme="minorHAnsi" w:hAnsiTheme="minorHAnsi" w:cs="Arial"/>
          <w:bCs/>
          <w:color w:val="auto"/>
          <w:sz w:val="24"/>
        </w:rPr>
        <w:t xml:space="preserve"> prazo menor, caso entenda mais conveniente para garantir a segurança da contratação no caso concreto.</w:t>
      </w:r>
    </w:p>
    <w:p w14:paraId="22912847" w14:textId="77777777" w:rsidR="00A02682" w:rsidRPr="00250EC7" w:rsidRDefault="00A02682" w:rsidP="00A02682">
      <w:pPr>
        <w:tabs>
          <w:tab w:val="left" w:pos="1134"/>
          <w:tab w:val="left" w:pos="1843"/>
        </w:tabs>
        <w:ind w:left="1418"/>
        <w:jc w:val="both"/>
        <w:rPr>
          <w:rFonts w:asciiTheme="minorHAnsi" w:hAnsiTheme="minorHAnsi" w:cs="Arial"/>
          <w:bCs/>
        </w:rPr>
      </w:pPr>
    </w:p>
    <w:p w14:paraId="35C2E1AB" w14:textId="77777777" w:rsidR="00A02682" w:rsidRPr="00250EC7" w:rsidRDefault="00A02682" w:rsidP="00A02682">
      <w:pPr>
        <w:tabs>
          <w:tab w:val="left" w:pos="1134"/>
          <w:tab w:val="left" w:pos="1843"/>
        </w:tabs>
        <w:ind w:left="1418"/>
        <w:jc w:val="both"/>
        <w:rPr>
          <w:rFonts w:asciiTheme="minorHAnsi" w:hAnsiTheme="minorHAnsi" w:cs="Arial"/>
        </w:rPr>
      </w:pPr>
      <w:r w:rsidRPr="00250EC7">
        <w:rPr>
          <w:rFonts w:asciiTheme="minorHAnsi" w:hAnsiTheme="minorHAnsi" w:cs="Arial"/>
          <w:bCs/>
        </w:rPr>
        <w:t>a2</w:t>
      </w:r>
      <w:r w:rsidRPr="00250EC7">
        <w:rPr>
          <w:rFonts w:asciiTheme="minorHAnsi" w:hAnsiTheme="minorHAnsi" w:cs="Arial"/>
        </w:rPr>
        <w:t>) no caso de praças com mais de um cartório distribuidor, deverão ser apresentadas as certidões de cada distribuidor;</w:t>
      </w:r>
    </w:p>
    <w:p w14:paraId="1058279A" w14:textId="77777777" w:rsidR="00A02682" w:rsidRPr="00250EC7" w:rsidRDefault="00A02682" w:rsidP="00A02682">
      <w:pPr>
        <w:tabs>
          <w:tab w:val="left" w:pos="1134"/>
          <w:tab w:val="left" w:pos="1843"/>
        </w:tabs>
        <w:ind w:left="1418"/>
        <w:jc w:val="both"/>
        <w:rPr>
          <w:rFonts w:asciiTheme="minorHAnsi" w:hAnsiTheme="minorHAnsi" w:cs="Arial"/>
        </w:rPr>
      </w:pPr>
    </w:p>
    <w:p w14:paraId="20F4078E" w14:textId="77777777" w:rsidR="00A02682" w:rsidRPr="00194DF2" w:rsidRDefault="00A02682" w:rsidP="00A02682">
      <w:pPr>
        <w:tabs>
          <w:tab w:val="left" w:pos="1418"/>
          <w:tab w:val="left" w:pos="1701"/>
        </w:tabs>
        <w:ind w:left="1418"/>
        <w:jc w:val="both"/>
        <w:rPr>
          <w:rFonts w:asciiTheme="minorHAnsi" w:hAnsiTheme="minorHAnsi" w:cs="Arial"/>
        </w:rPr>
      </w:pPr>
      <w:r w:rsidRPr="00194DF2">
        <w:rPr>
          <w:rFonts w:asciiTheme="minorHAnsi" w:hAnsiTheme="minorHAnsi" w:cs="Arial"/>
        </w:rPr>
        <w:t>b) balanço patrimonial do</w:t>
      </w:r>
      <w:r>
        <w:rPr>
          <w:rFonts w:asciiTheme="minorHAnsi" w:hAnsiTheme="minorHAnsi" w:cs="Arial"/>
        </w:rPr>
        <w:t>s 02 (dois) últimos exercícios sociais, observada a exceção disposta no §6º do Art. 69 da Lei nº 14.133/2021</w:t>
      </w:r>
      <w:r w:rsidRPr="00194DF2">
        <w:rPr>
          <w:rFonts w:asciiTheme="minorHAnsi" w:hAnsiTheme="minorHAnsi" w:cs="Arial"/>
        </w:rPr>
        <w:t>, já exigíve</w:t>
      </w:r>
      <w:r>
        <w:rPr>
          <w:rFonts w:asciiTheme="minorHAnsi" w:hAnsiTheme="minorHAnsi" w:cs="Arial"/>
        </w:rPr>
        <w:t>is</w:t>
      </w:r>
      <w:r w:rsidRPr="00194DF2">
        <w:rPr>
          <w:rFonts w:asciiTheme="minorHAnsi" w:hAnsiTheme="minorHAnsi" w:cs="Arial"/>
        </w:rPr>
        <w:t xml:space="preserve"> e apresentado</w:t>
      </w:r>
      <w:r>
        <w:rPr>
          <w:rFonts w:asciiTheme="minorHAnsi" w:hAnsiTheme="minorHAnsi" w:cs="Arial"/>
        </w:rPr>
        <w:t>s</w:t>
      </w:r>
      <w:r w:rsidRPr="00194DF2">
        <w:rPr>
          <w:rFonts w:asciiTheme="minorHAnsi" w:hAnsiTheme="minorHAnsi" w:cs="Arial"/>
        </w:rPr>
        <w:t xml:space="preserve"> na forma da lei, que comprove a boa situação financeira da licitante, vedada a sua substituição por balancetes ou balanços provisórios, podendo ser atualizados por índices oficiais quando encerrados há mais de 3 (três) meses da data de apresentação dos Documentos de Habilitação;</w:t>
      </w:r>
    </w:p>
    <w:p w14:paraId="4CD28670" w14:textId="77777777" w:rsidR="00A02682" w:rsidRPr="00194DF2" w:rsidRDefault="00A02682" w:rsidP="00A02682">
      <w:pPr>
        <w:tabs>
          <w:tab w:val="left" w:pos="284"/>
          <w:tab w:val="left" w:pos="1418"/>
          <w:tab w:val="left" w:pos="1701"/>
        </w:tabs>
        <w:ind w:left="1418"/>
        <w:jc w:val="both"/>
        <w:rPr>
          <w:rFonts w:asciiTheme="minorHAnsi" w:hAnsiTheme="minorHAnsi" w:cs="Arial"/>
        </w:rPr>
      </w:pPr>
    </w:p>
    <w:p w14:paraId="437C44D6" w14:textId="77777777" w:rsidR="00A02682" w:rsidRPr="00250EC7" w:rsidRDefault="00A02682" w:rsidP="00A02682">
      <w:pPr>
        <w:pStyle w:val="PargrafodaLista"/>
        <w:tabs>
          <w:tab w:val="left" w:pos="1418"/>
        </w:tabs>
        <w:ind w:left="1418"/>
        <w:jc w:val="both"/>
        <w:outlineLvl w:val="0"/>
        <w:rPr>
          <w:rFonts w:asciiTheme="minorHAnsi" w:hAnsiTheme="minorHAnsi" w:cs="Arial"/>
        </w:rPr>
      </w:pPr>
      <w:r w:rsidRPr="00194DF2">
        <w:rPr>
          <w:rFonts w:asciiTheme="minorHAnsi" w:hAnsiTheme="minorHAnsi" w:cs="Arial"/>
        </w:rPr>
        <w:t>b1) O balanço patrimonial deverá estar assinado pelo responsável legal da licitante e</w:t>
      </w:r>
      <w:r w:rsidRPr="00250EC7">
        <w:rPr>
          <w:rFonts w:asciiTheme="minorHAnsi" w:hAnsiTheme="minorHAnsi" w:cs="Arial"/>
        </w:rPr>
        <w:t xml:space="preserve"> pelo responsável por sua elaboração, Contador ou outro profissional equivalente, devidamente registrado no respectivo conselho de classe profissional;</w:t>
      </w:r>
    </w:p>
    <w:p w14:paraId="1169B0E5" w14:textId="77777777" w:rsidR="00A02682" w:rsidRPr="00250EC7" w:rsidRDefault="00A02682" w:rsidP="00A02682">
      <w:pPr>
        <w:pStyle w:val="PargrafodaLista"/>
        <w:tabs>
          <w:tab w:val="left" w:pos="1418"/>
        </w:tabs>
        <w:ind w:left="1418"/>
        <w:jc w:val="both"/>
        <w:outlineLvl w:val="0"/>
        <w:rPr>
          <w:rFonts w:asciiTheme="minorHAnsi" w:hAnsiTheme="minorHAnsi" w:cs="Arial"/>
        </w:rPr>
      </w:pPr>
    </w:p>
    <w:p w14:paraId="1EB3EAEE" w14:textId="77777777" w:rsidR="00A02682" w:rsidRPr="00250EC7" w:rsidRDefault="00A02682" w:rsidP="00A02682">
      <w:pPr>
        <w:pStyle w:val="PargrafodaLista"/>
        <w:tabs>
          <w:tab w:val="left" w:pos="1134"/>
          <w:tab w:val="left" w:pos="1418"/>
        </w:tabs>
        <w:ind w:left="1418"/>
        <w:jc w:val="both"/>
        <w:outlineLvl w:val="0"/>
        <w:rPr>
          <w:rFonts w:asciiTheme="minorHAnsi" w:hAnsiTheme="minorHAnsi" w:cs="Arial"/>
        </w:rPr>
      </w:pPr>
      <w:r w:rsidRPr="00250EC7">
        <w:rPr>
          <w:rFonts w:asciiTheme="minorHAnsi" w:hAnsiTheme="minorHAnsi" w:cs="Arial"/>
        </w:rPr>
        <w:t xml:space="preserve">b2) Se necessária a atualização do balanço e do patrimônio líquido, deverá ser apresentado o memorial de cálculo correspondente, assinado </w:t>
      </w:r>
      <w:r w:rsidRPr="00250EC7">
        <w:rPr>
          <w:rFonts w:asciiTheme="minorHAnsi" w:hAnsiTheme="minorHAnsi" w:cs="Arial"/>
        </w:rPr>
        <w:lastRenderedPageBreak/>
        <w:t>pelo responsável legal da empresa e pelo responsável por sua elaboração, Contador ou outro profissional equivalente, devidamente registrado no respectivo conselho de classe profissional;</w:t>
      </w:r>
    </w:p>
    <w:p w14:paraId="7748669A" w14:textId="77777777" w:rsidR="00A02682" w:rsidRPr="00250EC7" w:rsidRDefault="00A02682" w:rsidP="00A02682">
      <w:pPr>
        <w:pStyle w:val="PargrafodaLista"/>
        <w:tabs>
          <w:tab w:val="left" w:pos="1134"/>
          <w:tab w:val="left" w:pos="1418"/>
        </w:tabs>
        <w:ind w:left="1418"/>
        <w:jc w:val="both"/>
        <w:outlineLvl w:val="0"/>
        <w:rPr>
          <w:rFonts w:asciiTheme="minorHAnsi" w:hAnsiTheme="minorHAnsi" w:cs="Arial"/>
        </w:rPr>
      </w:pPr>
    </w:p>
    <w:p w14:paraId="2F95205A" w14:textId="77777777" w:rsidR="00A02682" w:rsidRPr="00250EC7" w:rsidRDefault="00A02682" w:rsidP="00A02682">
      <w:pPr>
        <w:pStyle w:val="PargrafodaLista"/>
        <w:tabs>
          <w:tab w:val="left" w:pos="1134"/>
          <w:tab w:val="left" w:pos="1418"/>
        </w:tabs>
        <w:ind w:left="1418"/>
        <w:jc w:val="both"/>
        <w:outlineLvl w:val="0"/>
        <w:rPr>
          <w:rFonts w:asciiTheme="minorHAnsi" w:hAnsiTheme="minorHAnsi" w:cs="Arial"/>
        </w:rPr>
      </w:pPr>
      <w:r w:rsidRPr="00250EC7">
        <w:rPr>
          <w:rFonts w:asciiTheme="minorHAnsi" w:hAnsiTheme="minorHAnsi" w:cs="Arial"/>
        </w:rPr>
        <w:t xml:space="preserve">b3) O balanço patrimonial deverá estar registrado na Junta Comercial ou no Registro Civil das Pessoas Jurídicas, conforme o tipo de </w:t>
      </w:r>
      <w:r w:rsidRPr="00194DF2">
        <w:rPr>
          <w:rFonts w:asciiTheme="minorHAnsi" w:hAnsiTheme="minorHAnsi" w:cs="Arial"/>
        </w:rPr>
        <w:t>empresa da licitante e apresentado de acordo com os incisos de I a III, ou no Sistema</w:t>
      </w:r>
      <w:r w:rsidRPr="00250EC7">
        <w:rPr>
          <w:rFonts w:asciiTheme="minorHAnsi" w:hAnsiTheme="minorHAnsi" w:cs="Arial"/>
        </w:rPr>
        <w:t xml:space="preserve"> Público de Escrituração Digital – SPED, apresentado conforme inciso IV:</w:t>
      </w:r>
    </w:p>
    <w:p w14:paraId="0706E0A9" w14:textId="77777777" w:rsidR="00A02682" w:rsidRPr="00250EC7" w:rsidRDefault="00A02682" w:rsidP="00A02682">
      <w:pPr>
        <w:pStyle w:val="PargrafodaLista"/>
        <w:tabs>
          <w:tab w:val="left" w:pos="1134"/>
          <w:tab w:val="left" w:pos="1418"/>
        </w:tabs>
        <w:ind w:left="1418"/>
        <w:jc w:val="both"/>
        <w:outlineLvl w:val="0"/>
        <w:rPr>
          <w:rFonts w:asciiTheme="minorHAnsi" w:hAnsiTheme="minorHAnsi" w:cs="Arial"/>
        </w:rPr>
      </w:pPr>
    </w:p>
    <w:p w14:paraId="2DE55D35" w14:textId="77777777" w:rsidR="00A02682" w:rsidRPr="00250EC7" w:rsidRDefault="00A02682" w:rsidP="00A02682">
      <w:pPr>
        <w:tabs>
          <w:tab w:val="left" w:pos="1134"/>
          <w:tab w:val="left" w:pos="1418"/>
        </w:tabs>
        <w:ind w:left="1418"/>
        <w:jc w:val="both"/>
        <w:rPr>
          <w:rFonts w:asciiTheme="minorHAnsi" w:hAnsiTheme="minorHAnsi" w:cs="Arial"/>
        </w:rPr>
      </w:pPr>
      <w:r w:rsidRPr="00250EC7">
        <w:rPr>
          <w:rFonts w:asciiTheme="minorHAnsi" w:hAnsiTheme="minorHAnsi" w:cs="Arial"/>
        </w:rPr>
        <w:t>I. sociedades empresariais em geral: registrado ou autenticado no órgão de Registro do Comércio da sede ou do domicílio da licitante, acompanhado de cópia do termo de abertura e de encerramento do Livro Diário do qual foi extraído, conforme disposto no § 2º do art. 5º do Decreto-Lei nº 486/1969;</w:t>
      </w:r>
    </w:p>
    <w:p w14:paraId="53357B5E" w14:textId="77777777" w:rsidR="00A02682" w:rsidRPr="00250EC7" w:rsidRDefault="00A02682" w:rsidP="00A02682">
      <w:pPr>
        <w:tabs>
          <w:tab w:val="left" w:pos="1134"/>
          <w:tab w:val="left" w:pos="1418"/>
        </w:tabs>
        <w:ind w:left="1418"/>
        <w:jc w:val="both"/>
        <w:rPr>
          <w:rFonts w:asciiTheme="minorHAnsi" w:hAnsiTheme="minorHAnsi" w:cs="Arial"/>
        </w:rPr>
      </w:pPr>
    </w:p>
    <w:p w14:paraId="45CA9911" w14:textId="77777777" w:rsidR="00A02682" w:rsidRPr="00250EC7" w:rsidRDefault="00A02682" w:rsidP="00A02682">
      <w:pPr>
        <w:tabs>
          <w:tab w:val="left" w:pos="1134"/>
          <w:tab w:val="left" w:pos="1418"/>
        </w:tabs>
        <w:ind w:left="1418"/>
        <w:jc w:val="both"/>
        <w:rPr>
          <w:rFonts w:asciiTheme="minorHAnsi" w:hAnsiTheme="minorHAnsi" w:cs="Arial"/>
        </w:rPr>
      </w:pPr>
      <w:r w:rsidRPr="00250EC7">
        <w:rPr>
          <w:rFonts w:asciiTheme="minorHAnsi" w:hAnsiTheme="minorHAnsi" w:cs="Arial"/>
        </w:rPr>
        <w:t>II. sociedades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14:paraId="085F0BCD" w14:textId="77777777" w:rsidR="00A02682" w:rsidRPr="00250EC7" w:rsidRDefault="00A02682" w:rsidP="00A02682">
      <w:pPr>
        <w:tabs>
          <w:tab w:val="left" w:pos="1134"/>
          <w:tab w:val="left" w:pos="1418"/>
        </w:tabs>
        <w:ind w:left="1418"/>
        <w:jc w:val="both"/>
        <w:rPr>
          <w:rFonts w:asciiTheme="minorHAnsi" w:hAnsiTheme="minorHAnsi" w:cs="Arial"/>
        </w:rPr>
      </w:pPr>
    </w:p>
    <w:p w14:paraId="41547D28" w14:textId="77777777" w:rsidR="00A02682" w:rsidRPr="00250EC7" w:rsidRDefault="00A02682" w:rsidP="00A02682">
      <w:pPr>
        <w:tabs>
          <w:tab w:val="left" w:pos="1134"/>
          <w:tab w:val="left" w:pos="1418"/>
        </w:tabs>
        <w:ind w:left="1418"/>
        <w:jc w:val="both"/>
        <w:rPr>
          <w:rFonts w:asciiTheme="minorHAnsi" w:hAnsiTheme="minorHAnsi" w:cs="Arial"/>
        </w:rPr>
      </w:pPr>
      <w:r w:rsidRPr="00250EC7">
        <w:rPr>
          <w:rFonts w:asciiTheme="minorHAnsi" w:hAnsiTheme="minorHAnsi" w:cs="Arial"/>
        </w:rPr>
        <w:t>III. sociedades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14:paraId="61523E85" w14:textId="77777777" w:rsidR="00A02682" w:rsidRPr="00250EC7" w:rsidRDefault="00A02682" w:rsidP="00A02682">
      <w:pPr>
        <w:tabs>
          <w:tab w:val="left" w:pos="1134"/>
          <w:tab w:val="left" w:pos="1418"/>
        </w:tabs>
        <w:ind w:left="1418"/>
        <w:jc w:val="both"/>
        <w:rPr>
          <w:rFonts w:asciiTheme="minorHAnsi" w:hAnsiTheme="minorHAnsi" w:cs="Arial"/>
        </w:rPr>
      </w:pPr>
    </w:p>
    <w:p w14:paraId="2B357019" w14:textId="77777777" w:rsidR="00A02682" w:rsidRPr="00250EC7" w:rsidRDefault="00A02682" w:rsidP="00A02682">
      <w:pPr>
        <w:tabs>
          <w:tab w:val="left" w:pos="1134"/>
          <w:tab w:val="left" w:pos="1418"/>
        </w:tabs>
        <w:ind w:left="1418"/>
        <w:jc w:val="both"/>
        <w:rPr>
          <w:rFonts w:asciiTheme="minorHAnsi" w:hAnsiTheme="minorHAnsi" w:cs="Arial"/>
        </w:rPr>
      </w:pPr>
      <w:r w:rsidRPr="00250EC7">
        <w:rPr>
          <w:rFonts w:asciiTheme="minorHAnsi" w:hAnsiTheme="minorHAnsi" w:cs="Arial"/>
        </w:rPr>
        <w:t>IV. para as empresas que escrituram por meio do Sistema Público de Escrituração Digital – SPED, impressão dos seguintes arquivos gerados pelo referido sistema:</w:t>
      </w:r>
    </w:p>
    <w:p w14:paraId="3C1A4B9E" w14:textId="77777777" w:rsidR="00A02682" w:rsidRPr="00250EC7" w:rsidRDefault="00A02682" w:rsidP="00A02682">
      <w:pPr>
        <w:tabs>
          <w:tab w:val="left" w:pos="1134"/>
          <w:tab w:val="left" w:pos="1418"/>
        </w:tabs>
        <w:ind w:left="1418"/>
        <w:jc w:val="both"/>
        <w:rPr>
          <w:rFonts w:asciiTheme="minorHAnsi" w:hAnsiTheme="minorHAnsi" w:cs="Arial"/>
        </w:rPr>
      </w:pPr>
    </w:p>
    <w:p w14:paraId="57D3D2C0" w14:textId="77777777" w:rsidR="00A02682" w:rsidRPr="00250EC7" w:rsidRDefault="00A02682" w:rsidP="00FA077E">
      <w:pPr>
        <w:pStyle w:val="PargrafodaLista"/>
        <w:numPr>
          <w:ilvl w:val="0"/>
          <w:numId w:val="59"/>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termo de autenticação com a identificação do autenticador;</w:t>
      </w:r>
    </w:p>
    <w:p w14:paraId="7448EE3B" w14:textId="77777777" w:rsidR="00A02682" w:rsidRPr="00250EC7" w:rsidRDefault="00A02682" w:rsidP="00A02682">
      <w:pPr>
        <w:tabs>
          <w:tab w:val="left" w:pos="1134"/>
          <w:tab w:val="left" w:pos="1418"/>
        </w:tabs>
        <w:ind w:left="1418"/>
        <w:jc w:val="both"/>
        <w:rPr>
          <w:rFonts w:asciiTheme="minorHAnsi" w:hAnsiTheme="minorHAnsi" w:cs="Arial"/>
        </w:rPr>
      </w:pPr>
    </w:p>
    <w:p w14:paraId="2CE84F83" w14:textId="77777777" w:rsidR="00A02682" w:rsidRPr="00250EC7" w:rsidRDefault="00A02682" w:rsidP="00FA077E">
      <w:pPr>
        <w:pStyle w:val="PargrafodaLista"/>
        <w:numPr>
          <w:ilvl w:val="0"/>
          <w:numId w:val="59"/>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balanço patrimonial;</w:t>
      </w:r>
    </w:p>
    <w:p w14:paraId="673F14A7" w14:textId="77777777" w:rsidR="00A02682" w:rsidRPr="00250EC7" w:rsidRDefault="00A02682" w:rsidP="00A02682">
      <w:pPr>
        <w:tabs>
          <w:tab w:val="left" w:pos="1134"/>
          <w:tab w:val="left" w:pos="1418"/>
        </w:tabs>
        <w:ind w:left="1418"/>
        <w:jc w:val="both"/>
        <w:rPr>
          <w:rFonts w:asciiTheme="minorHAnsi" w:hAnsiTheme="minorHAnsi" w:cs="Arial"/>
        </w:rPr>
      </w:pPr>
    </w:p>
    <w:p w14:paraId="7A08301E" w14:textId="77777777" w:rsidR="00A02682" w:rsidRPr="00250EC7" w:rsidRDefault="00A02682" w:rsidP="00FA077E">
      <w:pPr>
        <w:pStyle w:val="PargrafodaLista"/>
        <w:numPr>
          <w:ilvl w:val="0"/>
          <w:numId w:val="59"/>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termo de abertura e encerramento;</w:t>
      </w:r>
    </w:p>
    <w:p w14:paraId="272AECDB" w14:textId="77777777" w:rsidR="00A02682" w:rsidRPr="00250EC7" w:rsidRDefault="00A02682" w:rsidP="00A02682">
      <w:pPr>
        <w:tabs>
          <w:tab w:val="left" w:pos="1134"/>
          <w:tab w:val="left" w:pos="1418"/>
        </w:tabs>
        <w:ind w:left="1418"/>
        <w:jc w:val="both"/>
        <w:rPr>
          <w:rFonts w:asciiTheme="minorHAnsi" w:hAnsiTheme="minorHAnsi" w:cs="Arial"/>
        </w:rPr>
      </w:pPr>
    </w:p>
    <w:p w14:paraId="34CD4E13" w14:textId="77777777" w:rsidR="00A02682" w:rsidRPr="00250EC7" w:rsidRDefault="00A02682" w:rsidP="00FA077E">
      <w:pPr>
        <w:pStyle w:val="PargrafodaLista"/>
        <w:numPr>
          <w:ilvl w:val="0"/>
          <w:numId w:val="59"/>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requerimento de autenticação de Livro Digital;</w:t>
      </w:r>
    </w:p>
    <w:p w14:paraId="4338F170" w14:textId="77777777" w:rsidR="00A02682" w:rsidRPr="00250EC7" w:rsidRDefault="00A02682" w:rsidP="00A02682">
      <w:pPr>
        <w:tabs>
          <w:tab w:val="left" w:pos="1134"/>
          <w:tab w:val="left" w:pos="1418"/>
        </w:tabs>
        <w:ind w:left="1418"/>
        <w:jc w:val="both"/>
        <w:rPr>
          <w:rFonts w:asciiTheme="minorHAnsi" w:hAnsiTheme="minorHAnsi" w:cs="Arial"/>
        </w:rPr>
      </w:pPr>
    </w:p>
    <w:p w14:paraId="7A933AEA" w14:textId="77777777" w:rsidR="00A02682" w:rsidRPr="00194DF2" w:rsidRDefault="00A02682" w:rsidP="00FA077E">
      <w:pPr>
        <w:pStyle w:val="PargrafodaLista"/>
        <w:numPr>
          <w:ilvl w:val="0"/>
          <w:numId w:val="59"/>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 xml:space="preserve">recibo de </w:t>
      </w:r>
      <w:r w:rsidRPr="00194DF2">
        <w:rPr>
          <w:rFonts w:asciiTheme="minorHAnsi" w:hAnsiTheme="minorHAnsi" w:cs="Arial"/>
        </w:rPr>
        <w:t xml:space="preserve">entrega de </w:t>
      </w:r>
      <w:r w:rsidRPr="00194DF2">
        <w:rPr>
          <w:rFonts w:asciiTheme="minorHAnsi" w:eastAsia="Calibri" w:hAnsiTheme="minorHAnsi" w:cs="Calibri"/>
        </w:rPr>
        <w:t>Escrituração Contábil</w:t>
      </w:r>
      <w:r w:rsidRPr="00194DF2">
        <w:rPr>
          <w:rFonts w:asciiTheme="minorHAnsi" w:hAnsiTheme="minorHAnsi" w:cs="Arial"/>
        </w:rPr>
        <w:t xml:space="preserve"> Digital.</w:t>
      </w:r>
    </w:p>
    <w:p w14:paraId="7D480C0E" w14:textId="77777777" w:rsidR="00A02682" w:rsidRPr="00250EC7" w:rsidRDefault="00A02682" w:rsidP="00A02682">
      <w:pPr>
        <w:tabs>
          <w:tab w:val="left" w:pos="1418"/>
        </w:tabs>
        <w:jc w:val="both"/>
        <w:rPr>
          <w:rFonts w:asciiTheme="minorHAnsi" w:hAnsiTheme="minorHAnsi" w:cs="Arial"/>
          <w:u w:val="single"/>
        </w:rPr>
      </w:pPr>
    </w:p>
    <w:p w14:paraId="50036866"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bCs/>
        </w:rPr>
        <w:t>11.2.4.1</w:t>
      </w:r>
      <w:r w:rsidRPr="00250EC7">
        <w:rPr>
          <w:rFonts w:asciiTheme="minorHAnsi" w:hAnsiTheme="minorHAnsi" w:cs="Arial"/>
          <w:bCs/>
        </w:rPr>
        <w:tab/>
        <w:t>As so</w:t>
      </w:r>
      <w:r w:rsidRPr="00250EC7">
        <w:rPr>
          <w:rFonts w:asciiTheme="minorHAnsi" w:hAnsiTheme="minorHAnsi" w:cs="Arial"/>
        </w:rPr>
        <w:t>ciedades constituídas no exercício em curso ou com menos de um ano deverão apresentar balanço conforme abaixo discriminado, com a assinatura do sócio-gerente e do responsável por sua contabilidade, Contador ou outro profissional equivalente, devidamente registrado no respectivo conselho de classe profissional e autenticado no órgão de Registro do Comércio da sede ou do domicílio da licitante:</w:t>
      </w:r>
    </w:p>
    <w:p w14:paraId="2DC8FFE0" w14:textId="77777777" w:rsidR="00A02682" w:rsidRPr="00250EC7" w:rsidRDefault="00A02682" w:rsidP="00A02682">
      <w:pPr>
        <w:tabs>
          <w:tab w:val="left" w:pos="1418"/>
        </w:tabs>
        <w:jc w:val="both"/>
        <w:rPr>
          <w:rFonts w:asciiTheme="minorHAnsi" w:hAnsiTheme="minorHAnsi" w:cs="Arial"/>
          <w:u w:val="single"/>
        </w:rPr>
      </w:pPr>
    </w:p>
    <w:p w14:paraId="130D00A8" w14:textId="77777777" w:rsidR="00A02682" w:rsidRPr="00250EC7" w:rsidRDefault="00A02682" w:rsidP="00FA077E">
      <w:pPr>
        <w:pStyle w:val="PargrafodaLista"/>
        <w:numPr>
          <w:ilvl w:val="0"/>
          <w:numId w:val="57"/>
        </w:numPr>
        <w:tabs>
          <w:tab w:val="left" w:pos="1134"/>
          <w:tab w:val="left" w:pos="1701"/>
        </w:tabs>
        <w:ind w:left="1418" w:firstLine="0"/>
        <w:jc w:val="both"/>
        <w:outlineLvl w:val="0"/>
        <w:rPr>
          <w:rFonts w:asciiTheme="minorHAnsi" w:hAnsiTheme="minorHAnsi" w:cs="Arial"/>
        </w:rPr>
      </w:pPr>
      <w:r w:rsidRPr="00250EC7">
        <w:rPr>
          <w:rFonts w:asciiTheme="minorHAnsi" w:hAnsiTheme="minorHAnsi" w:cs="Arial"/>
        </w:rPr>
        <w:t>balanço de abertura, no caso de sociedades sem movimentação;</w:t>
      </w:r>
    </w:p>
    <w:p w14:paraId="74DEDD0F"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24D372D9" w14:textId="77777777" w:rsidR="00A02682" w:rsidRPr="00250EC7" w:rsidRDefault="00A02682" w:rsidP="00FA077E">
      <w:pPr>
        <w:pStyle w:val="PargrafodaLista"/>
        <w:numPr>
          <w:ilvl w:val="0"/>
          <w:numId w:val="57"/>
        </w:numPr>
        <w:tabs>
          <w:tab w:val="left" w:pos="1134"/>
          <w:tab w:val="left" w:pos="1701"/>
          <w:tab w:val="left" w:pos="6379"/>
        </w:tabs>
        <w:ind w:left="1418" w:firstLine="0"/>
        <w:jc w:val="both"/>
        <w:outlineLvl w:val="0"/>
        <w:rPr>
          <w:rFonts w:asciiTheme="minorHAnsi" w:hAnsiTheme="minorHAnsi" w:cs="Arial"/>
        </w:rPr>
      </w:pPr>
      <w:r w:rsidRPr="00250EC7">
        <w:rPr>
          <w:rFonts w:asciiTheme="minorHAnsi" w:hAnsiTheme="minorHAnsi" w:cs="Arial"/>
        </w:rPr>
        <w:t>balanço intermediário, no caso de sociedades com movimentação.</w:t>
      </w:r>
    </w:p>
    <w:p w14:paraId="5EE9C5F9" w14:textId="77777777" w:rsidR="00A02682" w:rsidRPr="00250EC7" w:rsidRDefault="00A02682" w:rsidP="00A02682">
      <w:pPr>
        <w:tabs>
          <w:tab w:val="left" w:pos="1418"/>
        </w:tabs>
        <w:jc w:val="both"/>
        <w:rPr>
          <w:rFonts w:asciiTheme="minorHAnsi" w:hAnsiTheme="minorHAnsi" w:cs="Arial"/>
          <w:u w:val="single"/>
        </w:rPr>
      </w:pPr>
    </w:p>
    <w:p w14:paraId="495CC4D0"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11.2.4.2</w:t>
      </w:r>
      <w:r w:rsidRPr="00250EC7">
        <w:rPr>
          <w:rFonts w:asciiTheme="minorHAnsi" w:hAnsiTheme="minorHAnsi" w:cs="Arial"/>
          <w:bCs/>
        </w:rPr>
        <w:tab/>
        <w:t>A comprovação da boa situação financeira da licitante será feita por meio da avaliação, conforme o caso:</w:t>
      </w:r>
    </w:p>
    <w:p w14:paraId="06F733DC" w14:textId="77777777" w:rsidR="00A02682" w:rsidRPr="00250EC7" w:rsidRDefault="00A02682" w:rsidP="00A02682">
      <w:pPr>
        <w:jc w:val="both"/>
        <w:rPr>
          <w:rFonts w:asciiTheme="minorHAnsi" w:hAnsiTheme="minorHAnsi" w:cs="Arial"/>
        </w:rPr>
      </w:pPr>
    </w:p>
    <w:p w14:paraId="548D3FA9" w14:textId="77777777" w:rsidR="00A02682" w:rsidRPr="00250EC7" w:rsidRDefault="00A02682" w:rsidP="00FA077E">
      <w:pPr>
        <w:pStyle w:val="PargrafodaLista"/>
        <w:numPr>
          <w:ilvl w:val="0"/>
          <w:numId w:val="58"/>
        </w:numPr>
        <w:tabs>
          <w:tab w:val="left" w:pos="1134"/>
          <w:tab w:val="left" w:pos="1701"/>
        </w:tabs>
        <w:ind w:left="1418" w:firstLine="0"/>
        <w:jc w:val="both"/>
        <w:rPr>
          <w:rFonts w:asciiTheme="minorHAnsi" w:hAnsiTheme="minorHAnsi" w:cs="Arial"/>
        </w:rPr>
      </w:pPr>
      <w:r w:rsidRPr="00250EC7">
        <w:rPr>
          <w:rFonts w:asciiTheme="minorHAnsi" w:hAnsiTheme="minorHAnsi" w:cs="Arial"/>
        </w:rPr>
        <w:t>do balanço referido na alínea ‘b’ do subitem 11.2.4, cujos índices de Liquidez Geral (LG), de Solvência Geral (SG) e de Liquidez Corrente (LC), resultantes da aplicação das fórmulas a seguir, terão de ser maiores que um (&gt;01):</w:t>
      </w:r>
    </w:p>
    <w:p w14:paraId="49D00DD6"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4DAFA39B"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66245B7B" w14:textId="77777777" w:rsidR="00A02682" w:rsidRPr="00250EC7" w:rsidRDefault="00A02682" w:rsidP="00A02682">
      <w:pPr>
        <w:ind w:left="2127" w:hanging="2127"/>
        <w:jc w:val="both"/>
        <w:outlineLvl w:val="0"/>
        <w:rPr>
          <w:rFonts w:asciiTheme="minorHAnsi" w:hAnsiTheme="minorHAnsi" w:cs="Arial"/>
        </w:rPr>
      </w:pPr>
      <w:r w:rsidRPr="00250EC7">
        <w:rPr>
          <w:rFonts w:asciiTheme="minorHAnsi" w:hAnsiTheme="minorHAnsi" w:cs="Arial"/>
        </w:rPr>
        <w:tab/>
        <w:t>Ativo Circulante + Realizável a Longo Prazo</w:t>
      </w:r>
    </w:p>
    <w:p w14:paraId="1BD66649"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LG = -------------------------------------------------------------</w:t>
      </w:r>
    </w:p>
    <w:p w14:paraId="0B1EC7E1"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Passivo Circulante + Exigível a Longo Prazo</w:t>
      </w:r>
    </w:p>
    <w:p w14:paraId="36E6AF8C"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4AE95929"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750E68C9"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Ativo Total</w:t>
      </w:r>
    </w:p>
    <w:p w14:paraId="44D6E0A1"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SG = -------------------------------------------------------------</w:t>
      </w:r>
    </w:p>
    <w:p w14:paraId="027452D7"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Passivo Circulante + Exigível a Longo Prazo</w:t>
      </w:r>
    </w:p>
    <w:p w14:paraId="439AA71F"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1F0A1FC4"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627161F7"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Ativo Circulante</w:t>
      </w:r>
    </w:p>
    <w:p w14:paraId="32C830AD"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LC = ---------------------------------------------------------------</w:t>
      </w:r>
    </w:p>
    <w:p w14:paraId="45001E8F" w14:textId="77777777" w:rsidR="00A02682" w:rsidRPr="00250EC7" w:rsidRDefault="00A02682" w:rsidP="00A02682">
      <w:pPr>
        <w:ind w:left="708" w:firstLine="708"/>
        <w:jc w:val="both"/>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Passivo Circulante</w:t>
      </w:r>
    </w:p>
    <w:p w14:paraId="30A13941"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341E3C45"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06FAEBC0" w14:textId="77777777" w:rsidR="00A02682" w:rsidRPr="00250EC7" w:rsidRDefault="00A02682" w:rsidP="00FA077E">
      <w:pPr>
        <w:pStyle w:val="PargrafodaLista"/>
        <w:numPr>
          <w:ilvl w:val="0"/>
          <w:numId w:val="58"/>
        </w:numPr>
        <w:tabs>
          <w:tab w:val="left" w:pos="1134"/>
          <w:tab w:val="left" w:pos="1560"/>
          <w:tab w:val="left" w:pos="1843"/>
        </w:tabs>
        <w:ind w:left="1418" w:firstLine="0"/>
        <w:jc w:val="both"/>
        <w:rPr>
          <w:rFonts w:asciiTheme="minorHAnsi" w:hAnsiTheme="minorHAnsi" w:cs="Arial"/>
        </w:rPr>
      </w:pPr>
      <w:r w:rsidRPr="00250EC7">
        <w:rPr>
          <w:rFonts w:asciiTheme="minorHAnsi" w:hAnsiTheme="minorHAnsi" w:cs="Arial"/>
        </w:rPr>
        <w:t>o índice de Solvência, obtido conforme fórmula a seguir, terá de ser maior ou igual a um (&gt; ou = a 1):</w:t>
      </w:r>
    </w:p>
    <w:p w14:paraId="6332DF91"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31B7AE12" w14:textId="77777777" w:rsidR="00A02682" w:rsidRPr="00250EC7" w:rsidRDefault="00A02682" w:rsidP="00A02682">
      <w:pPr>
        <w:tabs>
          <w:tab w:val="left" w:pos="1134"/>
          <w:tab w:val="left" w:pos="1701"/>
        </w:tabs>
        <w:ind w:left="1418"/>
        <w:jc w:val="both"/>
        <w:outlineLvl w:val="0"/>
        <w:rPr>
          <w:rFonts w:asciiTheme="minorHAnsi" w:hAnsiTheme="minorHAnsi" w:cs="Arial"/>
        </w:rPr>
      </w:pPr>
    </w:p>
    <w:p w14:paraId="6E9DADB2"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Ativo Total</w:t>
      </w:r>
    </w:p>
    <w:p w14:paraId="321D789B"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S = ----------------------------------------------------------------</w:t>
      </w:r>
    </w:p>
    <w:p w14:paraId="2FA89E5D" w14:textId="77777777" w:rsidR="00A02682" w:rsidRPr="00250EC7" w:rsidRDefault="00A02682" w:rsidP="00A02682">
      <w:pPr>
        <w:ind w:left="2837" w:firstLine="708"/>
        <w:jc w:val="both"/>
        <w:rPr>
          <w:rFonts w:asciiTheme="minorHAnsi" w:hAnsiTheme="minorHAnsi" w:cs="Arial"/>
        </w:rPr>
      </w:pPr>
      <w:r w:rsidRPr="00250EC7">
        <w:rPr>
          <w:rFonts w:asciiTheme="minorHAnsi" w:hAnsiTheme="minorHAnsi" w:cs="Arial"/>
        </w:rPr>
        <w:t>Passivo Exigível Total</w:t>
      </w:r>
    </w:p>
    <w:p w14:paraId="72D01745" w14:textId="77777777" w:rsidR="00A02682" w:rsidRPr="00250EC7" w:rsidRDefault="00A02682" w:rsidP="00A02682">
      <w:pPr>
        <w:jc w:val="both"/>
        <w:rPr>
          <w:rFonts w:asciiTheme="minorHAnsi" w:hAnsiTheme="minorHAnsi" w:cs="Arial"/>
        </w:rPr>
      </w:pPr>
    </w:p>
    <w:p w14:paraId="3419A8D4" w14:textId="77777777" w:rsidR="00A02682" w:rsidRPr="00250EC7" w:rsidRDefault="00A02682" w:rsidP="00A02682">
      <w:pPr>
        <w:jc w:val="both"/>
        <w:rPr>
          <w:rFonts w:asciiTheme="minorHAnsi" w:hAnsiTheme="minorHAnsi" w:cs="Arial"/>
        </w:rPr>
      </w:pPr>
    </w:p>
    <w:p w14:paraId="576EA31B" w14:textId="77777777" w:rsidR="00A02682" w:rsidRPr="00250EC7" w:rsidRDefault="00A02682" w:rsidP="00A02682">
      <w:pPr>
        <w:tabs>
          <w:tab w:val="left" w:pos="284"/>
          <w:tab w:val="left" w:pos="1418"/>
        </w:tabs>
        <w:jc w:val="both"/>
        <w:rPr>
          <w:rFonts w:asciiTheme="minorHAnsi" w:hAnsiTheme="minorHAnsi" w:cs="Arial"/>
          <w:bCs/>
        </w:rPr>
      </w:pPr>
      <w:r w:rsidRPr="00250EC7">
        <w:rPr>
          <w:rFonts w:asciiTheme="minorHAnsi" w:hAnsiTheme="minorHAnsi" w:cs="Arial"/>
          <w:bCs/>
        </w:rPr>
        <w:t>11.2.4.3</w:t>
      </w:r>
      <w:r w:rsidRPr="00250EC7">
        <w:rPr>
          <w:rFonts w:asciiTheme="minorHAnsi" w:hAnsiTheme="minorHAnsi" w:cs="Arial"/>
          <w:bCs/>
        </w:rPr>
        <w:tab/>
        <w:t xml:space="preserve">Os índices de que tratam as alíneas ‘a’ e ‘b’ do subitem 11.2.4.2 serão calculados pela licitante e confirmados pelo responsável por sua contabilidade, Contador ou outro profissional equivalente, </w:t>
      </w:r>
      <w:r w:rsidRPr="00250EC7">
        <w:rPr>
          <w:rFonts w:asciiTheme="minorHAnsi" w:hAnsiTheme="minorHAnsi" w:cs="Arial"/>
        </w:rPr>
        <w:t>mediante sua assinatura e indicação de seu nome e registro no respectivo conselho de classe profissional</w:t>
      </w:r>
      <w:r w:rsidRPr="00250EC7">
        <w:rPr>
          <w:rFonts w:asciiTheme="minorHAnsi" w:hAnsiTheme="minorHAnsi" w:cs="Arial"/>
          <w:bCs/>
        </w:rPr>
        <w:t>.</w:t>
      </w:r>
    </w:p>
    <w:p w14:paraId="4A7437B2" w14:textId="77777777" w:rsidR="00A02682" w:rsidRPr="00250EC7" w:rsidRDefault="00A02682" w:rsidP="00A02682">
      <w:pPr>
        <w:jc w:val="both"/>
        <w:rPr>
          <w:rFonts w:asciiTheme="minorHAnsi" w:hAnsiTheme="minorHAnsi" w:cs="Arial"/>
        </w:rPr>
      </w:pPr>
    </w:p>
    <w:p w14:paraId="67898F4A"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11.2.4.4</w:t>
      </w:r>
      <w:r w:rsidRPr="00250EC7">
        <w:rPr>
          <w:rFonts w:asciiTheme="minorHAnsi" w:hAnsiTheme="minorHAnsi" w:cs="Arial"/>
        </w:rPr>
        <w:tab/>
        <w:t xml:space="preserve">A licitante que apresentar resultado igual ou menor que 1 (um), no cálculo de quaisquer dos índices referidos na alínea ‘a’, ou menor que 1 (um), no cálculo do índice referido na alínea ‘b’, ambas do subitem 11.2.4.2, para ser considerada habilitada no quesito Qualificação Econômico-Financeira deverá incluir no </w:t>
      </w:r>
      <w:r w:rsidRPr="00250EC7">
        <w:rPr>
          <w:rFonts w:asciiTheme="minorHAnsi" w:hAnsiTheme="minorHAnsi" w:cs="Arial"/>
          <w:bCs/>
        </w:rPr>
        <w:t xml:space="preserve">Invólucro </w:t>
      </w:r>
      <w:r w:rsidRPr="00250EC7">
        <w:rPr>
          <w:rFonts w:asciiTheme="minorHAnsi" w:hAnsiTheme="minorHAnsi" w:cs="Arial"/>
        </w:rPr>
        <w:t xml:space="preserve">nº </w:t>
      </w:r>
      <w:r w:rsidRPr="00250EC7">
        <w:rPr>
          <w:rFonts w:asciiTheme="minorHAnsi" w:hAnsiTheme="minorHAnsi" w:cs="Arial"/>
        </w:rPr>
        <w:lastRenderedPageBreak/>
        <w:t xml:space="preserve">1 comprovante de que possui patrimônio líquido mínimo de R$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w:t>
      </w:r>
      <w:r w:rsidRPr="00250EC7">
        <w:rPr>
          <w:rFonts w:asciiTheme="minorHAnsi" w:hAnsiTheme="minorHAnsi" w:cs="Arial"/>
          <w:i/>
          <w:highlight w:val="yellow"/>
        </w:rPr>
        <w:t>&lt;estabelecer valor referente a, no máximo, 10% do valor estimado da contratação&gt;</w:t>
      </w:r>
    </w:p>
    <w:p w14:paraId="234AEBBE" w14:textId="77777777" w:rsidR="00A02682" w:rsidRPr="00250EC7" w:rsidRDefault="00A02682" w:rsidP="00A02682">
      <w:pPr>
        <w:jc w:val="both"/>
        <w:rPr>
          <w:rFonts w:asciiTheme="minorHAnsi" w:hAnsiTheme="minorHAnsi" w:cs="Arial"/>
        </w:rPr>
      </w:pPr>
    </w:p>
    <w:p w14:paraId="0C42940B" w14:textId="77777777" w:rsidR="00A02682" w:rsidRPr="00250EC7" w:rsidRDefault="00A02682" w:rsidP="00A02682">
      <w:pPr>
        <w:pStyle w:val="Citao"/>
        <w:spacing w:before="0"/>
        <w:rPr>
          <w:rFonts w:asciiTheme="minorHAnsi" w:eastAsia="Arial Unicode MS" w:hAnsiTheme="minorHAnsi" w:cs="Arial"/>
          <w:i w:val="0"/>
          <w:iCs w:val="0"/>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69</w:t>
      </w:r>
      <w:r w:rsidRPr="00250EC7">
        <w:rPr>
          <w:rFonts w:asciiTheme="minorHAnsi" w:hAnsiTheme="minorHAnsi" w:cs="Arial"/>
          <w:color w:val="auto"/>
          <w:sz w:val="24"/>
        </w:rPr>
        <w:t>, §</w:t>
      </w:r>
      <w:r>
        <w:rPr>
          <w:rFonts w:asciiTheme="minorHAnsi" w:hAnsiTheme="minorHAnsi" w:cs="Arial"/>
          <w:color w:val="auto"/>
          <w:sz w:val="24"/>
        </w:rPr>
        <w:t>4</w:t>
      </w:r>
      <w:r w:rsidRPr="00250EC7">
        <w:rPr>
          <w:rFonts w:asciiTheme="minorHAnsi" w:hAnsiTheme="minorHAnsi" w:cs="Arial"/>
          <w:color w:val="auto"/>
          <w:sz w:val="24"/>
        </w:rPr>
        <w:t xml:space="preserve">º </w:t>
      </w:r>
      <w:r>
        <w:rPr>
          <w:rFonts w:asciiTheme="minorHAnsi" w:hAnsiTheme="minorHAnsi" w:cs="Arial"/>
          <w:color w:val="auto"/>
          <w:sz w:val="24"/>
        </w:rPr>
        <w:t>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w:t>
      </w:r>
    </w:p>
    <w:p w14:paraId="7136306D"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14:paraId="46ECBBE9" w14:textId="77777777" w:rsidR="00A02682" w:rsidRPr="00250EC7" w:rsidRDefault="00A02682" w:rsidP="00A02682">
      <w:pPr>
        <w:jc w:val="both"/>
        <w:rPr>
          <w:rFonts w:asciiTheme="minorHAnsi" w:hAnsiTheme="minorHAnsi" w:cs="Arial"/>
        </w:rPr>
      </w:pPr>
    </w:p>
    <w:p w14:paraId="02F1AC4B" w14:textId="77777777" w:rsidR="00A02682" w:rsidRPr="00250EC7" w:rsidRDefault="00A02682" w:rsidP="00A02682">
      <w:pPr>
        <w:tabs>
          <w:tab w:val="left" w:pos="1418"/>
        </w:tabs>
        <w:jc w:val="both"/>
        <w:rPr>
          <w:rFonts w:asciiTheme="minorHAnsi" w:hAnsiTheme="minorHAnsi" w:cs="Arial"/>
          <w:u w:val="single"/>
        </w:rPr>
      </w:pPr>
      <w:r w:rsidRPr="00250EC7">
        <w:rPr>
          <w:rFonts w:asciiTheme="minorHAnsi" w:hAnsiTheme="minorHAnsi" w:cs="Arial"/>
        </w:rPr>
        <w:t>11.2.5</w:t>
      </w:r>
      <w:r w:rsidRPr="00250EC7">
        <w:rPr>
          <w:rFonts w:asciiTheme="minorHAnsi" w:hAnsiTheme="minorHAnsi" w:cs="Arial"/>
        </w:rPr>
        <w:tab/>
      </w:r>
      <w:r w:rsidRPr="00250EC7">
        <w:rPr>
          <w:rFonts w:asciiTheme="minorHAnsi" w:hAnsiTheme="minorHAnsi" w:cs="Arial"/>
          <w:u w:val="single"/>
        </w:rPr>
        <w:t>Declarações</w:t>
      </w:r>
    </w:p>
    <w:p w14:paraId="0C6B7A23" w14:textId="77777777" w:rsidR="00A02682" w:rsidRPr="00250EC7" w:rsidRDefault="00A02682" w:rsidP="00A02682">
      <w:pPr>
        <w:jc w:val="both"/>
        <w:rPr>
          <w:rFonts w:asciiTheme="minorHAnsi" w:hAnsiTheme="minorHAnsi" w:cs="Arial"/>
          <w:bCs/>
        </w:rPr>
      </w:pPr>
      <w:r>
        <w:rPr>
          <w:rFonts w:asciiTheme="minorHAnsi" w:hAnsiTheme="minorHAnsi" w:cs="Arial"/>
          <w:bCs/>
        </w:rPr>
        <w:t xml:space="preserve"> </w:t>
      </w:r>
    </w:p>
    <w:p w14:paraId="12394FBC" w14:textId="77777777" w:rsidR="00A02682" w:rsidRPr="00250EC7" w:rsidRDefault="00A02682" w:rsidP="00A02682">
      <w:pPr>
        <w:tabs>
          <w:tab w:val="left" w:pos="1418"/>
        </w:tabs>
        <w:ind w:left="1418"/>
        <w:jc w:val="both"/>
        <w:rPr>
          <w:rFonts w:asciiTheme="minorHAnsi" w:hAnsiTheme="minorHAnsi" w:cs="Arial"/>
          <w:bCs/>
        </w:rPr>
      </w:pPr>
      <w:r w:rsidRPr="00250EC7">
        <w:rPr>
          <w:rFonts w:asciiTheme="minorHAnsi" w:hAnsiTheme="minorHAnsi" w:cs="Arial"/>
          <w:bCs/>
        </w:rPr>
        <w:t>a) Declaração</w:t>
      </w:r>
      <w:r>
        <w:rPr>
          <w:rFonts w:asciiTheme="minorHAnsi" w:hAnsiTheme="minorHAnsi" w:cs="Arial"/>
          <w:bCs/>
        </w:rPr>
        <w:t xml:space="preserve">, na forma regulamentada pelo Decreto nº 4.358/2022, de que cumpre o </w:t>
      </w:r>
      <w:r w:rsidRPr="00250EC7">
        <w:rPr>
          <w:rFonts w:asciiTheme="minorHAnsi" w:hAnsiTheme="minorHAnsi" w:cs="Arial"/>
        </w:rPr>
        <w:t>no inciso XXXIII do art. 7º da Constituição Federal</w:t>
      </w:r>
      <w:r w:rsidRPr="00250EC7">
        <w:rPr>
          <w:rFonts w:asciiTheme="minorHAnsi" w:hAnsiTheme="minorHAnsi" w:cs="Arial"/>
          <w:bCs/>
        </w:rPr>
        <w:t>:</w:t>
      </w:r>
    </w:p>
    <w:p w14:paraId="3BB4A08D" w14:textId="77777777" w:rsidR="00A02682" w:rsidRPr="00250EC7" w:rsidRDefault="00A02682" w:rsidP="00A02682">
      <w:pPr>
        <w:tabs>
          <w:tab w:val="left" w:pos="1418"/>
        </w:tabs>
        <w:ind w:left="1418"/>
        <w:jc w:val="both"/>
        <w:rPr>
          <w:rFonts w:asciiTheme="minorHAnsi" w:hAnsiTheme="minorHAnsi" w:cs="Arial"/>
        </w:rPr>
      </w:pPr>
    </w:p>
    <w:p w14:paraId="1B8013D5" w14:textId="77777777" w:rsidR="00A02682" w:rsidRPr="00250EC7" w:rsidRDefault="00A02682" w:rsidP="00A02682">
      <w:pPr>
        <w:tabs>
          <w:tab w:val="left" w:pos="1418"/>
        </w:tabs>
        <w:ind w:left="1418"/>
        <w:jc w:val="both"/>
        <w:rPr>
          <w:rFonts w:asciiTheme="minorHAnsi" w:hAnsiTheme="minorHAnsi" w:cs="Arial"/>
        </w:rPr>
      </w:pPr>
    </w:p>
    <w:p w14:paraId="1B85A301"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À</w:t>
      </w:r>
    </w:p>
    <w:p w14:paraId="70CB21EC"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 xml:space="preserve">Comissão </w:t>
      </w:r>
      <w:r w:rsidRPr="00250EC7">
        <w:rPr>
          <w:rFonts w:asciiTheme="minorHAnsi" w:hAnsiTheme="minorHAnsi" w:cs="Arial"/>
          <w:bCs/>
          <w:highlight w:val="yellow"/>
        </w:rPr>
        <w:t>Especial ou Permanente</w:t>
      </w:r>
      <w:r w:rsidRPr="00250EC7">
        <w:rPr>
          <w:rFonts w:asciiTheme="minorHAnsi" w:hAnsiTheme="minorHAnsi" w:cs="Arial"/>
          <w:bCs/>
        </w:rPr>
        <w:t xml:space="preserve"> de Licitação</w:t>
      </w:r>
    </w:p>
    <w:p w14:paraId="3BE13C4B"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4AD2CFE7"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250EC7">
        <w:rPr>
          <w:rFonts w:asciiTheme="minorHAnsi" w:hAnsiTheme="minorHAnsi" w:cs="Arial"/>
          <w:b/>
          <w:bCs/>
        </w:rPr>
        <w:t xml:space="preserve">Referente Concorrência nº </w:t>
      </w:r>
      <w:r w:rsidRPr="00250EC7">
        <w:rPr>
          <w:rFonts w:asciiTheme="minorHAnsi" w:hAnsiTheme="minorHAnsi" w:cs="Arial"/>
          <w:b/>
          <w:bCs/>
          <w:highlight w:val="yellow"/>
        </w:rPr>
        <w:t>XX</w:t>
      </w:r>
      <w:r w:rsidRPr="00250EC7">
        <w:rPr>
          <w:rFonts w:asciiTheme="minorHAnsi" w:hAnsiTheme="minorHAnsi" w:cs="Arial"/>
          <w:b/>
          <w:bCs/>
        </w:rPr>
        <w:t xml:space="preserve"> / </w:t>
      </w:r>
      <w:r w:rsidRPr="00250EC7">
        <w:rPr>
          <w:rFonts w:asciiTheme="minorHAnsi" w:hAnsiTheme="minorHAnsi" w:cs="Arial"/>
          <w:b/>
          <w:bCs/>
          <w:highlight w:val="yellow"/>
        </w:rPr>
        <w:t>ano</w:t>
      </w:r>
    </w:p>
    <w:p w14:paraId="147EB5C6"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5C103323" w14:textId="77777777" w:rsidR="00A02682" w:rsidRPr="00250EC7" w:rsidRDefault="00A02682" w:rsidP="00A02682">
      <w:pPr>
        <w:pStyle w:val="Corpodetexto"/>
        <w:pBdr>
          <w:top w:val="single" w:sz="4" w:space="1" w:color="auto"/>
          <w:left w:val="single" w:sz="4" w:space="4" w:color="auto"/>
          <w:bottom w:val="single" w:sz="4" w:space="1" w:color="auto"/>
          <w:right w:val="single" w:sz="4" w:space="4" w:color="auto"/>
        </w:pBdr>
        <w:tabs>
          <w:tab w:val="left" w:pos="0"/>
        </w:tabs>
        <w:spacing w:after="0"/>
        <w:ind w:right="-1"/>
        <w:jc w:val="both"/>
        <w:rPr>
          <w:rFonts w:asciiTheme="minorHAnsi" w:hAnsiTheme="minorHAnsi" w:cs="Arial"/>
          <w:sz w:val="24"/>
          <w:szCs w:val="24"/>
        </w:rPr>
      </w:pPr>
      <w:r w:rsidRPr="00250EC7">
        <w:rPr>
          <w:rFonts w:asciiTheme="minorHAnsi" w:hAnsiTheme="minorHAnsi" w:cs="Arial"/>
          <w:sz w:val="24"/>
          <w:szCs w:val="24"/>
          <w:u w:val="single"/>
        </w:rPr>
        <w:t>&lt;nome da licitante, se for o caso, consórcio&gt;</w:t>
      </w:r>
      <w:r w:rsidRPr="00250EC7">
        <w:rPr>
          <w:rFonts w:asciiTheme="minorHAnsi" w:hAnsiTheme="minorHAnsi" w:cs="Arial"/>
          <w:sz w:val="24"/>
          <w:szCs w:val="24"/>
        </w:rPr>
        <w:t>, inscrita no CNPJ sob o nº____________________________, por intermédio de seu representante legal_____________________________, portador(a) da Carteira de Identidade nº__________________/_______, inscrito(a) no CPF sob o nº_________________________, DECLARA, para fins do disposto no inciso V</w:t>
      </w:r>
      <w:r>
        <w:rPr>
          <w:rFonts w:asciiTheme="minorHAnsi" w:hAnsiTheme="minorHAnsi" w:cs="Arial"/>
          <w:sz w:val="24"/>
          <w:szCs w:val="24"/>
        </w:rPr>
        <w:t>I</w:t>
      </w:r>
      <w:r w:rsidRPr="00250EC7">
        <w:rPr>
          <w:rFonts w:asciiTheme="minorHAnsi" w:hAnsiTheme="minorHAnsi" w:cs="Arial"/>
          <w:sz w:val="24"/>
          <w:szCs w:val="24"/>
        </w:rPr>
        <w:t xml:space="preserve"> do art. </w:t>
      </w:r>
      <w:r>
        <w:rPr>
          <w:rFonts w:asciiTheme="minorHAnsi" w:hAnsiTheme="minorHAnsi" w:cs="Arial"/>
          <w:sz w:val="24"/>
          <w:szCs w:val="24"/>
        </w:rPr>
        <w:t>68</w:t>
      </w:r>
      <w:r w:rsidRPr="00250EC7">
        <w:rPr>
          <w:rFonts w:asciiTheme="minorHAnsi" w:hAnsiTheme="minorHAnsi" w:cs="Arial"/>
          <w:sz w:val="24"/>
          <w:szCs w:val="24"/>
        </w:rPr>
        <w:t xml:space="preserve"> da Lei nº </w:t>
      </w:r>
      <w:r>
        <w:rPr>
          <w:rFonts w:asciiTheme="minorHAnsi" w:hAnsiTheme="minorHAnsi" w:cs="Arial"/>
          <w:sz w:val="24"/>
          <w:szCs w:val="24"/>
        </w:rPr>
        <w:t>14.133/2021</w:t>
      </w:r>
      <w:r w:rsidRPr="00250EC7">
        <w:rPr>
          <w:rFonts w:asciiTheme="minorHAnsi" w:hAnsiTheme="minorHAnsi" w:cs="Arial"/>
          <w:sz w:val="24"/>
          <w:szCs w:val="24"/>
        </w:rPr>
        <w:t>, que não emprega menor de 18 (dezoito) anos em trabalho noturno, perigoso ou insalubre e não emprega menor de 16 (dezesseis) anos.</w:t>
      </w:r>
    </w:p>
    <w:p w14:paraId="7486A71E" w14:textId="77777777" w:rsidR="00A02682" w:rsidRPr="00250EC7" w:rsidRDefault="00A02682" w:rsidP="00A02682">
      <w:pPr>
        <w:pStyle w:val="Corpodetexto"/>
        <w:pBdr>
          <w:top w:val="single" w:sz="4" w:space="1" w:color="auto"/>
          <w:left w:val="single" w:sz="4" w:space="4" w:color="auto"/>
          <w:bottom w:val="single" w:sz="4" w:space="1" w:color="auto"/>
          <w:right w:val="single" w:sz="4" w:space="4" w:color="auto"/>
        </w:pBdr>
        <w:tabs>
          <w:tab w:val="left" w:pos="0"/>
        </w:tabs>
        <w:spacing w:after="0"/>
        <w:ind w:right="-1"/>
        <w:jc w:val="both"/>
        <w:rPr>
          <w:rFonts w:asciiTheme="minorHAnsi" w:hAnsiTheme="minorHAnsi" w:cs="Arial"/>
          <w:sz w:val="24"/>
          <w:szCs w:val="24"/>
        </w:rPr>
      </w:pPr>
    </w:p>
    <w:p w14:paraId="6CC62F32"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250EC7">
        <w:rPr>
          <w:rFonts w:asciiTheme="minorHAnsi" w:hAnsiTheme="minorHAnsi" w:cs="Arial"/>
        </w:rPr>
        <w:t>&lt;se for o caso acrescentar a ressalva a seguir&gt;</w:t>
      </w:r>
    </w:p>
    <w:p w14:paraId="0A0D7067"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rPr>
      </w:pPr>
      <w:r w:rsidRPr="00250EC7">
        <w:rPr>
          <w:rFonts w:asciiTheme="minorHAnsi" w:hAnsiTheme="minorHAnsi" w:cs="Arial"/>
          <w:bCs/>
        </w:rPr>
        <w:t>Ressalva: emprega menor, a partir de 14 (catorze) anos, na condição de aprendiz.</w:t>
      </w:r>
    </w:p>
    <w:p w14:paraId="409DCDC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rPr>
      </w:pPr>
    </w:p>
    <w:p w14:paraId="00ECF5A9"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bCs/>
        </w:rPr>
      </w:pPr>
      <w:r w:rsidRPr="00250EC7">
        <w:rPr>
          <w:rFonts w:asciiTheme="minorHAnsi" w:hAnsiTheme="minorHAnsi" w:cs="Arial"/>
          <w:bCs/>
        </w:rPr>
        <w:t>&lt;local e data&gt;</w:t>
      </w:r>
    </w:p>
    <w:p w14:paraId="1D99131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147EF44A"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_________________________________________</w:t>
      </w:r>
    </w:p>
    <w:p w14:paraId="656E7510"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rPr>
        <w:t>&lt;representante legal da licitante&gt;</w:t>
      </w:r>
    </w:p>
    <w:p w14:paraId="598DD585" w14:textId="77777777" w:rsidR="00A02682" w:rsidRPr="00250EC7" w:rsidRDefault="00A02682" w:rsidP="00A02682">
      <w:pPr>
        <w:tabs>
          <w:tab w:val="left" w:pos="1418"/>
        </w:tabs>
        <w:ind w:left="1418"/>
        <w:jc w:val="both"/>
        <w:rPr>
          <w:rFonts w:asciiTheme="minorHAnsi" w:hAnsiTheme="minorHAnsi" w:cs="Arial"/>
          <w:bCs/>
        </w:rPr>
      </w:pPr>
    </w:p>
    <w:p w14:paraId="31452449" w14:textId="77777777" w:rsidR="00A02682" w:rsidRPr="00250EC7" w:rsidRDefault="00A02682" w:rsidP="00A02682">
      <w:pPr>
        <w:tabs>
          <w:tab w:val="left" w:pos="1418"/>
        </w:tabs>
        <w:ind w:left="1418"/>
        <w:jc w:val="both"/>
        <w:rPr>
          <w:rFonts w:asciiTheme="minorHAnsi" w:hAnsiTheme="minorHAnsi" w:cs="Arial"/>
          <w:bCs/>
        </w:rPr>
      </w:pPr>
      <w:r w:rsidRPr="00250EC7">
        <w:rPr>
          <w:rFonts w:asciiTheme="minorHAnsi" w:hAnsiTheme="minorHAnsi" w:cs="Arial"/>
          <w:i/>
          <w:highlight w:val="yellow"/>
        </w:rPr>
        <w:t xml:space="preserve">&lt;caso o órgão/entidade seja integrante do </w:t>
      </w:r>
      <w:r w:rsidRPr="00250EC7">
        <w:rPr>
          <w:rFonts w:asciiTheme="minorHAnsi" w:hAnsiTheme="minorHAnsi" w:cs="Arial"/>
          <w:i/>
          <w:highlight w:val="yellow"/>
          <w:u w:val="single"/>
        </w:rPr>
        <w:t>Sistema de Serviços Gerais</w:t>
      </w:r>
      <w:r w:rsidRPr="00250EC7">
        <w:rPr>
          <w:rFonts w:asciiTheme="minorHAnsi" w:hAnsiTheme="minorHAnsi" w:cs="Arial"/>
          <w:i/>
          <w:highlight w:val="yellow"/>
        </w:rPr>
        <w:t xml:space="preserve"> (SISG), deverá incluir a alínea ‘b’, abaixo:&gt;</w:t>
      </w:r>
    </w:p>
    <w:p w14:paraId="448DDD9C" w14:textId="77777777" w:rsidR="00A02682" w:rsidRPr="00250EC7" w:rsidRDefault="00A02682" w:rsidP="00A02682">
      <w:pPr>
        <w:tabs>
          <w:tab w:val="left" w:pos="1418"/>
        </w:tabs>
        <w:ind w:left="1418"/>
        <w:jc w:val="both"/>
        <w:rPr>
          <w:rFonts w:asciiTheme="minorHAnsi" w:hAnsiTheme="minorHAnsi" w:cs="Arial"/>
          <w:bCs/>
        </w:rPr>
      </w:pPr>
    </w:p>
    <w:p w14:paraId="117B8264" w14:textId="77777777" w:rsidR="00A02682" w:rsidRPr="00250EC7" w:rsidRDefault="00A02682" w:rsidP="00A02682">
      <w:pPr>
        <w:tabs>
          <w:tab w:val="left" w:pos="1418"/>
        </w:tabs>
        <w:ind w:left="1418"/>
        <w:jc w:val="both"/>
        <w:rPr>
          <w:rFonts w:asciiTheme="minorHAnsi" w:hAnsiTheme="minorHAnsi" w:cs="Arial"/>
          <w:bCs/>
        </w:rPr>
      </w:pPr>
      <w:r w:rsidRPr="00250EC7">
        <w:rPr>
          <w:rFonts w:asciiTheme="minorHAnsi" w:hAnsiTheme="minorHAnsi" w:cs="Arial"/>
          <w:bCs/>
          <w:highlight w:val="lightGray"/>
        </w:rPr>
        <w:t>b) Declaração de Elaboração Independente de Proposta, de que trata a Instrução Normativa SLTI/MP nº 2/2009:</w:t>
      </w:r>
    </w:p>
    <w:p w14:paraId="4A45EC34" w14:textId="77777777" w:rsidR="00A02682" w:rsidRPr="00250EC7" w:rsidRDefault="00A02682" w:rsidP="00A02682">
      <w:pPr>
        <w:ind w:left="1418"/>
        <w:jc w:val="both"/>
        <w:rPr>
          <w:rFonts w:asciiTheme="minorHAnsi" w:hAnsiTheme="minorHAnsi" w:cs="Arial"/>
          <w:bCs/>
        </w:rPr>
      </w:pPr>
    </w:p>
    <w:p w14:paraId="7783515E" w14:textId="77777777" w:rsidR="00A02682" w:rsidRPr="00250EC7" w:rsidRDefault="00A02682" w:rsidP="00A02682">
      <w:pPr>
        <w:ind w:left="1418"/>
        <w:jc w:val="both"/>
        <w:rPr>
          <w:rFonts w:asciiTheme="minorHAnsi" w:hAnsiTheme="minorHAnsi" w:cs="Arial"/>
          <w:bCs/>
        </w:rPr>
      </w:pPr>
    </w:p>
    <w:p w14:paraId="03D5721F"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r w:rsidRPr="00250EC7">
        <w:rPr>
          <w:rFonts w:asciiTheme="minorHAnsi" w:hAnsiTheme="minorHAnsi" w:cs="Arial"/>
          <w:bCs/>
          <w:highlight w:val="lightGray"/>
        </w:rPr>
        <w:t>À</w:t>
      </w:r>
    </w:p>
    <w:p w14:paraId="2E87C330"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highlight w:val="lightGray"/>
        </w:rPr>
        <w:t>Comissão</w:t>
      </w:r>
      <w:r w:rsidRPr="00250EC7">
        <w:rPr>
          <w:rFonts w:asciiTheme="minorHAnsi" w:hAnsiTheme="minorHAnsi" w:cs="Arial"/>
          <w:bCs/>
        </w:rPr>
        <w:t xml:space="preserve"> </w:t>
      </w:r>
      <w:r w:rsidRPr="00250EC7">
        <w:rPr>
          <w:rFonts w:asciiTheme="minorHAnsi" w:hAnsiTheme="minorHAnsi" w:cs="Arial"/>
          <w:bCs/>
          <w:highlight w:val="yellow"/>
        </w:rPr>
        <w:t>Especial ou Permanente</w:t>
      </w:r>
      <w:r w:rsidRPr="00250EC7">
        <w:rPr>
          <w:rFonts w:asciiTheme="minorHAnsi" w:hAnsiTheme="minorHAnsi" w:cs="Arial"/>
          <w:bCs/>
        </w:rPr>
        <w:t xml:space="preserve"> </w:t>
      </w:r>
      <w:r w:rsidRPr="00250EC7">
        <w:rPr>
          <w:rFonts w:asciiTheme="minorHAnsi" w:hAnsiTheme="minorHAnsi" w:cs="Arial"/>
          <w:bCs/>
          <w:highlight w:val="lightGray"/>
        </w:rPr>
        <w:t>de Licitação</w:t>
      </w:r>
    </w:p>
    <w:p w14:paraId="2957DD8F"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2ADB779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250EC7">
        <w:rPr>
          <w:rFonts w:asciiTheme="minorHAnsi" w:hAnsiTheme="minorHAnsi" w:cs="Arial"/>
          <w:b/>
          <w:bCs/>
          <w:highlight w:val="lightGray"/>
        </w:rPr>
        <w:t>Referente Concorrência nº</w:t>
      </w:r>
      <w:r w:rsidRPr="00250EC7">
        <w:rPr>
          <w:rFonts w:asciiTheme="minorHAnsi" w:hAnsiTheme="minorHAnsi" w:cs="Arial"/>
          <w:b/>
          <w:bCs/>
        </w:rPr>
        <w:t xml:space="preserve"> </w:t>
      </w:r>
      <w:r w:rsidRPr="00250EC7">
        <w:rPr>
          <w:rFonts w:asciiTheme="minorHAnsi" w:hAnsiTheme="minorHAnsi" w:cs="Arial"/>
          <w:b/>
          <w:bCs/>
          <w:highlight w:val="yellow"/>
        </w:rPr>
        <w:t>XX</w:t>
      </w:r>
      <w:r w:rsidRPr="00250EC7">
        <w:rPr>
          <w:rFonts w:asciiTheme="minorHAnsi" w:hAnsiTheme="minorHAnsi" w:cs="Arial"/>
          <w:b/>
          <w:bCs/>
        </w:rPr>
        <w:t xml:space="preserve"> / </w:t>
      </w:r>
      <w:r w:rsidRPr="00250EC7">
        <w:rPr>
          <w:rFonts w:asciiTheme="minorHAnsi" w:hAnsiTheme="minorHAnsi" w:cs="Arial"/>
          <w:b/>
          <w:bCs/>
          <w:highlight w:val="yellow"/>
        </w:rPr>
        <w:t>ano</w:t>
      </w:r>
    </w:p>
    <w:p w14:paraId="40889282"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52696236"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u w:val="single"/>
        </w:rPr>
        <w:lastRenderedPageBreak/>
        <w:t>&lt;identificação completa&gt;</w:t>
      </w:r>
      <w:r w:rsidRPr="00250EC7">
        <w:rPr>
          <w:rFonts w:asciiTheme="minorHAnsi" w:hAnsiTheme="minorHAnsi" w:cs="Arial"/>
          <w:highlight w:val="lightGray"/>
        </w:rPr>
        <w:t xml:space="preserve">, como representante devidamente constituído pela </w:t>
      </w:r>
      <w:r w:rsidRPr="00250EC7">
        <w:rPr>
          <w:rFonts w:asciiTheme="minorHAnsi" w:hAnsiTheme="minorHAnsi" w:cs="Arial"/>
          <w:highlight w:val="lightGray"/>
          <w:u w:val="single"/>
        </w:rPr>
        <w:t>&lt;nome da licitante&gt;</w:t>
      </w:r>
      <w:r w:rsidRPr="00250EC7">
        <w:rPr>
          <w:rFonts w:asciiTheme="minorHAnsi" w:hAnsiTheme="minorHAnsi" w:cs="Arial"/>
          <w:highlight w:val="lightGray"/>
        </w:rPr>
        <w:t xml:space="preserve">, doravante denominada </w:t>
      </w:r>
      <w:r w:rsidRPr="00250EC7">
        <w:rPr>
          <w:rFonts w:asciiTheme="minorHAnsi" w:hAnsiTheme="minorHAnsi" w:cs="Arial"/>
          <w:highlight w:val="lightGray"/>
          <w:u w:val="single"/>
        </w:rPr>
        <w:t>&lt;nome fantasia&gt;</w:t>
      </w:r>
      <w:r w:rsidRPr="00250EC7">
        <w:rPr>
          <w:rFonts w:asciiTheme="minorHAnsi" w:hAnsiTheme="minorHAnsi" w:cs="Arial"/>
          <w:highlight w:val="lightGray"/>
        </w:rPr>
        <w:t>, para fins do disposto na alínea ‘b’ do subitem 11.2.5 do Edital, declara, sob as penas da lei, em especial o art. 299 do Código Penal Brasileiro, que:</w:t>
      </w:r>
    </w:p>
    <w:p w14:paraId="2FE99B6B"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p>
    <w:p w14:paraId="2FFC1DA1"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 xml:space="preserve">a) a proposta apresentada para participar dessa Concorrência foi elaborada de maneira independente pela </w:t>
      </w:r>
      <w:r w:rsidRPr="00250EC7">
        <w:rPr>
          <w:rFonts w:asciiTheme="minorHAnsi" w:hAnsiTheme="minorHAnsi" w:cs="Arial"/>
          <w:highlight w:val="lightGray"/>
          <w:u w:val="single"/>
        </w:rPr>
        <w:t>&lt;nome da licitante&gt;</w:t>
      </w:r>
      <w:r w:rsidRPr="00250EC7">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14:paraId="76098772"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669E1813"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14:paraId="5A0E6DE3"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769A8743"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14:paraId="21440177"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48F8E9E7"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14:paraId="10321B30"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6D49B2D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250EC7">
        <w:rPr>
          <w:rFonts w:asciiTheme="minorHAnsi" w:hAnsiTheme="minorHAnsi" w:cs="Arial"/>
        </w:rPr>
        <w:t xml:space="preserve"> </w:t>
      </w:r>
      <w:r w:rsidRPr="00250EC7">
        <w:rPr>
          <w:rFonts w:asciiTheme="minorHAnsi" w:hAnsiTheme="minorHAnsi" w:cs="Arial"/>
          <w:highlight w:val="yellow"/>
        </w:rPr>
        <w:t>órgão/entidade</w:t>
      </w:r>
      <w:r w:rsidRPr="00250EC7">
        <w:rPr>
          <w:rFonts w:asciiTheme="minorHAnsi" w:hAnsiTheme="minorHAnsi" w:cs="Arial"/>
        </w:rPr>
        <w:t xml:space="preserve"> </w:t>
      </w:r>
      <w:r w:rsidRPr="00250EC7">
        <w:rPr>
          <w:rFonts w:asciiTheme="minorHAnsi" w:hAnsiTheme="minorHAnsi" w:cs="Arial"/>
          <w:highlight w:val="lightGray"/>
        </w:rPr>
        <w:t>antes da abertura oficial das propostas; e</w:t>
      </w:r>
    </w:p>
    <w:p w14:paraId="3F5FAB7E"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p>
    <w:p w14:paraId="5442C721"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250EC7">
        <w:rPr>
          <w:rFonts w:asciiTheme="minorHAnsi" w:hAnsiTheme="minorHAnsi" w:cs="Arial"/>
          <w:highlight w:val="lightGray"/>
        </w:rPr>
        <w:t>f) que está plenamente ciente do teor e da extensão desta declaração e que detém plenos poderes e informações para firmá-la.</w:t>
      </w:r>
    </w:p>
    <w:p w14:paraId="20DE2C55"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06578F93"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highlight w:val="lightGray"/>
        </w:rPr>
      </w:pPr>
      <w:r w:rsidRPr="00250EC7">
        <w:rPr>
          <w:rFonts w:asciiTheme="minorHAnsi" w:hAnsiTheme="minorHAnsi" w:cs="Arial"/>
          <w:highlight w:val="lightGray"/>
        </w:rPr>
        <w:t>&lt;local e data&gt;</w:t>
      </w:r>
    </w:p>
    <w:p w14:paraId="682BB3F2"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6FA337EF"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_______________________________________</w:t>
      </w:r>
    </w:p>
    <w:p w14:paraId="63A5B0A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highlight w:val="lightGray"/>
        </w:rPr>
      </w:pPr>
      <w:r w:rsidRPr="00250EC7">
        <w:rPr>
          <w:rFonts w:asciiTheme="minorHAnsi" w:hAnsiTheme="minorHAnsi" w:cs="Arial"/>
          <w:highlight w:val="lightGray"/>
        </w:rPr>
        <w:t>&lt;representante legal da licitante&gt;</w:t>
      </w:r>
    </w:p>
    <w:p w14:paraId="6677C991" w14:textId="77777777" w:rsidR="00A02682" w:rsidRPr="00250EC7" w:rsidRDefault="00A02682" w:rsidP="00A02682">
      <w:pPr>
        <w:jc w:val="both"/>
        <w:rPr>
          <w:rFonts w:asciiTheme="minorHAnsi" w:hAnsiTheme="minorHAnsi" w:cs="Arial"/>
          <w:bCs/>
        </w:rPr>
      </w:pPr>
    </w:p>
    <w:p w14:paraId="1C7CAF06" w14:textId="77777777" w:rsidR="00A02682" w:rsidRPr="00250EC7" w:rsidRDefault="00A02682" w:rsidP="00A02682">
      <w:pPr>
        <w:jc w:val="both"/>
        <w:rPr>
          <w:rFonts w:asciiTheme="minorHAnsi" w:hAnsiTheme="minorHAnsi" w:cs="Arial"/>
          <w:bCs/>
        </w:rPr>
      </w:pPr>
    </w:p>
    <w:p w14:paraId="76532981"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11.3</w:t>
      </w:r>
      <w:r w:rsidRPr="00250EC7">
        <w:rPr>
          <w:rFonts w:asciiTheme="minorHAnsi" w:hAnsiTheme="minorHAnsi" w:cs="Arial"/>
        </w:rPr>
        <w:tab/>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14:paraId="6F6C4022" w14:textId="77777777" w:rsidR="00A02682" w:rsidRPr="00250EC7" w:rsidRDefault="00A02682" w:rsidP="00A02682">
      <w:pPr>
        <w:jc w:val="both"/>
        <w:rPr>
          <w:rFonts w:asciiTheme="minorHAnsi" w:hAnsiTheme="minorHAnsi" w:cs="Arial"/>
          <w:bCs/>
        </w:rPr>
      </w:pPr>
    </w:p>
    <w:p w14:paraId="26E54560" w14:textId="77777777" w:rsidR="00A02682"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11.4</w:t>
      </w:r>
      <w:r w:rsidRPr="00250EC7">
        <w:rPr>
          <w:rFonts w:asciiTheme="minorHAnsi" w:hAnsiTheme="minorHAnsi" w:cs="Arial"/>
        </w:rPr>
        <w:tab/>
        <w:t xml:space="preserve">O Certificado </w:t>
      </w:r>
      <w:r w:rsidRPr="00194DF2">
        <w:rPr>
          <w:rFonts w:asciiTheme="minorHAnsi" w:hAnsiTheme="minorHAnsi" w:cs="Arial"/>
        </w:rPr>
        <w:t xml:space="preserve">de Registro Cadastral a que se refere o art. </w:t>
      </w:r>
      <w:r>
        <w:rPr>
          <w:rFonts w:asciiTheme="minorHAnsi" w:hAnsiTheme="minorHAnsi" w:cs="Arial"/>
        </w:rPr>
        <w:t>87</w:t>
      </w:r>
      <w:r w:rsidRPr="00194DF2">
        <w:rPr>
          <w:rFonts w:asciiTheme="minorHAnsi" w:hAnsiTheme="minorHAnsi" w:cs="Arial"/>
        </w:rPr>
        <w:t xml:space="preserve"> da Lei nº </w:t>
      </w:r>
      <w:r>
        <w:rPr>
          <w:rFonts w:asciiTheme="minorHAnsi" w:hAnsiTheme="minorHAnsi" w:cs="Arial"/>
        </w:rPr>
        <w:t>14.133/2021</w:t>
      </w:r>
      <w:r w:rsidRPr="00194DF2">
        <w:rPr>
          <w:rFonts w:asciiTheme="minorHAnsi" w:hAnsiTheme="minorHAnsi" w:cs="Arial"/>
        </w:rPr>
        <w:t>, expedido por órgão ou entidade da Administração Pública Federal, dentro do seu prazo de validade e compatível</w:t>
      </w:r>
      <w:r w:rsidRPr="00250EC7">
        <w:rPr>
          <w:rFonts w:asciiTheme="minorHAnsi" w:hAnsiTheme="minorHAnsi" w:cs="Arial"/>
        </w:rPr>
        <w:t xml:space="preserve"> com o objeto desta concorrência, substitui os documentos relacionados no subitem 11.2.1 e nas alíneas ‘a’ e ‘b’ do subitem 11.2.2. </w:t>
      </w:r>
      <w:r w:rsidRPr="00250EC7">
        <w:rPr>
          <w:rFonts w:asciiTheme="minorHAnsi" w:hAnsiTheme="minorHAnsi" w:cs="Arial"/>
        </w:rPr>
        <w:lastRenderedPageBreak/>
        <w:t>Nesse caso, a licitante se obriga a declarar a existência de fatos supervenientes impeditivos de sua habilitação, se e quando ocorrerem.</w:t>
      </w:r>
    </w:p>
    <w:p w14:paraId="44A33271" w14:textId="77777777" w:rsidR="00A02682" w:rsidRDefault="00A02682" w:rsidP="00A02682">
      <w:pPr>
        <w:tabs>
          <w:tab w:val="left" w:pos="284"/>
          <w:tab w:val="left" w:pos="1418"/>
        </w:tabs>
        <w:jc w:val="both"/>
        <w:rPr>
          <w:rFonts w:asciiTheme="minorHAnsi" w:hAnsiTheme="minorHAnsi" w:cs="Arial"/>
        </w:rPr>
      </w:pPr>
    </w:p>
    <w:p w14:paraId="43D2E63A" w14:textId="458A7FFB" w:rsidR="00A02682" w:rsidRPr="00250EC7" w:rsidRDefault="00A02682" w:rsidP="00A02682">
      <w:pPr>
        <w:tabs>
          <w:tab w:val="left" w:pos="284"/>
          <w:tab w:val="left" w:pos="1418"/>
        </w:tabs>
        <w:jc w:val="both"/>
        <w:rPr>
          <w:rFonts w:asciiTheme="minorHAnsi" w:hAnsiTheme="minorHAnsi" w:cs="Arial"/>
        </w:rPr>
      </w:pPr>
      <w:r w:rsidRPr="00C4563C">
        <w:rPr>
          <w:rFonts w:asciiTheme="minorHAnsi" w:hAnsiTheme="minorHAnsi" w:cs="Arial"/>
          <w:bCs/>
          <w:i/>
          <w:highlight w:val="yellow"/>
        </w:rPr>
        <w:t>&lt;caso o</w:t>
      </w:r>
      <w:r>
        <w:rPr>
          <w:rFonts w:asciiTheme="minorHAnsi" w:hAnsiTheme="minorHAnsi" w:cs="Arial"/>
          <w:bCs/>
          <w:i/>
          <w:highlight w:val="yellow"/>
        </w:rPr>
        <w:t xml:space="preserve"> Sistema Oficial de Registro Cadastral Unificado </w:t>
      </w:r>
      <w:r w:rsidRPr="00C4563C">
        <w:rPr>
          <w:rFonts w:asciiTheme="minorHAnsi" w:hAnsiTheme="minorHAnsi" w:cs="Arial"/>
          <w:bCs/>
          <w:i/>
          <w:highlight w:val="yellow"/>
        </w:rPr>
        <w:t>se aplique ao anunciante, inserir os subitens seguintes:&gt;</w:t>
      </w:r>
      <w:r w:rsidRPr="00250EC7">
        <w:rPr>
          <w:rFonts w:asciiTheme="minorHAnsi" w:hAnsiTheme="minorHAnsi" w:cs="Arial"/>
        </w:rPr>
        <w:t>11.5</w:t>
      </w:r>
      <w:r w:rsidRPr="00250EC7">
        <w:rPr>
          <w:rFonts w:asciiTheme="minorHAnsi" w:hAnsiTheme="minorHAnsi" w:cs="Arial"/>
        </w:rPr>
        <w:tab/>
        <w:t>A licitante que estiver cadastrada e com a documentação regular no</w:t>
      </w:r>
      <w:r>
        <w:rPr>
          <w:rFonts w:asciiTheme="minorHAnsi" w:hAnsiTheme="minorHAnsi" w:cs="Arial"/>
        </w:rPr>
        <w:t xml:space="preserve"> Sistema Oficial de Registro Cadastral Unificado, disponível no PNCP</w:t>
      </w:r>
      <w:r w:rsidRPr="00250EC7">
        <w:rPr>
          <w:rFonts w:asciiTheme="minorHAnsi" w:hAnsiTheme="minorHAnsi" w:cs="Arial"/>
        </w:rPr>
        <w:t xml:space="preserve">, </w:t>
      </w:r>
      <w:r w:rsidRPr="00250EC7">
        <w:rPr>
          <w:rFonts w:asciiTheme="minorHAnsi" w:hAnsiTheme="minorHAnsi" w:cs="Arial"/>
          <w:u w:val="single"/>
        </w:rPr>
        <w:t>apenas</w:t>
      </w:r>
      <w:r w:rsidRPr="00250EC7">
        <w:rPr>
          <w:rFonts w:asciiTheme="minorHAnsi" w:hAnsiTheme="minorHAnsi" w:cs="Arial"/>
        </w:rPr>
        <w:t xml:space="preserve"> deverá apresentar:</w:t>
      </w:r>
    </w:p>
    <w:p w14:paraId="0CD71C5C" w14:textId="77777777" w:rsidR="00A02682" w:rsidRPr="00250EC7" w:rsidRDefault="00A02682" w:rsidP="00A02682">
      <w:pPr>
        <w:tabs>
          <w:tab w:val="left" w:pos="284"/>
          <w:tab w:val="left" w:pos="1418"/>
        </w:tabs>
        <w:jc w:val="both"/>
        <w:rPr>
          <w:rFonts w:asciiTheme="minorHAnsi" w:hAnsiTheme="minorHAnsi" w:cs="Arial"/>
        </w:rPr>
      </w:pPr>
    </w:p>
    <w:p w14:paraId="3367AE5E"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a) documentos de Habilitação Jurídica, previstos no subitem 11.2.1;</w:t>
      </w:r>
    </w:p>
    <w:p w14:paraId="2B9927CA" w14:textId="77777777" w:rsidR="00A02682" w:rsidRPr="00250EC7" w:rsidRDefault="00A02682" w:rsidP="00A02682">
      <w:pPr>
        <w:tabs>
          <w:tab w:val="left" w:pos="1701"/>
        </w:tabs>
        <w:ind w:left="1418"/>
        <w:jc w:val="both"/>
        <w:rPr>
          <w:rFonts w:asciiTheme="minorHAnsi" w:hAnsiTheme="minorHAnsi" w:cs="Arial"/>
        </w:rPr>
      </w:pPr>
    </w:p>
    <w:p w14:paraId="2D98297B"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b) documentos de Qualificação Técnica, previstos no subitem 11.2.3;</w:t>
      </w:r>
    </w:p>
    <w:p w14:paraId="417C16E5" w14:textId="77777777" w:rsidR="00A02682" w:rsidRPr="00250EC7" w:rsidRDefault="00A02682" w:rsidP="00A02682">
      <w:pPr>
        <w:tabs>
          <w:tab w:val="left" w:pos="1701"/>
        </w:tabs>
        <w:ind w:left="1418"/>
        <w:jc w:val="both"/>
        <w:rPr>
          <w:rFonts w:asciiTheme="minorHAnsi" w:hAnsiTheme="minorHAnsi" w:cs="Arial"/>
        </w:rPr>
      </w:pPr>
    </w:p>
    <w:p w14:paraId="50872668"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c) comprovação de que possui patrimônio líquido mínimo, no valor estabelecido no subitem 11.2.4.4, se qualquer dos índices de Liquidez Geral, Solvência Geral e Liquidez Corrente – a serem apurados por intermédio da consulta </w:t>
      </w:r>
      <w:r w:rsidRPr="00250EC7">
        <w:rPr>
          <w:rFonts w:asciiTheme="minorHAnsi" w:hAnsiTheme="minorHAnsi" w:cs="Arial"/>
          <w:i/>
        </w:rPr>
        <w:t>on-line</w:t>
      </w:r>
      <w:r w:rsidRPr="00250EC7">
        <w:rPr>
          <w:rFonts w:asciiTheme="minorHAnsi" w:hAnsiTheme="minorHAnsi" w:cs="Arial"/>
        </w:rPr>
        <w:t xml:space="preserve"> a que se refere o subitem 12.2 – apresentar resultado igual ou menor que 1 (um);</w:t>
      </w:r>
    </w:p>
    <w:p w14:paraId="6BD94E1A" w14:textId="77777777" w:rsidR="00A02682" w:rsidRPr="00250EC7" w:rsidRDefault="00A02682" w:rsidP="00A02682">
      <w:pPr>
        <w:tabs>
          <w:tab w:val="left" w:pos="1701"/>
        </w:tabs>
        <w:ind w:left="1418"/>
        <w:jc w:val="both"/>
        <w:rPr>
          <w:rFonts w:asciiTheme="minorHAnsi" w:hAnsiTheme="minorHAnsi" w:cs="Arial"/>
        </w:rPr>
      </w:pPr>
    </w:p>
    <w:p w14:paraId="0A9631FC"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d) declarações firmadas conforme os modelos previstos nas alíneas ‘a’ e ‘b’ do subitem 11.2.5.</w:t>
      </w:r>
    </w:p>
    <w:p w14:paraId="3F0851CF" w14:textId="77777777" w:rsidR="00A02682" w:rsidRPr="00250EC7" w:rsidRDefault="00A02682" w:rsidP="00A02682">
      <w:pPr>
        <w:jc w:val="both"/>
        <w:rPr>
          <w:rFonts w:asciiTheme="minorHAnsi" w:hAnsiTheme="minorHAnsi" w:cs="Arial"/>
        </w:rPr>
      </w:pPr>
    </w:p>
    <w:p w14:paraId="3D37540E" w14:textId="29DBCD01" w:rsidR="00A02682" w:rsidRDefault="00A02682" w:rsidP="00FA077E">
      <w:pPr>
        <w:pStyle w:val="PargrafodaLista"/>
        <w:numPr>
          <w:ilvl w:val="2"/>
          <w:numId w:val="95"/>
        </w:numPr>
        <w:tabs>
          <w:tab w:val="left" w:pos="284"/>
          <w:tab w:val="left" w:pos="709"/>
          <w:tab w:val="left" w:pos="1418"/>
        </w:tabs>
        <w:jc w:val="both"/>
        <w:rPr>
          <w:rFonts w:asciiTheme="minorHAnsi" w:hAnsiTheme="minorHAnsi" w:cs="Arial"/>
        </w:rPr>
      </w:pPr>
      <w:r w:rsidRPr="00BA7C7D">
        <w:rPr>
          <w:rFonts w:asciiTheme="minorHAnsi" w:hAnsiTheme="minorHAnsi" w:cs="Arial"/>
        </w:rPr>
        <w:tab/>
      </w:r>
      <w:r w:rsidRPr="00BA7C7D">
        <w:rPr>
          <w:rFonts w:asciiTheme="minorHAnsi" w:hAnsiTheme="minorHAnsi" w:cs="Arial"/>
        </w:rPr>
        <w:tab/>
        <w:t>Se as informações referentes ao patrimônio líquido e aos índices mencionados na alínea ‘c’ do subitem 11.5 não estiverem disponíveis no</w:t>
      </w:r>
      <w:r>
        <w:rPr>
          <w:rFonts w:asciiTheme="minorHAnsi" w:hAnsiTheme="minorHAnsi" w:cs="Arial"/>
        </w:rPr>
        <w:t xml:space="preserve"> </w:t>
      </w:r>
      <w:r w:rsidRPr="00BA7C7D">
        <w:rPr>
          <w:rFonts w:asciiTheme="minorHAnsi" w:hAnsiTheme="minorHAnsi" w:cs="Arial"/>
        </w:rPr>
        <w:t>Sistema Oficial de Registro Cadastral Unificado, a licitante deverá comprová-los mediante a apresentação, no Invólucro nº 1, dos documentos de que trata a alínea ‘b’ do subitem 11.2.4 ou, se for o caso, o subitem 11.2.4.1 deste Edital.</w:t>
      </w:r>
    </w:p>
    <w:p w14:paraId="0EA07F78" w14:textId="77777777" w:rsidR="00A02682" w:rsidRPr="00BA7C7D" w:rsidRDefault="00A02682" w:rsidP="00FA077E">
      <w:pPr>
        <w:pStyle w:val="PargrafodaLista"/>
        <w:numPr>
          <w:ilvl w:val="2"/>
          <w:numId w:val="95"/>
        </w:numPr>
        <w:tabs>
          <w:tab w:val="left" w:pos="284"/>
          <w:tab w:val="left" w:pos="709"/>
          <w:tab w:val="left" w:pos="1418"/>
        </w:tabs>
        <w:jc w:val="both"/>
        <w:rPr>
          <w:rFonts w:asciiTheme="minorHAnsi" w:hAnsiTheme="minorHAnsi" w:cs="Arial"/>
        </w:rPr>
      </w:pPr>
      <w:r w:rsidRPr="00250EC7">
        <w:rPr>
          <w:rFonts w:asciiTheme="minorHAnsi" w:hAnsiTheme="minorHAnsi" w:cs="Arial"/>
        </w:rPr>
        <w:t xml:space="preserve">À licitante cadastrada fica facultada a apresentação, dentro do Invólucro nº 1, dos documentos destinados a substituir os eventualmente vencidos ou desatualizados, constantes da declaração impressa do </w:t>
      </w:r>
      <w:r>
        <w:rPr>
          <w:rFonts w:asciiTheme="minorHAnsi" w:hAnsiTheme="minorHAnsi" w:cs="Arial"/>
        </w:rPr>
        <w:t>Sistema Oficial de Registro Cadastral Unificado</w:t>
      </w:r>
      <w:r w:rsidRPr="00250EC7">
        <w:rPr>
          <w:rFonts w:asciiTheme="minorHAnsi" w:hAnsiTheme="minorHAnsi" w:cs="Arial"/>
        </w:rPr>
        <w:t>.</w:t>
      </w:r>
    </w:p>
    <w:p w14:paraId="3E46E507" w14:textId="77777777" w:rsidR="00A02682" w:rsidRDefault="00A02682" w:rsidP="00FA077E">
      <w:pPr>
        <w:pStyle w:val="PargrafodaLista"/>
        <w:numPr>
          <w:ilvl w:val="2"/>
          <w:numId w:val="95"/>
        </w:numPr>
        <w:tabs>
          <w:tab w:val="left" w:pos="284"/>
          <w:tab w:val="left" w:pos="709"/>
          <w:tab w:val="left" w:pos="1418"/>
        </w:tabs>
        <w:jc w:val="both"/>
        <w:rPr>
          <w:rFonts w:asciiTheme="minorHAnsi" w:hAnsiTheme="minorHAnsi" w:cs="Arial"/>
        </w:rPr>
      </w:pPr>
      <w:r>
        <w:rPr>
          <w:rFonts w:asciiTheme="minorHAnsi" w:hAnsiTheme="minorHAnsi" w:cs="Arial"/>
        </w:rPr>
        <w:t xml:space="preserve">            </w:t>
      </w:r>
      <w:r w:rsidRPr="00FD3953">
        <w:rPr>
          <w:rFonts w:asciiTheme="minorHAnsi" w:hAnsiTheme="minorHAnsi" w:cstheme="minorHAnsi"/>
          <w:highlight w:val="lightGray"/>
        </w:rPr>
        <w:t>As licitantes que participarem desta concorrência na forma de consórcio deverão apresentar individualmente os documentos previstos no presente item e mais os seguintes documentos:</w:t>
      </w:r>
      <w:r>
        <w:rPr>
          <w:rFonts w:asciiTheme="minorHAnsi" w:hAnsiTheme="minorHAnsi" w:cs="Arial"/>
        </w:rPr>
        <w:t xml:space="preserve"> </w:t>
      </w:r>
    </w:p>
    <w:p w14:paraId="40CD0D7E" w14:textId="77777777" w:rsidR="00A02682" w:rsidRPr="00FD3953" w:rsidRDefault="00A02682" w:rsidP="00A02682">
      <w:pPr>
        <w:ind w:left="1418"/>
        <w:jc w:val="both"/>
        <w:rPr>
          <w:rFonts w:asciiTheme="minorHAnsi" w:hAnsiTheme="minorHAnsi" w:cstheme="minorHAnsi"/>
          <w:highlight w:val="lightGray"/>
        </w:rPr>
      </w:pPr>
      <w:r w:rsidRPr="00FD3953">
        <w:rPr>
          <w:rFonts w:asciiTheme="minorHAnsi" w:hAnsiTheme="minorHAnsi" w:cstheme="minorHAnsi"/>
          <w:highlight w:val="lightGray"/>
        </w:rPr>
        <w:t>a) comprovação de compromisso público ou particular de constituição de consórcio, subscrito pelos consorciados;</w:t>
      </w:r>
    </w:p>
    <w:p w14:paraId="158B6D59" w14:textId="77777777" w:rsidR="00A02682" w:rsidRPr="00FD3953" w:rsidRDefault="00A02682" w:rsidP="00A02682">
      <w:pPr>
        <w:ind w:left="1418"/>
        <w:jc w:val="both"/>
        <w:rPr>
          <w:rFonts w:asciiTheme="minorHAnsi" w:hAnsiTheme="minorHAnsi" w:cstheme="minorHAnsi"/>
          <w:highlight w:val="lightGray"/>
        </w:rPr>
      </w:pPr>
    </w:p>
    <w:p w14:paraId="20EEA941" w14:textId="77777777" w:rsidR="00A02682" w:rsidRPr="00FD3953" w:rsidRDefault="00A02682" w:rsidP="00A02682">
      <w:pPr>
        <w:ind w:left="1418"/>
        <w:jc w:val="both"/>
        <w:rPr>
          <w:rFonts w:asciiTheme="minorHAnsi" w:hAnsiTheme="minorHAnsi" w:cstheme="minorHAnsi"/>
          <w:highlight w:val="lightGray"/>
        </w:rPr>
      </w:pPr>
      <w:r w:rsidRPr="00FD3953">
        <w:rPr>
          <w:rFonts w:asciiTheme="minorHAnsi" w:hAnsiTheme="minorHAnsi" w:cstheme="minorHAnsi"/>
          <w:highlight w:val="lightGray"/>
        </w:rPr>
        <w:t>b) declaração assinada pelas licitantes consorciadas que indique o líder do consórcio e especifique claramente que este assume todas as responsabilidades previstas neste Edital;</w:t>
      </w:r>
    </w:p>
    <w:p w14:paraId="7EDFE5BF" w14:textId="77777777" w:rsidR="00A02682" w:rsidRPr="00FD3953" w:rsidRDefault="00A02682" w:rsidP="00A02682">
      <w:pPr>
        <w:ind w:left="1418"/>
        <w:jc w:val="both"/>
        <w:rPr>
          <w:rFonts w:asciiTheme="minorHAnsi" w:hAnsiTheme="minorHAnsi" w:cstheme="minorHAnsi"/>
          <w:highlight w:val="lightGray"/>
        </w:rPr>
      </w:pPr>
    </w:p>
    <w:p w14:paraId="6E7DC6FF" w14:textId="77777777" w:rsidR="00A02682" w:rsidRDefault="00A02682" w:rsidP="00A02682">
      <w:pPr>
        <w:ind w:left="1418"/>
        <w:jc w:val="both"/>
        <w:rPr>
          <w:rFonts w:asciiTheme="minorHAnsi" w:hAnsiTheme="minorHAnsi" w:cstheme="minorHAnsi"/>
        </w:rPr>
      </w:pPr>
      <w:r w:rsidRPr="00FD3953">
        <w:rPr>
          <w:rFonts w:asciiTheme="minorHAnsi" w:hAnsiTheme="minorHAnsi" w:cstheme="minorHAnsi"/>
          <w:highlight w:val="lightGray"/>
        </w:rPr>
        <w:t>c) declaração assinada pelas consorciadas de responsabilidade solidária dos integrantes pelos atos praticados em consórcio, tanto na fase da concorrência quanto na execução do contrato.</w:t>
      </w:r>
    </w:p>
    <w:p w14:paraId="6A481327" w14:textId="77777777" w:rsidR="00A02682" w:rsidRPr="00FD3953" w:rsidRDefault="00A02682" w:rsidP="00A02682">
      <w:pPr>
        <w:jc w:val="both"/>
        <w:rPr>
          <w:rFonts w:asciiTheme="minorHAnsi" w:hAnsiTheme="minorHAnsi" w:cstheme="minorHAnsi"/>
        </w:rPr>
      </w:pPr>
      <w:r>
        <w:rPr>
          <w:rFonts w:asciiTheme="minorHAnsi" w:hAnsiTheme="minorHAnsi" w:cstheme="minorHAnsi"/>
        </w:rPr>
        <w:t xml:space="preserve">    </w:t>
      </w:r>
      <w:r w:rsidRPr="00250EC7">
        <w:rPr>
          <w:rFonts w:asciiTheme="minorHAnsi" w:hAnsiTheme="minorHAnsi" w:cs="Arial"/>
        </w:rPr>
        <w:t>11.5.</w:t>
      </w:r>
      <w:r>
        <w:rPr>
          <w:rFonts w:asciiTheme="minorHAnsi" w:hAnsiTheme="minorHAnsi" w:cs="Arial"/>
        </w:rPr>
        <w:t xml:space="preserve">4     </w:t>
      </w:r>
      <w:r w:rsidRPr="00FD3953">
        <w:rPr>
          <w:rFonts w:asciiTheme="minorHAnsi" w:hAnsiTheme="minorHAnsi" w:cstheme="minorHAnsi"/>
          <w:highlight w:val="lightGray"/>
        </w:rPr>
        <w:t>As licitantes vencedoras ficam obrigadas a promover, antes da celebração do contrato, a constituição e o registro do consórcio, nos termos do compromisso referido no inciso I do art. 15 da Lei nº 14.133/2021.</w:t>
      </w:r>
    </w:p>
    <w:p w14:paraId="6A13BC5F" w14:textId="77777777" w:rsidR="00A02682" w:rsidRDefault="00A02682" w:rsidP="00A02682">
      <w:pPr>
        <w:tabs>
          <w:tab w:val="left" w:pos="851"/>
        </w:tabs>
        <w:jc w:val="both"/>
        <w:rPr>
          <w:rFonts w:asciiTheme="minorHAnsi" w:hAnsiTheme="minorHAnsi" w:cs="Arial"/>
        </w:rPr>
      </w:pPr>
    </w:p>
    <w:p w14:paraId="122E765C" w14:textId="77777777" w:rsidR="00A02682" w:rsidRPr="00250EC7" w:rsidRDefault="00A02682" w:rsidP="00A02682">
      <w:pPr>
        <w:tabs>
          <w:tab w:val="left" w:pos="851"/>
        </w:tabs>
        <w:jc w:val="both"/>
        <w:rPr>
          <w:rFonts w:asciiTheme="minorHAnsi" w:hAnsiTheme="minorHAnsi" w:cs="Arial"/>
        </w:rPr>
      </w:pPr>
      <w:r>
        <w:rPr>
          <w:rFonts w:asciiTheme="minorHAnsi" w:hAnsiTheme="minorHAnsi" w:cs="Arial"/>
        </w:rPr>
        <w:lastRenderedPageBreak/>
        <w:t xml:space="preserve">11.5.5             </w:t>
      </w:r>
      <w:r w:rsidRPr="00FD3953">
        <w:rPr>
          <w:rFonts w:asciiTheme="minorHAnsi" w:hAnsiTheme="minorHAnsi" w:cstheme="minorHAnsi"/>
          <w:highlight w:val="lightGray"/>
        </w:rPr>
        <w:t>Na comprovação prevista no subitem 1</w:t>
      </w:r>
      <w:r>
        <w:rPr>
          <w:rFonts w:asciiTheme="minorHAnsi" w:hAnsiTheme="minorHAnsi" w:cstheme="minorHAnsi"/>
          <w:highlight w:val="lightGray"/>
        </w:rPr>
        <w:t>1.2.4.3</w:t>
      </w:r>
      <w:r w:rsidRPr="00FD3953">
        <w:rPr>
          <w:rFonts w:asciiTheme="minorHAnsi" w:hAnsiTheme="minorHAnsi" w:cstheme="minorHAnsi"/>
          <w:highlight w:val="lightGray"/>
        </w:rPr>
        <w:t xml:space="preserve"> </w:t>
      </w:r>
      <w:r w:rsidRPr="00FD3953">
        <w:rPr>
          <w:rFonts w:asciiTheme="minorHAnsi" w:hAnsiTheme="minorHAnsi" w:cstheme="minorHAnsi"/>
          <w:highlight w:val="lightGray"/>
          <w:u w:val="single"/>
        </w:rPr>
        <w:t>ou</w:t>
      </w:r>
      <w:r w:rsidRPr="00FD3953">
        <w:rPr>
          <w:rFonts w:asciiTheme="minorHAnsi" w:hAnsiTheme="minorHAnsi" w:cstheme="minorHAnsi"/>
          <w:highlight w:val="lightGray"/>
        </w:rPr>
        <w:t xml:space="preserve"> na alínea ‘c’ do subitem 1</w:t>
      </w:r>
      <w:r>
        <w:rPr>
          <w:rFonts w:asciiTheme="minorHAnsi" w:hAnsiTheme="minorHAnsi" w:cstheme="minorHAnsi"/>
          <w:highlight w:val="lightGray"/>
        </w:rPr>
        <w:t>1</w:t>
      </w:r>
      <w:r w:rsidRPr="00FD3953">
        <w:rPr>
          <w:rFonts w:asciiTheme="minorHAnsi" w:hAnsiTheme="minorHAnsi" w:cstheme="minorHAnsi"/>
          <w:highlight w:val="lightGray"/>
        </w:rPr>
        <w:t>.5, conforme o caso, será considerada a soma do patrimônio líquido de cada consorciado, na proporção de sua participação no consórcio</w:t>
      </w:r>
    </w:p>
    <w:p w14:paraId="1B7F65D7" w14:textId="77777777" w:rsidR="00A02682" w:rsidRPr="00250EC7" w:rsidRDefault="00A02682" w:rsidP="00A02682">
      <w:pPr>
        <w:tabs>
          <w:tab w:val="left" w:pos="284"/>
          <w:tab w:val="left" w:pos="709"/>
          <w:tab w:val="left" w:pos="1418"/>
        </w:tabs>
        <w:jc w:val="both"/>
        <w:rPr>
          <w:rFonts w:asciiTheme="minorHAnsi" w:hAnsiTheme="minorHAnsi" w:cs="Arial"/>
        </w:rPr>
      </w:pPr>
    </w:p>
    <w:p w14:paraId="0172A859" w14:textId="77777777" w:rsidR="00A02682" w:rsidRPr="00250EC7" w:rsidRDefault="00A02682" w:rsidP="00A02682">
      <w:pPr>
        <w:tabs>
          <w:tab w:val="left" w:pos="851"/>
        </w:tabs>
        <w:jc w:val="both"/>
        <w:rPr>
          <w:rFonts w:asciiTheme="minorHAnsi" w:hAnsiTheme="minorHAnsi" w:cs="Arial"/>
        </w:rPr>
      </w:pPr>
    </w:p>
    <w:p w14:paraId="26B11D80"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ANÁLISE DOS DOCUMENTOS DE HABILITAÇÃO</w:t>
      </w:r>
    </w:p>
    <w:p w14:paraId="73C56FB2" w14:textId="77777777" w:rsidR="00A02682" w:rsidRPr="00250EC7" w:rsidRDefault="00A02682" w:rsidP="00A02682">
      <w:pPr>
        <w:tabs>
          <w:tab w:val="left" w:pos="851"/>
        </w:tabs>
        <w:jc w:val="both"/>
        <w:rPr>
          <w:rFonts w:asciiTheme="minorHAnsi" w:hAnsiTheme="minorHAnsi" w:cs="Arial"/>
        </w:rPr>
      </w:pPr>
    </w:p>
    <w:p w14:paraId="785AEDD8" w14:textId="77777777" w:rsidR="00A02682" w:rsidRPr="00194DF2"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12.1</w:t>
      </w:r>
      <w:r w:rsidRPr="00250EC7">
        <w:rPr>
          <w:rFonts w:asciiTheme="minorHAnsi" w:hAnsiTheme="minorHAnsi" w:cs="Arial"/>
        </w:rPr>
        <w:tab/>
        <w:t xml:space="preserve">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examinará os </w:t>
      </w:r>
      <w:r w:rsidRPr="00194DF2">
        <w:rPr>
          <w:rFonts w:asciiTheme="minorHAnsi" w:hAnsiTheme="minorHAnsi" w:cs="Arial"/>
        </w:rPr>
        <w:t>Documentos de Habilitação das licitantes que cumpram as condições de participação estabelecidas no item 4 deste Edital e julgará habilitadas as licitantes que atenderem integralmente os requisitos de habilitação exigidos neste instrumento convocatório.</w:t>
      </w:r>
    </w:p>
    <w:p w14:paraId="53636889" w14:textId="77777777" w:rsidR="00A02682" w:rsidRPr="00194DF2" w:rsidRDefault="00A02682" w:rsidP="00A02682">
      <w:pPr>
        <w:pStyle w:val="format1"/>
        <w:tabs>
          <w:tab w:val="left" w:pos="284"/>
        </w:tabs>
        <w:autoSpaceDE/>
        <w:autoSpaceDN/>
        <w:rPr>
          <w:rFonts w:asciiTheme="minorHAnsi" w:eastAsia="Times New Roman" w:hAnsiTheme="minorHAnsi" w:cs="Arial"/>
          <w:sz w:val="24"/>
          <w:szCs w:val="24"/>
        </w:rPr>
      </w:pPr>
    </w:p>
    <w:p w14:paraId="27AE2D5B" w14:textId="12A96BFF" w:rsidR="00A02682" w:rsidRPr="00194DF2" w:rsidRDefault="00A02682" w:rsidP="00A02682">
      <w:pPr>
        <w:pStyle w:val="PargrafodaLista"/>
        <w:tabs>
          <w:tab w:val="left" w:pos="284"/>
          <w:tab w:val="left" w:pos="1418"/>
        </w:tabs>
        <w:ind w:left="0"/>
        <w:jc w:val="both"/>
        <w:rPr>
          <w:rFonts w:asciiTheme="minorHAnsi" w:hAnsiTheme="minorHAnsi" w:cs="Arial"/>
        </w:rPr>
      </w:pPr>
      <w:r w:rsidRPr="00194DF2">
        <w:rPr>
          <w:rFonts w:asciiTheme="minorHAnsi" w:hAnsiTheme="minorHAnsi" w:cs="Arial"/>
        </w:rPr>
        <w:t>12.2</w:t>
      </w:r>
      <w:r w:rsidRPr="00194DF2">
        <w:rPr>
          <w:rFonts w:asciiTheme="minorHAnsi" w:hAnsiTheme="minorHAnsi" w:cs="Arial"/>
        </w:rPr>
        <w:tab/>
      </w:r>
      <w:r w:rsidRPr="00BA7C7D">
        <w:rPr>
          <w:rFonts w:asciiTheme="minorHAnsi" w:hAnsiTheme="minorHAnsi" w:cstheme="minorHAnsi"/>
        </w:rPr>
        <w:t xml:space="preserve">Para a análise da habilitação das licitantes, na forma do subitem 12.1 ou 12.1.1, também serão realizadas consultas; ao Cadastro Nacional de Empresas Inidôneas e Suspensas (CEIS), no Portal da Transparência mantido pela Controladoria Geral da União (CGU), e ao Cadastro Nacional de Condenações Cíveis por </w:t>
      </w:r>
      <w:r w:rsidRPr="00BA7C7D">
        <w:rPr>
          <w:rFonts w:asciiTheme="minorHAnsi" w:hAnsiTheme="minorHAnsi" w:cstheme="minorHAnsi"/>
          <w:spacing w:val="-3"/>
        </w:rPr>
        <w:t xml:space="preserve">Ato </w:t>
      </w:r>
      <w:r w:rsidRPr="00BA7C7D">
        <w:rPr>
          <w:rFonts w:asciiTheme="minorHAnsi" w:hAnsiTheme="minorHAnsi" w:cstheme="minorHAnsi"/>
        </w:rPr>
        <w:t>de Improbidade Administrativa, disponível no Portal do Conselho Nacional de Justiça (CNJ), em harmonia com o disposto no Acórdão nº 1793/2011-Plenário, do Tribunal de Contas da</w:t>
      </w:r>
      <w:r w:rsidRPr="00BA7C7D">
        <w:rPr>
          <w:rFonts w:asciiTheme="minorHAnsi" w:hAnsiTheme="minorHAnsi" w:cstheme="minorHAnsi"/>
          <w:spacing w:val="-1"/>
        </w:rPr>
        <w:t xml:space="preserve"> </w:t>
      </w:r>
      <w:r w:rsidRPr="00BA7C7D">
        <w:rPr>
          <w:rFonts w:asciiTheme="minorHAnsi" w:hAnsiTheme="minorHAnsi" w:cstheme="minorHAnsi"/>
        </w:rPr>
        <w:t>União</w:t>
      </w:r>
      <w:r w:rsidR="001A0B4C">
        <w:rPr>
          <w:rFonts w:asciiTheme="minorHAnsi" w:hAnsiTheme="minorHAnsi" w:cstheme="minorHAnsi"/>
        </w:rPr>
        <w:t>.</w:t>
      </w:r>
    </w:p>
    <w:p w14:paraId="600ED0E0" w14:textId="77777777" w:rsidR="00A02682" w:rsidRPr="00194DF2" w:rsidRDefault="00A02682" w:rsidP="00A02682">
      <w:pPr>
        <w:tabs>
          <w:tab w:val="left" w:pos="0"/>
        </w:tabs>
        <w:jc w:val="both"/>
        <w:rPr>
          <w:rFonts w:asciiTheme="minorHAnsi" w:hAnsiTheme="minorHAnsi" w:cs="Arial"/>
          <w:bCs/>
        </w:rPr>
      </w:pPr>
    </w:p>
    <w:p w14:paraId="337012E4" w14:textId="70F49181" w:rsidR="00A02682" w:rsidRPr="00194DF2" w:rsidRDefault="00A02682" w:rsidP="00A02682">
      <w:pPr>
        <w:tabs>
          <w:tab w:val="left" w:pos="0"/>
        </w:tabs>
        <w:jc w:val="both"/>
        <w:rPr>
          <w:rFonts w:asciiTheme="minorHAnsi" w:hAnsiTheme="minorHAnsi" w:cs="Arial"/>
        </w:rPr>
      </w:pPr>
      <w:r w:rsidRPr="00194DF2">
        <w:rPr>
          <w:rFonts w:asciiTheme="minorHAnsi" w:hAnsiTheme="minorHAnsi" w:cs="Arial"/>
          <w:bCs/>
        </w:rPr>
        <w:t>12.2.1</w:t>
      </w:r>
      <w:r w:rsidRPr="00194DF2">
        <w:rPr>
          <w:rFonts w:asciiTheme="minorHAnsi" w:hAnsiTheme="minorHAnsi" w:cs="Arial"/>
          <w:bCs/>
        </w:rPr>
        <w:tab/>
      </w:r>
      <w:r w:rsidRPr="00194DF2">
        <w:rPr>
          <w:rFonts w:asciiTheme="minorHAnsi" w:hAnsiTheme="minorHAnsi" w:cs="Arial"/>
          <w:bCs/>
        </w:rPr>
        <w:tab/>
        <w:t xml:space="preserve">A situação das licitantes que optaram por efetuar sua habilitação conforme previsto no subitem 11.5 será verificada por meio de consulta </w:t>
      </w:r>
      <w:r w:rsidRPr="00194DF2">
        <w:rPr>
          <w:rFonts w:asciiTheme="minorHAnsi" w:hAnsiTheme="minorHAnsi" w:cs="Arial"/>
          <w:bCs/>
          <w:i/>
        </w:rPr>
        <w:t>on-line</w:t>
      </w:r>
      <w:r w:rsidRPr="00194DF2">
        <w:rPr>
          <w:rFonts w:asciiTheme="minorHAnsi" w:hAnsiTheme="minorHAnsi" w:cs="Arial"/>
          <w:bCs/>
        </w:rPr>
        <w:t xml:space="preserve"> no</w:t>
      </w:r>
      <w:r w:rsidRPr="00194DF2">
        <w:rPr>
          <w:rFonts w:asciiTheme="minorHAnsi" w:hAnsiTheme="minorHAnsi" w:cs="Arial"/>
        </w:rPr>
        <w:t xml:space="preserve"> </w:t>
      </w:r>
      <w:r>
        <w:rPr>
          <w:rFonts w:asciiTheme="minorHAnsi" w:hAnsiTheme="minorHAnsi" w:cs="Arial"/>
        </w:rPr>
        <w:t>Sistema Oficial de Registro Cadastral Unificado</w:t>
      </w:r>
      <w:r w:rsidRPr="00194DF2">
        <w:rPr>
          <w:rFonts w:asciiTheme="minorHAnsi" w:hAnsiTheme="minorHAnsi" w:cs="Arial"/>
        </w:rPr>
        <w:t xml:space="preserve">, que será impressa sob forma de Declaração e instruirá o processo, nos termos da Lei nº </w:t>
      </w:r>
      <w:r>
        <w:rPr>
          <w:rFonts w:asciiTheme="minorHAnsi" w:hAnsiTheme="minorHAnsi" w:cs="Arial"/>
        </w:rPr>
        <w:t>14.133/2021</w:t>
      </w:r>
      <w:r w:rsidRPr="00194DF2">
        <w:rPr>
          <w:rFonts w:asciiTheme="minorHAnsi" w:hAnsiTheme="minorHAnsi" w:cs="Arial"/>
        </w:rPr>
        <w:t xml:space="preserve"> e da Instrução Normativa </w:t>
      </w:r>
      <w:r>
        <w:rPr>
          <w:rFonts w:asciiTheme="minorHAnsi" w:eastAsia="Calibri" w:hAnsiTheme="minorHAnsi" w:cs="Calibri"/>
        </w:rPr>
        <w:t>SECOM/PR</w:t>
      </w:r>
      <w:r w:rsidRPr="00194DF2">
        <w:rPr>
          <w:rFonts w:asciiTheme="minorHAnsi" w:eastAsia="Calibri" w:hAnsiTheme="minorHAnsi" w:cs="Calibri"/>
        </w:rPr>
        <w:t xml:space="preserve"> nº</w:t>
      </w:r>
      <w:r>
        <w:rPr>
          <w:rFonts w:asciiTheme="minorHAnsi" w:eastAsia="Calibri" w:hAnsiTheme="minorHAnsi" w:cs="Calibri"/>
        </w:rPr>
        <w:t>01/2023</w:t>
      </w:r>
      <w:r w:rsidRPr="00194DF2">
        <w:rPr>
          <w:rFonts w:asciiTheme="minorHAnsi" w:hAnsiTheme="minorHAnsi" w:cs="Arial"/>
        </w:rPr>
        <w:t>.</w:t>
      </w:r>
    </w:p>
    <w:p w14:paraId="6D9195C8" w14:textId="77777777" w:rsidR="00A02682" w:rsidRPr="00194DF2" w:rsidRDefault="00A02682" w:rsidP="00A02682">
      <w:pPr>
        <w:tabs>
          <w:tab w:val="left" w:pos="0"/>
        </w:tabs>
        <w:jc w:val="both"/>
        <w:rPr>
          <w:rFonts w:asciiTheme="minorHAnsi" w:hAnsiTheme="minorHAnsi" w:cs="Arial"/>
          <w:bCs/>
        </w:rPr>
      </w:pPr>
    </w:p>
    <w:p w14:paraId="052C1B83" w14:textId="77777777" w:rsidR="00A02682" w:rsidRPr="00250EC7" w:rsidRDefault="00A02682" w:rsidP="00A02682">
      <w:pPr>
        <w:jc w:val="both"/>
        <w:rPr>
          <w:rFonts w:asciiTheme="minorHAnsi" w:hAnsiTheme="minorHAnsi" w:cs="Arial"/>
        </w:rPr>
      </w:pPr>
      <w:r w:rsidRPr="00194DF2">
        <w:rPr>
          <w:rFonts w:asciiTheme="minorHAnsi" w:hAnsiTheme="minorHAnsi" w:cs="Arial"/>
        </w:rPr>
        <w:t>12.2.1.1</w:t>
      </w:r>
      <w:r w:rsidRPr="00194DF2">
        <w:rPr>
          <w:rFonts w:asciiTheme="minorHAnsi" w:hAnsiTheme="minorHAnsi" w:cs="Arial"/>
        </w:rPr>
        <w:tab/>
        <w:t>A Declaração referente à situação de cada licitante será assinada pelos</w:t>
      </w:r>
      <w:r w:rsidRPr="00250EC7">
        <w:rPr>
          <w:rFonts w:asciiTheme="minorHAnsi" w:hAnsiTheme="minorHAnsi" w:cs="Arial"/>
        </w:rPr>
        <w:t xml:space="preserve"> membros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pelos representantes das licitantes, ou por comissão por eles nomeada, e juntada aos demais documentos apresentados pela respectiva licitante.</w:t>
      </w:r>
    </w:p>
    <w:p w14:paraId="08281BD4" w14:textId="77777777" w:rsidR="00A02682" w:rsidRPr="00250EC7" w:rsidRDefault="00A02682" w:rsidP="00A02682">
      <w:pPr>
        <w:jc w:val="both"/>
        <w:rPr>
          <w:rFonts w:asciiTheme="minorHAnsi" w:hAnsiTheme="minorHAnsi" w:cs="Arial"/>
        </w:rPr>
      </w:pPr>
    </w:p>
    <w:p w14:paraId="05C04014" w14:textId="24BB2D4F" w:rsidR="00A02682" w:rsidRPr="00250EC7" w:rsidRDefault="00A02682" w:rsidP="00A02682">
      <w:pPr>
        <w:jc w:val="both"/>
        <w:rPr>
          <w:rFonts w:asciiTheme="minorHAnsi" w:hAnsiTheme="minorHAnsi" w:cs="Arial"/>
        </w:rPr>
      </w:pPr>
      <w:r w:rsidRPr="00250EC7">
        <w:rPr>
          <w:rFonts w:asciiTheme="minorHAnsi" w:hAnsiTheme="minorHAnsi" w:cs="Arial"/>
        </w:rPr>
        <w:t>12.2.1.2</w:t>
      </w:r>
      <w:r w:rsidRPr="00250EC7">
        <w:rPr>
          <w:rFonts w:asciiTheme="minorHAnsi" w:hAnsiTheme="minorHAnsi" w:cs="Arial"/>
        </w:rPr>
        <w:tab/>
        <w:t xml:space="preserve">Se alguma licitante for inabilitada em decorrência de irregularidade constatada por meio do </w:t>
      </w:r>
      <w:r>
        <w:rPr>
          <w:rFonts w:asciiTheme="minorHAnsi" w:hAnsiTheme="minorHAnsi" w:cs="Arial"/>
        </w:rPr>
        <w:t>Sistema Oficial de Registro Cadastral Unificado</w:t>
      </w:r>
      <w:r w:rsidRPr="00250EC7">
        <w:rPr>
          <w:rFonts w:asciiTheme="minorHAnsi" w:hAnsiTheme="minorHAnsi" w:cs="Arial"/>
        </w:rPr>
        <w:t xml:space="preserve"> e comprovar, mediante a apresentação do formulário do Recibo de Solicitação de Serviço, que entregou a documentação à sua Unidade Cadastradora no prazo regulamentar,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suspenderá os trabalhos e comunicará o fato à Secretaria de Logística e Tecnologia da Informação, do Ministério do Planejamento, Desenvolvimento e Gestão, gestor do</w:t>
      </w:r>
      <w:r w:rsidR="001D4466">
        <w:rPr>
          <w:rFonts w:asciiTheme="minorHAnsi" w:hAnsiTheme="minorHAnsi" w:cs="Arial"/>
        </w:rPr>
        <w:t xml:space="preserve"> Sistema Oficial de Registro Cadastral Unificado.</w:t>
      </w:r>
    </w:p>
    <w:p w14:paraId="3B66EB40" w14:textId="77777777" w:rsidR="00A02682" w:rsidRPr="00250EC7" w:rsidRDefault="00A02682" w:rsidP="00A02682">
      <w:pPr>
        <w:jc w:val="both"/>
        <w:rPr>
          <w:rFonts w:asciiTheme="minorHAnsi" w:hAnsiTheme="minorHAnsi" w:cs="Arial"/>
        </w:rPr>
      </w:pPr>
    </w:p>
    <w:p w14:paraId="765BC1A0"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12.2.1.2.1</w:t>
      </w:r>
      <w:r w:rsidRPr="00250EC7">
        <w:rPr>
          <w:rFonts w:asciiTheme="minorHAnsi" w:hAnsiTheme="minorHAnsi" w:cs="Arial"/>
          <w:bCs/>
        </w:rPr>
        <w:tab/>
      </w:r>
      <w:r w:rsidRPr="00250EC7">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14:paraId="39200CFD" w14:textId="77777777" w:rsidR="00A02682" w:rsidRPr="00250EC7" w:rsidRDefault="00A02682" w:rsidP="00A02682">
      <w:pPr>
        <w:tabs>
          <w:tab w:val="left" w:pos="0"/>
        </w:tabs>
        <w:jc w:val="both"/>
        <w:rPr>
          <w:rFonts w:asciiTheme="minorHAnsi" w:hAnsiTheme="minorHAnsi" w:cs="Arial"/>
          <w:bCs/>
        </w:rPr>
      </w:pPr>
    </w:p>
    <w:p w14:paraId="1D9F151D" w14:textId="77777777" w:rsidR="00A02682" w:rsidRPr="00250EC7" w:rsidRDefault="00A02682" w:rsidP="00A02682">
      <w:pPr>
        <w:pStyle w:val="PargrafodaLista"/>
        <w:tabs>
          <w:tab w:val="left" w:pos="284"/>
          <w:tab w:val="left" w:pos="1418"/>
        </w:tabs>
        <w:ind w:left="0"/>
        <w:jc w:val="both"/>
        <w:rPr>
          <w:rFonts w:asciiTheme="minorHAnsi" w:hAnsiTheme="minorHAnsi" w:cs="Arial"/>
        </w:rPr>
      </w:pPr>
      <w:r w:rsidRPr="00250EC7">
        <w:rPr>
          <w:rFonts w:asciiTheme="minorHAnsi" w:hAnsiTheme="minorHAnsi" w:cs="Arial"/>
        </w:rPr>
        <w:t>12.3</w:t>
      </w:r>
      <w:r w:rsidRPr="00250EC7">
        <w:rPr>
          <w:rFonts w:asciiTheme="minorHAnsi" w:hAnsiTheme="minorHAnsi" w:cs="Arial"/>
        </w:rPr>
        <w:tab/>
        <w:t>Será inabilitada a licitante:</w:t>
      </w:r>
    </w:p>
    <w:p w14:paraId="7AF9ACC8" w14:textId="77777777" w:rsidR="00A02682" w:rsidRPr="00250EC7" w:rsidRDefault="00A02682" w:rsidP="00A02682">
      <w:pPr>
        <w:pStyle w:val="Corpodetexto"/>
        <w:tabs>
          <w:tab w:val="left" w:pos="284"/>
        </w:tabs>
        <w:spacing w:after="0"/>
        <w:ind w:left="1418" w:right="45"/>
        <w:jc w:val="both"/>
        <w:rPr>
          <w:rFonts w:asciiTheme="minorHAnsi" w:hAnsiTheme="minorHAnsi" w:cs="Arial"/>
          <w:bCs/>
          <w:sz w:val="24"/>
          <w:szCs w:val="24"/>
        </w:rPr>
      </w:pPr>
    </w:p>
    <w:p w14:paraId="57667E26" w14:textId="77777777" w:rsidR="00A02682" w:rsidRPr="00250EC7" w:rsidRDefault="00A02682" w:rsidP="00A02682">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a)</w:t>
      </w:r>
      <w:r w:rsidRPr="00250EC7">
        <w:rPr>
          <w:rFonts w:asciiTheme="minorHAnsi" w:hAnsiTheme="minorHAnsi" w:cs="Arial"/>
          <w:sz w:val="24"/>
          <w:szCs w:val="24"/>
        </w:rPr>
        <w:t xml:space="preserve"> em cuja Declaração de Situação conste qualquer documento obrigatório com prazo de validade vencido e que não apresente tais </w:t>
      </w:r>
      <w:r w:rsidRPr="00250EC7">
        <w:rPr>
          <w:rFonts w:asciiTheme="minorHAnsi" w:hAnsiTheme="minorHAnsi" w:cs="Arial"/>
          <w:sz w:val="24"/>
          <w:szCs w:val="24"/>
        </w:rPr>
        <w:lastRenderedPageBreak/>
        <w:t>documentos atualizados em conjunto com os Documentos de Habilitação exigidos neste Edital;</w:t>
      </w:r>
    </w:p>
    <w:p w14:paraId="12025DA3" w14:textId="77777777" w:rsidR="00A02682" w:rsidRPr="00250EC7" w:rsidRDefault="00A02682" w:rsidP="00A02682">
      <w:pPr>
        <w:pStyle w:val="Corpodetexto"/>
        <w:tabs>
          <w:tab w:val="left" w:pos="284"/>
        </w:tabs>
        <w:spacing w:after="0"/>
        <w:ind w:left="1418" w:right="45"/>
        <w:jc w:val="both"/>
        <w:rPr>
          <w:rFonts w:asciiTheme="minorHAnsi" w:hAnsiTheme="minorHAnsi" w:cs="Arial"/>
          <w:bCs/>
          <w:sz w:val="24"/>
          <w:szCs w:val="24"/>
        </w:rPr>
      </w:pPr>
    </w:p>
    <w:p w14:paraId="7FCEE3EB" w14:textId="77777777" w:rsidR="00A02682" w:rsidRPr="00250EC7" w:rsidRDefault="00A02682" w:rsidP="00A02682">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b)</w:t>
      </w:r>
      <w:r w:rsidRPr="00250EC7">
        <w:rPr>
          <w:rFonts w:asciiTheme="minorHAnsi" w:hAnsiTheme="minorHAnsi" w:cs="Arial"/>
          <w:sz w:val="24"/>
          <w:szCs w:val="24"/>
        </w:rPr>
        <w:t xml:space="preserve"> cujo cadastramento esteja suspenso ou inativo;</w:t>
      </w:r>
    </w:p>
    <w:p w14:paraId="3F0AA6EE" w14:textId="77777777" w:rsidR="00A02682" w:rsidRPr="00250EC7" w:rsidRDefault="00A02682" w:rsidP="00A02682">
      <w:pPr>
        <w:pStyle w:val="Corpodetexto"/>
        <w:tabs>
          <w:tab w:val="left" w:pos="284"/>
        </w:tabs>
        <w:spacing w:after="0"/>
        <w:ind w:left="1418" w:right="45"/>
        <w:jc w:val="both"/>
        <w:rPr>
          <w:rFonts w:asciiTheme="minorHAnsi" w:hAnsiTheme="minorHAnsi" w:cs="Arial"/>
          <w:bCs/>
          <w:sz w:val="24"/>
          <w:szCs w:val="24"/>
        </w:rPr>
      </w:pPr>
    </w:p>
    <w:p w14:paraId="16B2DC58" w14:textId="77777777" w:rsidR="00A02682" w:rsidRPr="00250EC7" w:rsidRDefault="00A02682" w:rsidP="00A02682">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c)</w:t>
      </w:r>
      <w:r w:rsidRPr="00250EC7">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14:paraId="66BBD450" w14:textId="77777777" w:rsidR="00A02682" w:rsidRPr="00250EC7" w:rsidRDefault="00A02682" w:rsidP="00A02682">
      <w:pPr>
        <w:pStyle w:val="Corpodetexto"/>
        <w:tabs>
          <w:tab w:val="left" w:pos="284"/>
        </w:tabs>
        <w:spacing w:after="0"/>
        <w:ind w:left="1418" w:right="45"/>
        <w:jc w:val="both"/>
        <w:rPr>
          <w:rFonts w:asciiTheme="minorHAnsi" w:hAnsiTheme="minorHAnsi" w:cs="Arial"/>
          <w:bCs/>
          <w:sz w:val="24"/>
          <w:szCs w:val="24"/>
        </w:rPr>
      </w:pPr>
    </w:p>
    <w:p w14:paraId="4ECCF1AE" w14:textId="77777777" w:rsidR="00A02682" w:rsidRPr="00250EC7" w:rsidRDefault="00A02682" w:rsidP="00A02682">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d) que não reste comprovada a regularidade trabalhista, por meio da consulta prevista no inciso II do subitem 12.2.1</w:t>
      </w:r>
      <w:r w:rsidRPr="00250EC7">
        <w:rPr>
          <w:rFonts w:asciiTheme="minorHAnsi" w:hAnsiTheme="minorHAnsi" w:cs="Arial"/>
          <w:sz w:val="24"/>
          <w:szCs w:val="24"/>
        </w:rPr>
        <w:t xml:space="preserve"> deste Edital</w:t>
      </w:r>
      <w:r w:rsidRPr="00250EC7">
        <w:rPr>
          <w:rFonts w:asciiTheme="minorHAnsi" w:hAnsiTheme="minorHAnsi" w:cs="Arial"/>
          <w:bCs/>
          <w:sz w:val="24"/>
          <w:szCs w:val="24"/>
        </w:rPr>
        <w:t>.</w:t>
      </w:r>
    </w:p>
    <w:p w14:paraId="27607A47" w14:textId="77777777" w:rsidR="00A02682" w:rsidRPr="00250EC7" w:rsidRDefault="00A02682" w:rsidP="00A02682">
      <w:pPr>
        <w:jc w:val="both"/>
        <w:rPr>
          <w:rFonts w:asciiTheme="minorHAnsi" w:hAnsiTheme="minorHAnsi" w:cs="Arial"/>
        </w:rPr>
      </w:pPr>
    </w:p>
    <w:p w14:paraId="3B3FB602" w14:textId="77777777" w:rsidR="00A02682" w:rsidRPr="00250EC7" w:rsidRDefault="00A02682" w:rsidP="00A02682">
      <w:pPr>
        <w:pStyle w:val="PargrafodaLista"/>
        <w:tabs>
          <w:tab w:val="left" w:pos="284"/>
          <w:tab w:val="left" w:pos="1418"/>
        </w:tabs>
        <w:ind w:left="0"/>
        <w:jc w:val="both"/>
        <w:rPr>
          <w:rFonts w:asciiTheme="minorHAnsi" w:hAnsiTheme="minorHAnsi" w:cs="Arial"/>
        </w:rPr>
      </w:pPr>
      <w:r w:rsidRPr="00250EC7">
        <w:rPr>
          <w:rFonts w:asciiTheme="minorHAnsi" w:hAnsiTheme="minorHAnsi" w:cs="Arial"/>
        </w:rPr>
        <w:t>12.4</w:t>
      </w:r>
      <w:r w:rsidRPr="00250EC7">
        <w:rPr>
          <w:rFonts w:asciiTheme="minorHAnsi" w:hAnsiTheme="minorHAnsi" w:cs="Arial"/>
        </w:rPr>
        <w:tab/>
        <w:t xml:space="preserve">Se nenhuma licitante restar habilitada, o </w:t>
      </w:r>
      <w:r w:rsidRPr="00250EC7">
        <w:rPr>
          <w:rFonts w:asciiTheme="minorHAnsi" w:hAnsiTheme="minorHAnsi" w:cs="Arial"/>
          <w:highlight w:val="yellow"/>
        </w:rPr>
        <w:t>órgão/entidade</w:t>
      </w:r>
      <w:r w:rsidRPr="00250EC7">
        <w:rPr>
          <w:rFonts w:asciiTheme="minorHAnsi" w:hAnsiTheme="minorHAnsi" w:cs="Arial"/>
        </w:rPr>
        <w:t xml:space="preserve"> reabrirá a fase de Habilitação, com nova convocação de todas as licitantes para apresentar os respectivos Documentos, no prazo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úteis, observado o disposto no subitem 23.2 deste Edital</w:t>
      </w:r>
      <w:r w:rsidRPr="00250EC7">
        <w:rPr>
          <w:rFonts w:asciiTheme="minorHAnsi" w:hAnsiTheme="minorHAnsi" w:cs="Arial"/>
          <w:i/>
        </w:rPr>
        <w:t>.</w:t>
      </w:r>
      <w:r w:rsidRPr="00250EC7">
        <w:rPr>
          <w:rFonts w:asciiTheme="minorHAnsi" w:hAnsiTheme="minorHAnsi" w:cs="Arial"/>
          <w:i/>
          <w:highlight w:val="yellow"/>
        </w:rPr>
        <w:t xml:space="preserve"> &lt;prazo recomendado para reapresentação dos documentos: 08 a 10 dias úteis&gt;</w:t>
      </w:r>
    </w:p>
    <w:p w14:paraId="163637C1" w14:textId="77777777" w:rsidR="00A02682" w:rsidRPr="00250EC7" w:rsidRDefault="00A02682" w:rsidP="00A02682">
      <w:pPr>
        <w:jc w:val="both"/>
        <w:rPr>
          <w:rFonts w:asciiTheme="minorHAnsi" w:hAnsiTheme="minorHAnsi" w:cs="Arial"/>
        </w:rPr>
      </w:pPr>
    </w:p>
    <w:p w14:paraId="3905B677" w14:textId="77777777" w:rsidR="00A02682" w:rsidRPr="00250EC7" w:rsidRDefault="00A02682" w:rsidP="00A02682">
      <w:pPr>
        <w:jc w:val="both"/>
        <w:rPr>
          <w:rFonts w:asciiTheme="minorHAnsi" w:hAnsiTheme="minorHAnsi" w:cs="Arial"/>
        </w:rPr>
      </w:pPr>
    </w:p>
    <w:p w14:paraId="2B35B46B" w14:textId="77777777" w:rsidR="00A02682" w:rsidRPr="00250EC7" w:rsidRDefault="00A02682" w:rsidP="00A02682">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ENTREGA DAS PROPOSTAS TÉCNICAS</w:t>
      </w:r>
    </w:p>
    <w:p w14:paraId="465747C2" w14:textId="77777777" w:rsidR="00A02682" w:rsidRPr="00250EC7" w:rsidRDefault="00A02682" w:rsidP="00A02682">
      <w:pPr>
        <w:jc w:val="both"/>
        <w:rPr>
          <w:rFonts w:asciiTheme="minorHAnsi" w:hAnsiTheme="minorHAnsi" w:cs="Arial"/>
        </w:rPr>
      </w:pPr>
    </w:p>
    <w:p w14:paraId="1D68C3FB"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w:t>
      </w:r>
      <w:r w:rsidRPr="00250EC7">
        <w:rPr>
          <w:rFonts w:asciiTheme="minorHAnsi" w:hAnsiTheme="minorHAnsi" w:cs="Arial"/>
        </w:rPr>
        <w:tab/>
        <w:t xml:space="preserve">A Proposta Técnica deverá ser entregue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acondicionada nos Invólucros nº 2, nº 3 e nº 4.</w:t>
      </w:r>
    </w:p>
    <w:p w14:paraId="57333A3E" w14:textId="77777777" w:rsidR="00A02682" w:rsidRPr="00250EC7" w:rsidRDefault="00A02682" w:rsidP="00A02682">
      <w:pPr>
        <w:tabs>
          <w:tab w:val="left" w:pos="1418"/>
        </w:tabs>
        <w:jc w:val="both"/>
        <w:rPr>
          <w:rFonts w:asciiTheme="minorHAnsi" w:hAnsiTheme="minorHAnsi" w:cs="Arial"/>
        </w:rPr>
      </w:pPr>
    </w:p>
    <w:p w14:paraId="634E2FFE" w14:textId="77777777" w:rsidR="00A02682" w:rsidRPr="00250EC7" w:rsidRDefault="00A02682" w:rsidP="00A02682">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2</w:t>
      </w:r>
    </w:p>
    <w:p w14:paraId="49940A73" w14:textId="77777777" w:rsidR="00A02682" w:rsidRPr="00250EC7" w:rsidRDefault="00A02682" w:rsidP="00A02682">
      <w:pPr>
        <w:tabs>
          <w:tab w:val="left" w:pos="1418"/>
        </w:tabs>
        <w:jc w:val="both"/>
        <w:rPr>
          <w:rFonts w:asciiTheme="minorHAnsi" w:hAnsiTheme="minorHAnsi" w:cs="Arial"/>
        </w:rPr>
      </w:pPr>
    </w:p>
    <w:p w14:paraId="4F61BC30"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13.1.1</w:t>
      </w:r>
      <w:r w:rsidRPr="00250EC7">
        <w:rPr>
          <w:rFonts w:asciiTheme="minorHAnsi" w:hAnsiTheme="minorHAnsi" w:cs="Arial"/>
        </w:rPr>
        <w:tab/>
        <w:t xml:space="preserve">No Invólucro nº 2 deverá estar acondicionado o Plano de Comunicação </w:t>
      </w:r>
      <w:r>
        <w:rPr>
          <w:rFonts w:asciiTheme="minorHAnsi" w:hAnsiTheme="minorHAnsi" w:cs="Arial"/>
        </w:rPr>
        <w:t>Institucional</w:t>
      </w:r>
      <w:r w:rsidRPr="00250EC7">
        <w:rPr>
          <w:rFonts w:asciiTheme="minorHAnsi" w:hAnsiTheme="minorHAnsi" w:cs="Arial"/>
        </w:rPr>
        <w:t xml:space="preserve"> – Via Não Identificada, disposto no Apêndice III do Anexo I deste Edital.</w:t>
      </w:r>
    </w:p>
    <w:p w14:paraId="737D522E" w14:textId="77777777" w:rsidR="00A02682" w:rsidRPr="00250EC7" w:rsidRDefault="00A02682" w:rsidP="00A02682">
      <w:pPr>
        <w:tabs>
          <w:tab w:val="left" w:pos="1418"/>
        </w:tabs>
        <w:jc w:val="both"/>
        <w:rPr>
          <w:rFonts w:asciiTheme="minorHAnsi" w:hAnsiTheme="minorHAnsi" w:cs="Arial"/>
        </w:rPr>
      </w:pPr>
    </w:p>
    <w:p w14:paraId="29C69943"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13.1.1.1</w:t>
      </w:r>
      <w:r w:rsidRPr="00250EC7">
        <w:rPr>
          <w:rFonts w:asciiTheme="minorHAnsi" w:hAnsiTheme="minorHAnsi" w:cs="Arial"/>
        </w:rPr>
        <w:tab/>
        <w:t xml:space="preserve">Só será aceito o Plano de Comunicação </w:t>
      </w:r>
      <w:r>
        <w:rPr>
          <w:rFonts w:asciiTheme="minorHAnsi" w:hAnsiTheme="minorHAnsi" w:cs="Arial"/>
        </w:rPr>
        <w:t>Institucional</w:t>
      </w:r>
      <w:r w:rsidRPr="00250EC7">
        <w:rPr>
          <w:rFonts w:asciiTheme="minorHAnsi" w:hAnsiTheme="minorHAnsi" w:cs="Arial"/>
        </w:rPr>
        <w:t xml:space="preserve"> – Via Não Identificada que estiver acondicionado no invólucro</w:t>
      </w:r>
      <w:r w:rsidRPr="00250EC7">
        <w:rPr>
          <w:rFonts w:asciiTheme="minorHAnsi" w:hAnsiTheme="minorHAnsi" w:cs="Arial"/>
          <w:bCs/>
        </w:rPr>
        <w:t xml:space="preserve"> padronizado</w:t>
      </w:r>
      <w:r w:rsidRPr="00250EC7">
        <w:rPr>
          <w:rFonts w:asciiTheme="minorHAnsi" w:hAnsiTheme="minorHAnsi" w:cs="Arial"/>
        </w:rPr>
        <w:t xml:space="preserve"> fornecido, obrigatoriamente, pelo </w:t>
      </w:r>
      <w:r w:rsidRPr="00250EC7">
        <w:rPr>
          <w:rFonts w:asciiTheme="minorHAnsi" w:hAnsiTheme="minorHAnsi" w:cs="Arial"/>
          <w:bCs/>
          <w:highlight w:val="yellow"/>
        </w:rPr>
        <w:t>órgão/entidade</w:t>
      </w:r>
      <w:r w:rsidRPr="00250EC7">
        <w:rPr>
          <w:rFonts w:asciiTheme="minorHAnsi" w:hAnsiTheme="minorHAnsi" w:cs="Arial"/>
        </w:rPr>
        <w:t xml:space="preserve">. Esse invólucro só será entregue à licitante que o solicite formalmente e deverá ser retirado pela interessada de segunda a sexta-feira no horário </w:t>
      </w:r>
      <w:r w:rsidRPr="00250EC7">
        <w:rPr>
          <w:rFonts w:asciiTheme="minorHAnsi" w:hAnsiTheme="minorHAnsi" w:cs="Arial"/>
          <w:highlight w:val="yellow"/>
        </w:rPr>
        <w:t>XX:XX</w:t>
      </w:r>
      <w:r w:rsidRPr="00250EC7">
        <w:rPr>
          <w:rFonts w:asciiTheme="minorHAnsi" w:hAnsiTheme="minorHAnsi" w:cs="Arial"/>
        </w:rPr>
        <w:t xml:space="preserve"> h, no seguinte endereço </w:t>
      </w:r>
      <w:r w:rsidRPr="00250EC7">
        <w:rPr>
          <w:rFonts w:asciiTheme="minorHAnsi" w:hAnsiTheme="minorHAnsi" w:cs="Arial"/>
          <w:highlight w:val="yellow"/>
        </w:rPr>
        <w:t>setor e endereço do contratante</w:t>
      </w:r>
      <w:r w:rsidRPr="00250EC7">
        <w:rPr>
          <w:rFonts w:asciiTheme="minorHAnsi" w:hAnsiTheme="minorHAnsi" w:cs="Arial"/>
        </w:rPr>
        <w:t>.</w:t>
      </w:r>
    </w:p>
    <w:p w14:paraId="42F25E34" w14:textId="77777777" w:rsidR="00A02682" w:rsidRPr="00250EC7" w:rsidRDefault="00A02682" w:rsidP="00A02682">
      <w:pPr>
        <w:tabs>
          <w:tab w:val="left" w:pos="1418"/>
        </w:tabs>
        <w:jc w:val="both"/>
        <w:rPr>
          <w:rFonts w:asciiTheme="minorHAnsi" w:hAnsiTheme="minorHAnsi" w:cs="Arial"/>
        </w:rPr>
      </w:pPr>
    </w:p>
    <w:p w14:paraId="6714D9F0"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13.1.1.2</w:t>
      </w:r>
      <w:r w:rsidRPr="00250EC7">
        <w:rPr>
          <w:rFonts w:asciiTheme="minorHAnsi" w:hAnsiTheme="minorHAnsi" w:cs="Arial"/>
        </w:rPr>
        <w:tab/>
        <w:t>O Invólucro nº 2 deverá estar sem fechamento e sem rubrica, para preservar, até a abertura do Invólucro</w:t>
      </w:r>
      <w:r w:rsidRPr="00250EC7">
        <w:rPr>
          <w:rFonts w:asciiTheme="minorHAnsi" w:hAnsiTheme="minorHAnsi" w:cs="Arial"/>
          <w:bCs/>
        </w:rPr>
        <w:t xml:space="preserve"> nº 3, </w:t>
      </w:r>
      <w:r w:rsidRPr="00250EC7">
        <w:rPr>
          <w:rFonts w:asciiTheme="minorHAnsi" w:hAnsiTheme="minorHAnsi" w:cs="Arial"/>
        </w:rPr>
        <w:t xml:space="preserve">o sigilo quanto à sua autoria. O Invólucro nº 2 </w:t>
      </w:r>
      <w:r w:rsidRPr="00250EC7">
        <w:rPr>
          <w:rFonts w:asciiTheme="minorHAnsi" w:hAnsiTheme="minorHAnsi" w:cs="Arial"/>
          <w:u w:val="single"/>
        </w:rPr>
        <w:t>não</w:t>
      </w:r>
      <w:r w:rsidRPr="00250EC7">
        <w:rPr>
          <w:rFonts w:asciiTheme="minorHAnsi" w:hAnsiTheme="minorHAnsi" w:cs="Arial"/>
        </w:rPr>
        <w:t xml:space="preserve"> poderá:</w:t>
      </w:r>
    </w:p>
    <w:p w14:paraId="25F9BF5B" w14:textId="77777777" w:rsidR="00A02682" w:rsidRPr="00250EC7" w:rsidRDefault="00A02682" w:rsidP="00A02682">
      <w:pPr>
        <w:tabs>
          <w:tab w:val="left" w:pos="284"/>
          <w:tab w:val="left" w:pos="1418"/>
        </w:tabs>
        <w:jc w:val="both"/>
        <w:rPr>
          <w:rFonts w:asciiTheme="minorHAnsi" w:hAnsiTheme="minorHAnsi" w:cs="Arial"/>
        </w:rPr>
      </w:pPr>
    </w:p>
    <w:p w14:paraId="792EC080" w14:textId="77777777" w:rsidR="00A02682" w:rsidRPr="00250EC7" w:rsidRDefault="00A02682" w:rsidP="00FA077E">
      <w:pPr>
        <w:pStyle w:val="PargrafodaLista"/>
        <w:numPr>
          <w:ilvl w:val="0"/>
          <w:numId w:val="60"/>
        </w:numPr>
        <w:tabs>
          <w:tab w:val="left" w:pos="1418"/>
          <w:tab w:val="left" w:pos="1701"/>
          <w:tab w:val="left" w:pos="1843"/>
          <w:tab w:val="left" w:pos="2127"/>
        </w:tabs>
        <w:ind w:left="1418" w:firstLine="0"/>
        <w:jc w:val="both"/>
        <w:rPr>
          <w:rFonts w:asciiTheme="minorHAnsi" w:hAnsiTheme="minorHAnsi" w:cs="Arial"/>
        </w:rPr>
      </w:pPr>
      <w:r w:rsidRPr="00250EC7">
        <w:rPr>
          <w:rFonts w:asciiTheme="minorHAnsi" w:hAnsiTheme="minorHAnsi" w:cs="Arial"/>
        </w:rPr>
        <w:t>ter nenhuma identificação;</w:t>
      </w:r>
    </w:p>
    <w:p w14:paraId="119BE26B" w14:textId="77777777" w:rsidR="00A02682" w:rsidRPr="00250EC7" w:rsidRDefault="00A02682" w:rsidP="00A02682">
      <w:pPr>
        <w:tabs>
          <w:tab w:val="left" w:pos="1418"/>
          <w:tab w:val="left" w:pos="1701"/>
          <w:tab w:val="left" w:pos="1843"/>
          <w:tab w:val="left" w:pos="2127"/>
        </w:tabs>
        <w:ind w:left="1418"/>
        <w:jc w:val="both"/>
        <w:rPr>
          <w:rFonts w:asciiTheme="minorHAnsi" w:hAnsiTheme="minorHAnsi" w:cs="Arial"/>
        </w:rPr>
      </w:pPr>
    </w:p>
    <w:p w14:paraId="2449D659" w14:textId="77777777" w:rsidR="00A02682" w:rsidRPr="00250EC7" w:rsidRDefault="00A02682" w:rsidP="00FA077E">
      <w:pPr>
        <w:pStyle w:val="PargrafodaLista"/>
        <w:numPr>
          <w:ilvl w:val="0"/>
          <w:numId w:val="60"/>
        </w:numPr>
        <w:tabs>
          <w:tab w:val="left" w:pos="1418"/>
          <w:tab w:val="left" w:pos="1701"/>
          <w:tab w:val="left" w:pos="1843"/>
          <w:tab w:val="left" w:pos="2127"/>
        </w:tabs>
        <w:ind w:left="1418" w:firstLine="0"/>
        <w:jc w:val="both"/>
        <w:rPr>
          <w:rFonts w:asciiTheme="minorHAnsi" w:hAnsiTheme="minorHAnsi" w:cs="Arial"/>
          <w:bCs/>
        </w:rPr>
      </w:pPr>
      <w:r w:rsidRPr="00250EC7">
        <w:rPr>
          <w:rFonts w:asciiTheme="minorHAnsi" w:hAnsiTheme="minorHAnsi" w:cs="Arial"/>
          <w:bCs/>
        </w:rPr>
        <w:t>apresentar marca, sinal, etiqueta ou qualquer outro elemento que possibilite a identificação da licitante;</w:t>
      </w:r>
    </w:p>
    <w:p w14:paraId="3FB0E601" w14:textId="77777777" w:rsidR="00A02682" w:rsidRPr="00250EC7" w:rsidRDefault="00A02682" w:rsidP="00A02682">
      <w:pPr>
        <w:tabs>
          <w:tab w:val="left" w:pos="1418"/>
          <w:tab w:val="left" w:pos="1701"/>
          <w:tab w:val="left" w:pos="1843"/>
          <w:tab w:val="left" w:pos="2127"/>
        </w:tabs>
        <w:ind w:left="1418"/>
        <w:jc w:val="both"/>
        <w:rPr>
          <w:rFonts w:asciiTheme="minorHAnsi" w:hAnsiTheme="minorHAnsi" w:cs="Arial"/>
          <w:bCs/>
        </w:rPr>
      </w:pPr>
    </w:p>
    <w:p w14:paraId="00748DC2" w14:textId="77777777" w:rsidR="00A02682" w:rsidRPr="00250EC7" w:rsidRDefault="00A02682" w:rsidP="00FA077E">
      <w:pPr>
        <w:pStyle w:val="PargrafodaLista"/>
        <w:numPr>
          <w:ilvl w:val="0"/>
          <w:numId w:val="60"/>
        </w:numPr>
        <w:tabs>
          <w:tab w:val="left" w:pos="1418"/>
          <w:tab w:val="left" w:pos="1701"/>
          <w:tab w:val="left" w:pos="1843"/>
          <w:tab w:val="left" w:pos="2127"/>
        </w:tabs>
        <w:ind w:left="1418" w:firstLine="0"/>
        <w:jc w:val="both"/>
        <w:rPr>
          <w:rFonts w:asciiTheme="minorHAnsi" w:hAnsiTheme="minorHAnsi" w:cs="Arial"/>
        </w:rPr>
      </w:pPr>
      <w:r w:rsidRPr="00250EC7">
        <w:rPr>
          <w:rFonts w:asciiTheme="minorHAnsi" w:hAnsiTheme="minorHAnsi" w:cs="Arial"/>
          <w:bCs/>
        </w:rPr>
        <w:t>estar danificado ou deformado pelos materiais e demais documentos nele acondicionados de modo a possibilitar a identificação da licitante.</w:t>
      </w:r>
    </w:p>
    <w:p w14:paraId="126EF357" w14:textId="77777777" w:rsidR="00A02682" w:rsidRPr="00250EC7" w:rsidRDefault="00A02682" w:rsidP="00A02682">
      <w:pPr>
        <w:tabs>
          <w:tab w:val="left" w:pos="1701"/>
          <w:tab w:val="left" w:pos="1843"/>
        </w:tabs>
        <w:jc w:val="both"/>
        <w:rPr>
          <w:rFonts w:asciiTheme="minorHAnsi" w:hAnsiTheme="minorHAnsi" w:cs="Arial"/>
        </w:rPr>
      </w:pPr>
    </w:p>
    <w:p w14:paraId="457A1C5C" w14:textId="77777777" w:rsidR="00A02682" w:rsidRPr="00250EC7" w:rsidRDefault="00A02682" w:rsidP="00A02682">
      <w:pPr>
        <w:tabs>
          <w:tab w:val="left" w:pos="284"/>
          <w:tab w:val="left" w:pos="1418"/>
        </w:tabs>
        <w:ind w:left="1418"/>
        <w:jc w:val="both"/>
        <w:rPr>
          <w:rFonts w:asciiTheme="minorHAnsi" w:hAnsiTheme="minorHAnsi" w:cs="Arial"/>
          <w:u w:val="single"/>
        </w:rPr>
      </w:pPr>
      <w:r w:rsidRPr="00250EC7">
        <w:rPr>
          <w:rFonts w:asciiTheme="minorHAnsi" w:hAnsiTheme="minorHAnsi" w:cs="Arial"/>
          <w:u w:val="single"/>
        </w:rPr>
        <w:lastRenderedPageBreak/>
        <w:t>Invólucro nº 3</w:t>
      </w:r>
    </w:p>
    <w:p w14:paraId="789ECCE6" w14:textId="77777777" w:rsidR="00A02682" w:rsidRPr="00250EC7" w:rsidRDefault="00A02682" w:rsidP="00A02682">
      <w:pPr>
        <w:tabs>
          <w:tab w:val="left" w:pos="1701"/>
          <w:tab w:val="left" w:pos="1843"/>
        </w:tabs>
        <w:jc w:val="both"/>
        <w:rPr>
          <w:rFonts w:asciiTheme="minorHAnsi" w:hAnsiTheme="minorHAnsi" w:cs="Arial"/>
        </w:rPr>
      </w:pPr>
    </w:p>
    <w:p w14:paraId="7F27830B"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13.1.2</w:t>
      </w:r>
      <w:r w:rsidRPr="00250EC7">
        <w:rPr>
          <w:rFonts w:asciiTheme="minorHAnsi" w:hAnsiTheme="minorHAnsi" w:cs="Arial"/>
        </w:rPr>
        <w:tab/>
        <w:t xml:space="preserve">No Invólucro nº 3 deverá estar acondicionado o Plano de Comunicação </w:t>
      </w:r>
      <w:r>
        <w:rPr>
          <w:rFonts w:asciiTheme="minorHAnsi" w:hAnsiTheme="minorHAnsi" w:cs="Arial"/>
        </w:rPr>
        <w:t>Institucional</w:t>
      </w:r>
      <w:r w:rsidRPr="00250EC7">
        <w:rPr>
          <w:rFonts w:asciiTheme="minorHAnsi" w:hAnsiTheme="minorHAnsi" w:cs="Arial"/>
        </w:rPr>
        <w:t xml:space="preserve"> – Via Identificada das licitantes, disposto no Apêndice III do Anexo I deste Edital.</w:t>
      </w:r>
    </w:p>
    <w:p w14:paraId="29DB47FD" w14:textId="77777777" w:rsidR="00A02682" w:rsidRPr="00250EC7" w:rsidRDefault="00A02682" w:rsidP="00A02682">
      <w:pPr>
        <w:tabs>
          <w:tab w:val="left" w:pos="284"/>
          <w:tab w:val="left" w:pos="1418"/>
        </w:tabs>
        <w:jc w:val="both"/>
        <w:rPr>
          <w:rFonts w:asciiTheme="minorHAnsi" w:hAnsiTheme="minorHAnsi" w:cs="Arial"/>
        </w:rPr>
      </w:pPr>
    </w:p>
    <w:p w14:paraId="5C658CA6"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13.1.2.1</w:t>
      </w:r>
      <w:r w:rsidRPr="00250EC7">
        <w:rPr>
          <w:rFonts w:asciiTheme="minorHAnsi" w:hAnsiTheme="minorHAnsi" w:cs="Arial"/>
        </w:rPr>
        <w:tab/>
        <w:t>O Invólucro nº 3 deverá estar fechado e rubricado no fecho, com a seguinte identificação:</w:t>
      </w:r>
    </w:p>
    <w:p w14:paraId="3ED1B10B" w14:textId="77777777" w:rsidR="00A02682" w:rsidRPr="00250EC7" w:rsidRDefault="00A02682" w:rsidP="00A02682">
      <w:pPr>
        <w:tabs>
          <w:tab w:val="left" w:pos="1418"/>
        </w:tabs>
        <w:jc w:val="both"/>
        <w:rPr>
          <w:rFonts w:asciiTheme="minorHAnsi" w:hAnsiTheme="minorHAnsi" w:cs="Arial"/>
        </w:rPr>
      </w:pPr>
    </w:p>
    <w:p w14:paraId="0D81CCB0" w14:textId="77777777" w:rsidR="00A02682" w:rsidRPr="00250EC7" w:rsidRDefault="00A02682" w:rsidP="00A02682">
      <w:pPr>
        <w:tabs>
          <w:tab w:val="left" w:pos="1418"/>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A02682" w:rsidRPr="00250EC7" w14:paraId="2F9B394F" w14:textId="77777777" w:rsidTr="007A4A8A">
        <w:tc>
          <w:tcPr>
            <w:tcW w:w="8931" w:type="dxa"/>
          </w:tcPr>
          <w:p w14:paraId="47963FAC"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250EC7">
              <w:rPr>
                <w:rFonts w:asciiTheme="minorHAnsi" w:hAnsiTheme="minorHAnsi" w:cs="Arial"/>
                <w:b/>
              </w:rPr>
              <w:t>Invólucro</w:t>
            </w:r>
            <w:r w:rsidRPr="00250EC7">
              <w:rPr>
                <w:rFonts w:asciiTheme="minorHAnsi" w:hAnsiTheme="minorHAnsi" w:cs="Arial"/>
                <w:b/>
                <w:bCs/>
              </w:rPr>
              <w:t xml:space="preserve"> nº 3</w:t>
            </w:r>
          </w:p>
          <w:p w14:paraId="6A158B1D"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250EC7">
              <w:rPr>
                <w:rFonts w:asciiTheme="minorHAnsi" w:hAnsiTheme="minorHAnsi" w:cs="Arial"/>
                <w:bCs/>
              </w:rPr>
              <w:t xml:space="preserve">Proposta Técnica: Plano de Comunicação </w:t>
            </w:r>
            <w:r>
              <w:rPr>
                <w:rFonts w:asciiTheme="minorHAnsi" w:hAnsiTheme="minorHAnsi" w:cs="Arial"/>
                <w:bCs/>
              </w:rPr>
              <w:t>Institucional</w:t>
            </w:r>
            <w:r w:rsidRPr="00250EC7">
              <w:rPr>
                <w:rFonts w:asciiTheme="minorHAnsi" w:hAnsiTheme="minorHAnsi" w:cs="Arial"/>
                <w:bCs/>
              </w:rPr>
              <w:t xml:space="preserve"> – Via Identificada</w:t>
            </w:r>
          </w:p>
          <w:p w14:paraId="5786CB60" w14:textId="77777777" w:rsidR="00A02682" w:rsidRPr="00250EC7" w:rsidRDefault="00A02682" w:rsidP="007A4A8A">
            <w:pPr>
              <w:spacing w:before="120" w:after="120"/>
              <w:ind w:left="318"/>
              <w:jc w:val="both"/>
              <w:rPr>
                <w:rFonts w:asciiTheme="minorHAnsi" w:hAnsiTheme="minorHAnsi" w:cs="Arial"/>
                <w:bCs/>
              </w:rPr>
            </w:pPr>
            <w:r w:rsidRPr="00250EC7">
              <w:rPr>
                <w:rFonts w:asciiTheme="minorHAnsi" w:hAnsiTheme="minorHAnsi" w:cs="Arial"/>
                <w:bCs/>
              </w:rPr>
              <w:t>Nome empresarial e CNPJ da licitante</w:t>
            </w:r>
          </w:p>
          <w:p w14:paraId="6934F4AB"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14:paraId="70F268D5" w14:textId="77777777" w:rsidR="00A02682" w:rsidRPr="00250EC7" w:rsidRDefault="00A02682" w:rsidP="00A02682">
      <w:pPr>
        <w:jc w:val="both"/>
        <w:rPr>
          <w:rFonts w:asciiTheme="minorHAnsi" w:hAnsiTheme="minorHAnsi" w:cs="Arial"/>
        </w:rPr>
      </w:pPr>
    </w:p>
    <w:p w14:paraId="1EACAB1E" w14:textId="77777777" w:rsidR="00A02682" w:rsidRPr="00250EC7" w:rsidRDefault="00A02682" w:rsidP="00A02682">
      <w:pPr>
        <w:jc w:val="both"/>
        <w:rPr>
          <w:rFonts w:asciiTheme="minorHAnsi" w:hAnsiTheme="minorHAnsi" w:cs="Arial"/>
        </w:rPr>
      </w:pPr>
    </w:p>
    <w:p w14:paraId="612D5B90"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13.1.2.2</w:t>
      </w:r>
      <w:r w:rsidRPr="00250EC7">
        <w:rPr>
          <w:rFonts w:asciiTheme="minorHAnsi" w:hAnsiTheme="minorHAnsi" w:cs="Arial"/>
        </w:rPr>
        <w:tab/>
        <w:t>O Invólucro nº 3 deverá ser providenciado pela licitante e poderá ser constituído de embalagem adequada às características de seu conteúdo, desde que inviolável, quanto às informações de que trata, até sua abertura.</w:t>
      </w:r>
    </w:p>
    <w:p w14:paraId="241E8FF6" w14:textId="77777777" w:rsidR="00A02682" w:rsidRPr="00250EC7" w:rsidRDefault="00A02682" w:rsidP="00A02682">
      <w:pPr>
        <w:jc w:val="both"/>
        <w:rPr>
          <w:rFonts w:asciiTheme="minorHAnsi" w:hAnsiTheme="minorHAnsi" w:cs="Arial"/>
        </w:rPr>
      </w:pPr>
    </w:p>
    <w:p w14:paraId="43859261" w14:textId="77777777" w:rsidR="00A02682" w:rsidRPr="00250EC7" w:rsidRDefault="00A02682" w:rsidP="00A02682">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4</w:t>
      </w:r>
    </w:p>
    <w:p w14:paraId="764D6E0C" w14:textId="77777777" w:rsidR="00A02682" w:rsidRPr="00250EC7" w:rsidRDefault="00A02682" w:rsidP="00A02682">
      <w:pPr>
        <w:jc w:val="both"/>
        <w:rPr>
          <w:rFonts w:asciiTheme="minorHAnsi" w:hAnsiTheme="minorHAnsi" w:cs="Arial"/>
        </w:rPr>
      </w:pPr>
    </w:p>
    <w:p w14:paraId="1383C842"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13.1.3</w:t>
      </w:r>
      <w:r w:rsidRPr="00250EC7">
        <w:rPr>
          <w:rFonts w:asciiTheme="minorHAnsi" w:hAnsiTheme="minorHAnsi" w:cs="Arial"/>
        </w:rPr>
        <w:tab/>
        <w:t xml:space="preserve">No Invólucro nº 4 deverão estar acondicionados a Capacidade de Atendimento e os Relatos de Soluções de Comunicação </w:t>
      </w:r>
      <w:r>
        <w:rPr>
          <w:rFonts w:asciiTheme="minorHAnsi" w:hAnsiTheme="minorHAnsi" w:cs="Arial"/>
        </w:rPr>
        <w:t>Institucional</w:t>
      </w:r>
      <w:r w:rsidRPr="00250EC7">
        <w:rPr>
          <w:rFonts w:asciiTheme="minorHAnsi" w:hAnsiTheme="minorHAnsi" w:cs="Arial"/>
        </w:rPr>
        <w:t xml:space="preserve"> dispostos no Apêndice III do Anexo I deste Edital.</w:t>
      </w:r>
    </w:p>
    <w:p w14:paraId="41A6563B" w14:textId="77777777" w:rsidR="00A02682" w:rsidRPr="00250EC7" w:rsidRDefault="00A02682" w:rsidP="00A02682">
      <w:pPr>
        <w:tabs>
          <w:tab w:val="left" w:pos="284"/>
          <w:tab w:val="left" w:pos="1418"/>
        </w:tabs>
        <w:jc w:val="both"/>
        <w:rPr>
          <w:rFonts w:asciiTheme="minorHAnsi" w:hAnsiTheme="minorHAnsi" w:cs="Arial"/>
        </w:rPr>
      </w:pPr>
    </w:p>
    <w:p w14:paraId="2546EF80"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13.1.3.1</w:t>
      </w:r>
      <w:r w:rsidRPr="00250EC7">
        <w:rPr>
          <w:rFonts w:asciiTheme="minorHAnsi" w:hAnsiTheme="minorHAnsi" w:cs="Arial"/>
        </w:rPr>
        <w:tab/>
        <w:t>O Invólucro nº 4 deverá estar fechado e rubricado no fecho, com a seguinte identificação:</w:t>
      </w:r>
    </w:p>
    <w:p w14:paraId="2D5EC1B7" w14:textId="77777777" w:rsidR="00A02682" w:rsidRPr="00250EC7" w:rsidRDefault="00A02682" w:rsidP="00A02682">
      <w:pPr>
        <w:jc w:val="both"/>
        <w:rPr>
          <w:rFonts w:asciiTheme="minorHAnsi" w:hAnsiTheme="minorHAnsi" w:cs="Arial"/>
        </w:rPr>
      </w:pPr>
    </w:p>
    <w:p w14:paraId="273A5682"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A02682" w:rsidRPr="00250EC7" w14:paraId="06C76EEC" w14:textId="77777777" w:rsidTr="007A4A8A">
        <w:tc>
          <w:tcPr>
            <w:tcW w:w="8931" w:type="dxa"/>
          </w:tcPr>
          <w:p w14:paraId="04158894"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250EC7">
              <w:rPr>
                <w:rFonts w:asciiTheme="minorHAnsi" w:hAnsiTheme="minorHAnsi" w:cs="Arial"/>
                <w:b/>
              </w:rPr>
              <w:t>Invólucro</w:t>
            </w:r>
            <w:r w:rsidRPr="00250EC7">
              <w:rPr>
                <w:rFonts w:asciiTheme="minorHAnsi" w:hAnsiTheme="minorHAnsi" w:cs="Arial"/>
                <w:b/>
                <w:bCs/>
              </w:rPr>
              <w:t xml:space="preserve"> nº 4</w:t>
            </w:r>
          </w:p>
          <w:p w14:paraId="492556F4" w14:textId="77777777" w:rsidR="00A02682" w:rsidRPr="00250EC7" w:rsidRDefault="00A02682" w:rsidP="007A4A8A">
            <w:pPr>
              <w:spacing w:before="120" w:after="120"/>
              <w:ind w:left="318"/>
              <w:jc w:val="both"/>
              <w:rPr>
                <w:rFonts w:asciiTheme="minorHAnsi" w:hAnsiTheme="minorHAnsi" w:cs="Arial"/>
                <w:bCs/>
              </w:rPr>
            </w:pPr>
            <w:r w:rsidRPr="00250EC7">
              <w:rPr>
                <w:rFonts w:asciiTheme="minorHAnsi" w:hAnsiTheme="minorHAnsi" w:cs="Arial"/>
                <w:bCs/>
              </w:rPr>
              <w:t xml:space="preserve">Proposta Técnica: Capacidade de Atendimento e </w:t>
            </w:r>
            <w:r w:rsidRPr="00250EC7">
              <w:rPr>
                <w:rFonts w:asciiTheme="minorHAnsi" w:hAnsiTheme="minorHAnsi" w:cs="Arial"/>
              </w:rPr>
              <w:t xml:space="preserve">Relatos de Soluções de Comunicação </w:t>
            </w:r>
            <w:r>
              <w:rPr>
                <w:rFonts w:asciiTheme="minorHAnsi" w:hAnsiTheme="minorHAnsi" w:cs="Arial"/>
              </w:rPr>
              <w:t>Institucional</w:t>
            </w:r>
          </w:p>
          <w:p w14:paraId="3885A988" w14:textId="77777777" w:rsidR="00A02682" w:rsidRPr="00250EC7" w:rsidRDefault="00A02682" w:rsidP="007A4A8A">
            <w:pPr>
              <w:spacing w:before="120" w:after="120"/>
              <w:ind w:left="318"/>
              <w:jc w:val="both"/>
              <w:rPr>
                <w:rFonts w:asciiTheme="minorHAnsi" w:hAnsiTheme="minorHAnsi" w:cs="Arial"/>
                <w:bCs/>
              </w:rPr>
            </w:pPr>
            <w:r w:rsidRPr="00250EC7">
              <w:rPr>
                <w:rFonts w:asciiTheme="minorHAnsi" w:hAnsiTheme="minorHAnsi" w:cs="Arial"/>
                <w:bCs/>
              </w:rPr>
              <w:t>Nome empresarial e CNPJ da licitante</w:t>
            </w:r>
          </w:p>
          <w:p w14:paraId="7AC5868B"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14:paraId="2BF700EB" w14:textId="77777777" w:rsidR="00A02682" w:rsidRPr="00250EC7" w:rsidRDefault="00A02682" w:rsidP="00A02682">
      <w:pPr>
        <w:jc w:val="both"/>
        <w:rPr>
          <w:rFonts w:asciiTheme="minorHAnsi" w:hAnsiTheme="minorHAnsi" w:cs="Arial"/>
        </w:rPr>
      </w:pPr>
    </w:p>
    <w:p w14:paraId="3DEAFF27" w14:textId="77777777" w:rsidR="00A02682" w:rsidRPr="00250EC7" w:rsidRDefault="00A02682" w:rsidP="00A02682">
      <w:pPr>
        <w:jc w:val="both"/>
        <w:rPr>
          <w:rFonts w:asciiTheme="minorHAnsi" w:hAnsiTheme="minorHAnsi" w:cs="Arial"/>
        </w:rPr>
      </w:pPr>
    </w:p>
    <w:p w14:paraId="7B4B5574"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13.1.3.2</w:t>
      </w:r>
      <w:r w:rsidRPr="00250EC7">
        <w:rPr>
          <w:rFonts w:asciiTheme="minorHAnsi" w:hAnsiTheme="minorHAnsi" w:cs="Arial"/>
        </w:rPr>
        <w:tab/>
        <w:t>O Invólucro nº 4 deverá ser providenciado pela licitante e poderá ser constituído de embalagem adequada às características de seu conteúdo, desde que inviolável, quanto às informações de que trata, até sua abertura.</w:t>
      </w:r>
    </w:p>
    <w:p w14:paraId="141A3EA0" w14:textId="77777777" w:rsidR="00A02682" w:rsidRPr="00250EC7" w:rsidRDefault="00A02682" w:rsidP="00A02682">
      <w:pPr>
        <w:tabs>
          <w:tab w:val="left" w:pos="284"/>
          <w:tab w:val="left" w:pos="1418"/>
        </w:tabs>
        <w:jc w:val="both"/>
        <w:rPr>
          <w:rFonts w:asciiTheme="minorHAnsi" w:hAnsiTheme="minorHAnsi" w:cs="Arial"/>
        </w:rPr>
      </w:pPr>
    </w:p>
    <w:p w14:paraId="4DE140CA"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13.1.3.3</w:t>
      </w:r>
      <w:r w:rsidRPr="00250EC7">
        <w:rPr>
          <w:rFonts w:asciiTheme="minorHAnsi" w:hAnsiTheme="minorHAnsi" w:cs="Arial"/>
        </w:rPr>
        <w:tab/>
        <w:t xml:space="preserve">O Invólucro nº 4 </w:t>
      </w:r>
      <w:r w:rsidRPr="00250EC7">
        <w:rPr>
          <w:rFonts w:asciiTheme="minorHAnsi" w:hAnsiTheme="minorHAnsi" w:cs="Arial"/>
          <w:u w:val="single"/>
        </w:rPr>
        <w:t>não</w:t>
      </w:r>
      <w:r w:rsidRPr="00250EC7">
        <w:rPr>
          <w:rFonts w:asciiTheme="minorHAnsi" w:hAnsiTheme="minorHAnsi" w:cs="Arial"/>
        </w:rPr>
        <w:t xml:space="preserve"> poderá ter informação, marca, sinal, etiqueta ou qualquer outro elemento que conste do Plano de Comunicação </w:t>
      </w:r>
      <w:r>
        <w:rPr>
          <w:rFonts w:asciiTheme="minorHAnsi" w:hAnsiTheme="minorHAnsi" w:cs="Arial"/>
          <w:bCs/>
        </w:rPr>
        <w:t>Institucional</w:t>
      </w:r>
      <w:r w:rsidRPr="00250EC7">
        <w:rPr>
          <w:rFonts w:asciiTheme="minorHAnsi" w:hAnsiTheme="minorHAnsi" w:cs="Arial"/>
        </w:rPr>
        <w:t xml:space="preserve"> – Via Não </w:t>
      </w:r>
      <w:r w:rsidRPr="00250EC7">
        <w:rPr>
          <w:rFonts w:asciiTheme="minorHAnsi" w:hAnsiTheme="minorHAnsi" w:cs="Arial"/>
        </w:rPr>
        <w:lastRenderedPageBreak/>
        <w:t>Identificada, que possibilite a identificação da autoria deste, antes da abertura do Invólucro nº 3.</w:t>
      </w:r>
    </w:p>
    <w:p w14:paraId="557F55DB" w14:textId="77777777" w:rsidR="00A02682" w:rsidRPr="00250EC7" w:rsidRDefault="00A02682" w:rsidP="00A02682">
      <w:pPr>
        <w:jc w:val="both"/>
        <w:rPr>
          <w:rFonts w:asciiTheme="minorHAnsi" w:hAnsiTheme="minorHAnsi" w:cs="Arial"/>
          <w:bCs/>
        </w:rPr>
      </w:pPr>
    </w:p>
    <w:p w14:paraId="110D8F8C" w14:textId="77777777" w:rsidR="00A02682" w:rsidRPr="00250EC7" w:rsidRDefault="00A02682" w:rsidP="00A02682">
      <w:pPr>
        <w:jc w:val="both"/>
        <w:rPr>
          <w:rFonts w:asciiTheme="minorHAnsi" w:hAnsiTheme="minorHAnsi" w:cs="Arial"/>
          <w:bCs/>
        </w:rPr>
      </w:pPr>
    </w:p>
    <w:p w14:paraId="5048B14B"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APRESENTAÇÃO E JULGAMENTO DAS PROPOSTAS TÉCNICAS</w:t>
      </w:r>
    </w:p>
    <w:p w14:paraId="0FC6765F" w14:textId="77777777" w:rsidR="00A02682" w:rsidRPr="00250EC7" w:rsidRDefault="00A02682" w:rsidP="00A02682">
      <w:pPr>
        <w:jc w:val="both"/>
        <w:rPr>
          <w:rFonts w:asciiTheme="minorHAnsi" w:hAnsiTheme="minorHAnsi" w:cs="Arial"/>
        </w:rPr>
      </w:pPr>
    </w:p>
    <w:p w14:paraId="4BB7D21C" w14:textId="77777777" w:rsidR="00A02682" w:rsidRPr="00250EC7" w:rsidRDefault="00A02682" w:rsidP="00A02682">
      <w:pPr>
        <w:jc w:val="both"/>
        <w:rPr>
          <w:rFonts w:asciiTheme="minorHAnsi" w:hAnsiTheme="minorHAnsi" w:cs="Arial"/>
        </w:rPr>
      </w:pPr>
      <w:r w:rsidRPr="00250EC7">
        <w:rPr>
          <w:rFonts w:asciiTheme="minorHAnsi" w:hAnsiTheme="minorHAnsi" w:cs="Arial"/>
        </w:rPr>
        <w:t>14.1</w:t>
      </w:r>
      <w:r w:rsidRPr="00250EC7">
        <w:rPr>
          <w:rFonts w:asciiTheme="minorHAnsi" w:hAnsiTheme="minorHAnsi" w:cs="Arial"/>
        </w:rPr>
        <w:tab/>
      </w:r>
      <w:r w:rsidRPr="00250EC7">
        <w:rPr>
          <w:rFonts w:asciiTheme="minorHAnsi" w:hAnsiTheme="minorHAnsi" w:cs="Arial"/>
        </w:rPr>
        <w:tab/>
        <w:t>As orientações pertinentes à apresentação das Propostas Técnicas e as disposições relacionadas a seu julgamento estão estabelecidas no Apêndice III do Anexo I deste Edital.</w:t>
      </w:r>
    </w:p>
    <w:p w14:paraId="66044D78" w14:textId="77777777" w:rsidR="00A02682" w:rsidRPr="00250EC7" w:rsidRDefault="00A02682" w:rsidP="00A02682">
      <w:pPr>
        <w:jc w:val="both"/>
        <w:rPr>
          <w:rFonts w:asciiTheme="minorHAnsi" w:hAnsiTheme="minorHAnsi" w:cs="Arial"/>
        </w:rPr>
      </w:pPr>
    </w:p>
    <w:p w14:paraId="4E1CD181" w14:textId="77777777" w:rsidR="00A02682" w:rsidRPr="00250EC7" w:rsidRDefault="00A02682" w:rsidP="00A02682">
      <w:pPr>
        <w:jc w:val="both"/>
        <w:rPr>
          <w:rFonts w:asciiTheme="minorHAnsi" w:hAnsiTheme="minorHAnsi" w:cs="Arial"/>
        </w:rPr>
      </w:pPr>
    </w:p>
    <w:p w14:paraId="429E24B2" w14:textId="77777777" w:rsidR="00A02682" w:rsidRPr="00250EC7" w:rsidRDefault="00A02682" w:rsidP="00A02682">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ENTREGA DOS DAS PROPOSTAS DE PREÇOS</w:t>
      </w:r>
    </w:p>
    <w:p w14:paraId="47F28A8B" w14:textId="77777777" w:rsidR="00A02682" w:rsidRPr="00250EC7" w:rsidRDefault="00A02682" w:rsidP="00A02682">
      <w:pPr>
        <w:jc w:val="both"/>
        <w:rPr>
          <w:rFonts w:asciiTheme="minorHAnsi" w:hAnsiTheme="minorHAnsi" w:cs="Arial"/>
        </w:rPr>
      </w:pPr>
    </w:p>
    <w:p w14:paraId="3EB9D415" w14:textId="77777777" w:rsidR="00A02682" w:rsidRPr="00250EC7" w:rsidRDefault="00A02682" w:rsidP="00A02682">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5</w:t>
      </w:r>
    </w:p>
    <w:p w14:paraId="7A09FE72" w14:textId="77777777" w:rsidR="00A02682" w:rsidRPr="00250EC7" w:rsidRDefault="00A02682" w:rsidP="00A02682">
      <w:pPr>
        <w:tabs>
          <w:tab w:val="left" w:pos="284"/>
          <w:tab w:val="left" w:pos="1418"/>
        </w:tabs>
        <w:jc w:val="both"/>
        <w:rPr>
          <w:rFonts w:asciiTheme="minorHAnsi" w:hAnsiTheme="minorHAnsi" w:cs="Arial"/>
        </w:rPr>
      </w:pPr>
    </w:p>
    <w:p w14:paraId="6C734CEE"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15.1</w:t>
      </w:r>
      <w:r w:rsidRPr="00250EC7">
        <w:rPr>
          <w:rFonts w:asciiTheme="minorHAnsi" w:hAnsiTheme="minorHAnsi" w:cs="Arial"/>
        </w:rPr>
        <w:tab/>
        <w:t>No Invólucro nº 5 deverá estar acondicionada a Proposta de Preços das licitantes.</w:t>
      </w:r>
    </w:p>
    <w:p w14:paraId="1E5B277F" w14:textId="77777777" w:rsidR="00A02682" w:rsidRPr="00250EC7" w:rsidRDefault="00A02682" w:rsidP="00A02682">
      <w:pPr>
        <w:tabs>
          <w:tab w:val="left" w:pos="284"/>
          <w:tab w:val="left" w:pos="1418"/>
        </w:tabs>
        <w:jc w:val="both"/>
        <w:rPr>
          <w:rFonts w:asciiTheme="minorHAnsi" w:hAnsiTheme="minorHAnsi" w:cs="Arial"/>
        </w:rPr>
      </w:pPr>
    </w:p>
    <w:p w14:paraId="2A06EF4E"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15.1.1</w:t>
      </w:r>
      <w:r w:rsidRPr="00250EC7">
        <w:rPr>
          <w:rFonts w:asciiTheme="minorHAnsi" w:hAnsiTheme="minorHAnsi" w:cs="Arial"/>
        </w:rPr>
        <w:tab/>
        <w:t>O Invólucro nº 5 deverá estar fechado e rubricado no fecho, com a seguinte identificação:</w:t>
      </w:r>
    </w:p>
    <w:p w14:paraId="671757B4" w14:textId="77777777" w:rsidR="00A02682" w:rsidRPr="00250EC7" w:rsidRDefault="00A02682" w:rsidP="00A02682">
      <w:pPr>
        <w:tabs>
          <w:tab w:val="left" w:pos="284"/>
          <w:tab w:val="left" w:pos="1418"/>
        </w:tabs>
        <w:jc w:val="both"/>
        <w:rPr>
          <w:rFonts w:asciiTheme="minorHAnsi" w:hAnsiTheme="minorHAnsi" w:cs="Arial"/>
        </w:rPr>
      </w:pPr>
    </w:p>
    <w:p w14:paraId="058C8277" w14:textId="77777777" w:rsidR="00A02682" w:rsidRPr="00250EC7" w:rsidRDefault="00A02682" w:rsidP="00A02682">
      <w:pPr>
        <w:jc w:val="both"/>
        <w:rPr>
          <w:rFonts w:asciiTheme="minorHAnsi" w:hAnsiTheme="minorHAnsi" w:cs="Arial"/>
          <w:bCs/>
        </w:rPr>
      </w:pPr>
    </w:p>
    <w:tbl>
      <w:tblPr>
        <w:tblStyle w:val="Tabelacomgrade"/>
        <w:tblW w:w="0" w:type="auto"/>
        <w:tblInd w:w="108" w:type="dxa"/>
        <w:tblLook w:val="04A0" w:firstRow="1" w:lastRow="0" w:firstColumn="1" w:lastColumn="0" w:noHBand="0" w:noVBand="1"/>
      </w:tblPr>
      <w:tblGrid>
        <w:gridCol w:w="8386"/>
      </w:tblGrid>
      <w:tr w:rsidR="00A02682" w:rsidRPr="00250EC7" w14:paraId="528C5041" w14:textId="77777777" w:rsidTr="007A4A8A">
        <w:tc>
          <w:tcPr>
            <w:tcW w:w="8789" w:type="dxa"/>
          </w:tcPr>
          <w:p w14:paraId="7A75BC2F"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250EC7">
              <w:rPr>
                <w:rFonts w:asciiTheme="minorHAnsi" w:hAnsiTheme="minorHAnsi" w:cs="Arial"/>
                <w:b/>
              </w:rPr>
              <w:t>Invólucro</w:t>
            </w:r>
            <w:r w:rsidRPr="00250EC7">
              <w:rPr>
                <w:rFonts w:asciiTheme="minorHAnsi" w:hAnsiTheme="minorHAnsi" w:cs="Arial"/>
                <w:b/>
                <w:bCs/>
              </w:rPr>
              <w:t xml:space="preserve"> nº 5</w:t>
            </w:r>
          </w:p>
          <w:p w14:paraId="11C156AE" w14:textId="77777777" w:rsidR="00A02682" w:rsidRPr="00250EC7" w:rsidRDefault="00A02682" w:rsidP="007A4A8A">
            <w:pPr>
              <w:spacing w:before="120" w:after="120"/>
              <w:ind w:left="318"/>
              <w:jc w:val="both"/>
              <w:rPr>
                <w:rFonts w:asciiTheme="minorHAnsi" w:hAnsiTheme="minorHAnsi" w:cs="Arial"/>
                <w:bCs/>
              </w:rPr>
            </w:pPr>
            <w:r w:rsidRPr="00250EC7">
              <w:rPr>
                <w:rFonts w:asciiTheme="minorHAnsi" w:hAnsiTheme="minorHAnsi" w:cs="Arial"/>
                <w:bCs/>
              </w:rPr>
              <w:t>Proposta de Preços</w:t>
            </w:r>
          </w:p>
          <w:p w14:paraId="41271193" w14:textId="77777777" w:rsidR="00A02682" w:rsidRPr="00250EC7" w:rsidRDefault="00A02682" w:rsidP="007A4A8A">
            <w:pPr>
              <w:spacing w:before="120" w:after="120"/>
              <w:ind w:left="318"/>
              <w:jc w:val="both"/>
              <w:rPr>
                <w:rFonts w:asciiTheme="minorHAnsi" w:hAnsiTheme="minorHAnsi" w:cs="Arial"/>
                <w:bCs/>
              </w:rPr>
            </w:pPr>
            <w:r w:rsidRPr="00250EC7">
              <w:rPr>
                <w:rFonts w:asciiTheme="minorHAnsi" w:hAnsiTheme="minorHAnsi" w:cs="Arial"/>
                <w:bCs/>
              </w:rPr>
              <w:t>Nome empresarial e CNPJ da licitante</w:t>
            </w:r>
          </w:p>
          <w:p w14:paraId="12DA0F5E" w14:textId="77777777" w:rsidR="00A02682" w:rsidRPr="00250EC7" w:rsidRDefault="00A02682" w:rsidP="007A4A8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14:paraId="6BEFB5E9" w14:textId="77777777" w:rsidR="00A02682" w:rsidRPr="00250EC7" w:rsidRDefault="00A02682" w:rsidP="00A02682">
      <w:pPr>
        <w:jc w:val="both"/>
        <w:rPr>
          <w:rFonts w:asciiTheme="minorHAnsi" w:hAnsiTheme="minorHAnsi" w:cs="Arial"/>
          <w:bCs/>
        </w:rPr>
      </w:pPr>
    </w:p>
    <w:p w14:paraId="6622A5DA" w14:textId="77777777" w:rsidR="00A02682" w:rsidRPr="00250EC7" w:rsidRDefault="00A02682" w:rsidP="00A02682">
      <w:pPr>
        <w:jc w:val="both"/>
        <w:rPr>
          <w:rFonts w:asciiTheme="minorHAnsi" w:hAnsiTheme="minorHAnsi" w:cs="Arial"/>
          <w:bCs/>
        </w:rPr>
      </w:pPr>
    </w:p>
    <w:p w14:paraId="5A417FEC"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15.1.2</w:t>
      </w:r>
      <w:r w:rsidRPr="00250EC7">
        <w:rPr>
          <w:rFonts w:asciiTheme="minorHAnsi" w:hAnsiTheme="minorHAnsi" w:cs="Arial"/>
        </w:rPr>
        <w:tab/>
        <w:t>O Invólucro nº 5 deverá ser providenciado pela licitante e poderá ser constituído de embalagem adequada às características de seu conteúdo, desde que inviolável, quanto às informações de que trata, até sua abertura.</w:t>
      </w:r>
    </w:p>
    <w:p w14:paraId="1DD577DF" w14:textId="77777777" w:rsidR="00A02682" w:rsidRPr="00250EC7" w:rsidRDefault="00A02682" w:rsidP="00A02682">
      <w:pPr>
        <w:jc w:val="both"/>
        <w:rPr>
          <w:rFonts w:asciiTheme="minorHAnsi" w:hAnsiTheme="minorHAnsi" w:cs="Arial"/>
        </w:rPr>
      </w:pPr>
    </w:p>
    <w:p w14:paraId="21647883" w14:textId="77777777" w:rsidR="00A02682" w:rsidRPr="00250EC7" w:rsidRDefault="00A02682" w:rsidP="00A02682">
      <w:pPr>
        <w:jc w:val="both"/>
        <w:rPr>
          <w:rFonts w:asciiTheme="minorHAnsi" w:hAnsiTheme="minorHAnsi" w:cs="Arial"/>
        </w:rPr>
      </w:pPr>
    </w:p>
    <w:p w14:paraId="266FEC8B"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APRESENTAÇÃO E JULGAMENTO DAS PROPOSTAS DE PREÇOS</w:t>
      </w:r>
    </w:p>
    <w:p w14:paraId="2ED257C1" w14:textId="77777777" w:rsidR="00A02682" w:rsidRPr="00250EC7" w:rsidRDefault="00A02682" w:rsidP="00A02682">
      <w:pPr>
        <w:jc w:val="both"/>
        <w:rPr>
          <w:rFonts w:asciiTheme="minorHAnsi" w:hAnsiTheme="minorHAnsi" w:cs="Arial"/>
        </w:rPr>
      </w:pPr>
    </w:p>
    <w:p w14:paraId="567D56FC" w14:textId="77777777" w:rsidR="00A02682" w:rsidRPr="00250EC7" w:rsidRDefault="00A02682" w:rsidP="00A02682">
      <w:pPr>
        <w:jc w:val="both"/>
        <w:rPr>
          <w:rFonts w:asciiTheme="minorHAnsi" w:hAnsiTheme="minorHAnsi" w:cs="Arial"/>
        </w:rPr>
      </w:pPr>
      <w:r w:rsidRPr="00250EC7">
        <w:rPr>
          <w:rFonts w:asciiTheme="minorHAnsi" w:hAnsiTheme="minorHAnsi" w:cs="Arial"/>
        </w:rPr>
        <w:t>16.1</w:t>
      </w:r>
      <w:r w:rsidRPr="00250EC7">
        <w:rPr>
          <w:rFonts w:asciiTheme="minorHAnsi" w:hAnsiTheme="minorHAnsi" w:cs="Arial"/>
        </w:rPr>
        <w:tab/>
      </w:r>
      <w:r w:rsidRPr="00250EC7">
        <w:rPr>
          <w:rFonts w:asciiTheme="minorHAnsi" w:hAnsiTheme="minorHAnsi" w:cs="Arial"/>
        </w:rPr>
        <w:tab/>
        <w:t>As orientações pertinentes à apresentação das Propostas de Preços e as disposições relacionadas a seu julgamento estão estabelecidas no Apêndice IV do Anexo I deste Edital.</w:t>
      </w:r>
    </w:p>
    <w:p w14:paraId="217EF384" w14:textId="77777777" w:rsidR="00A02682" w:rsidRPr="00250EC7" w:rsidRDefault="00A02682" w:rsidP="00A02682">
      <w:pPr>
        <w:jc w:val="both"/>
        <w:rPr>
          <w:rFonts w:asciiTheme="minorHAnsi" w:hAnsiTheme="minorHAnsi" w:cs="Arial"/>
        </w:rPr>
      </w:pPr>
    </w:p>
    <w:p w14:paraId="1E50CCFF" w14:textId="77777777" w:rsidR="00A02682" w:rsidRPr="00250EC7" w:rsidRDefault="00A02682" w:rsidP="00A02682">
      <w:pPr>
        <w:jc w:val="both"/>
        <w:rPr>
          <w:rFonts w:asciiTheme="minorHAnsi" w:hAnsiTheme="minorHAnsi" w:cs="Arial"/>
        </w:rPr>
      </w:pPr>
    </w:p>
    <w:p w14:paraId="1CD51566" w14:textId="77777777" w:rsidR="00A02682" w:rsidRPr="00250EC7" w:rsidRDefault="00A02682" w:rsidP="00A02682">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 xml:space="preserve">COMISSÃO </w:t>
      </w:r>
      <w:r w:rsidRPr="00250EC7">
        <w:rPr>
          <w:rFonts w:asciiTheme="minorHAnsi" w:hAnsiTheme="minorHAnsi" w:cs="Arial"/>
          <w:b/>
          <w:highlight w:val="yellow"/>
        </w:rPr>
        <w:t>ESPECIAL OU PERMANENTE</w:t>
      </w:r>
      <w:r w:rsidRPr="00250EC7">
        <w:rPr>
          <w:rFonts w:asciiTheme="minorHAnsi" w:hAnsiTheme="minorHAnsi" w:cs="Arial"/>
          <w:b/>
        </w:rPr>
        <w:t xml:space="preserve"> DE LICITAÇÃO E SUBCOMISSÃO TÉCNICA</w:t>
      </w:r>
    </w:p>
    <w:p w14:paraId="35A2BDD3" w14:textId="77777777" w:rsidR="00A02682" w:rsidRPr="00250EC7" w:rsidRDefault="00A02682" w:rsidP="00A02682">
      <w:pPr>
        <w:jc w:val="both"/>
        <w:rPr>
          <w:rFonts w:asciiTheme="minorHAnsi" w:hAnsiTheme="minorHAnsi" w:cs="Arial"/>
        </w:rPr>
      </w:pPr>
    </w:p>
    <w:p w14:paraId="3F592457" w14:textId="717EEFC8"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w:t>
      </w:r>
      <w:r>
        <w:rPr>
          <w:rFonts w:asciiTheme="minorHAnsi" w:hAnsiTheme="minorHAnsi" w:cs="Arial"/>
          <w:color w:val="auto"/>
          <w:sz w:val="24"/>
        </w:rPr>
        <w:t>L 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 art. 10, Lei nº 12.232/2010 e art. 10, Decreto nº 6.555/2010.</w:t>
      </w:r>
    </w:p>
    <w:p w14:paraId="59D3EB88" w14:textId="77777777" w:rsidR="00A02682" w:rsidRPr="00250EC7" w:rsidRDefault="00A02682" w:rsidP="00A02682">
      <w:pPr>
        <w:jc w:val="both"/>
        <w:rPr>
          <w:rFonts w:asciiTheme="minorHAnsi" w:hAnsiTheme="minorHAnsi" w:cs="Arial"/>
        </w:rPr>
      </w:pPr>
    </w:p>
    <w:p w14:paraId="31FF96A6"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17.1</w:t>
      </w:r>
      <w:r w:rsidRPr="00250EC7">
        <w:rPr>
          <w:rFonts w:asciiTheme="minorHAnsi" w:hAnsiTheme="minorHAnsi" w:cs="Arial"/>
          <w:bCs/>
        </w:rPr>
        <w:tab/>
      </w:r>
      <w:r w:rsidRPr="00250EC7">
        <w:rPr>
          <w:rFonts w:asciiTheme="minorHAnsi" w:hAnsiTheme="minorHAnsi" w:cs="Arial"/>
          <w:bCs/>
        </w:rPr>
        <w:tab/>
        <w:t>Esta concorrência será processada e julgada por C</w:t>
      </w:r>
      <w:r w:rsidRPr="00250EC7">
        <w:rPr>
          <w:rFonts w:asciiTheme="minorHAnsi" w:hAnsiTheme="minorHAnsi" w:cs="Arial"/>
        </w:rPr>
        <w:t xml:space="preserve">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r w:rsidRPr="00250EC7">
        <w:rPr>
          <w:rFonts w:asciiTheme="minorHAnsi" w:hAnsiTheme="minorHAnsi" w:cs="Arial"/>
          <w:lang w:val="pt-PT"/>
        </w:rPr>
        <w:t>,</w:t>
      </w:r>
      <w:r w:rsidRPr="00250EC7">
        <w:rPr>
          <w:rFonts w:asciiTheme="minorHAnsi" w:hAnsiTheme="minorHAnsi" w:cs="Arial"/>
        </w:rPr>
        <w:t xml:space="preserve"> com exceção da análise e julgamento das Propostas Técnicas.</w:t>
      </w:r>
    </w:p>
    <w:p w14:paraId="35433AC4" w14:textId="77777777" w:rsidR="00A02682" w:rsidRPr="00250EC7" w:rsidRDefault="00A02682" w:rsidP="00A02682">
      <w:pPr>
        <w:jc w:val="both"/>
        <w:rPr>
          <w:rFonts w:asciiTheme="minorHAnsi" w:hAnsiTheme="minorHAnsi" w:cs="Arial"/>
        </w:rPr>
      </w:pPr>
    </w:p>
    <w:p w14:paraId="6F325096" w14:textId="77777777" w:rsidR="00A02682" w:rsidRDefault="00A02682" w:rsidP="00A02682">
      <w:pPr>
        <w:tabs>
          <w:tab w:val="left" w:pos="1418"/>
        </w:tabs>
        <w:jc w:val="both"/>
        <w:rPr>
          <w:rFonts w:asciiTheme="minorHAnsi" w:hAnsiTheme="minorHAnsi" w:cs="Arial"/>
        </w:rPr>
      </w:pPr>
      <w:r w:rsidRPr="00250EC7">
        <w:rPr>
          <w:rFonts w:asciiTheme="minorHAnsi" w:hAnsiTheme="minorHAnsi" w:cs="Arial"/>
        </w:rPr>
        <w:t>17.2</w:t>
      </w:r>
      <w:r w:rsidRPr="00250EC7">
        <w:rPr>
          <w:rFonts w:asciiTheme="minorHAnsi" w:hAnsiTheme="minorHAnsi" w:cs="Arial"/>
        </w:rPr>
        <w:tab/>
      </w:r>
      <w:r>
        <w:rPr>
          <w:rFonts w:asciiTheme="minorHAnsi" w:hAnsiTheme="minorHAnsi" w:cs="Arial"/>
        </w:rPr>
        <w:t>As propostas</w:t>
      </w:r>
      <w:r w:rsidRPr="00B339C6">
        <w:t xml:space="preserve"> </w:t>
      </w:r>
      <w:r w:rsidRPr="00B339C6">
        <w:rPr>
          <w:rFonts w:asciiTheme="minorHAnsi" w:hAnsiTheme="minorHAnsi" w:cs="Arial"/>
        </w:rPr>
        <w:t>Técnicas serão analisadas e julgadas por Subcomissão Técnica, membros que sejam formados em Comunicação, Publicidade ou Marketing ou que tenham atuado em uma dessas áreas nos últimos quatro anos, sendo pelo menos um ano de forma ininterrupta em atividades correlacionadas ao objeto desta licitação.  &lt;</w:t>
      </w:r>
      <w:r w:rsidRPr="00BA7C7D">
        <w:rPr>
          <w:rFonts w:asciiTheme="minorHAnsi" w:hAnsiTheme="minorHAnsi" w:cs="Arial"/>
          <w:highlight w:val="yellow"/>
        </w:rPr>
        <w:t>art. 41 da Instrução Normativa SECOM/PR nº 1/2023 e Lei nº 12.232/2010: no mínimo 03 integrantes</w:t>
      </w:r>
      <w:r w:rsidRPr="00B339C6">
        <w:rPr>
          <w:rFonts w:asciiTheme="minorHAnsi" w:hAnsiTheme="minorHAnsi" w:cs="Arial"/>
        </w:rPr>
        <w:t>&gt;</w:t>
      </w:r>
    </w:p>
    <w:p w14:paraId="784A6D18" w14:textId="77777777" w:rsidR="00A02682" w:rsidRPr="00250EC7" w:rsidRDefault="00A02682" w:rsidP="00A02682">
      <w:pPr>
        <w:tabs>
          <w:tab w:val="left" w:pos="1418"/>
        </w:tabs>
        <w:jc w:val="both"/>
        <w:rPr>
          <w:rFonts w:asciiTheme="minorHAnsi" w:hAnsiTheme="minorHAnsi" w:cs="Arial"/>
        </w:rPr>
      </w:pPr>
    </w:p>
    <w:p w14:paraId="5A48336B" w14:textId="3476E4BA"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sidR="0049485D">
        <w:rPr>
          <w:rFonts w:asciiTheme="minorHAnsi" w:hAnsiTheme="minorHAnsi" w:cs="Arial"/>
          <w:color w:val="auto"/>
          <w:sz w:val="24"/>
        </w:rPr>
        <w:t>A</w:t>
      </w:r>
      <w:r w:rsidRPr="00250EC7">
        <w:rPr>
          <w:rFonts w:asciiTheme="minorHAnsi" w:hAnsiTheme="minorHAnsi" w:cs="Arial"/>
          <w:color w:val="auto"/>
          <w:sz w:val="24"/>
        </w:rPr>
        <w:t>rt. 10, Lei nº 12.232/2010 e art. 10, Decreto nº 6.555/2010.</w:t>
      </w:r>
    </w:p>
    <w:p w14:paraId="1EE979E6" w14:textId="77777777" w:rsidR="00A02682" w:rsidRPr="00250EC7" w:rsidRDefault="00A02682" w:rsidP="00A02682">
      <w:pPr>
        <w:jc w:val="both"/>
        <w:rPr>
          <w:rFonts w:asciiTheme="minorHAnsi" w:hAnsiTheme="minorHAnsi" w:cs="Arial"/>
        </w:rPr>
      </w:pPr>
    </w:p>
    <w:p w14:paraId="7DF620DA" w14:textId="77777777" w:rsidR="00A02682" w:rsidRPr="00250EC7" w:rsidRDefault="00A02682" w:rsidP="00A02682">
      <w:pPr>
        <w:jc w:val="both"/>
        <w:rPr>
          <w:rFonts w:asciiTheme="minorHAnsi" w:hAnsiTheme="minorHAnsi" w:cs="Arial"/>
        </w:rPr>
      </w:pPr>
      <w:r w:rsidRPr="00250EC7">
        <w:rPr>
          <w:rFonts w:asciiTheme="minorHAnsi" w:hAnsiTheme="minorHAnsi" w:cs="Arial"/>
        </w:rPr>
        <w:t>17.2.1</w:t>
      </w:r>
      <w:r w:rsidRPr="00250EC7">
        <w:rPr>
          <w:rFonts w:asciiTheme="minorHAnsi" w:hAnsiTheme="minorHAnsi" w:cs="Arial"/>
        </w:rPr>
        <w:tab/>
      </w:r>
      <w:r w:rsidRPr="00250EC7">
        <w:rPr>
          <w:rFonts w:asciiTheme="minorHAnsi" w:hAnsiTheme="minorHAnsi" w:cs="Arial"/>
        </w:rPr>
        <w:tab/>
      </w:r>
      <w:r w:rsidRPr="00B339C6">
        <w:rPr>
          <w:rFonts w:asciiTheme="minorHAnsi" w:hAnsiTheme="minorHAnsi" w:cs="Arial"/>
        </w:rPr>
        <w:t>Na composição da Subcomissão Técnica, pelo menos 1/3 (um terço) dos integrantes não terão vínculo funcional ou contratual com o ANUNCIANTE e serão indicados pela Secretaria de Comunicação Social da Presidência da República, conforme disposto no Inciso VII, art. 43 da Instrução Normativa SECOM/PR nº 1/2023 e no art. 10-A do Decreto nº 6.555/2008.</w:t>
      </w:r>
    </w:p>
    <w:p w14:paraId="66574327" w14:textId="77777777" w:rsidR="00A02682" w:rsidRPr="00250EC7" w:rsidRDefault="00A02682" w:rsidP="00A02682">
      <w:pPr>
        <w:jc w:val="both"/>
        <w:rPr>
          <w:rFonts w:asciiTheme="minorHAnsi" w:hAnsiTheme="minorHAnsi" w:cs="Arial"/>
        </w:rPr>
      </w:pPr>
    </w:p>
    <w:p w14:paraId="3CB82807" w14:textId="4D45274F"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§1º, Lei nº 12.232/2010 e art. 10, §1º, Decreto nº 6.555/2010.</w:t>
      </w:r>
    </w:p>
    <w:p w14:paraId="7FE46DDB" w14:textId="77777777" w:rsidR="00A02682" w:rsidRPr="00250EC7" w:rsidRDefault="00A02682" w:rsidP="00A02682">
      <w:pPr>
        <w:jc w:val="both"/>
        <w:rPr>
          <w:rFonts w:asciiTheme="minorHAnsi" w:hAnsiTheme="minorHAnsi" w:cs="Arial"/>
        </w:rPr>
      </w:pPr>
    </w:p>
    <w:p w14:paraId="7957582D" w14:textId="77777777" w:rsidR="00A02682" w:rsidRPr="00250EC7" w:rsidRDefault="00A02682" w:rsidP="00A02682">
      <w:pPr>
        <w:jc w:val="both"/>
        <w:rPr>
          <w:rFonts w:asciiTheme="minorHAnsi" w:hAnsiTheme="minorHAnsi" w:cs="Arial"/>
        </w:rPr>
      </w:pPr>
      <w:r w:rsidRPr="00250EC7">
        <w:rPr>
          <w:rFonts w:asciiTheme="minorHAnsi" w:hAnsiTheme="minorHAnsi" w:cs="Arial"/>
        </w:rPr>
        <w:t>17.3</w:t>
      </w:r>
      <w:r w:rsidRPr="00250EC7">
        <w:rPr>
          <w:rFonts w:asciiTheme="minorHAnsi" w:hAnsiTheme="minorHAnsi" w:cs="Arial"/>
        </w:rPr>
        <w:tab/>
      </w:r>
      <w:r w:rsidRPr="00250EC7">
        <w:rPr>
          <w:rFonts w:asciiTheme="minorHAnsi" w:hAnsiTheme="minorHAnsi" w:cs="Arial"/>
        </w:rPr>
        <w:tab/>
        <w:t xml:space="preserve">A escolha dos membros da Subcomissão Técnica dar-se-á por sorteio, em sessão pública, entre os nomes de uma relação que terá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integrantes </w:t>
      </w:r>
      <w:r w:rsidRPr="00250EC7">
        <w:rPr>
          <w:rFonts w:asciiTheme="minorHAnsi" w:hAnsiTheme="minorHAnsi" w:cs="Arial"/>
          <w:u w:val="single"/>
        </w:rPr>
        <w:t>com vínculo</w:t>
      </w:r>
      <w:r w:rsidRPr="00250EC7">
        <w:rPr>
          <w:rFonts w:asciiTheme="minorHAnsi" w:hAnsiTheme="minorHAnsi" w:cs="Arial"/>
        </w:rPr>
        <w:t xml:space="preserve"> com o </w:t>
      </w:r>
      <w:r w:rsidRPr="00250EC7">
        <w:rPr>
          <w:rFonts w:asciiTheme="minorHAnsi" w:hAnsiTheme="minorHAnsi" w:cs="Arial"/>
          <w:highlight w:val="yellow"/>
        </w:rPr>
        <w:t>órgão/entidade</w:t>
      </w:r>
      <w:r w:rsidRPr="00250EC7">
        <w:rPr>
          <w:rFonts w:asciiTheme="minorHAnsi" w:hAnsiTheme="minorHAnsi" w:cs="Arial"/>
        </w:rPr>
        <w:t xml:space="preserve"> 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w:t>
      </w:r>
      <w:r w:rsidRPr="00250EC7">
        <w:rPr>
          <w:rFonts w:asciiTheme="minorHAnsi" w:hAnsiTheme="minorHAnsi" w:cs="Arial"/>
          <w:u w:val="single"/>
        </w:rPr>
        <w:t>sem vínculo</w:t>
      </w:r>
      <w:r w:rsidRPr="00250EC7">
        <w:rPr>
          <w:rFonts w:asciiTheme="minorHAnsi" w:hAnsiTheme="minorHAnsi" w:cs="Arial"/>
        </w:rPr>
        <w:t>, previamente cadastrados.</w:t>
      </w:r>
      <w:r w:rsidRPr="00250EC7">
        <w:rPr>
          <w:rFonts w:asciiTheme="minorHAnsi" w:hAnsiTheme="minorHAnsi" w:cs="Arial"/>
          <w:i/>
          <w:highlight w:val="yellow"/>
        </w:rPr>
        <w:t xml:space="preserve"> &lt;recomendação: observar na composição da referida relação, pelo menos, o </w:t>
      </w:r>
      <w:r w:rsidRPr="00250EC7">
        <w:rPr>
          <w:rFonts w:asciiTheme="minorHAnsi" w:hAnsiTheme="minorHAnsi" w:cs="Arial"/>
          <w:i/>
          <w:highlight w:val="yellow"/>
          <w:u w:val="single"/>
        </w:rPr>
        <w:t>dobro</w:t>
      </w:r>
      <w:r w:rsidRPr="00250EC7">
        <w:rPr>
          <w:rFonts w:asciiTheme="minorHAnsi" w:hAnsiTheme="minorHAnsi" w:cs="Arial"/>
          <w:i/>
          <w:highlight w:val="yellow"/>
        </w:rPr>
        <w:t xml:space="preserve"> de nomes para sorteio de cada integrante da subcomissão técnica&gt;</w:t>
      </w:r>
      <w:r w:rsidRPr="00250EC7">
        <w:rPr>
          <w:rFonts w:asciiTheme="minorHAnsi" w:hAnsiTheme="minorHAnsi" w:cs="Arial"/>
        </w:rPr>
        <w:t>.</w:t>
      </w:r>
    </w:p>
    <w:p w14:paraId="26DEACA9" w14:textId="77777777" w:rsidR="00A02682" w:rsidRPr="00250EC7" w:rsidRDefault="00A02682" w:rsidP="00A02682">
      <w:pPr>
        <w:jc w:val="both"/>
        <w:rPr>
          <w:rFonts w:asciiTheme="minorHAnsi" w:hAnsiTheme="minorHAnsi" w:cs="Arial"/>
        </w:rPr>
      </w:pPr>
    </w:p>
    <w:p w14:paraId="4792A20A" w14:textId="71E25130"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§3º, Lei nº 12.232/2010 e art. 10, §3º, Decreto nº 6.555/2010.</w:t>
      </w:r>
    </w:p>
    <w:p w14:paraId="5F5F40E2" w14:textId="77777777" w:rsidR="00A02682" w:rsidRPr="00250EC7" w:rsidRDefault="00A02682" w:rsidP="00A02682">
      <w:pPr>
        <w:jc w:val="both"/>
        <w:rPr>
          <w:rFonts w:asciiTheme="minorHAnsi" w:hAnsiTheme="minorHAnsi" w:cs="Arial"/>
        </w:rPr>
      </w:pPr>
    </w:p>
    <w:p w14:paraId="6449037A" w14:textId="77777777" w:rsidR="00A02682" w:rsidRPr="00250EC7" w:rsidRDefault="00A02682" w:rsidP="00A02682">
      <w:pPr>
        <w:jc w:val="both"/>
        <w:rPr>
          <w:rFonts w:asciiTheme="minorHAnsi" w:hAnsiTheme="minorHAnsi" w:cs="Arial"/>
        </w:rPr>
      </w:pPr>
      <w:r w:rsidRPr="00250EC7">
        <w:rPr>
          <w:rFonts w:asciiTheme="minorHAnsi" w:hAnsiTheme="minorHAnsi" w:cs="Arial"/>
        </w:rPr>
        <w:t>17.3.1</w:t>
      </w:r>
      <w:r w:rsidRPr="00250EC7">
        <w:rPr>
          <w:rFonts w:asciiTheme="minorHAnsi" w:hAnsiTheme="minorHAnsi" w:cs="Arial"/>
        </w:rPr>
        <w:tab/>
      </w:r>
      <w:r w:rsidRPr="00250EC7">
        <w:rPr>
          <w:rFonts w:asciiTheme="minorHAnsi" w:hAnsiTheme="minorHAnsi" w:cs="Arial"/>
        </w:rPr>
        <w:tab/>
        <w:t xml:space="preserve">Os nomes remanescentes da relação após sorteio dos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membros da Subcomissão Técnica serão todos sorteados para definição de uma ordem de suplência, a serem convocados nos casos de impossibilidade de participação de algum dos titulares.</w:t>
      </w:r>
      <w:r w:rsidRPr="00250EC7">
        <w:rPr>
          <w:rFonts w:asciiTheme="minorHAnsi" w:hAnsiTheme="minorHAnsi" w:cs="Arial"/>
          <w:i/>
          <w:highlight w:val="yellow"/>
        </w:rPr>
        <w:t xml:space="preserve"> &lt;mesma quantidade informada no subitem 17.2&gt;</w:t>
      </w:r>
    </w:p>
    <w:p w14:paraId="6017564E" w14:textId="77777777" w:rsidR="00A02682" w:rsidRPr="00250EC7" w:rsidRDefault="00A02682" w:rsidP="00A02682">
      <w:pPr>
        <w:jc w:val="both"/>
        <w:rPr>
          <w:rFonts w:asciiTheme="minorHAnsi" w:hAnsiTheme="minorHAnsi" w:cs="Arial"/>
        </w:rPr>
      </w:pPr>
    </w:p>
    <w:p w14:paraId="7A56D941"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 xml:space="preserve">NOTA EXPLICATIVA </w:t>
      </w:r>
      <w:r w:rsidRPr="00250EC7">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14:paraId="70D99A88" w14:textId="77777777" w:rsidR="00A02682" w:rsidRPr="00250EC7" w:rsidRDefault="00A02682" w:rsidP="00A02682">
      <w:pPr>
        <w:jc w:val="both"/>
        <w:rPr>
          <w:rFonts w:asciiTheme="minorHAnsi" w:hAnsiTheme="minorHAnsi" w:cs="Arial"/>
        </w:rPr>
      </w:pPr>
    </w:p>
    <w:p w14:paraId="670A406D" w14:textId="77777777" w:rsidR="00A02682" w:rsidRPr="00250EC7" w:rsidRDefault="00A02682" w:rsidP="00A02682">
      <w:pPr>
        <w:jc w:val="both"/>
        <w:rPr>
          <w:rFonts w:asciiTheme="minorHAnsi" w:hAnsiTheme="minorHAnsi" w:cs="Arial"/>
        </w:rPr>
      </w:pPr>
      <w:r w:rsidRPr="00250EC7">
        <w:rPr>
          <w:rFonts w:asciiTheme="minorHAnsi" w:hAnsiTheme="minorHAnsi" w:cs="Arial"/>
        </w:rPr>
        <w:t>17.3.1.1</w:t>
      </w:r>
      <w:r w:rsidRPr="00250EC7">
        <w:rPr>
          <w:rFonts w:asciiTheme="minorHAnsi" w:hAnsiTheme="minorHAnsi" w:cs="Arial"/>
        </w:rPr>
        <w:tab/>
        <w:t xml:space="preserve">Para composição da relação prevista no subitem 17.3,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deverá solicitar a comprovação dos requisitos de qualificação, dispostos no subitem 17.2, dos possíveis membros da Subcomissão Técnica.</w:t>
      </w:r>
    </w:p>
    <w:p w14:paraId="0F567A88" w14:textId="77777777" w:rsidR="00A02682" w:rsidRPr="00250EC7" w:rsidRDefault="00A02682" w:rsidP="00A02682">
      <w:pPr>
        <w:jc w:val="both"/>
        <w:rPr>
          <w:rFonts w:asciiTheme="minorHAnsi" w:hAnsiTheme="minorHAnsi" w:cs="Arial"/>
        </w:rPr>
      </w:pPr>
    </w:p>
    <w:p w14:paraId="03A75A39"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17.3.2</w:t>
      </w:r>
      <w:r w:rsidRPr="00250EC7">
        <w:rPr>
          <w:rFonts w:asciiTheme="minorHAnsi" w:hAnsiTheme="minorHAnsi" w:cs="Arial"/>
        </w:rPr>
        <w:tab/>
      </w:r>
      <w:r w:rsidRPr="00250EC7">
        <w:rPr>
          <w:rFonts w:asciiTheme="minorHAnsi" w:hAnsiTheme="minorHAnsi" w:cs="Arial"/>
        </w:rPr>
        <w:tab/>
        <w:t xml:space="preserve">A relação dos nomes referidos no subitem 17.3 será publicada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no Diário Oficial da União, em prazo não inferior a 10 (dez) dias da data em que será realizada a sessão pública marcada para o sorteio.</w:t>
      </w:r>
    </w:p>
    <w:p w14:paraId="463CF3A1" w14:textId="77777777" w:rsidR="00A02682" w:rsidRPr="00250EC7" w:rsidRDefault="00A02682" w:rsidP="00A02682">
      <w:pPr>
        <w:jc w:val="both"/>
        <w:rPr>
          <w:rFonts w:asciiTheme="minorHAnsi" w:hAnsiTheme="minorHAnsi" w:cs="Arial"/>
        </w:rPr>
      </w:pPr>
    </w:p>
    <w:p w14:paraId="2B5B46CC" w14:textId="249701A0"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§4º, Lei nº 12.232/2010 e art. 10, §4º, Decreto nº 6.555/2010.</w:t>
      </w:r>
    </w:p>
    <w:p w14:paraId="67B7DBBF" w14:textId="77777777" w:rsidR="00A02682" w:rsidRPr="00250EC7" w:rsidRDefault="00A02682" w:rsidP="00A02682">
      <w:pPr>
        <w:jc w:val="both"/>
        <w:rPr>
          <w:rFonts w:asciiTheme="minorHAnsi" w:hAnsiTheme="minorHAnsi" w:cs="Arial"/>
        </w:rPr>
      </w:pPr>
    </w:p>
    <w:p w14:paraId="13760DD9" w14:textId="77777777" w:rsidR="00A02682" w:rsidRPr="00250EC7" w:rsidRDefault="00A02682" w:rsidP="00A02682">
      <w:pPr>
        <w:jc w:val="both"/>
        <w:rPr>
          <w:rFonts w:asciiTheme="minorHAnsi" w:hAnsiTheme="minorHAnsi" w:cs="Arial"/>
        </w:rPr>
      </w:pPr>
      <w:r w:rsidRPr="00250EC7">
        <w:rPr>
          <w:rFonts w:asciiTheme="minorHAnsi" w:hAnsiTheme="minorHAnsi" w:cs="Arial"/>
        </w:rPr>
        <w:t>17.3.3</w:t>
      </w:r>
      <w:r w:rsidRPr="00250EC7">
        <w:rPr>
          <w:rFonts w:asciiTheme="minorHAnsi" w:hAnsiTheme="minorHAnsi" w:cs="Arial"/>
        </w:rPr>
        <w:tab/>
      </w:r>
      <w:r w:rsidRPr="00250EC7">
        <w:rPr>
          <w:rFonts w:asciiTheme="minorHAnsi" w:hAnsiTheme="minorHAnsi" w:cs="Arial"/>
        </w:rPr>
        <w:tab/>
        <w:t xml:space="preserve">O sorteio será processado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250EC7">
        <w:rPr>
          <w:rFonts w:asciiTheme="minorHAnsi" w:hAnsiTheme="minorHAnsi" w:cs="Arial"/>
          <w:highlight w:val="yellow"/>
        </w:rPr>
        <w:t>órgão/entidade</w:t>
      </w:r>
      <w:r w:rsidRPr="00250EC7">
        <w:rPr>
          <w:rFonts w:asciiTheme="minorHAnsi" w:hAnsiTheme="minorHAnsi" w:cs="Arial"/>
        </w:rPr>
        <w:t>, nos termos do</w:t>
      </w:r>
      <w:r>
        <w:rPr>
          <w:rFonts w:asciiTheme="minorHAnsi" w:hAnsiTheme="minorHAnsi" w:cs="Arial"/>
        </w:rPr>
        <w:t>s subitens 17.2.1, 17.3 e 17.3.1</w:t>
      </w:r>
      <w:r w:rsidRPr="00250EC7">
        <w:rPr>
          <w:rFonts w:asciiTheme="minorHAnsi" w:hAnsiTheme="minorHAnsi" w:cs="Arial"/>
        </w:rPr>
        <w:t xml:space="preserve"> deste Edital.</w:t>
      </w:r>
    </w:p>
    <w:p w14:paraId="32FE010B" w14:textId="77777777" w:rsidR="00A02682" w:rsidRPr="00250EC7" w:rsidRDefault="00A02682" w:rsidP="00A02682">
      <w:pPr>
        <w:jc w:val="both"/>
        <w:rPr>
          <w:rFonts w:asciiTheme="minorHAnsi" w:hAnsiTheme="minorHAnsi" w:cs="Arial"/>
        </w:rPr>
      </w:pPr>
    </w:p>
    <w:p w14:paraId="557ADA36" w14:textId="6190A3AA"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§9º, Lei nº 12.232/2010 e art. 10, §8º, Decreto nº 6.555/2010.</w:t>
      </w:r>
    </w:p>
    <w:p w14:paraId="651233F0" w14:textId="77777777" w:rsidR="00A02682" w:rsidRPr="00250EC7" w:rsidRDefault="00A02682" w:rsidP="00A02682">
      <w:pPr>
        <w:jc w:val="both"/>
        <w:rPr>
          <w:rFonts w:asciiTheme="minorHAnsi" w:hAnsiTheme="minorHAnsi" w:cs="Arial"/>
        </w:rPr>
      </w:pPr>
    </w:p>
    <w:p w14:paraId="065F74BA" w14:textId="77777777" w:rsidR="00A02682" w:rsidRPr="00250EC7" w:rsidRDefault="00A02682" w:rsidP="00A02682">
      <w:pPr>
        <w:jc w:val="both"/>
        <w:rPr>
          <w:rFonts w:asciiTheme="minorHAnsi" w:hAnsiTheme="minorHAnsi" w:cs="Arial"/>
        </w:rPr>
      </w:pPr>
      <w:r w:rsidRPr="00250EC7">
        <w:rPr>
          <w:rFonts w:asciiTheme="minorHAnsi" w:hAnsiTheme="minorHAnsi" w:cs="Arial"/>
        </w:rPr>
        <w:t>17.3.4</w:t>
      </w:r>
      <w:r w:rsidRPr="00250EC7">
        <w:rPr>
          <w:rFonts w:asciiTheme="minorHAnsi" w:hAnsiTheme="minorHAnsi" w:cs="Arial"/>
        </w:rPr>
        <w:tab/>
      </w:r>
      <w:r w:rsidRPr="00250EC7">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 justificativa para a exclusão.</w:t>
      </w:r>
    </w:p>
    <w:p w14:paraId="170DC4B0" w14:textId="77777777" w:rsidR="00A02682" w:rsidRPr="00250EC7" w:rsidRDefault="00A02682" w:rsidP="00A02682">
      <w:pPr>
        <w:jc w:val="both"/>
        <w:rPr>
          <w:rFonts w:asciiTheme="minorHAnsi" w:hAnsiTheme="minorHAnsi" w:cs="Arial"/>
        </w:rPr>
      </w:pPr>
    </w:p>
    <w:p w14:paraId="063F417F" w14:textId="2900D8FB"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§5º, Lei nº 12.232/2010 e art. 10, §5º, Decreto nº 6.555/2010.</w:t>
      </w:r>
    </w:p>
    <w:p w14:paraId="43C06966" w14:textId="77777777" w:rsidR="00A02682" w:rsidRPr="00250EC7" w:rsidRDefault="00A02682" w:rsidP="00A02682">
      <w:pPr>
        <w:jc w:val="both"/>
        <w:rPr>
          <w:rFonts w:asciiTheme="minorHAnsi" w:hAnsiTheme="minorHAnsi" w:cs="Arial"/>
        </w:rPr>
      </w:pPr>
    </w:p>
    <w:p w14:paraId="479833BD" w14:textId="77777777" w:rsidR="00A02682" w:rsidRPr="00250EC7" w:rsidRDefault="00A02682" w:rsidP="00A02682">
      <w:pPr>
        <w:jc w:val="both"/>
        <w:rPr>
          <w:rFonts w:asciiTheme="minorHAnsi" w:hAnsiTheme="minorHAnsi" w:cs="Arial"/>
        </w:rPr>
      </w:pPr>
      <w:r w:rsidRPr="00250EC7">
        <w:rPr>
          <w:rFonts w:asciiTheme="minorHAnsi" w:hAnsiTheme="minorHAnsi" w:cs="Arial"/>
        </w:rPr>
        <w:t>17.3.5</w:t>
      </w:r>
      <w:r w:rsidRPr="00250EC7">
        <w:rPr>
          <w:rFonts w:asciiTheme="minorHAnsi" w:hAnsiTheme="minorHAnsi" w:cs="Arial"/>
        </w:rPr>
        <w:tab/>
      </w:r>
      <w:r w:rsidRPr="00250EC7">
        <w:rPr>
          <w:rFonts w:asciiTheme="minorHAnsi" w:hAnsiTheme="minorHAnsi" w:cs="Arial"/>
        </w:rPr>
        <w:tab/>
        <w:t>Admitida a impugnação, o impugnado terá o direito de abster-se de atuar na Subcomissão Técnica, declarando-se impedido ou suspeito, antes da decisão da autoridade competente.</w:t>
      </w:r>
    </w:p>
    <w:p w14:paraId="3505B0A7" w14:textId="77777777" w:rsidR="00A02682" w:rsidRPr="00250EC7" w:rsidRDefault="00A02682" w:rsidP="00A02682">
      <w:pPr>
        <w:jc w:val="both"/>
        <w:rPr>
          <w:rFonts w:asciiTheme="minorHAnsi" w:hAnsiTheme="minorHAnsi" w:cs="Arial"/>
        </w:rPr>
      </w:pPr>
    </w:p>
    <w:p w14:paraId="3656CC16" w14:textId="4AB1DC39"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§6º, Lei nº 12.232/2010.</w:t>
      </w:r>
    </w:p>
    <w:p w14:paraId="3AE04487" w14:textId="77777777" w:rsidR="00A02682" w:rsidRPr="00250EC7" w:rsidRDefault="00A02682" w:rsidP="00A02682">
      <w:pPr>
        <w:jc w:val="both"/>
        <w:rPr>
          <w:rFonts w:asciiTheme="minorHAnsi" w:hAnsiTheme="minorHAnsi" w:cs="Arial"/>
        </w:rPr>
      </w:pPr>
    </w:p>
    <w:p w14:paraId="48B1D565" w14:textId="77777777" w:rsidR="00A02682" w:rsidRPr="00250EC7" w:rsidRDefault="00A02682" w:rsidP="00A02682">
      <w:pPr>
        <w:jc w:val="both"/>
        <w:rPr>
          <w:rFonts w:asciiTheme="minorHAnsi" w:hAnsiTheme="minorHAnsi" w:cs="Arial"/>
        </w:rPr>
      </w:pPr>
      <w:r w:rsidRPr="00250EC7">
        <w:rPr>
          <w:rFonts w:asciiTheme="minorHAnsi" w:hAnsiTheme="minorHAnsi" w:cs="Arial"/>
        </w:rPr>
        <w:t>17.3.6</w:t>
      </w:r>
      <w:r w:rsidRPr="00250EC7">
        <w:rPr>
          <w:rFonts w:asciiTheme="minorHAnsi" w:hAnsiTheme="minorHAnsi" w:cs="Arial"/>
        </w:rPr>
        <w:tab/>
      </w:r>
      <w:r w:rsidRPr="00250EC7">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14:paraId="6954622C" w14:textId="77777777" w:rsidR="00A02682" w:rsidRPr="00250EC7" w:rsidRDefault="00A02682" w:rsidP="00A02682">
      <w:pPr>
        <w:jc w:val="both"/>
        <w:rPr>
          <w:rFonts w:asciiTheme="minorHAnsi" w:hAnsiTheme="minorHAnsi" w:cs="Arial"/>
        </w:rPr>
      </w:pPr>
    </w:p>
    <w:p w14:paraId="6547340F" w14:textId="781167EC"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49485D">
        <w:rPr>
          <w:rFonts w:asciiTheme="minorHAnsi" w:hAnsiTheme="minorHAnsi" w:cs="Arial"/>
          <w:color w:val="auto"/>
          <w:sz w:val="24"/>
        </w:rPr>
        <w:t>A</w:t>
      </w:r>
      <w:r w:rsidRPr="00250EC7">
        <w:rPr>
          <w:rFonts w:asciiTheme="minorHAnsi" w:hAnsiTheme="minorHAnsi" w:cs="Arial"/>
          <w:color w:val="auto"/>
          <w:sz w:val="24"/>
        </w:rPr>
        <w:t>rt. 10, §7º, Lei nº 12.232/2010.</w:t>
      </w:r>
    </w:p>
    <w:p w14:paraId="77A509E0" w14:textId="77777777" w:rsidR="00A02682" w:rsidRPr="00250EC7" w:rsidRDefault="00A02682" w:rsidP="00A02682">
      <w:pPr>
        <w:jc w:val="both"/>
        <w:rPr>
          <w:rFonts w:asciiTheme="minorHAnsi" w:hAnsiTheme="minorHAnsi" w:cs="Arial"/>
        </w:rPr>
      </w:pPr>
    </w:p>
    <w:p w14:paraId="1178BBD5"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17.3.6.1</w:t>
      </w:r>
      <w:r w:rsidRPr="00250EC7">
        <w:rPr>
          <w:rFonts w:asciiTheme="minorHAnsi" w:hAnsiTheme="minorHAnsi" w:cs="Arial"/>
        </w:rPr>
        <w:tab/>
      </w:r>
      <w:r w:rsidRPr="00250EC7">
        <w:rPr>
          <w:rFonts w:asciiTheme="minorHAnsi" w:hAnsiTheme="minorHAnsi" w:cs="Arial"/>
        </w:rPr>
        <w:tab/>
        <w:t>Será necessário publicar nova relação se o número de membros mantidos depois da impugnação restar inferior à quantidade disposta no subitem 17.3 deste Edital.</w:t>
      </w:r>
    </w:p>
    <w:p w14:paraId="5FCA8BC1" w14:textId="77777777" w:rsidR="00A02682" w:rsidRPr="00250EC7" w:rsidRDefault="00A02682" w:rsidP="00A02682">
      <w:pPr>
        <w:tabs>
          <w:tab w:val="left" w:pos="1080"/>
        </w:tabs>
        <w:jc w:val="both"/>
        <w:rPr>
          <w:rFonts w:asciiTheme="minorHAnsi" w:hAnsiTheme="minorHAnsi" w:cs="Arial"/>
        </w:rPr>
      </w:pPr>
    </w:p>
    <w:p w14:paraId="78605FD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 §6º, Decreto nº 6.555/2010.</w:t>
      </w:r>
    </w:p>
    <w:p w14:paraId="244A07E3" w14:textId="77777777" w:rsidR="00A02682" w:rsidRPr="00250EC7" w:rsidRDefault="00A02682" w:rsidP="00A02682">
      <w:pPr>
        <w:tabs>
          <w:tab w:val="left" w:pos="1080"/>
        </w:tabs>
        <w:jc w:val="both"/>
        <w:rPr>
          <w:rFonts w:asciiTheme="minorHAnsi" w:hAnsiTheme="minorHAnsi" w:cs="Arial"/>
        </w:rPr>
      </w:pPr>
    </w:p>
    <w:p w14:paraId="471D5346"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17.3.6.2</w:t>
      </w:r>
      <w:r w:rsidRPr="00250EC7">
        <w:rPr>
          <w:rFonts w:asciiTheme="minorHAnsi" w:hAnsiTheme="minorHAnsi" w:cs="Arial"/>
        </w:rPr>
        <w:tab/>
      </w:r>
      <w:r w:rsidRPr="00250EC7">
        <w:rPr>
          <w:rFonts w:asciiTheme="minorHAnsi" w:hAnsiTheme="minorHAnsi" w:cs="Arial"/>
        </w:rPr>
        <w:tab/>
        <w:t>Só será admitida nova impugnação a nome que vier a completar a relação anteriormente publicada.</w:t>
      </w:r>
    </w:p>
    <w:p w14:paraId="4B108D07" w14:textId="77777777" w:rsidR="00A02682" w:rsidRPr="00250EC7" w:rsidRDefault="00A02682" w:rsidP="00A02682">
      <w:pPr>
        <w:ind w:left="709" w:hanging="709"/>
        <w:jc w:val="both"/>
        <w:rPr>
          <w:rFonts w:asciiTheme="minorHAnsi" w:hAnsiTheme="minorHAnsi" w:cs="Arial"/>
        </w:rPr>
      </w:pPr>
    </w:p>
    <w:p w14:paraId="54FF3543"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 §1º, Lei nº 12.232/2010 e art. 10, §1º, Decreto nº 6.555/2010.</w:t>
      </w:r>
    </w:p>
    <w:p w14:paraId="5DAB1E82" w14:textId="77777777" w:rsidR="00A02682" w:rsidRPr="00250EC7" w:rsidRDefault="00A02682" w:rsidP="00A02682">
      <w:pPr>
        <w:ind w:left="709" w:hanging="709"/>
        <w:jc w:val="both"/>
        <w:rPr>
          <w:rFonts w:asciiTheme="minorHAnsi" w:hAnsiTheme="minorHAnsi" w:cs="Arial"/>
        </w:rPr>
      </w:pPr>
    </w:p>
    <w:p w14:paraId="08BE52E5" w14:textId="77777777" w:rsidR="00A02682" w:rsidRPr="00250EC7" w:rsidRDefault="00A02682" w:rsidP="00A02682">
      <w:pPr>
        <w:jc w:val="both"/>
        <w:rPr>
          <w:rFonts w:asciiTheme="minorHAnsi" w:hAnsiTheme="minorHAnsi" w:cs="Arial"/>
        </w:rPr>
      </w:pPr>
      <w:r w:rsidRPr="00250EC7">
        <w:rPr>
          <w:rFonts w:asciiTheme="minorHAnsi" w:hAnsiTheme="minorHAnsi" w:cs="Arial"/>
        </w:rPr>
        <w:t>17.3.7</w:t>
      </w:r>
      <w:r w:rsidRPr="00250EC7">
        <w:rPr>
          <w:rFonts w:asciiTheme="minorHAnsi" w:hAnsiTheme="minorHAnsi" w:cs="Arial"/>
        </w:rPr>
        <w:tab/>
      </w:r>
      <w:r w:rsidRPr="00250EC7">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14:paraId="087EE3BA" w14:textId="77777777" w:rsidR="00A02682" w:rsidRPr="00250EC7" w:rsidRDefault="00A02682" w:rsidP="00A02682">
      <w:pPr>
        <w:jc w:val="both"/>
        <w:rPr>
          <w:rFonts w:asciiTheme="minorHAnsi" w:hAnsiTheme="minorHAnsi" w:cs="Arial"/>
          <w:b/>
        </w:rPr>
      </w:pPr>
    </w:p>
    <w:p w14:paraId="06F3037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 §8º, Lei nº 12.232/2010.</w:t>
      </w:r>
    </w:p>
    <w:p w14:paraId="33D84B6A" w14:textId="77777777" w:rsidR="00A02682" w:rsidRPr="00250EC7" w:rsidRDefault="00A02682" w:rsidP="00A02682">
      <w:pPr>
        <w:jc w:val="both"/>
        <w:rPr>
          <w:rFonts w:asciiTheme="minorHAnsi" w:hAnsiTheme="minorHAnsi" w:cs="Arial"/>
          <w:b/>
        </w:rPr>
      </w:pPr>
    </w:p>
    <w:p w14:paraId="0BD1E5EC" w14:textId="70DF7142"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17.4</w:t>
      </w:r>
      <w:r w:rsidRPr="00250EC7">
        <w:rPr>
          <w:rFonts w:asciiTheme="minorHAnsi" w:hAnsiTheme="minorHAnsi" w:cs="Arial"/>
        </w:rPr>
        <w:tab/>
        <w:t xml:space="preserve">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250EC7">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250EC7">
        <w:rPr>
          <w:rFonts w:asciiTheme="minorHAnsi" w:hAnsiTheme="minorHAnsi" w:cs="Arial"/>
        </w:rPr>
        <w:t xml:space="preserve">contribuam para assegurar a contratação da proposta mais vantajosa, nos termos do art. </w:t>
      </w:r>
      <w:r>
        <w:rPr>
          <w:rFonts w:asciiTheme="minorHAnsi" w:hAnsiTheme="minorHAnsi" w:cs="Arial"/>
        </w:rPr>
        <w:t>5,</w:t>
      </w:r>
      <w:r w:rsidRPr="00250EC7">
        <w:rPr>
          <w:rFonts w:asciiTheme="minorHAnsi" w:hAnsiTheme="minorHAnsi" w:cs="Arial"/>
        </w:rPr>
        <w:t xml:space="preserve"> </w:t>
      </w:r>
      <w:r w:rsidRPr="00250EC7">
        <w:rPr>
          <w:rFonts w:asciiTheme="minorHAnsi" w:hAnsiTheme="minorHAnsi" w:cs="Arial"/>
          <w:i/>
        </w:rPr>
        <w:t>caput</w:t>
      </w:r>
      <w:r w:rsidRPr="00250EC7">
        <w:rPr>
          <w:rFonts w:asciiTheme="minorHAnsi" w:hAnsiTheme="minorHAnsi" w:cs="Arial"/>
        </w:rPr>
        <w:t xml:space="preserve">, da Lei </w:t>
      </w:r>
      <w:r>
        <w:rPr>
          <w:rFonts w:asciiTheme="minorHAnsi" w:hAnsiTheme="minorHAnsi" w:cs="Arial"/>
        </w:rPr>
        <w:t>14.133/2021</w:t>
      </w:r>
      <w:r w:rsidRPr="00250EC7">
        <w:rPr>
          <w:rFonts w:asciiTheme="minorHAnsi" w:hAnsiTheme="minorHAnsi" w:cs="Arial"/>
        </w:rPr>
        <w:t>.</w:t>
      </w:r>
    </w:p>
    <w:p w14:paraId="0E6E3BFF" w14:textId="77777777" w:rsidR="00A02682" w:rsidRPr="00250EC7" w:rsidRDefault="00A02682" w:rsidP="00A02682">
      <w:pPr>
        <w:jc w:val="both"/>
        <w:rPr>
          <w:rFonts w:asciiTheme="minorHAnsi" w:hAnsiTheme="minorHAnsi" w:cs="Arial"/>
          <w:lang w:val="pt-PT"/>
        </w:rPr>
      </w:pPr>
    </w:p>
    <w:p w14:paraId="36004E06" w14:textId="77777777" w:rsidR="00A02682" w:rsidRPr="00250EC7" w:rsidRDefault="00A02682" w:rsidP="00A02682">
      <w:pPr>
        <w:jc w:val="both"/>
        <w:rPr>
          <w:rFonts w:asciiTheme="minorHAnsi" w:hAnsiTheme="minorHAnsi" w:cs="Arial"/>
        </w:rPr>
      </w:pPr>
      <w:r w:rsidRPr="00250EC7">
        <w:rPr>
          <w:rFonts w:asciiTheme="minorHAnsi" w:hAnsiTheme="minorHAnsi" w:cs="Arial"/>
        </w:rPr>
        <w:t>17.4.1</w:t>
      </w:r>
      <w:r w:rsidRPr="00250EC7">
        <w:rPr>
          <w:rFonts w:asciiTheme="minorHAnsi" w:hAnsiTheme="minorHAnsi" w:cs="Arial"/>
        </w:rPr>
        <w:tab/>
      </w:r>
      <w:r w:rsidRPr="00250EC7">
        <w:rPr>
          <w:rFonts w:asciiTheme="minorHAnsi" w:hAnsiTheme="minorHAnsi" w:cs="Arial"/>
        </w:rPr>
        <w:tab/>
        <w:t>Os membros da Comissão Especial ou Permanente de Licitação e da Subcomissão Técnica assinarão Termo de Responsabilidade, que ficará nos autos do processo desta concorrência, observados os respectivos modelos:</w:t>
      </w:r>
    </w:p>
    <w:p w14:paraId="44BE1259" w14:textId="77777777" w:rsidR="00A02682" w:rsidRPr="00250EC7" w:rsidRDefault="00A02682" w:rsidP="00A02682">
      <w:pPr>
        <w:jc w:val="both"/>
        <w:rPr>
          <w:rFonts w:asciiTheme="minorHAnsi" w:hAnsiTheme="minorHAnsi" w:cs="Arial"/>
        </w:rPr>
      </w:pPr>
    </w:p>
    <w:p w14:paraId="4AD2B5D3" w14:textId="77777777" w:rsidR="00A02682" w:rsidRPr="00250EC7" w:rsidRDefault="00A02682" w:rsidP="00A02682">
      <w:pPr>
        <w:jc w:val="both"/>
        <w:rPr>
          <w:rFonts w:asciiTheme="minorHAnsi" w:hAnsiTheme="minorHAnsi" w:cs="Arial"/>
        </w:rPr>
      </w:pPr>
    </w:p>
    <w:p w14:paraId="10964329" w14:textId="77777777" w:rsidR="00A02682" w:rsidRPr="00250EC7" w:rsidRDefault="00A02682" w:rsidP="00A02682">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250EC7">
        <w:rPr>
          <w:rFonts w:asciiTheme="minorHAnsi" w:hAnsiTheme="minorHAnsi" w:cs="Arial"/>
          <w:b/>
        </w:rPr>
        <w:t xml:space="preserve">COMISSÃO </w:t>
      </w:r>
      <w:r w:rsidRPr="00250EC7">
        <w:rPr>
          <w:rFonts w:asciiTheme="minorHAnsi" w:hAnsiTheme="minorHAnsi" w:cs="Arial"/>
          <w:b/>
          <w:highlight w:val="yellow"/>
        </w:rPr>
        <w:t>ESPECIAL OU PERMANENTE</w:t>
      </w:r>
      <w:r w:rsidRPr="00250EC7">
        <w:rPr>
          <w:rFonts w:asciiTheme="minorHAnsi" w:hAnsiTheme="minorHAnsi" w:cs="Arial"/>
          <w:b/>
        </w:rPr>
        <w:t xml:space="preserve"> DE LICITAÇÃO</w:t>
      </w:r>
    </w:p>
    <w:p w14:paraId="6F9B37C2" w14:textId="77777777" w:rsidR="00A02682" w:rsidRPr="00250EC7" w:rsidRDefault="00A02682" w:rsidP="00A02682">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14:paraId="30B712B3"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250EC7">
        <w:rPr>
          <w:rFonts w:asciiTheme="minorHAnsi" w:hAnsiTheme="minorHAnsi" w:cs="Arial"/>
          <w:b/>
          <w:bCs/>
          <w:u w:val="single"/>
        </w:rPr>
        <w:t>TERMO DE RESPONSABILIDADE</w:t>
      </w:r>
    </w:p>
    <w:p w14:paraId="7A55355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14:paraId="31ED36E8" w14:textId="77777777" w:rsidR="00A02682" w:rsidRPr="00250EC7" w:rsidRDefault="00A02682" w:rsidP="00FA077E">
      <w:pPr>
        <w:pStyle w:val="PargrafodaLista"/>
        <w:numPr>
          <w:ilvl w:val="0"/>
          <w:numId w:val="89"/>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250EC7">
        <w:rPr>
          <w:rFonts w:asciiTheme="minorHAnsi" w:hAnsiTheme="minorHAnsi" w:cs="Arial"/>
        </w:rPr>
        <w:t xml:space="preserve">Eu, ............................................................ , Matrícula nº ..............................., lotado no .............................................., integrante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responsável pelo </w:t>
      </w:r>
      <w:r w:rsidRPr="00250EC7">
        <w:rPr>
          <w:rFonts w:asciiTheme="minorHAnsi" w:hAnsiTheme="minorHAnsi" w:cs="Arial"/>
          <w:bCs/>
        </w:rPr>
        <w:t>processamento do presente processo licitatório</w:t>
      </w:r>
      <w:r w:rsidRPr="00250EC7">
        <w:rPr>
          <w:rFonts w:asciiTheme="minorHAnsi" w:hAnsiTheme="minorHAnsi" w:cs="Arial"/>
        </w:rPr>
        <w:t xml:space="preserve"> - Concorrência nº ........................./............... realizado pelo(a) ..........................................................., para a contratação de empresa especializada na prestação de serviços de comunicação </w:t>
      </w:r>
      <w:r>
        <w:rPr>
          <w:rFonts w:asciiTheme="minorHAnsi" w:hAnsiTheme="minorHAnsi" w:cs="Arial"/>
        </w:rPr>
        <w:t>institucional</w:t>
      </w:r>
      <w:r w:rsidRPr="00250EC7">
        <w:rPr>
          <w:rFonts w:asciiTheme="minorHAnsi" w:hAnsiTheme="minorHAnsi" w:cs="Arial"/>
        </w:rPr>
        <w:t>,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14:paraId="74604183"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14:paraId="2BBE39A0" w14:textId="77777777" w:rsidR="00A02682" w:rsidRPr="00250EC7" w:rsidRDefault="00A02682" w:rsidP="00A02682">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250EC7">
        <w:rPr>
          <w:rFonts w:asciiTheme="minorHAnsi" w:hAnsiTheme="minorHAnsi" w:cs="Arial"/>
        </w:rPr>
        <w:t>2.</w:t>
      </w:r>
      <w:r w:rsidRPr="00250EC7">
        <w:rPr>
          <w:rFonts w:asciiTheme="minorHAnsi" w:hAnsiTheme="minorHAnsi" w:cs="Arial"/>
        </w:rPr>
        <w:tab/>
        <w:t>Comprometo-me, ainda, a:</w:t>
      </w:r>
    </w:p>
    <w:p w14:paraId="3BB56C7E" w14:textId="77777777" w:rsidR="00A02682" w:rsidRPr="00250EC7" w:rsidRDefault="00A02682" w:rsidP="00A02682">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14:paraId="3A0FEE8C"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250EC7">
        <w:rPr>
          <w:rFonts w:asciiTheme="minorHAnsi" w:hAnsiTheme="minorHAnsi" w:cs="Arial"/>
        </w:rPr>
        <w:t xml:space="preserve">I – </w:t>
      </w:r>
      <w:r w:rsidRPr="00250EC7">
        <w:rPr>
          <w:rStyle w:val="apple-converted-space"/>
          <w:rFonts w:asciiTheme="minorHAnsi" w:hAnsiTheme="minorHAnsi" w:cs="Arial"/>
        </w:rPr>
        <w:t xml:space="preserve">NÃO </w:t>
      </w:r>
      <w:r w:rsidRPr="00250EC7">
        <w:rPr>
          <w:rFonts w:asciiTheme="minorHAnsi" w:hAnsiTheme="minorHAnsi" w:cs="Arial"/>
        </w:rPr>
        <w:t xml:space="preserve">divulgar ou fazer uso de informações privilegiadas, em proveito próprio ou de </w:t>
      </w:r>
      <w:proofErr w:type="spellStart"/>
      <w:r w:rsidRPr="00250EC7">
        <w:rPr>
          <w:rFonts w:asciiTheme="minorHAnsi" w:hAnsiTheme="minorHAnsi" w:cs="Arial"/>
        </w:rPr>
        <w:t>terceiro</w:t>
      </w:r>
      <w:proofErr w:type="spellEnd"/>
      <w:r w:rsidRPr="00250EC7">
        <w:rPr>
          <w:rFonts w:asciiTheme="minorHAnsi" w:hAnsiTheme="minorHAnsi" w:cs="Arial"/>
        </w:rPr>
        <w:t xml:space="preserve">, obtida em razão das atividades exercidas nesta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103F435C"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6607D35F"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lastRenderedPageBreak/>
        <w:t xml:space="preserve">III – NÃO exercer, direta ou indiretamente, atividade que em razão da sua natureza seja incompatível com as atribuições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que agora ocupo;</w:t>
      </w:r>
    </w:p>
    <w:p w14:paraId="5544D121"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IV – NÃO atuar, ainda que informalmente, como procurador, consultor, assessor ou intermediário de interesses privados, relacionados ao objeto da Concorrência;</w:t>
      </w:r>
    </w:p>
    <w:p w14:paraId="4C17D53A"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495BDDAC"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 xml:space="preserve">VI – NÃO receber presente de quem tenha interesse em minha decisão como membro desta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fora dos limites e condições estabelecidos em regulamento; e</w:t>
      </w:r>
    </w:p>
    <w:p w14:paraId="6453F3E3"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VII – NÃO prestar serviços, ainda que eventuais, a empresa de comunicação cuja atividade seja contratada pelo ente responsável pela presente contratação.</w:t>
      </w:r>
    </w:p>
    <w:p w14:paraId="03C03498"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7FAE589F"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Data: _____ de ______________de _______</w:t>
      </w:r>
    </w:p>
    <w:p w14:paraId="5E8ACECF"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0E2CCF91"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______________________________________</w:t>
      </w:r>
    </w:p>
    <w:p w14:paraId="6823A485"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Assinatura Servidor</w:t>
      </w:r>
    </w:p>
    <w:p w14:paraId="3A6B8105" w14:textId="77777777" w:rsidR="00A02682" w:rsidRPr="00250EC7" w:rsidRDefault="00A02682" w:rsidP="00A02682">
      <w:pPr>
        <w:jc w:val="both"/>
        <w:rPr>
          <w:rFonts w:asciiTheme="minorHAnsi" w:hAnsiTheme="minorHAnsi" w:cs="Arial"/>
        </w:rPr>
      </w:pPr>
    </w:p>
    <w:p w14:paraId="49417C93" w14:textId="77777777" w:rsidR="00A02682" w:rsidRPr="00250EC7" w:rsidRDefault="00A02682" w:rsidP="00A02682">
      <w:pPr>
        <w:jc w:val="both"/>
        <w:rPr>
          <w:rFonts w:asciiTheme="minorHAnsi" w:hAnsiTheme="minorHAnsi" w:cs="Arial"/>
        </w:rPr>
      </w:pPr>
    </w:p>
    <w:p w14:paraId="7054F27C" w14:textId="77777777" w:rsidR="00A02682" w:rsidRPr="00250EC7" w:rsidRDefault="00A02682" w:rsidP="00A02682">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250EC7">
        <w:rPr>
          <w:rFonts w:asciiTheme="minorHAnsi" w:hAnsiTheme="minorHAnsi" w:cs="Arial"/>
          <w:b/>
        </w:rPr>
        <w:t>SUBCOMISSÃO TÉCNICA</w:t>
      </w:r>
    </w:p>
    <w:p w14:paraId="05E76C25" w14:textId="77777777" w:rsidR="00A02682" w:rsidRPr="00250EC7" w:rsidRDefault="00A02682" w:rsidP="00A02682">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14:paraId="1A2C8CE7" w14:textId="77777777" w:rsidR="00A02682" w:rsidRPr="00250EC7" w:rsidRDefault="00A02682" w:rsidP="00A02682">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250EC7">
        <w:rPr>
          <w:rFonts w:asciiTheme="minorHAnsi" w:hAnsiTheme="minorHAnsi" w:cs="Arial"/>
          <w:b/>
          <w:u w:val="single"/>
        </w:rPr>
        <w:t>ORIENTAÇÕES GERAIS</w:t>
      </w:r>
    </w:p>
    <w:p w14:paraId="3A263C01" w14:textId="77777777" w:rsidR="00A02682" w:rsidRPr="00250EC7" w:rsidRDefault="00A02682" w:rsidP="00A02682">
      <w:pPr>
        <w:pBdr>
          <w:top w:val="single" w:sz="4" w:space="1" w:color="auto"/>
          <w:left w:val="single" w:sz="4" w:space="4" w:color="auto"/>
          <w:bottom w:val="single" w:sz="4" w:space="1" w:color="auto"/>
          <w:right w:val="single" w:sz="4" w:space="4" w:color="auto"/>
        </w:pBdr>
        <w:rPr>
          <w:rFonts w:asciiTheme="minorHAnsi" w:hAnsiTheme="minorHAnsi" w:cs="Arial"/>
        </w:rPr>
      </w:pPr>
    </w:p>
    <w:p w14:paraId="67D8D425"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Esta concorrência para contratação de serviços de comunicação </w:t>
      </w:r>
      <w:r>
        <w:rPr>
          <w:rFonts w:asciiTheme="minorHAnsi" w:hAnsiTheme="minorHAnsi" w:cs="Arial"/>
        </w:rPr>
        <w:t>institucional</w:t>
      </w:r>
      <w:r w:rsidRPr="00250EC7">
        <w:rPr>
          <w:rFonts w:asciiTheme="minorHAnsi" w:hAnsiTheme="minorHAnsi" w:cs="Arial"/>
        </w:rPr>
        <w:t xml:space="preserve"> é processada e julgada por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com exceção da análise e julgamento das Propostas Técnicas.</w:t>
      </w:r>
    </w:p>
    <w:p w14:paraId="044F6ADC"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75C31E1C"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A Subcomissão Técnica analisará as propostas e informações apresentadas nos Invólucros nº 1 (Plano de Comunicação </w:t>
      </w:r>
      <w:r>
        <w:rPr>
          <w:rFonts w:asciiTheme="minorHAnsi" w:hAnsiTheme="minorHAnsi" w:cs="Arial"/>
        </w:rPr>
        <w:t>Institucional</w:t>
      </w:r>
      <w:r w:rsidRPr="00250EC7">
        <w:rPr>
          <w:rFonts w:asciiTheme="minorHAnsi" w:hAnsiTheme="minorHAnsi" w:cs="Arial"/>
        </w:rPr>
        <w:t xml:space="preserve"> – Via Não Identificada) e nº 3 (Capacidade de Atendimento e Relatos de Soluções de Comunicação </w:t>
      </w:r>
      <w:r>
        <w:rPr>
          <w:rFonts w:asciiTheme="minorHAnsi" w:hAnsiTheme="minorHAnsi" w:cs="Arial"/>
        </w:rPr>
        <w:t>Institucional</w:t>
      </w:r>
      <w:r w:rsidRPr="00250EC7">
        <w:rPr>
          <w:rFonts w:asciiTheme="minorHAnsi" w:hAnsiTheme="minorHAnsi" w:cs="Arial"/>
        </w:rPr>
        <w:t>) para julgamento das Propostas Técnicas das licitantes.</w:t>
      </w:r>
    </w:p>
    <w:p w14:paraId="59670E1C"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61951E6A"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nas questões relacionadas ao julgamento técnico.</w:t>
      </w:r>
    </w:p>
    <w:p w14:paraId="30BCA4F8"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50119D7A"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14:paraId="4ED333ED"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177BE670"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A pontuação de cada proposta refletirá seu grau de adequação às exigências deste Edital, resultante da comparação direta entre as propostas em cada quesito ou </w:t>
      </w:r>
      <w:proofErr w:type="spellStart"/>
      <w:r w:rsidRPr="00250EC7">
        <w:rPr>
          <w:rFonts w:asciiTheme="minorHAnsi" w:hAnsiTheme="minorHAnsi" w:cs="Arial"/>
        </w:rPr>
        <w:t>subquesito</w:t>
      </w:r>
      <w:proofErr w:type="spellEnd"/>
      <w:r w:rsidRPr="00250EC7">
        <w:rPr>
          <w:rFonts w:asciiTheme="minorHAnsi" w:hAnsiTheme="minorHAnsi" w:cs="Arial"/>
        </w:rPr>
        <w:t>.</w:t>
      </w:r>
    </w:p>
    <w:p w14:paraId="07441A47"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5AB0C320"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A(s) proposta(s) que demonstrar(em) maior adequação ao Edital, em cada quesito ou </w:t>
      </w:r>
      <w:proofErr w:type="spellStart"/>
      <w:r w:rsidRPr="00250EC7">
        <w:rPr>
          <w:rFonts w:asciiTheme="minorHAnsi" w:hAnsiTheme="minorHAnsi" w:cs="Arial"/>
        </w:rPr>
        <w:t>subquesito</w:t>
      </w:r>
      <w:proofErr w:type="spellEnd"/>
      <w:r w:rsidRPr="00250EC7">
        <w:rPr>
          <w:rFonts w:asciiTheme="minorHAnsi" w:hAnsiTheme="minorHAnsi" w:cs="Arial"/>
        </w:rPr>
        <w:t>, receberão(</w:t>
      </w:r>
      <w:proofErr w:type="spellStart"/>
      <w:r w:rsidRPr="00250EC7">
        <w:rPr>
          <w:rFonts w:asciiTheme="minorHAnsi" w:hAnsiTheme="minorHAnsi" w:cs="Arial"/>
        </w:rPr>
        <w:t>ão</w:t>
      </w:r>
      <w:proofErr w:type="spellEnd"/>
      <w:r w:rsidRPr="00250EC7">
        <w:rPr>
          <w:rFonts w:asciiTheme="minorHAnsi" w:hAnsiTheme="minorHAnsi" w:cs="Arial"/>
        </w:rPr>
        <w:t>) a maior pontuação, até a máxima permitida. As demais propostas receberão pontuação inferiores, correspondentes ao grau de adequação de cada uma ao Edital, tendo como referência a(s) proposta(s) que demonstra(em) maior adequação ao Edital.</w:t>
      </w:r>
    </w:p>
    <w:p w14:paraId="4A3A7858"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40279A04" w14:textId="77777777" w:rsidR="00A02682" w:rsidRPr="00250EC7" w:rsidRDefault="00A02682" w:rsidP="00A02682">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14:paraId="4A4C6152" w14:textId="77777777" w:rsidR="00A02682" w:rsidRPr="00250EC7" w:rsidRDefault="00A02682" w:rsidP="00A02682">
      <w:pPr>
        <w:pBdr>
          <w:top w:val="single" w:sz="4" w:space="1" w:color="auto"/>
          <w:left w:val="single" w:sz="4" w:space="4" w:color="auto"/>
          <w:bottom w:val="single" w:sz="4" w:space="1" w:color="auto"/>
          <w:right w:val="single" w:sz="4" w:space="4" w:color="auto"/>
        </w:pBdr>
        <w:rPr>
          <w:rFonts w:asciiTheme="minorHAnsi" w:hAnsiTheme="minorHAnsi" w:cs="Arial"/>
        </w:rPr>
      </w:pPr>
    </w:p>
    <w:p w14:paraId="6F3E66C5"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250EC7">
        <w:rPr>
          <w:rFonts w:asciiTheme="minorHAnsi" w:hAnsiTheme="minorHAnsi" w:cs="Arial"/>
          <w:b/>
          <w:bCs/>
          <w:u w:val="single"/>
        </w:rPr>
        <w:t>TERMO DE RESPONSABILIDADE</w:t>
      </w:r>
    </w:p>
    <w:p w14:paraId="47F9878E"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14:paraId="4AD23351" w14:textId="77777777" w:rsidR="00A02682" w:rsidRPr="00250EC7" w:rsidRDefault="00A02682" w:rsidP="00FA077E">
      <w:pPr>
        <w:pStyle w:val="PargrafodaLista"/>
        <w:numPr>
          <w:ilvl w:val="0"/>
          <w:numId w:val="89"/>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250EC7">
        <w:rPr>
          <w:rFonts w:asciiTheme="minorHAnsi" w:hAnsiTheme="minorHAnsi" w:cs="Arial"/>
        </w:rPr>
        <w:t xml:space="preserve">Eu, ........................................................., Matrícula nº ..............................., vinculado(a) ao .............................................................................., integrante da Subcomissão Técnica responsável pelo julgamento técnico do presente processo de Concorrência realizado pelo(a) ......................................................, para a contratação de empresa especializada na prestação de serviços de comunicação </w:t>
      </w:r>
      <w:r>
        <w:rPr>
          <w:rFonts w:asciiTheme="minorHAnsi" w:hAnsiTheme="minorHAnsi" w:cs="Arial"/>
        </w:rPr>
        <w:t>institucional</w:t>
      </w:r>
      <w:r w:rsidRPr="00250EC7">
        <w:rPr>
          <w:rFonts w:asciiTheme="minorHAnsi" w:hAnsiTheme="minorHAnsi" w:cs="Arial"/>
        </w:rPr>
        <w:t xml:space="preserve">, comprometo-me a manter o sigilo e a confidencialidade, com relação às Propostas Técnicas apresentadas pelas licitantes participantes do presente certame e às informações relacionadas ao seu julgamento e pontuações atribuídas aos quesitos e </w:t>
      </w:r>
      <w:proofErr w:type="spellStart"/>
      <w:r w:rsidRPr="00250EC7">
        <w:rPr>
          <w:rFonts w:asciiTheme="minorHAnsi" w:hAnsiTheme="minorHAnsi" w:cs="Arial"/>
        </w:rPr>
        <w:t>subquesitos</w:t>
      </w:r>
      <w:proofErr w:type="spellEnd"/>
      <w:r w:rsidRPr="00250EC7">
        <w:rPr>
          <w:rFonts w:asciiTheme="minorHAnsi" w:hAnsiTheme="minorHAnsi" w:cs="Arial"/>
        </w:rPr>
        <w:t xml:space="preserve"> analisados.</w:t>
      </w:r>
    </w:p>
    <w:p w14:paraId="7D07975E"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14:paraId="2746F566" w14:textId="77777777" w:rsidR="00A02682" w:rsidRPr="00250EC7" w:rsidRDefault="00A02682" w:rsidP="00A02682">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250EC7">
        <w:rPr>
          <w:rFonts w:asciiTheme="minorHAnsi" w:hAnsiTheme="minorHAnsi" w:cs="Arial"/>
        </w:rPr>
        <w:t>2.</w:t>
      </w:r>
      <w:r w:rsidRPr="00250EC7">
        <w:rPr>
          <w:rFonts w:asciiTheme="minorHAnsi" w:hAnsiTheme="minorHAnsi" w:cs="Arial"/>
        </w:rPr>
        <w:tab/>
        <w:t>Comprometo-me, ainda, a:</w:t>
      </w:r>
    </w:p>
    <w:p w14:paraId="68411475" w14:textId="77777777" w:rsidR="00A02682" w:rsidRPr="00250EC7" w:rsidRDefault="00A02682" w:rsidP="00A02682">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14:paraId="23BAB482"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250EC7">
        <w:rPr>
          <w:rFonts w:asciiTheme="minorHAnsi" w:hAnsiTheme="minorHAnsi" w:cs="Arial"/>
        </w:rPr>
        <w:t xml:space="preserve">I – </w:t>
      </w:r>
      <w:r w:rsidRPr="00250EC7">
        <w:rPr>
          <w:rStyle w:val="apple-converted-space"/>
          <w:rFonts w:asciiTheme="minorHAnsi" w:hAnsiTheme="minorHAnsi" w:cs="Arial"/>
        </w:rPr>
        <w:t xml:space="preserve">NÃO </w:t>
      </w:r>
      <w:r w:rsidRPr="00250EC7">
        <w:rPr>
          <w:rFonts w:asciiTheme="minorHAnsi" w:hAnsiTheme="minorHAnsi" w:cs="Arial"/>
        </w:rPr>
        <w:t xml:space="preserve">divulgar ou fazer uso de informações privilegiadas, em proveito próprio ou de </w:t>
      </w:r>
      <w:proofErr w:type="spellStart"/>
      <w:r w:rsidRPr="00250EC7">
        <w:rPr>
          <w:rFonts w:asciiTheme="minorHAnsi" w:hAnsiTheme="minorHAnsi" w:cs="Arial"/>
        </w:rPr>
        <w:t>terceiro</w:t>
      </w:r>
      <w:proofErr w:type="spellEnd"/>
      <w:r w:rsidRPr="00250EC7">
        <w:rPr>
          <w:rFonts w:asciiTheme="minorHAnsi" w:hAnsiTheme="minorHAnsi" w:cs="Arial"/>
        </w:rPr>
        <w:t>, obtida em razão das atividades exercidas nesta Subcomissão Técnica;</w:t>
      </w:r>
    </w:p>
    <w:p w14:paraId="4CAB9733"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6DD44D4D"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14:paraId="04A671A5"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IV – NÃO atuar, ainda que informalmente, como procurador, consultor, assessor ou intermediário de interesses privados, relacionados ao objeto da Concorrência;</w:t>
      </w:r>
    </w:p>
    <w:p w14:paraId="0062855C"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14:paraId="5EA2D9A9"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 – NÃO receber presente de quem tenha interesse em minha decisão como membro desta Subcomissão Técnica, fora dos limites e condições estabelecidos em regulamento;</w:t>
      </w:r>
    </w:p>
    <w:p w14:paraId="28850DED"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VII – NÃO prestar serviços, ainda que eventuais, a empresa de comunicação cuja atividade seja contratada pelo ente ao qual estou vinculado, ou responsável pela presente contratação; e</w:t>
      </w:r>
    </w:p>
    <w:p w14:paraId="137403AF" w14:textId="77777777" w:rsidR="00A02682" w:rsidRPr="00250EC7" w:rsidRDefault="00A02682" w:rsidP="00A0268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lastRenderedPageBreak/>
        <w:t>VIII – NÃO participar, direta ou indiretamente, das sessões públicas desta licitação, realizadas pela Comissão Especial ou Permanente de Licitação.</w:t>
      </w:r>
    </w:p>
    <w:p w14:paraId="64BE0818"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69497169"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Data: _____ de ______________de _______</w:t>
      </w:r>
    </w:p>
    <w:p w14:paraId="4190AA2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65DD62CD"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______________________________________</w:t>
      </w:r>
    </w:p>
    <w:p w14:paraId="7924463C" w14:textId="77777777" w:rsidR="00A02682" w:rsidRPr="00250EC7" w:rsidRDefault="00A02682" w:rsidP="00A02682">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Assinatura</w:t>
      </w:r>
    </w:p>
    <w:p w14:paraId="7FA75DFC" w14:textId="77777777" w:rsidR="00A02682" w:rsidRPr="00250EC7" w:rsidRDefault="00A02682" w:rsidP="00A02682">
      <w:pPr>
        <w:jc w:val="both"/>
        <w:rPr>
          <w:rFonts w:asciiTheme="minorHAnsi" w:hAnsiTheme="minorHAnsi" w:cs="Arial"/>
        </w:rPr>
      </w:pPr>
    </w:p>
    <w:p w14:paraId="52CD85DB" w14:textId="77777777" w:rsidR="00A02682" w:rsidRPr="00250EC7" w:rsidRDefault="00A02682" w:rsidP="00A02682">
      <w:pPr>
        <w:jc w:val="both"/>
        <w:rPr>
          <w:rFonts w:asciiTheme="minorHAnsi" w:hAnsiTheme="minorHAnsi" w:cs="Arial"/>
        </w:rPr>
      </w:pPr>
    </w:p>
    <w:p w14:paraId="3194FF65" w14:textId="77777777" w:rsidR="00A02682" w:rsidRPr="00250EC7" w:rsidRDefault="00A02682" w:rsidP="00A02682">
      <w:pPr>
        <w:jc w:val="both"/>
        <w:rPr>
          <w:rFonts w:asciiTheme="minorHAnsi" w:hAnsiTheme="minorHAnsi" w:cs="Arial"/>
        </w:rPr>
      </w:pPr>
      <w:r w:rsidRPr="00250EC7">
        <w:rPr>
          <w:rFonts w:asciiTheme="minorHAnsi" w:hAnsiTheme="minorHAnsi" w:cs="Arial"/>
        </w:rPr>
        <w:t>17.4.1.1</w:t>
      </w:r>
      <w:r w:rsidRPr="00250EC7">
        <w:rPr>
          <w:rFonts w:asciiTheme="minorHAnsi" w:hAnsiTheme="minorHAnsi" w:cs="Arial"/>
        </w:rPr>
        <w:tab/>
        <w:t xml:space="preserve">Os membros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w:t>
      </w:r>
      <w:r>
        <w:rPr>
          <w:rFonts w:asciiTheme="minorHAnsi" w:hAnsiTheme="minorHAnsi" w:cs="Arial"/>
        </w:rPr>
        <w:t>I do Título IV</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 no que couber.</w:t>
      </w:r>
    </w:p>
    <w:p w14:paraId="3C16A18E" w14:textId="77777777" w:rsidR="00A02682" w:rsidRPr="00250EC7" w:rsidRDefault="00A02682" w:rsidP="00A02682">
      <w:pPr>
        <w:jc w:val="both"/>
        <w:rPr>
          <w:rFonts w:asciiTheme="minorHAnsi" w:hAnsiTheme="minorHAnsi" w:cs="Arial"/>
        </w:rPr>
      </w:pPr>
    </w:p>
    <w:p w14:paraId="4B409296" w14:textId="77777777" w:rsidR="00A02682" w:rsidRPr="00250EC7" w:rsidRDefault="00A02682" w:rsidP="00A02682">
      <w:pPr>
        <w:jc w:val="both"/>
        <w:rPr>
          <w:rFonts w:asciiTheme="minorHAnsi" w:hAnsiTheme="minorHAnsi" w:cs="Arial"/>
        </w:rPr>
      </w:pPr>
    </w:p>
    <w:p w14:paraId="074461B5"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DIVULGAÇÃO DOS ATOS LICITATÓRIOS</w:t>
      </w:r>
    </w:p>
    <w:p w14:paraId="65650EBB" w14:textId="77777777" w:rsidR="00A02682" w:rsidRPr="00250EC7" w:rsidRDefault="00A02682" w:rsidP="00A02682">
      <w:pPr>
        <w:tabs>
          <w:tab w:val="left" w:pos="284"/>
          <w:tab w:val="left" w:pos="709"/>
        </w:tabs>
        <w:jc w:val="both"/>
        <w:rPr>
          <w:rFonts w:asciiTheme="minorHAnsi" w:hAnsiTheme="minorHAnsi" w:cs="Arial"/>
          <w:b/>
        </w:rPr>
      </w:pPr>
    </w:p>
    <w:p w14:paraId="70F2FBB0"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18.1</w:t>
      </w:r>
      <w:r w:rsidRPr="00250EC7">
        <w:rPr>
          <w:rFonts w:asciiTheme="minorHAnsi" w:hAnsiTheme="minorHAnsi" w:cs="Arial"/>
          <w:bCs/>
        </w:rPr>
        <w:tab/>
      </w:r>
      <w:r w:rsidRPr="00250EC7">
        <w:rPr>
          <w:rFonts w:asciiTheme="minorHAnsi" w:hAnsiTheme="minorHAnsi" w:cs="Arial"/>
          <w:bCs/>
        </w:rPr>
        <w:tab/>
        <w:t xml:space="preserve">A juízo da Comissão </w:t>
      </w:r>
      <w:r w:rsidRPr="00250EC7">
        <w:rPr>
          <w:rFonts w:asciiTheme="minorHAnsi" w:hAnsiTheme="minorHAnsi" w:cs="Arial"/>
          <w:highlight w:val="yellow"/>
        </w:rPr>
        <w:t>Especial ou Permanente</w:t>
      </w:r>
      <w:r w:rsidRPr="00250EC7">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14:paraId="34AE9463" w14:textId="77777777" w:rsidR="00A02682" w:rsidRPr="00250EC7" w:rsidRDefault="00A02682" w:rsidP="00A02682">
      <w:pPr>
        <w:tabs>
          <w:tab w:val="left" w:pos="284"/>
        </w:tabs>
        <w:jc w:val="both"/>
        <w:rPr>
          <w:rFonts w:asciiTheme="minorHAnsi" w:hAnsiTheme="minorHAnsi" w:cs="Arial"/>
          <w:bCs/>
        </w:rPr>
      </w:pPr>
    </w:p>
    <w:p w14:paraId="287F60C6" w14:textId="77777777" w:rsidR="00A02682" w:rsidRPr="00250EC7" w:rsidRDefault="00A02682" w:rsidP="00A02682">
      <w:pPr>
        <w:tabs>
          <w:tab w:val="left" w:pos="284"/>
        </w:tabs>
        <w:ind w:left="1418"/>
        <w:jc w:val="both"/>
        <w:rPr>
          <w:rFonts w:asciiTheme="minorHAnsi" w:hAnsiTheme="minorHAnsi" w:cs="Arial"/>
          <w:bCs/>
        </w:rPr>
      </w:pPr>
      <w:r w:rsidRPr="00250EC7">
        <w:rPr>
          <w:rFonts w:asciiTheme="minorHAnsi" w:hAnsiTheme="minorHAnsi" w:cs="Arial"/>
          <w:bCs/>
        </w:rPr>
        <w:t>a) nas sessões de abertura de invólucros;</w:t>
      </w:r>
    </w:p>
    <w:p w14:paraId="39B0585B" w14:textId="77777777" w:rsidR="00A02682" w:rsidRPr="00250EC7" w:rsidRDefault="00A02682" w:rsidP="00A02682">
      <w:pPr>
        <w:tabs>
          <w:tab w:val="left" w:pos="284"/>
        </w:tabs>
        <w:ind w:left="1418"/>
        <w:jc w:val="both"/>
        <w:rPr>
          <w:rFonts w:asciiTheme="minorHAnsi" w:hAnsiTheme="minorHAnsi" w:cs="Arial"/>
          <w:bCs/>
        </w:rPr>
      </w:pPr>
    </w:p>
    <w:p w14:paraId="3D3A7F63" w14:textId="77777777" w:rsidR="00A02682" w:rsidRPr="00250EC7" w:rsidRDefault="00A02682" w:rsidP="00A02682">
      <w:pPr>
        <w:tabs>
          <w:tab w:val="left" w:pos="284"/>
        </w:tabs>
        <w:ind w:left="1418"/>
        <w:jc w:val="both"/>
        <w:rPr>
          <w:rFonts w:asciiTheme="minorHAnsi" w:hAnsiTheme="minorHAnsi" w:cs="Arial"/>
          <w:bCs/>
        </w:rPr>
      </w:pPr>
      <w:r w:rsidRPr="00250EC7">
        <w:rPr>
          <w:rFonts w:asciiTheme="minorHAnsi" w:hAnsiTheme="minorHAnsi" w:cs="Arial"/>
          <w:bCs/>
        </w:rPr>
        <w:t>b) por qualquer outro meio que permita a comprovação inequívoca do recebimento da comunicação pelas licitantes.</w:t>
      </w:r>
    </w:p>
    <w:p w14:paraId="0835DB20" w14:textId="77777777" w:rsidR="00A02682" w:rsidRPr="00250EC7" w:rsidRDefault="00A02682" w:rsidP="00A02682">
      <w:pPr>
        <w:tabs>
          <w:tab w:val="left" w:pos="284"/>
        </w:tabs>
        <w:jc w:val="both"/>
        <w:rPr>
          <w:rFonts w:asciiTheme="minorHAnsi" w:hAnsiTheme="minorHAnsi" w:cs="Arial"/>
          <w:bCs/>
        </w:rPr>
      </w:pPr>
    </w:p>
    <w:p w14:paraId="15240C28" w14:textId="77777777" w:rsidR="00A02682" w:rsidRPr="00250EC7" w:rsidRDefault="00A02682" w:rsidP="00A02682">
      <w:pPr>
        <w:tabs>
          <w:tab w:val="left" w:pos="284"/>
        </w:tabs>
        <w:jc w:val="both"/>
        <w:rPr>
          <w:rFonts w:asciiTheme="minorHAnsi" w:hAnsiTheme="minorHAnsi" w:cs="Arial"/>
          <w:bCs/>
        </w:rPr>
      </w:pPr>
    </w:p>
    <w:p w14:paraId="22F3107B"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RECURSOS ADMINISTRATIVOS</w:t>
      </w:r>
    </w:p>
    <w:p w14:paraId="61CC1021" w14:textId="77777777" w:rsidR="00A02682" w:rsidRPr="00250EC7" w:rsidRDefault="00A02682" w:rsidP="00A02682">
      <w:pPr>
        <w:tabs>
          <w:tab w:val="left" w:pos="284"/>
          <w:tab w:val="left" w:pos="709"/>
        </w:tabs>
        <w:jc w:val="both"/>
        <w:rPr>
          <w:rFonts w:asciiTheme="minorHAnsi" w:hAnsiTheme="minorHAnsi" w:cs="Arial"/>
        </w:rPr>
      </w:pPr>
    </w:p>
    <w:p w14:paraId="6C93ACD5" w14:textId="77777777" w:rsidR="00A02682" w:rsidRPr="00250EC7" w:rsidRDefault="00A02682" w:rsidP="00A02682">
      <w:pPr>
        <w:tabs>
          <w:tab w:val="left" w:pos="284"/>
          <w:tab w:val="left" w:pos="709"/>
        </w:tabs>
        <w:jc w:val="both"/>
        <w:rPr>
          <w:rFonts w:asciiTheme="minorHAnsi" w:hAnsiTheme="minorHAnsi" w:cs="Arial"/>
        </w:rPr>
      </w:pPr>
      <w:r w:rsidRPr="00250EC7">
        <w:rPr>
          <w:rFonts w:asciiTheme="minorHAnsi" w:hAnsiTheme="minorHAnsi" w:cs="Arial"/>
        </w:rPr>
        <w:t>19.1</w:t>
      </w:r>
      <w:r w:rsidRPr="00250EC7">
        <w:rPr>
          <w:rFonts w:asciiTheme="minorHAnsi" w:hAnsiTheme="minorHAnsi" w:cs="Arial"/>
        </w:rPr>
        <w:tab/>
      </w:r>
      <w:r w:rsidRPr="00250EC7">
        <w:rPr>
          <w:rFonts w:asciiTheme="minorHAnsi" w:hAnsiTheme="minorHAnsi" w:cs="Arial"/>
        </w:rPr>
        <w:tab/>
        <w:t xml:space="preserve">Eventuais recursos referentes a presente concorrência deverão ser interpostos no prazo máximo de </w:t>
      </w:r>
      <w:r>
        <w:rPr>
          <w:rFonts w:asciiTheme="minorHAnsi" w:hAnsiTheme="minorHAnsi" w:cs="Arial"/>
        </w:rPr>
        <w:t>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xml:space="preserve">) dias úteis a contar da intimação do ato ou da lavratura da ata, em petição escrita dirigida à </w:t>
      </w:r>
      <w:r w:rsidRPr="00250EC7">
        <w:rPr>
          <w:rFonts w:asciiTheme="minorHAnsi" w:hAnsiTheme="minorHAnsi" w:cs="Arial"/>
          <w:highlight w:val="yellow"/>
        </w:rPr>
        <w:t>autoridade competente do contratante</w:t>
      </w:r>
      <w:r w:rsidRPr="00250EC7">
        <w:rPr>
          <w:rFonts w:asciiTheme="minorHAnsi" w:hAnsiTheme="minorHAnsi" w:cs="Arial"/>
        </w:rPr>
        <w:t xml:space="preserve">, por intermédio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protocolizada no </w:t>
      </w:r>
      <w:r w:rsidRPr="00250EC7">
        <w:rPr>
          <w:rFonts w:asciiTheme="minorHAnsi" w:hAnsiTheme="minorHAnsi" w:cs="Arial"/>
          <w:highlight w:val="yellow"/>
        </w:rPr>
        <w:t>setor do contratante e endereço</w:t>
      </w:r>
      <w:r w:rsidRPr="00250EC7">
        <w:rPr>
          <w:rFonts w:asciiTheme="minorHAnsi" w:hAnsiTheme="minorHAnsi" w:cs="Arial"/>
        </w:rPr>
        <w:t xml:space="preserve">, de segunda a sexta-feira, no horário de </w:t>
      </w:r>
      <w:r w:rsidRPr="00250EC7">
        <w:rPr>
          <w:rFonts w:asciiTheme="minorHAnsi" w:hAnsiTheme="minorHAnsi" w:cs="Arial"/>
          <w:highlight w:val="yellow"/>
        </w:rPr>
        <w:t>XX</w:t>
      </w:r>
      <w:r w:rsidRPr="00250EC7">
        <w:rPr>
          <w:rFonts w:asciiTheme="minorHAnsi" w:hAnsiTheme="minorHAnsi" w:cs="Arial"/>
        </w:rPr>
        <w:t xml:space="preserve"> h às </w:t>
      </w:r>
      <w:r w:rsidRPr="00250EC7">
        <w:rPr>
          <w:rFonts w:asciiTheme="minorHAnsi" w:hAnsiTheme="minorHAnsi" w:cs="Arial"/>
          <w:highlight w:val="yellow"/>
        </w:rPr>
        <w:t>XX</w:t>
      </w:r>
      <w:r w:rsidRPr="00250EC7">
        <w:rPr>
          <w:rFonts w:asciiTheme="minorHAnsi" w:hAnsiTheme="minorHAnsi" w:cs="Arial"/>
        </w:rPr>
        <w:t xml:space="preserve"> h.</w:t>
      </w:r>
    </w:p>
    <w:p w14:paraId="785A6854" w14:textId="77777777" w:rsidR="00A02682" w:rsidRPr="00250EC7" w:rsidRDefault="00A02682" w:rsidP="00A02682">
      <w:pPr>
        <w:tabs>
          <w:tab w:val="left" w:pos="284"/>
          <w:tab w:val="left" w:pos="709"/>
        </w:tabs>
        <w:jc w:val="both"/>
        <w:rPr>
          <w:rFonts w:asciiTheme="minorHAnsi" w:hAnsiTheme="minorHAnsi" w:cs="Arial"/>
        </w:rPr>
      </w:pPr>
    </w:p>
    <w:p w14:paraId="3F614F9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Art. 165, I da Lei nº 14.133/2021</w:t>
      </w:r>
      <w:r w:rsidRPr="00250EC7">
        <w:rPr>
          <w:rFonts w:asciiTheme="minorHAnsi" w:hAnsiTheme="minorHAnsi" w:cs="Arial"/>
          <w:color w:val="auto"/>
          <w:sz w:val="24"/>
        </w:rPr>
        <w:t>.</w:t>
      </w:r>
    </w:p>
    <w:p w14:paraId="1336E4B8" w14:textId="77777777" w:rsidR="00A02682" w:rsidRPr="00250EC7" w:rsidRDefault="00A02682" w:rsidP="00A02682">
      <w:pPr>
        <w:tabs>
          <w:tab w:val="left" w:pos="284"/>
          <w:tab w:val="left" w:pos="709"/>
        </w:tabs>
        <w:jc w:val="both"/>
        <w:rPr>
          <w:rFonts w:asciiTheme="minorHAnsi" w:hAnsiTheme="minorHAnsi" w:cs="Arial"/>
        </w:rPr>
      </w:pPr>
    </w:p>
    <w:p w14:paraId="3BF1154D" w14:textId="77777777" w:rsidR="00A02682" w:rsidRPr="00250EC7" w:rsidRDefault="00A02682" w:rsidP="00A02682">
      <w:pPr>
        <w:tabs>
          <w:tab w:val="left" w:pos="284"/>
          <w:tab w:val="left" w:pos="709"/>
        </w:tabs>
        <w:jc w:val="both"/>
        <w:rPr>
          <w:rFonts w:asciiTheme="minorHAnsi" w:hAnsiTheme="minorHAnsi" w:cs="Arial"/>
        </w:rPr>
      </w:pPr>
      <w:r w:rsidRPr="00250EC7">
        <w:rPr>
          <w:rFonts w:asciiTheme="minorHAnsi" w:hAnsiTheme="minorHAnsi" w:cs="Arial"/>
        </w:rPr>
        <w:t>19.2</w:t>
      </w:r>
      <w:r w:rsidRPr="00250EC7">
        <w:rPr>
          <w:rFonts w:asciiTheme="minorHAnsi" w:hAnsiTheme="minorHAnsi" w:cs="Arial"/>
        </w:rPr>
        <w:tab/>
      </w:r>
      <w:r w:rsidRPr="00250EC7">
        <w:rPr>
          <w:rFonts w:asciiTheme="minorHAnsi" w:hAnsiTheme="minorHAnsi" w:cs="Arial"/>
        </w:rPr>
        <w:tab/>
        <w:t xml:space="preserve">Interposto o recurso, o fato será comunicado às demais licitantes, que poderão impugná-lo no prazo máximo de </w:t>
      </w:r>
      <w:r>
        <w:rPr>
          <w:rFonts w:asciiTheme="minorHAnsi" w:hAnsiTheme="minorHAnsi" w:cs="Arial"/>
        </w:rPr>
        <w:t>3</w:t>
      </w:r>
      <w:r w:rsidRPr="00250EC7">
        <w:rPr>
          <w:rFonts w:asciiTheme="minorHAnsi" w:hAnsiTheme="minorHAnsi" w:cs="Arial"/>
        </w:rPr>
        <w:t>(</w:t>
      </w:r>
      <w:r>
        <w:rPr>
          <w:rFonts w:asciiTheme="minorHAnsi" w:hAnsiTheme="minorHAnsi" w:cs="Arial"/>
        </w:rPr>
        <w:t>três</w:t>
      </w:r>
      <w:r w:rsidRPr="00250EC7">
        <w:rPr>
          <w:rFonts w:asciiTheme="minorHAnsi" w:hAnsiTheme="minorHAnsi" w:cs="Arial"/>
        </w:rPr>
        <w:t>) dias úteis.</w:t>
      </w:r>
    </w:p>
    <w:p w14:paraId="2ACAF621" w14:textId="77777777" w:rsidR="00A02682" w:rsidRPr="00250EC7" w:rsidRDefault="00A02682" w:rsidP="00A02682">
      <w:pPr>
        <w:tabs>
          <w:tab w:val="left" w:pos="284"/>
          <w:tab w:val="left" w:pos="709"/>
        </w:tabs>
        <w:jc w:val="both"/>
        <w:rPr>
          <w:rFonts w:asciiTheme="minorHAnsi" w:hAnsiTheme="minorHAnsi" w:cs="Arial"/>
        </w:rPr>
      </w:pPr>
    </w:p>
    <w:p w14:paraId="47510A9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Art. 165, §2º da Lei nº 14.133/2021.</w:t>
      </w:r>
    </w:p>
    <w:p w14:paraId="0B0FD19F" w14:textId="77777777" w:rsidR="00A02682" w:rsidRPr="00250EC7" w:rsidRDefault="00A02682" w:rsidP="00A02682">
      <w:pPr>
        <w:tabs>
          <w:tab w:val="left" w:pos="284"/>
          <w:tab w:val="left" w:pos="709"/>
        </w:tabs>
        <w:jc w:val="both"/>
        <w:rPr>
          <w:rFonts w:asciiTheme="minorHAnsi" w:hAnsiTheme="minorHAnsi" w:cs="Arial"/>
        </w:rPr>
      </w:pPr>
    </w:p>
    <w:p w14:paraId="78E96BEB" w14:textId="77777777" w:rsidR="00A02682" w:rsidRPr="00250EC7" w:rsidRDefault="00A02682" w:rsidP="00A02682">
      <w:pPr>
        <w:tabs>
          <w:tab w:val="left" w:pos="284"/>
          <w:tab w:val="left" w:pos="709"/>
        </w:tabs>
        <w:jc w:val="both"/>
        <w:rPr>
          <w:rFonts w:asciiTheme="minorHAnsi" w:hAnsiTheme="minorHAnsi" w:cs="Arial"/>
        </w:rPr>
      </w:pPr>
      <w:r w:rsidRPr="00250EC7">
        <w:rPr>
          <w:rFonts w:asciiTheme="minorHAnsi" w:hAnsiTheme="minorHAnsi" w:cs="Arial"/>
        </w:rPr>
        <w:t>19.3</w:t>
      </w:r>
      <w:r w:rsidRPr="00250EC7">
        <w:rPr>
          <w:rFonts w:asciiTheme="minorHAnsi" w:hAnsiTheme="minorHAnsi" w:cs="Arial"/>
        </w:rPr>
        <w:tab/>
      </w:r>
      <w:r w:rsidRPr="00250EC7">
        <w:rPr>
          <w:rFonts w:asciiTheme="minorHAnsi" w:hAnsiTheme="minorHAnsi" w:cs="Arial"/>
        </w:rPr>
        <w:tab/>
        <w:t>Recebida(s) a(s) impugnação(</w:t>
      </w:r>
      <w:proofErr w:type="spellStart"/>
      <w:r w:rsidRPr="00250EC7">
        <w:rPr>
          <w:rFonts w:asciiTheme="minorHAnsi" w:hAnsiTheme="minorHAnsi" w:cs="Arial"/>
        </w:rPr>
        <w:t>ões</w:t>
      </w:r>
      <w:proofErr w:type="spellEnd"/>
      <w:r w:rsidRPr="00250EC7">
        <w:rPr>
          <w:rFonts w:asciiTheme="minorHAnsi" w:hAnsiTheme="minorHAnsi" w:cs="Arial"/>
        </w:rPr>
        <w:t xml:space="preserve">), ou esgotado o prazo para tanto,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poderá reconsiderar a sua decisão, no prazo de </w:t>
      </w:r>
      <w:r>
        <w:rPr>
          <w:rFonts w:asciiTheme="minorHAnsi" w:hAnsiTheme="minorHAnsi" w:cs="Arial"/>
        </w:rPr>
        <w:t>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dias úteis, ou, no mesmo prazo, submeter o recurso, devidamente instruído, e respectiva(s) impugnação(</w:t>
      </w:r>
      <w:proofErr w:type="spellStart"/>
      <w:r w:rsidRPr="00250EC7">
        <w:rPr>
          <w:rFonts w:asciiTheme="minorHAnsi" w:hAnsiTheme="minorHAnsi" w:cs="Arial"/>
        </w:rPr>
        <w:t>ões</w:t>
      </w:r>
      <w:proofErr w:type="spellEnd"/>
      <w:r w:rsidRPr="00250EC7">
        <w:rPr>
          <w:rFonts w:asciiTheme="minorHAnsi" w:hAnsiTheme="minorHAnsi" w:cs="Arial"/>
        </w:rPr>
        <w:t xml:space="preserve">) à </w:t>
      </w:r>
      <w:r w:rsidRPr="00250EC7">
        <w:rPr>
          <w:rFonts w:asciiTheme="minorHAnsi" w:hAnsiTheme="minorHAnsi" w:cs="Arial"/>
          <w:highlight w:val="yellow"/>
        </w:rPr>
        <w:t>autoridade competente</w:t>
      </w:r>
      <w:r w:rsidRPr="00250EC7">
        <w:rPr>
          <w:rFonts w:asciiTheme="minorHAnsi" w:hAnsiTheme="minorHAnsi" w:cs="Arial"/>
        </w:rPr>
        <w:t xml:space="preserve">, que decidirá em </w:t>
      </w:r>
      <w:r>
        <w:rPr>
          <w:rFonts w:asciiTheme="minorHAnsi" w:hAnsiTheme="minorHAnsi" w:cs="Arial"/>
        </w:rPr>
        <w:t>10</w:t>
      </w:r>
      <w:r w:rsidRPr="00250EC7">
        <w:rPr>
          <w:rFonts w:asciiTheme="minorHAnsi" w:hAnsiTheme="minorHAnsi" w:cs="Arial"/>
        </w:rPr>
        <w:t xml:space="preserve"> (</w:t>
      </w:r>
      <w:r>
        <w:rPr>
          <w:rFonts w:asciiTheme="minorHAnsi" w:hAnsiTheme="minorHAnsi" w:cs="Arial"/>
        </w:rPr>
        <w:t>dez</w:t>
      </w:r>
      <w:r w:rsidRPr="00250EC7">
        <w:rPr>
          <w:rFonts w:asciiTheme="minorHAnsi" w:hAnsiTheme="minorHAnsi" w:cs="Arial"/>
        </w:rPr>
        <w:t>) dias úteis contados de seu recebimento.</w:t>
      </w:r>
    </w:p>
    <w:p w14:paraId="2DDE0830" w14:textId="77777777" w:rsidR="00A02682" w:rsidRPr="00250EC7" w:rsidRDefault="00A02682" w:rsidP="00A02682">
      <w:pPr>
        <w:tabs>
          <w:tab w:val="left" w:pos="284"/>
          <w:tab w:val="left" w:pos="709"/>
        </w:tabs>
        <w:jc w:val="both"/>
        <w:rPr>
          <w:rFonts w:asciiTheme="minorHAnsi" w:hAnsiTheme="minorHAnsi" w:cs="Arial"/>
        </w:rPr>
      </w:pPr>
    </w:p>
    <w:p w14:paraId="39ECEFF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Art. 165, §2º da Lei nº 14.133/2021</w:t>
      </w:r>
      <w:r w:rsidRPr="00250EC7">
        <w:rPr>
          <w:rFonts w:asciiTheme="minorHAnsi" w:hAnsiTheme="minorHAnsi" w:cs="Arial"/>
          <w:color w:val="auto"/>
          <w:sz w:val="24"/>
        </w:rPr>
        <w:t>.</w:t>
      </w:r>
    </w:p>
    <w:p w14:paraId="51BF4228" w14:textId="77777777" w:rsidR="00A02682" w:rsidRPr="00250EC7" w:rsidRDefault="00A02682" w:rsidP="00A02682">
      <w:pPr>
        <w:tabs>
          <w:tab w:val="left" w:pos="284"/>
          <w:tab w:val="left" w:pos="709"/>
        </w:tabs>
        <w:jc w:val="both"/>
        <w:rPr>
          <w:rFonts w:asciiTheme="minorHAnsi" w:hAnsiTheme="minorHAnsi" w:cs="Arial"/>
        </w:rPr>
      </w:pPr>
    </w:p>
    <w:p w14:paraId="3159C76F" w14:textId="77777777" w:rsidR="00A02682" w:rsidRPr="00250EC7" w:rsidRDefault="00A02682" w:rsidP="00A02682">
      <w:pPr>
        <w:tabs>
          <w:tab w:val="left" w:pos="284"/>
          <w:tab w:val="left" w:pos="709"/>
        </w:tabs>
        <w:jc w:val="both"/>
        <w:rPr>
          <w:rFonts w:asciiTheme="minorHAnsi" w:hAnsiTheme="minorHAnsi" w:cs="Arial"/>
        </w:rPr>
      </w:pPr>
      <w:r w:rsidRPr="00250EC7">
        <w:rPr>
          <w:rFonts w:asciiTheme="minorHAnsi" w:hAnsiTheme="minorHAnsi" w:cs="Arial"/>
        </w:rPr>
        <w:t>19.4</w:t>
      </w:r>
      <w:r w:rsidRPr="00250EC7">
        <w:rPr>
          <w:rFonts w:asciiTheme="minorHAnsi" w:hAnsiTheme="minorHAnsi" w:cs="Arial"/>
        </w:rPr>
        <w:tab/>
      </w:r>
      <w:r w:rsidRPr="00250EC7">
        <w:rPr>
          <w:rFonts w:asciiTheme="minorHAnsi" w:hAnsiTheme="minorHAnsi" w:cs="Arial"/>
        </w:rPr>
        <w:tab/>
        <w:t>Não será conhecido o recurso interposto fora do prazo legal ou subscrito por representante não habilitado legalmente ou não identificado no processo como representante da licitante.</w:t>
      </w:r>
    </w:p>
    <w:p w14:paraId="5C44AB10" w14:textId="77777777" w:rsidR="00A02682" w:rsidRPr="00250EC7" w:rsidRDefault="00A02682" w:rsidP="00A02682">
      <w:pPr>
        <w:tabs>
          <w:tab w:val="left" w:pos="284"/>
          <w:tab w:val="left" w:pos="709"/>
        </w:tabs>
        <w:jc w:val="both"/>
        <w:rPr>
          <w:rFonts w:asciiTheme="minorHAnsi" w:hAnsiTheme="minorHAnsi" w:cs="Arial"/>
        </w:rPr>
      </w:pPr>
    </w:p>
    <w:p w14:paraId="5163786D" w14:textId="77777777" w:rsidR="00A02682" w:rsidRPr="00250EC7" w:rsidRDefault="00A02682" w:rsidP="00A02682">
      <w:pPr>
        <w:tabs>
          <w:tab w:val="left" w:pos="284"/>
          <w:tab w:val="left" w:pos="709"/>
        </w:tabs>
        <w:jc w:val="both"/>
        <w:rPr>
          <w:rFonts w:asciiTheme="minorHAnsi" w:hAnsiTheme="minorHAnsi" w:cs="Arial"/>
        </w:rPr>
      </w:pPr>
      <w:r w:rsidRPr="00250EC7">
        <w:rPr>
          <w:rFonts w:asciiTheme="minorHAnsi" w:hAnsiTheme="minorHAnsi" w:cs="Arial"/>
        </w:rPr>
        <w:t>19.5</w:t>
      </w:r>
      <w:r w:rsidRPr="00250EC7">
        <w:rPr>
          <w:rFonts w:asciiTheme="minorHAnsi" w:hAnsiTheme="minorHAnsi" w:cs="Arial"/>
        </w:rPr>
        <w:tab/>
      </w:r>
      <w:r w:rsidRPr="00250EC7">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w:t>
      </w:r>
      <w:proofErr w:type="spellStart"/>
      <w:r w:rsidRPr="00250EC7">
        <w:rPr>
          <w:rFonts w:asciiTheme="minorHAnsi" w:hAnsiTheme="minorHAnsi" w:cs="Arial"/>
        </w:rPr>
        <w:t>serem</w:t>
      </w:r>
      <w:proofErr w:type="spellEnd"/>
      <w:r w:rsidRPr="00250EC7">
        <w:rPr>
          <w:rFonts w:asciiTheme="minorHAnsi" w:hAnsiTheme="minorHAnsi" w:cs="Arial"/>
        </w:rPr>
        <w:t xml:space="preserve"> indicados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700FD1D9" w14:textId="77777777" w:rsidR="00A02682" w:rsidRPr="00250EC7" w:rsidRDefault="00A02682" w:rsidP="00A02682">
      <w:pPr>
        <w:tabs>
          <w:tab w:val="left" w:pos="284"/>
          <w:tab w:val="left" w:pos="709"/>
        </w:tabs>
        <w:jc w:val="both"/>
        <w:rPr>
          <w:rFonts w:asciiTheme="minorHAnsi" w:hAnsiTheme="minorHAnsi" w:cs="Arial"/>
        </w:rPr>
      </w:pPr>
    </w:p>
    <w:p w14:paraId="29F27362" w14:textId="77777777" w:rsidR="00A02682" w:rsidRPr="00250EC7" w:rsidRDefault="00A02682" w:rsidP="00A02682">
      <w:pPr>
        <w:tabs>
          <w:tab w:val="left" w:pos="284"/>
          <w:tab w:val="left" w:pos="709"/>
        </w:tabs>
        <w:jc w:val="both"/>
        <w:rPr>
          <w:rFonts w:asciiTheme="minorHAnsi" w:hAnsiTheme="minorHAnsi" w:cs="Arial"/>
        </w:rPr>
      </w:pPr>
      <w:r w:rsidRPr="00250EC7">
        <w:rPr>
          <w:rFonts w:asciiTheme="minorHAnsi" w:hAnsiTheme="minorHAnsi" w:cs="Arial"/>
        </w:rPr>
        <w:t>19.6</w:t>
      </w:r>
      <w:r w:rsidRPr="00250EC7">
        <w:rPr>
          <w:rFonts w:asciiTheme="minorHAnsi" w:hAnsiTheme="minorHAnsi" w:cs="Arial"/>
        </w:rPr>
        <w:tab/>
      </w:r>
      <w:r w:rsidRPr="00250EC7">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motivadamente e se houver interesse para o CONTRATANTE, atribuir efeito suspensivo aos recursos interpostos contra outras decisões.</w:t>
      </w:r>
    </w:p>
    <w:p w14:paraId="554152B0" w14:textId="77777777" w:rsidR="00A02682" w:rsidRPr="00250EC7" w:rsidRDefault="00A02682" w:rsidP="00A02682">
      <w:pPr>
        <w:tabs>
          <w:tab w:val="left" w:pos="284"/>
          <w:tab w:val="left" w:pos="709"/>
        </w:tabs>
        <w:jc w:val="both"/>
        <w:rPr>
          <w:rFonts w:asciiTheme="minorHAnsi" w:hAnsiTheme="minorHAnsi" w:cs="Arial"/>
        </w:rPr>
      </w:pPr>
    </w:p>
    <w:p w14:paraId="460E0CD8" w14:textId="77777777" w:rsidR="00A02682" w:rsidRPr="00250EC7" w:rsidRDefault="00A02682" w:rsidP="00A02682">
      <w:pPr>
        <w:tabs>
          <w:tab w:val="left" w:pos="284"/>
          <w:tab w:val="left" w:pos="709"/>
        </w:tabs>
        <w:jc w:val="both"/>
        <w:rPr>
          <w:rFonts w:asciiTheme="minorHAnsi" w:hAnsiTheme="minorHAnsi" w:cs="Arial"/>
        </w:rPr>
      </w:pPr>
    </w:p>
    <w:p w14:paraId="240F8B52"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PROCEDIMENTOS LICITATÓRIOS</w:t>
      </w:r>
    </w:p>
    <w:p w14:paraId="03607BE5" w14:textId="77777777" w:rsidR="00A02682" w:rsidRPr="00250EC7" w:rsidRDefault="00A02682" w:rsidP="00A02682">
      <w:pPr>
        <w:tabs>
          <w:tab w:val="left" w:pos="284"/>
          <w:tab w:val="left" w:pos="709"/>
        </w:tabs>
        <w:jc w:val="both"/>
        <w:rPr>
          <w:rFonts w:asciiTheme="minorHAnsi" w:hAnsiTheme="minorHAnsi" w:cs="Arial"/>
        </w:rPr>
      </w:pPr>
    </w:p>
    <w:p w14:paraId="277DAF06"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t>20.1</w:t>
      </w:r>
      <w:r w:rsidRPr="00250EC7">
        <w:rPr>
          <w:rFonts w:asciiTheme="minorHAnsi" w:hAnsiTheme="minorHAnsi" w:cs="Arial"/>
          <w:lang w:val="pt-PT"/>
        </w:rPr>
        <w:tab/>
      </w:r>
      <w:r w:rsidRPr="00250EC7">
        <w:rPr>
          <w:rFonts w:asciiTheme="minorHAnsi" w:hAnsiTheme="minorHAnsi" w:cs="Arial"/>
          <w:lang w:val="pt-PT"/>
        </w:rPr>
        <w:tab/>
        <w:t xml:space="preserve">Serão realizadas sessões públicas, observados os procedimentos previstos neste Edital e na legislação, das quais serão lavradas atas circunstanciadas dos atos e fatos dignos de registro, assinadas pelos membros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e pelos representantes das licitantes presentes.</w:t>
      </w:r>
    </w:p>
    <w:p w14:paraId="1BB040D0" w14:textId="77777777" w:rsidR="00A02682" w:rsidRPr="00250EC7" w:rsidRDefault="00A02682" w:rsidP="00A02682">
      <w:pPr>
        <w:jc w:val="both"/>
        <w:rPr>
          <w:rFonts w:asciiTheme="minorHAnsi" w:hAnsiTheme="minorHAnsi" w:cs="Arial"/>
          <w:lang w:val="pt-PT"/>
        </w:rPr>
      </w:pPr>
    </w:p>
    <w:p w14:paraId="53B337EA"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t>20.1.1</w:t>
      </w:r>
      <w:r w:rsidRPr="00250EC7">
        <w:rPr>
          <w:rFonts w:asciiTheme="minorHAnsi" w:hAnsiTheme="minorHAnsi" w:cs="Arial"/>
          <w:lang w:val="pt-PT"/>
        </w:rPr>
        <w:tab/>
      </w:r>
      <w:r w:rsidRPr="00250EC7">
        <w:rPr>
          <w:rFonts w:asciiTheme="minorHAnsi" w:hAnsiTheme="minorHAnsi" w:cs="Arial"/>
          <w:lang w:val="pt-PT"/>
        </w:rPr>
        <w:tab/>
        <w:t>A participação de representante de qualquer licitante dar-se-á mediante a prévia entrega de documento hábil, conforme estabelecido no item 8</w:t>
      </w:r>
      <w:r w:rsidRPr="00250EC7">
        <w:rPr>
          <w:rFonts w:asciiTheme="minorHAnsi" w:hAnsiTheme="minorHAnsi" w:cs="Arial"/>
        </w:rPr>
        <w:t xml:space="preserve"> deste Edital</w:t>
      </w:r>
      <w:r w:rsidRPr="00250EC7">
        <w:rPr>
          <w:rFonts w:asciiTheme="minorHAnsi" w:hAnsiTheme="minorHAnsi" w:cs="Arial"/>
          <w:lang w:val="pt-PT"/>
        </w:rPr>
        <w:t>.</w:t>
      </w:r>
    </w:p>
    <w:p w14:paraId="1D74E95F" w14:textId="77777777" w:rsidR="00A02682" w:rsidRPr="00250EC7" w:rsidRDefault="00A02682" w:rsidP="00A02682">
      <w:pPr>
        <w:jc w:val="both"/>
        <w:rPr>
          <w:rFonts w:asciiTheme="minorHAnsi" w:hAnsiTheme="minorHAnsi" w:cs="Arial"/>
          <w:lang w:val="pt-PT"/>
        </w:rPr>
      </w:pPr>
    </w:p>
    <w:p w14:paraId="2929A16D"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t>20.1.2</w:t>
      </w:r>
      <w:r w:rsidRPr="00250EC7">
        <w:rPr>
          <w:rFonts w:asciiTheme="minorHAnsi" w:hAnsiTheme="minorHAnsi" w:cs="Arial"/>
          <w:lang w:val="pt-PT"/>
        </w:rPr>
        <w:tab/>
      </w:r>
      <w:r w:rsidRPr="00250EC7">
        <w:rPr>
          <w:rFonts w:asciiTheme="minorHAnsi" w:hAnsiTheme="minorHAnsi" w:cs="Arial"/>
          <w:lang w:val="pt-PT"/>
        </w:rPr>
        <w:tab/>
        <w:t>Os representantes das licitantes presentes poderão nomear comissão constituída de alguns entre eles para, em seu nome, tomar conhecimento e rubricar os Documentos de Habilitação e as Propostas nas sessões públicas.</w:t>
      </w:r>
    </w:p>
    <w:p w14:paraId="3D22AA1D" w14:textId="77777777" w:rsidR="00A02682" w:rsidRPr="00250EC7" w:rsidRDefault="00A02682" w:rsidP="00A02682">
      <w:pPr>
        <w:jc w:val="both"/>
        <w:rPr>
          <w:rFonts w:asciiTheme="minorHAnsi" w:hAnsiTheme="minorHAnsi" w:cs="Arial"/>
          <w:lang w:val="pt-PT"/>
        </w:rPr>
      </w:pPr>
    </w:p>
    <w:p w14:paraId="75E4FA5E" w14:textId="77777777" w:rsidR="00A02682" w:rsidRPr="00250EC7" w:rsidRDefault="00A02682" w:rsidP="00A02682">
      <w:pPr>
        <w:tabs>
          <w:tab w:val="left" w:pos="1080"/>
        </w:tabs>
        <w:jc w:val="both"/>
        <w:rPr>
          <w:rFonts w:asciiTheme="minorHAnsi" w:hAnsiTheme="minorHAnsi" w:cs="Arial"/>
          <w:bCs/>
        </w:rPr>
      </w:pPr>
      <w:r w:rsidRPr="00250EC7">
        <w:rPr>
          <w:rFonts w:asciiTheme="minorHAnsi" w:hAnsiTheme="minorHAnsi" w:cs="Arial"/>
          <w:lang w:val="pt-PT"/>
        </w:rPr>
        <w:t>20</w:t>
      </w:r>
      <w:r w:rsidRPr="00250EC7">
        <w:rPr>
          <w:rFonts w:asciiTheme="minorHAnsi" w:hAnsiTheme="minorHAnsi" w:cs="Arial"/>
          <w:bCs/>
        </w:rPr>
        <w:t>.1.3</w:t>
      </w:r>
      <w:r w:rsidRPr="00250EC7">
        <w:rPr>
          <w:rFonts w:asciiTheme="minorHAnsi" w:hAnsiTheme="minorHAnsi" w:cs="Arial"/>
          <w:bCs/>
        </w:rPr>
        <w:tab/>
      </w:r>
      <w:r w:rsidRPr="00250EC7">
        <w:rPr>
          <w:rFonts w:asciiTheme="minorHAnsi" w:hAnsiTheme="minorHAnsi" w:cs="Arial"/>
          <w:bCs/>
        </w:rPr>
        <w:tab/>
        <w:t>Os integrantes da Subcomissão Técnica não poderão participar das sessões de recebimento e abertura dos invólucros com as Propostas Técnicas e de Preços.</w:t>
      </w:r>
    </w:p>
    <w:p w14:paraId="6C65CE33" w14:textId="77777777" w:rsidR="00A02682" w:rsidRPr="00250EC7" w:rsidRDefault="00A02682" w:rsidP="00A02682">
      <w:pPr>
        <w:jc w:val="both"/>
        <w:rPr>
          <w:rFonts w:asciiTheme="minorHAnsi" w:hAnsiTheme="minorHAnsi" w:cs="Arial"/>
          <w:bCs/>
        </w:rPr>
      </w:pPr>
    </w:p>
    <w:p w14:paraId="18A463A8" w14:textId="768F6E59"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sidR="00E079E9">
        <w:rPr>
          <w:rFonts w:asciiTheme="minorHAnsi" w:hAnsiTheme="minorHAnsi" w:cs="Arial"/>
          <w:color w:val="auto"/>
          <w:sz w:val="24"/>
        </w:rPr>
        <w:t>A</w:t>
      </w:r>
      <w:r w:rsidRPr="00250EC7">
        <w:rPr>
          <w:rFonts w:asciiTheme="minorHAnsi" w:hAnsiTheme="minorHAnsi" w:cs="Arial"/>
          <w:color w:val="auto"/>
          <w:sz w:val="24"/>
        </w:rPr>
        <w:t>rt. 11, §1º, Lei nº 12.232/2010.</w:t>
      </w:r>
    </w:p>
    <w:p w14:paraId="758FD183" w14:textId="77777777" w:rsidR="00A02682" w:rsidRPr="00250EC7" w:rsidRDefault="00A02682" w:rsidP="00A02682">
      <w:pPr>
        <w:jc w:val="both"/>
        <w:rPr>
          <w:rFonts w:asciiTheme="minorHAnsi" w:hAnsiTheme="minorHAnsi" w:cs="Arial"/>
          <w:bCs/>
        </w:rPr>
      </w:pPr>
    </w:p>
    <w:p w14:paraId="2965723F"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bCs/>
        </w:rPr>
        <w:t>.1.4</w:t>
      </w:r>
      <w:r w:rsidRPr="00250EC7">
        <w:rPr>
          <w:rFonts w:asciiTheme="minorHAnsi" w:hAnsiTheme="minorHAnsi" w:cs="Arial"/>
          <w:bCs/>
        </w:rPr>
        <w:tab/>
      </w:r>
      <w:r w:rsidRPr="00250EC7">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14:paraId="33DCA4D8" w14:textId="77777777" w:rsidR="00A02682" w:rsidRPr="00250EC7" w:rsidRDefault="00A02682" w:rsidP="00A02682">
      <w:pPr>
        <w:jc w:val="both"/>
        <w:rPr>
          <w:rFonts w:asciiTheme="minorHAnsi" w:hAnsiTheme="minorHAnsi" w:cs="Arial"/>
          <w:bCs/>
        </w:rPr>
      </w:pPr>
    </w:p>
    <w:p w14:paraId="32ACB0A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w:t>
      </w:r>
      <w:r>
        <w:rPr>
          <w:rFonts w:asciiTheme="minorHAnsi" w:hAnsiTheme="minorHAnsi" w:cs="Arial"/>
          <w:color w:val="auto"/>
          <w:sz w:val="24"/>
        </w:rPr>
        <w:t>33 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w:t>
      </w:r>
    </w:p>
    <w:p w14:paraId="26021418" w14:textId="77777777" w:rsidR="00A02682" w:rsidRPr="00250EC7" w:rsidRDefault="00A02682" w:rsidP="00A02682">
      <w:pPr>
        <w:jc w:val="both"/>
        <w:rPr>
          <w:rFonts w:asciiTheme="minorHAnsi" w:hAnsiTheme="minorHAnsi" w:cs="Arial"/>
          <w:bCs/>
        </w:rPr>
      </w:pPr>
    </w:p>
    <w:p w14:paraId="38C9A83F" w14:textId="77777777" w:rsidR="00A02682" w:rsidRPr="00250EC7" w:rsidRDefault="00A02682" w:rsidP="00A02682">
      <w:pPr>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.1.5</w:t>
      </w:r>
      <w:r w:rsidRPr="00250EC7">
        <w:rPr>
          <w:rFonts w:asciiTheme="minorHAnsi" w:hAnsiTheme="minorHAnsi" w:cs="Arial"/>
        </w:rPr>
        <w:tab/>
      </w:r>
      <w:r w:rsidRPr="00250EC7">
        <w:rPr>
          <w:rFonts w:asciiTheme="minorHAnsi" w:hAnsiTheme="minorHAnsi" w:cs="Arial"/>
        </w:rPr>
        <w:tab/>
        <w:t xml:space="preserve">Antes do aviso oficial do resultado desta concorrência, não serão fornecidas, a quem quer que seja, quaisquer informações referentes à análise, avaliação </w:t>
      </w:r>
      <w:r w:rsidRPr="00250EC7">
        <w:rPr>
          <w:rFonts w:asciiTheme="minorHAnsi" w:hAnsiTheme="minorHAnsi" w:cs="Arial"/>
        </w:rPr>
        <w:lastRenderedPageBreak/>
        <w:t xml:space="preserve">ou comparação entre as Propostas Técnica e de Preços ou adjudicação do objeto da licitação à vencedora, cabendo a assinatura do Termo de Responsabilidade tanto pela Comissão </w:t>
      </w:r>
      <w:r w:rsidRPr="00BA7C7D">
        <w:rPr>
          <w:rFonts w:asciiTheme="minorHAnsi" w:hAnsiTheme="minorHAnsi" w:cs="Arial"/>
          <w:highlight w:val="yellow"/>
        </w:rPr>
        <w:t>Especial ou Permanente</w:t>
      </w:r>
      <w:r w:rsidRPr="00250EC7">
        <w:rPr>
          <w:rFonts w:asciiTheme="minorHAnsi" w:hAnsiTheme="minorHAnsi" w:cs="Arial"/>
        </w:rPr>
        <w:t xml:space="preserve"> de Licitação quanto pela Subcomissão Técnica, observado os modelos dispostos no subitem 17.4.1.</w:t>
      </w:r>
    </w:p>
    <w:p w14:paraId="2B485653" w14:textId="77777777" w:rsidR="00A02682" w:rsidRPr="00250EC7" w:rsidRDefault="00A02682" w:rsidP="00A02682">
      <w:pPr>
        <w:jc w:val="both"/>
        <w:rPr>
          <w:rFonts w:asciiTheme="minorHAnsi" w:hAnsiTheme="minorHAnsi" w:cs="Arial"/>
        </w:rPr>
      </w:pPr>
    </w:p>
    <w:p w14:paraId="1124750A" w14:textId="77777777" w:rsidR="00A02682" w:rsidRPr="00250EC7" w:rsidRDefault="00A02682" w:rsidP="00A02682">
      <w:pPr>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.1.6</w:t>
      </w:r>
      <w:r w:rsidRPr="00250EC7">
        <w:rPr>
          <w:rFonts w:asciiTheme="minorHAnsi" w:hAnsiTheme="minorHAnsi" w:cs="Arial"/>
        </w:rPr>
        <w:tab/>
      </w:r>
      <w:r w:rsidRPr="00250EC7">
        <w:rPr>
          <w:rFonts w:asciiTheme="minorHAnsi" w:hAnsiTheme="minorHAnsi" w:cs="Arial"/>
        </w:rPr>
        <w:tab/>
        <w:t xml:space="preserve">Qualquer tentativa de licitante influenciar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ou a Subcomissão Técnica no processo de julgamento das Propostas Técnica e de Preços resultará na sua desclassificação.</w:t>
      </w:r>
    </w:p>
    <w:p w14:paraId="3EAAADAA" w14:textId="77777777" w:rsidR="00A02682" w:rsidRPr="00250EC7" w:rsidRDefault="00A02682" w:rsidP="00A02682">
      <w:pPr>
        <w:jc w:val="both"/>
        <w:rPr>
          <w:rFonts w:asciiTheme="minorHAnsi" w:hAnsiTheme="minorHAnsi" w:cs="Arial"/>
          <w:bCs/>
        </w:rPr>
      </w:pPr>
    </w:p>
    <w:p w14:paraId="34D532F7" w14:textId="77777777" w:rsidR="00A02682" w:rsidRPr="00250EC7" w:rsidRDefault="00A02682" w:rsidP="00A02682">
      <w:pPr>
        <w:tabs>
          <w:tab w:val="left" w:pos="284"/>
        </w:tabs>
        <w:ind w:right="-1"/>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.1.7</w:t>
      </w:r>
      <w:r w:rsidRPr="00250EC7">
        <w:rPr>
          <w:rFonts w:asciiTheme="minorHAnsi" w:hAnsiTheme="minorHAnsi" w:cs="Arial"/>
        </w:rPr>
        <w:tab/>
      </w:r>
      <w:r w:rsidRPr="00250EC7">
        <w:rPr>
          <w:rFonts w:asciiTheme="minorHAnsi" w:hAnsiTheme="minorHAnsi" w:cs="Arial"/>
        </w:rPr>
        <w:tab/>
        <w:t xml:space="preserve">Por ocasião da abertura dos invólucros nº 1, nº 2 e nº 4, para rubrica dos conteúdos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pelas licitantes, não será permitida a retirada de documentos do recinto da sessão pública, nem a sua reprodução sob qualquer forma, inclusive por meio de fotos.</w:t>
      </w:r>
    </w:p>
    <w:p w14:paraId="72111042" w14:textId="77777777" w:rsidR="00A02682" w:rsidRPr="00250EC7" w:rsidRDefault="00A02682" w:rsidP="00A02682">
      <w:pPr>
        <w:jc w:val="both"/>
        <w:rPr>
          <w:rFonts w:asciiTheme="minorHAnsi" w:hAnsiTheme="minorHAnsi" w:cs="Arial"/>
          <w:bCs/>
        </w:rPr>
      </w:pPr>
    </w:p>
    <w:p w14:paraId="13A9AEB6"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t>20.1.8</w:t>
      </w:r>
      <w:r w:rsidRPr="00250EC7">
        <w:rPr>
          <w:rFonts w:asciiTheme="minorHAnsi" w:hAnsiTheme="minorHAnsi" w:cs="Arial"/>
          <w:lang w:val="pt-PT"/>
        </w:rPr>
        <w:tab/>
      </w:r>
      <w:r w:rsidRPr="00250EC7">
        <w:rPr>
          <w:rFonts w:asciiTheme="minorHAnsi" w:hAnsiTheme="minorHAnsi" w:cs="Arial"/>
          <w:lang w:val="pt-PT"/>
        </w:rPr>
        <w:tab/>
        <w:t xml:space="preserve">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poderá alterar as datas ou as pautas das sessões, antecipá-las ou mesmo suspendê-las, em função do desenvolvimento dos trabalhos, obedecidas as normas legais aplicáveis.</w:t>
      </w:r>
    </w:p>
    <w:p w14:paraId="6FA043F9" w14:textId="77777777" w:rsidR="00A02682" w:rsidRPr="00250EC7" w:rsidRDefault="00A02682" w:rsidP="00A02682">
      <w:pPr>
        <w:tabs>
          <w:tab w:val="left" w:pos="284"/>
          <w:tab w:val="left" w:pos="709"/>
        </w:tabs>
        <w:jc w:val="both"/>
        <w:rPr>
          <w:rFonts w:asciiTheme="minorHAnsi" w:hAnsiTheme="minorHAnsi" w:cs="Arial"/>
          <w:lang w:val="pt-PT"/>
        </w:rPr>
      </w:pPr>
    </w:p>
    <w:p w14:paraId="725C88B6" w14:textId="77777777" w:rsidR="00A02682" w:rsidRPr="00250EC7" w:rsidRDefault="00A02682" w:rsidP="00A02682">
      <w:pPr>
        <w:tabs>
          <w:tab w:val="left" w:pos="284"/>
          <w:tab w:val="left" w:pos="709"/>
        </w:tabs>
        <w:jc w:val="both"/>
        <w:rPr>
          <w:rFonts w:asciiTheme="minorHAnsi" w:hAnsiTheme="minorHAnsi" w:cs="Arial"/>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rPr>
        <w:t>Primeira Sessão</w:t>
      </w:r>
    </w:p>
    <w:p w14:paraId="62F5A5A0" w14:textId="77777777" w:rsidR="00A02682" w:rsidRPr="00250EC7" w:rsidRDefault="00A02682" w:rsidP="00A02682">
      <w:pPr>
        <w:tabs>
          <w:tab w:val="left" w:pos="284"/>
          <w:tab w:val="left" w:pos="709"/>
        </w:tabs>
        <w:jc w:val="both"/>
        <w:rPr>
          <w:rFonts w:asciiTheme="minorHAnsi" w:hAnsiTheme="minorHAnsi" w:cs="Arial"/>
          <w:lang w:val="pt-PT"/>
        </w:rPr>
      </w:pPr>
    </w:p>
    <w:p w14:paraId="04DFE08B"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w:t>
      </w:r>
      <w:r w:rsidRPr="00250EC7">
        <w:rPr>
          <w:rFonts w:asciiTheme="minorHAnsi" w:hAnsiTheme="minorHAnsi" w:cs="Arial"/>
        </w:rPr>
        <w:tab/>
        <w:t xml:space="preserve">A primeira sessão pública </w:t>
      </w:r>
      <w:r w:rsidRPr="00250EC7">
        <w:rPr>
          <w:rFonts w:asciiTheme="minorHAnsi" w:hAnsiTheme="minorHAnsi" w:cs="Arial"/>
          <w:lang w:val="pt-PT"/>
        </w:rPr>
        <w:t>será realizada no dia, hora e local previstos no subitem 9.2 deste Edital e terá a seguinte pauta</w:t>
      </w:r>
      <w:r w:rsidRPr="00250EC7">
        <w:rPr>
          <w:rFonts w:asciiTheme="minorHAnsi" w:hAnsiTheme="minorHAnsi" w:cs="Arial"/>
        </w:rPr>
        <w:t>:</w:t>
      </w:r>
    </w:p>
    <w:p w14:paraId="1BB5D9D0" w14:textId="77777777" w:rsidR="00A02682" w:rsidRPr="00250EC7" w:rsidRDefault="00A02682" w:rsidP="00A02682">
      <w:pPr>
        <w:tabs>
          <w:tab w:val="left" w:pos="284"/>
        </w:tabs>
        <w:jc w:val="both"/>
        <w:rPr>
          <w:rFonts w:asciiTheme="minorHAnsi" w:hAnsiTheme="minorHAnsi" w:cs="Arial"/>
          <w:bCs/>
        </w:rPr>
      </w:pPr>
    </w:p>
    <w:p w14:paraId="2A71C593"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bCs/>
          <w:lang w:val="pt-PT"/>
        </w:rPr>
        <w:t>a</w:t>
      </w:r>
      <w:r w:rsidRPr="00250EC7">
        <w:rPr>
          <w:rFonts w:asciiTheme="minorHAnsi" w:hAnsiTheme="minorHAnsi" w:cs="Arial"/>
          <w:lang w:val="pt-PT"/>
        </w:rPr>
        <w:t>) identificar os representantes das licitantes presentes e colher suas assinaturas na lista de presença;</w:t>
      </w:r>
    </w:p>
    <w:p w14:paraId="69B5570A" w14:textId="77777777" w:rsidR="00A02682" w:rsidRPr="00250EC7" w:rsidRDefault="00A02682" w:rsidP="00A02682">
      <w:pPr>
        <w:tabs>
          <w:tab w:val="left" w:pos="1701"/>
        </w:tabs>
        <w:ind w:left="1418"/>
        <w:jc w:val="both"/>
        <w:rPr>
          <w:rFonts w:asciiTheme="minorHAnsi" w:hAnsiTheme="minorHAnsi" w:cs="Arial"/>
          <w:lang w:val="pt-PT"/>
        </w:rPr>
      </w:pPr>
    </w:p>
    <w:p w14:paraId="6CD91523" w14:textId="77777777" w:rsidR="00A02682" w:rsidRPr="00194DF2" w:rsidRDefault="00A02682" w:rsidP="00A02682">
      <w:pPr>
        <w:tabs>
          <w:tab w:val="left" w:pos="1701"/>
        </w:tabs>
        <w:ind w:left="1418"/>
        <w:jc w:val="both"/>
        <w:rPr>
          <w:rFonts w:asciiTheme="minorHAnsi" w:hAnsiTheme="minorHAnsi" w:cs="Arial"/>
          <w:lang w:val="pt-PT"/>
        </w:rPr>
      </w:pPr>
      <w:r w:rsidRPr="00194DF2">
        <w:rPr>
          <w:rFonts w:asciiTheme="minorHAnsi" w:hAnsiTheme="minorHAnsi" w:cs="Arial"/>
          <w:bCs/>
          <w:lang w:val="pt-PT"/>
        </w:rPr>
        <w:t>b</w:t>
      </w:r>
      <w:r w:rsidRPr="00194DF2">
        <w:rPr>
          <w:rFonts w:asciiTheme="minorHAnsi" w:hAnsiTheme="minorHAnsi" w:cs="Arial"/>
          <w:lang w:val="pt-PT"/>
        </w:rPr>
        <w:t>) verificar o cumprimento das condições de participação, nos termos do item 4 deste Edital e registrar em ata eventuais casos de descumprimento;</w:t>
      </w:r>
    </w:p>
    <w:p w14:paraId="5F0CDF3E" w14:textId="77777777" w:rsidR="00A02682" w:rsidRPr="00194DF2" w:rsidRDefault="00A02682" w:rsidP="00A02682">
      <w:pPr>
        <w:tabs>
          <w:tab w:val="left" w:pos="1701"/>
        </w:tabs>
        <w:ind w:left="1418"/>
        <w:jc w:val="both"/>
        <w:rPr>
          <w:rFonts w:asciiTheme="minorHAnsi" w:hAnsiTheme="minorHAnsi" w:cs="Arial"/>
          <w:lang w:val="pt-PT"/>
        </w:rPr>
      </w:pPr>
    </w:p>
    <w:p w14:paraId="0BDD2D5C" w14:textId="77777777" w:rsidR="00A02682" w:rsidRPr="00250EC7" w:rsidRDefault="00A02682" w:rsidP="00A02682">
      <w:pPr>
        <w:tabs>
          <w:tab w:val="left" w:pos="1701"/>
        </w:tabs>
        <w:ind w:left="1418"/>
        <w:jc w:val="both"/>
        <w:rPr>
          <w:rFonts w:asciiTheme="minorHAnsi" w:hAnsiTheme="minorHAnsi" w:cs="Arial"/>
          <w:lang w:val="pt-PT"/>
        </w:rPr>
      </w:pPr>
      <w:r w:rsidRPr="00194DF2">
        <w:rPr>
          <w:rFonts w:asciiTheme="minorHAnsi" w:hAnsiTheme="minorHAnsi" w:cs="Arial"/>
          <w:lang w:val="pt-PT"/>
        </w:rPr>
        <w:t xml:space="preserve">c) receber </w:t>
      </w:r>
      <w:r w:rsidRPr="00194DF2">
        <w:rPr>
          <w:rFonts w:asciiTheme="minorHAnsi" w:hAnsiTheme="minorHAnsi" w:cs="Arial"/>
          <w:bCs/>
          <w:lang w:val="pt-PT"/>
        </w:rPr>
        <w:t>das licitantes em condições de participação</w:t>
      </w:r>
      <w:r w:rsidRPr="00194DF2">
        <w:rPr>
          <w:rFonts w:asciiTheme="minorHAnsi" w:hAnsiTheme="minorHAnsi" w:cs="Arial"/>
          <w:lang w:val="pt-PT"/>
        </w:rPr>
        <w:t xml:space="preserve"> os Invólucros</w:t>
      </w:r>
      <w:r w:rsidRPr="00194DF2">
        <w:rPr>
          <w:rFonts w:asciiTheme="minorHAnsi" w:hAnsiTheme="minorHAnsi" w:cs="Arial"/>
          <w:bCs/>
          <w:lang w:val="pt-PT"/>
        </w:rPr>
        <w:t xml:space="preserve"> nº 1, nº 2, nº 3, nº 4 e nº 5 cujos fechos serão rubricados</w:t>
      </w:r>
      <w:r w:rsidRPr="00194DF2">
        <w:rPr>
          <w:rFonts w:asciiTheme="minorHAnsi" w:hAnsiTheme="minorHAnsi" w:cs="Arial"/>
          <w:lang w:val="pt-PT"/>
        </w:rPr>
        <w:t xml:space="preserve"> pelos membros</w:t>
      </w:r>
      <w:r w:rsidRPr="00250EC7">
        <w:rPr>
          <w:rFonts w:asciiTheme="minorHAnsi" w:hAnsiTheme="minorHAnsi" w:cs="Arial"/>
          <w:lang w:val="pt-PT"/>
        </w:rPr>
        <w:t xml:space="preserve">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e pelos representantes das licitantes presentes ou por comissão por eles indicada, os quais ficarão sob a responsabilidade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w:t>
      </w:r>
      <w:r w:rsidRPr="00250EC7">
        <w:rPr>
          <w:rFonts w:asciiTheme="minorHAnsi" w:hAnsiTheme="minorHAnsi" w:cs="Arial"/>
          <w:bCs/>
          <w:lang w:val="pt-PT"/>
        </w:rPr>
        <w:t>;</w:t>
      </w:r>
    </w:p>
    <w:p w14:paraId="3F21E21C" w14:textId="77777777" w:rsidR="00A02682" w:rsidRPr="00250EC7" w:rsidRDefault="00A02682" w:rsidP="00A02682">
      <w:pPr>
        <w:tabs>
          <w:tab w:val="left" w:pos="1701"/>
        </w:tabs>
        <w:ind w:left="1418"/>
        <w:jc w:val="both"/>
        <w:rPr>
          <w:rFonts w:asciiTheme="minorHAnsi" w:hAnsiTheme="minorHAnsi" w:cs="Arial"/>
          <w:lang w:val="pt-PT"/>
        </w:rPr>
      </w:pPr>
    </w:p>
    <w:p w14:paraId="11EC3526" w14:textId="77777777" w:rsidR="00A02682" w:rsidRPr="00194DF2" w:rsidRDefault="00A02682" w:rsidP="00A02682">
      <w:pPr>
        <w:tabs>
          <w:tab w:val="left" w:pos="1701"/>
        </w:tabs>
        <w:ind w:left="1418"/>
        <w:jc w:val="both"/>
        <w:rPr>
          <w:rFonts w:asciiTheme="minorHAnsi" w:hAnsiTheme="minorHAnsi" w:cs="Arial"/>
        </w:rPr>
      </w:pPr>
      <w:r w:rsidRPr="00194DF2">
        <w:rPr>
          <w:rFonts w:asciiTheme="minorHAnsi" w:hAnsiTheme="minorHAnsi" w:cs="Arial"/>
          <w:lang w:val="pt-PT"/>
        </w:rPr>
        <w:t xml:space="preserve">d) conferir </w:t>
      </w:r>
      <w:r w:rsidRPr="00194DF2">
        <w:rPr>
          <w:rFonts w:asciiTheme="minorHAnsi" w:hAnsiTheme="minorHAnsi" w:cs="Arial"/>
          <w:bCs/>
          <w:lang w:val="pt-PT"/>
        </w:rPr>
        <w:t>a conformidade d</w:t>
      </w:r>
      <w:r w:rsidRPr="00194DF2">
        <w:rPr>
          <w:rFonts w:asciiTheme="minorHAnsi" w:hAnsiTheme="minorHAnsi" w:cs="Arial"/>
        </w:rPr>
        <w:t>e apresentação dos invólucros com as disposições deste Edital;</w:t>
      </w:r>
    </w:p>
    <w:p w14:paraId="2DBFB8A4" w14:textId="77777777" w:rsidR="00A02682" w:rsidRPr="00194DF2" w:rsidRDefault="00A02682" w:rsidP="00A02682">
      <w:pPr>
        <w:tabs>
          <w:tab w:val="left" w:pos="1701"/>
        </w:tabs>
        <w:ind w:left="1418"/>
        <w:jc w:val="both"/>
        <w:rPr>
          <w:rFonts w:asciiTheme="minorHAnsi" w:hAnsiTheme="minorHAnsi" w:cs="Arial"/>
          <w:lang w:val="pt-PT"/>
        </w:rPr>
      </w:pPr>
    </w:p>
    <w:p w14:paraId="2F1B2A25" w14:textId="77777777" w:rsidR="00A02682" w:rsidRPr="00250EC7" w:rsidRDefault="00A02682" w:rsidP="00A02682">
      <w:pPr>
        <w:tabs>
          <w:tab w:val="left" w:pos="1701"/>
        </w:tabs>
        <w:ind w:left="1418"/>
        <w:jc w:val="both"/>
        <w:rPr>
          <w:rFonts w:asciiTheme="minorHAnsi" w:hAnsiTheme="minorHAnsi" w:cs="Arial"/>
          <w:lang w:val="pt-PT"/>
        </w:rPr>
      </w:pPr>
      <w:r w:rsidRPr="00194DF2">
        <w:rPr>
          <w:rFonts w:asciiTheme="minorHAnsi" w:hAnsiTheme="minorHAnsi" w:cs="Arial"/>
          <w:lang w:val="pt-PT"/>
        </w:rPr>
        <w:t>e) abrir os Invólucros</w:t>
      </w:r>
      <w:r w:rsidRPr="00194DF2">
        <w:rPr>
          <w:rFonts w:asciiTheme="minorHAnsi" w:hAnsiTheme="minorHAnsi" w:cs="Arial"/>
          <w:bCs/>
          <w:lang w:val="pt-PT"/>
        </w:rPr>
        <w:t xml:space="preserve"> </w:t>
      </w:r>
      <w:r w:rsidRPr="00194DF2">
        <w:rPr>
          <w:rFonts w:asciiTheme="minorHAnsi" w:hAnsiTheme="minorHAnsi" w:cs="Arial"/>
          <w:bCs/>
        </w:rPr>
        <w:t>nº 1</w:t>
      </w:r>
      <w:r w:rsidRPr="00194DF2">
        <w:rPr>
          <w:rFonts w:asciiTheme="minorHAnsi" w:hAnsiTheme="minorHAnsi" w:cs="Arial"/>
        </w:rPr>
        <w:t>, cujos d</w:t>
      </w:r>
      <w:r w:rsidRPr="00194DF2">
        <w:rPr>
          <w:rFonts w:asciiTheme="minorHAnsi" w:hAnsiTheme="minorHAnsi" w:cs="Arial"/>
          <w:lang w:val="pt-PT"/>
        </w:rPr>
        <w:t>ocumentos serão rubricados pelos</w:t>
      </w:r>
      <w:r w:rsidRPr="00250EC7">
        <w:rPr>
          <w:rFonts w:asciiTheme="minorHAnsi" w:hAnsiTheme="minorHAnsi" w:cs="Arial"/>
          <w:lang w:val="pt-PT"/>
        </w:rPr>
        <w:t xml:space="preserve"> membros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e pelos representantes das licitantes presentes ou por comissão por eles indicada;</w:t>
      </w:r>
    </w:p>
    <w:p w14:paraId="402C9A9E" w14:textId="77777777" w:rsidR="00A02682" w:rsidRPr="00250EC7" w:rsidRDefault="00A02682" w:rsidP="00A02682">
      <w:pPr>
        <w:tabs>
          <w:tab w:val="left" w:pos="1701"/>
        </w:tabs>
        <w:ind w:left="1418"/>
        <w:jc w:val="both"/>
        <w:rPr>
          <w:rFonts w:asciiTheme="minorHAnsi" w:hAnsiTheme="minorHAnsi" w:cs="Arial"/>
          <w:lang w:val="pt-PT"/>
        </w:rPr>
      </w:pPr>
    </w:p>
    <w:p w14:paraId="0A347CB0" w14:textId="77777777" w:rsidR="00A02682" w:rsidRPr="00194DF2" w:rsidRDefault="00A02682" w:rsidP="00A02682">
      <w:pPr>
        <w:tabs>
          <w:tab w:val="left" w:pos="1701"/>
        </w:tabs>
        <w:ind w:left="1418"/>
        <w:jc w:val="both"/>
        <w:rPr>
          <w:rFonts w:asciiTheme="minorHAnsi" w:hAnsiTheme="minorHAnsi" w:cs="Arial"/>
          <w:lang w:val="pt-PT"/>
        </w:rPr>
      </w:pPr>
      <w:r w:rsidRPr="00194DF2">
        <w:rPr>
          <w:rFonts w:asciiTheme="minorHAnsi" w:hAnsiTheme="minorHAnsi" w:cs="Arial"/>
          <w:lang w:val="pt-PT"/>
        </w:rPr>
        <w:t>f) analisar os Documentos de Habilitação,</w:t>
      </w:r>
      <w:r w:rsidRPr="00194DF2">
        <w:rPr>
          <w:rFonts w:asciiTheme="minorHAnsi" w:hAnsiTheme="minorHAnsi" w:cs="Arial"/>
          <w:bCs/>
        </w:rPr>
        <w:t xml:space="preserve"> observado o atendimento ao disposto no item 12 </w:t>
      </w:r>
      <w:r w:rsidRPr="00194DF2">
        <w:rPr>
          <w:rFonts w:asciiTheme="minorHAnsi" w:hAnsiTheme="minorHAnsi" w:cs="Arial"/>
          <w:lang w:val="pt-PT"/>
        </w:rPr>
        <w:t>e na legislação em vigor;</w:t>
      </w:r>
    </w:p>
    <w:p w14:paraId="1AA024E3" w14:textId="77777777" w:rsidR="00A02682" w:rsidRPr="00194DF2" w:rsidRDefault="00A02682" w:rsidP="00A02682">
      <w:pPr>
        <w:tabs>
          <w:tab w:val="left" w:pos="1701"/>
        </w:tabs>
        <w:ind w:left="1418"/>
        <w:jc w:val="both"/>
        <w:rPr>
          <w:rFonts w:asciiTheme="minorHAnsi" w:hAnsiTheme="minorHAnsi" w:cs="Arial"/>
          <w:lang w:val="pt-PT"/>
        </w:rPr>
      </w:pPr>
    </w:p>
    <w:p w14:paraId="0CB3CDBE" w14:textId="77777777" w:rsidR="00A02682" w:rsidRPr="00194DF2" w:rsidRDefault="00A02682" w:rsidP="00A02682">
      <w:pPr>
        <w:tabs>
          <w:tab w:val="left" w:pos="1701"/>
        </w:tabs>
        <w:ind w:left="1418"/>
        <w:jc w:val="both"/>
        <w:rPr>
          <w:rFonts w:asciiTheme="minorHAnsi" w:hAnsiTheme="minorHAnsi" w:cs="Arial"/>
          <w:lang w:val="pt-PT"/>
        </w:rPr>
      </w:pPr>
      <w:r w:rsidRPr="00194DF2">
        <w:rPr>
          <w:rFonts w:asciiTheme="minorHAnsi" w:hAnsiTheme="minorHAnsi" w:cs="Arial"/>
          <w:lang w:val="pt-PT"/>
        </w:rPr>
        <w:t>g) colocar à disposição dos representantes das licitantes, para exame, os documentos integrantes dos Invólucros nº 1;</w:t>
      </w:r>
    </w:p>
    <w:p w14:paraId="68E8AB1E" w14:textId="77777777" w:rsidR="00A02682" w:rsidRPr="00194DF2" w:rsidRDefault="00A02682" w:rsidP="00A02682">
      <w:pPr>
        <w:tabs>
          <w:tab w:val="left" w:pos="1701"/>
        </w:tabs>
        <w:ind w:left="1418"/>
        <w:jc w:val="both"/>
        <w:rPr>
          <w:rFonts w:asciiTheme="minorHAnsi" w:hAnsiTheme="minorHAnsi" w:cs="Arial"/>
          <w:lang w:val="pt-PT"/>
        </w:rPr>
      </w:pPr>
    </w:p>
    <w:p w14:paraId="40F98779" w14:textId="77777777" w:rsidR="00A02682" w:rsidRPr="00250EC7" w:rsidRDefault="00A02682" w:rsidP="00A02682">
      <w:pPr>
        <w:tabs>
          <w:tab w:val="left" w:pos="1701"/>
        </w:tabs>
        <w:ind w:left="1418"/>
        <w:jc w:val="both"/>
        <w:rPr>
          <w:rFonts w:asciiTheme="minorHAnsi" w:hAnsiTheme="minorHAnsi" w:cs="Arial"/>
        </w:rPr>
      </w:pPr>
      <w:r w:rsidRPr="00194DF2">
        <w:rPr>
          <w:rFonts w:asciiTheme="minorHAnsi" w:hAnsiTheme="minorHAnsi" w:cs="Arial"/>
          <w:lang w:val="pt-PT"/>
        </w:rPr>
        <w:t xml:space="preserve">h) dar conhecimento do resultado da habilitação e informar que será </w:t>
      </w:r>
      <w:r w:rsidRPr="00194DF2">
        <w:rPr>
          <w:rFonts w:asciiTheme="minorHAnsi" w:hAnsiTheme="minorHAnsi" w:cs="Arial"/>
        </w:rPr>
        <w:t>publicado na forma do item 18, com a indicação das licitantes habilitadas</w:t>
      </w:r>
      <w:r w:rsidRPr="00250EC7">
        <w:rPr>
          <w:rFonts w:asciiTheme="minorHAnsi" w:hAnsiTheme="minorHAnsi" w:cs="Arial"/>
        </w:rPr>
        <w:t xml:space="preserve"> e inabilitadas, abrindo-se prazo de </w:t>
      </w:r>
      <w:r>
        <w:rPr>
          <w:rFonts w:asciiTheme="minorHAnsi" w:hAnsiTheme="minorHAnsi" w:cs="Arial"/>
        </w:rPr>
        <w:t>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dias úteis para interposição de recurso, conforme disposto na</w:t>
      </w:r>
      <w:r>
        <w:rPr>
          <w:rFonts w:asciiTheme="minorHAnsi" w:hAnsiTheme="minorHAnsi" w:cs="Arial"/>
        </w:rPr>
        <w:t>s</w:t>
      </w:r>
      <w:r w:rsidRPr="00250EC7">
        <w:rPr>
          <w:rFonts w:asciiTheme="minorHAnsi" w:hAnsiTheme="minorHAnsi" w:cs="Arial"/>
        </w:rPr>
        <w:t xml:space="preserve"> alínea</w:t>
      </w:r>
      <w:r>
        <w:rPr>
          <w:rFonts w:asciiTheme="minorHAnsi" w:hAnsiTheme="minorHAnsi" w:cs="Arial"/>
        </w:rPr>
        <w:t>s ‘b’ e</w:t>
      </w:r>
      <w:r w:rsidRPr="00250EC7">
        <w:rPr>
          <w:rFonts w:asciiTheme="minorHAnsi" w:hAnsiTheme="minorHAnsi" w:cs="Arial"/>
        </w:rPr>
        <w:t xml:space="preserve"> ‘</w:t>
      </w:r>
      <w:r>
        <w:rPr>
          <w:rFonts w:asciiTheme="minorHAnsi" w:hAnsiTheme="minorHAnsi" w:cs="Arial"/>
        </w:rPr>
        <w:t>c</w:t>
      </w:r>
      <w:r w:rsidRPr="00250EC7">
        <w:rPr>
          <w:rFonts w:asciiTheme="minorHAnsi" w:hAnsiTheme="minorHAnsi" w:cs="Arial"/>
        </w:rPr>
        <w:t xml:space="preserve">’ do inciso I do art. </w:t>
      </w:r>
      <w:r>
        <w:rPr>
          <w:rFonts w:asciiTheme="minorHAnsi" w:hAnsiTheme="minorHAnsi" w:cs="Arial"/>
        </w:rPr>
        <w:t>165</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3FCF042D" w14:textId="77777777" w:rsidR="00A02682" w:rsidRPr="00250EC7" w:rsidRDefault="00A02682" w:rsidP="00A02682">
      <w:pPr>
        <w:tabs>
          <w:tab w:val="left" w:pos="284"/>
        </w:tabs>
        <w:jc w:val="both"/>
        <w:rPr>
          <w:rFonts w:asciiTheme="minorHAnsi" w:hAnsiTheme="minorHAnsi" w:cs="Arial"/>
          <w:bCs/>
        </w:rPr>
      </w:pPr>
    </w:p>
    <w:p w14:paraId="03DFF650"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.2.1</w:t>
      </w:r>
      <w:r w:rsidRPr="00250EC7">
        <w:rPr>
          <w:rFonts w:asciiTheme="minorHAnsi" w:hAnsiTheme="minorHAnsi" w:cs="Arial"/>
        </w:rPr>
        <w:tab/>
        <w:t xml:space="preserve">O Invólucro nº 2, com o Plano de Comunicação </w:t>
      </w:r>
      <w:r>
        <w:rPr>
          <w:rFonts w:asciiTheme="minorHAnsi" w:hAnsiTheme="minorHAnsi" w:cs="Arial"/>
        </w:rPr>
        <w:t>Institucional</w:t>
      </w:r>
      <w:r w:rsidRPr="00250EC7">
        <w:rPr>
          <w:rFonts w:asciiTheme="minorHAnsi" w:hAnsiTheme="minorHAnsi" w:cs="Arial"/>
        </w:rPr>
        <w:t xml:space="preserve"> - Via Não Identificada das licitantes só será recebido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se:</w:t>
      </w:r>
    </w:p>
    <w:p w14:paraId="41F904DF" w14:textId="77777777" w:rsidR="00A02682" w:rsidRPr="00250EC7" w:rsidRDefault="00A02682" w:rsidP="00A02682">
      <w:pPr>
        <w:tabs>
          <w:tab w:val="left" w:pos="284"/>
        </w:tabs>
        <w:jc w:val="both"/>
        <w:rPr>
          <w:rFonts w:asciiTheme="minorHAnsi" w:hAnsiTheme="minorHAnsi" w:cs="Arial"/>
          <w:bCs/>
        </w:rPr>
      </w:pPr>
    </w:p>
    <w:p w14:paraId="093CC67E" w14:textId="77777777" w:rsidR="00A02682" w:rsidRPr="00250EC7" w:rsidRDefault="00A02682" w:rsidP="00A02682">
      <w:pPr>
        <w:pStyle w:val="Corpodetexto"/>
        <w:tabs>
          <w:tab w:val="left" w:pos="1701"/>
        </w:tabs>
        <w:spacing w:after="0"/>
        <w:ind w:left="1418"/>
        <w:jc w:val="both"/>
        <w:rPr>
          <w:rFonts w:asciiTheme="minorHAnsi" w:hAnsiTheme="minorHAnsi" w:cs="Arial"/>
          <w:sz w:val="24"/>
          <w:szCs w:val="24"/>
        </w:rPr>
      </w:pPr>
      <w:r w:rsidRPr="00250EC7">
        <w:rPr>
          <w:rFonts w:asciiTheme="minorHAnsi" w:hAnsiTheme="minorHAnsi" w:cs="Arial"/>
          <w:sz w:val="24"/>
          <w:szCs w:val="24"/>
        </w:rPr>
        <w:t>I) não estiver identificado;</w:t>
      </w:r>
    </w:p>
    <w:p w14:paraId="7B977D54" w14:textId="77777777" w:rsidR="00A02682" w:rsidRPr="00250EC7" w:rsidRDefault="00A02682" w:rsidP="00A02682">
      <w:pPr>
        <w:pStyle w:val="Corpodetexto"/>
        <w:tabs>
          <w:tab w:val="left" w:pos="1701"/>
        </w:tabs>
        <w:spacing w:after="0"/>
        <w:ind w:left="1418"/>
        <w:jc w:val="both"/>
        <w:rPr>
          <w:rFonts w:asciiTheme="minorHAnsi" w:hAnsiTheme="minorHAnsi" w:cs="Arial"/>
          <w:sz w:val="24"/>
          <w:szCs w:val="24"/>
        </w:rPr>
      </w:pPr>
    </w:p>
    <w:p w14:paraId="7DAFEA23" w14:textId="77777777" w:rsidR="00A02682" w:rsidRPr="00250EC7" w:rsidRDefault="00A02682" w:rsidP="00A02682">
      <w:pPr>
        <w:pStyle w:val="Corpodetexto"/>
        <w:tabs>
          <w:tab w:val="left" w:pos="1701"/>
        </w:tabs>
        <w:spacing w:after="0"/>
        <w:ind w:left="1418"/>
        <w:jc w:val="both"/>
        <w:rPr>
          <w:rFonts w:asciiTheme="minorHAnsi" w:hAnsiTheme="minorHAnsi" w:cs="Arial"/>
          <w:sz w:val="24"/>
          <w:szCs w:val="24"/>
        </w:rPr>
      </w:pPr>
      <w:r w:rsidRPr="00250EC7">
        <w:rPr>
          <w:rFonts w:asciiTheme="minorHAnsi" w:hAnsiTheme="minorHAnsi" w:cs="Arial"/>
          <w:sz w:val="24"/>
          <w:szCs w:val="24"/>
        </w:rPr>
        <w:t>II) não apresentar informação, marca, sinal, etiqueta ou qualquer outro elemento que possibilite a identificação da licitante, antes da abertura do Invólucro nº 3;</w:t>
      </w:r>
    </w:p>
    <w:p w14:paraId="60B62CD6" w14:textId="77777777" w:rsidR="00A02682" w:rsidRPr="00250EC7" w:rsidRDefault="00A02682" w:rsidP="00A02682">
      <w:pPr>
        <w:pStyle w:val="Corpodetexto"/>
        <w:tabs>
          <w:tab w:val="left" w:pos="1701"/>
        </w:tabs>
        <w:spacing w:after="0"/>
        <w:ind w:left="1418"/>
        <w:jc w:val="both"/>
        <w:rPr>
          <w:rFonts w:asciiTheme="minorHAnsi" w:hAnsiTheme="minorHAnsi" w:cs="Arial"/>
          <w:sz w:val="24"/>
          <w:szCs w:val="24"/>
        </w:rPr>
      </w:pPr>
    </w:p>
    <w:p w14:paraId="47E2EBC7" w14:textId="77777777" w:rsidR="00A02682" w:rsidRPr="00250EC7" w:rsidRDefault="00A02682" w:rsidP="00A02682">
      <w:pPr>
        <w:pStyle w:val="Corpodetexto"/>
        <w:tabs>
          <w:tab w:val="left" w:pos="1701"/>
        </w:tabs>
        <w:spacing w:after="0"/>
        <w:ind w:left="1418"/>
        <w:jc w:val="both"/>
        <w:rPr>
          <w:rFonts w:asciiTheme="minorHAnsi" w:hAnsiTheme="minorHAnsi" w:cs="Arial"/>
          <w:sz w:val="24"/>
          <w:szCs w:val="24"/>
          <w:lang w:val="pt-PT"/>
        </w:rPr>
      </w:pPr>
      <w:r w:rsidRPr="00250EC7">
        <w:rPr>
          <w:rFonts w:asciiTheme="minorHAnsi" w:hAnsiTheme="minorHAnsi" w:cs="Arial"/>
          <w:sz w:val="24"/>
          <w:szCs w:val="24"/>
        </w:rPr>
        <w:t>III) não estiver danificado ou deformado pelos materiais ou demais documentos nele acondicionados, de modo a possibilitar a identificação da licitante, antes da abertura do Invólucro nº 3.</w:t>
      </w:r>
    </w:p>
    <w:p w14:paraId="677C098E" w14:textId="77777777" w:rsidR="00A02682" w:rsidRPr="00250EC7" w:rsidRDefault="00A02682" w:rsidP="00A02682">
      <w:pPr>
        <w:tabs>
          <w:tab w:val="left" w:pos="284"/>
        </w:tabs>
        <w:jc w:val="both"/>
        <w:rPr>
          <w:rFonts w:asciiTheme="minorHAnsi" w:hAnsiTheme="minorHAnsi" w:cs="Arial"/>
          <w:bCs/>
        </w:rPr>
      </w:pPr>
    </w:p>
    <w:p w14:paraId="1C878BB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.2.1.1</w:t>
      </w:r>
      <w:r w:rsidRPr="00250EC7">
        <w:rPr>
          <w:rFonts w:asciiTheme="minorHAnsi" w:hAnsiTheme="minorHAnsi" w:cs="Arial"/>
        </w:rPr>
        <w:tab/>
        <w:t xml:space="preserve">Na ocorrência de qualquer das hipóteses acima previstas,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não receberá o Invólucro nº 2, o que também a impedirá de receber os demais invólucros da mesma licitante.</w:t>
      </w:r>
    </w:p>
    <w:p w14:paraId="1708B4DE" w14:textId="77777777" w:rsidR="00A02682" w:rsidRPr="00250EC7" w:rsidRDefault="00A02682" w:rsidP="00A02682">
      <w:pPr>
        <w:tabs>
          <w:tab w:val="left" w:pos="284"/>
        </w:tabs>
        <w:jc w:val="both"/>
        <w:rPr>
          <w:rFonts w:asciiTheme="minorHAnsi" w:hAnsiTheme="minorHAnsi" w:cs="Arial"/>
          <w:bCs/>
        </w:rPr>
      </w:pPr>
    </w:p>
    <w:p w14:paraId="440F6F02"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.2.2</w:t>
      </w:r>
      <w:r w:rsidRPr="00250EC7">
        <w:rPr>
          <w:rFonts w:asciiTheme="minorHAnsi" w:hAnsiTheme="minorHAnsi" w:cs="Arial"/>
        </w:rPr>
        <w:tab/>
        <w:t xml:space="preserve">Por ocasião da consulta ao </w:t>
      </w:r>
      <w:r>
        <w:rPr>
          <w:rFonts w:asciiTheme="minorHAnsi" w:hAnsiTheme="minorHAnsi" w:cs="Arial"/>
        </w:rPr>
        <w:t>Sistema Oficial de Registro Cadastral Unificado</w:t>
      </w:r>
      <w:r w:rsidRPr="00250EC7">
        <w:rPr>
          <w:rFonts w:asciiTheme="minorHAnsi" w:hAnsiTheme="minorHAnsi" w:cs="Arial"/>
        </w:rPr>
        <w:t xml:space="preserve">, referido no subitem 12.2.1, serão impressas as declarações de Situação do Fornecedor das licitantes cadastradas, que serão assinadas pelos membros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pelos representantes das licitantes, ou por comissão por eles nomeada, as quais serão juntadas aos demais documentos apresentados pela respectiva licitante.</w:t>
      </w:r>
    </w:p>
    <w:p w14:paraId="1F2268B6" w14:textId="77777777" w:rsidR="00A02682" w:rsidRPr="00250EC7" w:rsidRDefault="00A02682" w:rsidP="00A02682">
      <w:pPr>
        <w:tabs>
          <w:tab w:val="left" w:pos="1418"/>
        </w:tabs>
        <w:jc w:val="both"/>
        <w:rPr>
          <w:rFonts w:asciiTheme="minorHAnsi" w:hAnsiTheme="minorHAnsi" w:cs="Arial"/>
        </w:rPr>
      </w:pPr>
    </w:p>
    <w:p w14:paraId="0617BE73"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.2.3</w:t>
      </w:r>
      <w:r w:rsidRPr="00250EC7">
        <w:rPr>
          <w:rFonts w:asciiTheme="minorHAnsi" w:hAnsiTheme="minorHAnsi" w:cs="Arial"/>
        </w:rPr>
        <w:tab/>
        <w:t xml:space="preserve">Ao dar conhecimento do resultado da habilitação e estando presentes todos os representantes das licitantes,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poderá verificar a possibilidade de antecipar a pauta da segunda sessão.</w:t>
      </w:r>
    </w:p>
    <w:p w14:paraId="57F1FB52" w14:textId="77777777" w:rsidR="00A02682" w:rsidRPr="00250EC7" w:rsidRDefault="00A02682" w:rsidP="00A02682">
      <w:pPr>
        <w:tabs>
          <w:tab w:val="left" w:pos="1418"/>
        </w:tabs>
        <w:jc w:val="both"/>
        <w:rPr>
          <w:rFonts w:asciiTheme="minorHAnsi" w:hAnsiTheme="minorHAnsi" w:cs="Arial"/>
        </w:rPr>
      </w:pPr>
    </w:p>
    <w:p w14:paraId="794365CE" w14:textId="77777777" w:rsidR="00A02682" w:rsidRPr="00250EC7" w:rsidRDefault="00A02682" w:rsidP="00A02682">
      <w:pPr>
        <w:tabs>
          <w:tab w:val="left" w:pos="284"/>
          <w:tab w:val="left" w:pos="709"/>
        </w:tabs>
        <w:jc w:val="both"/>
        <w:rPr>
          <w:rFonts w:asciiTheme="minorHAnsi" w:hAnsiTheme="minorHAnsi" w:cs="Arial"/>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lang w:val="pt-PT"/>
        </w:rPr>
        <w:t>Segunda</w:t>
      </w:r>
      <w:r w:rsidRPr="00250EC7">
        <w:rPr>
          <w:rFonts w:asciiTheme="minorHAnsi" w:hAnsiTheme="minorHAnsi" w:cs="Arial"/>
          <w:u w:val="single"/>
        </w:rPr>
        <w:t xml:space="preserve"> Sessão</w:t>
      </w:r>
    </w:p>
    <w:p w14:paraId="29A59B0E" w14:textId="77777777" w:rsidR="00A02682" w:rsidRPr="00250EC7" w:rsidRDefault="00A02682" w:rsidP="00A02682">
      <w:pPr>
        <w:tabs>
          <w:tab w:val="left" w:pos="284"/>
        </w:tabs>
        <w:jc w:val="both"/>
        <w:rPr>
          <w:rFonts w:asciiTheme="minorHAnsi" w:hAnsiTheme="minorHAnsi" w:cs="Arial"/>
          <w:bCs/>
        </w:rPr>
      </w:pPr>
    </w:p>
    <w:p w14:paraId="513A2E71"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.3</w:t>
      </w:r>
      <w:r w:rsidRPr="00250EC7">
        <w:rPr>
          <w:rFonts w:asciiTheme="minorHAnsi" w:hAnsiTheme="minorHAnsi" w:cs="Arial"/>
        </w:rPr>
        <w:tab/>
        <w:t xml:space="preserve">Não tendo sido interposto recurso na fase de habilitação, ou tendo havido a sua desistência ou, ainda, tendo sido julgados os recursos interpostos,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convocará as licitantes, na forma do item 18, para participar da segunda sessão pública, com a seguinte pauta:</w:t>
      </w:r>
    </w:p>
    <w:p w14:paraId="40149465" w14:textId="77777777" w:rsidR="00A02682" w:rsidRPr="00250EC7" w:rsidRDefault="00A02682" w:rsidP="00A02682">
      <w:pPr>
        <w:tabs>
          <w:tab w:val="left" w:pos="1701"/>
        </w:tabs>
        <w:ind w:left="1418"/>
        <w:jc w:val="both"/>
        <w:rPr>
          <w:rFonts w:asciiTheme="minorHAnsi" w:hAnsiTheme="minorHAnsi" w:cs="Arial"/>
        </w:rPr>
      </w:pPr>
    </w:p>
    <w:p w14:paraId="708DBD61"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bCs/>
          <w:lang w:val="pt-PT"/>
        </w:rPr>
        <w:lastRenderedPageBreak/>
        <w:t>a</w:t>
      </w:r>
      <w:r w:rsidRPr="00250EC7">
        <w:rPr>
          <w:rFonts w:asciiTheme="minorHAnsi" w:hAnsiTheme="minorHAnsi" w:cs="Arial"/>
          <w:lang w:val="pt-PT"/>
        </w:rPr>
        <w:t>) identificar os representantes das licitantes presentes e colher suas assinaturas na lista de presença;</w:t>
      </w:r>
    </w:p>
    <w:p w14:paraId="08A73883" w14:textId="77777777" w:rsidR="00A02682" w:rsidRPr="00250EC7" w:rsidRDefault="00A02682" w:rsidP="00A02682">
      <w:pPr>
        <w:tabs>
          <w:tab w:val="left" w:pos="1701"/>
        </w:tabs>
        <w:ind w:left="1418"/>
        <w:jc w:val="both"/>
        <w:rPr>
          <w:rFonts w:asciiTheme="minorHAnsi" w:hAnsiTheme="minorHAnsi" w:cs="Arial"/>
          <w:lang w:val="pt-PT"/>
        </w:rPr>
      </w:pPr>
    </w:p>
    <w:p w14:paraId="122FC040" w14:textId="77777777" w:rsidR="00A02682" w:rsidRPr="00250EC7" w:rsidRDefault="00A02682" w:rsidP="00A02682">
      <w:pPr>
        <w:tabs>
          <w:tab w:val="left" w:pos="1701"/>
        </w:tabs>
        <w:ind w:left="1418" w:hanging="2"/>
        <w:jc w:val="both"/>
        <w:rPr>
          <w:rFonts w:asciiTheme="minorHAnsi" w:hAnsiTheme="minorHAnsi" w:cs="Arial"/>
        </w:rPr>
      </w:pPr>
      <w:r w:rsidRPr="00250EC7">
        <w:rPr>
          <w:rFonts w:asciiTheme="minorHAnsi" w:hAnsiTheme="minorHAnsi" w:cs="Arial"/>
          <w:bCs/>
          <w:lang w:val="pt-PT"/>
        </w:rPr>
        <w:t>b</w:t>
      </w:r>
      <w:r w:rsidRPr="00250EC7">
        <w:rPr>
          <w:rFonts w:asciiTheme="minorHAnsi" w:hAnsiTheme="minorHAnsi" w:cs="Arial"/>
          <w:lang w:val="pt-PT"/>
        </w:rPr>
        <w:t>) retirar e rubricar o conteúdo d</w:t>
      </w:r>
      <w:r w:rsidRPr="00250EC7">
        <w:rPr>
          <w:rFonts w:asciiTheme="minorHAnsi" w:hAnsiTheme="minorHAnsi" w:cs="Arial"/>
        </w:rPr>
        <w:t>os Invólucros nº 2, padronizados e apócrifos, de todas as licitantes;</w:t>
      </w:r>
    </w:p>
    <w:p w14:paraId="4CEF15BD" w14:textId="77777777" w:rsidR="00A02682" w:rsidRPr="00250EC7" w:rsidRDefault="00A02682" w:rsidP="00A02682">
      <w:pPr>
        <w:tabs>
          <w:tab w:val="left" w:pos="1701"/>
        </w:tabs>
        <w:ind w:left="1418" w:hanging="2"/>
        <w:jc w:val="both"/>
        <w:rPr>
          <w:rFonts w:asciiTheme="minorHAnsi" w:hAnsiTheme="minorHAnsi" w:cs="Arial"/>
        </w:rPr>
      </w:pPr>
    </w:p>
    <w:p w14:paraId="0B21E03C" w14:textId="77777777" w:rsidR="00A02682" w:rsidRPr="00250EC7" w:rsidRDefault="00A02682" w:rsidP="00A02682">
      <w:pPr>
        <w:ind w:left="1416"/>
        <w:rPr>
          <w:rFonts w:asciiTheme="minorHAnsi" w:hAnsiTheme="minorHAnsi" w:cs="Arial"/>
          <w:lang w:val="pt-PT"/>
        </w:rPr>
      </w:pPr>
      <w:r w:rsidRPr="00250EC7">
        <w:rPr>
          <w:rFonts w:asciiTheme="minorHAnsi" w:hAnsiTheme="minorHAnsi" w:cs="Arial"/>
          <w:lang w:val="pt-PT"/>
        </w:rPr>
        <w:t>c) abrir e rubricar o conteúdo dos Invólucros nº 4 das licitantes habilitadas;</w:t>
      </w:r>
    </w:p>
    <w:p w14:paraId="2DA418D8" w14:textId="77777777" w:rsidR="00A02682" w:rsidRPr="00250EC7" w:rsidRDefault="00A02682" w:rsidP="00A02682">
      <w:pPr>
        <w:tabs>
          <w:tab w:val="left" w:pos="1701"/>
        </w:tabs>
        <w:ind w:left="1418" w:hanging="2"/>
        <w:jc w:val="both"/>
        <w:rPr>
          <w:rFonts w:asciiTheme="minorHAnsi" w:hAnsiTheme="minorHAnsi" w:cs="Arial"/>
          <w:lang w:val="pt-PT"/>
        </w:rPr>
      </w:pPr>
    </w:p>
    <w:p w14:paraId="0B59CF0B" w14:textId="77777777" w:rsidR="00A02682" w:rsidRPr="00250EC7" w:rsidRDefault="00A02682" w:rsidP="00A02682">
      <w:pPr>
        <w:tabs>
          <w:tab w:val="left" w:pos="1701"/>
        </w:tabs>
        <w:ind w:left="1418" w:hanging="2"/>
        <w:jc w:val="both"/>
        <w:rPr>
          <w:rFonts w:asciiTheme="minorHAnsi" w:hAnsiTheme="minorHAnsi" w:cs="Arial"/>
          <w:lang w:val="pt-PT"/>
        </w:rPr>
      </w:pPr>
      <w:r w:rsidRPr="00250EC7">
        <w:rPr>
          <w:rFonts w:asciiTheme="minorHAnsi" w:hAnsiTheme="minorHAnsi" w:cs="Arial"/>
          <w:lang w:val="pt-PT"/>
        </w:rPr>
        <w:t>d) colocar à disposição dos representantes das licitantes, para exame e rubrica, os documentos que constituem os Invólucros nº 2 e nº 4 das licitantes habilitadas;</w:t>
      </w:r>
    </w:p>
    <w:p w14:paraId="0F6891CC" w14:textId="77777777" w:rsidR="00A02682" w:rsidRPr="00250EC7" w:rsidRDefault="00A02682" w:rsidP="00A02682">
      <w:pPr>
        <w:tabs>
          <w:tab w:val="left" w:pos="1701"/>
        </w:tabs>
        <w:ind w:left="1418" w:hanging="2"/>
        <w:jc w:val="both"/>
        <w:rPr>
          <w:rFonts w:asciiTheme="minorHAnsi" w:hAnsiTheme="minorHAnsi" w:cs="Arial"/>
          <w:lang w:val="pt-PT"/>
        </w:rPr>
      </w:pPr>
    </w:p>
    <w:p w14:paraId="39ADE673"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lang w:val="pt-PT"/>
        </w:rPr>
        <w:t>e) informar que as licitantes serão convocadas para a próxima sessão na forma do item 18</w:t>
      </w:r>
      <w:r w:rsidRPr="00250EC7">
        <w:rPr>
          <w:rFonts w:asciiTheme="minorHAnsi" w:hAnsiTheme="minorHAnsi" w:cs="Arial"/>
        </w:rPr>
        <w:t xml:space="preserve"> deste Edital</w:t>
      </w:r>
      <w:r w:rsidRPr="00250EC7">
        <w:rPr>
          <w:rFonts w:asciiTheme="minorHAnsi" w:hAnsiTheme="minorHAnsi" w:cs="Arial"/>
          <w:lang w:val="pt-PT"/>
        </w:rPr>
        <w:t>.</w:t>
      </w:r>
    </w:p>
    <w:p w14:paraId="5F6E8B1D" w14:textId="77777777" w:rsidR="00A02682" w:rsidRPr="00250EC7" w:rsidRDefault="00A02682" w:rsidP="00A02682">
      <w:pPr>
        <w:tabs>
          <w:tab w:val="left" w:pos="284"/>
        </w:tabs>
        <w:jc w:val="both"/>
        <w:rPr>
          <w:rFonts w:asciiTheme="minorHAnsi" w:hAnsiTheme="minorHAnsi" w:cs="Arial"/>
          <w:bCs/>
          <w:lang w:val="pt-PT"/>
        </w:rPr>
      </w:pPr>
    </w:p>
    <w:p w14:paraId="2EDBC05C" w14:textId="77777777" w:rsidR="00A02682" w:rsidRPr="00250EC7" w:rsidRDefault="00A02682" w:rsidP="00A02682">
      <w:pPr>
        <w:pStyle w:val="texto1"/>
        <w:tabs>
          <w:tab w:val="clear" w:pos="8505"/>
        </w:tabs>
        <w:spacing w:line="240" w:lineRule="auto"/>
        <w:ind w:firstLine="0"/>
        <w:rPr>
          <w:rFonts w:asciiTheme="minorHAnsi" w:hAnsiTheme="minorHAnsi" w:cs="Arial"/>
          <w:b w:val="0"/>
          <w:szCs w:val="24"/>
        </w:rPr>
      </w:pPr>
      <w:r w:rsidRPr="00250EC7">
        <w:rPr>
          <w:rFonts w:asciiTheme="minorHAnsi" w:hAnsiTheme="minorHAnsi" w:cs="Arial"/>
          <w:b w:val="0"/>
          <w:szCs w:val="24"/>
          <w:lang w:val="pt-PT"/>
        </w:rPr>
        <w:t>20</w:t>
      </w:r>
      <w:r w:rsidRPr="00250EC7">
        <w:rPr>
          <w:rFonts w:asciiTheme="minorHAnsi" w:hAnsiTheme="minorHAnsi" w:cs="Arial"/>
          <w:b w:val="0"/>
          <w:szCs w:val="24"/>
        </w:rPr>
        <w:t>.3.1</w:t>
      </w:r>
      <w:r w:rsidRPr="00250EC7">
        <w:rPr>
          <w:rFonts w:asciiTheme="minorHAnsi" w:hAnsiTheme="minorHAnsi" w:cs="Arial"/>
          <w:b w:val="0"/>
          <w:szCs w:val="24"/>
        </w:rPr>
        <w:tab/>
      </w:r>
      <w:r w:rsidRPr="00250EC7">
        <w:rPr>
          <w:rFonts w:asciiTheme="minorHAnsi" w:hAnsiTheme="minorHAnsi" w:cs="Arial"/>
          <w:b w:val="0"/>
          <w:szCs w:val="24"/>
        </w:rPr>
        <w:tab/>
        <w:t xml:space="preserve">A Comissão </w:t>
      </w:r>
      <w:r w:rsidRPr="00250EC7">
        <w:rPr>
          <w:rFonts w:asciiTheme="minorHAnsi" w:hAnsiTheme="minorHAnsi" w:cs="Arial"/>
          <w:b w:val="0"/>
          <w:szCs w:val="24"/>
          <w:highlight w:val="yellow"/>
        </w:rPr>
        <w:t>Especial ou Permanente</w:t>
      </w:r>
      <w:r w:rsidRPr="00250EC7">
        <w:rPr>
          <w:rFonts w:asciiTheme="minorHAnsi" w:hAnsiTheme="minorHAnsi" w:cs="Arial"/>
          <w:b w:val="0"/>
          <w:szCs w:val="24"/>
        </w:rPr>
        <w:t xml:space="preserve"> de Licitação, antes do procedimento previsto na alínea ‘c’ do subitem 20.3, adotará medidas para evitar que seus membros ou os representantes das licitantes possam, ainda que acidentalmente, identificar a autoria de algum Plano de Comunicação </w:t>
      </w:r>
      <w:r>
        <w:rPr>
          <w:rFonts w:asciiTheme="minorHAnsi" w:hAnsiTheme="minorHAnsi" w:cs="Arial"/>
          <w:b w:val="0"/>
          <w:szCs w:val="24"/>
        </w:rPr>
        <w:t>Institucional</w:t>
      </w:r>
      <w:r w:rsidRPr="00250EC7">
        <w:rPr>
          <w:rFonts w:asciiTheme="minorHAnsi" w:hAnsiTheme="minorHAnsi" w:cs="Arial"/>
          <w:b w:val="0"/>
          <w:szCs w:val="24"/>
        </w:rPr>
        <w:t xml:space="preserve"> – Via Não Identificada.</w:t>
      </w:r>
    </w:p>
    <w:p w14:paraId="3F6F67AF" w14:textId="77777777" w:rsidR="00A02682" w:rsidRPr="00250EC7" w:rsidRDefault="00A02682" w:rsidP="00A02682">
      <w:pPr>
        <w:tabs>
          <w:tab w:val="left" w:pos="284"/>
        </w:tabs>
        <w:jc w:val="both"/>
        <w:rPr>
          <w:rFonts w:asciiTheme="minorHAnsi" w:hAnsiTheme="minorHAnsi" w:cs="Arial"/>
          <w:bCs/>
          <w:lang w:val="pt-PT"/>
        </w:rPr>
      </w:pPr>
    </w:p>
    <w:p w14:paraId="2FE96B62"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t>20.3.1.1</w:t>
      </w:r>
      <w:r w:rsidRPr="00250EC7">
        <w:rPr>
          <w:rFonts w:asciiTheme="minorHAnsi" w:hAnsiTheme="minorHAnsi" w:cs="Arial"/>
          <w:lang w:val="pt-PT"/>
        </w:rPr>
        <w:tab/>
        <w:t xml:space="preserve">Antes de serem abertos para rubrica dos conteúdos pelos presentes na segunda sessão, os Invólucros nº 2, com o Plano de Comunicação </w:t>
      </w:r>
      <w:r>
        <w:rPr>
          <w:rFonts w:asciiTheme="minorHAnsi" w:hAnsiTheme="minorHAnsi" w:cs="Arial"/>
          <w:lang w:val="pt-PT"/>
        </w:rPr>
        <w:t>Institucional</w:t>
      </w:r>
      <w:r w:rsidRPr="00250EC7">
        <w:rPr>
          <w:rFonts w:asciiTheme="minorHAnsi" w:hAnsiTheme="minorHAnsi" w:cs="Arial"/>
          <w:lang w:val="pt-PT"/>
        </w:rPr>
        <w:t xml:space="preserve"> – Via Não Identificada, devem ser misturados, de modo que não possam ser vinculados aos respectivos autores, considerada a ordem sequencial de sua entrega à Comissão </w:t>
      </w:r>
      <w:r w:rsidRPr="00250EC7">
        <w:rPr>
          <w:rFonts w:asciiTheme="minorHAnsi" w:hAnsiTheme="minorHAnsi" w:cs="Arial"/>
          <w:highlight w:val="yellow"/>
          <w:lang w:val="pt-PT"/>
        </w:rPr>
        <w:t>Especial ou Permanente</w:t>
      </w:r>
      <w:r w:rsidRPr="00250EC7">
        <w:rPr>
          <w:rFonts w:asciiTheme="minorHAnsi" w:hAnsiTheme="minorHAnsi" w:cs="Arial"/>
          <w:lang w:val="pt-PT"/>
        </w:rPr>
        <w:t xml:space="preserve"> de Licitação.</w:t>
      </w:r>
    </w:p>
    <w:p w14:paraId="28C95B08" w14:textId="77777777" w:rsidR="00A02682" w:rsidRPr="00250EC7" w:rsidRDefault="00A02682" w:rsidP="00A02682">
      <w:pPr>
        <w:tabs>
          <w:tab w:val="left" w:pos="284"/>
        </w:tabs>
        <w:jc w:val="both"/>
        <w:rPr>
          <w:rFonts w:asciiTheme="minorHAnsi" w:hAnsiTheme="minorHAnsi" w:cs="Arial"/>
          <w:bCs/>
          <w:lang w:val="pt-PT"/>
        </w:rPr>
      </w:pPr>
    </w:p>
    <w:p w14:paraId="4FB5FFDF" w14:textId="77777777" w:rsidR="00A02682" w:rsidRPr="00250EC7" w:rsidRDefault="00A02682" w:rsidP="00A02682">
      <w:pPr>
        <w:tabs>
          <w:tab w:val="left" w:pos="284"/>
        </w:tabs>
        <w:jc w:val="both"/>
        <w:rPr>
          <w:rFonts w:asciiTheme="minorHAnsi" w:hAnsiTheme="minorHAnsi" w:cs="Arial"/>
          <w:bCs/>
          <w:lang w:val="pt-PT"/>
        </w:rPr>
      </w:pPr>
      <w:r w:rsidRPr="00250EC7">
        <w:rPr>
          <w:rFonts w:asciiTheme="minorHAnsi" w:hAnsiTheme="minorHAnsi" w:cs="Arial"/>
          <w:lang w:val="pt-PT"/>
        </w:rPr>
        <w:t>20</w:t>
      </w:r>
      <w:r w:rsidRPr="00250EC7">
        <w:rPr>
          <w:rFonts w:asciiTheme="minorHAnsi" w:hAnsiTheme="minorHAnsi" w:cs="Arial"/>
          <w:bCs/>
          <w:lang w:val="pt-PT"/>
        </w:rPr>
        <w:t>.3.2</w:t>
      </w:r>
      <w:r w:rsidRPr="00250EC7">
        <w:rPr>
          <w:rFonts w:asciiTheme="minorHAnsi" w:hAnsiTheme="minorHAnsi" w:cs="Arial"/>
          <w:bCs/>
          <w:lang w:val="pt-PT"/>
        </w:rPr>
        <w:tab/>
      </w:r>
      <w:r w:rsidRPr="00250EC7">
        <w:rPr>
          <w:rFonts w:asciiTheme="minorHAnsi" w:hAnsiTheme="minorHAnsi" w:cs="Arial"/>
          <w:bCs/>
          <w:lang w:val="pt-PT"/>
        </w:rPr>
        <w:tab/>
        <w:t xml:space="preserve">Se, ao examinar ou rubricar os conteúdos dos Invólucros nº 2 e nº 4, a Comissão </w:t>
      </w:r>
      <w:r w:rsidRPr="00250EC7">
        <w:rPr>
          <w:rFonts w:asciiTheme="minorHAnsi" w:hAnsiTheme="minorHAnsi" w:cs="Arial"/>
          <w:highlight w:val="yellow"/>
        </w:rPr>
        <w:t>Especial ou Permanente</w:t>
      </w:r>
      <w:r w:rsidRPr="00250EC7">
        <w:rPr>
          <w:rFonts w:asciiTheme="minorHAnsi" w:hAnsiTheme="minorHAnsi" w:cs="Arial"/>
          <w:bCs/>
          <w:lang w:val="pt-PT"/>
        </w:rPr>
        <w:t xml:space="preserve"> de Licitação ou os representantes das licitantes constatarem ocorrência(s) que possibilite(m), inequivocamente, a identificação da autoria do Plano de Comunicação </w:t>
      </w:r>
      <w:r>
        <w:rPr>
          <w:rFonts w:asciiTheme="minorHAnsi" w:hAnsiTheme="minorHAnsi" w:cs="Arial"/>
        </w:rPr>
        <w:t>Institucional</w:t>
      </w:r>
      <w:r w:rsidRPr="00250EC7">
        <w:rPr>
          <w:rFonts w:asciiTheme="minorHAnsi" w:hAnsiTheme="minorHAnsi" w:cs="Arial"/>
          <w:bCs/>
          <w:lang w:val="pt-PT"/>
        </w:rPr>
        <w:t xml:space="preserve"> – Via Não Identificada, a Comissão </w:t>
      </w:r>
      <w:r w:rsidRPr="00250EC7">
        <w:rPr>
          <w:rFonts w:asciiTheme="minorHAnsi" w:hAnsiTheme="minorHAnsi" w:cs="Arial"/>
          <w:highlight w:val="yellow"/>
        </w:rPr>
        <w:t>Especial ou Permanente</w:t>
      </w:r>
      <w:r w:rsidRPr="00250EC7">
        <w:rPr>
          <w:rFonts w:asciiTheme="minorHAnsi" w:hAnsiTheme="minorHAnsi" w:cs="Arial"/>
          <w:bCs/>
          <w:lang w:val="pt-PT"/>
        </w:rPr>
        <w:t xml:space="preserve"> de Licitação desclassificará a licitante e ficará de posse de todos os seus invólucros até que expire o prazo para recursos relativos a essa fase.</w:t>
      </w:r>
    </w:p>
    <w:p w14:paraId="1425F02C" w14:textId="77777777" w:rsidR="00A02682" w:rsidRPr="00250EC7" w:rsidRDefault="00A02682" w:rsidP="00A02682">
      <w:pPr>
        <w:tabs>
          <w:tab w:val="left" w:pos="284"/>
        </w:tabs>
        <w:jc w:val="both"/>
        <w:rPr>
          <w:rFonts w:asciiTheme="minorHAnsi" w:hAnsiTheme="minorHAnsi" w:cs="Arial"/>
          <w:bCs/>
          <w:lang w:val="pt-PT"/>
        </w:rPr>
      </w:pPr>
    </w:p>
    <w:p w14:paraId="0E7B7984" w14:textId="77777777" w:rsidR="00A02682" w:rsidRPr="00250EC7" w:rsidRDefault="00A02682" w:rsidP="00A02682">
      <w:pPr>
        <w:tabs>
          <w:tab w:val="left" w:pos="284"/>
        </w:tabs>
        <w:jc w:val="both"/>
        <w:rPr>
          <w:rFonts w:asciiTheme="minorHAnsi" w:hAnsiTheme="minorHAnsi" w:cs="Arial"/>
          <w:bCs/>
          <w:lang w:val="pt-PT"/>
        </w:rPr>
      </w:pPr>
      <w:r w:rsidRPr="00250EC7">
        <w:rPr>
          <w:rFonts w:asciiTheme="minorHAnsi" w:hAnsiTheme="minorHAnsi" w:cs="Arial"/>
          <w:lang w:val="pt-PT"/>
        </w:rPr>
        <w:t>20</w:t>
      </w:r>
      <w:r w:rsidRPr="00250EC7">
        <w:rPr>
          <w:rFonts w:asciiTheme="minorHAnsi" w:hAnsiTheme="minorHAnsi" w:cs="Arial"/>
          <w:bCs/>
          <w:lang w:val="pt-PT"/>
        </w:rPr>
        <w:t>.3.3</w:t>
      </w:r>
      <w:r w:rsidRPr="00250EC7">
        <w:rPr>
          <w:rFonts w:asciiTheme="minorHAnsi" w:hAnsiTheme="minorHAnsi" w:cs="Arial"/>
          <w:bCs/>
          <w:lang w:val="pt-PT"/>
        </w:rPr>
        <w:tab/>
      </w:r>
      <w:r w:rsidRPr="00250EC7">
        <w:rPr>
          <w:rFonts w:asciiTheme="minorHAnsi" w:hAnsiTheme="minorHAnsi" w:cs="Arial"/>
          <w:bCs/>
          <w:lang w:val="pt-PT"/>
        </w:rPr>
        <w:tab/>
        <w:t xml:space="preserve">A Comissão </w:t>
      </w:r>
      <w:r w:rsidRPr="00250EC7">
        <w:rPr>
          <w:rFonts w:asciiTheme="minorHAnsi" w:hAnsiTheme="minorHAnsi" w:cs="Arial"/>
          <w:highlight w:val="yellow"/>
        </w:rPr>
        <w:t>Especial ou Permanente</w:t>
      </w:r>
      <w:r w:rsidRPr="00250EC7">
        <w:rPr>
          <w:rFonts w:asciiTheme="minorHAnsi" w:hAnsiTheme="minorHAnsi" w:cs="Arial"/>
          <w:bCs/>
          <w:lang w:val="pt-PT"/>
        </w:rPr>
        <w:t xml:space="preserve"> de Licitação não lançará nenhum código, sinal ou marca nos Invólucros nº 2, nem nos respectivos conteúdos que compõem o Plano de Comunicação </w:t>
      </w:r>
      <w:r>
        <w:rPr>
          <w:rFonts w:asciiTheme="minorHAnsi" w:hAnsiTheme="minorHAnsi" w:cs="Arial"/>
        </w:rPr>
        <w:t>Institucional</w:t>
      </w:r>
      <w:r w:rsidRPr="00250EC7">
        <w:rPr>
          <w:rFonts w:asciiTheme="minorHAnsi" w:hAnsiTheme="minorHAnsi" w:cs="Arial"/>
          <w:bCs/>
          <w:lang w:val="pt-PT"/>
        </w:rPr>
        <w:t xml:space="preserve"> - Via Não Identificada das licitantes, à exceção das rubricas mencionadas na alínea ‘b’ do subitem 20.3</w:t>
      </w:r>
      <w:r w:rsidRPr="00250EC7">
        <w:rPr>
          <w:rFonts w:asciiTheme="minorHAnsi" w:hAnsiTheme="minorHAnsi" w:cs="Arial"/>
        </w:rPr>
        <w:t xml:space="preserve"> deste Edital</w:t>
      </w:r>
      <w:r w:rsidRPr="00250EC7">
        <w:rPr>
          <w:rFonts w:asciiTheme="minorHAnsi" w:hAnsiTheme="minorHAnsi" w:cs="Arial"/>
          <w:bCs/>
          <w:lang w:val="pt-PT"/>
        </w:rPr>
        <w:t>.</w:t>
      </w:r>
    </w:p>
    <w:p w14:paraId="31F172E7" w14:textId="77777777" w:rsidR="00A02682" w:rsidRPr="00250EC7" w:rsidRDefault="00A02682" w:rsidP="00A02682">
      <w:pPr>
        <w:tabs>
          <w:tab w:val="left" w:pos="284"/>
        </w:tabs>
        <w:jc w:val="both"/>
        <w:rPr>
          <w:rFonts w:asciiTheme="minorHAnsi" w:hAnsiTheme="minorHAnsi" w:cs="Arial"/>
          <w:bCs/>
          <w:lang w:val="pt-PT"/>
        </w:rPr>
      </w:pPr>
    </w:p>
    <w:p w14:paraId="16D1D95E" w14:textId="77777777" w:rsidR="00A02682" w:rsidRPr="00250EC7" w:rsidRDefault="00A02682" w:rsidP="00A02682">
      <w:pPr>
        <w:tabs>
          <w:tab w:val="left" w:pos="284"/>
        </w:tabs>
        <w:jc w:val="both"/>
        <w:rPr>
          <w:rFonts w:asciiTheme="minorHAnsi" w:hAnsiTheme="minorHAnsi" w:cs="Arial"/>
          <w:bCs/>
          <w:lang w:val="pt-PT"/>
        </w:rPr>
      </w:pPr>
      <w:r w:rsidRPr="00250EC7">
        <w:rPr>
          <w:rFonts w:asciiTheme="minorHAnsi" w:hAnsiTheme="minorHAnsi" w:cs="Arial"/>
          <w:lang w:val="pt-PT"/>
        </w:rPr>
        <w:t>20</w:t>
      </w:r>
      <w:r w:rsidRPr="00250EC7">
        <w:rPr>
          <w:rFonts w:asciiTheme="minorHAnsi" w:hAnsiTheme="minorHAnsi" w:cs="Arial"/>
          <w:bCs/>
          <w:lang w:val="pt-PT"/>
        </w:rPr>
        <w:t>.3.4</w:t>
      </w:r>
      <w:r w:rsidRPr="00250EC7">
        <w:rPr>
          <w:rFonts w:asciiTheme="minorHAnsi" w:hAnsiTheme="minorHAnsi" w:cs="Arial"/>
          <w:bCs/>
          <w:lang w:val="pt-PT"/>
        </w:rPr>
        <w:tab/>
      </w:r>
      <w:r w:rsidRPr="00250EC7">
        <w:rPr>
          <w:rFonts w:asciiTheme="minorHAnsi" w:hAnsiTheme="minorHAnsi" w:cs="Arial"/>
          <w:bCs/>
          <w:lang w:val="pt-PT"/>
        </w:rPr>
        <w:tab/>
        <w:t xml:space="preserve">Abertos os Invólucros nº 2 e nº 4, as licitantes não poderão desistir de suas Propostas, a não ser por motivo justo, decorrente de fato superveniente, e aceito pela Comissão </w:t>
      </w:r>
      <w:r w:rsidRPr="00250EC7">
        <w:rPr>
          <w:rFonts w:asciiTheme="minorHAnsi" w:hAnsiTheme="minorHAnsi" w:cs="Arial"/>
          <w:highlight w:val="yellow"/>
        </w:rPr>
        <w:t>Especial ou Permanente</w:t>
      </w:r>
      <w:r w:rsidRPr="00250EC7">
        <w:rPr>
          <w:rFonts w:asciiTheme="minorHAnsi" w:hAnsiTheme="minorHAnsi" w:cs="Arial"/>
          <w:bCs/>
          <w:lang w:val="pt-PT"/>
        </w:rPr>
        <w:t xml:space="preserve"> de Licitação.</w:t>
      </w:r>
    </w:p>
    <w:p w14:paraId="0B8CAFA3" w14:textId="77777777" w:rsidR="00A02682" w:rsidRPr="00250EC7" w:rsidRDefault="00A02682" w:rsidP="00A02682">
      <w:pPr>
        <w:tabs>
          <w:tab w:val="left" w:pos="284"/>
        </w:tabs>
        <w:jc w:val="both"/>
        <w:rPr>
          <w:rFonts w:asciiTheme="minorHAnsi" w:hAnsiTheme="minorHAnsi" w:cs="Arial"/>
          <w:bCs/>
          <w:lang w:val="pt-PT"/>
        </w:rPr>
      </w:pPr>
    </w:p>
    <w:p w14:paraId="2F3AB471"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lang w:val="pt-PT"/>
        </w:rPr>
        <w:t>20</w:t>
      </w:r>
      <w:r w:rsidRPr="00250EC7">
        <w:rPr>
          <w:rFonts w:asciiTheme="minorHAnsi" w:hAnsiTheme="minorHAnsi" w:cs="Arial"/>
          <w:bCs/>
        </w:rPr>
        <w:t>.3.5</w:t>
      </w:r>
      <w:r w:rsidRPr="00250EC7">
        <w:rPr>
          <w:rFonts w:asciiTheme="minorHAnsi" w:hAnsiTheme="minorHAnsi" w:cs="Arial"/>
          <w:bCs/>
        </w:rPr>
        <w:tab/>
      </w:r>
      <w:r w:rsidRPr="00250EC7">
        <w:rPr>
          <w:rFonts w:asciiTheme="minorHAnsi" w:hAnsiTheme="minorHAnsi" w:cs="Arial"/>
          <w:bCs/>
        </w:rPr>
        <w:tab/>
        <w:t xml:space="preserve">Os invólucros das licitantes inabilitadas ficarão à disposição das respectivas interessadas por 30 (trinta) dias, contados do encerramento da licitação. Decorrido esse prazo sem que sejam retirados, a </w:t>
      </w:r>
      <w:r w:rsidRPr="00250EC7">
        <w:rPr>
          <w:rFonts w:asciiTheme="minorHAnsi" w:hAnsiTheme="minorHAnsi" w:cs="Arial"/>
          <w:bCs/>
          <w:lang w:val="pt-PT"/>
        </w:rPr>
        <w:t xml:space="preserve">Comissão </w:t>
      </w:r>
      <w:r w:rsidRPr="00250EC7">
        <w:rPr>
          <w:rFonts w:asciiTheme="minorHAnsi" w:hAnsiTheme="minorHAnsi" w:cs="Arial"/>
          <w:highlight w:val="yellow"/>
        </w:rPr>
        <w:t>Especial ou Permanente</w:t>
      </w:r>
      <w:r w:rsidRPr="00250EC7">
        <w:rPr>
          <w:rFonts w:asciiTheme="minorHAnsi" w:hAnsiTheme="minorHAnsi" w:cs="Arial"/>
          <w:bCs/>
          <w:lang w:val="pt-PT"/>
        </w:rPr>
        <w:t xml:space="preserve"> de Licitação</w:t>
      </w:r>
      <w:r w:rsidRPr="00250EC7">
        <w:rPr>
          <w:rFonts w:asciiTheme="minorHAnsi" w:hAnsiTheme="minorHAnsi" w:cs="Arial"/>
          <w:bCs/>
        </w:rPr>
        <w:t xml:space="preserve"> providenciará sua destruição.</w:t>
      </w:r>
    </w:p>
    <w:p w14:paraId="7A291DAD" w14:textId="77777777" w:rsidR="00A02682" w:rsidRPr="00250EC7" w:rsidRDefault="00A02682" w:rsidP="00A02682">
      <w:pPr>
        <w:tabs>
          <w:tab w:val="left" w:pos="284"/>
        </w:tabs>
        <w:jc w:val="both"/>
        <w:rPr>
          <w:rFonts w:asciiTheme="minorHAnsi" w:hAnsiTheme="minorHAnsi" w:cs="Arial"/>
          <w:bCs/>
          <w:lang w:val="pt-PT"/>
        </w:rPr>
      </w:pPr>
    </w:p>
    <w:p w14:paraId="166472C2" w14:textId="77777777" w:rsidR="00A02682" w:rsidRPr="00250EC7" w:rsidRDefault="00A02682" w:rsidP="00A02682">
      <w:pPr>
        <w:tabs>
          <w:tab w:val="left" w:pos="284"/>
        </w:tabs>
        <w:jc w:val="both"/>
        <w:rPr>
          <w:rFonts w:asciiTheme="minorHAnsi" w:hAnsiTheme="minorHAnsi" w:cs="Arial"/>
          <w:bCs/>
          <w:lang w:val="pt-PT"/>
        </w:rPr>
      </w:pPr>
      <w:r w:rsidRPr="00250EC7">
        <w:rPr>
          <w:rFonts w:asciiTheme="minorHAnsi" w:hAnsiTheme="minorHAnsi" w:cs="Arial"/>
          <w:lang w:val="pt-PT"/>
        </w:rPr>
        <w:t>20</w:t>
      </w:r>
      <w:r w:rsidRPr="00250EC7">
        <w:rPr>
          <w:rFonts w:asciiTheme="minorHAnsi" w:hAnsiTheme="minorHAnsi" w:cs="Arial"/>
          <w:bCs/>
          <w:lang w:val="pt-PT"/>
        </w:rPr>
        <w:t>.4</w:t>
      </w:r>
      <w:r w:rsidRPr="00250EC7">
        <w:rPr>
          <w:rFonts w:asciiTheme="minorHAnsi" w:hAnsiTheme="minorHAnsi" w:cs="Arial"/>
          <w:bCs/>
          <w:lang w:val="pt-PT"/>
        </w:rPr>
        <w:tab/>
      </w:r>
      <w:r w:rsidRPr="00250EC7">
        <w:rPr>
          <w:rFonts w:asciiTheme="minorHAnsi" w:hAnsiTheme="minorHAnsi" w:cs="Arial"/>
          <w:bCs/>
          <w:lang w:val="pt-PT"/>
        </w:rPr>
        <w:tab/>
        <w:t xml:space="preserve">Se as licitantes estiverem expressamente de acordo com as decisões tomadas pela Comissão </w:t>
      </w:r>
      <w:r w:rsidRPr="00250EC7">
        <w:rPr>
          <w:rFonts w:asciiTheme="minorHAnsi" w:hAnsiTheme="minorHAnsi" w:cs="Arial"/>
          <w:highlight w:val="yellow"/>
        </w:rPr>
        <w:t>Especial ou Permanente</w:t>
      </w:r>
      <w:r w:rsidRPr="00250EC7">
        <w:rPr>
          <w:rFonts w:asciiTheme="minorHAnsi" w:hAnsiTheme="minorHAnsi" w:cs="Arial"/>
          <w:bCs/>
          <w:lang w:val="pt-PT"/>
        </w:rPr>
        <w:t xml:space="preserve"> de Licitação na segunda sessão, serão adotados, nesta precisa ordem, os seguintes procedimentos:</w:t>
      </w:r>
    </w:p>
    <w:p w14:paraId="26932829" w14:textId="77777777" w:rsidR="00A02682" w:rsidRPr="00250EC7" w:rsidRDefault="00A02682" w:rsidP="00A02682">
      <w:pPr>
        <w:tabs>
          <w:tab w:val="left" w:pos="284"/>
        </w:tabs>
        <w:jc w:val="both"/>
        <w:rPr>
          <w:rFonts w:asciiTheme="minorHAnsi" w:hAnsiTheme="minorHAnsi" w:cs="Arial"/>
          <w:bCs/>
          <w:lang w:val="pt-PT"/>
        </w:rPr>
      </w:pPr>
    </w:p>
    <w:p w14:paraId="767882C2"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a) encaminhamento,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à Subcomissão Técnica, de todos os Invólucros nº 2 (Plano de Comunicação </w:t>
      </w:r>
      <w:r>
        <w:rPr>
          <w:rFonts w:asciiTheme="minorHAnsi" w:hAnsiTheme="minorHAnsi" w:cs="Arial"/>
        </w:rPr>
        <w:t>Institucional</w:t>
      </w:r>
      <w:r w:rsidRPr="00250EC7">
        <w:rPr>
          <w:rFonts w:asciiTheme="minorHAnsi" w:hAnsiTheme="minorHAnsi" w:cs="Arial"/>
        </w:rPr>
        <w:t xml:space="preserve"> - Via Não Identificada), acompanhados dos questionamentos relativos à Proposta Técnica, se for o caso, e das respectivas respostas, sem identificação de autoria;</w:t>
      </w:r>
    </w:p>
    <w:p w14:paraId="083D52D4" w14:textId="77777777" w:rsidR="00A02682" w:rsidRPr="00250EC7" w:rsidRDefault="00A02682" w:rsidP="00A02682">
      <w:pPr>
        <w:tabs>
          <w:tab w:val="left" w:pos="1701"/>
        </w:tabs>
        <w:ind w:left="1418"/>
        <w:jc w:val="both"/>
        <w:rPr>
          <w:rFonts w:asciiTheme="minorHAnsi" w:hAnsiTheme="minorHAnsi" w:cs="Arial"/>
        </w:rPr>
      </w:pPr>
    </w:p>
    <w:p w14:paraId="339F365B"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b) análise individualizada e julgamento, pela Subcomissão Técnica, dos conteúdos dos Invólucros nº 2 (Plano de Comunicação </w:t>
      </w:r>
      <w:r>
        <w:rPr>
          <w:rFonts w:asciiTheme="minorHAnsi" w:hAnsiTheme="minorHAnsi" w:cs="Arial"/>
        </w:rPr>
        <w:t>Institucional</w:t>
      </w:r>
      <w:r w:rsidRPr="00250EC7">
        <w:rPr>
          <w:rFonts w:asciiTheme="minorHAnsi" w:hAnsiTheme="minorHAnsi" w:cs="Arial"/>
        </w:rPr>
        <w:t xml:space="preserve"> - Via Não Identificada), de acordo com os critérios especificados neste Edital;</w:t>
      </w:r>
    </w:p>
    <w:p w14:paraId="7DF50265" w14:textId="77777777" w:rsidR="00A02682" w:rsidRPr="00250EC7" w:rsidRDefault="00A02682" w:rsidP="00A02682">
      <w:pPr>
        <w:tabs>
          <w:tab w:val="left" w:pos="1701"/>
        </w:tabs>
        <w:ind w:left="1418"/>
        <w:jc w:val="both"/>
        <w:rPr>
          <w:rFonts w:asciiTheme="minorHAnsi" w:hAnsiTheme="minorHAnsi" w:cs="Arial"/>
        </w:rPr>
      </w:pPr>
    </w:p>
    <w:p w14:paraId="3B69C584"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c) elaboração, pela Subcomissão Técnica, de ata de julgamento dos Invólucros nº 2 (Plano de Comunicação </w:t>
      </w:r>
      <w:r>
        <w:rPr>
          <w:rFonts w:asciiTheme="minorHAnsi" w:hAnsiTheme="minorHAnsi" w:cs="Arial"/>
        </w:rPr>
        <w:t>Institucional</w:t>
      </w:r>
      <w:r w:rsidRPr="00250EC7">
        <w:rPr>
          <w:rFonts w:asciiTheme="minorHAnsi" w:hAnsiTheme="minorHAnsi" w:cs="Arial"/>
        </w:rPr>
        <w:t xml:space="preserve"> - Via Não Identificada) e de planilha com as pontuações e justificativas das razões que as fundamentaram, e encaminhamento desses documentos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 devolução dos Invólucros nº 2;</w:t>
      </w:r>
    </w:p>
    <w:p w14:paraId="63CB3749" w14:textId="77777777" w:rsidR="00A02682" w:rsidRPr="00250EC7" w:rsidRDefault="00A02682" w:rsidP="00A02682">
      <w:pPr>
        <w:tabs>
          <w:tab w:val="left" w:pos="1701"/>
        </w:tabs>
        <w:ind w:left="1418"/>
        <w:jc w:val="both"/>
        <w:rPr>
          <w:rFonts w:asciiTheme="minorHAnsi" w:hAnsiTheme="minorHAnsi" w:cs="Arial"/>
        </w:rPr>
      </w:pPr>
    </w:p>
    <w:p w14:paraId="0614DFAA"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d) somente após o recebimento dos documentos e dos Invólucros nº 2, mencionados na alínea anterior, ocorrerá o encaminhamento,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à Subcomissão Técnica, dos Invólucros nº 4 (Capacidade de Atendimento e Relatos de Soluções de Comunicação </w:t>
      </w:r>
      <w:r>
        <w:rPr>
          <w:rFonts w:asciiTheme="minorHAnsi" w:hAnsiTheme="minorHAnsi" w:cs="Arial"/>
        </w:rPr>
        <w:t>Institucional</w:t>
      </w:r>
      <w:r w:rsidRPr="00250EC7">
        <w:rPr>
          <w:rFonts w:asciiTheme="minorHAnsi" w:hAnsiTheme="minorHAnsi" w:cs="Arial"/>
        </w:rPr>
        <w:t>) das licitantes habilitadas;</w:t>
      </w:r>
    </w:p>
    <w:p w14:paraId="69D51EB3" w14:textId="77777777" w:rsidR="00A02682" w:rsidRPr="00250EC7" w:rsidRDefault="00A02682" w:rsidP="00A02682">
      <w:pPr>
        <w:tabs>
          <w:tab w:val="left" w:pos="1701"/>
        </w:tabs>
        <w:ind w:left="1418"/>
        <w:jc w:val="both"/>
        <w:rPr>
          <w:rFonts w:asciiTheme="minorHAnsi" w:hAnsiTheme="minorHAnsi" w:cs="Arial"/>
        </w:rPr>
      </w:pPr>
    </w:p>
    <w:p w14:paraId="30079DBB"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e) análise individualizada e julgamento, pela Subcomissão Técnica, dos conteúdos dos Invólucros nº 4 (Capacidade de Atendimento e Relatos de Soluções de Comunicação </w:t>
      </w:r>
      <w:r>
        <w:rPr>
          <w:rFonts w:asciiTheme="minorHAnsi" w:hAnsiTheme="minorHAnsi" w:cs="Arial"/>
        </w:rPr>
        <w:t>Institucional</w:t>
      </w:r>
      <w:r w:rsidRPr="00250EC7">
        <w:rPr>
          <w:rFonts w:asciiTheme="minorHAnsi" w:hAnsiTheme="minorHAnsi" w:cs="Arial"/>
        </w:rPr>
        <w:t>) das licitantes habilitadas, de acordo com os critérios especificados neste Edital;</w:t>
      </w:r>
    </w:p>
    <w:p w14:paraId="2F3AED92" w14:textId="77777777" w:rsidR="00A02682" w:rsidRPr="00250EC7" w:rsidRDefault="00A02682" w:rsidP="00A02682">
      <w:pPr>
        <w:tabs>
          <w:tab w:val="left" w:pos="1701"/>
        </w:tabs>
        <w:ind w:left="1418"/>
        <w:jc w:val="both"/>
        <w:rPr>
          <w:rFonts w:asciiTheme="minorHAnsi" w:hAnsiTheme="minorHAnsi" w:cs="Arial"/>
        </w:rPr>
      </w:pPr>
    </w:p>
    <w:p w14:paraId="02B8BD54"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f) elaboração, pela Subcomissão Técnica, de ata de julgamento dos Invólucros nº 4 (Capacidade de Atendimento e Relatos de Soluções de Comunicação </w:t>
      </w:r>
      <w:r>
        <w:rPr>
          <w:rFonts w:asciiTheme="minorHAnsi" w:hAnsiTheme="minorHAnsi" w:cs="Arial"/>
        </w:rPr>
        <w:t>Institucional</w:t>
      </w:r>
      <w:r w:rsidRPr="00250EC7">
        <w:rPr>
          <w:rFonts w:asciiTheme="minorHAnsi" w:hAnsiTheme="minorHAnsi" w:cs="Arial"/>
        </w:rPr>
        <w:t xml:space="preserve">) e de planilha com as pontuações e justificativas das razões que as fundamentaram, e encaminhamento desses documentos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 devolução dos Invólucros nº 4.</w:t>
      </w:r>
    </w:p>
    <w:p w14:paraId="0443F757" w14:textId="77777777" w:rsidR="00A02682" w:rsidRPr="00250EC7" w:rsidRDefault="00A02682" w:rsidP="00A02682">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14:paraId="3E748472"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t>20.4.1</w:t>
      </w:r>
      <w:r w:rsidRPr="00250EC7">
        <w:rPr>
          <w:rFonts w:asciiTheme="minorHAnsi" w:hAnsiTheme="minorHAnsi" w:cs="Arial"/>
          <w:lang w:val="pt-PT"/>
        </w:rPr>
        <w:tab/>
      </w:r>
      <w:r w:rsidRPr="00250EC7">
        <w:rPr>
          <w:rFonts w:asciiTheme="minorHAnsi" w:hAnsiTheme="minorHAnsi" w:cs="Arial"/>
          <w:lang w:val="pt-PT"/>
        </w:rPr>
        <w:tab/>
        <w:t xml:space="preserve">Se alguma Proposta Técnica for desclassificada com base </w:t>
      </w:r>
      <w:r w:rsidRPr="00250EC7">
        <w:rPr>
          <w:rFonts w:asciiTheme="minorHAnsi" w:hAnsiTheme="minorHAnsi" w:cs="Arial"/>
          <w:bCs/>
          <w:lang w:val="pt-PT"/>
        </w:rPr>
        <w:t>nas alíneas ‘b’ e ‘c’</w:t>
      </w:r>
      <w:r w:rsidRPr="00250EC7">
        <w:rPr>
          <w:rFonts w:asciiTheme="minorHAnsi" w:hAnsiTheme="minorHAnsi" w:cs="Arial"/>
          <w:lang w:val="pt-PT"/>
        </w:rPr>
        <w:t xml:space="preserve"> do subitem 2.5 do Apêndice III do Anexo I </w:t>
      </w:r>
      <w:r w:rsidRPr="00250EC7">
        <w:rPr>
          <w:rFonts w:asciiTheme="minorHAnsi" w:hAnsiTheme="minorHAnsi" w:cs="Arial"/>
        </w:rPr>
        <w:t>deste Edital</w:t>
      </w:r>
      <w:r w:rsidRPr="00250EC7">
        <w:rPr>
          <w:rFonts w:asciiTheme="minorHAnsi" w:hAnsiTheme="minorHAnsi" w:cs="Arial"/>
          <w:lang w:val="pt-PT"/>
        </w:rPr>
        <w:t>, a pontuação atribuída pela Subcomissão Técnica a cada quesito ou subquesito dessa P</w:t>
      </w:r>
      <w:r w:rsidRPr="00250EC7">
        <w:rPr>
          <w:rFonts w:asciiTheme="minorHAnsi" w:hAnsiTheme="minorHAnsi" w:cs="Arial"/>
          <w:bCs/>
          <w:lang w:val="pt-PT"/>
        </w:rPr>
        <w:t xml:space="preserve">roposta será </w:t>
      </w:r>
      <w:r w:rsidRPr="00250EC7">
        <w:rPr>
          <w:rFonts w:asciiTheme="minorHAnsi" w:hAnsiTheme="minorHAnsi" w:cs="Arial"/>
          <w:lang w:val="pt-PT"/>
        </w:rPr>
        <w:t xml:space="preserve">lançada em planilhas que ficarão acondicionadas em envelope fechado e rubricado no fecho pelos membros da </w:t>
      </w:r>
      <w:r w:rsidRPr="00250EC7">
        <w:rPr>
          <w:rFonts w:asciiTheme="minorHAnsi" w:hAnsiTheme="minorHAnsi" w:cs="Arial"/>
          <w:bCs/>
          <w:lang w:val="pt-PT"/>
        </w:rPr>
        <w:t xml:space="preserve">referida </w:t>
      </w:r>
      <w:r w:rsidRPr="00250EC7">
        <w:rPr>
          <w:rFonts w:asciiTheme="minorHAnsi" w:hAnsiTheme="minorHAnsi" w:cs="Arial"/>
          <w:lang w:val="pt-PT"/>
        </w:rPr>
        <w:t>Subcomissão, até que expire o prazo para recursos relativos a essa fase.</w:t>
      </w:r>
    </w:p>
    <w:p w14:paraId="1709F0F5" w14:textId="77777777" w:rsidR="00A02682" w:rsidRPr="00250EC7" w:rsidRDefault="00A02682" w:rsidP="00A02682">
      <w:pPr>
        <w:jc w:val="both"/>
        <w:rPr>
          <w:rFonts w:asciiTheme="minorHAnsi" w:hAnsiTheme="minorHAnsi" w:cs="Arial"/>
          <w:lang w:val="pt-PT"/>
        </w:rPr>
      </w:pPr>
    </w:p>
    <w:p w14:paraId="736DB29B"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lang w:val="pt-PT"/>
        </w:rPr>
        <w:lastRenderedPageBreak/>
        <w:t>20.4.1.1</w:t>
      </w:r>
      <w:r w:rsidRPr="00250EC7">
        <w:rPr>
          <w:rFonts w:asciiTheme="minorHAnsi" w:hAnsiTheme="minorHAnsi" w:cs="Arial"/>
          <w:lang w:val="pt-PT"/>
        </w:rPr>
        <w:tab/>
        <w:t xml:space="preserve">O disposto no subitem precedente não se aplica </w:t>
      </w:r>
      <w:r w:rsidRPr="00250EC7">
        <w:rPr>
          <w:rFonts w:asciiTheme="minorHAnsi" w:hAnsiTheme="minorHAnsi" w:cs="Arial"/>
          <w:bCs/>
          <w:lang w:val="pt-PT"/>
        </w:rPr>
        <w:t xml:space="preserve">ao caso da alínea ‘a’ do subitem </w:t>
      </w:r>
      <w:r w:rsidRPr="00250EC7">
        <w:rPr>
          <w:rFonts w:asciiTheme="minorHAnsi" w:hAnsiTheme="minorHAnsi" w:cs="Arial"/>
          <w:lang w:val="pt-PT"/>
        </w:rPr>
        <w:t xml:space="preserve">2.5 do Apêndice III do Anexo I </w:t>
      </w:r>
      <w:r w:rsidRPr="00250EC7">
        <w:rPr>
          <w:rFonts w:asciiTheme="minorHAnsi" w:hAnsiTheme="minorHAnsi" w:cs="Arial"/>
        </w:rPr>
        <w:t>deste Edital</w:t>
      </w:r>
      <w:r w:rsidRPr="00250EC7">
        <w:rPr>
          <w:rFonts w:asciiTheme="minorHAnsi" w:hAnsiTheme="minorHAnsi" w:cs="Arial"/>
          <w:bCs/>
          <w:lang w:val="pt-PT"/>
        </w:rPr>
        <w:t>,</w:t>
      </w:r>
      <w:r w:rsidRPr="00250EC7">
        <w:rPr>
          <w:rFonts w:asciiTheme="minorHAnsi" w:hAnsiTheme="minorHAnsi" w:cs="Arial"/>
          <w:lang w:val="pt-PT"/>
        </w:rPr>
        <w:t xml:space="preserve"> em que o descumprimento </w:t>
      </w:r>
      <w:r w:rsidRPr="00250EC7">
        <w:rPr>
          <w:rFonts w:asciiTheme="minorHAnsi" w:hAnsiTheme="minorHAnsi" w:cs="Arial"/>
          <w:bCs/>
          <w:lang w:val="pt-PT"/>
        </w:rPr>
        <w:t>das</w:t>
      </w:r>
      <w:r w:rsidRPr="00250EC7">
        <w:rPr>
          <w:rFonts w:asciiTheme="minorHAnsi" w:hAnsiTheme="minorHAnsi" w:cs="Arial"/>
          <w:lang w:val="pt-PT"/>
        </w:rPr>
        <w:t xml:space="preserve"> regras </w:t>
      </w:r>
      <w:r w:rsidRPr="00250EC7">
        <w:rPr>
          <w:rFonts w:asciiTheme="minorHAnsi" w:hAnsiTheme="minorHAnsi" w:cs="Arial"/>
          <w:bCs/>
          <w:lang w:val="pt-PT"/>
        </w:rPr>
        <w:t xml:space="preserve">definidas, para a preservação da autoria do Plano de Comunicação </w:t>
      </w:r>
      <w:r>
        <w:rPr>
          <w:rFonts w:asciiTheme="minorHAnsi" w:hAnsiTheme="minorHAnsi" w:cs="Arial"/>
        </w:rPr>
        <w:t>Institucional</w:t>
      </w:r>
      <w:r w:rsidRPr="00250EC7">
        <w:rPr>
          <w:rFonts w:asciiTheme="minorHAnsi" w:hAnsiTheme="minorHAnsi" w:cs="Arial"/>
          <w:bCs/>
          <w:lang w:val="pt-PT"/>
        </w:rPr>
        <w:t xml:space="preserve"> – Via Não Identificada,</w:t>
      </w:r>
      <w:r w:rsidRPr="00250EC7">
        <w:rPr>
          <w:rFonts w:asciiTheme="minorHAnsi" w:hAnsiTheme="minorHAnsi" w:cs="Arial"/>
          <w:lang w:val="pt-PT"/>
        </w:rPr>
        <w:t xml:space="preserve"> resulte na identificação da licitante, antes da abertura </w:t>
      </w:r>
      <w:r w:rsidRPr="00250EC7">
        <w:rPr>
          <w:rFonts w:asciiTheme="minorHAnsi" w:hAnsiTheme="minorHAnsi" w:cs="Arial"/>
          <w:bCs/>
          <w:lang w:val="pt-PT"/>
        </w:rPr>
        <w:t>do Invólucro</w:t>
      </w:r>
      <w:r w:rsidRPr="00250EC7">
        <w:rPr>
          <w:rFonts w:asciiTheme="minorHAnsi" w:hAnsiTheme="minorHAnsi" w:cs="Arial"/>
          <w:lang w:val="pt-PT"/>
        </w:rPr>
        <w:t xml:space="preserve"> nº 3.</w:t>
      </w:r>
    </w:p>
    <w:p w14:paraId="5269C8B6" w14:textId="77777777" w:rsidR="00A02682" w:rsidRPr="00250EC7" w:rsidRDefault="00A02682" w:rsidP="00A02682">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14:paraId="3F45D73E" w14:textId="77777777" w:rsidR="00A02682" w:rsidRPr="00250EC7" w:rsidRDefault="00A02682" w:rsidP="00A02682">
      <w:pPr>
        <w:pStyle w:val="texto1"/>
        <w:tabs>
          <w:tab w:val="clear" w:pos="8505"/>
        </w:tabs>
        <w:spacing w:line="240" w:lineRule="auto"/>
        <w:ind w:firstLine="0"/>
        <w:rPr>
          <w:rFonts w:asciiTheme="minorHAnsi" w:hAnsiTheme="minorHAnsi" w:cs="Arial"/>
          <w:b w:val="0"/>
          <w:szCs w:val="24"/>
        </w:rPr>
      </w:pPr>
      <w:r w:rsidRPr="00250EC7">
        <w:rPr>
          <w:rFonts w:asciiTheme="minorHAnsi" w:hAnsiTheme="minorHAnsi" w:cs="Arial"/>
          <w:b w:val="0"/>
          <w:szCs w:val="24"/>
          <w:lang w:val="pt-PT"/>
        </w:rPr>
        <w:t>20</w:t>
      </w:r>
      <w:r w:rsidRPr="00250EC7">
        <w:rPr>
          <w:rFonts w:asciiTheme="minorHAnsi" w:hAnsiTheme="minorHAnsi" w:cs="Arial"/>
          <w:b w:val="0"/>
          <w:szCs w:val="24"/>
        </w:rPr>
        <w:t>.4.2</w:t>
      </w:r>
      <w:r w:rsidRPr="00250EC7">
        <w:rPr>
          <w:rFonts w:asciiTheme="minorHAnsi" w:hAnsiTheme="minorHAnsi" w:cs="Arial"/>
          <w:b w:val="0"/>
          <w:szCs w:val="24"/>
        </w:rPr>
        <w:tab/>
      </w:r>
      <w:r w:rsidRPr="00250EC7">
        <w:rPr>
          <w:rFonts w:asciiTheme="minorHAnsi" w:hAnsiTheme="minorHAnsi" w:cs="Arial"/>
          <w:b w:val="0"/>
          <w:szCs w:val="24"/>
        </w:rPr>
        <w:tab/>
        <w:t xml:space="preserve">As planilhas previstas nas alíneas ‘c’ e ‘f’ do subitem 20.4 conterão respectivamente a pontuação de cada membro da Subcomissão Técnica para cada </w:t>
      </w:r>
      <w:proofErr w:type="spellStart"/>
      <w:r w:rsidRPr="00250EC7">
        <w:rPr>
          <w:rFonts w:asciiTheme="minorHAnsi" w:hAnsiTheme="minorHAnsi" w:cs="Arial"/>
          <w:b w:val="0"/>
          <w:szCs w:val="24"/>
        </w:rPr>
        <w:t>subquesito</w:t>
      </w:r>
      <w:proofErr w:type="spellEnd"/>
      <w:r w:rsidRPr="00250EC7">
        <w:rPr>
          <w:rFonts w:asciiTheme="minorHAnsi" w:hAnsiTheme="minorHAnsi" w:cs="Arial"/>
          <w:b w:val="0"/>
          <w:szCs w:val="24"/>
        </w:rPr>
        <w:t xml:space="preserve"> do Plano de Comunicação </w:t>
      </w:r>
      <w:r>
        <w:rPr>
          <w:rFonts w:asciiTheme="minorHAnsi" w:hAnsiTheme="minorHAnsi" w:cs="Arial"/>
          <w:b w:val="0"/>
          <w:szCs w:val="24"/>
        </w:rPr>
        <w:t>Institucional</w:t>
      </w:r>
      <w:r w:rsidRPr="00250EC7">
        <w:rPr>
          <w:rFonts w:asciiTheme="minorHAnsi" w:hAnsiTheme="minorHAnsi" w:cs="Arial"/>
          <w:b w:val="0"/>
          <w:szCs w:val="24"/>
        </w:rPr>
        <w:t xml:space="preserve"> – Via Não Identificada e as pontuações, de cada membro, para os quesitos Capacidade de Atendimento e Relatos de Soluções de Comunicação </w:t>
      </w:r>
      <w:r>
        <w:rPr>
          <w:rFonts w:asciiTheme="minorHAnsi" w:hAnsiTheme="minorHAnsi" w:cs="Arial"/>
          <w:b w:val="0"/>
          <w:szCs w:val="24"/>
        </w:rPr>
        <w:t>Institucional</w:t>
      </w:r>
      <w:r w:rsidRPr="00250EC7">
        <w:rPr>
          <w:rFonts w:asciiTheme="minorHAnsi" w:hAnsiTheme="minorHAnsi" w:cs="Arial"/>
          <w:b w:val="0"/>
          <w:szCs w:val="24"/>
        </w:rPr>
        <w:t>.</w:t>
      </w:r>
    </w:p>
    <w:p w14:paraId="755F394A" w14:textId="77777777" w:rsidR="00A02682" w:rsidRPr="00250EC7" w:rsidRDefault="00A02682" w:rsidP="00A02682">
      <w:pPr>
        <w:tabs>
          <w:tab w:val="left" w:pos="284"/>
        </w:tabs>
        <w:jc w:val="both"/>
        <w:rPr>
          <w:rFonts w:asciiTheme="minorHAnsi" w:hAnsiTheme="minorHAnsi" w:cs="Arial"/>
          <w:bCs/>
        </w:rPr>
      </w:pPr>
    </w:p>
    <w:p w14:paraId="6125CEEE" w14:textId="77777777" w:rsidR="00A02682" w:rsidRPr="00250EC7" w:rsidRDefault="00A02682" w:rsidP="00A02682">
      <w:pPr>
        <w:tabs>
          <w:tab w:val="left" w:pos="284"/>
          <w:tab w:val="left" w:pos="709"/>
        </w:tabs>
        <w:jc w:val="both"/>
        <w:rPr>
          <w:rFonts w:asciiTheme="minorHAnsi" w:hAnsiTheme="minorHAnsi" w:cs="Arial"/>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lang w:val="pt-PT"/>
        </w:rPr>
        <w:t xml:space="preserve">Terceira </w:t>
      </w:r>
      <w:r w:rsidRPr="00250EC7">
        <w:rPr>
          <w:rFonts w:asciiTheme="minorHAnsi" w:hAnsiTheme="minorHAnsi" w:cs="Arial"/>
          <w:u w:val="single"/>
        </w:rPr>
        <w:t>Sessão</w:t>
      </w:r>
    </w:p>
    <w:p w14:paraId="028074D4" w14:textId="77777777" w:rsidR="00A02682" w:rsidRPr="00250EC7" w:rsidRDefault="00A02682" w:rsidP="00A02682">
      <w:pPr>
        <w:tabs>
          <w:tab w:val="left" w:pos="284"/>
        </w:tabs>
        <w:jc w:val="both"/>
        <w:rPr>
          <w:rFonts w:asciiTheme="minorHAnsi" w:hAnsiTheme="minorHAnsi" w:cs="Arial"/>
          <w:bCs/>
          <w:lang w:val="pt-PT"/>
        </w:rPr>
      </w:pPr>
    </w:p>
    <w:p w14:paraId="150E9FDE" w14:textId="77777777" w:rsidR="00A02682" w:rsidRPr="00250EC7" w:rsidRDefault="00A02682" w:rsidP="00A02682">
      <w:pPr>
        <w:pStyle w:val="texto1"/>
        <w:tabs>
          <w:tab w:val="clear" w:pos="8505"/>
        </w:tabs>
        <w:spacing w:line="240" w:lineRule="auto"/>
        <w:ind w:firstLine="0"/>
        <w:rPr>
          <w:rFonts w:asciiTheme="minorHAnsi" w:hAnsiTheme="minorHAnsi" w:cs="Arial"/>
          <w:szCs w:val="24"/>
        </w:rPr>
      </w:pPr>
      <w:r w:rsidRPr="00250EC7">
        <w:rPr>
          <w:rFonts w:asciiTheme="minorHAnsi" w:hAnsiTheme="minorHAnsi" w:cs="Arial"/>
          <w:b w:val="0"/>
          <w:szCs w:val="24"/>
          <w:lang w:val="pt-PT"/>
        </w:rPr>
        <w:t>20</w:t>
      </w:r>
      <w:r w:rsidRPr="00250EC7">
        <w:rPr>
          <w:rFonts w:asciiTheme="minorHAnsi" w:hAnsiTheme="minorHAnsi" w:cs="Arial"/>
          <w:b w:val="0"/>
          <w:szCs w:val="24"/>
        </w:rPr>
        <w:t>.5</w:t>
      </w:r>
      <w:r w:rsidRPr="00250EC7">
        <w:rPr>
          <w:rFonts w:asciiTheme="minorHAnsi" w:hAnsiTheme="minorHAnsi" w:cs="Arial"/>
          <w:b w:val="0"/>
          <w:szCs w:val="24"/>
        </w:rPr>
        <w:tab/>
      </w:r>
      <w:r w:rsidRPr="00250EC7">
        <w:rPr>
          <w:rFonts w:asciiTheme="minorHAnsi" w:hAnsiTheme="minorHAnsi" w:cs="Arial"/>
          <w:b w:val="0"/>
          <w:szCs w:val="24"/>
        </w:rPr>
        <w:tab/>
        <w:t xml:space="preserve">Após receber as atas de julgamento das Propostas Técnicas constantes dos Invólucros nº 2 e nº 4, respectivas planilhas de julgamento e demais documentos elaborados pela Subcomissão Técnica, a Comissão </w:t>
      </w:r>
      <w:r w:rsidRPr="00250EC7">
        <w:rPr>
          <w:rFonts w:asciiTheme="minorHAnsi" w:hAnsiTheme="minorHAnsi" w:cs="Arial"/>
          <w:b w:val="0"/>
          <w:szCs w:val="24"/>
          <w:highlight w:val="yellow"/>
        </w:rPr>
        <w:t>Especial ou Permanente</w:t>
      </w:r>
      <w:r w:rsidRPr="00250EC7">
        <w:rPr>
          <w:rFonts w:asciiTheme="minorHAnsi" w:hAnsiTheme="minorHAnsi" w:cs="Arial"/>
          <w:b w:val="0"/>
          <w:szCs w:val="24"/>
        </w:rPr>
        <w:t xml:space="preserve"> de Licitação convocará as licitantes, na forma do item 18, para participar da terceira sessão pública, com a seguinte pauta básica:</w:t>
      </w:r>
    </w:p>
    <w:p w14:paraId="6D17B9A0" w14:textId="77777777" w:rsidR="00A02682" w:rsidRPr="00250EC7" w:rsidRDefault="00A02682" w:rsidP="00A02682">
      <w:pPr>
        <w:jc w:val="both"/>
        <w:rPr>
          <w:rFonts w:asciiTheme="minorHAnsi" w:hAnsiTheme="minorHAnsi" w:cs="Arial"/>
        </w:rPr>
      </w:pPr>
    </w:p>
    <w:p w14:paraId="423925E3" w14:textId="77777777" w:rsidR="00A02682" w:rsidRPr="00250EC7" w:rsidRDefault="00A02682" w:rsidP="00A02682">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250EC7">
        <w:rPr>
          <w:rFonts w:asciiTheme="minorHAnsi" w:hAnsiTheme="minorHAnsi" w:cs="Arial"/>
          <w:bCs/>
          <w:lang w:val="pt-PT"/>
        </w:rPr>
        <w:t>a</w:t>
      </w:r>
      <w:r w:rsidRPr="00250EC7">
        <w:rPr>
          <w:rFonts w:asciiTheme="minorHAnsi" w:hAnsiTheme="minorHAnsi" w:cs="Arial"/>
          <w:lang w:val="pt-PT"/>
        </w:rPr>
        <w:t>) identificar os representantes das licitantes presentes e colher suas assinaturas na lista de presença;</w:t>
      </w:r>
    </w:p>
    <w:p w14:paraId="256F4B8F" w14:textId="77777777" w:rsidR="00A02682" w:rsidRPr="00250EC7" w:rsidRDefault="00A02682" w:rsidP="00A02682">
      <w:pPr>
        <w:tabs>
          <w:tab w:val="left" w:pos="1843"/>
        </w:tabs>
        <w:ind w:left="1418"/>
        <w:jc w:val="both"/>
        <w:rPr>
          <w:rFonts w:asciiTheme="minorHAnsi" w:hAnsiTheme="minorHAnsi" w:cs="Arial"/>
        </w:rPr>
      </w:pPr>
    </w:p>
    <w:p w14:paraId="39B27B7A" w14:textId="77777777" w:rsidR="00A02682" w:rsidRPr="00250EC7" w:rsidRDefault="00A02682" w:rsidP="00A02682">
      <w:pPr>
        <w:tabs>
          <w:tab w:val="left" w:pos="1843"/>
          <w:tab w:val="left" w:pos="1985"/>
        </w:tabs>
        <w:ind w:left="1418"/>
        <w:jc w:val="both"/>
        <w:rPr>
          <w:rFonts w:asciiTheme="minorHAnsi" w:hAnsiTheme="minorHAnsi" w:cs="Arial"/>
        </w:rPr>
      </w:pPr>
      <w:r w:rsidRPr="00250EC7">
        <w:rPr>
          <w:rFonts w:asciiTheme="minorHAnsi" w:hAnsiTheme="minorHAnsi" w:cs="Arial"/>
        </w:rPr>
        <w:t>b) abrir os Invólucros nº 3 das licitantes habilitadas;</w:t>
      </w:r>
    </w:p>
    <w:p w14:paraId="0F37B896" w14:textId="77777777" w:rsidR="00A02682" w:rsidRPr="00250EC7" w:rsidRDefault="00A02682" w:rsidP="00A02682">
      <w:pPr>
        <w:tabs>
          <w:tab w:val="left" w:pos="1843"/>
        </w:tabs>
        <w:ind w:left="1418"/>
        <w:jc w:val="both"/>
        <w:rPr>
          <w:rFonts w:asciiTheme="minorHAnsi" w:hAnsiTheme="minorHAnsi" w:cs="Arial"/>
        </w:rPr>
      </w:pPr>
    </w:p>
    <w:p w14:paraId="67B10DFC" w14:textId="77777777" w:rsidR="00A02682" w:rsidRPr="00250EC7" w:rsidRDefault="00A02682" w:rsidP="00A02682">
      <w:pPr>
        <w:tabs>
          <w:tab w:val="left" w:pos="1843"/>
        </w:tabs>
        <w:ind w:left="1418"/>
        <w:jc w:val="both"/>
        <w:rPr>
          <w:rFonts w:asciiTheme="minorHAnsi" w:hAnsiTheme="minorHAnsi" w:cs="Arial"/>
        </w:rPr>
      </w:pPr>
      <w:r w:rsidRPr="00250EC7">
        <w:rPr>
          <w:rFonts w:asciiTheme="minorHAnsi" w:hAnsiTheme="minorHAnsi" w:cs="Arial"/>
        </w:rPr>
        <w:t xml:space="preserve">c) cotejar os documentos constantes dos Invólucros nº 3 (Plano de Comunicação </w:t>
      </w:r>
      <w:r>
        <w:rPr>
          <w:rFonts w:asciiTheme="minorHAnsi" w:hAnsiTheme="minorHAnsi" w:cs="Arial"/>
        </w:rPr>
        <w:t>Institucional</w:t>
      </w:r>
      <w:r w:rsidRPr="00250EC7">
        <w:rPr>
          <w:rFonts w:asciiTheme="minorHAnsi" w:hAnsiTheme="minorHAnsi" w:cs="Arial"/>
        </w:rPr>
        <w:t xml:space="preserve"> - Via Identificada) das licitantes habilitadas, com os conteúdos dos Invólucros nº 2 (Plano de Comunicação </w:t>
      </w:r>
      <w:r>
        <w:rPr>
          <w:rFonts w:asciiTheme="minorHAnsi" w:hAnsiTheme="minorHAnsi" w:cs="Arial"/>
        </w:rPr>
        <w:t>Institucional</w:t>
      </w:r>
      <w:r w:rsidRPr="00250EC7">
        <w:rPr>
          <w:rFonts w:asciiTheme="minorHAnsi" w:hAnsiTheme="minorHAnsi" w:cs="Arial"/>
        </w:rPr>
        <w:t xml:space="preserve"> - Via Não Identificada), para identificação de autoria;</w:t>
      </w:r>
    </w:p>
    <w:p w14:paraId="0E725EEE" w14:textId="77777777" w:rsidR="00A02682" w:rsidRPr="00250EC7" w:rsidRDefault="00A02682" w:rsidP="00A02682">
      <w:pPr>
        <w:tabs>
          <w:tab w:val="left" w:pos="1843"/>
        </w:tabs>
        <w:ind w:left="1418"/>
        <w:jc w:val="both"/>
        <w:rPr>
          <w:rFonts w:asciiTheme="minorHAnsi" w:hAnsiTheme="minorHAnsi" w:cs="Arial"/>
        </w:rPr>
      </w:pPr>
    </w:p>
    <w:p w14:paraId="54B096E5" w14:textId="77777777" w:rsidR="00A02682" w:rsidRPr="00250EC7" w:rsidRDefault="00A02682" w:rsidP="00A02682">
      <w:pPr>
        <w:tabs>
          <w:tab w:val="left" w:pos="1843"/>
        </w:tabs>
        <w:ind w:left="1418"/>
        <w:jc w:val="both"/>
        <w:rPr>
          <w:rFonts w:asciiTheme="minorHAnsi" w:hAnsiTheme="minorHAnsi" w:cs="Arial"/>
        </w:rPr>
      </w:pPr>
      <w:r w:rsidRPr="00250EC7">
        <w:rPr>
          <w:rFonts w:asciiTheme="minorHAnsi" w:hAnsiTheme="minorHAnsi" w:cs="Arial"/>
        </w:rPr>
        <w:t xml:space="preserve">d) elaborar planilha geral com as pontuações atribuídas a cada quesito de cada Proposta Técnica das licitantes habilitadas, desconsiderando eventuais pontuações das Vias Não Identificadas do Plano de Comunicação </w:t>
      </w:r>
      <w:r>
        <w:rPr>
          <w:rFonts w:asciiTheme="minorHAnsi" w:hAnsiTheme="minorHAnsi" w:cs="Arial"/>
        </w:rPr>
        <w:t>Institucional</w:t>
      </w:r>
      <w:r w:rsidRPr="00250EC7">
        <w:rPr>
          <w:rFonts w:asciiTheme="minorHAnsi" w:hAnsiTheme="minorHAnsi" w:cs="Arial"/>
        </w:rPr>
        <w:t xml:space="preserve"> que não obtiveram correspondência com as Vias Identificadas das licitantes habilitadas;</w:t>
      </w:r>
    </w:p>
    <w:p w14:paraId="15999F25" w14:textId="77777777" w:rsidR="00A02682" w:rsidRPr="00250EC7" w:rsidRDefault="00A02682" w:rsidP="00A02682">
      <w:pPr>
        <w:tabs>
          <w:tab w:val="left" w:pos="1843"/>
        </w:tabs>
        <w:ind w:left="1418"/>
        <w:jc w:val="both"/>
        <w:rPr>
          <w:rFonts w:asciiTheme="minorHAnsi" w:hAnsiTheme="minorHAnsi" w:cs="Arial"/>
        </w:rPr>
      </w:pPr>
    </w:p>
    <w:p w14:paraId="417AFAA6" w14:textId="77777777" w:rsidR="00A02682" w:rsidRPr="00250EC7" w:rsidRDefault="00A02682" w:rsidP="00A02682">
      <w:pPr>
        <w:tabs>
          <w:tab w:val="left" w:pos="1843"/>
        </w:tabs>
        <w:ind w:left="1418"/>
        <w:jc w:val="both"/>
        <w:rPr>
          <w:rFonts w:asciiTheme="minorHAnsi" w:hAnsiTheme="minorHAnsi" w:cs="Arial"/>
        </w:rPr>
      </w:pPr>
      <w:r w:rsidRPr="00250EC7">
        <w:rPr>
          <w:rFonts w:asciiTheme="minorHAnsi" w:hAnsiTheme="minorHAnsi" w:cs="Arial"/>
        </w:rPr>
        <w:t>e) proclamar o resultado final do julgamento das Propostas Técnicas;</w:t>
      </w:r>
    </w:p>
    <w:p w14:paraId="25EE9297" w14:textId="77777777" w:rsidR="00A02682" w:rsidRPr="00250EC7" w:rsidRDefault="00A02682" w:rsidP="00A02682">
      <w:pPr>
        <w:tabs>
          <w:tab w:val="left" w:pos="1843"/>
        </w:tabs>
        <w:ind w:left="1418"/>
        <w:jc w:val="both"/>
        <w:rPr>
          <w:rFonts w:asciiTheme="minorHAnsi" w:hAnsiTheme="minorHAnsi" w:cs="Arial"/>
        </w:rPr>
      </w:pPr>
    </w:p>
    <w:p w14:paraId="4C7A6DFE" w14:textId="77777777" w:rsidR="00A02682" w:rsidRPr="00250EC7" w:rsidRDefault="00A02682" w:rsidP="00A02682">
      <w:pPr>
        <w:tabs>
          <w:tab w:val="left" w:pos="1843"/>
        </w:tabs>
        <w:ind w:left="1418"/>
        <w:jc w:val="both"/>
        <w:rPr>
          <w:rFonts w:asciiTheme="minorHAnsi" w:hAnsiTheme="minorHAnsi" w:cs="Arial"/>
        </w:rPr>
      </w:pPr>
      <w:r w:rsidRPr="00250EC7">
        <w:rPr>
          <w:rFonts w:asciiTheme="minorHAnsi" w:hAnsiTheme="minorHAnsi" w:cs="Arial"/>
        </w:rPr>
        <w:t>f) executar o sorteio previsto no subitem 2.7 do Apêndice III do Anexo I deste Edital, se for o caso;</w:t>
      </w:r>
    </w:p>
    <w:p w14:paraId="0FDA7986" w14:textId="77777777" w:rsidR="00A02682" w:rsidRPr="00250EC7" w:rsidRDefault="00A02682" w:rsidP="00A02682">
      <w:pPr>
        <w:tabs>
          <w:tab w:val="left" w:pos="1843"/>
        </w:tabs>
        <w:ind w:left="1418"/>
        <w:jc w:val="both"/>
        <w:rPr>
          <w:rFonts w:asciiTheme="minorHAnsi" w:hAnsiTheme="minorHAnsi" w:cs="Arial"/>
        </w:rPr>
      </w:pPr>
    </w:p>
    <w:p w14:paraId="4B74D1C3" w14:textId="77777777" w:rsidR="00A02682" w:rsidRPr="00250EC7" w:rsidRDefault="00A02682" w:rsidP="00A02682">
      <w:pPr>
        <w:tabs>
          <w:tab w:val="left" w:pos="1843"/>
        </w:tabs>
        <w:ind w:left="1418"/>
        <w:jc w:val="both"/>
        <w:rPr>
          <w:rFonts w:asciiTheme="minorHAnsi" w:hAnsiTheme="minorHAnsi" w:cs="Arial"/>
          <w:lang w:val="pt-PT"/>
        </w:rPr>
      </w:pPr>
      <w:r w:rsidRPr="00250EC7">
        <w:rPr>
          <w:rFonts w:asciiTheme="minorHAnsi" w:hAnsiTheme="minorHAnsi" w:cs="Arial"/>
          <w:bCs/>
        </w:rPr>
        <w:t xml:space="preserve">g) informar que o </w:t>
      </w:r>
      <w:r w:rsidRPr="00250EC7">
        <w:rPr>
          <w:rFonts w:asciiTheme="minorHAnsi" w:hAnsiTheme="minorHAnsi" w:cs="Arial"/>
        </w:rPr>
        <w:t>resultado final do julgamento das Propostas Técnicas será publicado na forma do item 18, com a indicação das licitantes classificadas e das desclassificadas, em ordem decrescente de pontuação, abrindo-se prazo para interposição de recurso, conforme disposto no item 19 deste Edital.</w:t>
      </w:r>
    </w:p>
    <w:p w14:paraId="5B9FF5A3" w14:textId="77777777" w:rsidR="00A02682" w:rsidRPr="00250EC7" w:rsidRDefault="00A02682" w:rsidP="00A02682">
      <w:pPr>
        <w:jc w:val="both"/>
        <w:rPr>
          <w:rFonts w:asciiTheme="minorHAnsi" w:hAnsiTheme="minorHAnsi" w:cs="Arial"/>
        </w:rPr>
      </w:pPr>
    </w:p>
    <w:p w14:paraId="229F5937" w14:textId="77777777" w:rsidR="00A02682" w:rsidRPr="00250EC7" w:rsidRDefault="00A02682" w:rsidP="00A02682">
      <w:pPr>
        <w:pStyle w:val="texto1"/>
        <w:tabs>
          <w:tab w:val="clear" w:pos="8505"/>
        </w:tabs>
        <w:spacing w:line="240" w:lineRule="auto"/>
        <w:ind w:firstLine="0"/>
        <w:rPr>
          <w:rFonts w:asciiTheme="minorHAnsi" w:hAnsiTheme="minorHAnsi" w:cs="Arial"/>
          <w:b w:val="0"/>
          <w:szCs w:val="24"/>
        </w:rPr>
      </w:pPr>
      <w:r w:rsidRPr="00250EC7">
        <w:rPr>
          <w:rFonts w:asciiTheme="minorHAnsi" w:hAnsiTheme="minorHAnsi" w:cs="Arial"/>
          <w:b w:val="0"/>
          <w:szCs w:val="24"/>
          <w:lang w:val="pt-PT"/>
        </w:rPr>
        <w:lastRenderedPageBreak/>
        <w:t>20</w:t>
      </w:r>
      <w:r w:rsidRPr="00250EC7">
        <w:rPr>
          <w:rFonts w:asciiTheme="minorHAnsi" w:hAnsiTheme="minorHAnsi" w:cs="Arial"/>
          <w:b w:val="0"/>
          <w:szCs w:val="24"/>
        </w:rPr>
        <w:t>.6</w:t>
      </w:r>
      <w:r w:rsidRPr="00250EC7">
        <w:rPr>
          <w:rFonts w:asciiTheme="minorHAnsi" w:hAnsiTheme="minorHAnsi" w:cs="Arial"/>
          <w:b w:val="0"/>
          <w:szCs w:val="24"/>
        </w:rPr>
        <w:tab/>
      </w:r>
      <w:r w:rsidRPr="00250EC7">
        <w:rPr>
          <w:rFonts w:asciiTheme="minorHAnsi" w:hAnsiTheme="minorHAnsi" w:cs="Arial"/>
          <w:b w:val="0"/>
          <w:szCs w:val="24"/>
        </w:rPr>
        <w:tab/>
        <w:t xml:space="preserve">Além das demais atribuições, previstas neste Edital, caberá à Subcomissão Técnica manifestar-se em caso de eventuais recursos de licitantes, relativos ao julgamento das Propostas Técnicas, a partir de solicitação da Comissão </w:t>
      </w:r>
      <w:r w:rsidRPr="00250EC7">
        <w:rPr>
          <w:rFonts w:asciiTheme="minorHAnsi" w:hAnsiTheme="minorHAnsi" w:cs="Arial"/>
          <w:b w:val="0"/>
          <w:szCs w:val="24"/>
          <w:highlight w:val="yellow"/>
        </w:rPr>
        <w:t>Especial ou Permanente</w:t>
      </w:r>
      <w:r w:rsidRPr="00250EC7">
        <w:rPr>
          <w:rFonts w:asciiTheme="minorHAnsi" w:hAnsiTheme="minorHAnsi" w:cs="Arial"/>
          <w:b w:val="0"/>
          <w:szCs w:val="24"/>
        </w:rPr>
        <w:t xml:space="preserve"> de Licitação.</w:t>
      </w:r>
    </w:p>
    <w:p w14:paraId="562E5524" w14:textId="77777777" w:rsidR="00A02682" w:rsidRPr="00250EC7" w:rsidRDefault="00A02682" w:rsidP="00A02682">
      <w:pPr>
        <w:jc w:val="both"/>
        <w:rPr>
          <w:rFonts w:asciiTheme="minorHAnsi" w:hAnsiTheme="minorHAnsi" w:cs="Arial"/>
        </w:rPr>
      </w:pPr>
    </w:p>
    <w:p w14:paraId="4A852ED4" w14:textId="77777777" w:rsidR="00A02682" w:rsidRPr="00250EC7" w:rsidRDefault="00A02682" w:rsidP="00A02682">
      <w:pPr>
        <w:jc w:val="both"/>
        <w:rPr>
          <w:rFonts w:asciiTheme="minorHAnsi" w:hAnsiTheme="minorHAnsi" w:cs="Arial"/>
          <w:u w:val="single"/>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lang w:val="pt-PT"/>
        </w:rPr>
        <w:t>Quarta Sessão</w:t>
      </w:r>
    </w:p>
    <w:p w14:paraId="7262524E" w14:textId="77777777" w:rsidR="00A02682" w:rsidRPr="00250EC7" w:rsidRDefault="00A02682" w:rsidP="00A02682">
      <w:pPr>
        <w:jc w:val="both"/>
        <w:rPr>
          <w:rFonts w:asciiTheme="minorHAnsi" w:hAnsiTheme="minorHAnsi" w:cs="Arial"/>
        </w:rPr>
      </w:pPr>
    </w:p>
    <w:p w14:paraId="40FC6BA1" w14:textId="77777777" w:rsidR="00A02682" w:rsidRPr="00250EC7" w:rsidRDefault="00A02682" w:rsidP="00A02682">
      <w:pPr>
        <w:jc w:val="both"/>
        <w:rPr>
          <w:rFonts w:asciiTheme="minorHAnsi" w:hAnsiTheme="minorHAnsi" w:cs="Arial"/>
        </w:rPr>
      </w:pPr>
      <w:r w:rsidRPr="00250EC7">
        <w:rPr>
          <w:rFonts w:asciiTheme="minorHAnsi" w:hAnsiTheme="minorHAnsi" w:cs="Arial"/>
          <w:lang w:val="pt-PT"/>
        </w:rPr>
        <w:t>20.7</w:t>
      </w:r>
      <w:r w:rsidRPr="00250EC7">
        <w:rPr>
          <w:rFonts w:asciiTheme="minorHAnsi" w:hAnsiTheme="minorHAnsi" w:cs="Arial"/>
          <w:lang w:val="pt-PT"/>
        </w:rPr>
        <w:tab/>
      </w:r>
      <w:r w:rsidRPr="00250EC7">
        <w:rPr>
          <w:rFonts w:asciiTheme="minorHAnsi" w:hAnsiTheme="minorHAnsi" w:cs="Arial"/>
          <w:lang w:val="pt-PT"/>
        </w:rPr>
        <w:tab/>
        <w:t xml:space="preserve">Não tendo sido interposto recurso, ou tendo havido a sua desistência ou, ainda, tendo sido julgados os recursos interpostos, 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convocará as licitantes </w:t>
      </w:r>
      <w:r w:rsidRPr="00250EC7">
        <w:rPr>
          <w:rFonts w:asciiTheme="minorHAnsi" w:hAnsiTheme="minorHAnsi" w:cs="Arial"/>
          <w:u w:val="single"/>
          <w:lang w:val="pt-PT"/>
        </w:rPr>
        <w:t>classificadas</w:t>
      </w:r>
      <w:r w:rsidRPr="00250EC7">
        <w:rPr>
          <w:rFonts w:asciiTheme="minorHAnsi" w:hAnsiTheme="minorHAnsi" w:cs="Arial"/>
          <w:lang w:val="pt-PT"/>
        </w:rPr>
        <w:t xml:space="preserve"> no julgamento das Propostas Técnicas, na forma do item 18, para participar da quarta sessão pública,</w:t>
      </w:r>
      <w:r w:rsidRPr="00250EC7">
        <w:rPr>
          <w:rFonts w:asciiTheme="minorHAnsi" w:hAnsiTheme="minorHAnsi" w:cs="Arial"/>
        </w:rPr>
        <w:t xml:space="preserve"> com a seguinte pauta básica:</w:t>
      </w:r>
    </w:p>
    <w:p w14:paraId="2EB9CB8B" w14:textId="77777777" w:rsidR="00A02682" w:rsidRPr="00250EC7" w:rsidRDefault="00A02682" w:rsidP="00A02682">
      <w:pPr>
        <w:jc w:val="both"/>
        <w:rPr>
          <w:rFonts w:asciiTheme="minorHAnsi" w:hAnsiTheme="minorHAnsi" w:cs="Arial"/>
        </w:rPr>
      </w:pPr>
    </w:p>
    <w:p w14:paraId="28C254FC"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a) identificar os representantes das licitantes classificadas presentes e colher suas assinaturas na lista de presença;</w:t>
      </w:r>
    </w:p>
    <w:p w14:paraId="424317F2" w14:textId="77777777" w:rsidR="00A02682" w:rsidRPr="00250EC7" w:rsidRDefault="00A02682" w:rsidP="00A02682">
      <w:pPr>
        <w:tabs>
          <w:tab w:val="left" w:pos="1701"/>
        </w:tabs>
        <w:ind w:left="1418"/>
        <w:jc w:val="both"/>
        <w:rPr>
          <w:rFonts w:asciiTheme="minorHAnsi" w:hAnsiTheme="minorHAnsi" w:cs="Arial"/>
          <w:lang w:val="pt-PT"/>
        </w:rPr>
      </w:pPr>
    </w:p>
    <w:p w14:paraId="22FA74EF"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b) abrir os Invólucros</w:t>
      </w:r>
      <w:r w:rsidRPr="00250EC7">
        <w:rPr>
          <w:rFonts w:asciiTheme="minorHAnsi" w:hAnsiTheme="minorHAnsi" w:cs="Arial"/>
          <w:bCs/>
          <w:lang w:val="pt-PT"/>
        </w:rPr>
        <w:t xml:space="preserve"> </w:t>
      </w:r>
      <w:r w:rsidRPr="00250EC7">
        <w:rPr>
          <w:rFonts w:asciiTheme="minorHAnsi" w:hAnsiTheme="minorHAnsi" w:cs="Arial"/>
          <w:bCs/>
        </w:rPr>
        <w:t>nº 5</w:t>
      </w:r>
      <w:r w:rsidRPr="00250EC7">
        <w:rPr>
          <w:rFonts w:asciiTheme="minorHAnsi" w:hAnsiTheme="minorHAnsi" w:cs="Arial"/>
        </w:rPr>
        <w:t xml:space="preserve">, com as Propostas de Preços, cujos </w:t>
      </w:r>
      <w:r w:rsidRPr="00250EC7">
        <w:rPr>
          <w:rFonts w:asciiTheme="minorHAnsi" w:hAnsiTheme="minorHAnsi" w:cs="Arial"/>
          <w:lang w:val="pt-PT"/>
        </w:rPr>
        <w:t xml:space="preserve">documentos serão rubricados pelos membros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e pelos representantes das licitantes presentes ou por comissão por eles indicada;</w:t>
      </w:r>
    </w:p>
    <w:p w14:paraId="7D64BC61" w14:textId="77777777" w:rsidR="00A02682" w:rsidRPr="00250EC7" w:rsidRDefault="00A02682" w:rsidP="00A02682">
      <w:pPr>
        <w:tabs>
          <w:tab w:val="left" w:pos="1701"/>
        </w:tabs>
        <w:ind w:left="1418"/>
        <w:jc w:val="both"/>
        <w:rPr>
          <w:rFonts w:asciiTheme="minorHAnsi" w:hAnsiTheme="minorHAnsi" w:cs="Arial"/>
          <w:lang w:val="pt-PT"/>
        </w:rPr>
      </w:pPr>
    </w:p>
    <w:p w14:paraId="1C9BC0FD"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c) colocar à disposição dos representantes das licitantes, para exame, os documentos integrantes dos Invólucros nº 5;</w:t>
      </w:r>
    </w:p>
    <w:p w14:paraId="1E47652E" w14:textId="77777777" w:rsidR="00A02682" w:rsidRPr="00250EC7" w:rsidRDefault="00A02682" w:rsidP="00A02682">
      <w:pPr>
        <w:tabs>
          <w:tab w:val="left" w:pos="1701"/>
        </w:tabs>
        <w:ind w:left="1418"/>
        <w:jc w:val="both"/>
        <w:rPr>
          <w:rFonts w:asciiTheme="minorHAnsi" w:hAnsiTheme="minorHAnsi" w:cs="Arial"/>
          <w:lang w:val="pt-PT"/>
        </w:rPr>
      </w:pPr>
    </w:p>
    <w:p w14:paraId="34016330"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d) analisar o cumprimento, pelas licitantes, das exigências deste Edital para a elaboração das Propostas de Preços e julgá-las de acordo com os critérios nele especificados;</w:t>
      </w:r>
    </w:p>
    <w:p w14:paraId="3446FB3C" w14:textId="77777777" w:rsidR="00A02682" w:rsidRPr="00250EC7" w:rsidRDefault="00A02682" w:rsidP="00A02682">
      <w:pPr>
        <w:tabs>
          <w:tab w:val="left" w:pos="1701"/>
        </w:tabs>
        <w:ind w:left="1418"/>
        <w:jc w:val="both"/>
        <w:rPr>
          <w:rFonts w:asciiTheme="minorHAnsi" w:hAnsiTheme="minorHAnsi" w:cs="Arial"/>
          <w:lang w:val="pt-PT"/>
        </w:rPr>
      </w:pPr>
    </w:p>
    <w:p w14:paraId="2220FBA0"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e) identificar a Proposta de menor preço, nos termos do item 2 do Apêndice IV do Anexo I deste Edital e dar conhecimento do resultado aos representantes das licitantes presentes;</w:t>
      </w:r>
    </w:p>
    <w:p w14:paraId="6661DFE5" w14:textId="77777777" w:rsidR="00A02682" w:rsidRPr="00250EC7" w:rsidRDefault="00A02682" w:rsidP="00A02682">
      <w:pPr>
        <w:tabs>
          <w:tab w:val="left" w:pos="1701"/>
        </w:tabs>
        <w:ind w:left="1418"/>
        <w:jc w:val="both"/>
        <w:rPr>
          <w:rFonts w:asciiTheme="minorHAnsi" w:hAnsiTheme="minorHAnsi" w:cs="Arial"/>
          <w:highlight w:val="yellow"/>
          <w:lang w:val="pt-PT"/>
        </w:rPr>
      </w:pPr>
    </w:p>
    <w:p w14:paraId="53D74BED"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f) efetuar com a licitante mais bem classificada no julgamento da Proposta Técnica, caso não tenha apresentado a P</w:t>
      </w:r>
      <w:proofErr w:type="spellStart"/>
      <w:r w:rsidRPr="00250EC7">
        <w:rPr>
          <w:rFonts w:asciiTheme="minorHAnsi" w:hAnsiTheme="minorHAnsi" w:cs="Arial"/>
        </w:rPr>
        <w:t>roposta</w:t>
      </w:r>
      <w:proofErr w:type="spellEnd"/>
      <w:r w:rsidRPr="00250EC7">
        <w:rPr>
          <w:rFonts w:asciiTheme="minorHAnsi" w:hAnsiTheme="minorHAnsi" w:cs="Arial"/>
        </w:rPr>
        <w:t xml:space="preserve"> de menor preço, </w:t>
      </w:r>
      <w:r w:rsidRPr="00250EC7">
        <w:rPr>
          <w:rFonts w:asciiTheme="minorHAnsi" w:hAnsiTheme="minorHAnsi" w:cs="Arial"/>
          <w:lang w:val="pt-PT"/>
        </w:rPr>
        <w:t xml:space="preserve">a negociação prevista no  art. </w:t>
      </w:r>
      <w:r>
        <w:rPr>
          <w:rFonts w:asciiTheme="minorHAnsi" w:hAnsiTheme="minorHAnsi" w:cs="Arial"/>
          <w:lang w:val="pt-PT"/>
        </w:rPr>
        <w:t>35</w:t>
      </w:r>
      <w:r w:rsidRPr="00250EC7">
        <w:rPr>
          <w:rFonts w:asciiTheme="minorHAnsi" w:hAnsiTheme="minorHAnsi" w:cs="Arial"/>
          <w:lang w:val="pt-PT"/>
        </w:rPr>
        <w:t xml:space="preserve"> da Lei nº </w:t>
      </w:r>
      <w:r>
        <w:rPr>
          <w:rFonts w:asciiTheme="minorHAnsi" w:hAnsiTheme="minorHAnsi" w:cs="Arial"/>
          <w:lang w:val="pt-PT"/>
        </w:rPr>
        <w:t>14.133/2021</w:t>
      </w:r>
      <w:r w:rsidRPr="00250EC7">
        <w:rPr>
          <w:rFonts w:asciiTheme="minorHAnsi" w:hAnsiTheme="minorHAnsi" w:cs="Arial"/>
          <w:lang w:val="pt-PT"/>
        </w:rPr>
        <w:t>, nos termos da Proposta de menor preço, entre as licitantes classificadas;</w:t>
      </w:r>
    </w:p>
    <w:p w14:paraId="0588A6FB" w14:textId="77777777" w:rsidR="00A02682" w:rsidRPr="00250EC7" w:rsidRDefault="00A02682" w:rsidP="00A02682">
      <w:pPr>
        <w:tabs>
          <w:tab w:val="left" w:pos="1701"/>
        </w:tabs>
        <w:ind w:left="1418"/>
        <w:jc w:val="both"/>
        <w:rPr>
          <w:rFonts w:asciiTheme="minorHAnsi" w:hAnsiTheme="minorHAnsi" w:cs="Arial"/>
          <w:lang w:val="pt-PT"/>
        </w:rPr>
      </w:pPr>
    </w:p>
    <w:p w14:paraId="667AA387"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g) adotar procedimento idêntico, na falta de êxito na negociação mencionada na alínea precedente, sucessivamente com as demais licitantes, obedecida a ordem de classificação das Propostas Técnicas, até a consecução de acordo para a contratação;</w:t>
      </w:r>
    </w:p>
    <w:p w14:paraId="09E062AA" w14:textId="77777777" w:rsidR="00A02682" w:rsidRPr="00250EC7" w:rsidRDefault="00A02682" w:rsidP="00A02682">
      <w:pPr>
        <w:tabs>
          <w:tab w:val="left" w:pos="1701"/>
        </w:tabs>
        <w:ind w:left="1418"/>
        <w:jc w:val="both"/>
        <w:rPr>
          <w:rFonts w:asciiTheme="minorHAnsi" w:hAnsiTheme="minorHAnsi" w:cs="Arial"/>
          <w:lang w:val="pt-PT"/>
        </w:rPr>
      </w:pPr>
    </w:p>
    <w:p w14:paraId="0035C776"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h) declarar vencedora do julgamento final da concorrência, observado o disposto no item 2 do Apêndice III do Anexo I</w:t>
      </w:r>
      <w:r w:rsidRPr="00250EC7">
        <w:rPr>
          <w:rFonts w:asciiTheme="minorHAnsi" w:hAnsiTheme="minorHAnsi" w:cs="Arial"/>
        </w:rPr>
        <w:t xml:space="preserve"> deste Edital</w:t>
      </w:r>
      <w:r w:rsidRPr="00250EC7">
        <w:rPr>
          <w:rFonts w:asciiTheme="minorHAnsi" w:hAnsiTheme="minorHAnsi" w:cs="Arial"/>
          <w:lang w:val="pt-PT"/>
        </w:rPr>
        <w:t>, a licitante que:</w:t>
      </w:r>
    </w:p>
    <w:p w14:paraId="2A31BA15" w14:textId="77777777" w:rsidR="00A02682" w:rsidRPr="00250EC7" w:rsidRDefault="00A02682" w:rsidP="00A02682">
      <w:pPr>
        <w:tabs>
          <w:tab w:val="left" w:pos="1701"/>
        </w:tabs>
        <w:ind w:left="1418"/>
        <w:jc w:val="both"/>
        <w:rPr>
          <w:rFonts w:asciiTheme="minorHAnsi" w:hAnsiTheme="minorHAnsi" w:cs="Arial"/>
          <w:lang w:val="pt-PT"/>
        </w:rPr>
      </w:pPr>
    </w:p>
    <w:p w14:paraId="50BC84A8"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 xml:space="preserve">h1) tenha sido mais bem classificada no julgamento da Proposta Técnica e tenha apresentado a Proposta de menor preço; </w:t>
      </w:r>
      <w:r w:rsidRPr="00250EC7">
        <w:rPr>
          <w:rFonts w:asciiTheme="minorHAnsi" w:hAnsiTheme="minorHAnsi" w:cs="Arial"/>
          <w:u w:val="single"/>
          <w:lang w:val="pt-PT"/>
        </w:rPr>
        <w:t>ou</w:t>
      </w:r>
    </w:p>
    <w:p w14:paraId="6B39FEC4" w14:textId="77777777" w:rsidR="00A02682" w:rsidRPr="00250EC7" w:rsidRDefault="00A02682" w:rsidP="00A02682">
      <w:pPr>
        <w:tabs>
          <w:tab w:val="left" w:pos="1701"/>
        </w:tabs>
        <w:ind w:left="1418"/>
        <w:jc w:val="both"/>
        <w:rPr>
          <w:rFonts w:asciiTheme="minorHAnsi" w:hAnsiTheme="minorHAnsi" w:cs="Arial"/>
          <w:lang w:val="pt-PT"/>
        </w:rPr>
      </w:pPr>
    </w:p>
    <w:p w14:paraId="2AEF87F6" w14:textId="77777777" w:rsidR="00A02682" w:rsidRPr="00250EC7" w:rsidRDefault="00A02682" w:rsidP="00A02682">
      <w:pPr>
        <w:tabs>
          <w:tab w:val="left" w:pos="1701"/>
        </w:tabs>
        <w:ind w:left="1418"/>
        <w:jc w:val="both"/>
        <w:rPr>
          <w:rFonts w:asciiTheme="minorHAnsi" w:hAnsiTheme="minorHAnsi" w:cs="Arial"/>
          <w:lang w:val="pt-PT"/>
        </w:rPr>
      </w:pPr>
      <w:r w:rsidRPr="00250EC7">
        <w:rPr>
          <w:rFonts w:asciiTheme="minorHAnsi" w:hAnsiTheme="minorHAnsi" w:cs="Arial"/>
          <w:lang w:val="pt-PT"/>
        </w:rPr>
        <w:t>h2) tenha sido mais bem classificada no julgamento da Proposta Técnica e tenha concordado em praticar a Proposta de menor preço, entre as propostas apresentadas pelas licitantes classificadas;</w:t>
      </w:r>
    </w:p>
    <w:p w14:paraId="423FAB6E" w14:textId="77777777" w:rsidR="00A02682" w:rsidRPr="00250EC7" w:rsidRDefault="00A02682" w:rsidP="00A02682">
      <w:pPr>
        <w:tabs>
          <w:tab w:val="left" w:pos="1701"/>
        </w:tabs>
        <w:ind w:left="1418"/>
        <w:jc w:val="both"/>
        <w:rPr>
          <w:rFonts w:asciiTheme="minorHAnsi" w:hAnsiTheme="minorHAnsi" w:cs="Arial"/>
          <w:lang w:val="pt-PT"/>
        </w:rPr>
      </w:pPr>
    </w:p>
    <w:p w14:paraId="1FA0643E"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lang w:val="pt-PT"/>
        </w:rPr>
        <w:t xml:space="preserve">i) informar que o </w:t>
      </w:r>
      <w:r w:rsidRPr="00250EC7">
        <w:rPr>
          <w:rFonts w:asciiTheme="minorHAnsi" w:hAnsiTheme="minorHAnsi" w:cs="Arial"/>
        </w:rPr>
        <w:t>resultado do julgamento das Propostas de Preços e do julgamento final da concorrência será publicado na forma do item 18, com a indicação da ordem de classificação, abrindo-se prazo para interposição de recurso, conforme disposto no item 19 deste Edital.</w:t>
      </w:r>
    </w:p>
    <w:p w14:paraId="67326AB9" w14:textId="77777777" w:rsidR="00A02682" w:rsidRPr="00250EC7" w:rsidRDefault="00A02682" w:rsidP="00A02682">
      <w:pPr>
        <w:tabs>
          <w:tab w:val="left" w:pos="284"/>
        </w:tabs>
        <w:jc w:val="both"/>
        <w:rPr>
          <w:rFonts w:asciiTheme="minorHAnsi" w:hAnsiTheme="minorHAnsi" w:cs="Arial"/>
          <w:bCs/>
        </w:rPr>
      </w:pPr>
    </w:p>
    <w:p w14:paraId="143530FF" w14:textId="77777777" w:rsidR="00A02682" w:rsidRPr="00250EC7" w:rsidRDefault="00A02682" w:rsidP="00A02682">
      <w:pPr>
        <w:tabs>
          <w:tab w:val="left" w:pos="284"/>
        </w:tabs>
        <w:jc w:val="both"/>
        <w:rPr>
          <w:rFonts w:asciiTheme="minorHAnsi" w:hAnsiTheme="minorHAnsi" w:cs="Arial"/>
          <w:bCs/>
        </w:rPr>
      </w:pPr>
    </w:p>
    <w:p w14:paraId="57A56ECB"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JULGAMENTO FINAL DA CONCORRÊNCIA</w:t>
      </w:r>
    </w:p>
    <w:p w14:paraId="00983884" w14:textId="77777777" w:rsidR="00A02682" w:rsidRPr="00250EC7" w:rsidRDefault="00A02682" w:rsidP="00A02682">
      <w:pPr>
        <w:tabs>
          <w:tab w:val="left" w:pos="284"/>
          <w:tab w:val="left" w:pos="709"/>
        </w:tabs>
        <w:jc w:val="both"/>
        <w:rPr>
          <w:rFonts w:asciiTheme="minorHAnsi" w:hAnsiTheme="minorHAnsi" w:cs="Arial"/>
        </w:rPr>
      </w:pPr>
    </w:p>
    <w:p w14:paraId="6ABCE077"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21.1</w:t>
      </w:r>
      <w:r w:rsidRPr="00250EC7">
        <w:rPr>
          <w:rFonts w:asciiTheme="minorHAnsi" w:hAnsiTheme="minorHAnsi" w:cs="Arial"/>
          <w:bCs/>
        </w:rPr>
        <w:tab/>
      </w:r>
      <w:r w:rsidRPr="00250EC7">
        <w:rPr>
          <w:rFonts w:asciiTheme="minorHAnsi" w:hAnsiTheme="minorHAnsi" w:cs="Arial"/>
          <w:bCs/>
        </w:rPr>
        <w:tab/>
        <w:t xml:space="preserve">O julgamento final desta concorrência será feito de acordo com o rito previsto na Lei nº </w:t>
      </w:r>
      <w:r>
        <w:rPr>
          <w:rFonts w:asciiTheme="minorHAnsi" w:hAnsiTheme="minorHAnsi" w:cs="Arial"/>
          <w:bCs/>
        </w:rPr>
        <w:t>14.133/2021</w:t>
      </w:r>
      <w:r w:rsidRPr="00250EC7">
        <w:rPr>
          <w:rFonts w:asciiTheme="minorHAnsi" w:hAnsiTheme="minorHAnsi" w:cs="Arial"/>
          <w:bCs/>
        </w:rPr>
        <w:t xml:space="preserve">, para o tipo </w:t>
      </w:r>
      <w:r w:rsidRPr="00250EC7">
        <w:rPr>
          <w:rFonts w:asciiTheme="minorHAnsi" w:hAnsiTheme="minorHAnsi" w:cs="Arial"/>
          <w:bCs/>
          <w:u w:val="single"/>
        </w:rPr>
        <w:t>Melhor Técnica</w:t>
      </w:r>
      <w:r w:rsidRPr="00250EC7">
        <w:rPr>
          <w:rFonts w:asciiTheme="minorHAnsi" w:hAnsiTheme="minorHAnsi" w:cs="Arial"/>
          <w:bCs/>
        </w:rPr>
        <w:t>.</w:t>
      </w:r>
    </w:p>
    <w:p w14:paraId="6AFC1E21" w14:textId="77777777" w:rsidR="00A02682" w:rsidRPr="00250EC7" w:rsidRDefault="00A02682" w:rsidP="00A02682">
      <w:pPr>
        <w:tabs>
          <w:tab w:val="left" w:pos="284"/>
        </w:tabs>
        <w:jc w:val="both"/>
        <w:rPr>
          <w:rFonts w:asciiTheme="minorHAnsi" w:hAnsiTheme="minorHAnsi" w:cs="Arial"/>
          <w:bCs/>
        </w:rPr>
      </w:pPr>
    </w:p>
    <w:p w14:paraId="651CC8AE"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bCs/>
          <w:sz w:val="24"/>
          <w:szCs w:val="24"/>
        </w:rPr>
        <w:t>21</w:t>
      </w:r>
      <w:r w:rsidRPr="00250EC7">
        <w:rPr>
          <w:rFonts w:asciiTheme="minorHAnsi" w:hAnsiTheme="minorHAnsi" w:cs="Arial"/>
          <w:sz w:val="24"/>
          <w:szCs w:val="24"/>
        </w:rPr>
        <w:t>.2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Será vencedora do julgamento final da concorrência a licitante habilitada, que tenha sido mais bem classificada no julgamento da Proposta Técnica e </w:t>
      </w:r>
      <w:r w:rsidRPr="00194DF2">
        <w:rPr>
          <w:rFonts w:asciiTheme="minorHAnsi" w:hAnsiTheme="minorHAnsi" w:cs="Arial"/>
          <w:sz w:val="24"/>
          <w:szCs w:val="24"/>
        </w:rPr>
        <w:t>tenha apresentado a Proposta de menor preço, nos termos dos Apêndices III e IV do Anexo I deste Edital, respectivamente, desde que mantenha as condições de participação estabelecidas no item 4 deste Edital.</w:t>
      </w:r>
    </w:p>
    <w:p w14:paraId="1C4B9C3F" w14:textId="77777777" w:rsidR="00A02682" w:rsidRPr="00250EC7" w:rsidRDefault="00A02682" w:rsidP="00A02682">
      <w:pPr>
        <w:tabs>
          <w:tab w:val="left" w:pos="284"/>
        </w:tabs>
        <w:jc w:val="both"/>
        <w:rPr>
          <w:rFonts w:asciiTheme="minorHAnsi" w:hAnsiTheme="minorHAnsi" w:cs="Arial"/>
          <w:bCs/>
        </w:rPr>
      </w:pPr>
    </w:p>
    <w:p w14:paraId="1BB5D8FB"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21.3</w:t>
      </w:r>
      <w:r w:rsidRPr="00250EC7">
        <w:rPr>
          <w:rFonts w:asciiTheme="minorHAnsi" w:hAnsiTheme="minorHAnsi" w:cs="Arial"/>
          <w:bCs/>
        </w:rPr>
        <w:tab/>
      </w:r>
      <w:r w:rsidRPr="00250EC7">
        <w:rPr>
          <w:rFonts w:asciiTheme="minorHAnsi" w:hAnsiTheme="minorHAnsi" w:cs="Arial"/>
          <w:bCs/>
        </w:rPr>
        <w:tab/>
        <w:t xml:space="preserve">Se a licitante mais bem classificada no julgamento das Propostas Técnicas não tiver apresentado a Proposta de menor preço, a Comissão </w:t>
      </w:r>
      <w:r w:rsidRPr="00250EC7">
        <w:rPr>
          <w:rFonts w:asciiTheme="minorHAnsi" w:hAnsiTheme="minorHAnsi" w:cs="Arial"/>
          <w:highlight w:val="yellow"/>
        </w:rPr>
        <w:t>Especial ou Permanente</w:t>
      </w:r>
      <w:r w:rsidRPr="00250EC7">
        <w:rPr>
          <w:rFonts w:asciiTheme="minorHAnsi" w:hAnsiTheme="minorHAnsi" w:cs="Arial"/>
          <w:bCs/>
        </w:rPr>
        <w:t xml:space="preserve"> de Licitação abrirá com ela a negociação das condições, prevista no § 1º do art. </w:t>
      </w:r>
      <w:r>
        <w:rPr>
          <w:rFonts w:asciiTheme="minorHAnsi" w:hAnsiTheme="minorHAnsi" w:cs="Arial"/>
          <w:bCs/>
        </w:rPr>
        <w:t>61</w:t>
      </w:r>
      <w:r w:rsidRPr="00250EC7">
        <w:rPr>
          <w:rFonts w:asciiTheme="minorHAnsi" w:hAnsiTheme="minorHAnsi" w:cs="Arial"/>
          <w:bCs/>
        </w:rPr>
        <w:t xml:space="preserve"> da Lei nº </w:t>
      </w:r>
      <w:r>
        <w:rPr>
          <w:rFonts w:asciiTheme="minorHAnsi" w:hAnsiTheme="minorHAnsi" w:cs="Arial"/>
          <w:bCs/>
        </w:rPr>
        <w:t>14.133/2021</w:t>
      </w:r>
      <w:r w:rsidRPr="00250EC7">
        <w:rPr>
          <w:rFonts w:asciiTheme="minorHAnsi" w:hAnsiTheme="minorHAnsi" w:cs="Arial"/>
          <w:bCs/>
        </w:rPr>
        <w:t>, tomando-se por base, no máximo, o menor preço apresentado entre as licitantes classificadas no julgamento técnico.</w:t>
      </w:r>
    </w:p>
    <w:p w14:paraId="2A51E296" w14:textId="77777777" w:rsidR="00A02682" w:rsidRPr="00250EC7" w:rsidRDefault="00A02682" w:rsidP="00A02682">
      <w:pPr>
        <w:tabs>
          <w:tab w:val="left" w:pos="284"/>
        </w:tabs>
        <w:jc w:val="both"/>
        <w:rPr>
          <w:rFonts w:asciiTheme="minorHAnsi" w:hAnsiTheme="minorHAnsi" w:cs="Arial"/>
          <w:bCs/>
        </w:rPr>
      </w:pPr>
    </w:p>
    <w:p w14:paraId="226E6052"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21.3.1</w:t>
      </w:r>
      <w:r w:rsidRPr="00250EC7">
        <w:rPr>
          <w:rFonts w:asciiTheme="minorHAnsi" w:hAnsiTheme="minorHAnsi" w:cs="Arial"/>
          <w:bCs/>
        </w:rPr>
        <w:tab/>
      </w:r>
      <w:r w:rsidRPr="00250EC7">
        <w:rPr>
          <w:rFonts w:asciiTheme="minorHAnsi" w:hAnsiTheme="minorHAnsi" w:cs="Arial"/>
          <w:bCs/>
        </w:rPr>
        <w:tab/>
        <w:t>No caso de impasse na negociação será adotado, sucessivamente, procedimento idêntico com as demais licitantes, pela ordem de classificação, até a consecução de acordo para a contratação, observada a mesma previsão legal.</w:t>
      </w:r>
    </w:p>
    <w:p w14:paraId="7F71FCBB" w14:textId="77777777" w:rsidR="00A02682" w:rsidRPr="00250EC7" w:rsidRDefault="00A02682" w:rsidP="00A02682">
      <w:pPr>
        <w:tabs>
          <w:tab w:val="left" w:pos="284"/>
        </w:tabs>
        <w:jc w:val="both"/>
        <w:rPr>
          <w:rFonts w:asciiTheme="minorHAnsi" w:hAnsiTheme="minorHAnsi" w:cs="Arial"/>
          <w:bCs/>
        </w:rPr>
      </w:pPr>
    </w:p>
    <w:p w14:paraId="52F9950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bCs/>
          <w:sz w:val="24"/>
          <w:szCs w:val="24"/>
        </w:rPr>
        <w:t>21</w:t>
      </w:r>
      <w:r w:rsidRPr="00250EC7">
        <w:rPr>
          <w:rFonts w:asciiTheme="minorHAnsi" w:hAnsiTheme="minorHAnsi" w:cs="Arial"/>
          <w:sz w:val="24"/>
          <w:szCs w:val="24"/>
        </w:rPr>
        <w:t>.4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licitante que não concordar em praticar a Proposta de menor preço perderá o direito à contratação, não lhe cabendo nenhum tipo de indenização.</w:t>
      </w:r>
    </w:p>
    <w:p w14:paraId="4BD8357E" w14:textId="77777777" w:rsidR="00A02682" w:rsidRPr="00250EC7" w:rsidRDefault="00A02682" w:rsidP="00A02682">
      <w:pPr>
        <w:jc w:val="both"/>
        <w:rPr>
          <w:rFonts w:asciiTheme="minorHAnsi" w:hAnsiTheme="minorHAnsi" w:cs="Arial"/>
        </w:rPr>
      </w:pPr>
    </w:p>
    <w:p w14:paraId="408902D5" w14:textId="77777777" w:rsidR="00A02682" w:rsidRPr="00250EC7" w:rsidRDefault="00A02682" w:rsidP="00A02682">
      <w:pPr>
        <w:jc w:val="both"/>
        <w:rPr>
          <w:rFonts w:asciiTheme="minorHAnsi" w:hAnsiTheme="minorHAnsi" w:cs="Arial"/>
        </w:rPr>
      </w:pPr>
    </w:p>
    <w:p w14:paraId="633E79F9"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HOMOLOGAÇÃO E ADJUDICAÇÃO</w:t>
      </w:r>
    </w:p>
    <w:p w14:paraId="6EDA2211" w14:textId="77777777" w:rsidR="00A02682" w:rsidRPr="00250EC7" w:rsidRDefault="00A02682" w:rsidP="00A02682">
      <w:pPr>
        <w:jc w:val="both"/>
        <w:rPr>
          <w:rFonts w:asciiTheme="minorHAnsi" w:hAnsiTheme="minorHAnsi" w:cs="Arial"/>
        </w:rPr>
      </w:pPr>
    </w:p>
    <w:p w14:paraId="4159D37F" w14:textId="77777777" w:rsidR="00A02682" w:rsidRDefault="00A02682" w:rsidP="00A02682">
      <w:pPr>
        <w:jc w:val="both"/>
        <w:rPr>
          <w:rFonts w:asciiTheme="minorHAnsi" w:hAnsiTheme="minorHAnsi" w:cs="Arial"/>
          <w:lang w:val="pt-PT"/>
        </w:rPr>
      </w:pPr>
      <w:r w:rsidRPr="00250EC7">
        <w:rPr>
          <w:rFonts w:asciiTheme="minorHAnsi" w:hAnsiTheme="minorHAnsi" w:cs="Arial"/>
          <w:bCs/>
          <w:lang w:val="pt-PT"/>
        </w:rPr>
        <w:t>22.1</w:t>
      </w:r>
      <w:r w:rsidRPr="00250EC7">
        <w:rPr>
          <w:rFonts w:asciiTheme="minorHAnsi" w:hAnsiTheme="minorHAnsi" w:cs="Arial"/>
          <w:lang w:val="pt-PT"/>
        </w:rPr>
        <w:tab/>
      </w:r>
      <w:r w:rsidRPr="00250EC7">
        <w:rPr>
          <w:rFonts w:asciiTheme="minorHAnsi" w:hAnsiTheme="minorHAnsi" w:cs="Arial"/>
          <w:lang w:val="pt-PT"/>
        </w:rPr>
        <w:tab/>
        <w:t>Não tendo sido interposto recurso no julgamento final da concorrência, ou tendo havido a sua desistência ou, ainda, tendo sido julgados os recursos interpostos, será homologado</w:t>
      </w:r>
      <w:r w:rsidRPr="00250EC7">
        <w:rPr>
          <w:rFonts w:asciiTheme="minorHAnsi" w:hAnsiTheme="minorHAnsi" w:cs="Arial"/>
        </w:rPr>
        <w:t xml:space="preserve"> o resultado desta concorrência e, assim, aprovada a</w:t>
      </w:r>
      <w:r w:rsidRPr="00250EC7">
        <w:rPr>
          <w:rFonts w:asciiTheme="minorHAnsi" w:hAnsiTheme="minorHAnsi" w:cs="Arial"/>
          <w:lang w:val="pt-PT"/>
        </w:rPr>
        <w:t xml:space="preserve"> adjudicação do seu objeto à licitante vencedora, observado o disposto no subitem 29.10</w:t>
      </w:r>
      <w:r w:rsidRPr="00250EC7">
        <w:rPr>
          <w:rFonts w:asciiTheme="minorHAnsi" w:hAnsiTheme="minorHAnsi" w:cs="Arial"/>
        </w:rPr>
        <w:t xml:space="preserve"> deste Edital</w:t>
      </w:r>
      <w:r w:rsidRPr="00250EC7">
        <w:rPr>
          <w:rFonts w:asciiTheme="minorHAnsi" w:hAnsiTheme="minorHAnsi" w:cs="Arial"/>
          <w:lang w:val="pt-PT"/>
        </w:rPr>
        <w:t>.</w:t>
      </w:r>
    </w:p>
    <w:p w14:paraId="2E138994" w14:textId="77777777" w:rsidR="00A02682" w:rsidRDefault="00A02682" w:rsidP="00A02682">
      <w:pPr>
        <w:jc w:val="both"/>
        <w:rPr>
          <w:rFonts w:asciiTheme="minorHAnsi" w:hAnsiTheme="minorHAnsi" w:cs="Arial"/>
          <w:lang w:val="pt-PT"/>
        </w:rPr>
      </w:pPr>
    </w:p>
    <w:p w14:paraId="3E91AF75" w14:textId="77777777" w:rsidR="00A02682" w:rsidRPr="00250EC7" w:rsidRDefault="00A02682" w:rsidP="00A02682">
      <w:pPr>
        <w:jc w:val="both"/>
        <w:rPr>
          <w:rFonts w:asciiTheme="minorHAnsi" w:hAnsiTheme="minorHAnsi" w:cs="Arial"/>
          <w:lang w:val="pt-PT"/>
        </w:rPr>
      </w:pPr>
      <w:r>
        <w:rPr>
          <w:rFonts w:asciiTheme="minorHAnsi" w:hAnsiTheme="minorHAnsi" w:cs="Arial"/>
          <w:lang w:val="pt-PT"/>
        </w:rPr>
        <w:t xml:space="preserve">22.2              </w:t>
      </w:r>
      <w:r w:rsidRPr="00FD3953">
        <w:rPr>
          <w:rFonts w:asciiTheme="minorHAnsi" w:hAnsiTheme="minorHAnsi" w:cstheme="minorHAnsi"/>
        </w:rPr>
        <w:t xml:space="preserve">Imediatamente após a homologação do resultado desta concorrência, o presidente da Comissão </w:t>
      </w:r>
      <w:r w:rsidRPr="00FD3953">
        <w:rPr>
          <w:rFonts w:asciiTheme="minorHAnsi" w:hAnsiTheme="minorHAnsi" w:cstheme="minorHAnsi"/>
          <w:highlight w:val="yellow"/>
        </w:rPr>
        <w:t>Especial ou Permanente</w:t>
      </w:r>
      <w:r w:rsidRPr="00FD3953">
        <w:rPr>
          <w:rFonts w:asciiTheme="minorHAnsi" w:hAnsiTheme="minorHAnsi" w:cstheme="minorHAnsi"/>
        </w:rPr>
        <w:t xml:space="preserve"> de Licitação elaborará e encaminhará à Secretaria Especial de Comunicação Social da Secretaria Geral da Presidência da República – SECOM/PR relatório contendo a exposição dos principais atos e fatos </w:t>
      </w:r>
      <w:r w:rsidRPr="00FD3953">
        <w:rPr>
          <w:rFonts w:asciiTheme="minorHAnsi" w:hAnsiTheme="minorHAnsi" w:cstheme="minorHAnsi"/>
        </w:rPr>
        <w:lastRenderedPageBreak/>
        <w:t xml:space="preserve">pertinentes ao processamento licitatório, conforme Instrução Normativa SECOM nº 1/2023, disponível no endereço </w:t>
      </w:r>
      <w:hyperlink r:id="rId7" w:history="1">
        <w:r w:rsidRPr="00FD3953">
          <w:rPr>
            <w:rFonts w:asciiTheme="minorHAnsi" w:hAnsiTheme="minorHAnsi" w:cstheme="minorHAnsi"/>
          </w:rPr>
          <w:t>www.secom.gov.br</w:t>
        </w:r>
      </w:hyperlink>
      <w:r>
        <w:rPr>
          <w:rFonts w:asciiTheme="minorHAnsi" w:hAnsiTheme="minorHAnsi" w:cstheme="minorHAnsi"/>
        </w:rPr>
        <w:t>.</w:t>
      </w:r>
    </w:p>
    <w:p w14:paraId="7604FA49" w14:textId="77777777" w:rsidR="00A02682" w:rsidRPr="00250EC7" w:rsidRDefault="00A02682" w:rsidP="00A02682">
      <w:pPr>
        <w:tabs>
          <w:tab w:val="left" w:pos="284"/>
        </w:tabs>
        <w:jc w:val="both"/>
        <w:rPr>
          <w:rFonts w:asciiTheme="minorHAnsi" w:hAnsiTheme="minorHAnsi" w:cs="Arial"/>
          <w:bCs/>
        </w:rPr>
      </w:pPr>
    </w:p>
    <w:p w14:paraId="3802BA1B" w14:textId="77777777" w:rsidR="00A02682" w:rsidRPr="00250EC7" w:rsidRDefault="00A02682" w:rsidP="00A02682">
      <w:pPr>
        <w:tabs>
          <w:tab w:val="left" w:pos="284"/>
        </w:tabs>
        <w:jc w:val="both"/>
        <w:rPr>
          <w:rFonts w:asciiTheme="minorHAnsi" w:hAnsiTheme="minorHAnsi" w:cs="Arial"/>
          <w:bCs/>
        </w:rPr>
      </w:pPr>
    </w:p>
    <w:p w14:paraId="5BAA73C0"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CONDIÇÕES PRÉ-CONTRATUAIS</w:t>
      </w:r>
    </w:p>
    <w:p w14:paraId="352773B4" w14:textId="77777777" w:rsidR="00A02682" w:rsidRPr="00250EC7" w:rsidRDefault="00A02682" w:rsidP="00A02682">
      <w:pPr>
        <w:jc w:val="both"/>
        <w:rPr>
          <w:rFonts w:asciiTheme="minorHAnsi" w:hAnsiTheme="minorHAnsi" w:cs="Arial"/>
        </w:rPr>
      </w:pPr>
    </w:p>
    <w:p w14:paraId="458E89E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95</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w:t>
      </w:r>
    </w:p>
    <w:p w14:paraId="084CF74D" w14:textId="77777777" w:rsidR="00A02682" w:rsidRPr="00250EC7" w:rsidRDefault="00A02682" w:rsidP="00A02682">
      <w:pPr>
        <w:jc w:val="both"/>
        <w:rPr>
          <w:rFonts w:asciiTheme="minorHAnsi" w:hAnsiTheme="minorHAnsi" w:cs="Arial"/>
        </w:rPr>
      </w:pPr>
    </w:p>
    <w:p w14:paraId="0BB80809" w14:textId="77777777" w:rsidR="00A02682" w:rsidRPr="00250EC7" w:rsidRDefault="00A02682" w:rsidP="00A02682">
      <w:pPr>
        <w:jc w:val="both"/>
        <w:rPr>
          <w:rFonts w:asciiTheme="minorHAnsi" w:hAnsiTheme="minorHAnsi" w:cs="Arial"/>
        </w:rPr>
      </w:pPr>
      <w:r w:rsidRPr="00250EC7">
        <w:rPr>
          <w:rFonts w:asciiTheme="minorHAnsi" w:hAnsiTheme="minorHAnsi" w:cs="Arial"/>
        </w:rPr>
        <w:t>23.1</w:t>
      </w:r>
      <w:r w:rsidRPr="00250EC7">
        <w:rPr>
          <w:rFonts w:asciiTheme="minorHAnsi" w:hAnsiTheme="minorHAnsi" w:cs="Arial"/>
        </w:rPr>
        <w:tab/>
      </w:r>
      <w:r w:rsidRPr="00250EC7">
        <w:rPr>
          <w:rFonts w:asciiTheme="minorHAnsi" w:hAnsiTheme="minorHAnsi" w:cs="Arial"/>
        </w:rPr>
        <w:tab/>
        <w:t xml:space="preserve">A licitante vencedora terá o prazo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contados a partir da convocação, para assinar o instrumento de contrato, nos moldes da minuta que constitui o Anexo III deste Edital.</w:t>
      </w:r>
      <w:r w:rsidRPr="00250EC7">
        <w:rPr>
          <w:rFonts w:asciiTheme="minorHAnsi" w:hAnsiTheme="minorHAnsi" w:cs="Arial"/>
          <w:i/>
          <w:highlight w:val="yellow"/>
        </w:rPr>
        <w:t xml:space="preserve"> &lt;prazo recomendado para assinatura: 10 dias&gt;</w:t>
      </w:r>
    </w:p>
    <w:p w14:paraId="2E190A8D" w14:textId="77777777" w:rsidR="00A02682" w:rsidRPr="00250EC7" w:rsidRDefault="00A02682" w:rsidP="00A02682">
      <w:pPr>
        <w:jc w:val="both"/>
        <w:rPr>
          <w:rFonts w:asciiTheme="minorHAnsi" w:hAnsiTheme="minorHAnsi" w:cs="Arial"/>
        </w:rPr>
      </w:pPr>
    </w:p>
    <w:p w14:paraId="11B68F6E" w14:textId="77777777" w:rsidR="00A02682" w:rsidRPr="00250EC7" w:rsidRDefault="00A02682" w:rsidP="00A02682">
      <w:pPr>
        <w:jc w:val="both"/>
        <w:rPr>
          <w:rFonts w:asciiTheme="minorHAnsi" w:hAnsiTheme="minorHAnsi" w:cs="Arial"/>
          <w:bCs/>
        </w:rPr>
      </w:pPr>
      <w:r w:rsidRPr="00250EC7">
        <w:rPr>
          <w:rFonts w:asciiTheme="minorHAnsi" w:hAnsiTheme="minorHAnsi" w:cs="Arial"/>
          <w:bCs/>
        </w:rPr>
        <w:t>23.1.1</w:t>
      </w:r>
      <w:r w:rsidRPr="00250EC7">
        <w:rPr>
          <w:rFonts w:asciiTheme="minorHAnsi" w:hAnsiTheme="minorHAnsi" w:cs="Arial"/>
          <w:bCs/>
        </w:rPr>
        <w:tab/>
      </w:r>
      <w:r w:rsidRPr="00250EC7">
        <w:rPr>
          <w:rFonts w:asciiTheme="minorHAnsi" w:hAnsiTheme="minorHAnsi" w:cs="Arial"/>
          <w:bCs/>
        </w:rPr>
        <w:tab/>
        <w:t>O prazo para assinatura do contrato poderá ser prorrogado, a juízo do CONTRATANTE, consideradas as justificativas que lhe forem apresentadas pela licitante vencedora.</w:t>
      </w:r>
    </w:p>
    <w:p w14:paraId="23A91806" w14:textId="77777777" w:rsidR="00A02682" w:rsidRPr="00250EC7" w:rsidRDefault="00A02682" w:rsidP="00A02682">
      <w:pPr>
        <w:jc w:val="both"/>
        <w:rPr>
          <w:rFonts w:asciiTheme="minorHAnsi" w:hAnsiTheme="minorHAnsi" w:cs="Arial"/>
        </w:rPr>
      </w:pPr>
    </w:p>
    <w:p w14:paraId="290B6656"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23.1</w:t>
      </w:r>
      <w:r w:rsidRPr="00250EC7">
        <w:rPr>
          <w:rFonts w:asciiTheme="minorHAnsi" w:hAnsiTheme="minorHAnsi" w:cs="Arial"/>
        </w:rPr>
        <w:t xml:space="preserve">.1.1 </w:t>
      </w:r>
      <w:r w:rsidRPr="00250EC7">
        <w:rPr>
          <w:rFonts w:asciiTheme="minorHAnsi" w:hAnsiTheme="minorHAnsi" w:cs="Arial"/>
        </w:rPr>
        <w:tab/>
        <w:t>Se a licitante vencedora não comparecer nos prazos estipulados para assinar o contrato</w:t>
      </w:r>
      <w:r w:rsidRPr="00250EC7">
        <w:rPr>
          <w:rFonts w:asciiTheme="minorHAnsi" w:hAnsiTheme="minorHAnsi" w:cs="Arial"/>
          <w:bCs/>
        </w:rPr>
        <w:t>, o CONTRATANTE</w:t>
      </w:r>
      <w:r w:rsidRPr="00250EC7">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w:t>
      </w:r>
      <w:r>
        <w:rPr>
          <w:rFonts w:asciiTheme="minorHAnsi" w:hAnsiTheme="minorHAnsi" w:cs="Arial"/>
        </w:rPr>
        <w:t>90, § 5º</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3561C803" w14:textId="77777777" w:rsidR="00A02682" w:rsidRPr="00250EC7" w:rsidRDefault="00A02682" w:rsidP="00A02682">
      <w:pPr>
        <w:jc w:val="both"/>
        <w:rPr>
          <w:rFonts w:asciiTheme="minorHAnsi" w:hAnsiTheme="minorHAnsi" w:cs="Arial"/>
        </w:rPr>
      </w:pPr>
    </w:p>
    <w:p w14:paraId="0342DB9B" w14:textId="77777777" w:rsidR="00A02682" w:rsidRPr="00250EC7" w:rsidRDefault="00A02682" w:rsidP="00A02682">
      <w:pPr>
        <w:widowControl w:val="0"/>
        <w:tabs>
          <w:tab w:val="left" w:pos="1125"/>
          <w:tab w:val="left" w:pos="1126"/>
        </w:tabs>
        <w:autoSpaceDE w:val="0"/>
        <w:autoSpaceDN w:val="0"/>
        <w:spacing w:before="82" w:line="232" w:lineRule="auto"/>
        <w:ind w:right="280"/>
        <w:jc w:val="both"/>
        <w:rPr>
          <w:rFonts w:asciiTheme="minorHAnsi" w:hAnsiTheme="minorHAnsi" w:cs="Arial"/>
        </w:rPr>
      </w:pPr>
      <w:r w:rsidRPr="00BA7C7D">
        <w:rPr>
          <w:rFonts w:asciiTheme="minorHAnsi" w:hAnsiTheme="minorHAnsi" w:cs="Arial"/>
          <w:bCs/>
        </w:rPr>
        <w:t>23.2</w:t>
      </w:r>
      <w:r w:rsidRPr="00BA7C7D">
        <w:rPr>
          <w:rFonts w:asciiTheme="minorHAnsi" w:hAnsiTheme="minorHAnsi" w:cs="Arial"/>
        </w:rPr>
        <w:tab/>
      </w:r>
      <w:r>
        <w:rPr>
          <w:rFonts w:asciiTheme="minorHAnsi" w:hAnsiTheme="minorHAnsi" w:cs="Arial"/>
        </w:rPr>
        <w:t xml:space="preserve"> A</w:t>
      </w:r>
      <w:r w:rsidRPr="00BA7C7D">
        <w:rPr>
          <w:rFonts w:asciiTheme="minorHAnsi" w:hAnsiTheme="minorHAnsi" w:cstheme="minorHAnsi"/>
        </w:rPr>
        <w:t xml:space="preserve">ntes da celebração do contrato, o </w:t>
      </w:r>
      <w:r w:rsidRPr="00BA7C7D">
        <w:rPr>
          <w:rFonts w:asciiTheme="minorHAnsi" w:hAnsiTheme="minorHAnsi" w:cstheme="minorHAnsi"/>
          <w:spacing w:val="-3"/>
        </w:rPr>
        <w:t xml:space="preserve">CONTRATANTE </w:t>
      </w:r>
      <w:r w:rsidRPr="00BA7C7D">
        <w:rPr>
          <w:rFonts w:asciiTheme="minorHAnsi" w:hAnsiTheme="minorHAnsi" w:cstheme="minorHAnsi"/>
        </w:rPr>
        <w:t xml:space="preserve">efetuará consulta ao Cadastro Nacional de Empresas Inidôneas e Suspensas (CEIS), no Portal da Transparência mantido pela Controladoria Geral da União (CGU), e ao Cadastro Nacional de Condenações Cíveis por </w:t>
      </w:r>
      <w:r w:rsidRPr="00BA7C7D">
        <w:rPr>
          <w:rFonts w:asciiTheme="minorHAnsi" w:hAnsiTheme="minorHAnsi" w:cstheme="minorHAnsi"/>
          <w:spacing w:val="-3"/>
        </w:rPr>
        <w:t xml:space="preserve">Ato </w:t>
      </w:r>
      <w:r w:rsidRPr="00BA7C7D">
        <w:rPr>
          <w:rFonts w:asciiTheme="minorHAnsi" w:hAnsiTheme="minorHAnsi" w:cstheme="minorHAnsi"/>
        </w:rPr>
        <w:t>de Improbidade Administrativa, disponível</w:t>
      </w:r>
      <w:r w:rsidRPr="00BA7C7D">
        <w:rPr>
          <w:rFonts w:asciiTheme="minorHAnsi" w:hAnsiTheme="minorHAnsi" w:cstheme="minorHAnsi"/>
          <w:spacing w:val="-2"/>
        </w:rPr>
        <w:t xml:space="preserve"> </w:t>
      </w:r>
      <w:r w:rsidRPr="00BA7C7D">
        <w:rPr>
          <w:rFonts w:asciiTheme="minorHAnsi" w:hAnsiTheme="minorHAnsi" w:cstheme="minorHAnsi"/>
        </w:rPr>
        <w:t>no</w:t>
      </w:r>
      <w:r w:rsidRPr="00BA7C7D">
        <w:rPr>
          <w:rFonts w:asciiTheme="minorHAnsi" w:hAnsiTheme="minorHAnsi" w:cstheme="minorHAnsi"/>
          <w:spacing w:val="-1"/>
        </w:rPr>
        <w:t xml:space="preserve"> </w:t>
      </w:r>
      <w:r w:rsidRPr="00BA7C7D">
        <w:rPr>
          <w:rFonts w:asciiTheme="minorHAnsi" w:hAnsiTheme="minorHAnsi" w:cstheme="minorHAnsi"/>
        </w:rPr>
        <w:t>Portal</w:t>
      </w:r>
      <w:r w:rsidRPr="00BA7C7D">
        <w:rPr>
          <w:rFonts w:asciiTheme="minorHAnsi" w:hAnsiTheme="minorHAnsi" w:cstheme="minorHAnsi"/>
          <w:spacing w:val="-2"/>
        </w:rPr>
        <w:t xml:space="preserve"> </w:t>
      </w:r>
      <w:r w:rsidRPr="00BA7C7D">
        <w:rPr>
          <w:rFonts w:asciiTheme="minorHAnsi" w:hAnsiTheme="minorHAnsi" w:cstheme="minorHAnsi"/>
        </w:rPr>
        <w:t>do</w:t>
      </w:r>
      <w:r w:rsidRPr="00BA7C7D">
        <w:rPr>
          <w:rFonts w:asciiTheme="minorHAnsi" w:hAnsiTheme="minorHAnsi" w:cstheme="minorHAnsi"/>
          <w:spacing w:val="-1"/>
        </w:rPr>
        <w:t xml:space="preserve"> </w:t>
      </w:r>
      <w:r w:rsidRPr="00BA7C7D">
        <w:rPr>
          <w:rFonts w:asciiTheme="minorHAnsi" w:hAnsiTheme="minorHAnsi" w:cstheme="minorHAnsi"/>
        </w:rPr>
        <w:t>Conselho</w:t>
      </w:r>
      <w:r w:rsidRPr="00BA7C7D">
        <w:rPr>
          <w:rFonts w:asciiTheme="minorHAnsi" w:hAnsiTheme="minorHAnsi" w:cstheme="minorHAnsi"/>
          <w:spacing w:val="-1"/>
        </w:rPr>
        <w:t xml:space="preserve"> </w:t>
      </w:r>
      <w:r w:rsidRPr="00BA7C7D">
        <w:rPr>
          <w:rFonts w:asciiTheme="minorHAnsi" w:hAnsiTheme="minorHAnsi" w:cstheme="minorHAnsi"/>
        </w:rPr>
        <w:t>Nacional</w:t>
      </w:r>
      <w:r w:rsidRPr="00BA7C7D">
        <w:rPr>
          <w:rFonts w:asciiTheme="minorHAnsi" w:hAnsiTheme="minorHAnsi" w:cstheme="minorHAnsi"/>
          <w:spacing w:val="-2"/>
        </w:rPr>
        <w:t xml:space="preserve"> </w:t>
      </w:r>
      <w:r w:rsidRPr="00BA7C7D">
        <w:rPr>
          <w:rFonts w:asciiTheme="minorHAnsi" w:hAnsiTheme="minorHAnsi" w:cstheme="minorHAnsi"/>
        </w:rPr>
        <w:t>de</w:t>
      </w:r>
      <w:r w:rsidRPr="00BA7C7D">
        <w:rPr>
          <w:rFonts w:asciiTheme="minorHAnsi" w:hAnsiTheme="minorHAnsi" w:cstheme="minorHAnsi"/>
          <w:spacing w:val="-1"/>
        </w:rPr>
        <w:t xml:space="preserve"> </w:t>
      </w:r>
      <w:r w:rsidRPr="00BA7C7D">
        <w:rPr>
          <w:rFonts w:asciiTheme="minorHAnsi" w:hAnsiTheme="minorHAnsi" w:cstheme="minorHAnsi"/>
        </w:rPr>
        <w:t>Justiça</w:t>
      </w:r>
      <w:r w:rsidRPr="00BA7C7D">
        <w:rPr>
          <w:rFonts w:asciiTheme="minorHAnsi" w:hAnsiTheme="minorHAnsi" w:cstheme="minorHAnsi"/>
          <w:spacing w:val="-1"/>
        </w:rPr>
        <w:t xml:space="preserve"> </w:t>
      </w:r>
      <w:r w:rsidRPr="00BA7C7D">
        <w:rPr>
          <w:rFonts w:asciiTheme="minorHAnsi" w:hAnsiTheme="minorHAnsi" w:cstheme="minorHAnsi"/>
        </w:rPr>
        <w:t>(CNJ),</w:t>
      </w:r>
      <w:r w:rsidRPr="00BA7C7D">
        <w:rPr>
          <w:rFonts w:asciiTheme="minorHAnsi" w:hAnsiTheme="minorHAnsi" w:cstheme="minorHAnsi"/>
          <w:spacing w:val="-2"/>
        </w:rPr>
        <w:t xml:space="preserve"> </w:t>
      </w:r>
      <w:r w:rsidRPr="00BA7C7D">
        <w:rPr>
          <w:rFonts w:asciiTheme="minorHAnsi" w:hAnsiTheme="minorHAnsi" w:cstheme="minorHAnsi"/>
        </w:rPr>
        <w:t>em</w:t>
      </w:r>
      <w:r w:rsidRPr="00BA7C7D">
        <w:rPr>
          <w:rFonts w:asciiTheme="minorHAnsi" w:hAnsiTheme="minorHAnsi" w:cstheme="minorHAnsi"/>
          <w:spacing w:val="-1"/>
        </w:rPr>
        <w:t xml:space="preserve"> </w:t>
      </w:r>
      <w:r w:rsidRPr="00BA7C7D">
        <w:rPr>
          <w:rFonts w:asciiTheme="minorHAnsi" w:hAnsiTheme="minorHAnsi" w:cstheme="minorHAnsi"/>
        </w:rPr>
        <w:t>harmonia</w:t>
      </w:r>
      <w:r w:rsidRPr="00BA7C7D">
        <w:rPr>
          <w:rFonts w:asciiTheme="minorHAnsi" w:hAnsiTheme="minorHAnsi" w:cstheme="minorHAnsi"/>
          <w:spacing w:val="-1"/>
        </w:rPr>
        <w:t xml:space="preserve"> </w:t>
      </w:r>
      <w:r w:rsidRPr="00BA7C7D">
        <w:rPr>
          <w:rFonts w:asciiTheme="minorHAnsi" w:hAnsiTheme="minorHAnsi" w:cstheme="minorHAnsi"/>
        </w:rPr>
        <w:t>com</w:t>
      </w:r>
      <w:r w:rsidRPr="00BA7C7D">
        <w:rPr>
          <w:rFonts w:asciiTheme="minorHAnsi" w:hAnsiTheme="minorHAnsi" w:cstheme="minorHAnsi"/>
          <w:spacing w:val="-2"/>
        </w:rPr>
        <w:t xml:space="preserve"> </w:t>
      </w:r>
      <w:r w:rsidRPr="00BA7C7D">
        <w:rPr>
          <w:rFonts w:asciiTheme="minorHAnsi" w:hAnsiTheme="minorHAnsi" w:cstheme="minorHAnsi"/>
        </w:rPr>
        <w:t>o</w:t>
      </w:r>
      <w:r w:rsidRPr="00BA7C7D">
        <w:rPr>
          <w:rFonts w:asciiTheme="minorHAnsi" w:hAnsiTheme="minorHAnsi" w:cstheme="minorHAnsi"/>
          <w:spacing w:val="-1"/>
        </w:rPr>
        <w:t xml:space="preserve"> </w:t>
      </w:r>
      <w:r w:rsidRPr="00BA7C7D">
        <w:rPr>
          <w:rFonts w:asciiTheme="minorHAnsi" w:hAnsiTheme="minorHAnsi" w:cstheme="minorHAnsi"/>
        </w:rPr>
        <w:t>disposto</w:t>
      </w:r>
      <w:r w:rsidRPr="00BA7C7D">
        <w:rPr>
          <w:rFonts w:asciiTheme="minorHAnsi" w:hAnsiTheme="minorHAnsi" w:cstheme="minorHAnsi"/>
          <w:spacing w:val="-1"/>
        </w:rPr>
        <w:t xml:space="preserve"> </w:t>
      </w:r>
      <w:r w:rsidRPr="00BA7C7D">
        <w:rPr>
          <w:rFonts w:asciiTheme="minorHAnsi" w:hAnsiTheme="minorHAnsi" w:cstheme="minorHAnsi"/>
        </w:rPr>
        <w:t>no</w:t>
      </w:r>
      <w:r w:rsidRPr="00BA7C7D">
        <w:rPr>
          <w:rFonts w:asciiTheme="minorHAnsi" w:hAnsiTheme="minorHAnsi" w:cstheme="minorHAnsi"/>
          <w:spacing w:val="-2"/>
        </w:rPr>
        <w:t xml:space="preserve"> </w:t>
      </w:r>
      <w:r w:rsidRPr="00BA7C7D">
        <w:rPr>
          <w:rFonts w:asciiTheme="minorHAnsi" w:hAnsiTheme="minorHAnsi" w:cstheme="minorHAnsi"/>
        </w:rPr>
        <w:t>Acórdão</w:t>
      </w:r>
      <w:r w:rsidRPr="00BA7C7D">
        <w:rPr>
          <w:rFonts w:asciiTheme="minorHAnsi" w:hAnsiTheme="minorHAnsi" w:cstheme="minorHAnsi"/>
          <w:spacing w:val="-1"/>
        </w:rPr>
        <w:t xml:space="preserve"> </w:t>
      </w:r>
      <w:r w:rsidRPr="00BA7C7D">
        <w:rPr>
          <w:rFonts w:asciiTheme="minorHAnsi" w:hAnsiTheme="minorHAnsi" w:cstheme="minorHAnsi"/>
        </w:rPr>
        <w:t>nº</w:t>
      </w:r>
      <w:r w:rsidRPr="00BA7C7D">
        <w:rPr>
          <w:rFonts w:asciiTheme="minorHAnsi" w:hAnsiTheme="minorHAnsi" w:cstheme="minorHAnsi"/>
          <w:spacing w:val="-1"/>
        </w:rPr>
        <w:t xml:space="preserve"> </w:t>
      </w:r>
      <w:r w:rsidRPr="00BA7C7D">
        <w:rPr>
          <w:rFonts w:asciiTheme="minorHAnsi" w:hAnsiTheme="minorHAnsi" w:cstheme="minorHAnsi"/>
        </w:rPr>
        <w:t>1793/2011-Plenário,</w:t>
      </w:r>
      <w:r w:rsidRPr="00BA7C7D">
        <w:rPr>
          <w:rFonts w:asciiTheme="minorHAnsi" w:hAnsiTheme="minorHAnsi" w:cstheme="minorHAnsi"/>
          <w:spacing w:val="-2"/>
        </w:rPr>
        <w:t xml:space="preserve"> </w:t>
      </w:r>
      <w:r w:rsidRPr="00BA7C7D">
        <w:rPr>
          <w:rFonts w:asciiTheme="minorHAnsi" w:hAnsiTheme="minorHAnsi" w:cstheme="minorHAnsi"/>
        </w:rPr>
        <w:t>do</w:t>
      </w:r>
      <w:r w:rsidRPr="00BA7C7D">
        <w:rPr>
          <w:rFonts w:asciiTheme="minorHAnsi" w:hAnsiTheme="minorHAnsi" w:cstheme="minorHAnsi"/>
          <w:spacing w:val="-1"/>
        </w:rPr>
        <w:t xml:space="preserve"> </w:t>
      </w:r>
      <w:r w:rsidRPr="00BA7C7D">
        <w:rPr>
          <w:rFonts w:asciiTheme="minorHAnsi" w:hAnsiTheme="minorHAnsi" w:cstheme="minorHAnsi"/>
        </w:rPr>
        <w:t>Tribunal</w:t>
      </w:r>
      <w:r w:rsidRPr="00BA7C7D">
        <w:rPr>
          <w:rFonts w:asciiTheme="minorHAnsi" w:hAnsiTheme="minorHAnsi" w:cstheme="minorHAnsi"/>
          <w:spacing w:val="-2"/>
        </w:rPr>
        <w:t xml:space="preserve"> </w:t>
      </w:r>
      <w:r w:rsidRPr="00BA7C7D">
        <w:rPr>
          <w:rFonts w:asciiTheme="minorHAnsi" w:hAnsiTheme="minorHAnsi" w:cstheme="minorHAnsi"/>
        </w:rPr>
        <w:t>de</w:t>
      </w:r>
      <w:r w:rsidRPr="00BA7C7D">
        <w:rPr>
          <w:rFonts w:asciiTheme="minorHAnsi" w:hAnsiTheme="minorHAnsi" w:cstheme="minorHAnsi"/>
          <w:spacing w:val="-1"/>
        </w:rPr>
        <w:t xml:space="preserve"> </w:t>
      </w:r>
      <w:r w:rsidRPr="00BA7C7D">
        <w:rPr>
          <w:rFonts w:asciiTheme="minorHAnsi" w:hAnsiTheme="minorHAnsi" w:cstheme="minorHAnsi"/>
        </w:rPr>
        <w:t>Contas</w:t>
      </w:r>
      <w:r w:rsidRPr="00BA7C7D">
        <w:rPr>
          <w:rFonts w:asciiTheme="minorHAnsi" w:hAnsiTheme="minorHAnsi" w:cstheme="minorHAnsi"/>
          <w:spacing w:val="-1"/>
        </w:rPr>
        <w:t xml:space="preserve"> </w:t>
      </w:r>
      <w:r w:rsidRPr="00BA7C7D">
        <w:rPr>
          <w:rFonts w:asciiTheme="minorHAnsi" w:hAnsiTheme="minorHAnsi" w:cstheme="minorHAnsi"/>
        </w:rPr>
        <w:t>da</w:t>
      </w:r>
      <w:r w:rsidRPr="00BA7C7D">
        <w:rPr>
          <w:rFonts w:asciiTheme="minorHAnsi" w:hAnsiTheme="minorHAnsi" w:cstheme="minorHAnsi"/>
          <w:spacing w:val="-2"/>
        </w:rPr>
        <w:t xml:space="preserve"> </w:t>
      </w:r>
      <w:r w:rsidRPr="00BA7C7D">
        <w:rPr>
          <w:rFonts w:asciiTheme="minorHAnsi" w:hAnsiTheme="minorHAnsi" w:cstheme="minorHAnsi"/>
        </w:rPr>
        <w:t>União.</w:t>
      </w:r>
    </w:p>
    <w:p w14:paraId="36EF8BD9" w14:textId="77777777" w:rsidR="00A02682" w:rsidRPr="00250EC7" w:rsidRDefault="00A02682" w:rsidP="00A02682">
      <w:pPr>
        <w:jc w:val="both"/>
        <w:rPr>
          <w:rFonts w:asciiTheme="minorHAnsi" w:hAnsiTheme="minorHAnsi" w:cs="Arial"/>
        </w:rPr>
      </w:pPr>
    </w:p>
    <w:p w14:paraId="1ED4C2B4"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 consulta aos dois cadastros - CEIS e CNJ, além do </w:t>
      </w:r>
      <w:r>
        <w:rPr>
          <w:rFonts w:asciiTheme="minorHAnsi" w:hAnsiTheme="minorHAnsi" w:cs="Arial"/>
          <w:color w:val="auto"/>
          <w:sz w:val="24"/>
        </w:rPr>
        <w:t>Sistema Oficial de Registro Cadastral Unificado</w:t>
      </w:r>
      <w:r w:rsidRPr="00250EC7">
        <w:rPr>
          <w:rFonts w:asciiTheme="minorHAnsi" w:hAnsiTheme="minorHAnsi" w:cs="Arial"/>
          <w:color w:val="auto"/>
          <w:sz w:val="24"/>
        </w:rPr>
        <w:t>, na fase de habilitação, é recomendação do TCU (Acórdão n° 1.793/2011 - Plenário).</w:t>
      </w:r>
    </w:p>
    <w:p w14:paraId="633E26B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14:paraId="62602494" w14:textId="77777777" w:rsidR="00A02682" w:rsidRPr="00250EC7" w:rsidRDefault="00A02682" w:rsidP="00A02682">
      <w:pPr>
        <w:jc w:val="both"/>
        <w:rPr>
          <w:rFonts w:asciiTheme="minorHAnsi" w:hAnsiTheme="minorHAnsi" w:cs="Arial"/>
        </w:rPr>
      </w:pPr>
    </w:p>
    <w:p w14:paraId="1D682366" w14:textId="7BA8ABD8" w:rsidR="00A02682" w:rsidRPr="00250EC7" w:rsidRDefault="00A02682" w:rsidP="00A02682">
      <w:pPr>
        <w:jc w:val="both"/>
        <w:rPr>
          <w:rFonts w:asciiTheme="minorHAnsi" w:hAnsiTheme="minorHAnsi" w:cs="Arial"/>
        </w:rPr>
      </w:pPr>
      <w:r w:rsidRPr="00250EC7">
        <w:rPr>
          <w:rFonts w:asciiTheme="minorHAnsi" w:hAnsiTheme="minorHAnsi" w:cs="Arial"/>
        </w:rPr>
        <w:t>23.3</w:t>
      </w:r>
      <w:r w:rsidRPr="00250EC7">
        <w:rPr>
          <w:rFonts w:asciiTheme="minorHAnsi" w:hAnsiTheme="minorHAnsi" w:cs="Arial"/>
        </w:rPr>
        <w:tab/>
      </w:r>
      <w:r w:rsidRPr="00250EC7">
        <w:rPr>
          <w:rFonts w:asciiTheme="minorHAnsi" w:hAnsiTheme="minorHAnsi" w:cs="Arial"/>
        </w:rPr>
        <w:tab/>
        <w:t xml:space="preserve">O contrato para a execução dos serviços objeto deste Edital terá duração de </w:t>
      </w:r>
      <w:r w:rsidRPr="00BA7C7D">
        <w:rPr>
          <w:rFonts w:asciiTheme="minorHAnsi" w:hAnsiTheme="minorHAnsi" w:cs="Arial"/>
        </w:rPr>
        <w:t>12 (doze) meses</w:t>
      </w:r>
      <w:r w:rsidRPr="00250EC7">
        <w:rPr>
          <w:rFonts w:asciiTheme="minorHAnsi" w:hAnsiTheme="minorHAnsi" w:cs="Arial"/>
        </w:rPr>
        <w:t xml:space="preserve">, contados a partir do dia da sua assinatura, podendo ser prorrogado, </w:t>
      </w:r>
      <w:r w:rsidRPr="00250EC7">
        <w:rPr>
          <w:rFonts w:asciiTheme="minorHAnsi" w:hAnsiTheme="minorHAnsi" w:cs="Arial"/>
          <w:bCs/>
        </w:rPr>
        <w:t xml:space="preserve">mediante acordo entre as partes, </w:t>
      </w:r>
      <w:r>
        <w:rPr>
          <w:rFonts w:asciiTheme="minorHAnsi" w:hAnsiTheme="minorHAnsi" w:cs="Arial"/>
          <w:bCs/>
        </w:rPr>
        <w:t>conforme Cláusula Terceira da Minuta de Contrato (Anexo III)</w:t>
      </w:r>
    </w:p>
    <w:p w14:paraId="3F22CD88" w14:textId="77777777" w:rsidR="00A02682" w:rsidRPr="00250EC7" w:rsidRDefault="00A02682" w:rsidP="00A02682">
      <w:pPr>
        <w:pStyle w:val="Lista"/>
        <w:ind w:left="0" w:firstLine="0"/>
        <w:jc w:val="both"/>
        <w:rPr>
          <w:rFonts w:asciiTheme="minorHAnsi" w:hAnsiTheme="minorHAnsi" w:cs="Arial"/>
          <w:bCs/>
          <w:sz w:val="24"/>
          <w:szCs w:val="24"/>
        </w:rPr>
      </w:pPr>
    </w:p>
    <w:p w14:paraId="3533AD34" w14:textId="77777777" w:rsidR="00A02682" w:rsidRDefault="00A02682" w:rsidP="00A02682">
      <w:pPr>
        <w:pStyle w:val="Lista"/>
        <w:ind w:left="0" w:firstLine="0"/>
        <w:jc w:val="both"/>
        <w:rPr>
          <w:rFonts w:asciiTheme="minorHAnsi" w:hAnsiTheme="minorHAnsi" w:cs="Arial"/>
          <w:sz w:val="24"/>
          <w:szCs w:val="24"/>
        </w:rPr>
      </w:pPr>
      <w:r w:rsidRPr="00250EC7">
        <w:rPr>
          <w:rFonts w:asciiTheme="minorHAnsi" w:hAnsiTheme="minorHAnsi" w:cs="Arial"/>
          <w:bCs/>
          <w:sz w:val="24"/>
          <w:szCs w:val="24"/>
        </w:rPr>
        <w:t>23.4</w:t>
      </w:r>
      <w:r w:rsidRPr="00250EC7">
        <w:rPr>
          <w:rFonts w:asciiTheme="minorHAnsi" w:hAnsiTheme="minorHAnsi" w:cs="Arial"/>
          <w:bCs/>
          <w:sz w:val="24"/>
          <w:szCs w:val="24"/>
        </w:rPr>
        <w:tab/>
      </w:r>
      <w:r w:rsidRPr="00250EC7">
        <w:rPr>
          <w:rFonts w:asciiTheme="minorHAnsi" w:hAnsiTheme="minorHAnsi" w:cs="Arial"/>
          <w:bCs/>
          <w:sz w:val="24"/>
          <w:szCs w:val="24"/>
        </w:rPr>
        <w:tab/>
        <w:t xml:space="preserve">O CONTRATANTE poderá rescindir, a qualquer tempo, o contrato que vier a ser assinado, </w:t>
      </w:r>
      <w:r w:rsidRPr="00250EC7">
        <w:rPr>
          <w:rFonts w:asciiTheme="minorHAnsi" w:hAnsiTheme="minorHAnsi" w:cs="Arial"/>
          <w:sz w:val="24"/>
          <w:szCs w:val="24"/>
          <w:lang w:val="pt-PT"/>
        </w:rPr>
        <w:t>independentemente de interpelação judicial ou extrajudicial, conforme disposto na Cláusula Décima Segunda da Minuta de Contrato (Anexo III)</w:t>
      </w:r>
      <w:r w:rsidRPr="00250EC7">
        <w:rPr>
          <w:rFonts w:asciiTheme="minorHAnsi" w:hAnsiTheme="minorHAnsi" w:cs="Arial"/>
          <w:sz w:val="24"/>
          <w:szCs w:val="24"/>
        </w:rPr>
        <w:t>.</w:t>
      </w:r>
    </w:p>
    <w:p w14:paraId="1A8872B8" w14:textId="77777777" w:rsidR="00A02682" w:rsidRDefault="00A02682" w:rsidP="00A02682">
      <w:pPr>
        <w:pStyle w:val="Lista"/>
        <w:ind w:left="0" w:firstLine="0"/>
        <w:jc w:val="both"/>
        <w:rPr>
          <w:rFonts w:asciiTheme="minorHAnsi" w:hAnsiTheme="minorHAnsi" w:cs="Arial"/>
          <w:sz w:val="24"/>
          <w:szCs w:val="24"/>
        </w:rPr>
      </w:pPr>
    </w:p>
    <w:p w14:paraId="7FA5B39D" w14:textId="77777777" w:rsidR="00A02682" w:rsidRPr="00250EC7" w:rsidRDefault="00A02682" w:rsidP="00A02682">
      <w:pPr>
        <w:pStyle w:val="Lista"/>
        <w:ind w:left="0" w:firstLine="0"/>
        <w:jc w:val="both"/>
        <w:rPr>
          <w:rFonts w:asciiTheme="minorHAnsi" w:hAnsiTheme="minorHAnsi" w:cs="Arial"/>
          <w:bCs/>
          <w:sz w:val="24"/>
          <w:szCs w:val="24"/>
        </w:rPr>
      </w:pPr>
      <w:r>
        <w:rPr>
          <w:rFonts w:asciiTheme="minorHAnsi" w:hAnsiTheme="minorHAnsi" w:cs="Arial"/>
          <w:sz w:val="24"/>
          <w:szCs w:val="24"/>
        </w:rPr>
        <w:lastRenderedPageBreak/>
        <w:t xml:space="preserve">23.5                </w:t>
      </w:r>
      <w:r w:rsidRPr="00BA7C7D">
        <w:rPr>
          <w:rFonts w:asciiTheme="minorHAnsi" w:hAnsiTheme="minorHAnsi" w:cstheme="minorHAnsi"/>
          <w:sz w:val="24"/>
          <w:szCs w:val="24"/>
        </w:rPr>
        <w:t>A contratada manterá, pelo período de no mínimo, 05 (cinco) anos, após a extinção do contrato, acervo comprobatório da totalidade dos serviços prestados, compreendendo as peças e os materiais produzidos, acompanhados das respectivas informações relativas aos prazos de cessão dos direitos autorais vinculados, se for o caso.</w:t>
      </w:r>
    </w:p>
    <w:p w14:paraId="12E885C6" w14:textId="77777777" w:rsidR="00A02682" w:rsidRPr="00250EC7" w:rsidRDefault="00A02682" w:rsidP="00A02682">
      <w:pPr>
        <w:pStyle w:val="Lista"/>
        <w:ind w:left="0" w:firstLine="0"/>
        <w:jc w:val="both"/>
        <w:rPr>
          <w:rFonts w:asciiTheme="minorHAnsi" w:hAnsiTheme="minorHAnsi" w:cs="Arial"/>
          <w:bCs/>
          <w:sz w:val="24"/>
          <w:szCs w:val="24"/>
        </w:rPr>
      </w:pPr>
    </w:p>
    <w:p w14:paraId="7D60BA98" w14:textId="77777777" w:rsidR="00A02682" w:rsidRPr="00250EC7" w:rsidRDefault="00A02682" w:rsidP="00A02682">
      <w:pPr>
        <w:pStyle w:val="Lista"/>
        <w:tabs>
          <w:tab w:val="left" w:pos="1418"/>
        </w:tabs>
        <w:ind w:left="0" w:firstLine="0"/>
        <w:jc w:val="both"/>
        <w:rPr>
          <w:rFonts w:asciiTheme="minorHAnsi" w:hAnsiTheme="minorHAnsi" w:cs="Arial"/>
          <w:bCs/>
          <w:sz w:val="24"/>
          <w:szCs w:val="24"/>
        </w:rPr>
      </w:pPr>
      <w:r w:rsidRPr="00250EC7">
        <w:rPr>
          <w:rFonts w:asciiTheme="minorHAnsi" w:hAnsiTheme="minorHAnsi" w:cs="Arial"/>
          <w:bCs/>
          <w:sz w:val="24"/>
          <w:szCs w:val="24"/>
        </w:rPr>
        <w:t>23.</w:t>
      </w:r>
      <w:r>
        <w:rPr>
          <w:rFonts w:asciiTheme="minorHAnsi" w:hAnsiTheme="minorHAnsi" w:cs="Arial"/>
          <w:bCs/>
          <w:sz w:val="24"/>
          <w:szCs w:val="24"/>
        </w:rPr>
        <w:t>6</w:t>
      </w:r>
      <w:r w:rsidRPr="00250EC7">
        <w:rPr>
          <w:rFonts w:asciiTheme="minorHAnsi" w:hAnsiTheme="minorHAnsi" w:cs="Arial"/>
          <w:bCs/>
          <w:sz w:val="24"/>
          <w:szCs w:val="24"/>
        </w:rPr>
        <w:tab/>
        <w:t>Integrarão o contrato a ser firmado, independentemente de transcrição, as condições estabelecidas neste Edital, os elementos apresentados pela licitante vencedora que tenham servido de base para o julgamento desta concorrência e</w:t>
      </w:r>
      <w:r w:rsidRPr="00250EC7">
        <w:rPr>
          <w:rFonts w:asciiTheme="minorHAnsi" w:hAnsiTheme="minorHAnsi" w:cs="Arial"/>
          <w:bCs/>
          <w:i/>
          <w:sz w:val="24"/>
          <w:szCs w:val="24"/>
        </w:rPr>
        <w:t xml:space="preserve"> </w:t>
      </w:r>
      <w:r w:rsidRPr="00250EC7">
        <w:rPr>
          <w:rFonts w:asciiTheme="minorHAnsi" w:hAnsiTheme="minorHAnsi" w:cs="Arial"/>
          <w:bCs/>
          <w:sz w:val="24"/>
          <w:szCs w:val="24"/>
        </w:rPr>
        <w:t>a Proposta de menor preço.</w:t>
      </w:r>
    </w:p>
    <w:p w14:paraId="02E345DE" w14:textId="77777777" w:rsidR="00A02682" w:rsidRPr="00250EC7" w:rsidRDefault="00A02682" w:rsidP="00A02682">
      <w:pPr>
        <w:pStyle w:val="Lista"/>
        <w:ind w:left="0" w:firstLine="0"/>
        <w:jc w:val="both"/>
        <w:rPr>
          <w:rFonts w:asciiTheme="minorHAnsi" w:hAnsiTheme="minorHAnsi" w:cs="Arial"/>
          <w:bCs/>
          <w:sz w:val="24"/>
          <w:szCs w:val="24"/>
          <w:lang w:val="pt-PT"/>
        </w:rPr>
      </w:pPr>
    </w:p>
    <w:p w14:paraId="63FC17CF" w14:textId="77777777" w:rsidR="00A02682" w:rsidRPr="00250EC7" w:rsidRDefault="00A02682" w:rsidP="00A02682">
      <w:pPr>
        <w:pStyle w:val="Lista"/>
        <w:ind w:left="0" w:firstLine="0"/>
        <w:jc w:val="both"/>
        <w:rPr>
          <w:rFonts w:asciiTheme="minorHAnsi" w:hAnsiTheme="minorHAnsi" w:cs="Arial"/>
          <w:bCs/>
          <w:sz w:val="24"/>
          <w:szCs w:val="24"/>
          <w:lang w:val="pt-PT"/>
        </w:rPr>
      </w:pPr>
    </w:p>
    <w:p w14:paraId="592A48F3"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GARANTIA DE EXECUÇÃO</w:t>
      </w:r>
    </w:p>
    <w:p w14:paraId="463D8092" w14:textId="77777777" w:rsidR="00A02682" w:rsidRPr="00250EC7" w:rsidRDefault="00A02682" w:rsidP="00A02682">
      <w:pPr>
        <w:tabs>
          <w:tab w:val="left" w:pos="284"/>
          <w:tab w:val="left" w:pos="720"/>
        </w:tabs>
        <w:jc w:val="both"/>
        <w:rPr>
          <w:rFonts w:asciiTheme="minorHAnsi" w:hAnsiTheme="minorHAnsi" w:cs="Arial"/>
        </w:rPr>
      </w:pPr>
    </w:p>
    <w:p w14:paraId="407A4944" w14:textId="77777777" w:rsidR="00A02682" w:rsidRPr="00250EC7" w:rsidRDefault="00A02682" w:rsidP="00A02682">
      <w:pPr>
        <w:tabs>
          <w:tab w:val="left" w:pos="284"/>
          <w:tab w:val="left" w:pos="720"/>
        </w:tabs>
        <w:jc w:val="both"/>
        <w:rPr>
          <w:rFonts w:asciiTheme="minorHAnsi" w:hAnsiTheme="minorHAnsi" w:cs="Arial"/>
          <w:b/>
          <w:highlight w:val="magenta"/>
        </w:rPr>
      </w:pPr>
      <w:r w:rsidRPr="00250EC7">
        <w:rPr>
          <w:rFonts w:asciiTheme="minorHAnsi" w:hAnsiTheme="minorHAnsi" w:cs="Arial"/>
          <w:lang w:val="pt-PT"/>
        </w:rPr>
        <w:t>24.1</w:t>
      </w:r>
      <w:r w:rsidRPr="00250EC7">
        <w:rPr>
          <w:rFonts w:asciiTheme="minorHAnsi" w:hAnsiTheme="minorHAnsi" w:cs="Arial"/>
          <w:lang w:val="pt-PT"/>
        </w:rPr>
        <w:tab/>
      </w:r>
      <w:r w:rsidRPr="00250EC7">
        <w:rPr>
          <w:rFonts w:asciiTheme="minorHAnsi" w:hAnsiTheme="minorHAnsi" w:cs="Arial"/>
          <w:lang w:val="pt-PT"/>
        </w:rPr>
        <w:tab/>
        <w:t>As disposições pertinentes à garantia de execução estão estabelecidas na Cláusula Décima da Minuta de Contrato (Anexo III).</w:t>
      </w:r>
    </w:p>
    <w:p w14:paraId="2E598295" w14:textId="77777777" w:rsidR="00A02682" w:rsidRPr="00250EC7" w:rsidRDefault="00A02682" w:rsidP="00A02682">
      <w:pPr>
        <w:tabs>
          <w:tab w:val="left" w:pos="284"/>
          <w:tab w:val="left" w:pos="720"/>
        </w:tabs>
        <w:jc w:val="both"/>
        <w:rPr>
          <w:rFonts w:asciiTheme="minorHAnsi" w:hAnsiTheme="minorHAnsi" w:cs="Arial"/>
          <w:highlight w:val="magenta"/>
        </w:rPr>
      </w:pPr>
    </w:p>
    <w:p w14:paraId="3AF34F8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98 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w:t>
      </w:r>
    </w:p>
    <w:p w14:paraId="233F50EE"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Conforme disposto no art. </w:t>
      </w:r>
      <w:r>
        <w:rPr>
          <w:rFonts w:asciiTheme="minorHAnsi" w:hAnsiTheme="minorHAnsi" w:cs="Arial"/>
          <w:color w:val="auto"/>
          <w:sz w:val="24"/>
        </w:rPr>
        <w:t>98</w:t>
      </w:r>
      <w:r w:rsidRPr="00250EC7">
        <w:rPr>
          <w:rFonts w:asciiTheme="minorHAnsi" w:hAnsiTheme="minorHAnsi" w:cs="Arial"/>
          <w:color w:val="auto"/>
          <w:sz w:val="24"/>
        </w:rPr>
        <w:t xml:space="preserve"> da Lei nº </w:t>
      </w:r>
      <w:r>
        <w:rPr>
          <w:rFonts w:asciiTheme="minorHAnsi" w:hAnsiTheme="minorHAnsi" w:cs="Arial"/>
          <w:color w:val="auto"/>
          <w:sz w:val="24"/>
        </w:rPr>
        <w:t>14.133/2021</w:t>
      </w:r>
      <w:r w:rsidRPr="00250EC7">
        <w:rPr>
          <w:rFonts w:asciiTheme="minorHAnsi" w:hAnsiTheme="minorHAnsi" w:cs="Arial"/>
          <w:color w:val="auto"/>
          <w:sz w:val="24"/>
        </w:rPr>
        <w:t>, o percentual da garantia não poderá exceder a 5% do valor do contrato.</w:t>
      </w:r>
    </w:p>
    <w:p w14:paraId="4F106E3C" w14:textId="77777777" w:rsidR="00A02682" w:rsidRPr="00250EC7" w:rsidRDefault="00A02682" w:rsidP="00A02682">
      <w:pPr>
        <w:tabs>
          <w:tab w:val="left" w:pos="284"/>
          <w:tab w:val="left" w:pos="720"/>
        </w:tabs>
        <w:jc w:val="both"/>
        <w:rPr>
          <w:rFonts w:asciiTheme="minorHAnsi" w:hAnsiTheme="minorHAnsi" w:cs="Arial"/>
          <w:highlight w:val="magenta"/>
        </w:rPr>
      </w:pPr>
    </w:p>
    <w:p w14:paraId="4461E158" w14:textId="77777777" w:rsidR="00A02682" w:rsidRPr="00250EC7" w:rsidRDefault="00A02682" w:rsidP="00A02682">
      <w:pPr>
        <w:tabs>
          <w:tab w:val="left" w:pos="284"/>
          <w:tab w:val="left" w:pos="720"/>
        </w:tabs>
        <w:jc w:val="both"/>
        <w:rPr>
          <w:rFonts w:asciiTheme="minorHAnsi" w:hAnsiTheme="minorHAnsi" w:cs="Arial"/>
          <w:highlight w:val="magenta"/>
        </w:rPr>
      </w:pPr>
    </w:p>
    <w:p w14:paraId="7A0EB5DF"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OBRIGAÇÕES DA CONTRATADA E DO CONTRATANTE</w:t>
      </w:r>
    </w:p>
    <w:p w14:paraId="2164221A" w14:textId="77777777" w:rsidR="00A02682" w:rsidRPr="00250EC7" w:rsidRDefault="00A02682" w:rsidP="00A02682">
      <w:pPr>
        <w:tabs>
          <w:tab w:val="left" w:pos="284"/>
          <w:tab w:val="left" w:pos="720"/>
        </w:tabs>
        <w:jc w:val="both"/>
        <w:rPr>
          <w:rFonts w:asciiTheme="minorHAnsi" w:hAnsiTheme="minorHAnsi" w:cs="Arial"/>
          <w:highlight w:val="magenta"/>
        </w:rPr>
      </w:pPr>
    </w:p>
    <w:p w14:paraId="197CFD1D" w14:textId="77777777" w:rsidR="00A02682" w:rsidRPr="00250EC7" w:rsidRDefault="00A02682" w:rsidP="00A02682">
      <w:pPr>
        <w:jc w:val="both"/>
        <w:rPr>
          <w:rFonts w:asciiTheme="minorHAnsi" w:hAnsiTheme="minorHAnsi" w:cs="Arial"/>
        </w:rPr>
      </w:pPr>
      <w:r w:rsidRPr="00250EC7">
        <w:rPr>
          <w:rFonts w:asciiTheme="minorHAnsi" w:hAnsiTheme="minorHAnsi" w:cs="Arial"/>
        </w:rPr>
        <w:t>25.1</w:t>
      </w:r>
      <w:r w:rsidRPr="00250EC7">
        <w:rPr>
          <w:rFonts w:asciiTheme="minorHAnsi" w:hAnsiTheme="minorHAnsi" w:cs="Arial"/>
        </w:rPr>
        <w:tab/>
      </w:r>
      <w:r w:rsidRPr="00250EC7">
        <w:rPr>
          <w:rFonts w:asciiTheme="minorHAnsi" w:hAnsiTheme="minorHAnsi" w:cs="Arial"/>
        </w:rPr>
        <w:tab/>
        <w:t>As obrigações da contratada e do CONTRATANTE, vinculadas à execução do contrato a ser firmado em decorrência do presente certame, estão estabelecidas no item 11 do Projeto Básico (Anexo I) e nas Cláusulas Quinta e Sexta da Minuta de Contrato (Anexo III) deste Edital</w:t>
      </w:r>
      <w:r>
        <w:rPr>
          <w:rFonts w:asciiTheme="minorHAnsi" w:hAnsiTheme="minorHAnsi" w:cs="Arial"/>
        </w:rPr>
        <w:t>, conforme o Art. 89, §2º da Lei nº 14.133/2021</w:t>
      </w:r>
      <w:r w:rsidRPr="00250EC7">
        <w:rPr>
          <w:rFonts w:asciiTheme="minorHAnsi" w:hAnsiTheme="minorHAnsi" w:cs="Arial"/>
        </w:rPr>
        <w:t>.</w:t>
      </w:r>
    </w:p>
    <w:p w14:paraId="6B0707D1" w14:textId="77777777" w:rsidR="00A02682" w:rsidRPr="00250EC7" w:rsidRDefault="00A02682" w:rsidP="00A02682">
      <w:pPr>
        <w:tabs>
          <w:tab w:val="left" w:pos="284"/>
          <w:tab w:val="left" w:pos="720"/>
        </w:tabs>
        <w:jc w:val="both"/>
        <w:rPr>
          <w:rFonts w:asciiTheme="minorHAnsi" w:hAnsiTheme="minorHAnsi" w:cs="Arial"/>
          <w:highlight w:val="magenta"/>
        </w:rPr>
      </w:pPr>
    </w:p>
    <w:p w14:paraId="07C3C54E" w14:textId="77777777" w:rsidR="00A02682" w:rsidRPr="00250EC7" w:rsidRDefault="00A02682" w:rsidP="00A02682">
      <w:pPr>
        <w:tabs>
          <w:tab w:val="left" w:pos="284"/>
          <w:tab w:val="left" w:pos="720"/>
        </w:tabs>
        <w:jc w:val="both"/>
        <w:rPr>
          <w:rFonts w:asciiTheme="minorHAnsi" w:hAnsiTheme="minorHAnsi" w:cs="Arial"/>
          <w:highlight w:val="magenta"/>
        </w:rPr>
      </w:pPr>
    </w:p>
    <w:p w14:paraId="7C74F5DB"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FISCALIZAÇÃO</w:t>
      </w:r>
    </w:p>
    <w:p w14:paraId="2E08DF6D" w14:textId="77777777" w:rsidR="00A02682" w:rsidRPr="00250EC7" w:rsidRDefault="00A02682" w:rsidP="00A02682">
      <w:pPr>
        <w:tabs>
          <w:tab w:val="left" w:pos="284"/>
        </w:tabs>
        <w:ind w:right="-2"/>
        <w:jc w:val="both"/>
        <w:rPr>
          <w:rFonts w:asciiTheme="minorHAnsi" w:hAnsiTheme="minorHAnsi" w:cs="Arial"/>
          <w:bCs/>
        </w:rPr>
      </w:pPr>
    </w:p>
    <w:p w14:paraId="25701EA8"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rPr>
        <w:t>26.1</w:t>
      </w:r>
      <w:r w:rsidRPr="00250EC7">
        <w:rPr>
          <w:rFonts w:asciiTheme="minorHAnsi" w:hAnsiTheme="minorHAnsi" w:cs="Arial"/>
        </w:rPr>
        <w:tab/>
      </w:r>
      <w:r w:rsidRPr="00250EC7">
        <w:rPr>
          <w:rFonts w:asciiTheme="minorHAnsi" w:hAnsiTheme="minorHAnsi" w:cs="Arial"/>
        </w:rPr>
        <w:tab/>
        <w:t xml:space="preserve">O CONRATANTE nomeará gestor 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Sétima </w:t>
      </w:r>
      <w:r w:rsidRPr="00250EC7">
        <w:rPr>
          <w:rFonts w:asciiTheme="minorHAnsi" w:hAnsiTheme="minorHAnsi" w:cs="Arial"/>
          <w:lang w:val="pt-PT"/>
        </w:rPr>
        <w:t>da Minuta de Contrato (Anexo III)</w:t>
      </w:r>
      <w:r w:rsidRPr="00250EC7">
        <w:rPr>
          <w:rFonts w:asciiTheme="minorHAnsi" w:hAnsiTheme="minorHAnsi" w:cs="Arial"/>
        </w:rPr>
        <w:t>.</w:t>
      </w:r>
    </w:p>
    <w:p w14:paraId="5954E680" w14:textId="77777777" w:rsidR="00A02682" w:rsidRPr="00250EC7" w:rsidRDefault="00A02682" w:rsidP="00A02682">
      <w:pPr>
        <w:tabs>
          <w:tab w:val="left" w:pos="709"/>
        </w:tabs>
        <w:ind w:right="-15"/>
        <w:jc w:val="both"/>
        <w:rPr>
          <w:rFonts w:asciiTheme="minorHAnsi" w:hAnsiTheme="minorHAnsi" w:cs="Arial"/>
        </w:rPr>
      </w:pPr>
    </w:p>
    <w:p w14:paraId="291BA3AE" w14:textId="77777777" w:rsidR="00A02682" w:rsidRPr="00250EC7" w:rsidRDefault="00A02682" w:rsidP="00A02682">
      <w:pPr>
        <w:tabs>
          <w:tab w:val="left" w:pos="709"/>
        </w:tabs>
        <w:ind w:right="-15"/>
        <w:jc w:val="both"/>
        <w:rPr>
          <w:rFonts w:asciiTheme="minorHAnsi" w:hAnsiTheme="minorHAnsi" w:cs="Arial"/>
        </w:rPr>
      </w:pPr>
    </w:p>
    <w:p w14:paraId="24630242"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PAGAMENTO E REMUNERAÇÃO</w:t>
      </w:r>
    </w:p>
    <w:p w14:paraId="055A72B9" w14:textId="77777777" w:rsidR="00A02682" w:rsidRPr="00250EC7" w:rsidRDefault="00A02682" w:rsidP="00A02682">
      <w:pPr>
        <w:tabs>
          <w:tab w:val="left" w:pos="284"/>
          <w:tab w:val="left" w:pos="720"/>
        </w:tabs>
        <w:jc w:val="both"/>
        <w:rPr>
          <w:rFonts w:asciiTheme="minorHAnsi" w:hAnsiTheme="minorHAnsi" w:cs="Arial"/>
          <w:highlight w:val="magenta"/>
        </w:rPr>
      </w:pPr>
    </w:p>
    <w:p w14:paraId="79EFE763" w14:textId="77777777" w:rsidR="00A02682" w:rsidRPr="00250EC7" w:rsidRDefault="00A02682" w:rsidP="00A02682">
      <w:pPr>
        <w:tabs>
          <w:tab w:val="left" w:pos="284"/>
          <w:tab w:val="left" w:pos="720"/>
        </w:tabs>
        <w:jc w:val="both"/>
        <w:rPr>
          <w:rFonts w:asciiTheme="minorHAnsi" w:hAnsiTheme="minorHAnsi" w:cs="Arial"/>
          <w:highlight w:val="magenta"/>
        </w:rPr>
      </w:pPr>
      <w:r w:rsidRPr="00250EC7">
        <w:rPr>
          <w:rFonts w:asciiTheme="minorHAnsi" w:hAnsiTheme="minorHAnsi" w:cs="Arial"/>
        </w:rPr>
        <w:t>27.1</w:t>
      </w:r>
      <w:r w:rsidRPr="00250EC7">
        <w:rPr>
          <w:rFonts w:asciiTheme="minorHAnsi" w:hAnsiTheme="minorHAnsi" w:cs="Arial"/>
        </w:rPr>
        <w:tab/>
      </w:r>
      <w:r w:rsidRPr="00250EC7">
        <w:rPr>
          <w:rFonts w:asciiTheme="minorHAnsi" w:hAnsiTheme="minorHAnsi" w:cs="Arial"/>
        </w:rPr>
        <w:tab/>
        <w:t>Para pagamento das despesas referentes à execução dos produtos e serviços objeto da presente contratação e para remuneração da contratada deverão ser observados os conteúdos dispostos no item 9 do Anexo I e na Cláusula Oitava do Anexo III deste Edital.</w:t>
      </w:r>
    </w:p>
    <w:p w14:paraId="038CCC69" w14:textId="77777777" w:rsidR="00A02682" w:rsidRPr="00250EC7" w:rsidRDefault="00A02682" w:rsidP="00A02682">
      <w:pPr>
        <w:tabs>
          <w:tab w:val="left" w:pos="284"/>
          <w:tab w:val="left" w:pos="720"/>
        </w:tabs>
        <w:jc w:val="both"/>
        <w:rPr>
          <w:rFonts w:asciiTheme="minorHAnsi" w:hAnsiTheme="minorHAnsi" w:cs="Arial"/>
          <w:highlight w:val="magenta"/>
        </w:rPr>
      </w:pPr>
    </w:p>
    <w:p w14:paraId="4B8A8CF8" w14:textId="77777777" w:rsidR="00A02682" w:rsidRPr="00250EC7" w:rsidRDefault="00A02682" w:rsidP="00A02682">
      <w:pPr>
        <w:tabs>
          <w:tab w:val="left" w:pos="284"/>
          <w:tab w:val="left" w:pos="720"/>
        </w:tabs>
        <w:jc w:val="both"/>
        <w:rPr>
          <w:rFonts w:asciiTheme="minorHAnsi" w:hAnsiTheme="minorHAnsi" w:cs="Arial"/>
          <w:highlight w:val="magenta"/>
        </w:rPr>
      </w:pPr>
    </w:p>
    <w:p w14:paraId="1D4EE21C"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lastRenderedPageBreak/>
        <w:t>SANÇÕES ADMINISTRATIVAS</w:t>
      </w:r>
    </w:p>
    <w:p w14:paraId="764501BE" w14:textId="77777777" w:rsidR="00A02682" w:rsidRPr="00250EC7" w:rsidRDefault="00A02682" w:rsidP="00A02682">
      <w:pPr>
        <w:tabs>
          <w:tab w:val="left" w:pos="709"/>
        </w:tabs>
        <w:ind w:right="-15"/>
        <w:jc w:val="both"/>
        <w:rPr>
          <w:rFonts w:asciiTheme="minorHAnsi" w:hAnsiTheme="minorHAnsi" w:cs="Arial"/>
        </w:rPr>
      </w:pPr>
    </w:p>
    <w:p w14:paraId="5060D15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w:t>
      </w:r>
      <w:r>
        <w:rPr>
          <w:rFonts w:asciiTheme="minorHAnsi" w:hAnsiTheme="minorHAnsi" w:cs="Arial"/>
          <w:color w:val="auto"/>
          <w:sz w:val="24"/>
        </w:rPr>
        <w:t>155 c/c art. 121 da Lei nº 14.133/2021</w:t>
      </w:r>
      <w:r w:rsidRPr="00250EC7">
        <w:rPr>
          <w:rFonts w:asciiTheme="minorHAnsi" w:hAnsiTheme="minorHAnsi" w:cs="Arial"/>
          <w:color w:val="auto"/>
          <w:sz w:val="24"/>
        </w:rPr>
        <w:t>.</w:t>
      </w:r>
    </w:p>
    <w:p w14:paraId="2D4C694D"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14:paraId="67706F42" w14:textId="77777777" w:rsidR="00A02682" w:rsidRPr="00250EC7" w:rsidRDefault="00A02682" w:rsidP="00A02682">
      <w:pPr>
        <w:pStyle w:val="Citao"/>
        <w:spacing w:before="0"/>
        <w:ind w:firstLine="993"/>
        <w:rPr>
          <w:rFonts w:asciiTheme="minorHAnsi" w:hAnsiTheme="minorHAnsi" w:cs="Arial"/>
          <w:color w:val="auto"/>
          <w:sz w:val="24"/>
        </w:rPr>
      </w:pPr>
      <w:r w:rsidRPr="00250EC7">
        <w:rPr>
          <w:rFonts w:asciiTheme="minorHAnsi" w:hAnsiTheme="minorHAnsi" w:cs="Arial"/>
          <w:color w:val="auto"/>
          <w:sz w:val="24"/>
        </w:rPr>
        <w:t>“9.2. determinar à Secretaria de Logística e Tecnologia da Informação do Ministério do Planejamento, Orçamento e Gestão (SLTI/MP) que:</w:t>
      </w:r>
    </w:p>
    <w:p w14:paraId="5F693155" w14:textId="77777777" w:rsidR="00A02682" w:rsidRPr="00250EC7" w:rsidRDefault="00A02682" w:rsidP="00A02682">
      <w:pPr>
        <w:pStyle w:val="Citao"/>
        <w:spacing w:before="0"/>
        <w:ind w:firstLine="993"/>
        <w:rPr>
          <w:rFonts w:asciiTheme="minorHAnsi" w:hAnsiTheme="minorHAnsi" w:cs="Arial"/>
          <w:color w:val="auto"/>
          <w:sz w:val="24"/>
        </w:rPr>
      </w:pPr>
      <w:r w:rsidRPr="00250EC7">
        <w:rPr>
          <w:rFonts w:asciiTheme="minorHAnsi" w:hAnsiTheme="minorHAnsi" w:cs="Arial"/>
          <w:color w:val="auto"/>
          <w:sz w:val="24"/>
        </w:rPr>
        <w:t xml:space="preserve">9.2.1. oriente os gestores dos órgãos integrantes do </w:t>
      </w:r>
      <w:proofErr w:type="spellStart"/>
      <w:r w:rsidRPr="00250EC7">
        <w:rPr>
          <w:rFonts w:asciiTheme="minorHAnsi" w:hAnsiTheme="minorHAnsi" w:cs="Arial"/>
          <w:color w:val="auto"/>
          <w:sz w:val="24"/>
        </w:rPr>
        <w:t>Sisg</w:t>
      </w:r>
      <w:proofErr w:type="spellEnd"/>
      <w:r w:rsidRPr="00250EC7">
        <w:rPr>
          <w:rFonts w:asciiTheme="minorHAnsi" w:hAnsiTheme="minorHAnsi" w:cs="Arial"/>
          <w:color w:val="auto"/>
          <w:sz w:val="24"/>
        </w:rPr>
        <w:t xml:space="preserve">: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w:t>
      </w:r>
      <w:r>
        <w:rPr>
          <w:rFonts w:asciiTheme="minorHAnsi" w:hAnsiTheme="minorHAnsi" w:cs="Arial"/>
          <w:color w:val="auto"/>
          <w:sz w:val="24"/>
        </w:rPr>
        <w:t>155, XI</w:t>
      </w:r>
      <w:r w:rsidRPr="00250EC7">
        <w:rPr>
          <w:rFonts w:asciiTheme="minorHAnsi" w:hAnsiTheme="minorHAnsi" w:cs="Arial"/>
          <w:color w:val="auto"/>
          <w:sz w:val="24"/>
        </w:rPr>
        <w:t xml:space="preserve"> da Lei nº </w:t>
      </w:r>
      <w:r>
        <w:rPr>
          <w:rFonts w:asciiTheme="minorHAnsi" w:hAnsiTheme="minorHAnsi" w:cs="Arial"/>
          <w:color w:val="auto"/>
          <w:sz w:val="24"/>
        </w:rPr>
        <w:t xml:space="preserve">14.133/2021 </w:t>
      </w:r>
      <w:r w:rsidRPr="00250EC7">
        <w:rPr>
          <w:rFonts w:asciiTheme="minorHAnsi" w:hAnsiTheme="minorHAnsi" w:cs="Arial"/>
          <w:color w:val="auto"/>
          <w:sz w:val="24"/>
        </w:rPr>
        <w:t>, bem como representação por parte do Tribunal de Contas da União, com fulcro no art. 71, inciso XI, da Constituição Federal c/c o art. 1º, inciso VIII, da Lei nº 8.443/1992;”</w:t>
      </w:r>
    </w:p>
    <w:p w14:paraId="61967B78"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14:paraId="650B9284" w14:textId="77777777" w:rsidR="00A02682" w:rsidRPr="00250EC7" w:rsidRDefault="00A02682" w:rsidP="00A02682">
      <w:pPr>
        <w:tabs>
          <w:tab w:val="left" w:pos="709"/>
        </w:tabs>
        <w:ind w:right="-15"/>
        <w:jc w:val="both"/>
        <w:rPr>
          <w:rFonts w:asciiTheme="minorHAnsi" w:hAnsiTheme="minorHAnsi" w:cs="Arial"/>
        </w:rPr>
      </w:pPr>
    </w:p>
    <w:p w14:paraId="0800CFB0"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28.1</w:t>
      </w:r>
      <w:r w:rsidRPr="00250EC7">
        <w:rPr>
          <w:rFonts w:asciiTheme="minorHAnsi" w:hAnsiTheme="minorHAnsi" w:cs="Arial"/>
        </w:rPr>
        <w:tab/>
        <w:t xml:space="preserve">Será aplicada à licitante vencedora multa compensatória de até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calculada sobre o valor estimado da contratação, de que trata o subitem 3.1 deste Edital</w:t>
      </w:r>
      <w:r w:rsidRPr="00250EC7">
        <w:rPr>
          <w:rFonts w:asciiTheme="minorHAnsi" w:hAnsiTheme="minorHAnsi" w:cs="Arial"/>
          <w:lang w:val="pt-PT"/>
        </w:rPr>
        <w:t xml:space="preserve">, </w:t>
      </w:r>
      <w:r w:rsidRPr="00250EC7">
        <w:rPr>
          <w:rFonts w:asciiTheme="minorHAnsi" w:hAnsiTheme="minorHAnsi" w:cs="Arial"/>
        </w:rPr>
        <w:t xml:space="preserve">independentemente de outras sanções e penalidades previstas na Lei nº </w:t>
      </w:r>
      <w:r>
        <w:rPr>
          <w:rFonts w:asciiTheme="minorHAnsi" w:hAnsiTheme="minorHAnsi" w:cs="Arial"/>
        </w:rPr>
        <w:t>14.133/2021</w:t>
      </w:r>
      <w:r w:rsidRPr="00250EC7">
        <w:rPr>
          <w:rFonts w:asciiTheme="minorHAnsi" w:hAnsiTheme="minorHAnsi" w:cs="Arial"/>
        </w:rPr>
        <w:t>, diante das seguintes ocorrências:</w:t>
      </w:r>
      <w:r w:rsidRPr="00250EC7">
        <w:rPr>
          <w:rFonts w:asciiTheme="minorHAnsi" w:hAnsiTheme="minorHAnsi" w:cs="Arial"/>
          <w:i/>
          <w:highlight w:val="yellow"/>
        </w:rPr>
        <w:t>&lt;percentual recomendado: 1%&gt;</w:t>
      </w:r>
    </w:p>
    <w:p w14:paraId="222C3E79" w14:textId="77777777" w:rsidR="00A02682" w:rsidRPr="00250EC7" w:rsidRDefault="00A02682" w:rsidP="00A02682">
      <w:pPr>
        <w:tabs>
          <w:tab w:val="left" w:pos="284"/>
        </w:tabs>
        <w:jc w:val="both"/>
        <w:rPr>
          <w:rFonts w:asciiTheme="minorHAnsi" w:hAnsiTheme="minorHAnsi" w:cs="Arial"/>
        </w:rPr>
      </w:pPr>
    </w:p>
    <w:p w14:paraId="16656FE4" w14:textId="77777777" w:rsidR="00A02682" w:rsidRPr="00250EC7" w:rsidRDefault="00A02682" w:rsidP="00FA077E">
      <w:pPr>
        <w:pStyle w:val="Recuodecorpodetexto3"/>
        <w:numPr>
          <w:ilvl w:val="0"/>
          <w:numId w:val="61"/>
        </w:numPr>
        <w:tabs>
          <w:tab w:val="left" w:pos="1134"/>
          <w:tab w:val="left" w:pos="1701"/>
          <w:tab w:val="left" w:pos="2127"/>
        </w:tabs>
        <w:ind w:left="1418" w:firstLine="0"/>
        <w:jc w:val="both"/>
        <w:rPr>
          <w:rFonts w:asciiTheme="minorHAnsi" w:hAnsiTheme="minorHAnsi" w:cs="Arial"/>
          <w:szCs w:val="24"/>
        </w:rPr>
      </w:pPr>
      <w:r w:rsidRPr="00250EC7">
        <w:rPr>
          <w:rFonts w:asciiTheme="minorHAnsi" w:hAnsiTheme="minorHAnsi" w:cs="Arial"/>
          <w:szCs w:val="24"/>
        </w:rPr>
        <w:t>recusa injustificada em assinar o contrato no prazo estipulado;</w:t>
      </w:r>
    </w:p>
    <w:p w14:paraId="4C823FB1" w14:textId="77777777" w:rsidR="00A02682" w:rsidRPr="00250EC7" w:rsidRDefault="00A02682" w:rsidP="00A02682">
      <w:pPr>
        <w:pStyle w:val="Recuodecorpodetexto3"/>
        <w:tabs>
          <w:tab w:val="left" w:pos="1134"/>
        </w:tabs>
        <w:ind w:left="1418"/>
        <w:jc w:val="both"/>
        <w:rPr>
          <w:rFonts w:asciiTheme="minorHAnsi" w:hAnsiTheme="minorHAnsi" w:cs="Arial"/>
          <w:szCs w:val="24"/>
        </w:rPr>
      </w:pPr>
    </w:p>
    <w:p w14:paraId="3BD2362E" w14:textId="77777777" w:rsidR="00A02682" w:rsidRPr="00250EC7" w:rsidRDefault="00A02682" w:rsidP="00FA077E">
      <w:pPr>
        <w:pStyle w:val="Recuodecorpodetexto3"/>
        <w:numPr>
          <w:ilvl w:val="0"/>
          <w:numId w:val="61"/>
        </w:numPr>
        <w:tabs>
          <w:tab w:val="left" w:pos="1134"/>
          <w:tab w:val="left" w:pos="1701"/>
          <w:tab w:val="left" w:pos="2127"/>
        </w:tabs>
        <w:ind w:left="1418" w:firstLine="0"/>
        <w:jc w:val="both"/>
        <w:rPr>
          <w:rFonts w:asciiTheme="minorHAnsi" w:hAnsiTheme="minorHAnsi" w:cs="Arial"/>
          <w:szCs w:val="24"/>
        </w:rPr>
      </w:pPr>
      <w:r w:rsidRPr="00250EC7">
        <w:rPr>
          <w:rFonts w:asciiTheme="minorHAnsi" w:hAnsiTheme="minorHAnsi" w:cs="Arial"/>
          <w:szCs w:val="24"/>
        </w:rPr>
        <w:t>não manutenção das condições de habilitação e qualificação, a ponto de inviabilizar a contratação.</w:t>
      </w:r>
    </w:p>
    <w:p w14:paraId="0A754420" w14:textId="77777777" w:rsidR="00A02682" w:rsidRPr="00250EC7" w:rsidRDefault="00A02682" w:rsidP="00A02682">
      <w:pPr>
        <w:pStyle w:val="Recuodecorpodetexto3"/>
        <w:tabs>
          <w:tab w:val="left" w:pos="1134"/>
        </w:tabs>
        <w:ind w:left="1418"/>
        <w:jc w:val="both"/>
        <w:rPr>
          <w:rFonts w:asciiTheme="minorHAnsi" w:hAnsiTheme="minorHAnsi" w:cs="Arial"/>
          <w:szCs w:val="24"/>
        </w:rPr>
      </w:pPr>
    </w:p>
    <w:p w14:paraId="4FC3490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28.1.1</w:t>
      </w:r>
      <w:r w:rsidRPr="00250EC7">
        <w:rPr>
          <w:rFonts w:asciiTheme="minorHAnsi" w:hAnsiTheme="minorHAnsi" w:cs="Arial"/>
        </w:rPr>
        <w:tab/>
      </w:r>
      <w:r w:rsidRPr="00250EC7">
        <w:rPr>
          <w:rFonts w:asciiTheme="minorHAnsi" w:hAnsiTheme="minorHAnsi" w:cs="Arial"/>
        </w:rPr>
        <w:tab/>
        <w:t>O disposto no subitem precedente não se aplica às licitantes convocadas na forma do subitem 23.1.1.1 deste Edital.</w:t>
      </w:r>
    </w:p>
    <w:p w14:paraId="11D6783A" w14:textId="77777777" w:rsidR="00A02682" w:rsidRPr="00250EC7" w:rsidRDefault="00A02682" w:rsidP="00A02682">
      <w:pPr>
        <w:tabs>
          <w:tab w:val="left" w:pos="284"/>
        </w:tabs>
        <w:jc w:val="both"/>
        <w:rPr>
          <w:rFonts w:asciiTheme="minorHAnsi" w:hAnsiTheme="minorHAnsi" w:cs="Arial"/>
        </w:rPr>
      </w:pPr>
    </w:p>
    <w:p w14:paraId="6BCF1040"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28.2</w:t>
      </w:r>
      <w:r w:rsidRPr="00250EC7">
        <w:rPr>
          <w:rFonts w:asciiTheme="minorHAnsi" w:hAnsiTheme="minorHAnsi" w:cs="Arial"/>
        </w:rPr>
        <w:tab/>
        <w:t xml:space="preserve">O descumprimento total ou parcial das disposições deste Edital ou das obrigações assumidas no contrato, sem justificativa aceita pelo CONTRATANTE, resguardados os preceitos legais pertinentes, poderá acarretar as sanções previstas em lei e no contrato a ser firmado entre as partes, nos termos </w:t>
      </w:r>
      <w:r w:rsidRPr="00250EC7">
        <w:rPr>
          <w:rFonts w:asciiTheme="minorHAnsi" w:hAnsiTheme="minorHAnsi" w:cs="Arial"/>
          <w:lang w:val="pt-PT"/>
        </w:rPr>
        <w:t>da Cláusula Décima Primeira da Minuta de Contrato (Anexo III)</w:t>
      </w:r>
      <w:r w:rsidRPr="00250EC7">
        <w:rPr>
          <w:rFonts w:asciiTheme="minorHAnsi" w:hAnsiTheme="minorHAnsi" w:cs="Arial"/>
        </w:rPr>
        <w:t>.</w:t>
      </w:r>
    </w:p>
    <w:p w14:paraId="01AF5686" w14:textId="77777777" w:rsidR="00A02682" w:rsidRPr="00250EC7" w:rsidRDefault="00A02682" w:rsidP="00A02682">
      <w:pPr>
        <w:tabs>
          <w:tab w:val="left" w:pos="284"/>
        </w:tabs>
        <w:jc w:val="both"/>
        <w:rPr>
          <w:rFonts w:asciiTheme="minorHAnsi" w:hAnsiTheme="minorHAnsi" w:cs="Arial"/>
        </w:rPr>
      </w:pPr>
    </w:p>
    <w:p w14:paraId="3E96FC1E" w14:textId="77777777" w:rsidR="00A02682" w:rsidRPr="00250EC7" w:rsidRDefault="00A02682" w:rsidP="00A02682">
      <w:pPr>
        <w:tabs>
          <w:tab w:val="left" w:pos="284"/>
        </w:tabs>
        <w:jc w:val="both"/>
        <w:rPr>
          <w:rFonts w:asciiTheme="minorHAnsi" w:hAnsiTheme="minorHAnsi" w:cs="Arial"/>
        </w:rPr>
      </w:pPr>
    </w:p>
    <w:p w14:paraId="4152CF89" w14:textId="77777777" w:rsidR="00A02682" w:rsidRPr="00250EC7" w:rsidRDefault="00A02682" w:rsidP="00A02682">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DISPOSIÇÕES FINAIS</w:t>
      </w:r>
    </w:p>
    <w:p w14:paraId="20F093F0" w14:textId="77777777" w:rsidR="00A02682" w:rsidRPr="00250EC7" w:rsidRDefault="00A02682" w:rsidP="00A02682">
      <w:pPr>
        <w:tabs>
          <w:tab w:val="left" w:pos="284"/>
        </w:tabs>
        <w:jc w:val="both"/>
        <w:rPr>
          <w:rFonts w:asciiTheme="minorHAnsi" w:hAnsiTheme="minorHAnsi" w:cs="Arial"/>
        </w:rPr>
      </w:pPr>
    </w:p>
    <w:p w14:paraId="48681782" w14:textId="77777777" w:rsidR="00A02682" w:rsidRPr="00250EC7" w:rsidRDefault="00A02682" w:rsidP="00A02682">
      <w:pPr>
        <w:pStyle w:val="Recuodecorpodetexto"/>
        <w:tabs>
          <w:tab w:val="left" w:pos="284"/>
        </w:tabs>
        <w:spacing w:before="0"/>
        <w:ind w:left="0" w:firstLine="0"/>
        <w:jc w:val="both"/>
        <w:rPr>
          <w:rFonts w:asciiTheme="minorHAnsi" w:hAnsiTheme="minorHAnsi" w:cs="Arial"/>
          <w:bCs/>
          <w:sz w:val="24"/>
          <w:szCs w:val="24"/>
        </w:rPr>
      </w:pPr>
      <w:r w:rsidRPr="00250EC7">
        <w:rPr>
          <w:rFonts w:asciiTheme="minorHAnsi" w:hAnsiTheme="minorHAnsi" w:cs="Arial"/>
          <w:bCs/>
          <w:sz w:val="24"/>
          <w:szCs w:val="24"/>
        </w:rPr>
        <w:t>29.1</w:t>
      </w:r>
      <w:r w:rsidRPr="00250EC7">
        <w:rPr>
          <w:rFonts w:asciiTheme="minorHAnsi" w:hAnsiTheme="minorHAnsi" w:cs="Arial"/>
          <w:bCs/>
          <w:sz w:val="24"/>
          <w:szCs w:val="24"/>
        </w:rPr>
        <w:tab/>
      </w:r>
      <w:r w:rsidRPr="00250EC7">
        <w:rPr>
          <w:rFonts w:asciiTheme="minorHAnsi" w:hAnsiTheme="minorHAnsi" w:cs="Arial"/>
          <w:bCs/>
          <w:sz w:val="24"/>
          <w:szCs w:val="24"/>
        </w:rPr>
        <w:tab/>
        <w:t xml:space="preserve">É facultada à Comissão </w:t>
      </w:r>
      <w:r w:rsidRPr="00250EC7">
        <w:rPr>
          <w:rFonts w:asciiTheme="minorHAnsi" w:hAnsiTheme="minorHAnsi" w:cs="Arial"/>
          <w:sz w:val="24"/>
          <w:szCs w:val="24"/>
          <w:highlight w:val="yellow"/>
        </w:rPr>
        <w:t>Especial ou Permanente</w:t>
      </w:r>
      <w:r w:rsidRPr="00250EC7">
        <w:rPr>
          <w:rFonts w:asciiTheme="minorHAnsi" w:hAnsiTheme="minorHAnsi" w:cs="Arial"/>
          <w:bCs/>
          <w:sz w:val="24"/>
          <w:szCs w:val="24"/>
        </w:rPr>
        <w:t xml:space="preserve"> de Licitação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14:paraId="5C5AAE57" w14:textId="77777777" w:rsidR="00A02682" w:rsidRPr="00250EC7" w:rsidRDefault="00A02682" w:rsidP="00A02682">
      <w:pPr>
        <w:pStyle w:val="Recuodecorpodetexto"/>
        <w:tabs>
          <w:tab w:val="left" w:pos="284"/>
        </w:tabs>
        <w:spacing w:before="0"/>
        <w:ind w:left="0" w:firstLine="0"/>
        <w:jc w:val="both"/>
        <w:rPr>
          <w:rFonts w:asciiTheme="minorHAnsi" w:hAnsiTheme="minorHAnsi" w:cs="Arial"/>
          <w:bCs/>
          <w:sz w:val="24"/>
          <w:szCs w:val="24"/>
        </w:rPr>
      </w:pPr>
    </w:p>
    <w:p w14:paraId="1DDF30D3" w14:textId="77777777" w:rsidR="00A02682" w:rsidRPr="00250EC7" w:rsidRDefault="00A02682" w:rsidP="00A02682">
      <w:pPr>
        <w:pStyle w:val="Recuodecorpodetexto"/>
        <w:tabs>
          <w:tab w:val="left" w:pos="284"/>
        </w:tabs>
        <w:spacing w:before="0"/>
        <w:ind w:left="0" w:firstLine="0"/>
        <w:jc w:val="both"/>
        <w:rPr>
          <w:rFonts w:asciiTheme="minorHAnsi" w:hAnsiTheme="minorHAnsi" w:cs="Arial"/>
          <w:bCs/>
          <w:sz w:val="24"/>
          <w:szCs w:val="24"/>
        </w:rPr>
      </w:pPr>
      <w:r w:rsidRPr="00250EC7">
        <w:rPr>
          <w:rFonts w:asciiTheme="minorHAnsi" w:hAnsiTheme="minorHAnsi" w:cs="Arial"/>
          <w:bCs/>
          <w:sz w:val="24"/>
          <w:szCs w:val="24"/>
        </w:rPr>
        <w:t>29.2</w:t>
      </w:r>
      <w:r w:rsidRPr="00250EC7">
        <w:rPr>
          <w:rFonts w:asciiTheme="minorHAnsi" w:hAnsiTheme="minorHAnsi" w:cs="Arial"/>
          <w:bCs/>
          <w:sz w:val="24"/>
          <w:szCs w:val="24"/>
        </w:rPr>
        <w:tab/>
      </w:r>
      <w:r w:rsidRPr="00250EC7">
        <w:rPr>
          <w:rFonts w:asciiTheme="minorHAnsi" w:hAnsiTheme="minorHAnsi" w:cs="Arial"/>
          <w:bCs/>
          <w:sz w:val="24"/>
          <w:szCs w:val="24"/>
        </w:rPr>
        <w:tab/>
        <w:t xml:space="preserve">A Comissão </w:t>
      </w:r>
      <w:r w:rsidRPr="00250EC7">
        <w:rPr>
          <w:rFonts w:asciiTheme="minorHAnsi" w:hAnsiTheme="minorHAnsi" w:cs="Arial"/>
          <w:sz w:val="24"/>
          <w:szCs w:val="24"/>
          <w:highlight w:val="yellow"/>
        </w:rPr>
        <w:t>Especial ou Permanente</w:t>
      </w:r>
      <w:r w:rsidRPr="00250EC7">
        <w:rPr>
          <w:rFonts w:asciiTheme="minorHAnsi" w:hAnsiTheme="minorHAnsi" w:cs="Arial"/>
          <w:bCs/>
          <w:sz w:val="24"/>
          <w:szCs w:val="24"/>
        </w:rPr>
        <w:t xml:space="preserve"> de Licitação, por solicitação expressa da Subcomissão Técnica, poderá proceder à vistoria da infraestrutura e recursos materiais que as empresas classificadas apresentaram nas Propostas Técnicas (quesito Capacidade de Atendimento), que estarão à disposição do CONTRATANTE para a execução do contrato.</w:t>
      </w:r>
    </w:p>
    <w:p w14:paraId="1660D3BD" w14:textId="77777777" w:rsidR="00A02682" w:rsidRPr="00250EC7" w:rsidRDefault="00A02682" w:rsidP="00A02682">
      <w:pPr>
        <w:pStyle w:val="Recuodecorpodetexto"/>
        <w:tabs>
          <w:tab w:val="left" w:pos="284"/>
        </w:tabs>
        <w:spacing w:before="0"/>
        <w:ind w:left="0" w:firstLine="0"/>
        <w:jc w:val="both"/>
        <w:rPr>
          <w:rFonts w:asciiTheme="minorHAnsi" w:hAnsiTheme="minorHAnsi" w:cs="Arial"/>
          <w:bCs/>
          <w:sz w:val="24"/>
          <w:szCs w:val="24"/>
        </w:rPr>
      </w:pPr>
    </w:p>
    <w:p w14:paraId="1BA7BF45" w14:textId="77777777" w:rsidR="00A02682" w:rsidRPr="00250EC7" w:rsidRDefault="00A02682" w:rsidP="00A02682">
      <w:pPr>
        <w:pStyle w:val="Recuodecorpodetexto"/>
        <w:tabs>
          <w:tab w:val="left" w:pos="284"/>
          <w:tab w:val="left" w:pos="1418"/>
        </w:tabs>
        <w:spacing w:before="0"/>
        <w:ind w:left="0" w:firstLine="0"/>
        <w:jc w:val="both"/>
        <w:rPr>
          <w:rFonts w:asciiTheme="minorHAnsi" w:hAnsiTheme="minorHAnsi" w:cs="Arial"/>
          <w:bCs/>
          <w:sz w:val="24"/>
          <w:szCs w:val="24"/>
        </w:rPr>
      </w:pPr>
      <w:r w:rsidRPr="00250EC7">
        <w:rPr>
          <w:rFonts w:asciiTheme="minorHAnsi" w:hAnsiTheme="minorHAnsi" w:cs="Arial"/>
          <w:bCs/>
          <w:sz w:val="24"/>
          <w:szCs w:val="24"/>
        </w:rPr>
        <w:t>29.3</w:t>
      </w:r>
      <w:r w:rsidRPr="00250EC7">
        <w:rPr>
          <w:rFonts w:asciiTheme="minorHAnsi" w:hAnsiTheme="minorHAnsi" w:cs="Arial"/>
          <w:bCs/>
          <w:sz w:val="24"/>
          <w:szCs w:val="24"/>
        </w:rPr>
        <w:tab/>
        <w:t xml:space="preserve">A Comissão </w:t>
      </w:r>
      <w:r w:rsidRPr="00250EC7">
        <w:rPr>
          <w:rFonts w:asciiTheme="minorHAnsi" w:hAnsiTheme="minorHAnsi" w:cs="Arial"/>
          <w:sz w:val="24"/>
          <w:szCs w:val="24"/>
          <w:highlight w:val="yellow"/>
        </w:rPr>
        <w:t>Especial ou Permanente</w:t>
      </w:r>
      <w:r w:rsidRPr="00250EC7">
        <w:rPr>
          <w:rFonts w:asciiTheme="minorHAnsi" w:hAnsiTheme="minorHAnsi" w:cs="Arial"/>
          <w:bCs/>
          <w:sz w:val="24"/>
          <w:szCs w:val="24"/>
        </w:rPr>
        <w:t xml:space="preserve"> de Licitação deverá adotar os cuidados necessários para preservar o sigilo quanto à autoria do Plano de Comunicação </w:t>
      </w:r>
      <w:r>
        <w:rPr>
          <w:rFonts w:asciiTheme="minorHAnsi" w:hAnsiTheme="minorHAnsi" w:cs="Arial"/>
          <w:bCs/>
          <w:sz w:val="24"/>
          <w:szCs w:val="24"/>
        </w:rPr>
        <w:t>Institucional</w:t>
      </w:r>
      <w:r w:rsidRPr="00250EC7">
        <w:rPr>
          <w:rFonts w:asciiTheme="minorHAnsi" w:hAnsiTheme="minorHAnsi" w:cs="Arial"/>
          <w:bCs/>
          <w:sz w:val="24"/>
          <w:szCs w:val="24"/>
        </w:rPr>
        <w:t xml:space="preserve"> – Via Não Identificada, até a abertura do Invólucro nº 3, nas situações elencadas nos subitens 29.1 e 29.2.</w:t>
      </w:r>
    </w:p>
    <w:p w14:paraId="0D618A18" w14:textId="77777777" w:rsidR="00A02682" w:rsidRPr="00250EC7" w:rsidRDefault="00A02682" w:rsidP="00A02682">
      <w:pPr>
        <w:pStyle w:val="Recuodecorpodetexto"/>
        <w:tabs>
          <w:tab w:val="left" w:pos="284"/>
        </w:tabs>
        <w:spacing w:before="0"/>
        <w:ind w:left="0" w:firstLine="0"/>
        <w:jc w:val="both"/>
        <w:rPr>
          <w:rFonts w:asciiTheme="minorHAnsi" w:hAnsiTheme="minorHAnsi" w:cs="Arial"/>
          <w:bCs/>
          <w:sz w:val="24"/>
          <w:szCs w:val="24"/>
        </w:rPr>
      </w:pPr>
    </w:p>
    <w:p w14:paraId="71FB6DE4"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29.4</w:t>
      </w:r>
      <w:r w:rsidRPr="00250EC7">
        <w:rPr>
          <w:rFonts w:asciiTheme="minorHAnsi" w:hAnsiTheme="minorHAnsi" w:cs="Arial"/>
        </w:rPr>
        <w:tab/>
        <w:t>Até a assinatura do contrato, a licitante vencedora poderá ser inabilitada ou desclassificada se o CONTRATANTE tiver conhecimento de fato desabonador à sua classificação técnica ou à sua habilitação, conhecido após o julgamento de cada fase.</w:t>
      </w:r>
    </w:p>
    <w:p w14:paraId="55B3C65A" w14:textId="77777777" w:rsidR="00A02682" w:rsidRPr="00250EC7" w:rsidRDefault="00A02682" w:rsidP="00A02682">
      <w:pPr>
        <w:tabs>
          <w:tab w:val="left" w:pos="284"/>
        </w:tabs>
        <w:jc w:val="both"/>
        <w:rPr>
          <w:rFonts w:asciiTheme="minorHAnsi" w:hAnsiTheme="minorHAnsi" w:cs="Arial"/>
        </w:rPr>
      </w:pPr>
    </w:p>
    <w:p w14:paraId="6CCD54B7"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29.4.1</w:t>
      </w:r>
      <w:r w:rsidRPr="00250EC7">
        <w:rPr>
          <w:rFonts w:asciiTheme="minorHAnsi" w:hAnsiTheme="minorHAnsi" w:cs="Arial"/>
        </w:rPr>
        <w:tab/>
        <w:t>Se ocorrer inabilitação ou desclassificação da licitante vencedora, por fatos referidos no subitem precedente, o CONTRATANTE poderá convocar as licitantes remanescentes, obedecida a ordem de classificação das Propostas Técnicas ou revogar esta concorrência.</w:t>
      </w:r>
    </w:p>
    <w:p w14:paraId="1C37F182" w14:textId="77777777" w:rsidR="00A02682" w:rsidRPr="00250EC7" w:rsidRDefault="00A02682" w:rsidP="00A02682">
      <w:pPr>
        <w:tabs>
          <w:tab w:val="left" w:pos="284"/>
        </w:tabs>
        <w:jc w:val="both"/>
        <w:rPr>
          <w:rFonts w:asciiTheme="minorHAnsi" w:hAnsiTheme="minorHAnsi" w:cs="Arial"/>
        </w:rPr>
      </w:pPr>
    </w:p>
    <w:p w14:paraId="2938D9FA" w14:textId="77777777" w:rsidR="00A02682" w:rsidRPr="00250EC7" w:rsidRDefault="00A02682" w:rsidP="00A02682">
      <w:pPr>
        <w:tabs>
          <w:tab w:val="left" w:pos="0"/>
        </w:tabs>
        <w:jc w:val="both"/>
        <w:rPr>
          <w:rFonts w:asciiTheme="minorHAnsi" w:hAnsiTheme="minorHAnsi" w:cs="Arial"/>
          <w:bCs/>
        </w:rPr>
      </w:pPr>
      <w:r w:rsidRPr="00250EC7">
        <w:rPr>
          <w:rFonts w:asciiTheme="minorHAnsi" w:hAnsiTheme="minorHAnsi" w:cs="Arial"/>
        </w:rPr>
        <w:t>29.5</w:t>
      </w:r>
      <w:r w:rsidRPr="00250EC7">
        <w:rPr>
          <w:rFonts w:asciiTheme="minorHAnsi" w:hAnsiTheme="minorHAnsi" w:cs="Arial"/>
        </w:rPr>
        <w:tab/>
      </w:r>
      <w:r w:rsidRPr="00250EC7">
        <w:rPr>
          <w:rFonts w:asciiTheme="minorHAnsi" w:hAnsiTheme="minorHAnsi" w:cs="Arial"/>
          <w:bCs/>
        </w:rPr>
        <w:t xml:space="preserve"> </w:t>
      </w:r>
      <w:r w:rsidRPr="00250EC7">
        <w:rPr>
          <w:rFonts w:asciiTheme="minorHAnsi" w:hAnsiTheme="minorHAnsi" w:cs="Arial"/>
          <w:bCs/>
        </w:rPr>
        <w:tab/>
      </w:r>
      <w:r w:rsidRPr="00250EC7">
        <w:rPr>
          <w:rFonts w:asciiTheme="minorHAnsi" w:hAnsiTheme="minorHAnsi" w:cs="Arial"/>
        </w:rPr>
        <w:t xml:space="preserve">Se, durante a execução do contrato, o instrumento firmado com a contratada não </w:t>
      </w:r>
      <w:r w:rsidRPr="00250EC7">
        <w:rPr>
          <w:rFonts w:asciiTheme="minorHAnsi" w:hAnsiTheme="minorHAnsi" w:cs="Arial"/>
          <w:bCs/>
        </w:rPr>
        <w:t>for</w:t>
      </w:r>
      <w:r w:rsidRPr="00250EC7">
        <w:rPr>
          <w:rFonts w:asciiTheme="minorHAnsi" w:hAnsiTheme="minorHAnsi" w:cs="Arial"/>
        </w:rPr>
        <w:t xml:space="preserve"> prorrogado, ou for rescindido, nos casos previstos na legislação e no contrato</w:t>
      </w:r>
      <w:r w:rsidRPr="00250EC7">
        <w:rPr>
          <w:rFonts w:asciiTheme="minorHAnsi" w:hAnsiTheme="minorHAnsi" w:cs="Arial"/>
          <w:bCs/>
        </w:rPr>
        <w:t>, o CONTRATANTE poderá convocar as licitantes remanescentes, na ordem de classificação das Propostas Técnicas, para dar continuidade à execução do objeto, desde que concordem e se disponham a cumprir todas as condições e exigências a que estiver sujeita a signatária do contrato.</w:t>
      </w:r>
    </w:p>
    <w:p w14:paraId="050F05D2" w14:textId="77777777" w:rsidR="00A02682" w:rsidRPr="00250EC7" w:rsidRDefault="00A02682" w:rsidP="00A02682">
      <w:pPr>
        <w:tabs>
          <w:tab w:val="left" w:pos="0"/>
        </w:tabs>
        <w:jc w:val="both"/>
        <w:rPr>
          <w:rFonts w:asciiTheme="minorHAnsi" w:hAnsiTheme="minorHAnsi" w:cs="Arial"/>
          <w:bCs/>
        </w:rPr>
      </w:pPr>
    </w:p>
    <w:p w14:paraId="2C5EED08" w14:textId="77777777" w:rsidR="00A02682" w:rsidRPr="00250EC7" w:rsidRDefault="00A02682" w:rsidP="00A02682">
      <w:pPr>
        <w:tabs>
          <w:tab w:val="left" w:pos="284"/>
          <w:tab w:val="left" w:pos="1418"/>
        </w:tabs>
        <w:jc w:val="both"/>
        <w:rPr>
          <w:rFonts w:asciiTheme="minorHAnsi" w:hAnsiTheme="minorHAnsi" w:cs="Arial"/>
        </w:rPr>
      </w:pPr>
      <w:r w:rsidRPr="00250EC7">
        <w:rPr>
          <w:rFonts w:asciiTheme="minorHAnsi" w:hAnsiTheme="minorHAnsi" w:cs="Arial"/>
        </w:rPr>
        <w:t>29.6</w:t>
      </w:r>
      <w:r w:rsidRPr="00250EC7">
        <w:rPr>
          <w:rFonts w:asciiTheme="minorHAnsi" w:hAnsiTheme="minorHAnsi" w:cs="Arial"/>
        </w:rPr>
        <w:tab/>
        <w:t>É vedada a utilização de qualquer elemento, critério ou fato sigiloso, secreto ou reservado que possa ainda que indiretamente, elidir o princípio da igualdade entre as licitantes.</w:t>
      </w:r>
    </w:p>
    <w:p w14:paraId="50B81808" w14:textId="77777777" w:rsidR="00A02682" w:rsidRPr="00250EC7" w:rsidRDefault="00A02682" w:rsidP="00A02682">
      <w:pPr>
        <w:tabs>
          <w:tab w:val="left" w:pos="284"/>
          <w:tab w:val="left" w:pos="1418"/>
        </w:tabs>
        <w:jc w:val="both"/>
        <w:rPr>
          <w:rFonts w:asciiTheme="minorHAnsi" w:hAnsiTheme="minorHAnsi" w:cs="Arial"/>
        </w:rPr>
      </w:pPr>
    </w:p>
    <w:p w14:paraId="417ED9B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29.7</w:t>
      </w:r>
      <w:r w:rsidRPr="00250EC7">
        <w:rPr>
          <w:rFonts w:asciiTheme="minorHAnsi" w:hAnsiTheme="minorHAnsi" w:cs="Arial"/>
        </w:rPr>
        <w:tab/>
      </w:r>
      <w:r w:rsidRPr="00250EC7">
        <w:rPr>
          <w:rFonts w:asciiTheme="minorHAnsi" w:hAnsiTheme="minorHAnsi" w:cs="Arial"/>
        </w:rPr>
        <w:tab/>
        <w:t>Se houver indícios de conluio entre as licitantes ou de qualquer outro ato de má-fé, o CONTRATANTE comunicará os fatos verificados ao Conselho Administrativo de Defesa Econômica do Ministério da Justiça e ao Ministério Público Federal, para as providências devidas.</w:t>
      </w:r>
    </w:p>
    <w:p w14:paraId="3A7380D9" w14:textId="77777777" w:rsidR="00A02682" w:rsidRPr="00250EC7" w:rsidRDefault="00A02682" w:rsidP="00A02682">
      <w:pPr>
        <w:tabs>
          <w:tab w:val="left" w:pos="284"/>
        </w:tabs>
        <w:jc w:val="both"/>
        <w:rPr>
          <w:rFonts w:asciiTheme="minorHAnsi" w:hAnsiTheme="minorHAnsi" w:cs="Arial"/>
        </w:rPr>
      </w:pPr>
    </w:p>
    <w:p w14:paraId="7C22DB39"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29.8</w:t>
      </w:r>
      <w:r w:rsidRPr="00250EC7">
        <w:rPr>
          <w:rFonts w:asciiTheme="minorHAnsi" w:hAnsiTheme="minorHAnsi" w:cs="Arial"/>
        </w:rPr>
        <w:tab/>
      </w:r>
      <w:r w:rsidRPr="00250EC7">
        <w:rPr>
          <w:rFonts w:asciiTheme="minorHAnsi" w:hAnsiTheme="minorHAnsi" w:cs="Arial"/>
        </w:rPr>
        <w:tab/>
        <w:t xml:space="preserve">É proibido a qualquer licitante tentar impedir o curso normal do processo licitatório mediante a utilização de recursos ou de meios meramente protelatórios, sujeitando-se a autora às sanções legais e administrativas aplicáveis, conforme dispõe o art. </w:t>
      </w:r>
      <w:r>
        <w:rPr>
          <w:rFonts w:asciiTheme="minorHAnsi" w:hAnsiTheme="minorHAnsi" w:cs="Arial"/>
        </w:rPr>
        <w:t>337-I do Código Penal, incluído através da Lei nº 14.133/2021</w:t>
      </w:r>
      <w:r w:rsidRPr="00250EC7">
        <w:rPr>
          <w:rFonts w:asciiTheme="minorHAnsi" w:hAnsiTheme="minorHAnsi" w:cs="Arial"/>
        </w:rPr>
        <w:t>.</w:t>
      </w:r>
    </w:p>
    <w:p w14:paraId="6041041B" w14:textId="77777777" w:rsidR="00A02682" w:rsidRPr="00250EC7" w:rsidRDefault="00A02682" w:rsidP="00A02682">
      <w:pPr>
        <w:tabs>
          <w:tab w:val="left" w:pos="284"/>
        </w:tabs>
        <w:jc w:val="both"/>
        <w:rPr>
          <w:rFonts w:asciiTheme="minorHAnsi" w:hAnsiTheme="minorHAnsi" w:cs="Arial"/>
        </w:rPr>
      </w:pPr>
    </w:p>
    <w:p w14:paraId="394756F3"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29.9</w:t>
      </w:r>
      <w:r w:rsidRPr="00250EC7">
        <w:rPr>
          <w:rFonts w:asciiTheme="minorHAnsi" w:hAnsiTheme="minorHAnsi" w:cs="Arial"/>
        </w:rPr>
        <w:tab/>
      </w:r>
      <w:r w:rsidRPr="00250EC7">
        <w:rPr>
          <w:rFonts w:asciiTheme="minorHAnsi" w:hAnsiTheme="minorHAnsi" w:cs="Arial"/>
        </w:rPr>
        <w:tab/>
        <w:t>Antes do aviso oficial do resultado desta concorrência, não serão fornecidas, a quem quer que seja, quaisquer informações referentes à adjudicação do contrato ou à análise, avaliação ou comparação entre as Propostas.</w:t>
      </w:r>
    </w:p>
    <w:p w14:paraId="00DF8BA3" w14:textId="77777777" w:rsidR="00A02682" w:rsidRPr="00250EC7" w:rsidRDefault="00A02682" w:rsidP="00A02682">
      <w:pPr>
        <w:tabs>
          <w:tab w:val="left" w:pos="284"/>
        </w:tabs>
        <w:jc w:val="both"/>
        <w:rPr>
          <w:rFonts w:asciiTheme="minorHAnsi" w:hAnsiTheme="minorHAnsi" w:cs="Arial"/>
        </w:rPr>
      </w:pPr>
    </w:p>
    <w:p w14:paraId="1AFC9A26"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lastRenderedPageBreak/>
        <w:t xml:space="preserve">29.10 </w:t>
      </w:r>
      <w:r w:rsidRPr="00250EC7">
        <w:rPr>
          <w:rFonts w:asciiTheme="minorHAnsi" w:hAnsiTheme="minorHAnsi" w:cs="Arial"/>
        </w:rPr>
        <w:tab/>
      </w:r>
      <w:r w:rsidRPr="00250EC7">
        <w:rPr>
          <w:rFonts w:asciiTheme="minorHAnsi" w:hAnsiTheme="minorHAnsi" w:cs="Arial"/>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14:paraId="67B2648B" w14:textId="77777777" w:rsidR="00A02682" w:rsidRPr="00250EC7" w:rsidRDefault="00A02682" w:rsidP="00A02682">
      <w:pPr>
        <w:tabs>
          <w:tab w:val="left" w:pos="284"/>
        </w:tabs>
        <w:jc w:val="both"/>
        <w:rPr>
          <w:rFonts w:asciiTheme="minorHAnsi" w:hAnsiTheme="minorHAnsi" w:cs="Arial"/>
        </w:rPr>
      </w:pPr>
    </w:p>
    <w:p w14:paraId="41C80B70" w14:textId="77777777" w:rsidR="00A02682" w:rsidRPr="00250EC7" w:rsidRDefault="00A02682" w:rsidP="00A02682">
      <w:pPr>
        <w:tabs>
          <w:tab w:val="left" w:pos="851"/>
        </w:tabs>
        <w:jc w:val="both"/>
        <w:rPr>
          <w:rFonts w:asciiTheme="minorHAnsi" w:hAnsiTheme="minorHAnsi" w:cs="Arial"/>
        </w:rPr>
      </w:pPr>
      <w:r w:rsidRPr="00250EC7">
        <w:rPr>
          <w:rFonts w:asciiTheme="minorHAnsi" w:hAnsiTheme="minorHAnsi" w:cs="Arial"/>
          <w:bCs/>
        </w:rPr>
        <w:t>29.10.1</w:t>
      </w:r>
      <w:r w:rsidRPr="00250EC7">
        <w:rPr>
          <w:rFonts w:asciiTheme="minorHAnsi" w:hAnsiTheme="minorHAnsi" w:cs="Arial"/>
        </w:rPr>
        <w:tab/>
      </w:r>
      <w:r w:rsidRPr="00250EC7">
        <w:rPr>
          <w:rFonts w:asciiTheme="minorHAnsi" w:hAnsiTheme="minorHAnsi" w:cs="Arial"/>
        </w:rPr>
        <w:tab/>
        <w:t xml:space="preserve">A nulidade do procedimento licitatório induz à do contrato, sem prejuízo do disposto no parágrafo único do art. </w:t>
      </w:r>
      <w:r>
        <w:rPr>
          <w:rFonts w:asciiTheme="minorHAnsi" w:hAnsiTheme="minorHAnsi" w:cs="Arial"/>
        </w:rPr>
        <w:t>148</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326BAF3D" w14:textId="77777777" w:rsidR="00A02682" w:rsidRPr="00250EC7" w:rsidRDefault="00A02682" w:rsidP="00A02682">
      <w:pPr>
        <w:tabs>
          <w:tab w:val="left" w:pos="284"/>
        </w:tabs>
        <w:jc w:val="both"/>
        <w:rPr>
          <w:rFonts w:asciiTheme="minorHAnsi" w:hAnsiTheme="minorHAnsi" w:cs="Arial"/>
        </w:rPr>
      </w:pPr>
    </w:p>
    <w:p w14:paraId="682E920C" w14:textId="77777777" w:rsidR="00A02682" w:rsidRPr="00250EC7" w:rsidRDefault="00A02682" w:rsidP="00A02682">
      <w:pPr>
        <w:pStyle w:val="Recuodecorpodetexto"/>
        <w:tabs>
          <w:tab w:val="left" w:pos="284"/>
          <w:tab w:val="left" w:pos="1418"/>
        </w:tabs>
        <w:spacing w:before="0"/>
        <w:ind w:left="0" w:firstLine="0"/>
        <w:jc w:val="both"/>
        <w:rPr>
          <w:rFonts w:asciiTheme="minorHAnsi" w:hAnsiTheme="minorHAnsi" w:cs="Arial"/>
          <w:sz w:val="24"/>
          <w:szCs w:val="24"/>
        </w:rPr>
      </w:pPr>
      <w:r w:rsidRPr="00250EC7">
        <w:rPr>
          <w:rFonts w:asciiTheme="minorHAnsi" w:hAnsiTheme="minorHAnsi" w:cs="Arial"/>
          <w:bCs/>
          <w:sz w:val="24"/>
          <w:szCs w:val="24"/>
        </w:rPr>
        <w:t>29.10.2</w:t>
      </w:r>
      <w:r w:rsidRPr="00250EC7">
        <w:rPr>
          <w:rFonts w:asciiTheme="minorHAnsi" w:hAnsiTheme="minorHAnsi" w:cs="Arial"/>
          <w:bCs/>
          <w:sz w:val="24"/>
          <w:szCs w:val="24"/>
        </w:rPr>
        <w:tab/>
        <w:t>O</w:t>
      </w:r>
      <w:r w:rsidRPr="00250EC7">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14:paraId="5DA5BCDC" w14:textId="77777777" w:rsidR="00A02682" w:rsidRPr="00250EC7" w:rsidRDefault="00A02682" w:rsidP="00A02682">
      <w:pPr>
        <w:tabs>
          <w:tab w:val="left" w:pos="284"/>
        </w:tabs>
        <w:jc w:val="both"/>
        <w:rPr>
          <w:rFonts w:asciiTheme="minorHAnsi" w:hAnsiTheme="minorHAnsi" w:cs="Arial"/>
        </w:rPr>
      </w:pPr>
    </w:p>
    <w:p w14:paraId="3A4B3058"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29.11</w:t>
      </w:r>
      <w:r w:rsidRPr="00250EC7">
        <w:rPr>
          <w:rFonts w:asciiTheme="minorHAnsi" w:hAnsiTheme="minorHAnsi" w:cs="Arial"/>
        </w:rPr>
        <w:tab/>
      </w:r>
      <w:r w:rsidRPr="00250EC7">
        <w:rPr>
          <w:rFonts w:asciiTheme="minorHAnsi" w:hAnsiTheme="minorHAnsi" w:cs="Arial"/>
        </w:rPr>
        <w:tab/>
        <w:t xml:space="preserve">Antes da data marcada para o recebimento dos Invólucros com os Documentos de Habilitação e as Propostas Técnicas e de Preços,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14:paraId="718A7370" w14:textId="77777777" w:rsidR="00A02682" w:rsidRPr="00250EC7" w:rsidRDefault="00A02682" w:rsidP="00A02682">
      <w:pPr>
        <w:tabs>
          <w:tab w:val="left" w:pos="284"/>
        </w:tabs>
        <w:jc w:val="both"/>
        <w:rPr>
          <w:rFonts w:asciiTheme="minorHAnsi" w:hAnsiTheme="minorHAnsi" w:cs="Arial"/>
        </w:rPr>
      </w:pPr>
    </w:p>
    <w:p w14:paraId="677B76DD"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29.12</w:t>
      </w:r>
      <w:r w:rsidRPr="00250EC7">
        <w:rPr>
          <w:rFonts w:asciiTheme="minorHAnsi" w:hAnsiTheme="minorHAnsi" w:cs="Arial"/>
        </w:rPr>
        <w:tab/>
      </w:r>
      <w:r w:rsidRPr="00250EC7">
        <w:rPr>
          <w:rFonts w:asciiTheme="minorHAnsi" w:hAnsiTheme="minorHAnsi" w:cs="Arial"/>
        </w:rPr>
        <w:tab/>
        <w:t xml:space="preserve">Correrão por conta do CONTRATANTE as despesas que incidirem sobre a formalização do contrato, incluídas as decorrentes de sua publicação, que deverá ser efetivada em extrato, no Diário Oficial da União, na forma prevista no parágrafo único do art. </w:t>
      </w:r>
      <w:r>
        <w:rPr>
          <w:rFonts w:asciiTheme="minorHAnsi" w:hAnsiTheme="minorHAnsi" w:cs="Arial"/>
        </w:rPr>
        <w:t>89, §1º</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068BDAC6" w14:textId="77777777" w:rsidR="00A02682" w:rsidRPr="00250EC7" w:rsidRDefault="00A02682" w:rsidP="00A02682">
      <w:pPr>
        <w:tabs>
          <w:tab w:val="left" w:pos="284"/>
        </w:tabs>
        <w:jc w:val="both"/>
        <w:rPr>
          <w:rFonts w:asciiTheme="minorHAnsi" w:hAnsiTheme="minorHAnsi" w:cs="Arial"/>
        </w:rPr>
      </w:pPr>
    </w:p>
    <w:p w14:paraId="3E549347"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29.13</w:t>
      </w:r>
      <w:r w:rsidRPr="00250EC7">
        <w:rPr>
          <w:rFonts w:asciiTheme="minorHAnsi" w:hAnsiTheme="minorHAnsi" w:cs="Arial"/>
        </w:rPr>
        <w:tab/>
      </w:r>
      <w:r w:rsidRPr="00250EC7">
        <w:rPr>
          <w:rFonts w:asciiTheme="minorHAnsi" w:hAnsiTheme="minorHAnsi" w:cs="Arial"/>
        </w:rPr>
        <w:tab/>
        <w:t xml:space="preserve">As questões suscitadas por este Edital que não possam ser dirimidas administrativamente serão processadas e julgadas no Juízo da Justiça Federal, Seção Judiciária do </w:t>
      </w:r>
      <w:r w:rsidRPr="00250EC7">
        <w:rPr>
          <w:rFonts w:asciiTheme="minorHAnsi" w:hAnsiTheme="minorHAnsi" w:cs="Arial"/>
          <w:highlight w:val="yellow"/>
        </w:rPr>
        <w:t>foro do órgão/entidade</w:t>
      </w:r>
      <w:r w:rsidRPr="00250EC7">
        <w:rPr>
          <w:rFonts w:asciiTheme="minorHAnsi" w:hAnsiTheme="minorHAnsi" w:cs="Arial"/>
        </w:rPr>
        <w:t>.</w:t>
      </w:r>
    </w:p>
    <w:p w14:paraId="4DA2F138" w14:textId="77777777" w:rsidR="00A02682" w:rsidRPr="00250EC7" w:rsidRDefault="00A02682" w:rsidP="00A02682">
      <w:pPr>
        <w:jc w:val="both"/>
        <w:rPr>
          <w:rFonts w:asciiTheme="minorHAnsi" w:hAnsiTheme="minorHAnsi" w:cs="Arial"/>
        </w:rPr>
      </w:pPr>
    </w:p>
    <w:p w14:paraId="7F0CD6C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92</w:t>
      </w:r>
      <w:r w:rsidRPr="00250EC7">
        <w:rPr>
          <w:rFonts w:asciiTheme="minorHAnsi" w:hAnsiTheme="minorHAnsi" w:cs="Arial"/>
          <w:color w:val="auto"/>
          <w:sz w:val="24"/>
        </w:rPr>
        <w:t>, §</w:t>
      </w:r>
      <w:r>
        <w:rPr>
          <w:rFonts w:asciiTheme="minorHAnsi" w:hAnsiTheme="minorHAnsi" w:cs="Arial"/>
          <w:color w:val="auto"/>
          <w:sz w:val="24"/>
        </w:rPr>
        <w:t>1</w:t>
      </w:r>
      <w:r w:rsidRPr="00250EC7">
        <w:rPr>
          <w:rFonts w:asciiTheme="minorHAnsi" w:hAnsiTheme="minorHAnsi" w:cs="Arial"/>
          <w:color w:val="auto"/>
          <w:sz w:val="24"/>
        </w:rPr>
        <w:t xml:space="preserve">º, Lei nº </w:t>
      </w:r>
      <w:r>
        <w:rPr>
          <w:rFonts w:asciiTheme="minorHAnsi" w:hAnsiTheme="minorHAnsi" w:cs="Arial"/>
          <w:color w:val="auto"/>
          <w:sz w:val="24"/>
        </w:rPr>
        <w:t>14.133/2021</w:t>
      </w:r>
      <w:r w:rsidRPr="00250EC7">
        <w:rPr>
          <w:rFonts w:asciiTheme="minorHAnsi" w:hAnsiTheme="minorHAnsi" w:cs="Arial"/>
          <w:color w:val="auto"/>
          <w:sz w:val="24"/>
        </w:rPr>
        <w:t>.</w:t>
      </w:r>
    </w:p>
    <w:p w14:paraId="2A9927B4" w14:textId="77777777" w:rsidR="00A02682" w:rsidRPr="00250EC7" w:rsidRDefault="00A02682" w:rsidP="00A02682">
      <w:pPr>
        <w:jc w:val="both"/>
        <w:rPr>
          <w:rFonts w:asciiTheme="minorHAnsi" w:hAnsiTheme="minorHAnsi" w:cs="Arial"/>
        </w:rPr>
      </w:pPr>
    </w:p>
    <w:p w14:paraId="5094E4E7" w14:textId="77777777" w:rsidR="00A02682" w:rsidRPr="00250EC7" w:rsidRDefault="00A02682" w:rsidP="00A02682">
      <w:pPr>
        <w:tabs>
          <w:tab w:val="left" w:pos="284"/>
        </w:tabs>
        <w:ind w:left="708" w:hanging="708"/>
        <w:jc w:val="both"/>
        <w:rPr>
          <w:rFonts w:asciiTheme="minorHAnsi" w:hAnsiTheme="minorHAnsi" w:cs="Arial"/>
        </w:rPr>
      </w:pPr>
      <w:r w:rsidRPr="00250EC7">
        <w:rPr>
          <w:rFonts w:asciiTheme="minorHAnsi" w:hAnsiTheme="minorHAnsi" w:cs="Arial"/>
        </w:rPr>
        <w:t>29.14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Integram este Edital os seguintes documentos:</w:t>
      </w:r>
    </w:p>
    <w:p w14:paraId="7B1E5AD0" w14:textId="77777777" w:rsidR="00A02682" w:rsidRPr="00250EC7" w:rsidRDefault="00A02682" w:rsidP="00A02682">
      <w:pPr>
        <w:tabs>
          <w:tab w:val="left" w:pos="284"/>
        </w:tabs>
        <w:ind w:left="708" w:hanging="708"/>
        <w:jc w:val="both"/>
        <w:rPr>
          <w:rFonts w:asciiTheme="minorHAnsi" w:hAnsiTheme="minorHAnsi" w:cs="Arial"/>
        </w:rPr>
      </w:pPr>
    </w:p>
    <w:p w14:paraId="568EE927" w14:textId="77777777" w:rsidR="00A02682" w:rsidRPr="00250EC7" w:rsidRDefault="00A02682" w:rsidP="00A02682">
      <w:pPr>
        <w:tabs>
          <w:tab w:val="left" w:pos="284"/>
          <w:tab w:val="left" w:pos="1134"/>
        </w:tabs>
        <w:ind w:left="1418"/>
        <w:jc w:val="both"/>
        <w:rPr>
          <w:rFonts w:asciiTheme="minorHAnsi" w:hAnsiTheme="minorHAnsi" w:cs="Arial"/>
        </w:rPr>
      </w:pPr>
      <w:r w:rsidRPr="00250EC7">
        <w:rPr>
          <w:rFonts w:asciiTheme="minorHAnsi" w:hAnsiTheme="minorHAnsi" w:cs="Arial"/>
        </w:rPr>
        <w:t xml:space="preserve">a) </w:t>
      </w:r>
      <w:r w:rsidRPr="00250EC7">
        <w:rPr>
          <w:rFonts w:asciiTheme="minorHAnsi" w:hAnsiTheme="minorHAnsi" w:cs="Arial"/>
          <w:u w:val="single"/>
        </w:rPr>
        <w:t>Anexo</w:t>
      </w:r>
      <w:r w:rsidRPr="00250EC7">
        <w:rPr>
          <w:rFonts w:asciiTheme="minorHAnsi" w:hAnsiTheme="minorHAnsi" w:cs="Arial"/>
          <w:bCs/>
          <w:u w:val="single"/>
        </w:rPr>
        <w:t xml:space="preserve"> I</w:t>
      </w:r>
      <w:r w:rsidRPr="00250EC7">
        <w:rPr>
          <w:rFonts w:asciiTheme="minorHAnsi" w:hAnsiTheme="minorHAnsi" w:cs="Arial"/>
        </w:rPr>
        <w:t>: Projeto Básico:</w:t>
      </w:r>
    </w:p>
    <w:p w14:paraId="4393664B" w14:textId="77777777" w:rsidR="00A02682" w:rsidRPr="00250EC7" w:rsidRDefault="00A02682" w:rsidP="00A02682">
      <w:pPr>
        <w:tabs>
          <w:tab w:val="left" w:pos="284"/>
          <w:tab w:val="left" w:pos="1134"/>
        </w:tabs>
        <w:ind w:left="1418"/>
        <w:jc w:val="both"/>
        <w:rPr>
          <w:rFonts w:asciiTheme="minorHAnsi" w:hAnsiTheme="minorHAnsi" w:cs="Arial"/>
        </w:rPr>
      </w:pPr>
    </w:p>
    <w:p w14:paraId="08C81F05" w14:textId="77777777" w:rsidR="00A02682" w:rsidRPr="00250EC7" w:rsidRDefault="00A02682" w:rsidP="00FA077E">
      <w:pPr>
        <w:pStyle w:val="PargrafodaLista"/>
        <w:numPr>
          <w:ilvl w:val="0"/>
          <w:numId w:val="94"/>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 Produtos e Serviços Essenciais</w:t>
      </w:r>
    </w:p>
    <w:p w14:paraId="005AB925" w14:textId="77777777" w:rsidR="00A02682" w:rsidRPr="00250EC7" w:rsidRDefault="00A02682" w:rsidP="00A02682">
      <w:pPr>
        <w:tabs>
          <w:tab w:val="left" w:pos="284"/>
          <w:tab w:val="left" w:pos="1134"/>
          <w:tab w:val="left" w:pos="1418"/>
          <w:tab w:val="left" w:pos="1843"/>
        </w:tabs>
        <w:ind w:left="1701" w:hanging="283"/>
        <w:jc w:val="both"/>
        <w:rPr>
          <w:rFonts w:asciiTheme="minorHAnsi" w:hAnsiTheme="minorHAnsi" w:cs="Arial"/>
        </w:rPr>
      </w:pPr>
    </w:p>
    <w:p w14:paraId="337D6801" w14:textId="77777777" w:rsidR="00A02682" w:rsidRPr="00250EC7" w:rsidRDefault="00A02682" w:rsidP="00FA077E">
      <w:pPr>
        <w:pStyle w:val="PargrafodaLista"/>
        <w:numPr>
          <w:ilvl w:val="0"/>
          <w:numId w:val="94"/>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II: Produtos e Serviços Complementares;</w:t>
      </w:r>
    </w:p>
    <w:p w14:paraId="6D0BC49B" w14:textId="77777777" w:rsidR="00A02682" w:rsidRPr="00250EC7" w:rsidRDefault="00A02682" w:rsidP="00A02682">
      <w:pPr>
        <w:tabs>
          <w:tab w:val="left" w:pos="284"/>
          <w:tab w:val="left" w:pos="1134"/>
          <w:tab w:val="left" w:pos="1418"/>
          <w:tab w:val="left" w:pos="1843"/>
        </w:tabs>
        <w:ind w:left="1701" w:hanging="283"/>
        <w:jc w:val="both"/>
        <w:rPr>
          <w:rFonts w:asciiTheme="minorHAnsi" w:hAnsiTheme="minorHAnsi" w:cs="Arial"/>
        </w:rPr>
      </w:pPr>
    </w:p>
    <w:p w14:paraId="77825927" w14:textId="77777777" w:rsidR="00A02682" w:rsidRPr="00250EC7" w:rsidRDefault="00A02682" w:rsidP="00FA077E">
      <w:pPr>
        <w:pStyle w:val="PargrafodaLista"/>
        <w:numPr>
          <w:ilvl w:val="0"/>
          <w:numId w:val="94"/>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III: Apresentação e Julgamento das Propostas Técnicas</w:t>
      </w:r>
    </w:p>
    <w:p w14:paraId="5EA32E45" w14:textId="77777777" w:rsidR="00A02682" w:rsidRPr="00250EC7" w:rsidRDefault="00A02682" w:rsidP="00A02682">
      <w:pPr>
        <w:tabs>
          <w:tab w:val="left" w:pos="284"/>
          <w:tab w:val="left" w:pos="1134"/>
          <w:tab w:val="left" w:pos="1418"/>
          <w:tab w:val="left" w:pos="1843"/>
        </w:tabs>
        <w:ind w:left="1701" w:hanging="283"/>
        <w:jc w:val="both"/>
        <w:rPr>
          <w:rFonts w:asciiTheme="minorHAnsi" w:hAnsiTheme="minorHAnsi" w:cs="Arial"/>
        </w:rPr>
      </w:pPr>
    </w:p>
    <w:p w14:paraId="3532E5B5" w14:textId="77777777" w:rsidR="00A02682" w:rsidRPr="00250EC7" w:rsidRDefault="00A02682" w:rsidP="00FA077E">
      <w:pPr>
        <w:pStyle w:val="PargrafodaLista"/>
        <w:numPr>
          <w:ilvl w:val="0"/>
          <w:numId w:val="94"/>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 xml:space="preserve">Apêndice III-A: </w:t>
      </w:r>
      <w:r w:rsidRPr="00250EC7">
        <w:rPr>
          <w:rFonts w:asciiTheme="minorHAnsi" w:hAnsiTheme="minorHAnsi" w:cs="Arial"/>
          <w:i/>
        </w:rPr>
        <w:t>Briefing</w:t>
      </w:r>
    </w:p>
    <w:p w14:paraId="7CA32605" w14:textId="77777777" w:rsidR="00A02682" w:rsidRPr="00250EC7" w:rsidRDefault="00A02682" w:rsidP="00A02682">
      <w:pPr>
        <w:tabs>
          <w:tab w:val="left" w:pos="284"/>
          <w:tab w:val="left" w:pos="1134"/>
          <w:tab w:val="left" w:pos="1418"/>
          <w:tab w:val="left" w:pos="1843"/>
        </w:tabs>
        <w:ind w:left="1701" w:hanging="283"/>
        <w:jc w:val="both"/>
        <w:rPr>
          <w:rFonts w:asciiTheme="minorHAnsi" w:hAnsiTheme="minorHAnsi" w:cs="Arial"/>
        </w:rPr>
      </w:pPr>
    </w:p>
    <w:p w14:paraId="19F682C8" w14:textId="77777777" w:rsidR="00A02682" w:rsidRPr="00250EC7" w:rsidRDefault="00A02682" w:rsidP="00FA077E">
      <w:pPr>
        <w:pStyle w:val="PargrafodaLista"/>
        <w:numPr>
          <w:ilvl w:val="0"/>
          <w:numId w:val="94"/>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IV: Apresentação e Julgamento da Proposta de Preços</w:t>
      </w:r>
    </w:p>
    <w:p w14:paraId="2103FAF7" w14:textId="77777777" w:rsidR="00A02682" w:rsidRPr="00250EC7" w:rsidRDefault="00A02682" w:rsidP="00A02682">
      <w:pPr>
        <w:tabs>
          <w:tab w:val="left" w:pos="284"/>
          <w:tab w:val="left" w:pos="1134"/>
          <w:tab w:val="left" w:pos="1418"/>
          <w:tab w:val="left" w:pos="1843"/>
        </w:tabs>
        <w:ind w:left="1701" w:hanging="283"/>
        <w:jc w:val="both"/>
        <w:rPr>
          <w:rFonts w:asciiTheme="minorHAnsi" w:hAnsiTheme="minorHAnsi" w:cs="Arial"/>
        </w:rPr>
      </w:pPr>
    </w:p>
    <w:p w14:paraId="30BF9412" w14:textId="77777777" w:rsidR="00A02682" w:rsidRPr="00250EC7" w:rsidRDefault="00A02682" w:rsidP="00FA077E">
      <w:pPr>
        <w:pStyle w:val="PargrafodaLista"/>
        <w:numPr>
          <w:ilvl w:val="0"/>
          <w:numId w:val="94"/>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IV-A: Modelo de Proposta de Preços</w:t>
      </w:r>
    </w:p>
    <w:p w14:paraId="40A0552C" w14:textId="77777777" w:rsidR="00A02682" w:rsidRPr="00250EC7" w:rsidRDefault="00A02682" w:rsidP="00A02682">
      <w:pPr>
        <w:tabs>
          <w:tab w:val="left" w:pos="284"/>
          <w:tab w:val="left" w:pos="1134"/>
        </w:tabs>
        <w:ind w:left="1418"/>
        <w:jc w:val="both"/>
        <w:rPr>
          <w:rFonts w:asciiTheme="minorHAnsi" w:hAnsiTheme="minorHAnsi" w:cs="Arial"/>
        </w:rPr>
      </w:pPr>
    </w:p>
    <w:p w14:paraId="61F062A2" w14:textId="77777777" w:rsidR="00A02682" w:rsidRPr="00250EC7" w:rsidRDefault="00A02682" w:rsidP="00A02682">
      <w:pPr>
        <w:tabs>
          <w:tab w:val="left" w:pos="284"/>
          <w:tab w:val="left" w:pos="1134"/>
        </w:tabs>
        <w:ind w:left="1418"/>
        <w:jc w:val="both"/>
        <w:rPr>
          <w:rFonts w:asciiTheme="minorHAnsi" w:hAnsiTheme="minorHAnsi" w:cs="Arial"/>
        </w:rPr>
      </w:pPr>
      <w:r w:rsidRPr="00250EC7">
        <w:rPr>
          <w:rFonts w:asciiTheme="minorHAnsi" w:hAnsiTheme="minorHAnsi" w:cs="Arial"/>
        </w:rPr>
        <w:t xml:space="preserve">b) </w:t>
      </w:r>
      <w:r w:rsidRPr="00250EC7">
        <w:rPr>
          <w:rFonts w:asciiTheme="minorHAnsi" w:hAnsiTheme="minorHAnsi" w:cs="Arial"/>
          <w:u w:val="single"/>
        </w:rPr>
        <w:t>Anexo II</w:t>
      </w:r>
      <w:r w:rsidRPr="00250EC7">
        <w:rPr>
          <w:rFonts w:asciiTheme="minorHAnsi" w:hAnsiTheme="minorHAnsi" w:cs="Arial"/>
        </w:rPr>
        <w:t>: Modelo de Procuração;</w:t>
      </w:r>
    </w:p>
    <w:p w14:paraId="5E04BF09" w14:textId="77777777" w:rsidR="00A02682" w:rsidRPr="00250EC7" w:rsidRDefault="00A02682" w:rsidP="00A02682">
      <w:pPr>
        <w:tabs>
          <w:tab w:val="left" w:pos="284"/>
          <w:tab w:val="left" w:pos="1134"/>
        </w:tabs>
        <w:ind w:left="1418"/>
        <w:jc w:val="both"/>
        <w:rPr>
          <w:rFonts w:asciiTheme="minorHAnsi" w:hAnsiTheme="minorHAnsi" w:cs="Arial"/>
        </w:rPr>
      </w:pPr>
    </w:p>
    <w:p w14:paraId="7721A278" w14:textId="77777777" w:rsidR="00A02682" w:rsidRPr="00250EC7" w:rsidRDefault="00A02682" w:rsidP="00A02682">
      <w:pPr>
        <w:tabs>
          <w:tab w:val="left" w:pos="284"/>
          <w:tab w:val="left" w:pos="1134"/>
        </w:tabs>
        <w:ind w:left="1418"/>
        <w:jc w:val="both"/>
        <w:rPr>
          <w:rFonts w:asciiTheme="minorHAnsi" w:hAnsiTheme="minorHAnsi" w:cs="Arial"/>
        </w:rPr>
      </w:pPr>
      <w:r w:rsidRPr="00250EC7">
        <w:rPr>
          <w:rFonts w:asciiTheme="minorHAnsi" w:hAnsiTheme="minorHAnsi" w:cs="Arial"/>
        </w:rPr>
        <w:t xml:space="preserve">c) </w:t>
      </w:r>
      <w:r w:rsidRPr="00250EC7">
        <w:rPr>
          <w:rFonts w:asciiTheme="minorHAnsi" w:hAnsiTheme="minorHAnsi" w:cs="Arial"/>
          <w:u w:val="single"/>
        </w:rPr>
        <w:t>Anexo III</w:t>
      </w:r>
      <w:r w:rsidRPr="00250EC7">
        <w:rPr>
          <w:rFonts w:asciiTheme="minorHAnsi" w:hAnsiTheme="minorHAnsi" w:cs="Arial"/>
        </w:rPr>
        <w:t>: Minuta de Contrato.</w:t>
      </w:r>
    </w:p>
    <w:p w14:paraId="6062CC81" w14:textId="77777777" w:rsidR="00A02682" w:rsidRPr="00250EC7" w:rsidRDefault="00A02682" w:rsidP="00A02682">
      <w:pPr>
        <w:tabs>
          <w:tab w:val="left" w:pos="284"/>
        </w:tabs>
        <w:jc w:val="right"/>
        <w:rPr>
          <w:rFonts w:asciiTheme="minorHAnsi" w:hAnsiTheme="minorHAnsi" w:cs="Arial"/>
          <w:highlight w:val="yellow"/>
        </w:rPr>
      </w:pPr>
    </w:p>
    <w:p w14:paraId="494C54E4" w14:textId="77777777" w:rsidR="00A02682" w:rsidRPr="00250EC7" w:rsidRDefault="00A02682" w:rsidP="00A02682">
      <w:pPr>
        <w:tabs>
          <w:tab w:val="left" w:pos="284"/>
        </w:tabs>
        <w:jc w:val="right"/>
        <w:rPr>
          <w:rFonts w:asciiTheme="minorHAnsi" w:hAnsiTheme="minorHAnsi" w:cs="Arial"/>
          <w:highlight w:val="yellow"/>
        </w:rPr>
      </w:pPr>
    </w:p>
    <w:p w14:paraId="10619B7A" w14:textId="77777777" w:rsidR="00A02682" w:rsidRPr="00250EC7" w:rsidRDefault="00A02682" w:rsidP="00A02682">
      <w:pPr>
        <w:tabs>
          <w:tab w:val="left" w:pos="284"/>
        </w:tabs>
        <w:jc w:val="right"/>
        <w:rPr>
          <w:rFonts w:asciiTheme="minorHAnsi" w:hAnsiTheme="minorHAnsi" w:cs="Arial"/>
          <w:highlight w:val="yellow"/>
        </w:rPr>
      </w:pPr>
      <w:r w:rsidRPr="00250EC7">
        <w:rPr>
          <w:rFonts w:asciiTheme="minorHAnsi" w:hAnsiTheme="minorHAnsi" w:cs="Arial"/>
          <w:highlight w:val="yellow"/>
        </w:rPr>
        <w:t>local e data</w:t>
      </w:r>
    </w:p>
    <w:p w14:paraId="0B965956" w14:textId="77777777" w:rsidR="00A02682" w:rsidRPr="00250EC7" w:rsidRDefault="00A02682" w:rsidP="00A02682">
      <w:pPr>
        <w:tabs>
          <w:tab w:val="left" w:pos="284"/>
        </w:tabs>
        <w:jc w:val="right"/>
        <w:rPr>
          <w:rFonts w:asciiTheme="minorHAnsi" w:hAnsiTheme="minorHAnsi" w:cs="Arial"/>
          <w:highlight w:val="yellow"/>
        </w:rPr>
      </w:pPr>
    </w:p>
    <w:p w14:paraId="21EDECB2" w14:textId="77777777" w:rsidR="00A02682" w:rsidRPr="00250EC7" w:rsidRDefault="00A02682" w:rsidP="00A02682">
      <w:pPr>
        <w:tabs>
          <w:tab w:val="left" w:pos="284"/>
        </w:tabs>
        <w:jc w:val="right"/>
        <w:rPr>
          <w:rFonts w:asciiTheme="minorHAnsi" w:hAnsiTheme="minorHAnsi" w:cs="Arial"/>
          <w:highlight w:val="yellow"/>
        </w:rPr>
      </w:pPr>
    </w:p>
    <w:p w14:paraId="3F9E21D6" w14:textId="77777777" w:rsidR="00A02682" w:rsidRPr="00250EC7" w:rsidRDefault="00A02682" w:rsidP="00A02682">
      <w:pPr>
        <w:tabs>
          <w:tab w:val="left" w:pos="284"/>
        </w:tabs>
        <w:jc w:val="right"/>
        <w:rPr>
          <w:rFonts w:asciiTheme="minorHAnsi" w:hAnsiTheme="minorHAnsi" w:cs="Arial"/>
          <w:highlight w:val="yellow"/>
        </w:rPr>
      </w:pPr>
    </w:p>
    <w:p w14:paraId="3084D8EC" w14:textId="77777777" w:rsidR="00A02682" w:rsidRPr="00250EC7" w:rsidRDefault="00A02682" w:rsidP="00A02682">
      <w:pPr>
        <w:tabs>
          <w:tab w:val="left" w:pos="284"/>
        </w:tabs>
        <w:jc w:val="center"/>
        <w:rPr>
          <w:rFonts w:asciiTheme="minorHAnsi" w:hAnsiTheme="minorHAnsi" w:cs="Arial"/>
        </w:rPr>
      </w:pPr>
      <w:r w:rsidRPr="00250EC7">
        <w:rPr>
          <w:rFonts w:asciiTheme="minorHAnsi" w:hAnsiTheme="minorHAnsi" w:cs="Arial"/>
        </w:rPr>
        <w:t>__________________________________</w:t>
      </w:r>
    </w:p>
    <w:p w14:paraId="7382A8D4" w14:textId="77777777" w:rsidR="00A02682" w:rsidRPr="00250EC7" w:rsidRDefault="00A02682" w:rsidP="00A02682">
      <w:pPr>
        <w:pStyle w:val="format1"/>
        <w:tabs>
          <w:tab w:val="left" w:pos="284"/>
        </w:tabs>
        <w:autoSpaceDE/>
        <w:autoSpaceDN/>
        <w:jc w:val="center"/>
        <w:rPr>
          <w:rFonts w:asciiTheme="minorHAnsi" w:hAnsiTheme="minorHAnsi" w:cs="Arial"/>
          <w:sz w:val="24"/>
          <w:szCs w:val="24"/>
        </w:rPr>
      </w:pPr>
      <w:r w:rsidRPr="00250EC7">
        <w:rPr>
          <w:rFonts w:asciiTheme="minorHAnsi" w:hAnsiTheme="minorHAnsi" w:cs="Arial"/>
          <w:sz w:val="24"/>
          <w:szCs w:val="24"/>
          <w:highlight w:val="yellow"/>
        </w:rPr>
        <w:t>&lt;responsável pela licitação</w:t>
      </w:r>
      <w:r w:rsidRPr="00250EC7">
        <w:rPr>
          <w:rFonts w:asciiTheme="minorHAnsi" w:hAnsiTheme="minorHAnsi" w:cs="Arial"/>
          <w:sz w:val="24"/>
          <w:szCs w:val="24"/>
        </w:rPr>
        <w:t>&gt;</w:t>
      </w:r>
    </w:p>
    <w:p w14:paraId="7693B7B6" w14:textId="77777777" w:rsidR="00A02682" w:rsidRPr="00250EC7" w:rsidRDefault="00A02682" w:rsidP="00A02682">
      <w:pPr>
        <w:ind w:right="49"/>
        <w:jc w:val="center"/>
        <w:rPr>
          <w:rFonts w:asciiTheme="minorHAnsi" w:hAnsiTheme="minorHAnsi" w:cs="Arial"/>
          <w:bCs/>
        </w:rPr>
      </w:pPr>
    </w:p>
    <w:p w14:paraId="1BFBB422" w14:textId="77777777" w:rsidR="00A02682" w:rsidRPr="00250EC7" w:rsidRDefault="00A02682" w:rsidP="00A02682">
      <w:pPr>
        <w:ind w:right="49"/>
        <w:jc w:val="center"/>
        <w:rPr>
          <w:rFonts w:asciiTheme="minorHAnsi" w:hAnsiTheme="minorHAnsi" w:cs="Arial"/>
          <w:bCs/>
        </w:rPr>
      </w:pPr>
    </w:p>
    <w:p w14:paraId="223A4F4D" w14:textId="77777777" w:rsidR="00A02682" w:rsidRPr="00250EC7" w:rsidRDefault="00A02682" w:rsidP="00A02682">
      <w:pPr>
        <w:ind w:right="49"/>
        <w:jc w:val="center"/>
        <w:rPr>
          <w:rFonts w:asciiTheme="minorHAnsi" w:hAnsiTheme="minorHAnsi" w:cs="Arial"/>
          <w:bCs/>
        </w:rPr>
      </w:pPr>
    </w:p>
    <w:p w14:paraId="3200F35F" w14:textId="77777777" w:rsidR="00A02682" w:rsidRPr="00250EC7" w:rsidRDefault="00A02682" w:rsidP="00A02682">
      <w:pPr>
        <w:ind w:right="49"/>
        <w:jc w:val="center"/>
        <w:rPr>
          <w:rFonts w:asciiTheme="minorHAnsi" w:hAnsiTheme="minorHAnsi" w:cs="Arial"/>
          <w:bCs/>
        </w:rPr>
      </w:pPr>
      <w:r w:rsidRPr="00250EC7">
        <w:rPr>
          <w:rFonts w:asciiTheme="minorHAnsi" w:hAnsiTheme="minorHAnsi" w:cs="Arial"/>
          <w:bCs/>
        </w:rPr>
        <w:t>____________________________________</w:t>
      </w:r>
    </w:p>
    <w:p w14:paraId="69855867" w14:textId="77777777" w:rsidR="00A02682" w:rsidRPr="00250EC7" w:rsidRDefault="00A02682" w:rsidP="00A02682">
      <w:pPr>
        <w:ind w:right="49"/>
        <w:jc w:val="center"/>
        <w:rPr>
          <w:rFonts w:asciiTheme="minorHAnsi" w:hAnsiTheme="minorHAnsi" w:cs="Arial"/>
          <w:bCs/>
        </w:rPr>
      </w:pPr>
      <w:r w:rsidRPr="00250EC7">
        <w:rPr>
          <w:rFonts w:asciiTheme="minorHAnsi" w:hAnsiTheme="minorHAnsi" w:cs="Arial"/>
          <w:bCs/>
          <w:highlight w:val="yellow"/>
        </w:rPr>
        <w:t>&lt;autoridade competente</w:t>
      </w:r>
      <w:r w:rsidRPr="00250EC7">
        <w:rPr>
          <w:rFonts w:asciiTheme="minorHAnsi" w:hAnsiTheme="minorHAnsi" w:cs="Arial"/>
          <w:bCs/>
        </w:rPr>
        <w:t>&gt;</w:t>
      </w:r>
    </w:p>
    <w:p w14:paraId="3B9D5FE7" w14:textId="77777777" w:rsidR="00A02682" w:rsidRPr="00250EC7" w:rsidRDefault="00A02682" w:rsidP="00A02682">
      <w:pPr>
        <w:rPr>
          <w:rFonts w:asciiTheme="minorHAnsi" w:hAnsiTheme="minorHAnsi" w:cs="Arial"/>
        </w:rPr>
      </w:pPr>
      <w:r w:rsidRPr="00250EC7">
        <w:rPr>
          <w:rFonts w:asciiTheme="minorHAnsi" w:hAnsiTheme="minorHAnsi" w:cs="Arial"/>
        </w:rPr>
        <w:br w:type="page"/>
      </w:r>
    </w:p>
    <w:p w14:paraId="1F74FDC2" w14:textId="77777777" w:rsidR="00A02682" w:rsidRPr="00250EC7" w:rsidRDefault="00A02682" w:rsidP="00A02682">
      <w:pPr>
        <w:tabs>
          <w:tab w:val="left" w:pos="1134"/>
        </w:tabs>
        <w:ind w:right="-2"/>
        <w:jc w:val="center"/>
        <w:rPr>
          <w:rFonts w:asciiTheme="minorHAnsi" w:hAnsiTheme="minorHAnsi" w:cs="Arial"/>
          <w:b/>
          <w:bCs/>
        </w:rPr>
      </w:pPr>
      <w:r w:rsidRPr="00250EC7">
        <w:rPr>
          <w:rFonts w:asciiTheme="minorHAnsi" w:hAnsiTheme="minorHAnsi" w:cs="Arial"/>
          <w:b/>
          <w:bCs/>
        </w:rPr>
        <w:lastRenderedPageBreak/>
        <w:t>ANEXO I</w:t>
      </w:r>
    </w:p>
    <w:p w14:paraId="6637B0F9" w14:textId="77777777" w:rsidR="00A02682" w:rsidRPr="00250EC7" w:rsidRDefault="00A02682" w:rsidP="00A02682">
      <w:pPr>
        <w:tabs>
          <w:tab w:val="left" w:pos="1134"/>
        </w:tabs>
        <w:ind w:right="-2"/>
        <w:jc w:val="center"/>
        <w:rPr>
          <w:rFonts w:asciiTheme="minorHAnsi" w:hAnsiTheme="minorHAnsi" w:cs="Arial"/>
          <w:b/>
          <w:bCs/>
        </w:rPr>
      </w:pPr>
    </w:p>
    <w:p w14:paraId="018D34D3" w14:textId="77777777" w:rsidR="00A02682" w:rsidRPr="00250EC7" w:rsidRDefault="00A02682" w:rsidP="00A02682">
      <w:pPr>
        <w:tabs>
          <w:tab w:val="left" w:pos="284"/>
          <w:tab w:val="left" w:pos="1134"/>
        </w:tabs>
        <w:ind w:right="-2"/>
        <w:jc w:val="center"/>
        <w:rPr>
          <w:rFonts w:asciiTheme="minorHAnsi" w:hAnsiTheme="minorHAnsi" w:cs="Arial"/>
          <w:b/>
          <w:bCs/>
        </w:rPr>
      </w:pPr>
      <w:r w:rsidRPr="00250EC7">
        <w:rPr>
          <w:rFonts w:asciiTheme="minorHAnsi" w:hAnsiTheme="minorHAnsi" w:cs="Arial"/>
          <w:b/>
          <w:bCs/>
        </w:rPr>
        <w:t>PROJETO BÁSICO</w:t>
      </w:r>
    </w:p>
    <w:p w14:paraId="21303981" w14:textId="77777777" w:rsidR="00A02682" w:rsidRPr="00250EC7" w:rsidRDefault="00A02682" w:rsidP="00A02682">
      <w:pPr>
        <w:tabs>
          <w:tab w:val="left" w:pos="284"/>
          <w:tab w:val="left" w:pos="1418"/>
        </w:tabs>
        <w:jc w:val="both"/>
        <w:rPr>
          <w:rFonts w:asciiTheme="minorHAnsi" w:hAnsiTheme="minorHAnsi" w:cs="Arial"/>
        </w:rPr>
      </w:pPr>
    </w:p>
    <w:p w14:paraId="521ABBD7" w14:textId="77777777" w:rsidR="00A02682" w:rsidRPr="00250EC7" w:rsidRDefault="00A02682" w:rsidP="00A02682">
      <w:pPr>
        <w:tabs>
          <w:tab w:val="left" w:pos="284"/>
          <w:tab w:val="left" w:pos="1418"/>
        </w:tabs>
        <w:jc w:val="both"/>
        <w:rPr>
          <w:rFonts w:asciiTheme="minorHAnsi" w:hAnsiTheme="minorHAnsi" w:cs="Arial"/>
        </w:rPr>
      </w:pPr>
    </w:p>
    <w:p w14:paraId="66A5125D"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OBJETO</w:t>
      </w:r>
    </w:p>
    <w:p w14:paraId="65BE677A" w14:textId="77777777" w:rsidR="00A02682" w:rsidRPr="00250EC7" w:rsidRDefault="00A02682" w:rsidP="00A02682">
      <w:pPr>
        <w:tabs>
          <w:tab w:val="left" w:pos="851"/>
          <w:tab w:val="left" w:pos="1134"/>
        </w:tabs>
        <w:ind w:right="-2"/>
        <w:jc w:val="both"/>
        <w:rPr>
          <w:rFonts w:asciiTheme="minorHAnsi" w:hAnsiTheme="minorHAnsi" w:cs="Arial"/>
        </w:rPr>
      </w:pPr>
    </w:p>
    <w:p w14:paraId="5494B086" w14:textId="77777777" w:rsidR="00A02682" w:rsidRPr="00250EC7" w:rsidRDefault="00A02682" w:rsidP="00A02682">
      <w:pPr>
        <w:tabs>
          <w:tab w:val="left" w:pos="851"/>
          <w:tab w:val="left" w:pos="1418"/>
        </w:tabs>
        <w:ind w:right="-2"/>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bCs/>
        </w:rPr>
        <w:t xml:space="preserve">O objeto da </w:t>
      </w:r>
      <w:r w:rsidRPr="00250EC7">
        <w:rPr>
          <w:rFonts w:asciiTheme="minorHAnsi" w:hAnsiTheme="minorHAnsi" w:cs="Arial"/>
        </w:rPr>
        <w:t xml:space="preserve">presente concorrência é a contratação de empresa prestadora de serviços de comunicação </w:t>
      </w:r>
      <w:r>
        <w:rPr>
          <w:rFonts w:asciiTheme="minorHAnsi" w:hAnsiTheme="minorHAnsi" w:cs="Arial"/>
        </w:rPr>
        <w:t>institucional</w:t>
      </w:r>
      <w:r w:rsidRPr="00250EC7">
        <w:rPr>
          <w:rFonts w:asciiTheme="minorHAnsi" w:hAnsiTheme="minorHAnsi" w:cs="Arial"/>
        </w:rPr>
        <w:t>, referentes à:</w:t>
      </w:r>
    </w:p>
    <w:p w14:paraId="6744F286" w14:textId="77777777" w:rsidR="00A02682" w:rsidRPr="00250EC7" w:rsidRDefault="00A02682" w:rsidP="00A02682">
      <w:pPr>
        <w:tabs>
          <w:tab w:val="left" w:pos="284"/>
          <w:tab w:val="left" w:pos="1418"/>
        </w:tabs>
        <w:jc w:val="both"/>
        <w:rPr>
          <w:rFonts w:asciiTheme="minorHAnsi" w:hAnsiTheme="minorHAnsi" w:cs="Arial"/>
        </w:rPr>
      </w:pPr>
    </w:p>
    <w:p w14:paraId="0210C802" w14:textId="77777777" w:rsidR="00787D9A" w:rsidRPr="00EE5C82" w:rsidRDefault="00787D9A" w:rsidP="00787D9A">
      <w:pPr>
        <w:pStyle w:val="dou-paragraph"/>
        <w:numPr>
          <w:ilvl w:val="0"/>
          <w:numId w:val="96"/>
        </w:numPr>
        <w:shd w:val="clear" w:color="auto" w:fill="FFFFFF"/>
        <w:spacing w:before="0" w:beforeAutospacing="0" w:after="150" w:afterAutospacing="0"/>
        <w:jc w:val="both"/>
        <w:rPr>
          <w:rFonts w:asciiTheme="minorHAnsi" w:hAnsiTheme="minorHAnsi" w:cstheme="minorHAnsi"/>
          <w:color w:val="162937"/>
        </w:rPr>
      </w:pPr>
      <w:r w:rsidRPr="00EE5C82">
        <w:rPr>
          <w:rFonts w:asciiTheme="minorHAnsi" w:hAnsiTheme="minorHAnsi" w:cstheme="minorHAnsi"/>
          <w:color w:val="162937"/>
        </w:rPr>
        <w:t>a prospecção, o planejamento, o desenvolvimento, a implementação, a manutenção e o monitoramento de soluções de comunicação institucional,  no seu relacionamento com a imprensa e na sua atuação em relações públicas, em território nacional e internacional, no que couber;</w:t>
      </w:r>
    </w:p>
    <w:p w14:paraId="58D5B4A4" w14:textId="77777777" w:rsidR="00787D9A" w:rsidRPr="00EE5C82" w:rsidRDefault="00787D9A" w:rsidP="00787D9A">
      <w:pPr>
        <w:pStyle w:val="dou-paragraph"/>
        <w:numPr>
          <w:ilvl w:val="0"/>
          <w:numId w:val="96"/>
        </w:numPr>
        <w:shd w:val="clear" w:color="auto" w:fill="FFFFFF"/>
        <w:spacing w:before="0" w:beforeAutospacing="0" w:after="150" w:afterAutospacing="0"/>
        <w:jc w:val="both"/>
        <w:rPr>
          <w:rFonts w:asciiTheme="minorHAnsi" w:hAnsiTheme="minorHAnsi" w:cstheme="minorHAnsi"/>
          <w:color w:val="162937"/>
        </w:rPr>
      </w:pPr>
      <w:r w:rsidRPr="00EE5C82">
        <w:rPr>
          <w:rFonts w:asciiTheme="minorHAnsi" w:hAnsiTheme="minorHAnsi" w:cstheme="minorHAnsi"/>
          <w:color w:val="162937"/>
        </w:rPr>
        <w:t>manutenção e monitoramento das ações e soluções de comunicação institucional; e</w:t>
      </w:r>
    </w:p>
    <w:p w14:paraId="197FCF19" w14:textId="77777777" w:rsidR="00787D9A" w:rsidRPr="00EE5C82" w:rsidRDefault="00787D9A" w:rsidP="00787D9A">
      <w:pPr>
        <w:pStyle w:val="dou-paragraph"/>
        <w:numPr>
          <w:ilvl w:val="0"/>
          <w:numId w:val="96"/>
        </w:numPr>
        <w:shd w:val="clear" w:color="auto" w:fill="FFFFFF"/>
        <w:spacing w:before="0" w:beforeAutospacing="0" w:after="150" w:afterAutospacing="0"/>
        <w:jc w:val="both"/>
        <w:rPr>
          <w:rFonts w:asciiTheme="minorHAnsi" w:hAnsiTheme="minorHAnsi" w:cstheme="minorHAnsi"/>
          <w:color w:val="162937"/>
        </w:rPr>
      </w:pPr>
      <w:r w:rsidRPr="00EE5C82">
        <w:rPr>
          <w:rFonts w:asciiTheme="minorHAnsi" w:hAnsiTheme="minorHAnsi" w:cstheme="minorHAnsi"/>
          <w:color w:val="162937"/>
        </w:rPr>
        <w:t>criação e execução técnica de projetos, ações ou produtos de comunicação institucional.</w:t>
      </w:r>
    </w:p>
    <w:p w14:paraId="6C1AD3C8" w14:textId="20CD5DFD"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r>
      <w:r w:rsidRPr="00250EC7">
        <w:rPr>
          <w:rFonts w:asciiTheme="minorHAnsi" w:hAnsiTheme="minorHAnsi" w:cs="Arial"/>
        </w:rPr>
        <w:tab/>
        <w:t xml:space="preserve">A contratação dos serviços, elencados no subitem 1.1, tem como objetivo o atendimento </w:t>
      </w:r>
      <w:r w:rsidRPr="00250EC7">
        <w:rPr>
          <w:rFonts w:asciiTheme="minorHAnsi" w:hAnsiTheme="minorHAnsi" w:cs="Arial"/>
          <w:bCs/>
        </w:rPr>
        <w:t xml:space="preserve">ao princípio da publicidade e ao direito à informação, por meio de ações de comunicação </w:t>
      </w:r>
      <w:r>
        <w:rPr>
          <w:rFonts w:asciiTheme="minorHAnsi" w:hAnsiTheme="minorHAnsi" w:cs="Arial"/>
          <w:bCs/>
        </w:rPr>
        <w:t>institucional</w:t>
      </w:r>
      <w:r w:rsidRPr="00250EC7">
        <w:rPr>
          <w:rFonts w:asciiTheme="minorHAnsi" w:hAnsiTheme="minorHAnsi" w:cs="Arial"/>
          <w:bCs/>
        </w:rPr>
        <w:t xml:space="preserve"> que visam difundir ideias e princípios, posicionar instituições e programas, disseminar iniciativas e políticas públicas, </w:t>
      </w:r>
      <w:r w:rsidRPr="00250EC7">
        <w:rPr>
          <w:rFonts w:asciiTheme="minorHAnsi" w:hAnsiTheme="minorHAnsi" w:cs="Arial"/>
          <w:bCs/>
          <w:i/>
          <w:highlight w:val="yellow"/>
        </w:rPr>
        <w:t>&lt;se for o caso, acrescentar:&gt;</w:t>
      </w:r>
      <w:r w:rsidRPr="00250EC7">
        <w:rPr>
          <w:rFonts w:asciiTheme="minorHAnsi" w:hAnsiTheme="minorHAnsi" w:cs="Arial"/>
          <w:bCs/>
        </w:rPr>
        <w:t xml:space="preserve"> </w:t>
      </w:r>
      <w:r w:rsidRPr="00250EC7">
        <w:rPr>
          <w:rFonts w:asciiTheme="minorHAnsi" w:hAnsiTheme="minorHAnsi" w:cs="Arial"/>
          <w:bCs/>
          <w:highlight w:val="lightGray"/>
        </w:rPr>
        <w:t>promover a venda de produtos e serviços</w:t>
      </w:r>
      <w:r w:rsidRPr="00250EC7">
        <w:rPr>
          <w:rFonts w:asciiTheme="minorHAnsi" w:hAnsiTheme="minorHAnsi" w:cs="Arial"/>
          <w:bCs/>
        </w:rPr>
        <w:t>, ou informar e orientar o público em geral.</w:t>
      </w:r>
    </w:p>
    <w:p w14:paraId="5C3B9A16" w14:textId="77777777" w:rsidR="00A02682" w:rsidRPr="00250EC7" w:rsidRDefault="00A02682" w:rsidP="00A02682">
      <w:pPr>
        <w:tabs>
          <w:tab w:val="left" w:pos="1080"/>
        </w:tabs>
        <w:jc w:val="both"/>
        <w:rPr>
          <w:rFonts w:asciiTheme="minorHAnsi" w:hAnsiTheme="minorHAnsi" w:cs="Arial"/>
        </w:rPr>
      </w:pPr>
    </w:p>
    <w:p w14:paraId="759336B3"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1.1.2</w:t>
      </w:r>
      <w:r w:rsidRPr="00250EC7">
        <w:rPr>
          <w:rFonts w:asciiTheme="minorHAnsi" w:hAnsiTheme="minorHAnsi" w:cs="Arial"/>
        </w:rPr>
        <w:tab/>
      </w:r>
      <w:r w:rsidRPr="00250EC7">
        <w:rPr>
          <w:rFonts w:asciiTheme="minorHAnsi" w:hAnsiTheme="minorHAnsi" w:cs="Arial"/>
        </w:rPr>
        <w:tab/>
        <w:t xml:space="preserve">O planejamento previsto na alínea ‘a’ do subitem 1.1 objetiva subsidiar a proposição estratégica das ações de comunicação </w:t>
      </w:r>
      <w:r>
        <w:rPr>
          <w:rFonts w:asciiTheme="minorHAnsi" w:hAnsiTheme="minorHAnsi" w:cs="Arial"/>
        </w:rPr>
        <w:t>institucional</w:t>
      </w:r>
      <w:r w:rsidRPr="00250EC7">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14:paraId="2BA662C5" w14:textId="77777777" w:rsidR="00A02682" w:rsidRPr="00250EC7" w:rsidRDefault="00A02682" w:rsidP="00A02682">
      <w:pPr>
        <w:tabs>
          <w:tab w:val="left" w:pos="1080"/>
        </w:tabs>
        <w:jc w:val="both"/>
        <w:rPr>
          <w:rFonts w:asciiTheme="minorHAnsi" w:hAnsiTheme="minorHAnsi" w:cs="Arial"/>
        </w:rPr>
      </w:pPr>
    </w:p>
    <w:p w14:paraId="2927EF38" w14:textId="620B7F75"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1.1.3</w:t>
      </w:r>
      <w:r w:rsidRPr="00250EC7">
        <w:rPr>
          <w:rFonts w:asciiTheme="minorHAnsi" w:hAnsiTheme="minorHAnsi" w:cs="Arial"/>
        </w:rPr>
        <w:tab/>
      </w:r>
      <w:r w:rsidRPr="00250EC7">
        <w:rPr>
          <w:rFonts w:asciiTheme="minorHAnsi" w:hAnsiTheme="minorHAnsi" w:cs="Arial"/>
        </w:rPr>
        <w:tab/>
        <w:t xml:space="preserve">Os serviços previstos no </w:t>
      </w:r>
      <w:r w:rsidRPr="00250EC7">
        <w:rPr>
          <w:rFonts w:asciiTheme="minorHAnsi" w:hAnsiTheme="minorHAnsi" w:cs="Arial"/>
          <w:snapToGrid w:val="0"/>
        </w:rPr>
        <w:t xml:space="preserve">subitem 1.1 </w:t>
      </w:r>
      <w:r w:rsidRPr="00250EC7">
        <w:rPr>
          <w:rFonts w:asciiTheme="minorHAnsi" w:hAnsiTheme="minorHAnsi" w:cs="Arial"/>
          <w:u w:val="single"/>
        </w:rPr>
        <w:t>não</w:t>
      </w:r>
      <w:r w:rsidRPr="00250EC7">
        <w:rPr>
          <w:rFonts w:asciiTheme="minorHAnsi" w:hAnsiTheme="minorHAnsi" w:cs="Arial"/>
        </w:rPr>
        <w:t xml:space="preserve"> abrangem atividades com natureza distinta da comunicação </w:t>
      </w:r>
      <w:r>
        <w:rPr>
          <w:rFonts w:asciiTheme="minorHAnsi" w:hAnsiTheme="minorHAnsi" w:cs="Arial"/>
        </w:rPr>
        <w:t>institucional</w:t>
      </w:r>
      <w:r w:rsidRPr="00250EC7">
        <w:rPr>
          <w:rFonts w:asciiTheme="minorHAnsi" w:hAnsiTheme="minorHAnsi" w:cs="Arial"/>
        </w:rPr>
        <w:t xml:space="preserve"> do </w:t>
      </w:r>
      <w:r w:rsidRPr="00250EC7">
        <w:rPr>
          <w:rFonts w:asciiTheme="minorHAnsi" w:hAnsiTheme="minorHAnsi" w:cs="Arial"/>
          <w:highlight w:val="yellow"/>
        </w:rPr>
        <w:t>órgão/entidade</w:t>
      </w:r>
      <w:r w:rsidRPr="00250EC7">
        <w:rPr>
          <w:rFonts w:asciiTheme="minorHAnsi" w:hAnsiTheme="minorHAnsi" w:cs="Arial"/>
        </w:rPr>
        <w:t>, no seu relacionamento com a imprensa e na sua atuação em relações públicas.</w:t>
      </w:r>
    </w:p>
    <w:p w14:paraId="7C10EE0A"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3088E667"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1.2</w:t>
      </w:r>
      <w:r w:rsidRPr="00250EC7">
        <w:rPr>
          <w:rFonts w:asciiTheme="minorHAnsi" w:hAnsiTheme="minorHAnsi" w:cs="Arial"/>
        </w:rPr>
        <w:tab/>
      </w:r>
      <w:r w:rsidRPr="00250EC7">
        <w:rPr>
          <w:rFonts w:asciiTheme="minorHAnsi" w:hAnsiTheme="minorHAnsi" w:cs="Arial"/>
        </w:rPr>
        <w:tab/>
        <w:t xml:space="preserve">Será contratada 1 (uma) empresa prestadora de serviços de comunicação </w:t>
      </w:r>
      <w:r>
        <w:rPr>
          <w:rFonts w:asciiTheme="minorHAnsi" w:hAnsiTheme="minorHAnsi" w:cs="Arial"/>
        </w:rPr>
        <w:t>institucional</w:t>
      </w:r>
      <w:r w:rsidRPr="00250EC7">
        <w:rPr>
          <w:rFonts w:asciiTheme="minorHAnsi" w:hAnsiTheme="minorHAnsi" w:cs="Arial"/>
        </w:rPr>
        <w:t xml:space="preserve"> doravante denominada licitante ou contratada.</w:t>
      </w:r>
    </w:p>
    <w:p w14:paraId="0EFBBF22"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6AE03A4A"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372918E7"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REGIME DE EXECUÇÃO, MODALIDADE E TIPO DE CONTRATAÇÃO</w:t>
      </w:r>
    </w:p>
    <w:p w14:paraId="3EAD1EAC"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127E94A3" w14:textId="77777777" w:rsidR="00A02682" w:rsidRPr="00250EC7" w:rsidRDefault="00A02682" w:rsidP="00A02682">
      <w:pPr>
        <w:tabs>
          <w:tab w:val="left" w:pos="851"/>
          <w:tab w:val="left" w:pos="1418"/>
        </w:tabs>
        <w:ind w:right="-2"/>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t>Os produtos e serviços constantes deste Projeto Básico serão executados e entregues continuadamente, mediante demanda, na forma de execução indireta, sob o regime de empreitada por preço unitário.</w:t>
      </w:r>
    </w:p>
    <w:p w14:paraId="1D18F720"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61CD4C28"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w:t>
      </w:r>
      <w:r>
        <w:rPr>
          <w:rFonts w:asciiTheme="minorHAnsi" w:hAnsiTheme="minorHAnsi" w:cs="Arial"/>
          <w:color w:val="auto"/>
          <w:sz w:val="24"/>
        </w:rPr>
        <w:t>XXVIII</w:t>
      </w:r>
      <w:r w:rsidRPr="00250EC7">
        <w:rPr>
          <w:rFonts w:asciiTheme="minorHAnsi" w:hAnsiTheme="minorHAnsi" w:cs="Arial"/>
          <w:color w:val="auto"/>
          <w:sz w:val="24"/>
        </w:rPr>
        <w:t xml:space="preserve">, </w:t>
      </w:r>
      <w:r>
        <w:rPr>
          <w:rFonts w:asciiTheme="minorHAnsi" w:hAnsiTheme="minorHAnsi" w:cs="Arial"/>
          <w:color w:val="auto"/>
          <w:sz w:val="24"/>
        </w:rPr>
        <w:t>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w:t>
      </w:r>
    </w:p>
    <w:p w14:paraId="1BEF89F4"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4F8C0CF0" w14:textId="77777777" w:rsidR="00A02682" w:rsidRPr="00250EC7" w:rsidRDefault="00A02682" w:rsidP="00A02682">
      <w:pPr>
        <w:tabs>
          <w:tab w:val="left" w:pos="851"/>
          <w:tab w:val="left" w:pos="1418"/>
        </w:tabs>
        <w:ind w:right="-2"/>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 xml:space="preserve">A empresa será contratada por meio de concorrência, do tipo </w:t>
      </w:r>
      <w:r w:rsidRPr="00250EC7">
        <w:rPr>
          <w:rFonts w:asciiTheme="minorHAnsi" w:hAnsiTheme="minorHAnsi" w:cs="Arial"/>
          <w:u w:val="single"/>
        </w:rPr>
        <w:t>Melhor Técnica</w:t>
      </w:r>
      <w:r w:rsidRPr="00250EC7">
        <w:rPr>
          <w:rFonts w:asciiTheme="minorHAnsi" w:hAnsiTheme="minorHAnsi" w:cs="Arial"/>
        </w:rPr>
        <w:t xml:space="preserve">, sob a égide da Lei nº </w:t>
      </w:r>
      <w:r>
        <w:rPr>
          <w:rFonts w:asciiTheme="minorHAnsi" w:hAnsiTheme="minorHAnsi" w:cs="Arial"/>
        </w:rPr>
        <w:t>14.133/2021</w:t>
      </w:r>
      <w:r w:rsidRPr="00250EC7">
        <w:rPr>
          <w:rFonts w:asciiTheme="minorHAnsi" w:hAnsiTheme="minorHAnsi" w:cs="Arial"/>
        </w:rPr>
        <w:t xml:space="preserve"> e da Instrução Normativa MP nº 05/2017.</w:t>
      </w:r>
    </w:p>
    <w:p w14:paraId="4AD92EF9" w14:textId="77777777" w:rsidR="00A02682" w:rsidRPr="00250EC7" w:rsidRDefault="00A02682" w:rsidP="00A02682">
      <w:pPr>
        <w:tabs>
          <w:tab w:val="left" w:pos="851"/>
          <w:tab w:val="left" w:pos="1418"/>
        </w:tabs>
        <w:ind w:right="-2"/>
        <w:jc w:val="both"/>
        <w:rPr>
          <w:rFonts w:asciiTheme="minorHAnsi" w:hAnsiTheme="minorHAnsi" w:cs="Arial"/>
        </w:rPr>
      </w:pPr>
    </w:p>
    <w:p w14:paraId="08EBF3DB" w14:textId="77777777" w:rsidR="00A02682" w:rsidRPr="00250EC7" w:rsidRDefault="00A02682" w:rsidP="00A02682">
      <w:pPr>
        <w:tabs>
          <w:tab w:val="left" w:pos="851"/>
          <w:tab w:val="left" w:pos="1418"/>
        </w:tabs>
        <w:ind w:right="-2"/>
        <w:jc w:val="both"/>
        <w:rPr>
          <w:rFonts w:asciiTheme="minorHAnsi" w:hAnsiTheme="minorHAnsi" w:cs="Arial"/>
        </w:rPr>
      </w:pPr>
      <w:r w:rsidRPr="00250EC7">
        <w:rPr>
          <w:rFonts w:asciiTheme="minorHAnsi" w:hAnsiTheme="minorHAnsi" w:cs="Arial"/>
        </w:rPr>
        <w:t>2.3</w:t>
      </w:r>
      <w:r w:rsidRPr="00250EC7">
        <w:rPr>
          <w:rFonts w:asciiTheme="minorHAnsi" w:hAnsiTheme="minorHAnsi" w:cs="Arial"/>
        </w:rPr>
        <w:tab/>
      </w:r>
      <w:r w:rsidRPr="00250EC7">
        <w:rPr>
          <w:rFonts w:asciiTheme="minorHAnsi" w:hAnsiTheme="minorHAnsi" w:cs="Arial"/>
        </w:rPr>
        <w:tab/>
        <w:t>Subsidiariamente devem ser observadas as regras estabelecidas na Lei nº 12.232/2010, aplicáveis a este objeto, nos termos do Acórdão nº 6.227/2016-TCU-2ª Câmara e na Instrução Normativa SECOM</w:t>
      </w:r>
      <w:r>
        <w:rPr>
          <w:rFonts w:asciiTheme="minorHAnsi" w:hAnsiTheme="minorHAnsi" w:cs="Arial"/>
        </w:rPr>
        <w:t>/PR</w:t>
      </w:r>
      <w:r w:rsidRPr="00250EC7">
        <w:rPr>
          <w:rFonts w:asciiTheme="minorHAnsi" w:hAnsiTheme="minorHAnsi" w:cs="Arial"/>
        </w:rPr>
        <w:t xml:space="preserve"> nº </w:t>
      </w:r>
      <w:r>
        <w:rPr>
          <w:rFonts w:asciiTheme="minorHAnsi" w:hAnsiTheme="minorHAnsi" w:cs="Arial"/>
        </w:rPr>
        <w:t>1/2023</w:t>
      </w:r>
      <w:r w:rsidRPr="00250EC7">
        <w:rPr>
          <w:rFonts w:asciiTheme="minorHAnsi" w:hAnsiTheme="minorHAnsi" w:cs="Arial"/>
        </w:rPr>
        <w:t>.</w:t>
      </w:r>
    </w:p>
    <w:p w14:paraId="5EF6D387"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3E1DBA02"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1575C202"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JUSTIFICATIVAS</w:t>
      </w:r>
    </w:p>
    <w:p w14:paraId="61A0940D"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685CA1F1" w14:textId="77777777" w:rsidR="00A02682" w:rsidRPr="00250EC7" w:rsidRDefault="00A02682" w:rsidP="00A02682">
      <w:pPr>
        <w:jc w:val="both"/>
        <w:rPr>
          <w:rFonts w:asciiTheme="minorHAnsi" w:hAnsiTheme="minorHAnsi" w:cs="Arial"/>
          <w:i/>
          <w:highlight w:val="yellow"/>
        </w:rPr>
      </w:pPr>
      <w:r w:rsidRPr="00250EC7">
        <w:rPr>
          <w:rFonts w:asciiTheme="minorHAnsi" w:hAnsiTheme="minorHAnsi" w:cs="Arial"/>
          <w:i/>
          <w:highlight w:val="yellow"/>
        </w:rPr>
        <w:t>&lt;apresentar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14:paraId="44BD97FB" w14:textId="77777777" w:rsidR="00A02682" w:rsidRPr="00250EC7" w:rsidRDefault="00A02682" w:rsidP="00A02682">
      <w:pPr>
        <w:jc w:val="both"/>
        <w:rPr>
          <w:rFonts w:asciiTheme="minorHAnsi" w:hAnsiTheme="minorHAnsi" w:cs="Arial"/>
          <w:i/>
          <w:highlight w:val="yellow"/>
        </w:rPr>
      </w:pPr>
    </w:p>
    <w:p w14:paraId="387C5492"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proofErr w:type="spellStart"/>
      <w:r w:rsidRPr="00250EC7">
        <w:rPr>
          <w:rFonts w:asciiTheme="minorHAnsi" w:hAnsiTheme="minorHAnsi" w:cs="Arial"/>
          <w:color w:val="auto"/>
          <w:sz w:val="24"/>
        </w:rPr>
        <w:t>Arts</w:t>
      </w:r>
      <w:proofErr w:type="spellEnd"/>
      <w:r w:rsidRPr="00250EC7">
        <w:rPr>
          <w:rFonts w:asciiTheme="minorHAnsi" w:hAnsiTheme="minorHAnsi" w:cs="Arial"/>
          <w:color w:val="auto"/>
          <w:sz w:val="24"/>
        </w:rPr>
        <w:t>. 15, 16, 21 e 24 da Instrução Normativa MP nº 5/2017.</w:t>
      </w:r>
    </w:p>
    <w:p w14:paraId="14C53D75"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6DD371DD"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63C42C9C"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CARACTERÍSTICAS DOS PRODUTOS E SERVIÇOS</w:t>
      </w:r>
    </w:p>
    <w:p w14:paraId="77F04A4A"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585EEF1E"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250EC7">
        <w:rPr>
          <w:rFonts w:asciiTheme="minorHAnsi" w:hAnsiTheme="minorHAnsi" w:cs="Arial"/>
          <w:i/>
          <w:sz w:val="24"/>
          <w:szCs w:val="24"/>
          <w:highlight w:val="yellow"/>
        </w:rPr>
        <w:t>&lt;adequar o item de acordo com as especificidades e necessidades do contratante.&gt;</w:t>
      </w:r>
    </w:p>
    <w:p w14:paraId="4D084404"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5126196E" w14:textId="77777777" w:rsidR="00A02682" w:rsidRPr="00250EC7" w:rsidRDefault="00A02682" w:rsidP="00A02682">
      <w:pPr>
        <w:pStyle w:val="format1"/>
        <w:tabs>
          <w:tab w:val="left" w:pos="709"/>
          <w:tab w:val="left" w:pos="851"/>
          <w:tab w:val="left" w:pos="1418"/>
        </w:tabs>
        <w:autoSpaceDE/>
        <w:autoSpaceDN/>
        <w:ind w:right="-2"/>
        <w:rPr>
          <w:rFonts w:asciiTheme="minorHAnsi" w:hAnsiTheme="minorHAnsi" w:cs="Arial"/>
          <w:sz w:val="24"/>
          <w:szCs w:val="24"/>
        </w:rPr>
      </w:pPr>
      <w:r w:rsidRPr="00250EC7">
        <w:rPr>
          <w:rFonts w:asciiTheme="minorHAnsi" w:hAnsiTheme="minorHAnsi" w:cs="Arial"/>
          <w:sz w:val="24"/>
          <w:szCs w:val="24"/>
        </w:rPr>
        <w:t>4.1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As demandas serão atendidas por meio da combinação dos produtos e serviços mais adequados para apoiar o </w:t>
      </w:r>
      <w:r w:rsidRPr="00250EC7">
        <w:rPr>
          <w:rFonts w:asciiTheme="minorHAnsi" w:hAnsiTheme="minorHAnsi" w:cs="Arial"/>
          <w:sz w:val="24"/>
          <w:szCs w:val="24"/>
          <w:highlight w:val="yellow"/>
        </w:rPr>
        <w:t>órgão/entidade</w:t>
      </w:r>
      <w:r w:rsidRPr="00250EC7">
        <w:rPr>
          <w:rFonts w:asciiTheme="minorHAnsi" w:hAnsiTheme="minorHAnsi" w:cs="Arial"/>
          <w:sz w:val="24"/>
          <w:szCs w:val="24"/>
        </w:rPr>
        <w:t xml:space="preserve"> na superação de seus desafios e alcance dos seus objetivos de comunicação, abrangendo:</w:t>
      </w:r>
    </w:p>
    <w:p w14:paraId="3DAA71D8"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4EDE3FFD" w14:textId="77777777" w:rsidR="00A02682" w:rsidRPr="00250EC7" w:rsidRDefault="00A02682" w:rsidP="00FA077E">
      <w:pPr>
        <w:pStyle w:val="format1"/>
        <w:numPr>
          <w:ilvl w:val="0"/>
          <w:numId w:val="64"/>
        </w:numPr>
        <w:tabs>
          <w:tab w:val="left" w:pos="851"/>
          <w:tab w:val="left" w:pos="1418"/>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u w:val="single"/>
        </w:rPr>
        <w:t>Produtos e Serviços Essenciais</w:t>
      </w:r>
      <w:r w:rsidRPr="00250EC7">
        <w:rPr>
          <w:rFonts w:asciiTheme="minorHAnsi" w:hAnsiTheme="minorHAnsi" w:cs="Arial"/>
          <w:sz w:val="24"/>
          <w:szCs w:val="24"/>
        </w:rPr>
        <w:t>: contemplam a expertise básica da contratada na execução do objeto do contrato, sendo os itens previamente especificados e precificados pelo CONTRATANTE, com os respectivos quantitativos estimados de execução, no Apêndice I;</w:t>
      </w:r>
    </w:p>
    <w:p w14:paraId="3F49A28E" w14:textId="77777777" w:rsidR="00A02682" w:rsidRPr="00250EC7" w:rsidRDefault="00A02682" w:rsidP="00A02682">
      <w:pPr>
        <w:pStyle w:val="format1"/>
        <w:tabs>
          <w:tab w:val="left" w:pos="851"/>
          <w:tab w:val="left" w:pos="1418"/>
          <w:tab w:val="left" w:pos="1701"/>
        </w:tabs>
        <w:autoSpaceDE/>
        <w:autoSpaceDN/>
        <w:ind w:left="1418"/>
        <w:rPr>
          <w:rFonts w:asciiTheme="minorHAnsi" w:hAnsiTheme="minorHAnsi" w:cs="Arial"/>
          <w:sz w:val="24"/>
          <w:szCs w:val="24"/>
        </w:rPr>
      </w:pPr>
    </w:p>
    <w:p w14:paraId="06EDECAB" w14:textId="77777777" w:rsidR="00A02682" w:rsidRPr="00250EC7" w:rsidRDefault="00A02682" w:rsidP="00FA077E">
      <w:pPr>
        <w:pStyle w:val="format1"/>
        <w:numPr>
          <w:ilvl w:val="0"/>
          <w:numId w:val="64"/>
        </w:numPr>
        <w:tabs>
          <w:tab w:val="left" w:pos="851"/>
          <w:tab w:val="left" w:pos="1418"/>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u w:val="single"/>
        </w:rPr>
        <w:t>Produtos e Serviços Complementares</w:t>
      </w:r>
      <w:r w:rsidRPr="00250EC7">
        <w:rPr>
          <w:rFonts w:asciiTheme="minorHAnsi" w:hAnsiTheme="minorHAnsi" w:cs="Arial"/>
          <w:sz w:val="24"/>
          <w:szCs w:val="24"/>
        </w:rPr>
        <w:t>: contemplam itens básicos e pontuais não passíveis de prestação pela contratada, nem de previsão pelo CONTRATANTE, mas indispensáveis para a adequada execução contratual, prestados por meio de fornecedores especializados, com a intermediação e supervisão da contratada, cujas categorias estão descritas no Apêndice II.</w:t>
      </w:r>
    </w:p>
    <w:p w14:paraId="709D0FBE"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5471F1FF"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4.2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Produtos e Serviços Essenciais contemplam as necessidades elementares do CONTRATANTE relativas ao objeto da contratação e estão agrupados no catálogo constante do Apêndice I, de acordo com sua finalidade e afinidade, nas seguintes categorias:</w:t>
      </w:r>
    </w:p>
    <w:p w14:paraId="325D94C9"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4B21B1FE" w14:textId="77777777" w:rsidR="00A02682" w:rsidRDefault="00A02682" w:rsidP="00A02682">
      <w:pPr>
        <w:pStyle w:val="PargrafodaLista"/>
        <w:rPr>
          <w:rFonts w:asciiTheme="minorHAnsi" w:hAnsiTheme="minorHAnsi" w:cs="Arial"/>
        </w:rPr>
      </w:pPr>
    </w:p>
    <w:p w14:paraId="66B64858" w14:textId="77777777" w:rsidR="00A02682" w:rsidRDefault="00A02682" w:rsidP="00FA077E">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Gerenciamento e Atendimento;</w:t>
      </w:r>
    </w:p>
    <w:p w14:paraId="7A024775" w14:textId="77777777" w:rsidR="00A02682" w:rsidRDefault="00A02682" w:rsidP="00A02682">
      <w:pPr>
        <w:pStyle w:val="PargrafodaLista"/>
        <w:rPr>
          <w:rFonts w:asciiTheme="minorHAnsi" w:hAnsiTheme="minorHAnsi" w:cs="Arial"/>
        </w:rPr>
      </w:pPr>
    </w:p>
    <w:p w14:paraId="447C5E7F" w14:textId="77777777" w:rsidR="00A02682" w:rsidRDefault="00A02682" w:rsidP="00FA077E">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lastRenderedPageBreak/>
        <w:t>Planejamento;</w:t>
      </w:r>
    </w:p>
    <w:p w14:paraId="724205E0" w14:textId="77777777" w:rsidR="00A02682" w:rsidRDefault="00A02682" w:rsidP="00A02682">
      <w:pPr>
        <w:pStyle w:val="PargrafodaLista"/>
        <w:rPr>
          <w:rFonts w:asciiTheme="minorHAnsi" w:hAnsiTheme="minorHAnsi" w:cs="Arial"/>
        </w:rPr>
      </w:pPr>
    </w:p>
    <w:p w14:paraId="69E8571C" w14:textId="77777777" w:rsidR="00A02682" w:rsidRDefault="00A02682" w:rsidP="00FA077E">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Análise e monitoramento de mídia;</w:t>
      </w:r>
    </w:p>
    <w:p w14:paraId="1162CD61" w14:textId="77777777" w:rsidR="00A02682" w:rsidRDefault="00A02682" w:rsidP="00A02682">
      <w:pPr>
        <w:pStyle w:val="PargrafodaLista"/>
        <w:rPr>
          <w:rFonts w:asciiTheme="minorHAnsi" w:hAnsiTheme="minorHAnsi" w:cs="Arial"/>
        </w:rPr>
      </w:pPr>
    </w:p>
    <w:p w14:paraId="166DAD8D" w14:textId="77777777" w:rsidR="00A02682" w:rsidRDefault="00A02682" w:rsidP="00FA077E">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 xml:space="preserve">Produção de conteúdo e </w:t>
      </w:r>
    </w:p>
    <w:p w14:paraId="08A7AD41" w14:textId="77777777" w:rsidR="00A02682" w:rsidRDefault="00A02682" w:rsidP="00A02682">
      <w:pPr>
        <w:pStyle w:val="PargrafodaLista"/>
        <w:rPr>
          <w:rFonts w:asciiTheme="minorHAnsi" w:hAnsiTheme="minorHAnsi" w:cs="Arial"/>
        </w:rPr>
      </w:pPr>
    </w:p>
    <w:p w14:paraId="23AE3E7A" w14:textId="77777777" w:rsidR="00A02682" w:rsidRPr="00250EC7" w:rsidRDefault="00A02682" w:rsidP="00FA077E">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Prevenção e gerenciamento de crises.</w:t>
      </w:r>
    </w:p>
    <w:p w14:paraId="6E9F9A12"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7BE696E0"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4.2.1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Produtos e Serviços Essenciais estão especificados no Apêndice I, com a descrição das seguintes informações:</w:t>
      </w:r>
    </w:p>
    <w:p w14:paraId="583716C5" w14:textId="77777777" w:rsidR="00A02682" w:rsidRPr="00250EC7" w:rsidRDefault="00A02682" w:rsidP="00A02682">
      <w:pPr>
        <w:pStyle w:val="format1"/>
        <w:tabs>
          <w:tab w:val="left" w:pos="709"/>
          <w:tab w:val="left" w:pos="851"/>
          <w:tab w:val="left" w:pos="1134"/>
        </w:tabs>
        <w:autoSpaceDE/>
        <w:autoSpaceDN/>
        <w:rPr>
          <w:rFonts w:asciiTheme="minorHAnsi" w:hAnsiTheme="minorHAnsi" w:cs="Arial"/>
          <w:sz w:val="24"/>
          <w:szCs w:val="24"/>
        </w:rPr>
      </w:pPr>
    </w:p>
    <w:p w14:paraId="54716619" w14:textId="77777777" w:rsidR="00A02682" w:rsidRPr="00250EC7" w:rsidRDefault="00A02682" w:rsidP="00A02682">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Título;</w:t>
      </w:r>
    </w:p>
    <w:p w14:paraId="1D66A174"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054CA6DA" w14:textId="77777777" w:rsidR="00A02682" w:rsidRPr="00250EC7" w:rsidRDefault="00A02682" w:rsidP="00A02682">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Descritivo;</w:t>
      </w:r>
    </w:p>
    <w:p w14:paraId="68A9A626"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4F57FF68" w14:textId="77777777" w:rsidR="00A02682" w:rsidRPr="00250EC7" w:rsidRDefault="00A02682" w:rsidP="00A02682">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Entrega;</w:t>
      </w:r>
    </w:p>
    <w:p w14:paraId="7DEE1F6E"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3338B952" w14:textId="77777777" w:rsidR="00A02682" w:rsidRPr="00250EC7" w:rsidRDefault="00A02682" w:rsidP="00A02682">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Pr>
          <w:rFonts w:asciiTheme="minorHAnsi" w:hAnsiTheme="minorHAnsi" w:cs="Arial"/>
        </w:rPr>
        <w:t>Método de classificação e complexidade e</w:t>
      </w:r>
    </w:p>
    <w:p w14:paraId="222A4A18"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4B694340"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2045C17F" w14:textId="77777777" w:rsidR="00A02682" w:rsidRPr="00250EC7" w:rsidRDefault="00A02682" w:rsidP="00A02682">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Prazo de entrega.</w:t>
      </w:r>
    </w:p>
    <w:p w14:paraId="2F1CF769" w14:textId="77777777" w:rsidR="00A02682" w:rsidRPr="00250EC7" w:rsidRDefault="00A02682" w:rsidP="00A02682">
      <w:pPr>
        <w:pStyle w:val="format1"/>
        <w:tabs>
          <w:tab w:val="left" w:pos="709"/>
          <w:tab w:val="left" w:pos="851"/>
          <w:tab w:val="left" w:pos="1134"/>
        </w:tabs>
        <w:autoSpaceDE/>
        <w:autoSpaceDN/>
        <w:rPr>
          <w:rFonts w:asciiTheme="minorHAnsi" w:hAnsiTheme="minorHAnsi" w:cs="Arial"/>
          <w:sz w:val="24"/>
          <w:szCs w:val="24"/>
        </w:rPr>
      </w:pPr>
    </w:p>
    <w:p w14:paraId="054C3B8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8958A3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No interesse do CONTRATANTE poderá ocorrer deslocamentos de profissionais a serviço e, nessa hipótese, a contratada proverá os meios de transporte, hospedagem e alimentação dos técnicos designados, sendo reembolsada, mediante prestação de contas.</w:t>
      </w:r>
    </w:p>
    <w:p w14:paraId="7BE3E20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062168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4.4.1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250EC7">
        <w:rPr>
          <w:rFonts w:asciiTheme="minorHAnsi" w:hAnsiTheme="minorHAnsi" w:cs="Arial"/>
          <w:sz w:val="24"/>
          <w:szCs w:val="24"/>
          <w:highlight w:val="yellow"/>
        </w:rPr>
        <w:t>gestor ou fiscal</w:t>
      </w:r>
      <w:r w:rsidRPr="00250EC7">
        <w:rPr>
          <w:rFonts w:asciiTheme="minorHAnsi" w:hAnsiTheme="minorHAnsi" w:cs="Arial"/>
          <w:sz w:val="24"/>
          <w:szCs w:val="24"/>
        </w:rPr>
        <w:t xml:space="preserve"> do contrato.</w:t>
      </w:r>
    </w:p>
    <w:p w14:paraId="7E07350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58AFEDF"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7060B868"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498F5050"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EXECUÇÃO CONTRATUAL</w:t>
      </w:r>
    </w:p>
    <w:p w14:paraId="1A08E18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1C006E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execução contratual dar-se-á por meio da prestação de serviços e fornecimento de produtos, demandados previamente pelo CONTRATANTE, via Ordem de Serviço (OS), observado o disposto nos Anexos V e V-A da Instrução Normativa MP nº 5/2017. O detalhamento do processo de execução contratual e de demandas por meio de Ordem de Serviço será efetuado em Manual de Procedimentos editado pelo CONTRATANTE.</w:t>
      </w:r>
    </w:p>
    <w:p w14:paraId="1ED59B1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3ACA784" w14:textId="77777777" w:rsidR="00A02682" w:rsidRPr="00250EC7" w:rsidRDefault="00A02682" w:rsidP="00A02682">
      <w:pPr>
        <w:pStyle w:val="format1"/>
        <w:tabs>
          <w:tab w:val="left" w:pos="709"/>
          <w:tab w:val="left" w:pos="851"/>
        </w:tabs>
        <w:autoSpaceDE/>
        <w:autoSpaceDN/>
        <w:rPr>
          <w:rFonts w:asciiTheme="minorHAnsi" w:hAnsiTheme="minorHAnsi" w:cs="Arial"/>
          <w:i/>
          <w:sz w:val="24"/>
          <w:szCs w:val="24"/>
        </w:rPr>
      </w:pPr>
      <w:r w:rsidRPr="00250EC7">
        <w:rPr>
          <w:rFonts w:asciiTheme="minorHAnsi" w:hAnsiTheme="minorHAnsi" w:cs="Arial"/>
          <w:i/>
          <w:sz w:val="24"/>
          <w:szCs w:val="24"/>
          <w:highlight w:val="yellow"/>
        </w:rPr>
        <w:t>&lt;o contratante poderá estabelecer que, em caráter excepcional, a execução de determinados produtos e serviços se dará em suas dependências, numa prestação presencial e continuada, em decorrências das características desses serviços e em prol da adequada execução contratual&gt;</w:t>
      </w:r>
    </w:p>
    <w:p w14:paraId="11A32FB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C6A8B9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highlight w:val="lightGray"/>
        </w:rPr>
      </w:pPr>
      <w:r w:rsidRPr="00250EC7">
        <w:rPr>
          <w:rFonts w:asciiTheme="minorHAnsi" w:hAnsiTheme="minorHAnsi" w:cs="Arial"/>
          <w:sz w:val="24"/>
          <w:szCs w:val="24"/>
        </w:rPr>
        <w:t>5.2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250EC7">
        <w:rPr>
          <w:rFonts w:asciiTheme="minorHAnsi" w:hAnsiTheme="minorHAnsi" w:cs="Arial"/>
          <w:i/>
          <w:sz w:val="24"/>
          <w:szCs w:val="24"/>
          <w:highlight w:val="yellow"/>
        </w:rPr>
        <w:t xml:space="preserve"> &lt;se for o caso&gt;</w:t>
      </w:r>
      <w:r w:rsidRPr="00250EC7">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 na prestação dos produtos e serviços constantes dos subitens</w:t>
      </w:r>
      <w:r w:rsidRPr="00250EC7">
        <w:rPr>
          <w:rFonts w:asciiTheme="minorHAnsi" w:hAnsiTheme="minorHAnsi" w:cs="Arial"/>
          <w:sz w:val="24"/>
          <w:szCs w:val="24"/>
        </w:rPr>
        <w:t xml:space="preserve"> </w:t>
      </w:r>
      <w:r w:rsidRPr="00250EC7">
        <w:rPr>
          <w:rFonts w:asciiTheme="minorHAnsi" w:hAnsiTheme="minorHAnsi" w:cs="Arial"/>
          <w:sz w:val="24"/>
          <w:szCs w:val="24"/>
          <w:highlight w:val="yellow"/>
        </w:rPr>
        <w:t>&lt;</w:t>
      </w:r>
      <w:r w:rsidRPr="00250EC7">
        <w:rPr>
          <w:rFonts w:asciiTheme="minorHAnsi" w:hAnsiTheme="minorHAnsi" w:cs="Arial"/>
          <w:i/>
          <w:sz w:val="24"/>
          <w:szCs w:val="24"/>
          <w:highlight w:val="yellow"/>
        </w:rPr>
        <w:t>citar subitens</w:t>
      </w:r>
      <w:r w:rsidRPr="00250EC7">
        <w:rPr>
          <w:rFonts w:asciiTheme="minorHAnsi" w:hAnsiTheme="minorHAnsi" w:cs="Arial"/>
          <w:sz w:val="24"/>
          <w:szCs w:val="24"/>
          <w:highlight w:val="yellow"/>
        </w:rPr>
        <w:t>&gt;</w:t>
      </w:r>
      <w:r w:rsidRPr="00250EC7">
        <w:rPr>
          <w:rFonts w:asciiTheme="minorHAnsi" w:hAnsiTheme="minorHAnsi" w:cs="Arial"/>
          <w:sz w:val="24"/>
          <w:szCs w:val="24"/>
        </w:rPr>
        <w:t xml:space="preserve">, </w:t>
      </w:r>
      <w:r w:rsidRPr="00250EC7">
        <w:rPr>
          <w:rFonts w:asciiTheme="minorHAnsi" w:hAnsiTheme="minorHAnsi" w:cs="Arial"/>
          <w:sz w:val="24"/>
          <w:szCs w:val="24"/>
          <w:highlight w:val="lightGray"/>
        </w:rPr>
        <w:t>do Apêndice I.</w:t>
      </w:r>
    </w:p>
    <w:p w14:paraId="5E7A39A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203C4E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14:paraId="35A5424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FEBB93E"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Para os produtos e serviços a serem prestados nas dependências do CONTRATANTE foram estabelecidas, ainda, especificações diferenciadas, devido à sua característica presencial, e os perfis técnicos necessários aos profissionais que ficarão responsáveis por sua execução.</w:t>
      </w:r>
    </w:p>
    <w:p w14:paraId="312E3C2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5C608E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14:paraId="29500E8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F4A735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Será de responsabilidade da contratada, prover aos profissionais envolvidos na execução contratual, </w:t>
      </w:r>
      <w:r w:rsidRPr="00250EC7">
        <w:rPr>
          <w:rFonts w:asciiTheme="minorHAnsi" w:hAnsiTheme="minorHAnsi" w:cs="Arial"/>
          <w:i/>
          <w:sz w:val="24"/>
          <w:szCs w:val="24"/>
          <w:highlight w:val="yellow"/>
        </w:rPr>
        <w:t>&lt;se for o caso&gt;</w:t>
      </w:r>
      <w:r w:rsidRPr="00250EC7">
        <w:rPr>
          <w:rFonts w:asciiTheme="minorHAnsi" w:hAnsiTheme="minorHAnsi" w:cs="Arial"/>
          <w:i/>
          <w:sz w:val="24"/>
          <w:szCs w:val="24"/>
        </w:rPr>
        <w:t xml:space="preserve"> </w:t>
      </w:r>
      <w:r w:rsidRPr="00250EC7">
        <w:rPr>
          <w:rFonts w:asciiTheme="minorHAnsi" w:hAnsiTheme="minorHAnsi" w:cs="Arial"/>
          <w:sz w:val="24"/>
          <w:szCs w:val="24"/>
          <w:highlight w:val="lightGray"/>
        </w:rPr>
        <w:t>dentro e fora de suas dependências</w:t>
      </w:r>
      <w:r w:rsidRPr="00250EC7">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250EC7">
        <w:rPr>
          <w:rFonts w:asciiTheme="minorHAnsi" w:hAnsiTheme="minorHAnsi" w:cs="Arial"/>
          <w:i/>
          <w:sz w:val="24"/>
          <w:szCs w:val="24"/>
        </w:rPr>
        <w:t>softwares</w:t>
      </w:r>
      <w:r w:rsidRPr="00250EC7">
        <w:rPr>
          <w:rFonts w:asciiTheme="minorHAnsi" w:hAnsiTheme="minorHAnsi" w:cs="Arial"/>
          <w:sz w:val="24"/>
          <w:szCs w:val="24"/>
        </w:rPr>
        <w:t>, equipamento de videoconferência, ferramentas tecnológicas e demais recursos, de forma a garantir a perfeita execução contratual.</w:t>
      </w:r>
    </w:p>
    <w:p w14:paraId="663794B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D510EA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14:paraId="29AC75F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8362EEA"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5.5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u w:val="single"/>
        </w:rPr>
        <w:t>Não</w:t>
      </w:r>
      <w:r w:rsidRPr="00250EC7">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14:paraId="31B2AAF7"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2E55850C"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5.6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preços apresentados para execução de quaisquer produtos ou serviços são da exclusiva responsabilidade da contratada, não lhe cabendo pleitear nenhuma alteração posterior, sob a alegação de erro, omissão ou qualquer outro pretexto.</w:t>
      </w:r>
    </w:p>
    <w:p w14:paraId="21DDE37F"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586D3336"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5.7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execução de qualquer produto, serviço ou despesa que envolva o desembolso de recursos deverá ser prévia e expressamente autorizada pelo CONTRATANTE.</w:t>
      </w:r>
    </w:p>
    <w:p w14:paraId="705281A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845824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DA3625E"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lastRenderedPageBreak/>
        <w:t>CONTRATAÇÃO DE FORNECEDORES ESPECIALIZADOS</w:t>
      </w:r>
    </w:p>
    <w:p w14:paraId="500166B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0CD9D7E" w14:textId="77777777" w:rsidR="00A02682" w:rsidRPr="00250EC7" w:rsidRDefault="00A02682" w:rsidP="00A02682">
      <w:pPr>
        <w:widowControl w:val="0"/>
        <w:tabs>
          <w:tab w:val="left" w:pos="464"/>
        </w:tabs>
        <w:autoSpaceDE w:val="0"/>
        <w:autoSpaceDN w:val="0"/>
        <w:spacing w:before="80" w:line="232" w:lineRule="auto"/>
        <w:ind w:right="279"/>
        <w:jc w:val="both"/>
        <w:rPr>
          <w:rFonts w:asciiTheme="minorHAnsi" w:hAnsiTheme="minorHAnsi" w:cs="Arial"/>
          <w:b/>
        </w:rPr>
      </w:pPr>
      <w:r w:rsidRPr="00BA7C7D">
        <w:rPr>
          <w:rFonts w:asciiTheme="minorHAnsi" w:hAnsiTheme="minorHAnsi" w:cs="Arial"/>
        </w:rPr>
        <w:t>6.1</w:t>
      </w:r>
      <w:r w:rsidRPr="00BA7C7D">
        <w:rPr>
          <w:rFonts w:asciiTheme="minorHAnsi" w:hAnsiTheme="minorHAnsi" w:cstheme="minorHAnsi"/>
        </w:rPr>
        <w:t xml:space="preserve">Os Produtos e Serviços Essenciais objeto da presente contratação, são aqueles elencados no </w:t>
      </w:r>
      <w:r w:rsidRPr="00BA7C7D">
        <w:rPr>
          <w:rFonts w:asciiTheme="minorHAnsi" w:hAnsiTheme="minorHAnsi" w:cstheme="minorHAnsi"/>
          <w:b/>
        </w:rPr>
        <w:t xml:space="preserve">Apêndice 1 </w:t>
      </w:r>
      <w:r w:rsidRPr="00BA7C7D">
        <w:rPr>
          <w:rFonts w:asciiTheme="minorHAnsi" w:hAnsiTheme="minorHAnsi" w:cstheme="minorHAnsi"/>
        </w:rPr>
        <w:t xml:space="preserve">deste Anexo I. Dessa forma, caso haja necessidade de complemento de produtos ou serviços que não sejam da expertise da licitante, esta, caso venha a ser contratada, deverá providenciar, durante a execução dos serviços, à sua expensa, a contratação de fornecedores de serviços especializados para tal </w:t>
      </w:r>
      <w:proofErr w:type="spellStart"/>
      <w:r w:rsidRPr="00BA7C7D">
        <w:rPr>
          <w:rFonts w:asciiTheme="minorHAnsi" w:hAnsiTheme="minorHAnsi" w:cstheme="minorHAnsi"/>
        </w:rPr>
        <w:t>ﬁnalidade</w:t>
      </w:r>
      <w:proofErr w:type="spellEnd"/>
      <w:r w:rsidRPr="00BA7C7D">
        <w:rPr>
          <w:rFonts w:asciiTheme="minorHAnsi" w:hAnsiTheme="minorHAnsi" w:cstheme="minorHAnsi"/>
        </w:rPr>
        <w:t xml:space="preserve">. Portanto, a declaração da licitante, que consta do Apêndice 3, relativa ao </w:t>
      </w:r>
      <w:r w:rsidRPr="00BA7C7D">
        <w:rPr>
          <w:rFonts w:asciiTheme="minorHAnsi" w:hAnsiTheme="minorHAnsi" w:cstheme="minorHAnsi"/>
          <w:b/>
        </w:rPr>
        <w:t xml:space="preserve">percentual de desconto </w:t>
      </w:r>
      <w:r w:rsidRPr="00BA7C7D">
        <w:rPr>
          <w:rFonts w:asciiTheme="minorHAnsi" w:hAnsiTheme="minorHAnsi" w:cstheme="minorHAnsi"/>
        </w:rPr>
        <w:t xml:space="preserve">a ser concedido ao </w:t>
      </w:r>
      <w:r>
        <w:rPr>
          <w:rFonts w:asciiTheme="minorHAnsi" w:hAnsiTheme="minorHAnsi" w:cstheme="minorHAnsi"/>
        </w:rPr>
        <w:t>CONTRATANTE</w:t>
      </w:r>
      <w:r w:rsidRPr="00BA7C7D">
        <w:rPr>
          <w:rFonts w:asciiTheme="minorHAnsi" w:hAnsiTheme="minorHAnsi" w:cstheme="minorHAnsi"/>
        </w:rPr>
        <w:t xml:space="preserve">, incidente de forma linear sobre os valores elencados no </w:t>
      </w:r>
      <w:r w:rsidRPr="00BA7C7D">
        <w:rPr>
          <w:rFonts w:asciiTheme="minorHAnsi" w:hAnsiTheme="minorHAnsi" w:cstheme="minorHAnsi"/>
          <w:b/>
        </w:rPr>
        <w:t xml:space="preserve">Apêndice 4 </w:t>
      </w:r>
      <w:r w:rsidRPr="00BA7C7D">
        <w:rPr>
          <w:rFonts w:asciiTheme="minorHAnsi" w:hAnsiTheme="minorHAnsi" w:cstheme="minorHAnsi"/>
        </w:rPr>
        <w:t>deste Anexo I, já deverá levar em conta esse complemento durante a execução</w:t>
      </w:r>
      <w:r w:rsidRPr="00BA7C7D">
        <w:rPr>
          <w:rFonts w:asciiTheme="minorHAnsi" w:hAnsiTheme="minorHAnsi" w:cstheme="minorHAnsi"/>
          <w:spacing w:val="-3"/>
        </w:rPr>
        <w:t xml:space="preserve"> </w:t>
      </w:r>
      <w:r w:rsidRPr="00BA7C7D">
        <w:rPr>
          <w:rFonts w:asciiTheme="minorHAnsi" w:hAnsiTheme="minorHAnsi" w:cstheme="minorHAnsi"/>
        </w:rPr>
        <w:t>contratual.</w:t>
      </w:r>
    </w:p>
    <w:p w14:paraId="4B1FDB0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022060A" w14:textId="77777777" w:rsidR="00A02682" w:rsidRPr="00250EC7" w:rsidRDefault="00A02682" w:rsidP="00A02682">
      <w:pPr>
        <w:widowControl w:val="0"/>
        <w:tabs>
          <w:tab w:val="left" w:pos="592"/>
        </w:tabs>
        <w:autoSpaceDE w:val="0"/>
        <w:autoSpaceDN w:val="0"/>
        <w:spacing w:before="83" w:line="232" w:lineRule="auto"/>
        <w:ind w:right="282"/>
        <w:jc w:val="both"/>
        <w:rPr>
          <w:rFonts w:asciiTheme="minorHAnsi" w:hAnsiTheme="minorHAnsi" w:cs="Arial"/>
          <w:b/>
        </w:rPr>
      </w:pPr>
      <w:r w:rsidRPr="00BA7C7D">
        <w:rPr>
          <w:rFonts w:asciiTheme="minorHAnsi" w:hAnsiTheme="minorHAnsi" w:cs="Arial"/>
        </w:rPr>
        <w:t>6.1.1</w:t>
      </w:r>
      <w:r w:rsidRPr="00BA7C7D">
        <w:rPr>
          <w:rFonts w:asciiTheme="minorHAnsi" w:hAnsiTheme="minorHAnsi" w:cs="Arial"/>
        </w:rPr>
        <w:tab/>
      </w:r>
      <w:r w:rsidRPr="00BA7C7D">
        <w:rPr>
          <w:rFonts w:asciiTheme="minorHAnsi" w:hAnsiTheme="minorHAnsi" w:cs="Arial"/>
        </w:rPr>
        <w:tab/>
      </w:r>
      <w:r w:rsidRPr="00BA7C7D">
        <w:rPr>
          <w:rFonts w:asciiTheme="minorHAnsi" w:hAnsiTheme="minorHAnsi" w:cs="Arial"/>
        </w:rPr>
        <w:tab/>
      </w:r>
      <w:r w:rsidRPr="00BA7C7D">
        <w:rPr>
          <w:rFonts w:asciiTheme="minorHAnsi" w:hAnsiTheme="minorHAnsi" w:cstheme="minorHAnsi"/>
        </w:rPr>
        <w:t xml:space="preserve">De acordo com o inciso X, do Art. 2° da Instrução Normativa SECOM n° 4/2018, os Produtos e Serviços Complementares contemplam os itens básicos e pontuais não passíveis de prestação pela </w:t>
      </w:r>
      <w:r w:rsidRPr="00BA7C7D">
        <w:rPr>
          <w:rFonts w:asciiTheme="minorHAnsi" w:hAnsiTheme="minorHAnsi" w:cstheme="minorHAnsi"/>
          <w:spacing w:val="-3"/>
        </w:rPr>
        <w:t xml:space="preserve">CONTRATADA, </w:t>
      </w:r>
      <w:r w:rsidRPr="00BA7C7D">
        <w:rPr>
          <w:rFonts w:asciiTheme="minorHAnsi" w:hAnsiTheme="minorHAnsi" w:cstheme="minorHAnsi"/>
        </w:rPr>
        <w:t xml:space="preserve">nem de previsão pelo contratante, mas indispensáveis para a adequada execução contratual, a serem prestados por fornecedores especializados com a intermediação e supervisão da </w:t>
      </w:r>
      <w:r w:rsidRPr="00BA7C7D">
        <w:rPr>
          <w:rFonts w:asciiTheme="minorHAnsi" w:hAnsiTheme="minorHAnsi" w:cstheme="minorHAnsi"/>
          <w:spacing w:val="-3"/>
        </w:rPr>
        <w:t xml:space="preserve">CONTRATADA, </w:t>
      </w:r>
      <w:r w:rsidRPr="00BA7C7D">
        <w:rPr>
          <w:rFonts w:asciiTheme="minorHAnsi" w:hAnsiTheme="minorHAnsi" w:cstheme="minorHAnsi"/>
        </w:rPr>
        <w:t xml:space="preserve">cujas categorias são previamente estabelecidas pelo </w:t>
      </w:r>
      <w:r w:rsidRPr="00BA7C7D">
        <w:rPr>
          <w:rFonts w:asciiTheme="minorHAnsi" w:hAnsiTheme="minorHAnsi" w:cstheme="minorHAnsi"/>
          <w:spacing w:val="-3"/>
        </w:rPr>
        <w:t>CONTRATANTE.</w:t>
      </w:r>
    </w:p>
    <w:p w14:paraId="544E827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2EF674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6.1.</w:t>
      </w:r>
      <w:r>
        <w:rPr>
          <w:rFonts w:asciiTheme="minorHAnsi" w:hAnsiTheme="minorHAnsi" w:cs="Arial"/>
          <w:sz w:val="24"/>
          <w:szCs w:val="24"/>
        </w:rPr>
        <w:t>1</w:t>
      </w:r>
      <w:r w:rsidRPr="00250EC7">
        <w:rPr>
          <w:rFonts w:asciiTheme="minorHAnsi" w:hAnsiTheme="minorHAnsi" w:cs="Arial"/>
          <w:sz w:val="24"/>
          <w:szCs w:val="24"/>
        </w:rPr>
        <w:tab/>
      </w:r>
      <w:r w:rsidRPr="00BA7C7D">
        <w:rPr>
          <w:rFonts w:asciiTheme="minorHAnsi" w:eastAsia="Times New Roman" w:hAnsiTheme="minorHAnsi" w:cstheme="minorHAnsi"/>
          <w:sz w:val="24"/>
          <w:szCs w:val="24"/>
        </w:rPr>
        <w:t xml:space="preserve">O CONTRATANTE, entretanto, não estabelecerá categorias de Produtos e Serviços Complementares, haja vista que a </w:t>
      </w:r>
      <w:proofErr w:type="spellStart"/>
      <w:r w:rsidRPr="00BA7C7D">
        <w:rPr>
          <w:rFonts w:asciiTheme="minorHAnsi" w:eastAsia="Times New Roman" w:hAnsiTheme="minorHAnsi" w:cstheme="minorHAnsi"/>
          <w:sz w:val="24"/>
          <w:szCs w:val="24"/>
        </w:rPr>
        <w:t>identiﬁcação</w:t>
      </w:r>
      <w:proofErr w:type="spellEnd"/>
      <w:r w:rsidRPr="00BA7C7D">
        <w:rPr>
          <w:rFonts w:asciiTheme="minorHAnsi" w:eastAsia="Times New Roman" w:hAnsiTheme="minorHAnsi" w:cstheme="minorHAnsi"/>
          <w:sz w:val="24"/>
          <w:szCs w:val="24"/>
        </w:rPr>
        <w:t xml:space="preserve"> e suprimento destes serão de responsabilidade da licitante a ser contratada,</w:t>
      </w:r>
      <w:r w:rsidRPr="00BA7C7D">
        <w:rPr>
          <w:rFonts w:asciiTheme="minorHAnsi" w:eastAsia="Times New Roman" w:hAnsiTheme="minorHAnsi" w:cstheme="minorHAnsi"/>
          <w:sz w:val="24"/>
          <w:szCs w:val="24"/>
          <w:u w:val="single"/>
        </w:rPr>
        <w:t xml:space="preserve"> conforme disposto no item 6.1 acima</w:t>
      </w:r>
      <w:r w:rsidRPr="00BA7C7D">
        <w:rPr>
          <w:rFonts w:asciiTheme="minorHAnsi" w:eastAsia="Times New Roman" w:hAnsiTheme="minorHAnsi" w:cstheme="minorHAnsi"/>
          <w:sz w:val="24"/>
          <w:szCs w:val="24"/>
        </w:rPr>
        <w:t>.</w:t>
      </w:r>
    </w:p>
    <w:p w14:paraId="155A893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D4E6B61"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VALOR CONTRATUAL E RECURSOS ORÇAMENTÁRIOS</w:t>
      </w:r>
    </w:p>
    <w:p w14:paraId="547A39C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006B94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7.1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 valor da contratação decorrente do presente certame está estimado em </w:t>
      </w:r>
      <w:r w:rsidRPr="00250EC7">
        <w:rPr>
          <w:rFonts w:asciiTheme="minorHAnsi" w:hAnsiTheme="minorHAnsi" w:cs="Arial"/>
          <w:b/>
          <w:sz w:val="24"/>
          <w:szCs w:val="24"/>
        </w:rPr>
        <w:t xml:space="preserve">R$ </w:t>
      </w:r>
      <w:r w:rsidRPr="00250EC7">
        <w:rPr>
          <w:rFonts w:asciiTheme="minorHAnsi" w:hAnsiTheme="minorHAnsi" w:cs="Arial"/>
          <w:b/>
          <w:sz w:val="24"/>
          <w:szCs w:val="24"/>
          <w:highlight w:val="yellow"/>
        </w:rPr>
        <w:t>XX.XXX,XX</w:t>
      </w:r>
      <w:r w:rsidRPr="00250EC7">
        <w:rPr>
          <w:rFonts w:asciiTheme="minorHAnsi" w:hAnsiTheme="minorHAnsi" w:cs="Arial"/>
          <w:b/>
          <w:sz w:val="24"/>
          <w:szCs w:val="24"/>
        </w:rPr>
        <w:t xml:space="preserve"> (</w:t>
      </w:r>
      <w:r w:rsidRPr="00250EC7">
        <w:rPr>
          <w:rFonts w:asciiTheme="minorHAnsi" w:hAnsiTheme="minorHAnsi" w:cs="Arial"/>
          <w:b/>
          <w:sz w:val="24"/>
          <w:szCs w:val="24"/>
          <w:highlight w:val="yellow"/>
        </w:rPr>
        <w:t>por extenso</w:t>
      </w:r>
      <w:r w:rsidRPr="00250EC7">
        <w:rPr>
          <w:rFonts w:asciiTheme="minorHAnsi" w:hAnsiTheme="minorHAnsi" w:cs="Arial"/>
          <w:b/>
          <w:sz w:val="24"/>
          <w:szCs w:val="24"/>
        </w:rPr>
        <w:t>)</w:t>
      </w:r>
      <w:r w:rsidRPr="00250EC7">
        <w:rPr>
          <w:rFonts w:asciiTheme="minorHAnsi" w:hAnsiTheme="minorHAnsi" w:cs="Arial"/>
          <w:sz w:val="24"/>
          <w:szCs w:val="24"/>
        </w:rPr>
        <w:t>, pelos primeiros</w:t>
      </w:r>
      <w:r w:rsidRPr="007C0B3D">
        <w:rPr>
          <w:rFonts w:asciiTheme="minorHAnsi" w:hAnsiTheme="minorHAnsi" w:cs="Arial"/>
          <w:sz w:val="24"/>
          <w:szCs w:val="24"/>
        </w:rPr>
        <w:t xml:space="preserve"> 12 (doze) meses.</w:t>
      </w:r>
    </w:p>
    <w:p w14:paraId="4CFF48B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8955FA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7.2</w:t>
      </w:r>
      <w:r w:rsidRPr="00250EC7">
        <w:rPr>
          <w:rFonts w:asciiTheme="minorHAnsi" w:hAnsiTheme="minorHAnsi" w:cs="Arial"/>
        </w:rPr>
        <w:tab/>
      </w:r>
      <w:r w:rsidRPr="00250EC7">
        <w:rPr>
          <w:rFonts w:asciiTheme="minorHAnsi" w:hAnsiTheme="minorHAnsi" w:cs="Arial"/>
        </w:rPr>
        <w:tab/>
        <w:t xml:space="preserve">A previsão de recursos orçamentários para a execução dos serviços durante o exercício de </w:t>
      </w:r>
      <w:r w:rsidRPr="00250EC7">
        <w:rPr>
          <w:rFonts w:asciiTheme="minorHAnsi" w:hAnsiTheme="minorHAnsi" w:cs="Arial"/>
          <w:highlight w:val="yellow"/>
        </w:rPr>
        <w:t>ano</w:t>
      </w:r>
      <w:r w:rsidRPr="00250EC7">
        <w:rPr>
          <w:rFonts w:asciiTheme="minorHAnsi" w:hAnsiTheme="minorHAnsi" w:cs="Arial"/>
        </w:rPr>
        <w:t xml:space="preserve"> consta da Lei Orçamentária Anual - </w:t>
      </w:r>
      <w:r w:rsidRPr="00250EC7">
        <w:rPr>
          <w:rFonts w:asciiTheme="minorHAnsi" w:hAnsiTheme="minorHAnsi" w:cs="Arial"/>
          <w:highlight w:val="yellow"/>
        </w:rPr>
        <w:t>ano da LOA</w:t>
      </w:r>
      <w:r w:rsidRPr="00250EC7">
        <w:rPr>
          <w:rFonts w:asciiTheme="minorHAnsi" w:hAnsiTheme="minorHAnsi" w:cs="Arial"/>
        </w:rPr>
        <w:t>, nas seguintes funcionais programáticas:</w:t>
      </w:r>
    </w:p>
    <w:p w14:paraId="1582AAD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0DFA2D6"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XX.XXX.XXXX.XXXX.XXXX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orçamento fiscal ou da seguridade, consultar exemplo no subitem </w:t>
      </w:r>
      <w:r>
        <w:rPr>
          <w:rFonts w:asciiTheme="minorHAnsi" w:hAnsiTheme="minorHAnsi" w:cs="Arial"/>
          <w:bCs/>
          <w:i/>
          <w:highlight w:val="yellow"/>
        </w:rPr>
        <w:t>4</w:t>
      </w:r>
      <w:r w:rsidRPr="00250EC7">
        <w:rPr>
          <w:rFonts w:asciiTheme="minorHAnsi" w:hAnsiTheme="minorHAnsi" w:cs="Arial"/>
          <w:bCs/>
          <w:i/>
          <w:highlight w:val="yellow"/>
        </w:rPr>
        <w:t xml:space="preserve">.1.3 do </w:t>
      </w:r>
      <w:r w:rsidRPr="00250EC7">
        <w:rPr>
          <w:rFonts w:asciiTheme="minorHAnsi" w:hAnsiTheme="minorHAnsi" w:cs="Arial"/>
          <w:i/>
          <w:highlight w:val="yellow"/>
        </w:rPr>
        <w:t>Manual Técnico de Orçamento de 20</w:t>
      </w:r>
      <w:r>
        <w:rPr>
          <w:rFonts w:asciiTheme="minorHAnsi" w:hAnsiTheme="minorHAnsi" w:cs="Arial"/>
          <w:i/>
          <w:highlight w:val="yellow"/>
        </w:rPr>
        <w:t>23</w:t>
      </w:r>
      <w:r w:rsidRPr="00250EC7">
        <w:rPr>
          <w:rFonts w:asciiTheme="minorHAnsi" w:hAnsiTheme="minorHAnsi" w:cs="Arial"/>
          <w:i/>
          <w:highlight w:val="yellow"/>
        </w:rPr>
        <w:t xml:space="preserve"> do Ministério do Planejamento</w:t>
      </w:r>
      <w:r>
        <w:rPr>
          <w:rFonts w:asciiTheme="minorHAnsi" w:hAnsiTheme="minorHAnsi" w:cs="Arial"/>
          <w:i/>
          <w:highlight w:val="yellow"/>
        </w:rPr>
        <w:t xml:space="preserve"> e Orçamento</w:t>
      </w:r>
      <w:r w:rsidRPr="00250EC7" w:rsidDel="00E219E7">
        <w:rPr>
          <w:rFonts w:asciiTheme="minorHAnsi" w:hAnsiTheme="minorHAnsi" w:cs="Arial"/>
          <w:i/>
          <w:highlight w:val="yellow"/>
        </w:rPr>
        <w:t xml:space="preserve"> </w:t>
      </w:r>
      <w:r w:rsidRPr="00250EC7">
        <w:rPr>
          <w:rFonts w:asciiTheme="minorHAnsi" w:hAnsiTheme="minorHAnsi" w:cs="Arial"/>
          <w:i/>
          <w:highlight w:val="yellow"/>
        </w:rPr>
        <w:t>&gt;</w:t>
      </w:r>
    </w:p>
    <w:p w14:paraId="2E76CB34"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1E5E4D1B"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highlight w:val="yellow"/>
        </w:rPr>
        <w:t>&lt;ou quando for o caso&gt;</w:t>
      </w:r>
    </w:p>
    <w:p w14:paraId="22C0B5AA"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5605FEB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7.2</w:t>
      </w:r>
      <w:r w:rsidRPr="00250EC7">
        <w:rPr>
          <w:rFonts w:asciiTheme="minorHAnsi" w:hAnsiTheme="minorHAnsi" w:cs="Arial"/>
          <w:highlight w:val="lightGray"/>
        </w:rPr>
        <w:tab/>
      </w:r>
      <w:r w:rsidRPr="00250EC7">
        <w:rPr>
          <w:rFonts w:asciiTheme="minorHAnsi" w:hAnsiTheme="minorHAnsi" w:cs="Arial"/>
          <w:highlight w:val="lightGray"/>
        </w:rPr>
        <w:tab/>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w:t>
      </w:r>
      <w:r w:rsidRPr="00250EC7">
        <w:rPr>
          <w:rFonts w:asciiTheme="minorHAnsi" w:hAnsiTheme="minorHAnsi" w:cs="Arial"/>
        </w:rPr>
        <w:t>:</w:t>
      </w:r>
    </w:p>
    <w:p w14:paraId="3F09A904"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70A5E5ED"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Programa de Dispêndios Globais (PDG), obter informações no link </w:t>
      </w:r>
      <w:hyperlink r:id="rId8" w:history="1">
        <w:r w:rsidRPr="003554B0">
          <w:rPr>
            <w:rStyle w:val="Hyperlink"/>
            <w:rFonts w:asciiTheme="minorHAnsi" w:hAnsiTheme="minorHAnsi" w:cstheme="minorHAnsi"/>
            <w:color w:val="auto"/>
            <w:highlight w:val="yellow"/>
          </w:rPr>
          <w:t>https://www.gov.br/economia/pt-br/assuntos/empresas-estatais-</w:t>
        </w:r>
        <w:r w:rsidRPr="003554B0">
          <w:rPr>
            <w:rStyle w:val="Hyperlink"/>
            <w:rFonts w:asciiTheme="minorHAnsi" w:hAnsiTheme="minorHAnsi" w:cstheme="minorHAnsi"/>
            <w:color w:val="auto"/>
            <w:highlight w:val="yellow"/>
          </w:rPr>
          <w:lastRenderedPageBreak/>
          <w:t>federais/central-de-conteudo/guias-e-manuais/dados-e-estatisticas/programa-de-dispendios-globais-pdg</w:t>
        </w:r>
      </w:hyperlink>
      <w:r w:rsidRPr="003554B0">
        <w:rPr>
          <w:rFonts w:asciiTheme="minorHAnsi" w:hAnsiTheme="minorHAnsi" w:cs="Arial"/>
          <w:i/>
          <w:highlight w:val="yellow"/>
        </w:rPr>
        <w:t>&gt;</w:t>
      </w:r>
    </w:p>
    <w:p w14:paraId="2772AF6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5BF06DC"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7.2.1</w:t>
      </w:r>
      <w:r w:rsidRPr="00250EC7">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14:paraId="3C7711F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EF92E3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&lt;ou&gt;</w:t>
      </w:r>
    </w:p>
    <w:p w14:paraId="786F972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C06877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7.2.1</w:t>
      </w:r>
      <w:r w:rsidRPr="00250EC7">
        <w:rPr>
          <w:rFonts w:asciiTheme="minorHAnsi" w:hAnsiTheme="minorHAnsi" w:cs="Arial"/>
          <w:highlight w:val="lightGray"/>
        </w:rPr>
        <w:tab/>
      </w:r>
      <w:r w:rsidRPr="00250EC7">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 necessária(s) ao atendimento dos pagamentos previstos.</w:t>
      </w:r>
    </w:p>
    <w:p w14:paraId="5187A10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B3A017B"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7.2.1.1</w:t>
      </w:r>
      <w:r w:rsidRPr="00250EC7">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14:paraId="5B57A765"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CBDB41E"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7.2.1.2</w:t>
      </w:r>
      <w:r w:rsidRPr="00250EC7">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14:paraId="24B3C85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019FC4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7.3</w:t>
      </w:r>
      <w:r w:rsidRPr="00250EC7">
        <w:rPr>
          <w:rFonts w:asciiTheme="minorHAnsi" w:hAnsiTheme="minorHAnsi" w:cs="Arial"/>
        </w:rPr>
        <w:tab/>
      </w:r>
      <w:r w:rsidRPr="00250EC7">
        <w:rPr>
          <w:rFonts w:asciiTheme="minorHAnsi" w:hAnsiTheme="minorHAnsi" w:cs="Arial"/>
        </w:rPr>
        <w:tab/>
        <w:t>O CONTRATANTE se reserva o direito de, a seu juízo, executar ou não a totalidade do valor contratual.</w:t>
      </w:r>
    </w:p>
    <w:p w14:paraId="1FF0635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41F22B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 xml:space="preserve">No interesse do CONTRATANTE, a contratada fica obrigada a aceitar os acréscimos ou supressões que se fizerem necessários nos serviços, nas mesmas condições contratuais, até o limite de 25% (vinte e cinco por cento) do valor inicial atualizado do contrato, conforme disposto no art. </w:t>
      </w:r>
      <w:r>
        <w:rPr>
          <w:rFonts w:asciiTheme="minorHAnsi" w:hAnsiTheme="minorHAnsi" w:cs="Arial"/>
          <w:lang w:val="pt-PT"/>
        </w:rPr>
        <w:t>125</w:t>
      </w:r>
      <w:r w:rsidRPr="00250EC7">
        <w:rPr>
          <w:rFonts w:asciiTheme="minorHAnsi" w:hAnsiTheme="minorHAnsi" w:cs="Arial"/>
          <w:lang w:val="pt-PT"/>
        </w:rPr>
        <w:t xml:space="preserve"> da Lei nº </w:t>
      </w:r>
      <w:r>
        <w:rPr>
          <w:rFonts w:asciiTheme="minorHAnsi" w:hAnsiTheme="minorHAnsi" w:cs="Arial"/>
          <w:lang w:val="pt-PT"/>
        </w:rPr>
        <w:t>14.133/2021</w:t>
      </w:r>
      <w:r w:rsidRPr="00250EC7">
        <w:rPr>
          <w:rFonts w:asciiTheme="minorHAnsi" w:hAnsiTheme="minorHAnsi" w:cs="Arial"/>
          <w:lang w:val="pt-PT"/>
        </w:rPr>
        <w:t>.</w:t>
      </w:r>
    </w:p>
    <w:p w14:paraId="1983D63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1BCFE7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A7B5EA4"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ESTIMATIVA ANUAL DE EXECUÇÃO</w:t>
      </w:r>
    </w:p>
    <w:p w14:paraId="69EAAEFD"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B481206"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14:paraId="46E8628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C18695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8.1.1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quantidade anual foi prevista para ser executada, de forma não cumulativa, durante cada vigência contratual de 12 (doze) meses.</w:t>
      </w:r>
    </w:p>
    <w:p w14:paraId="2F8E5DC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3B0DBCA"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w:t>
      </w:r>
      <w:r>
        <w:rPr>
          <w:rFonts w:asciiTheme="minorHAnsi" w:hAnsiTheme="minorHAnsi" w:cs="Arial"/>
          <w:color w:val="auto"/>
          <w:sz w:val="24"/>
        </w:rPr>
        <w:t>18</w:t>
      </w:r>
      <w:r w:rsidRPr="00250EC7">
        <w:rPr>
          <w:rFonts w:asciiTheme="minorHAnsi" w:hAnsiTheme="minorHAnsi" w:cs="Arial"/>
          <w:color w:val="auto"/>
          <w:sz w:val="24"/>
        </w:rPr>
        <w:t>, I</w:t>
      </w:r>
      <w:r>
        <w:rPr>
          <w:rFonts w:asciiTheme="minorHAnsi" w:hAnsiTheme="minorHAnsi" w:cs="Arial"/>
          <w:color w:val="auto"/>
          <w:sz w:val="24"/>
        </w:rPr>
        <w:t>V</w:t>
      </w:r>
      <w:r w:rsidRPr="00250EC7">
        <w:rPr>
          <w:rFonts w:asciiTheme="minorHAnsi" w:hAnsiTheme="minorHAnsi" w:cs="Arial"/>
          <w:color w:val="auto"/>
          <w:sz w:val="24"/>
        </w:rPr>
        <w:t xml:space="preserve">, e </w:t>
      </w:r>
      <w:r>
        <w:rPr>
          <w:rFonts w:asciiTheme="minorHAnsi" w:hAnsiTheme="minorHAnsi" w:cs="Arial"/>
          <w:color w:val="auto"/>
          <w:sz w:val="24"/>
        </w:rPr>
        <w:t>136</w:t>
      </w:r>
      <w:r w:rsidRPr="00250EC7">
        <w:rPr>
          <w:rFonts w:asciiTheme="minorHAnsi" w:hAnsiTheme="minorHAnsi" w:cs="Arial"/>
          <w:color w:val="auto"/>
          <w:sz w:val="24"/>
        </w:rPr>
        <w:t xml:space="preserve">, </w:t>
      </w:r>
      <w:r>
        <w:rPr>
          <w:rFonts w:asciiTheme="minorHAnsi" w:hAnsiTheme="minorHAnsi" w:cs="Arial"/>
          <w:color w:val="auto"/>
          <w:sz w:val="24"/>
        </w:rPr>
        <w:t>I</w:t>
      </w:r>
      <w:r w:rsidRPr="00250EC7">
        <w:rPr>
          <w:rFonts w:asciiTheme="minorHAnsi" w:hAnsiTheme="minorHAnsi" w:cs="Arial"/>
          <w:color w:val="auto"/>
          <w:sz w:val="24"/>
        </w:rPr>
        <w:t xml:space="preserve">, da Lei nº </w:t>
      </w:r>
      <w:r>
        <w:rPr>
          <w:rFonts w:asciiTheme="minorHAnsi" w:hAnsiTheme="minorHAnsi" w:cs="Arial"/>
          <w:color w:val="auto"/>
          <w:sz w:val="24"/>
        </w:rPr>
        <w:t>14.133/2021</w:t>
      </w:r>
      <w:r w:rsidRPr="00250EC7">
        <w:rPr>
          <w:rFonts w:asciiTheme="minorHAnsi" w:hAnsiTheme="minorHAnsi" w:cs="Arial"/>
          <w:color w:val="auto"/>
          <w:sz w:val="24"/>
        </w:rPr>
        <w:t>; art. 24, IV; 47, I, e Anexo V, subitem 2.6, alínea “d” e 2.9, alínea “b”, da IN SEGES/MP nº 05/2017.</w:t>
      </w:r>
    </w:p>
    <w:p w14:paraId="32EC79D9"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w:t>
      </w:r>
      <w:r w:rsidRPr="00250EC7">
        <w:rPr>
          <w:rFonts w:asciiTheme="minorHAnsi" w:hAnsiTheme="minorHAnsi" w:cs="Arial"/>
          <w:color w:val="auto"/>
          <w:sz w:val="24"/>
        </w:rPr>
        <w:lastRenderedPageBreak/>
        <w:t xml:space="preserve">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14:paraId="350B4CC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14:paraId="0D8D4B0F"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14:paraId="00852CFC"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14:paraId="101B6B4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6F06C2D"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072BB59"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PAGAMENTO E REMUNERAÇÃO</w:t>
      </w:r>
    </w:p>
    <w:p w14:paraId="5C8A21F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A4677D8" w14:textId="77777777" w:rsidR="00A02682" w:rsidRPr="00250EC7" w:rsidRDefault="00A02682" w:rsidP="00A02682">
      <w:pPr>
        <w:pStyle w:val="format1"/>
        <w:tabs>
          <w:tab w:val="left" w:pos="709"/>
          <w:tab w:val="left" w:pos="851"/>
        </w:tabs>
        <w:autoSpaceDE/>
        <w:autoSpaceDN/>
        <w:rPr>
          <w:rFonts w:asciiTheme="minorHAnsi" w:hAnsiTheme="minorHAnsi" w:cs="Arial"/>
          <w:i/>
          <w:sz w:val="24"/>
          <w:szCs w:val="24"/>
        </w:rPr>
      </w:pPr>
      <w:r w:rsidRPr="00250EC7">
        <w:rPr>
          <w:rFonts w:asciiTheme="minorHAnsi" w:hAnsiTheme="minorHAnsi" w:cs="Arial"/>
          <w:i/>
          <w:sz w:val="24"/>
          <w:szCs w:val="24"/>
          <w:highlight w:val="yellow"/>
        </w:rPr>
        <w:t>&lt;adequar o item de acordo com as especificidades e necessidades do contratante.&gt;</w:t>
      </w:r>
    </w:p>
    <w:p w14:paraId="3C70754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14F2C0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pagamento e remuneração pela execução dos produtos e serviços previamente autorizados pelo CONTRATANTE, a contratada deverá apresentar os seguintes documentos:</w:t>
      </w:r>
    </w:p>
    <w:p w14:paraId="15582A1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252596A" w14:textId="77777777" w:rsidR="00A02682" w:rsidRPr="00250EC7" w:rsidRDefault="00A02682" w:rsidP="00FA077E">
      <w:pPr>
        <w:pStyle w:val="PargrafodaLista"/>
        <w:numPr>
          <w:ilvl w:val="0"/>
          <w:numId w:val="85"/>
        </w:numPr>
        <w:tabs>
          <w:tab w:val="left" w:pos="1418"/>
          <w:tab w:val="left" w:pos="1560"/>
          <w:tab w:val="left" w:pos="1701"/>
        </w:tabs>
        <w:ind w:left="1418" w:right="-2" w:firstLine="0"/>
        <w:jc w:val="both"/>
        <w:rPr>
          <w:rFonts w:asciiTheme="minorHAnsi" w:hAnsiTheme="minorHAnsi" w:cs="Arial"/>
        </w:rPr>
      </w:pPr>
      <w:r w:rsidRPr="00250EC7">
        <w:rPr>
          <w:rFonts w:asciiTheme="minorHAnsi" w:hAnsiTheme="minorHAnsi" w:cs="Arial"/>
          <w:u w:val="single"/>
        </w:rPr>
        <w:t>Produtos e Serviços Essenciais</w:t>
      </w:r>
      <w:r w:rsidRPr="00250EC7">
        <w:rPr>
          <w:rFonts w:asciiTheme="minorHAnsi" w:hAnsiTheme="minorHAnsi" w:cs="Arial"/>
        </w:rPr>
        <w:t>:</w:t>
      </w:r>
    </w:p>
    <w:p w14:paraId="5C3D1AC9"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2F3984C9"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a1) nota fiscal ou fatura emitida, sem rasura, em letra legível, em nome e CNPJ do CONTRATANTE, da qual constará o número do contrato, descrição dos produtos e serviços executados, número da respectiva Ordem de Serviço e as informações para crédito em conta corrente (nome e número do banco, nome e número da agência e número da conta);</w:t>
      </w:r>
      <w:r w:rsidRPr="00250EC7">
        <w:rPr>
          <w:rFonts w:asciiTheme="minorHAnsi" w:hAnsiTheme="minorHAnsi" w:cs="Arial"/>
          <w:i/>
          <w:highlight w:val="yellow"/>
        </w:rPr>
        <w:t xml:space="preserve"> &lt;</w:t>
      </w:r>
      <w:r w:rsidRPr="00250EC7">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4CA7DED9" w14:textId="77777777" w:rsidR="00A02682" w:rsidRPr="00250EC7" w:rsidRDefault="00A02682" w:rsidP="00A02682">
      <w:pPr>
        <w:tabs>
          <w:tab w:val="left" w:pos="1418"/>
          <w:tab w:val="left" w:pos="1560"/>
        </w:tabs>
        <w:ind w:left="1418" w:right="-2"/>
        <w:jc w:val="both"/>
        <w:rPr>
          <w:rFonts w:asciiTheme="minorHAnsi" w:hAnsiTheme="minorHAnsi" w:cs="Arial"/>
        </w:rPr>
      </w:pPr>
    </w:p>
    <w:p w14:paraId="5F1CFDC7" w14:textId="77777777" w:rsidR="00A02682" w:rsidRPr="00250EC7" w:rsidRDefault="00A02682" w:rsidP="00A02682">
      <w:pPr>
        <w:tabs>
          <w:tab w:val="left" w:pos="1418"/>
          <w:tab w:val="left" w:pos="1560"/>
        </w:tabs>
        <w:ind w:left="1418" w:right="-2"/>
        <w:jc w:val="both"/>
        <w:rPr>
          <w:rFonts w:asciiTheme="minorHAnsi" w:hAnsiTheme="minorHAnsi" w:cs="Arial"/>
        </w:rPr>
      </w:pPr>
      <w:r w:rsidRPr="00250EC7">
        <w:rPr>
          <w:rFonts w:asciiTheme="minorHAnsi" w:hAnsiTheme="minorHAnsi" w:cs="Arial"/>
        </w:rPr>
        <w:t>a2) documentos de comprovação da execução dos produtos e serviços.</w:t>
      </w:r>
    </w:p>
    <w:p w14:paraId="7640980D" w14:textId="77777777" w:rsidR="00A02682" w:rsidRPr="00250EC7" w:rsidRDefault="00A02682" w:rsidP="00A02682">
      <w:pPr>
        <w:tabs>
          <w:tab w:val="left" w:pos="1418"/>
          <w:tab w:val="left" w:pos="1560"/>
        </w:tabs>
        <w:ind w:left="1418" w:right="-2"/>
        <w:jc w:val="both"/>
        <w:rPr>
          <w:rFonts w:asciiTheme="minorHAnsi" w:hAnsiTheme="minorHAnsi" w:cs="Arial"/>
        </w:rPr>
      </w:pPr>
    </w:p>
    <w:p w14:paraId="271625FB"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17BBE062" w14:textId="0EBFB171" w:rsidR="00A02682" w:rsidRPr="00250EC7" w:rsidRDefault="00E50005" w:rsidP="00A02682">
      <w:pPr>
        <w:tabs>
          <w:tab w:val="left" w:pos="1418"/>
          <w:tab w:val="left" w:pos="1560"/>
          <w:tab w:val="left" w:pos="1701"/>
        </w:tabs>
        <w:ind w:left="1418" w:right="-2"/>
        <w:jc w:val="both"/>
        <w:rPr>
          <w:rFonts w:asciiTheme="minorHAnsi" w:hAnsiTheme="minorHAnsi" w:cs="Arial"/>
        </w:rPr>
      </w:pPr>
      <w:r>
        <w:rPr>
          <w:rFonts w:asciiTheme="minorHAnsi" w:hAnsiTheme="minorHAnsi" w:cs="Arial"/>
        </w:rPr>
        <w:lastRenderedPageBreak/>
        <w:t>b</w:t>
      </w:r>
      <w:r w:rsidR="00A02682" w:rsidRPr="00250EC7">
        <w:rPr>
          <w:rFonts w:asciiTheme="minorHAnsi" w:hAnsiTheme="minorHAnsi" w:cs="Arial"/>
        </w:rPr>
        <w:t xml:space="preserve">) </w:t>
      </w:r>
      <w:r w:rsidR="00A02682" w:rsidRPr="00250EC7">
        <w:rPr>
          <w:rFonts w:asciiTheme="minorHAnsi" w:hAnsiTheme="minorHAnsi" w:cs="Arial"/>
          <w:u w:val="single"/>
        </w:rPr>
        <w:t>Despesas com deslocamentos de profissionais a serviço</w:t>
      </w:r>
      <w:r w:rsidR="00A02682" w:rsidRPr="00250EC7">
        <w:rPr>
          <w:rFonts w:asciiTheme="minorHAnsi" w:hAnsiTheme="minorHAnsi" w:cs="Arial"/>
        </w:rPr>
        <w:t>:</w:t>
      </w:r>
    </w:p>
    <w:p w14:paraId="1D9BCD0C"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7D15F6BC" w14:textId="042E3F12" w:rsidR="00A02682" w:rsidRPr="00250EC7" w:rsidRDefault="00E50005" w:rsidP="00A02682">
      <w:pPr>
        <w:tabs>
          <w:tab w:val="left" w:pos="1418"/>
          <w:tab w:val="left" w:pos="1560"/>
          <w:tab w:val="left" w:pos="1701"/>
        </w:tabs>
        <w:ind w:left="1418" w:right="-2"/>
        <w:jc w:val="both"/>
        <w:rPr>
          <w:rFonts w:asciiTheme="minorHAnsi" w:hAnsiTheme="minorHAnsi" w:cs="Arial"/>
        </w:rPr>
      </w:pPr>
      <w:r>
        <w:rPr>
          <w:rFonts w:asciiTheme="minorHAnsi" w:hAnsiTheme="minorHAnsi" w:cs="Arial"/>
        </w:rPr>
        <w:t>b</w:t>
      </w:r>
      <w:r w:rsidR="00A02682" w:rsidRPr="00250EC7">
        <w:rPr>
          <w:rFonts w:asciiTheme="minorHAnsi" w:hAnsiTheme="minorHAnsi" w:cs="Arial"/>
        </w:rPr>
        <w:t>1) nota de débito, emitida conforme exigências da alínea ‘a1’, relacionando os meios de transporte contratados, com os respectivos CNPJ, razão social e valores, bem como a quantidade de diárias necessárias para cobertura das demais despesas envolvidas no deslocamento;</w:t>
      </w:r>
    </w:p>
    <w:p w14:paraId="4EA77F09"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0AC1561D" w14:textId="2936D220" w:rsidR="00A02682" w:rsidRPr="00250EC7" w:rsidRDefault="00E50005" w:rsidP="00A02682">
      <w:pPr>
        <w:tabs>
          <w:tab w:val="left" w:pos="1418"/>
          <w:tab w:val="left" w:pos="1560"/>
          <w:tab w:val="left" w:pos="1701"/>
        </w:tabs>
        <w:ind w:left="1418" w:right="-2"/>
        <w:jc w:val="both"/>
        <w:rPr>
          <w:rFonts w:asciiTheme="minorHAnsi" w:hAnsiTheme="minorHAnsi" w:cs="Arial"/>
        </w:rPr>
      </w:pPr>
      <w:r>
        <w:rPr>
          <w:rFonts w:asciiTheme="minorHAnsi" w:hAnsiTheme="minorHAnsi" w:cs="Arial"/>
        </w:rPr>
        <w:t>b</w:t>
      </w:r>
      <w:r w:rsidR="00A02682" w:rsidRPr="00250EC7">
        <w:rPr>
          <w:rFonts w:asciiTheme="minorHAnsi" w:hAnsiTheme="minorHAnsi" w:cs="Arial"/>
        </w:rPr>
        <w:t>2) prestação de contas com relatório de viagem.</w:t>
      </w:r>
    </w:p>
    <w:p w14:paraId="361141D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F17D4DC"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9.2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O </w:t>
      </w:r>
      <w:r w:rsidRPr="00250EC7">
        <w:rPr>
          <w:rFonts w:asciiTheme="minorHAnsi" w:hAnsiTheme="minorHAnsi" w:cs="Arial"/>
          <w:highlight w:val="yellow"/>
        </w:rPr>
        <w:t>gestor ou fiscal</w:t>
      </w:r>
      <w:r w:rsidRPr="00250EC7">
        <w:rPr>
          <w:rFonts w:asciiTheme="minorHAnsi" w:hAnsiTheme="minorHAnsi" w:cs="Arial"/>
        </w:rPr>
        <w:t xml:space="preserve"> do contrato só atestará a execução dos produtos e serviços e liberará os documentos para pagamento quando cumpridas pela contratada todas as condições pactuadas.</w:t>
      </w:r>
    </w:p>
    <w:p w14:paraId="604DCA2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350DF8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9.2.1</w:t>
      </w:r>
      <w:r w:rsidRPr="00250EC7">
        <w:rPr>
          <w:rFonts w:asciiTheme="minorHAnsi" w:hAnsiTheme="minorHAnsi" w:cs="Arial"/>
        </w:rPr>
        <w:tab/>
      </w:r>
      <w:r w:rsidRPr="00250EC7">
        <w:rPr>
          <w:rFonts w:asciiTheme="minorHAnsi" w:hAnsiTheme="minorHAnsi" w:cs="Arial"/>
        </w:rPr>
        <w:tab/>
        <w:t xml:space="preserve">As notas fiscais emitidas pela contratada devem ter em seu verso a seguinte declaração, assinada por funcionário da empresa de comunicação </w:t>
      </w:r>
      <w:r>
        <w:rPr>
          <w:rFonts w:asciiTheme="minorHAnsi" w:hAnsiTheme="minorHAnsi" w:cs="Arial"/>
        </w:rPr>
        <w:t>institucional</w:t>
      </w:r>
      <w:r w:rsidRPr="00250EC7">
        <w:rPr>
          <w:rFonts w:asciiTheme="minorHAnsi" w:hAnsiTheme="minorHAnsi" w:cs="Arial"/>
        </w:rPr>
        <w:t xml:space="preserve"> responsável pela documentação:</w:t>
      </w:r>
    </w:p>
    <w:p w14:paraId="709D3CE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B3730FB"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rPr>
        <w:t xml:space="preserve">“Atestamos que todos os produtos e serviços descritos no presente documento, prestados por fornecedores especializados foram entregues/realizados conforme autorizados pelo </w:t>
      </w:r>
      <w:r w:rsidRPr="00250EC7">
        <w:rPr>
          <w:rFonts w:asciiTheme="minorHAnsi" w:hAnsiTheme="minorHAnsi" w:cs="Arial"/>
          <w:i/>
          <w:highlight w:val="yellow"/>
        </w:rPr>
        <w:t>CONTRATANTE</w:t>
      </w:r>
      <w:r w:rsidRPr="00250EC7">
        <w:rPr>
          <w:rFonts w:asciiTheme="minorHAnsi" w:hAnsiTheme="minorHAnsi" w:cs="Arial"/>
          <w:i/>
        </w:rPr>
        <w:t>, sendo observados ainda os procedimentos previstos no contrato quanto à regularidade de contratação e de comprovação de execução.”</w:t>
      </w:r>
    </w:p>
    <w:p w14:paraId="6F5EE1C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6086BE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9.2.2</w:t>
      </w:r>
      <w:r w:rsidRPr="00250EC7">
        <w:rPr>
          <w:rFonts w:asciiTheme="minorHAnsi" w:hAnsiTheme="minorHAnsi" w:cs="Arial"/>
        </w:rPr>
        <w:tab/>
      </w:r>
      <w:r w:rsidRPr="00250EC7">
        <w:rPr>
          <w:rFonts w:asciiTheme="minorHAnsi" w:hAnsiTheme="minorHAnsi" w:cs="Arial"/>
        </w:rPr>
        <w:tab/>
        <w:t>A contratada assumirá, com exclusividade, todos os tributos (impostos e taxas) que forem devidos em decorrência da execução dos produtos e serviços do objeto deste contrato.</w:t>
      </w:r>
    </w:p>
    <w:p w14:paraId="2C206A3D"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2988085"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9.3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14:paraId="5F8770C4" w14:textId="77777777" w:rsidR="00A02682" w:rsidRPr="00250EC7" w:rsidRDefault="00A02682" w:rsidP="00A02682">
      <w:pPr>
        <w:jc w:val="both"/>
        <w:rPr>
          <w:rFonts w:asciiTheme="minorHAnsi" w:hAnsiTheme="minorHAnsi" w:cs="Arial"/>
          <w:i/>
        </w:rPr>
      </w:pPr>
    </w:p>
    <w:p w14:paraId="69FDF22E"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25</w:t>
      </w:r>
      <w:r w:rsidRPr="00250EC7">
        <w:rPr>
          <w:rFonts w:asciiTheme="minorHAnsi" w:hAnsiTheme="minorHAnsi" w:cs="Arial"/>
          <w:color w:val="auto"/>
          <w:sz w:val="24"/>
        </w:rPr>
        <w:t xml:space="preserve"> e </w:t>
      </w:r>
      <w:r>
        <w:rPr>
          <w:rFonts w:asciiTheme="minorHAnsi" w:hAnsiTheme="minorHAnsi" w:cs="Arial"/>
          <w:color w:val="auto"/>
          <w:sz w:val="24"/>
        </w:rPr>
        <w:t xml:space="preserve">92, V da </w:t>
      </w:r>
      <w:r w:rsidRPr="00250EC7">
        <w:rPr>
          <w:rFonts w:asciiTheme="minorHAnsi" w:hAnsiTheme="minorHAnsi" w:cs="Arial"/>
          <w:color w:val="auto"/>
          <w:sz w:val="24"/>
        </w:rPr>
        <w:t xml:space="preserve">Lei nº </w:t>
      </w:r>
      <w:r>
        <w:rPr>
          <w:rFonts w:asciiTheme="minorHAnsi" w:hAnsiTheme="minorHAnsi" w:cs="Arial"/>
          <w:color w:val="auto"/>
          <w:sz w:val="24"/>
        </w:rPr>
        <w:t>14.133/2021</w:t>
      </w:r>
      <w:r w:rsidRPr="00250EC7">
        <w:rPr>
          <w:rFonts w:asciiTheme="minorHAnsi" w:hAnsiTheme="minorHAnsi" w:cs="Arial"/>
          <w:color w:val="auto"/>
          <w:sz w:val="24"/>
        </w:rPr>
        <w:t xml:space="preserve"> c/c 36, §3º, IN SLTI/MPOG nº 02/2008.</w:t>
      </w:r>
    </w:p>
    <w:p w14:paraId="4E40CCE4"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27011C2C"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70A2998D" w14:textId="77777777" w:rsidR="00A02682" w:rsidRPr="00250EC7" w:rsidRDefault="00A02682" w:rsidP="00A02682">
      <w:pPr>
        <w:jc w:val="both"/>
        <w:rPr>
          <w:rFonts w:asciiTheme="minorHAnsi" w:hAnsiTheme="minorHAnsi" w:cs="Arial"/>
        </w:rPr>
      </w:pPr>
    </w:p>
    <w:p w14:paraId="28E9A0B3"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9.4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lang w:val="pt-PT"/>
        </w:rPr>
        <w:t xml:space="preserve">Os pagamentos à </w:t>
      </w:r>
      <w:r w:rsidRPr="00250EC7">
        <w:rPr>
          <w:rFonts w:asciiTheme="minorHAnsi" w:hAnsiTheme="minorHAnsi" w:cs="Arial"/>
        </w:rPr>
        <w:t>contratada serão realizados pelos valores decorrentes de:</w:t>
      </w:r>
    </w:p>
    <w:p w14:paraId="25C6AADA" w14:textId="77777777" w:rsidR="00A02682" w:rsidRPr="00250EC7" w:rsidRDefault="00A02682" w:rsidP="00A02682">
      <w:pPr>
        <w:jc w:val="both"/>
        <w:rPr>
          <w:rFonts w:asciiTheme="minorHAnsi" w:hAnsiTheme="minorHAnsi" w:cs="Arial"/>
        </w:rPr>
      </w:pPr>
    </w:p>
    <w:p w14:paraId="51952D09" w14:textId="77777777" w:rsidR="00A02682" w:rsidRPr="00250EC7" w:rsidRDefault="00A02682" w:rsidP="00A02682">
      <w:pPr>
        <w:tabs>
          <w:tab w:val="left" w:pos="1701"/>
        </w:tabs>
        <w:snapToGrid w:val="0"/>
        <w:ind w:left="1418"/>
        <w:jc w:val="both"/>
        <w:rPr>
          <w:rFonts w:asciiTheme="minorHAnsi" w:hAnsiTheme="minorHAnsi" w:cs="Arial"/>
          <w:bCs/>
        </w:rPr>
      </w:pPr>
      <w:r w:rsidRPr="00250EC7">
        <w:rPr>
          <w:rFonts w:asciiTheme="minorHAnsi" w:hAnsiTheme="minorHAnsi" w:cs="Arial"/>
          <w:bCs/>
        </w:rPr>
        <w:t xml:space="preserve">a) </w:t>
      </w:r>
      <w:r w:rsidRPr="00250EC7">
        <w:rPr>
          <w:rFonts w:asciiTheme="minorHAnsi" w:hAnsiTheme="minorHAnsi" w:cs="Arial"/>
        </w:rPr>
        <w:t>prestação efetivamente realizada de Produtos e Serviços Essenciais</w:t>
      </w:r>
      <w:r w:rsidRPr="00250EC7">
        <w:rPr>
          <w:rFonts w:asciiTheme="minorHAnsi" w:hAnsiTheme="minorHAnsi" w:cs="Arial"/>
          <w:bCs/>
        </w:rPr>
        <w:t>;</w:t>
      </w:r>
    </w:p>
    <w:p w14:paraId="62ED82D1" w14:textId="77777777" w:rsidR="00A02682" w:rsidRPr="00250EC7" w:rsidRDefault="00A02682" w:rsidP="00A02682">
      <w:pPr>
        <w:tabs>
          <w:tab w:val="left" w:pos="1701"/>
        </w:tabs>
        <w:snapToGrid w:val="0"/>
        <w:ind w:left="1418"/>
        <w:jc w:val="both"/>
        <w:rPr>
          <w:rFonts w:asciiTheme="minorHAnsi" w:hAnsiTheme="minorHAnsi" w:cs="Arial"/>
          <w:bCs/>
        </w:rPr>
      </w:pPr>
    </w:p>
    <w:p w14:paraId="4CC06FE1" w14:textId="77777777" w:rsidR="00A02682" w:rsidRPr="00250EC7" w:rsidRDefault="00A02682" w:rsidP="00A02682">
      <w:pPr>
        <w:tabs>
          <w:tab w:val="left" w:pos="1701"/>
        </w:tabs>
        <w:snapToGrid w:val="0"/>
        <w:ind w:left="1418"/>
        <w:jc w:val="both"/>
        <w:rPr>
          <w:rFonts w:asciiTheme="minorHAnsi" w:hAnsiTheme="minorHAnsi" w:cs="Arial"/>
          <w:bCs/>
        </w:rPr>
      </w:pPr>
    </w:p>
    <w:p w14:paraId="0D90F06B" w14:textId="77777777" w:rsidR="00A02682" w:rsidRPr="00250EC7" w:rsidRDefault="00A02682" w:rsidP="00A02682">
      <w:pPr>
        <w:pStyle w:val="PargrafodaLista"/>
        <w:tabs>
          <w:tab w:val="left" w:pos="1701"/>
        </w:tabs>
        <w:snapToGrid w:val="0"/>
        <w:ind w:left="1418"/>
        <w:jc w:val="both"/>
        <w:rPr>
          <w:rFonts w:asciiTheme="minorHAnsi" w:hAnsiTheme="minorHAnsi" w:cs="Arial"/>
          <w:bCs/>
        </w:rPr>
      </w:pPr>
      <w:r>
        <w:rPr>
          <w:rFonts w:asciiTheme="minorHAnsi" w:hAnsiTheme="minorHAnsi" w:cs="Arial"/>
          <w:bCs/>
        </w:rPr>
        <w:t>b</w:t>
      </w:r>
      <w:r w:rsidRPr="00250EC7">
        <w:rPr>
          <w:rFonts w:asciiTheme="minorHAnsi" w:hAnsiTheme="minorHAnsi" w:cs="Arial"/>
          <w:bCs/>
        </w:rPr>
        <w:t>) reembolso de despesas com deslocamentos de profissionais a serviço.</w:t>
      </w:r>
    </w:p>
    <w:p w14:paraId="0C63FF02" w14:textId="77777777" w:rsidR="00A02682" w:rsidRPr="00250EC7" w:rsidRDefault="00A02682" w:rsidP="00A02682">
      <w:pPr>
        <w:jc w:val="both"/>
        <w:rPr>
          <w:rFonts w:asciiTheme="minorHAnsi" w:hAnsiTheme="minorHAnsi" w:cs="Arial"/>
        </w:rPr>
      </w:pPr>
    </w:p>
    <w:p w14:paraId="733AA3CD"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9.5</w:t>
      </w:r>
      <w:r w:rsidRPr="00250EC7">
        <w:rPr>
          <w:rFonts w:asciiTheme="minorHAnsi" w:hAnsiTheme="minorHAnsi" w:cs="Arial"/>
          <w:bCs/>
        </w:rPr>
        <w:tab/>
      </w:r>
      <w:r w:rsidRPr="00250EC7">
        <w:rPr>
          <w:rFonts w:asciiTheme="minorHAnsi" w:hAnsiTheme="minorHAnsi" w:cs="Arial"/>
          <w:bCs/>
        </w:rPr>
        <w:tab/>
        <w:t xml:space="preserve">Para pagamento dos Produtos e Serviços </w:t>
      </w:r>
      <w:r w:rsidRPr="00250EC7">
        <w:rPr>
          <w:rFonts w:asciiTheme="minorHAnsi" w:hAnsiTheme="minorHAnsi" w:cs="Arial"/>
        </w:rPr>
        <w:t>Essenciais</w:t>
      </w:r>
      <w:r w:rsidRPr="00250EC7">
        <w:rPr>
          <w:rFonts w:asciiTheme="minorHAnsi" w:hAnsiTheme="minorHAnsi" w:cs="Arial"/>
          <w:bCs/>
        </w:rPr>
        <w:t xml:space="preserve">, dispostos na alínea ‘a’ do subitem anterior, serão praticados </w:t>
      </w:r>
      <w:r w:rsidRPr="00250EC7">
        <w:rPr>
          <w:rFonts w:asciiTheme="minorHAnsi" w:hAnsiTheme="minorHAnsi" w:cs="Arial"/>
        </w:rPr>
        <w:t>os preços da planilha constante do item 2 do Apêndice I, sobre os quais incidirão de forma linear o desconto constante da Proposta de menor preço, da presente concorrência.</w:t>
      </w:r>
    </w:p>
    <w:p w14:paraId="74174CF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CF106E2" w14:textId="3A9DD179"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45256">
        <w:rPr>
          <w:rFonts w:asciiTheme="minorHAnsi" w:hAnsiTheme="minorHAnsi" w:cs="Arial"/>
          <w:sz w:val="24"/>
          <w:szCs w:val="24"/>
        </w:rPr>
        <w:t>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contratada obrigar-se-á a sempre buscar o menor preço com a melhor qualidade para a execução do objeto do contrato.</w:t>
      </w:r>
    </w:p>
    <w:p w14:paraId="05A1F3E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115C82B" w14:textId="52410E19" w:rsidR="00A02682" w:rsidRPr="00250EC7" w:rsidRDefault="00A02682" w:rsidP="00A02682">
      <w:pPr>
        <w:jc w:val="both"/>
        <w:rPr>
          <w:rFonts w:asciiTheme="minorHAnsi" w:hAnsiTheme="minorHAnsi" w:cs="Arial"/>
        </w:rPr>
      </w:pPr>
      <w:r w:rsidRPr="00250EC7">
        <w:rPr>
          <w:rFonts w:asciiTheme="minorHAnsi" w:hAnsiTheme="minorHAnsi" w:cs="Arial"/>
          <w:bCs/>
        </w:rPr>
        <w:t>9.</w:t>
      </w:r>
      <w:r w:rsidR="00E45256">
        <w:rPr>
          <w:rFonts w:asciiTheme="minorHAnsi" w:hAnsiTheme="minorHAnsi" w:cs="Arial"/>
          <w:bCs/>
        </w:rPr>
        <w:t>7</w:t>
      </w:r>
      <w:r w:rsidRPr="00250EC7">
        <w:rPr>
          <w:rFonts w:asciiTheme="minorHAnsi" w:hAnsiTheme="minorHAnsi" w:cs="Arial"/>
          <w:bCs/>
        </w:rPr>
        <w:tab/>
      </w:r>
      <w:r w:rsidRPr="00250EC7">
        <w:rPr>
          <w:rFonts w:asciiTheme="minorHAnsi" w:hAnsiTheme="minorHAnsi" w:cs="Arial"/>
          <w:bCs/>
        </w:rPr>
        <w:tab/>
        <w:t>O</w:t>
      </w:r>
      <w:r w:rsidRPr="00250EC7">
        <w:rPr>
          <w:rFonts w:asciiTheme="minorHAnsi" w:hAnsiTheme="minorHAnsi" w:cs="Arial"/>
        </w:rPr>
        <w:t xml:space="preserve"> CONTRATANTE, na condição de fonte retentora, fará o desconto e o recolhimento dos tributos e contribuições a que esteja obrigado pela legislação vigente ou superveniente, referente aos pagamentos que efetuar.</w:t>
      </w:r>
    </w:p>
    <w:p w14:paraId="2BACF3C3" w14:textId="77777777" w:rsidR="00A02682" w:rsidRPr="00250EC7" w:rsidRDefault="00A02682" w:rsidP="00A02682">
      <w:pPr>
        <w:jc w:val="both"/>
        <w:rPr>
          <w:rFonts w:asciiTheme="minorHAnsi" w:hAnsiTheme="minorHAnsi" w:cs="Arial"/>
        </w:rPr>
      </w:pPr>
    </w:p>
    <w:p w14:paraId="25104706" w14:textId="08C0CC5E"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9.</w:t>
      </w:r>
      <w:r w:rsidR="00E45256">
        <w:rPr>
          <w:rFonts w:asciiTheme="minorHAnsi" w:hAnsiTheme="minorHAnsi" w:cs="Arial"/>
          <w:bCs/>
        </w:rPr>
        <w:t>8</w:t>
      </w:r>
      <w:r w:rsidRPr="00250EC7">
        <w:rPr>
          <w:rFonts w:asciiTheme="minorHAnsi" w:hAnsiTheme="minorHAnsi" w:cs="Arial"/>
          <w:bCs/>
        </w:rPr>
        <w:tab/>
      </w:r>
      <w:r w:rsidRPr="00250EC7">
        <w:rPr>
          <w:rFonts w:asciiTheme="minorHAnsi" w:hAnsiTheme="minorHAnsi" w:cs="Arial"/>
          <w:bCs/>
        </w:rPr>
        <w:tab/>
        <w:t xml:space="preserve">Os pagamentos mediante a emissão de qualquer modalidade de ordem bancária só serão efetivados se a </w:t>
      </w:r>
      <w:r w:rsidRPr="00250EC7">
        <w:rPr>
          <w:rFonts w:asciiTheme="minorHAnsi" w:hAnsiTheme="minorHAnsi" w:cs="Arial"/>
        </w:rPr>
        <w:t>contratada</w:t>
      </w:r>
      <w:r w:rsidRPr="00250EC7">
        <w:rPr>
          <w:rFonts w:asciiTheme="minorHAnsi" w:hAnsiTheme="minorHAnsi" w:cs="Arial"/>
          <w:bCs/>
        </w:rPr>
        <w:t xml:space="preserve"> efetuar cobrança de forma a permitir o cumprimento das exigências legais, principalmente no que se refere às retenções tributárias.</w:t>
      </w:r>
    </w:p>
    <w:p w14:paraId="7C817A15" w14:textId="77777777" w:rsidR="00A02682" w:rsidRPr="00250EC7" w:rsidRDefault="00A02682" w:rsidP="00A02682">
      <w:pPr>
        <w:tabs>
          <w:tab w:val="left" w:pos="284"/>
        </w:tabs>
        <w:ind w:right="-2"/>
        <w:jc w:val="both"/>
        <w:rPr>
          <w:rFonts w:asciiTheme="minorHAnsi" w:hAnsiTheme="minorHAnsi" w:cs="Arial"/>
          <w:b/>
          <w:bCs/>
        </w:rPr>
      </w:pPr>
    </w:p>
    <w:p w14:paraId="0E356DB8" w14:textId="1B93D947"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9.</w:t>
      </w:r>
      <w:r w:rsidR="00E45256">
        <w:rPr>
          <w:rFonts w:asciiTheme="minorHAnsi" w:hAnsiTheme="minorHAnsi" w:cs="Arial"/>
          <w:bCs/>
        </w:rPr>
        <w:t>9</w:t>
      </w:r>
      <w:r w:rsidRPr="00250EC7">
        <w:rPr>
          <w:rFonts w:asciiTheme="minorHAnsi" w:hAnsiTheme="minorHAnsi" w:cs="Arial"/>
          <w:bCs/>
        </w:rPr>
        <w:tab/>
      </w:r>
      <w:r w:rsidRPr="00250EC7">
        <w:rPr>
          <w:rFonts w:asciiTheme="minorHAnsi" w:hAnsiTheme="minorHAnsi" w:cs="Arial"/>
          <w:bCs/>
        </w:rPr>
        <w:tab/>
        <w:t xml:space="preserve">Caso a </w:t>
      </w:r>
      <w:r w:rsidRPr="00250EC7">
        <w:rPr>
          <w:rFonts w:asciiTheme="minorHAnsi" w:hAnsiTheme="minorHAnsi" w:cs="Arial"/>
        </w:rPr>
        <w:t>contratada</w:t>
      </w:r>
      <w:r w:rsidRPr="00250EC7">
        <w:rPr>
          <w:rFonts w:asciiTheme="minorHAnsi" w:hAnsiTheme="minorHAnsi" w:cs="Arial"/>
          <w:b/>
        </w:rPr>
        <w:t xml:space="preserve"> </w:t>
      </w:r>
      <w:r w:rsidRPr="00250EC7">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32BEE983" w14:textId="77777777" w:rsidR="00A02682" w:rsidRPr="00250EC7" w:rsidRDefault="00A02682" w:rsidP="00A02682">
      <w:pPr>
        <w:tabs>
          <w:tab w:val="left" w:pos="284"/>
        </w:tabs>
        <w:ind w:right="-2"/>
        <w:jc w:val="both"/>
        <w:rPr>
          <w:rFonts w:asciiTheme="minorHAnsi" w:hAnsiTheme="minorHAnsi" w:cs="Arial"/>
          <w:bCs/>
        </w:rPr>
      </w:pPr>
    </w:p>
    <w:p w14:paraId="61110CDF" w14:textId="217525D5"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0</w:t>
      </w:r>
      <w:r w:rsidRPr="00250EC7">
        <w:rPr>
          <w:rFonts w:asciiTheme="minorHAnsi" w:hAnsiTheme="minorHAnsi" w:cs="Arial"/>
          <w:bCs/>
        </w:rPr>
        <w:tab/>
      </w:r>
      <w:r w:rsidRPr="00250EC7">
        <w:rPr>
          <w:rFonts w:asciiTheme="minorHAnsi" w:hAnsiTheme="minorHAnsi" w:cs="Arial"/>
          <w:bCs/>
        </w:rPr>
        <w:tab/>
        <w:t xml:space="preserve">A nota fiscal ou fatura correspondente deverá ser entregue pela </w:t>
      </w:r>
      <w:r w:rsidRPr="00250EC7">
        <w:rPr>
          <w:rFonts w:asciiTheme="minorHAnsi" w:hAnsiTheme="minorHAnsi" w:cs="Arial"/>
        </w:rPr>
        <w:t xml:space="preserve">contratada, </w:t>
      </w:r>
      <w:r w:rsidRPr="00250EC7">
        <w:rPr>
          <w:rFonts w:asciiTheme="minorHAnsi" w:hAnsiTheme="minorHAnsi" w:cs="Arial"/>
          <w:bCs/>
        </w:rPr>
        <w:t xml:space="preserve">diretamente ao </w:t>
      </w:r>
      <w:r w:rsidRPr="00250EC7">
        <w:rPr>
          <w:rFonts w:asciiTheme="minorHAnsi" w:hAnsiTheme="minorHAnsi" w:cs="Arial"/>
          <w:bCs/>
          <w:highlight w:val="yellow"/>
        </w:rPr>
        <w:t>gestor ou fiscal</w:t>
      </w:r>
      <w:r w:rsidRPr="00250EC7">
        <w:rPr>
          <w:rFonts w:asciiTheme="minorHAnsi" w:hAnsiTheme="minorHAnsi" w:cs="Arial"/>
          <w:bCs/>
        </w:rPr>
        <w:t xml:space="preserve"> do contrato, com a devida comprovação da execução dos produtos e serviços (orçamentos, relatórios e comprovantes).</w:t>
      </w:r>
    </w:p>
    <w:p w14:paraId="6627AF63" w14:textId="77777777" w:rsidR="00A02682" w:rsidRPr="00250EC7" w:rsidRDefault="00A02682" w:rsidP="00A02682">
      <w:pPr>
        <w:tabs>
          <w:tab w:val="left" w:pos="284"/>
        </w:tabs>
        <w:ind w:right="-2"/>
        <w:jc w:val="both"/>
        <w:rPr>
          <w:rFonts w:asciiTheme="minorHAnsi" w:hAnsiTheme="minorHAnsi" w:cs="Arial"/>
          <w:bCs/>
        </w:rPr>
      </w:pPr>
    </w:p>
    <w:p w14:paraId="1B8043C8" w14:textId="77F0E168"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0</w:t>
      </w:r>
      <w:r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 xml:space="preserve">Havendo erro na nota fiscal ou circunstância que impeça a liquidação da despesa, os documentos de cobrança serão devolvidos à </w:t>
      </w:r>
      <w:r w:rsidRPr="00250EC7">
        <w:rPr>
          <w:rFonts w:asciiTheme="minorHAnsi" w:hAnsiTheme="minorHAnsi" w:cs="Arial"/>
        </w:rPr>
        <w:t>contratada,</w:t>
      </w:r>
      <w:r w:rsidRPr="00250EC7">
        <w:rPr>
          <w:rFonts w:asciiTheme="minorHAnsi" w:hAnsiTheme="minorHAnsi" w:cs="Arial"/>
          <w:bCs/>
        </w:rPr>
        <w:t xml:space="preserve"> e o pagamento ficará pendente até que a </w:t>
      </w:r>
      <w:r w:rsidRPr="00250EC7">
        <w:rPr>
          <w:rFonts w:asciiTheme="minorHAnsi" w:hAnsiTheme="minorHAnsi" w:cs="Arial"/>
        </w:rPr>
        <w:t>contratada</w:t>
      </w:r>
      <w:r w:rsidRPr="00250EC7">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o CONTRATANTE.</w:t>
      </w:r>
    </w:p>
    <w:p w14:paraId="22B508D4" w14:textId="77777777" w:rsidR="00A02682" w:rsidRPr="00250EC7" w:rsidRDefault="00A02682" w:rsidP="00A02682">
      <w:pPr>
        <w:tabs>
          <w:tab w:val="left" w:pos="284"/>
        </w:tabs>
        <w:ind w:right="-2"/>
        <w:jc w:val="both"/>
        <w:rPr>
          <w:rFonts w:asciiTheme="minorHAnsi" w:hAnsiTheme="minorHAnsi" w:cs="Arial"/>
          <w:bCs/>
        </w:rPr>
      </w:pPr>
    </w:p>
    <w:p w14:paraId="16207733" w14:textId="122D13AD"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 xml:space="preserve">No caso de eventual atraso de pagamento, mediante pedido da </w:t>
      </w:r>
      <w:r w:rsidRPr="00250EC7">
        <w:rPr>
          <w:rFonts w:asciiTheme="minorHAnsi" w:hAnsiTheme="minorHAnsi" w:cs="Arial"/>
        </w:rPr>
        <w:t xml:space="preserve">contratada, </w:t>
      </w:r>
      <w:r w:rsidRPr="00250EC7">
        <w:rPr>
          <w:rFonts w:asciiTheme="minorHAnsi" w:hAnsiTheme="minorHAnsi" w:cs="Arial"/>
          <w:bCs/>
        </w:rPr>
        <w:t xml:space="preserve">o valor devido será atualizado financeiramente, desde que a </w:t>
      </w:r>
      <w:r w:rsidRPr="00250EC7">
        <w:rPr>
          <w:rFonts w:asciiTheme="minorHAnsi" w:hAnsiTheme="minorHAnsi" w:cs="Arial"/>
        </w:rPr>
        <w:t>contratada</w:t>
      </w:r>
      <w:r w:rsidRPr="00250EC7">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14:paraId="76898C42" w14:textId="77777777" w:rsidR="00A02682" w:rsidRPr="00250EC7" w:rsidRDefault="00A02682" w:rsidP="00A02682">
      <w:pPr>
        <w:tabs>
          <w:tab w:val="left" w:pos="284"/>
        </w:tabs>
        <w:ind w:right="-2"/>
        <w:jc w:val="both"/>
        <w:rPr>
          <w:rFonts w:asciiTheme="minorHAnsi" w:hAnsiTheme="minorHAnsi" w:cs="Arial"/>
          <w:bCs/>
        </w:rPr>
      </w:pPr>
    </w:p>
    <w:p w14:paraId="15D6AAAD" w14:textId="77777777" w:rsidR="00A02682" w:rsidRPr="00250EC7" w:rsidRDefault="00A02682" w:rsidP="00A02682">
      <w:pPr>
        <w:tabs>
          <w:tab w:val="left" w:pos="284"/>
        </w:tabs>
        <w:ind w:right="-2"/>
        <w:jc w:val="both"/>
        <w:rPr>
          <w:rFonts w:asciiTheme="minorHAnsi" w:hAnsiTheme="minorHAnsi" w:cs="Arial"/>
          <w:bCs/>
        </w:rPr>
      </w:pPr>
    </w:p>
    <w:p w14:paraId="675E7B7F" w14:textId="77777777" w:rsidR="00A02682" w:rsidRPr="00250EC7" w:rsidRDefault="00A02682" w:rsidP="00A02682">
      <w:pPr>
        <w:tabs>
          <w:tab w:val="left" w:pos="284"/>
        </w:tabs>
        <w:ind w:left="1560" w:right="-143" w:hanging="142"/>
        <w:jc w:val="both"/>
        <w:rPr>
          <w:rFonts w:asciiTheme="minorHAnsi" w:hAnsiTheme="minorHAnsi" w:cs="Arial"/>
        </w:rPr>
      </w:pPr>
      <w:r w:rsidRPr="00250EC7">
        <w:rPr>
          <w:rFonts w:asciiTheme="minorHAnsi" w:hAnsiTheme="minorHAnsi" w:cs="Arial"/>
        </w:rPr>
        <w:t>EM = I x N x VP</w:t>
      </w:r>
    </w:p>
    <w:p w14:paraId="2EB4B05F" w14:textId="77777777" w:rsidR="00A02682" w:rsidRPr="00250EC7" w:rsidRDefault="00A02682" w:rsidP="00A02682">
      <w:pPr>
        <w:tabs>
          <w:tab w:val="left" w:pos="284"/>
        </w:tabs>
        <w:ind w:left="425" w:right="-143" w:firstLine="993"/>
        <w:jc w:val="both"/>
        <w:rPr>
          <w:rFonts w:asciiTheme="minorHAnsi" w:hAnsiTheme="minorHAnsi" w:cs="Arial"/>
        </w:rPr>
      </w:pPr>
    </w:p>
    <w:p w14:paraId="64DF024D" w14:textId="77777777" w:rsidR="00A02682" w:rsidRPr="00250EC7" w:rsidRDefault="00A02682" w:rsidP="00A02682">
      <w:pPr>
        <w:tabs>
          <w:tab w:val="left" w:pos="284"/>
        </w:tabs>
        <w:ind w:left="425" w:right="-143" w:firstLine="993"/>
        <w:jc w:val="both"/>
        <w:rPr>
          <w:rFonts w:asciiTheme="minorHAnsi" w:hAnsiTheme="minorHAnsi" w:cs="Arial"/>
        </w:rPr>
      </w:pPr>
      <w:r w:rsidRPr="00250EC7">
        <w:rPr>
          <w:rFonts w:asciiTheme="minorHAnsi" w:hAnsiTheme="minorHAnsi" w:cs="Arial"/>
          <w:u w:val="single"/>
        </w:rPr>
        <w:t>Sendo</w:t>
      </w:r>
      <w:r w:rsidRPr="00250EC7">
        <w:rPr>
          <w:rFonts w:asciiTheme="minorHAnsi" w:hAnsiTheme="minorHAnsi" w:cs="Arial"/>
        </w:rPr>
        <w:t>:</w:t>
      </w:r>
    </w:p>
    <w:p w14:paraId="5A684359" w14:textId="77777777" w:rsidR="00A02682" w:rsidRPr="00250EC7" w:rsidRDefault="00A02682" w:rsidP="00A02682">
      <w:pPr>
        <w:tabs>
          <w:tab w:val="left" w:pos="284"/>
        </w:tabs>
        <w:ind w:left="425" w:right="-143" w:firstLine="993"/>
        <w:jc w:val="both"/>
        <w:rPr>
          <w:rFonts w:asciiTheme="minorHAnsi" w:hAnsiTheme="minorHAnsi" w:cs="Arial"/>
        </w:rPr>
      </w:pPr>
    </w:p>
    <w:p w14:paraId="6CECA571" w14:textId="77777777" w:rsidR="00A02682" w:rsidRPr="00250EC7" w:rsidRDefault="00A02682" w:rsidP="00A02682">
      <w:pPr>
        <w:tabs>
          <w:tab w:val="left" w:pos="284"/>
          <w:tab w:val="left" w:pos="567"/>
        </w:tabs>
        <w:ind w:left="1418" w:right="-143"/>
        <w:jc w:val="both"/>
        <w:rPr>
          <w:rFonts w:asciiTheme="minorHAnsi" w:hAnsiTheme="minorHAnsi" w:cs="Arial"/>
          <w:bCs/>
        </w:rPr>
      </w:pPr>
      <w:r w:rsidRPr="00250EC7">
        <w:rPr>
          <w:rFonts w:asciiTheme="minorHAnsi" w:hAnsiTheme="minorHAnsi" w:cs="Arial"/>
        </w:rPr>
        <w:lastRenderedPageBreak/>
        <w:t xml:space="preserve">EM = </w:t>
      </w:r>
      <w:r w:rsidRPr="00250EC7">
        <w:rPr>
          <w:rFonts w:asciiTheme="minorHAnsi" w:hAnsiTheme="minorHAnsi" w:cs="Arial"/>
          <w:bCs/>
        </w:rPr>
        <w:t>Encargos Moratórios;</w:t>
      </w:r>
    </w:p>
    <w:p w14:paraId="4D93C068" w14:textId="77777777" w:rsidR="00A02682" w:rsidRPr="00250EC7" w:rsidRDefault="00A02682" w:rsidP="00A02682">
      <w:pPr>
        <w:tabs>
          <w:tab w:val="left" w:pos="284"/>
        </w:tabs>
        <w:ind w:left="1418" w:right="-142"/>
        <w:jc w:val="both"/>
        <w:rPr>
          <w:rFonts w:asciiTheme="minorHAnsi" w:hAnsiTheme="minorHAnsi" w:cs="Arial"/>
        </w:rPr>
      </w:pPr>
    </w:p>
    <w:p w14:paraId="38494666" w14:textId="77777777" w:rsidR="00A02682" w:rsidRPr="00250EC7" w:rsidRDefault="00A02682" w:rsidP="00A02682">
      <w:pPr>
        <w:ind w:left="1985" w:right="-142" w:hanging="567"/>
        <w:jc w:val="both"/>
        <w:rPr>
          <w:rFonts w:asciiTheme="minorHAnsi" w:hAnsiTheme="minorHAnsi" w:cs="Arial"/>
          <w:bCs/>
        </w:rPr>
      </w:pPr>
      <w:r w:rsidRPr="00250EC7">
        <w:rPr>
          <w:rFonts w:asciiTheme="minorHAnsi" w:hAnsiTheme="minorHAnsi" w:cs="Arial"/>
        </w:rPr>
        <w:t>N =</w:t>
      </w:r>
      <w:r w:rsidRPr="00250EC7">
        <w:rPr>
          <w:rFonts w:asciiTheme="minorHAnsi" w:hAnsiTheme="minorHAnsi" w:cs="Arial"/>
          <w:bCs/>
        </w:rPr>
        <w:t xml:space="preserve"> Número de dias entre a data prevista para o pagamento e a do efetivo pagamento;</w:t>
      </w:r>
    </w:p>
    <w:p w14:paraId="6E1E911E" w14:textId="77777777" w:rsidR="00A02682" w:rsidRPr="00250EC7" w:rsidRDefault="00A02682" w:rsidP="00A02682">
      <w:pPr>
        <w:tabs>
          <w:tab w:val="left" w:pos="284"/>
        </w:tabs>
        <w:ind w:left="1418" w:right="-142"/>
        <w:jc w:val="both"/>
        <w:rPr>
          <w:rFonts w:asciiTheme="minorHAnsi" w:hAnsiTheme="minorHAnsi" w:cs="Arial"/>
          <w:bCs/>
        </w:rPr>
      </w:pPr>
    </w:p>
    <w:p w14:paraId="25B2127A"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rPr>
        <w:t xml:space="preserve">VP = </w:t>
      </w:r>
      <w:r w:rsidRPr="00250EC7">
        <w:rPr>
          <w:rFonts w:asciiTheme="minorHAnsi" w:hAnsiTheme="minorHAnsi" w:cs="Arial"/>
          <w:bCs/>
        </w:rPr>
        <w:t>Valor da parcela a ser paga;</w:t>
      </w:r>
    </w:p>
    <w:p w14:paraId="3B7B9F6C" w14:textId="77777777" w:rsidR="00A02682" w:rsidRPr="00250EC7" w:rsidRDefault="00A02682" w:rsidP="00A02682">
      <w:pPr>
        <w:tabs>
          <w:tab w:val="left" w:pos="284"/>
        </w:tabs>
        <w:ind w:left="1418" w:right="-142"/>
        <w:jc w:val="both"/>
        <w:rPr>
          <w:rFonts w:asciiTheme="minorHAnsi" w:hAnsiTheme="minorHAnsi" w:cs="Arial"/>
          <w:bCs/>
        </w:rPr>
      </w:pPr>
    </w:p>
    <w:p w14:paraId="109FC88E"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rPr>
        <w:t xml:space="preserve">I = </w:t>
      </w:r>
      <w:r w:rsidRPr="00250EC7">
        <w:rPr>
          <w:rFonts w:asciiTheme="minorHAnsi" w:hAnsiTheme="minorHAnsi" w:cs="Arial"/>
          <w:bCs/>
        </w:rPr>
        <w:t>Índice de compensação financeira = 0,00016438, assim apurado:</w:t>
      </w:r>
    </w:p>
    <w:p w14:paraId="5CDDACA7" w14:textId="77777777" w:rsidR="00A02682" w:rsidRPr="00250EC7" w:rsidRDefault="00A02682" w:rsidP="00A02682">
      <w:pPr>
        <w:tabs>
          <w:tab w:val="left" w:pos="284"/>
        </w:tabs>
        <w:ind w:left="1418" w:right="-142"/>
        <w:jc w:val="both"/>
        <w:rPr>
          <w:rFonts w:asciiTheme="minorHAnsi" w:hAnsiTheme="minorHAnsi" w:cs="Arial"/>
          <w:bCs/>
        </w:rPr>
      </w:pPr>
    </w:p>
    <w:p w14:paraId="3F355DEE" w14:textId="77777777" w:rsidR="00A02682" w:rsidRPr="00250EC7" w:rsidRDefault="00A02682" w:rsidP="00A02682">
      <w:pPr>
        <w:tabs>
          <w:tab w:val="left" w:pos="284"/>
        </w:tabs>
        <w:ind w:left="1418" w:right="-142"/>
        <w:jc w:val="both"/>
        <w:rPr>
          <w:rFonts w:asciiTheme="minorHAnsi" w:hAnsiTheme="minorHAnsi" w:cs="Arial"/>
          <w:bCs/>
          <w:u w:val="single"/>
        </w:rPr>
      </w:pPr>
      <w:r w:rsidRPr="00250EC7">
        <w:rPr>
          <w:rFonts w:asciiTheme="minorHAnsi" w:hAnsiTheme="minorHAnsi" w:cs="Arial"/>
        </w:rPr>
        <w:t xml:space="preserve">I = </w:t>
      </w:r>
      <w:r w:rsidRPr="00250EC7">
        <w:rPr>
          <w:rFonts w:asciiTheme="minorHAnsi" w:hAnsiTheme="minorHAnsi" w:cs="Arial"/>
          <w:bCs/>
          <w:u w:val="single"/>
        </w:rPr>
        <w:t>(TX)</w:t>
      </w:r>
      <w:r w:rsidRPr="00250EC7">
        <w:rPr>
          <w:rFonts w:asciiTheme="minorHAnsi" w:hAnsiTheme="minorHAnsi" w:cs="Arial"/>
          <w:bCs/>
        </w:rPr>
        <w:tab/>
      </w:r>
      <w:r w:rsidRPr="00250EC7">
        <w:rPr>
          <w:rFonts w:asciiTheme="minorHAnsi" w:hAnsiTheme="minorHAnsi" w:cs="Arial"/>
          <w:bCs/>
        </w:rPr>
        <w:tab/>
        <w:t xml:space="preserve">I = </w:t>
      </w:r>
      <w:r w:rsidRPr="00250EC7">
        <w:rPr>
          <w:rFonts w:asciiTheme="minorHAnsi" w:hAnsiTheme="minorHAnsi" w:cs="Arial"/>
          <w:bCs/>
          <w:u w:val="single"/>
        </w:rPr>
        <w:t>(6/100)</w:t>
      </w:r>
      <w:r w:rsidRPr="00250EC7">
        <w:rPr>
          <w:rFonts w:asciiTheme="minorHAnsi" w:hAnsiTheme="minorHAnsi" w:cs="Arial"/>
          <w:bCs/>
        </w:rPr>
        <w:tab/>
      </w:r>
      <w:r w:rsidRPr="00250EC7">
        <w:rPr>
          <w:rFonts w:asciiTheme="minorHAnsi" w:hAnsiTheme="minorHAnsi" w:cs="Arial"/>
          <w:bCs/>
        </w:rPr>
        <w:tab/>
        <w:t>I = 0,00016438</w:t>
      </w:r>
    </w:p>
    <w:p w14:paraId="7D615670"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bCs/>
        </w:rPr>
        <w:t xml:space="preserve">     365                     365</w:t>
      </w:r>
    </w:p>
    <w:p w14:paraId="1A3E04DF" w14:textId="77777777" w:rsidR="00A02682" w:rsidRPr="00250EC7" w:rsidRDefault="00A02682" w:rsidP="00A02682">
      <w:pPr>
        <w:tabs>
          <w:tab w:val="left" w:pos="284"/>
        </w:tabs>
        <w:ind w:left="1418" w:right="-142"/>
        <w:jc w:val="both"/>
        <w:rPr>
          <w:rFonts w:asciiTheme="minorHAnsi" w:hAnsiTheme="minorHAnsi" w:cs="Arial"/>
          <w:bCs/>
        </w:rPr>
      </w:pPr>
    </w:p>
    <w:p w14:paraId="584D8DFE"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rPr>
        <w:t xml:space="preserve">TX </w:t>
      </w:r>
      <w:r w:rsidRPr="00250EC7">
        <w:rPr>
          <w:rFonts w:asciiTheme="minorHAnsi" w:hAnsiTheme="minorHAnsi" w:cs="Arial"/>
          <w:bCs/>
        </w:rPr>
        <w:t>= Percentual da taxa anual = 6%</w:t>
      </w:r>
    </w:p>
    <w:p w14:paraId="324D1ED8" w14:textId="77777777" w:rsidR="00A02682" w:rsidRPr="00250EC7" w:rsidRDefault="00A02682" w:rsidP="00A02682">
      <w:pPr>
        <w:tabs>
          <w:tab w:val="left" w:pos="284"/>
        </w:tabs>
        <w:jc w:val="both"/>
        <w:rPr>
          <w:rFonts w:asciiTheme="minorHAnsi" w:hAnsiTheme="minorHAnsi" w:cs="Arial"/>
          <w:bCs/>
        </w:rPr>
      </w:pPr>
    </w:p>
    <w:p w14:paraId="53A50894" w14:textId="77777777" w:rsidR="00A02682" w:rsidRPr="00250EC7" w:rsidRDefault="00A02682" w:rsidP="00A02682">
      <w:pPr>
        <w:tabs>
          <w:tab w:val="left" w:pos="284"/>
        </w:tabs>
        <w:jc w:val="both"/>
        <w:rPr>
          <w:rFonts w:asciiTheme="minorHAnsi" w:hAnsiTheme="minorHAnsi" w:cs="Arial"/>
          <w:bCs/>
        </w:rPr>
      </w:pPr>
    </w:p>
    <w:p w14:paraId="7D46F3DF" w14:textId="5E6CCF01"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9.</w:t>
      </w:r>
      <w:r w:rsidR="00E45256">
        <w:rPr>
          <w:rFonts w:asciiTheme="minorHAnsi" w:hAnsiTheme="minorHAnsi" w:cs="Arial"/>
          <w:bCs/>
        </w:rPr>
        <w:t>11</w:t>
      </w:r>
      <w:r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A compensação financeira será incluída na nota fiscal seguinte à da ocorrência.</w:t>
      </w:r>
    </w:p>
    <w:p w14:paraId="2606B79C" w14:textId="77777777" w:rsidR="00A02682" w:rsidRPr="00250EC7" w:rsidRDefault="00A02682" w:rsidP="00A02682">
      <w:pPr>
        <w:tabs>
          <w:tab w:val="left" w:pos="284"/>
        </w:tabs>
        <w:jc w:val="both"/>
        <w:rPr>
          <w:rFonts w:asciiTheme="minorHAnsi" w:hAnsiTheme="minorHAnsi" w:cs="Arial"/>
          <w:bCs/>
        </w:rPr>
      </w:pPr>
    </w:p>
    <w:p w14:paraId="6ABEB06A" w14:textId="491FE042"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2</w:t>
      </w:r>
      <w:r w:rsidRPr="00250EC7">
        <w:rPr>
          <w:rFonts w:asciiTheme="minorHAnsi" w:hAnsiTheme="minorHAnsi" w:cs="Arial"/>
          <w:bCs/>
        </w:rPr>
        <w:tab/>
      </w:r>
      <w:r w:rsidRPr="00250EC7">
        <w:rPr>
          <w:rFonts w:asciiTheme="minorHAnsi" w:hAnsiTheme="minorHAnsi" w:cs="Arial"/>
          <w:bCs/>
        </w:rPr>
        <w:tab/>
        <w:t xml:space="preserve">Antes da efetivação dos pagamentos será realizada a comprovação de regularidade da contratada, mediante consulta </w:t>
      </w:r>
      <w:r w:rsidRPr="00250EC7">
        <w:rPr>
          <w:rFonts w:asciiTheme="minorHAnsi" w:hAnsiTheme="minorHAnsi" w:cs="Arial"/>
          <w:bCs/>
          <w:i/>
        </w:rPr>
        <w:t>on-line</w:t>
      </w:r>
      <w:r w:rsidRPr="00250EC7">
        <w:rPr>
          <w:rFonts w:asciiTheme="minorHAnsi" w:hAnsiTheme="minorHAnsi" w:cs="Arial"/>
          <w:bCs/>
        </w:rPr>
        <w:t xml:space="preserve">, no </w:t>
      </w:r>
      <w:r>
        <w:rPr>
          <w:rFonts w:asciiTheme="minorHAnsi" w:hAnsiTheme="minorHAnsi" w:cs="Arial"/>
          <w:bCs/>
        </w:rPr>
        <w:t xml:space="preserve">Sistema Oficial de Registro Cadastral </w:t>
      </w:r>
      <w:r w:rsidR="00FA077E">
        <w:rPr>
          <w:rFonts w:asciiTheme="minorHAnsi" w:hAnsiTheme="minorHAnsi" w:cs="Arial"/>
          <w:bCs/>
        </w:rPr>
        <w:t>Unificado</w:t>
      </w:r>
      <w:r w:rsidRPr="00250EC7">
        <w:rPr>
          <w:rFonts w:asciiTheme="minorHAnsi" w:hAnsiTheme="minorHAnsi" w:cs="Arial"/>
          <w:bCs/>
        </w:rPr>
        <w:t xml:space="preserve"> no sítio do Tribunal Superior do Trabalho.</w:t>
      </w:r>
    </w:p>
    <w:p w14:paraId="3082BD0F" w14:textId="77777777" w:rsidR="00A02682" w:rsidRPr="00250EC7" w:rsidRDefault="00A02682" w:rsidP="00A02682">
      <w:pPr>
        <w:tabs>
          <w:tab w:val="left" w:pos="284"/>
        </w:tabs>
        <w:jc w:val="both"/>
        <w:rPr>
          <w:rFonts w:asciiTheme="minorHAnsi" w:hAnsiTheme="minorHAnsi" w:cs="Arial"/>
          <w:bCs/>
        </w:rPr>
      </w:pPr>
    </w:p>
    <w:p w14:paraId="229BA72B" w14:textId="45C7EB3B"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2</w:t>
      </w:r>
      <w:r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Se a contratada cadastrada no S</w:t>
      </w:r>
      <w:r w:rsidR="0043087E">
        <w:rPr>
          <w:rFonts w:asciiTheme="minorHAnsi" w:hAnsiTheme="minorHAnsi" w:cs="Arial"/>
          <w:bCs/>
        </w:rPr>
        <w:t>istema Oficial de Registro Cadastral Unificado</w:t>
      </w:r>
      <w:r w:rsidRPr="00250EC7">
        <w:rPr>
          <w:rFonts w:asciiTheme="minorHAnsi" w:hAnsiTheme="minorHAnsi" w:cs="Arial"/>
          <w:bCs/>
        </w:rPr>
        <w:t xml:space="preserve">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4868D15F" w14:textId="77777777" w:rsidR="00A02682" w:rsidRPr="00250EC7" w:rsidRDefault="00A02682" w:rsidP="00A02682">
      <w:pPr>
        <w:tabs>
          <w:tab w:val="left" w:pos="284"/>
        </w:tabs>
        <w:rPr>
          <w:rFonts w:asciiTheme="minorHAnsi" w:hAnsiTheme="minorHAnsi" w:cs="Arial"/>
          <w:bCs/>
        </w:rPr>
      </w:pPr>
    </w:p>
    <w:p w14:paraId="7834FE8D" w14:textId="2CC0E59B"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2</w:t>
      </w:r>
      <w:r w:rsidRPr="00250EC7">
        <w:rPr>
          <w:rFonts w:asciiTheme="minorHAnsi" w:hAnsiTheme="minorHAnsi" w:cs="Arial"/>
          <w:bCs/>
        </w:rPr>
        <w:t>.2</w:t>
      </w:r>
      <w:r w:rsidRPr="00250EC7">
        <w:rPr>
          <w:rFonts w:asciiTheme="minorHAnsi" w:hAnsiTheme="minorHAnsi" w:cs="Arial"/>
          <w:bCs/>
        </w:rPr>
        <w:tab/>
      </w:r>
      <w:r w:rsidRPr="00250EC7">
        <w:rPr>
          <w:rFonts w:asciiTheme="minorHAnsi" w:hAnsiTheme="minorHAnsi" w:cs="Arial"/>
          <w:bCs/>
        </w:rPr>
        <w:tab/>
        <w:t xml:space="preserve">Constatada a irregularidade, a </w:t>
      </w:r>
      <w:r w:rsidRPr="00250EC7">
        <w:rPr>
          <w:rFonts w:asciiTheme="minorHAnsi" w:hAnsiTheme="minorHAnsi" w:cs="Arial"/>
        </w:rPr>
        <w:t xml:space="preserve">contratada </w:t>
      </w:r>
      <w:r w:rsidRPr="00250EC7">
        <w:rPr>
          <w:rFonts w:asciiTheme="minorHAnsi" w:hAnsiTheme="minorHAnsi" w:cs="Arial"/>
          <w:bCs/>
        </w:rPr>
        <w:t>será notificada, por escrito, para que no prazo de 5 (cinco) dias regularize sua situação ou, no mesmo prazo, apresente sua defesa, sob pena de rescisão contratual.</w:t>
      </w:r>
    </w:p>
    <w:p w14:paraId="24166DA5" w14:textId="77777777" w:rsidR="00A02682" w:rsidRPr="00250EC7" w:rsidRDefault="00A02682" w:rsidP="00A02682">
      <w:pPr>
        <w:tabs>
          <w:tab w:val="left" w:pos="284"/>
        </w:tabs>
        <w:jc w:val="both"/>
        <w:rPr>
          <w:rFonts w:asciiTheme="minorHAnsi" w:hAnsiTheme="minorHAnsi" w:cs="Arial"/>
          <w:bCs/>
        </w:rPr>
      </w:pPr>
    </w:p>
    <w:p w14:paraId="0B7927B0" w14:textId="36DED4AE"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2</w:t>
      </w:r>
      <w:r w:rsidRPr="00250EC7">
        <w:rPr>
          <w:rFonts w:asciiTheme="minorHAnsi" w:hAnsiTheme="minorHAnsi" w:cs="Arial"/>
          <w:bCs/>
        </w:rPr>
        <w:t>.3</w:t>
      </w:r>
      <w:r w:rsidRPr="00250EC7">
        <w:rPr>
          <w:rFonts w:asciiTheme="minorHAnsi" w:hAnsiTheme="minorHAnsi" w:cs="Arial"/>
          <w:bCs/>
        </w:rPr>
        <w:tab/>
      </w:r>
      <w:r w:rsidRPr="00250EC7">
        <w:rPr>
          <w:rFonts w:asciiTheme="minorHAnsi" w:hAnsiTheme="minorHAnsi" w:cs="Arial"/>
          <w:bCs/>
        </w:rPr>
        <w:tab/>
        <w:t xml:space="preserve">O prazo estipulado poderá ser prorrogado a juízo do </w:t>
      </w:r>
      <w:r w:rsidRPr="00250EC7">
        <w:rPr>
          <w:rFonts w:asciiTheme="minorHAnsi" w:hAnsiTheme="minorHAnsi" w:cs="Arial"/>
        </w:rPr>
        <w:t>CONTRATANTE</w:t>
      </w:r>
      <w:r w:rsidRPr="00250EC7">
        <w:rPr>
          <w:rFonts w:asciiTheme="minorHAnsi" w:hAnsiTheme="minorHAnsi" w:cs="Arial"/>
          <w:bCs/>
        </w:rPr>
        <w:t>.</w:t>
      </w:r>
    </w:p>
    <w:p w14:paraId="41F44F1F" w14:textId="77777777" w:rsidR="00A02682" w:rsidRPr="00250EC7" w:rsidRDefault="00A02682" w:rsidP="00A02682">
      <w:pPr>
        <w:tabs>
          <w:tab w:val="left" w:pos="284"/>
        </w:tabs>
        <w:jc w:val="both"/>
        <w:rPr>
          <w:rFonts w:asciiTheme="minorHAnsi" w:hAnsiTheme="minorHAnsi" w:cs="Arial"/>
          <w:bCs/>
        </w:rPr>
      </w:pPr>
    </w:p>
    <w:p w14:paraId="548C3D57" w14:textId="015822BA"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3</w:t>
      </w:r>
      <w:r w:rsidRPr="00250EC7">
        <w:rPr>
          <w:rFonts w:asciiTheme="minorHAnsi" w:hAnsiTheme="minorHAnsi" w:cs="Arial"/>
          <w:bCs/>
        </w:rPr>
        <w:tab/>
      </w:r>
      <w:r w:rsidRPr="00250EC7">
        <w:rPr>
          <w:rFonts w:asciiTheme="minorHAnsi" w:hAnsiTheme="minorHAnsi" w:cs="Arial"/>
          <w:bCs/>
        </w:rPr>
        <w:tab/>
        <w:t xml:space="preserve">Quaisquer alterações nos dados bancários deverão ser comunicadas ao </w:t>
      </w:r>
      <w:r w:rsidRPr="00250EC7">
        <w:rPr>
          <w:rFonts w:asciiTheme="minorHAnsi" w:hAnsiTheme="minorHAnsi" w:cs="Arial"/>
        </w:rPr>
        <w:t>CONTRATANTE</w:t>
      </w:r>
      <w:r w:rsidRPr="00250EC7">
        <w:rPr>
          <w:rFonts w:asciiTheme="minorHAnsi" w:hAnsiTheme="minorHAnsi" w:cs="Arial"/>
          <w:bCs/>
        </w:rPr>
        <w:t xml:space="preserve">, por meio de carta, ficando sob responsabilidade da </w:t>
      </w:r>
      <w:r w:rsidRPr="00250EC7">
        <w:rPr>
          <w:rFonts w:asciiTheme="minorHAnsi" w:hAnsiTheme="minorHAnsi" w:cs="Arial"/>
        </w:rPr>
        <w:t xml:space="preserve">contratada </w:t>
      </w:r>
      <w:r w:rsidRPr="00250EC7">
        <w:rPr>
          <w:rFonts w:asciiTheme="minorHAnsi" w:hAnsiTheme="minorHAnsi" w:cs="Arial"/>
          <w:bCs/>
        </w:rPr>
        <w:t>os prejuízos decorrentes de pagamentos incorretos devido à falta de informação.</w:t>
      </w:r>
    </w:p>
    <w:p w14:paraId="231A0DB8" w14:textId="77777777" w:rsidR="00A02682" w:rsidRPr="00250EC7" w:rsidRDefault="00A02682" w:rsidP="00A02682">
      <w:pPr>
        <w:tabs>
          <w:tab w:val="left" w:pos="284"/>
        </w:tabs>
        <w:jc w:val="both"/>
        <w:rPr>
          <w:rFonts w:asciiTheme="minorHAnsi" w:hAnsiTheme="minorHAnsi" w:cs="Arial"/>
          <w:b/>
          <w:bCs/>
        </w:rPr>
      </w:pPr>
    </w:p>
    <w:p w14:paraId="398D20E3" w14:textId="7E1E1DAE"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9.1</w:t>
      </w:r>
      <w:r w:rsidR="00E45256">
        <w:rPr>
          <w:rFonts w:asciiTheme="minorHAnsi" w:hAnsiTheme="minorHAnsi" w:cs="Arial"/>
          <w:bCs/>
        </w:rPr>
        <w:t>4</w:t>
      </w:r>
      <w:r w:rsidRPr="00250EC7">
        <w:rPr>
          <w:rFonts w:asciiTheme="minorHAnsi" w:hAnsiTheme="minorHAnsi" w:cs="Arial"/>
          <w:bCs/>
        </w:rPr>
        <w:tab/>
      </w:r>
      <w:r w:rsidRPr="00250EC7">
        <w:rPr>
          <w:rFonts w:asciiTheme="minorHAnsi" w:hAnsiTheme="minorHAnsi" w:cs="Arial"/>
          <w:bCs/>
        </w:rPr>
        <w:tab/>
        <w:t xml:space="preserve">Os pagamentos efetuados pelo </w:t>
      </w:r>
      <w:r w:rsidRPr="00250EC7">
        <w:rPr>
          <w:rFonts w:asciiTheme="minorHAnsi" w:hAnsiTheme="minorHAnsi" w:cs="Arial"/>
        </w:rPr>
        <w:t>CONTRATANTE</w:t>
      </w:r>
      <w:r w:rsidRPr="00250EC7">
        <w:rPr>
          <w:rFonts w:asciiTheme="minorHAnsi" w:hAnsiTheme="minorHAnsi" w:cs="Arial"/>
          <w:bCs/>
        </w:rPr>
        <w:t xml:space="preserve"> não isentam a </w:t>
      </w:r>
      <w:r w:rsidRPr="00250EC7">
        <w:rPr>
          <w:rFonts w:asciiTheme="minorHAnsi" w:hAnsiTheme="minorHAnsi" w:cs="Arial"/>
        </w:rPr>
        <w:t xml:space="preserve">contratada </w:t>
      </w:r>
      <w:r w:rsidRPr="00250EC7">
        <w:rPr>
          <w:rFonts w:asciiTheme="minorHAnsi" w:hAnsiTheme="minorHAnsi" w:cs="Arial"/>
          <w:bCs/>
        </w:rPr>
        <w:t>de suas obrigações e responsabilidades assumidas.</w:t>
      </w:r>
    </w:p>
    <w:p w14:paraId="7633848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16FDD46"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2B88A31E"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REAJUSTE</w:t>
      </w:r>
    </w:p>
    <w:p w14:paraId="33E683D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D5C0BE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lastRenderedPageBreak/>
        <w:t>NOTA EXPLICATIVA</w:t>
      </w:r>
      <w:r w:rsidRPr="00250EC7">
        <w:rPr>
          <w:rFonts w:asciiTheme="minorHAnsi" w:hAnsiTheme="minorHAnsi" w:cs="Arial"/>
          <w:color w:val="auto"/>
          <w:sz w:val="24"/>
        </w:rPr>
        <w:t xml:space="preserve"> – Art. </w:t>
      </w:r>
      <w:r>
        <w:rPr>
          <w:rFonts w:asciiTheme="minorHAnsi" w:hAnsiTheme="minorHAnsi" w:cs="Arial"/>
          <w:color w:val="auto"/>
          <w:sz w:val="24"/>
        </w:rPr>
        <w:t>92</w:t>
      </w:r>
      <w:r w:rsidRPr="00250EC7">
        <w:rPr>
          <w:rFonts w:asciiTheme="minorHAnsi" w:hAnsiTheme="minorHAnsi" w:cs="Arial"/>
          <w:color w:val="auto"/>
          <w:sz w:val="24"/>
        </w:rPr>
        <w:t>, XI</w:t>
      </w:r>
      <w:r>
        <w:rPr>
          <w:rFonts w:asciiTheme="minorHAnsi" w:hAnsiTheme="minorHAnsi" w:cs="Arial"/>
          <w:color w:val="auto"/>
          <w:sz w:val="24"/>
        </w:rPr>
        <w:t>X</w:t>
      </w:r>
      <w:r w:rsidRPr="00250EC7">
        <w:rPr>
          <w:rFonts w:asciiTheme="minorHAnsi" w:hAnsiTheme="minorHAnsi" w:cs="Arial"/>
          <w:color w:val="auto"/>
          <w:sz w:val="24"/>
        </w:rPr>
        <w:t>, §</w:t>
      </w:r>
      <w:r>
        <w:rPr>
          <w:rFonts w:asciiTheme="minorHAnsi" w:hAnsiTheme="minorHAnsi" w:cs="Arial"/>
          <w:color w:val="auto"/>
          <w:sz w:val="24"/>
        </w:rPr>
        <w:t>4</w:t>
      </w:r>
      <w:r w:rsidRPr="00250EC7">
        <w:rPr>
          <w:rFonts w:asciiTheme="minorHAnsi" w:hAnsiTheme="minorHAnsi" w:cs="Arial"/>
          <w:color w:val="auto"/>
          <w:sz w:val="24"/>
        </w:rPr>
        <w:t>º</w:t>
      </w:r>
      <w:r>
        <w:rPr>
          <w:rFonts w:asciiTheme="minorHAnsi" w:hAnsiTheme="minorHAnsi" w:cs="Arial"/>
          <w:color w:val="auto"/>
          <w:sz w:val="24"/>
        </w:rPr>
        <w:t xml:space="preserve"> 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3 e Subseção VI da Instrução Normativa MP nº 5/2017.</w:t>
      </w:r>
    </w:p>
    <w:p w14:paraId="3F412CA7" w14:textId="77777777" w:rsidR="00A02682" w:rsidRPr="00250EC7" w:rsidRDefault="00A02682" w:rsidP="00A02682">
      <w:pPr>
        <w:jc w:val="both"/>
        <w:rPr>
          <w:rFonts w:asciiTheme="minorHAnsi" w:hAnsiTheme="minorHAnsi" w:cs="Arial"/>
        </w:rPr>
      </w:pPr>
    </w:p>
    <w:p w14:paraId="425AE20D" w14:textId="77777777" w:rsidR="00A02682" w:rsidRPr="00250EC7" w:rsidRDefault="00A02682" w:rsidP="00A02682">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10.1</w:t>
      </w:r>
      <w:r w:rsidRPr="00250EC7">
        <w:rPr>
          <w:rFonts w:asciiTheme="minorHAnsi" w:hAnsiTheme="minorHAnsi" w:cs="Arial"/>
          <w:szCs w:val="24"/>
        </w:rPr>
        <w:tab/>
      </w:r>
      <w:r w:rsidRPr="00250EC7">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14:paraId="339EEF54" w14:textId="77777777" w:rsidR="00A02682" w:rsidRPr="00250EC7" w:rsidRDefault="00A02682" w:rsidP="00A02682">
      <w:pPr>
        <w:pStyle w:val="Texto"/>
        <w:spacing w:before="0" w:after="0" w:line="240" w:lineRule="auto"/>
        <w:ind w:right="-86"/>
        <w:rPr>
          <w:rFonts w:asciiTheme="minorHAnsi" w:hAnsiTheme="minorHAnsi" w:cs="Arial"/>
          <w:szCs w:val="24"/>
        </w:rPr>
      </w:pPr>
    </w:p>
    <w:p w14:paraId="735044DA" w14:textId="77777777" w:rsidR="00A02682" w:rsidRPr="00250EC7" w:rsidRDefault="00A02682" w:rsidP="00A02682">
      <w:pPr>
        <w:tabs>
          <w:tab w:val="left" w:pos="284"/>
        </w:tabs>
        <w:ind w:right="-2"/>
        <w:jc w:val="both"/>
        <w:rPr>
          <w:rFonts w:asciiTheme="minorHAnsi" w:hAnsiTheme="minorHAnsi" w:cs="Arial"/>
        </w:rPr>
      </w:pPr>
      <w:r w:rsidRPr="00250EC7">
        <w:rPr>
          <w:rFonts w:asciiTheme="minorHAnsi" w:hAnsiTheme="minorHAnsi" w:cs="Arial"/>
        </w:rPr>
        <w:t>10.1.1</w:t>
      </w:r>
      <w:r w:rsidRPr="00250EC7">
        <w:rPr>
          <w:rFonts w:asciiTheme="minorHAnsi" w:hAnsiTheme="minorHAnsi" w:cs="Arial"/>
        </w:rPr>
        <w:tab/>
      </w:r>
      <w:r w:rsidRPr="00250EC7">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14:paraId="696E4924" w14:textId="77777777" w:rsidR="00A02682" w:rsidRPr="00250EC7" w:rsidRDefault="00A02682" w:rsidP="00A02682">
      <w:pPr>
        <w:pStyle w:val="Texto"/>
        <w:spacing w:before="0" w:after="0" w:line="240" w:lineRule="auto"/>
        <w:ind w:right="-86"/>
        <w:rPr>
          <w:rFonts w:asciiTheme="minorHAnsi" w:hAnsiTheme="minorHAnsi" w:cs="Arial"/>
          <w:szCs w:val="24"/>
        </w:rPr>
      </w:pPr>
    </w:p>
    <w:p w14:paraId="46F8E449" w14:textId="77777777" w:rsidR="00A02682" w:rsidRPr="00250EC7" w:rsidRDefault="00A02682" w:rsidP="00A02682">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10.1.2</w:t>
      </w:r>
      <w:r w:rsidRPr="00250EC7">
        <w:rPr>
          <w:rFonts w:asciiTheme="minorHAnsi" w:hAnsiTheme="minorHAnsi" w:cs="Arial"/>
          <w:szCs w:val="24"/>
        </w:rPr>
        <w:tab/>
      </w:r>
      <w:r w:rsidRPr="00250EC7">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14:paraId="555AA82C" w14:textId="77777777" w:rsidR="00A02682" w:rsidRPr="00250EC7" w:rsidRDefault="00A02682" w:rsidP="00A02682">
      <w:pPr>
        <w:pStyle w:val="Texto"/>
        <w:spacing w:before="0" w:after="0" w:line="240" w:lineRule="auto"/>
        <w:ind w:right="-86"/>
        <w:rPr>
          <w:rFonts w:asciiTheme="minorHAnsi" w:hAnsiTheme="minorHAnsi" w:cs="Arial"/>
          <w:szCs w:val="24"/>
        </w:rPr>
      </w:pPr>
    </w:p>
    <w:p w14:paraId="11F29028" w14:textId="77777777" w:rsidR="00A02682" w:rsidRPr="00250EC7" w:rsidRDefault="00A02682" w:rsidP="00A02682">
      <w:pPr>
        <w:pStyle w:val="Texto"/>
        <w:spacing w:before="0" w:after="0" w:line="240" w:lineRule="auto"/>
        <w:ind w:right="-86"/>
        <w:rPr>
          <w:rFonts w:asciiTheme="minorHAnsi" w:hAnsiTheme="minorHAnsi" w:cs="Arial"/>
          <w:szCs w:val="24"/>
        </w:rPr>
      </w:pPr>
      <w:r w:rsidRPr="00250EC7">
        <w:rPr>
          <w:rFonts w:asciiTheme="minorHAnsi" w:hAnsiTheme="minorHAnsi" w:cs="Arial"/>
          <w:bCs/>
          <w:szCs w:val="24"/>
        </w:rPr>
        <w:t>10.2</w:t>
      </w:r>
      <w:r w:rsidRPr="00250EC7">
        <w:rPr>
          <w:rFonts w:asciiTheme="minorHAnsi" w:hAnsiTheme="minorHAnsi" w:cs="Arial"/>
          <w:bCs/>
          <w:szCs w:val="24"/>
        </w:rPr>
        <w:tab/>
      </w:r>
      <w:r w:rsidRPr="00250EC7">
        <w:rPr>
          <w:rFonts w:asciiTheme="minorHAnsi" w:hAnsiTheme="minorHAnsi" w:cs="Arial"/>
          <w:bCs/>
          <w:szCs w:val="24"/>
        </w:rPr>
        <w:tab/>
      </w:r>
      <w:r w:rsidRPr="00250EC7">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14:paraId="2190FECA" w14:textId="77777777" w:rsidR="00A02682" w:rsidRPr="00250EC7" w:rsidRDefault="00A02682" w:rsidP="00A02682">
      <w:pPr>
        <w:ind w:right="-86"/>
        <w:jc w:val="both"/>
        <w:rPr>
          <w:rFonts w:asciiTheme="minorHAnsi" w:hAnsiTheme="minorHAnsi" w:cs="Arial"/>
        </w:rPr>
      </w:pPr>
    </w:p>
    <w:p w14:paraId="528B3DF5" w14:textId="77777777" w:rsidR="00A02682" w:rsidRPr="00250EC7" w:rsidRDefault="00A02682" w:rsidP="00A02682">
      <w:pPr>
        <w:ind w:right="-86"/>
        <w:jc w:val="both"/>
        <w:rPr>
          <w:rFonts w:asciiTheme="minorHAnsi" w:hAnsiTheme="minorHAnsi" w:cs="Arial"/>
        </w:rPr>
      </w:pPr>
    </w:p>
    <w:p w14:paraId="42D4D125" w14:textId="77777777" w:rsidR="00A02682" w:rsidRPr="00250EC7" w:rsidRDefault="00A02682" w:rsidP="00A02682">
      <w:pPr>
        <w:ind w:left="1418"/>
        <w:rPr>
          <w:rFonts w:asciiTheme="minorHAnsi" w:hAnsiTheme="minorHAnsi" w:cs="Arial"/>
        </w:rPr>
      </w:pPr>
      <w:r w:rsidRPr="00250EC7">
        <w:rPr>
          <w:rFonts w:asciiTheme="minorHAnsi" w:hAnsiTheme="minorHAnsi" w:cs="Arial"/>
        </w:rPr>
        <w:t xml:space="preserve">R = V x </w:t>
      </w:r>
      <w:r w:rsidRPr="00250EC7">
        <w:rPr>
          <w:rFonts w:asciiTheme="minorHAnsi" w:hAnsiTheme="minorHAnsi" w:cs="Arial"/>
          <w:u w:val="single"/>
        </w:rPr>
        <w:t>I - Io</w:t>
      </w:r>
      <w:r w:rsidRPr="00250EC7">
        <w:rPr>
          <w:rFonts w:asciiTheme="minorHAnsi" w:hAnsiTheme="minorHAnsi" w:cs="Arial"/>
        </w:rPr>
        <w:t>,</w:t>
      </w:r>
    </w:p>
    <w:p w14:paraId="79685CEB" w14:textId="77777777" w:rsidR="00A02682" w:rsidRPr="00250EC7" w:rsidRDefault="00A02682" w:rsidP="00A02682">
      <w:pPr>
        <w:ind w:left="1418"/>
        <w:rPr>
          <w:rFonts w:asciiTheme="minorHAnsi" w:hAnsiTheme="minorHAnsi" w:cs="Arial"/>
        </w:rPr>
      </w:pPr>
      <w:r w:rsidRPr="00250EC7">
        <w:rPr>
          <w:rFonts w:asciiTheme="minorHAnsi" w:hAnsiTheme="minorHAnsi" w:cs="Arial"/>
        </w:rPr>
        <w:t xml:space="preserve">               Io</w:t>
      </w:r>
    </w:p>
    <w:p w14:paraId="33C19377" w14:textId="77777777" w:rsidR="00A02682" w:rsidRPr="00250EC7" w:rsidRDefault="00A02682" w:rsidP="00A02682">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A02682" w:rsidRPr="00250EC7" w14:paraId="11D1E9E1" w14:textId="77777777" w:rsidTr="007A4A8A">
        <w:tc>
          <w:tcPr>
            <w:tcW w:w="533" w:type="dxa"/>
            <w:shd w:val="clear" w:color="auto" w:fill="BFBFBF" w:themeFill="background1" w:themeFillShade="BF"/>
          </w:tcPr>
          <w:p w14:paraId="24430BE2"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R</w:t>
            </w:r>
          </w:p>
        </w:tc>
        <w:tc>
          <w:tcPr>
            <w:tcW w:w="7229" w:type="dxa"/>
          </w:tcPr>
          <w:p w14:paraId="3B2B93CD"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do reajuste procurado</w:t>
            </w:r>
          </w:p>
        </w:tc>
      </w:tr>
      <w:tr w:rsidR="00A02682" w:rsidRPr="00250EC7" w14:paraId="4F951064" w14:textId="77777777" w:rsidTr="007A4A8A">
        <w:tc>
          <w:tcPr>
            <w:tcW w:w="533" w:type="dxa"/>
            <w:shd w:val="clear" w:color="auto" w:fill="BFBFBF" w:themeFill="background1" w:themeFillShade="BF"/>
          </w:tcPr>
          <w:p w14:paraId="3D061E60"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V</w:t>
            </w:r>
          </w:p>
        </w:tc>
        <w:tc>
          <w:tcPr>
            <w:tcW w:w="7229" w:type="dxa"/>
          </w:tcPr>
          <w:p w14:paraId="2EC82736"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contratual do produto ou serviço a ser reajustado</w:t>
            </w:r>
          </w:p>
        </w:tc>
      </w:tr>
      <w:tr w:rsidR="00A02682" w:rsidRPr="00250EC7" w14:paraId="3FC2C13E" w14:textId="77777777" w:rsidTr="007A4A8A">
        <w:tc>
          <w:tcPr>
            <w:tcW w:w="533" w:type="dxa"/>
            <w:shd w:val="clear" w:color="auto" w:fill="BFBFBF" w:themeFill="background1" w:themeFillShade="BF"/>
          </w:tcPr>
          <w:p w14:paraId="24A2BB00"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I</w:t>
            </w:r>
          </w:p>
        </w:tc>
        <w:tc>
          <w:tcPr>
            <w:tcW w:w="7229" w:type="dxa"/>
          </w:tcPr>
          <w:p w14:paraId="11ECAD58"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relativo à data do reajuste</w:t>
            </w:r>
          </w:p>
        </w:tc>
      </w:tr>
      <w:tr w:rsidR="00A02682" w:rsidRPr="00250EC7" w14:paraId="353E06CE" w14:textId="77777777" w:rsidTr="007A4A8A">
        <w:tc>
          <w:tcPr>
            <w:tcW w:w="533" w:type="dxa"/>
            <w:shd w:val="clear" w:color="auto" w:fill="BFBFBF" w:themeFill="background1" w:themeFillShade="BF"/>
          </w:tcPr>
          <w:p w14:paraId="2D7C2ACF"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Io</w:t>
            </w:r>
          </w:p>
        </w:tc>
        <w:tc>
          <w:tcPr>
            <w:tcW w:w="7229" w:type="dxa"/>
          </w:tcPr>
          <w:p w14:paraId="0F832563"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inicial ou índice de preços na data da entrega da Proposta</w:t>
            </w:r>
          </w:p>
        </w:tc>
      </w:tr>
    </w:tbl>
    <w:p w14:paraId="2797DD63" w14:textId="77777777" w:rsidR="00A02682" w:rsidRPr="00250EC7" w:rsidRDefault="00A02682" w:rsidP="00A02682">
      <w:pPr>
        <w:ind w:right="-86"/>
        <w:jc w:val="both"/>
        <w:rPr>
          <w:rFonts w:asciiTheme="minorHAnsi" w:hAnsiTheme="minorHAnsi" w:cs="Arial"/>
        </w:rPr>
      </w:pPr>
    </w:p>
    <w:p w14:paraId="0814DC8F" w14:textId="77777777" w:rsidR="00A02682" w:rsidRPr="00250EC7" w:rsidRDefault="00A02682" w:rsidP="00A02682">
      <w:pPr>
        <w:ind w:right="-86"/>
        <w:jc w:val="both"/>
        <w:rPr>
          <w:rFonts w:asciiTheme="minorHAnsi" w:hAnsiTheme="minorHAnsi" w:cs="Arial"/>
        </w:rPr>
      </w:pPr>
    </w:p>
    <w:p w14:paraId="235E1944"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OBRIGAÇÕES DA CONTRATADA E DO CONTRATANTE</w:t>
      </w:r>
    </w:p>
    <w:p w14:paraId="6BFC0BD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F5EEB2E" w14:textId="77777777" w:rsidR="00A02682" w:rsidRPr="00250EC7" w:rsidRDefault="00A02682" w:rsidP="00A02682">
      <w:pPr>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r>
      <w:r w:rsidRPr="00250EC7">
        <w:rPr>
          <w:rFonts w:asciiTheme="minorHAnsi" w:hAnsiTheme="minorHAnsi" w:cs="Arial"/>
        </w:rPr>
        <w:tab/>
      </w:r>
      <w:r w:rsidRPr="00BA7C7D">
        <w:rPr>
          <w:rFonts w:asciiTheme="minorHAnsi" w:hAnsiTheme="minorHAnsi" w:cstheme="minorHAnsi"/>
        </w:rPr>
        <w:t xml:space="preserve">As obrigações da </w:t>
      </w:r>
      <w:r w:rsidRPr="00BA7C7D">
        <w:rPr>
          <w:rFonts w:asciiTheme="minorHAnsi" w:hAnsiTheme="minorHAnsi" w:cstheme="minorHAnsi"/>
          <w:spacing w:val="-4"/>
        </w:rPr>
        <w:t xml:space="preserve">CONTRATADA </w:t>
      </w:r>
      <w:r w:rsidRPr="00BA7C7D">
        <w:rPr>
          <w:rFonts w:asciiTheme="minorHAnsi" w:hAnsiTheme="minorHAnsi" w:cstheme="minorHAnsi"/>
        </w:rPr>
        <w:t xml:space="preserve">e do </w:t>
      </w:r>
      <w:r w:rsidRPr="00BA7C7D">
        <w:rPr>
          <w:rFonts w:asciiTheme="minorHAnsi" w:hAnsiTheme="minorHAnsi" w:cstheme="minorHAnsi"/>
          <w:spacing w:val="-3"/>
        </w:rPr>
        <w:t xml:space="preserve">CONTRATANTE, </w:t>
      </w:r>
      <w:r w:rsidRPr="00BA7C7D">
        <w:rPr>
          <w:rFonts w:asciiTheme="minorHAnsi" w:hAnsiTheme="minorHAnsi" w:cstheme="minorHAnsi"/>
        </w:rPr>
        <w:t xml:space="preserve">vinculadas à execução do contrato a ser </w:t>
      </w:r>
      <w:proofErr w:type="spellStart"/>
      <w:r w:rsidRPr="00BA7C7D">
        <w:rPr>
          <w:rFonts w:asciiTheme="minorHAnsi" w:hAnsiTheme="minorHAnsi" w:cstheme="minorHAnsi"/>
        </w:rPr>
        <w:t>ﬁrmado</w:t>
      </w:r>
      <w:proofErr w:type="spellEnd"/>
      <w:r w:rsidRPr="00BA7C7D">
        <w:rPr>
          <w:rFonts w:asciiTheme="minorHAnsi" w:hAnsiTheme="minorHAnsi" w:cstheme="minorHAnsi"/>
        </w:rPr>
        <w:t xml:space="preserve"> em decorrência do presente certame, estão estabelecidas nas Cláusulas Quinta e Sexta da </w:t>
      </w:r>
      <w:r w:rsidRPr="00BA7C7D">
        <w:rPr>
          <w:rFonts w:asciiTheme="minorHAnsi" w:hAnsiTheme="minorHAnsi" w:cstheme="minorHAnsi"/>
          <w:b/>
        </w:rPr>
        <w:t xml:space="preserve">Minuta de Contrato (Anexo III) </w:t>
      </w:r>
      <w:r w:rsidRPr="00BA7C7D">
        <w:rPr>
          <w:rFonts w:asciiTheme="minorHAnsi" w:hAnsiTheme="minorHAnsi" w:cstheme="minorHAnsi"/>
        </w:rPr>
        <w:t>deste</w:t>
      </w:r>
      <w:r w:rsidRPr="00BA7C7D">
        <w:rPr>
          <w:rFonts w:asciiTheme="minorHAnsi" w:hAnsiTheme="minorHAnsi" w:cstheme="minorHAnsi"/>
          <w:spacing w:val="-6"/>
        </w:rPr>
        <w:t xml:space="preserve"> </w:t>
      </w:r>
      <w:r w:rsidRPr="00BA7C7D">
        <w:rPr>
          <w:rFonts w:asciiTheme="minorHAnsi" w:hAnsiTheme="minorHAnsi" w:cstheme="minorHAnsi"/>
        </w:rPr>
        <w:t>Edital</w:t>
      </w:r>
    </w:p>
    <w:p w14:paraId="377126D8" w14:textId="77777777" w:rsidR="00A02682" w:rsidRPr="00250EC7" w:rsidRDefault="00A02682" w:rsidP="00A02682">
      <w:pPr>
        <w:jc w:val="both"/>
        <w:rPr>
          <w:rFonts w:asciiTheme="minorHAnsi" w:hAnsiTheme="minorHAnsi" w:cs="Arial"/>
        </w:rPr>
      </w:pPr>
    </w:p>
    <w:p w14:paraId="5AA6D07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C997B91"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FISCALIZAÇÃO E ACEITAÇÃO</w:t>
      </w:r>
    </w:p>
    <w:p w14:paraId="372644F0" w14:textId="77777777" w:rsidR="00A02682" w:rsidRPr="00250EC7" w:rsidRDefault="00A02682" w:rsidP="00A02682">
      <w:pPr>
        <w:jc w:val="both"/>
        <w:rPr>
          <w:rFonts w:asciiTheme="minorHAnsi" w:hAnsiTheme="minorHAnsi" w:cs="Arial"/>
        </w:rPr>
      </w:pPr>
    </w:p>
    <w:p w14:paraId="522F8E2B"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rPr>
        <w:lastRenderedPageBreak/>
        <w:t>12.1</w:t>
      </w:r>
      <w:r w:rsidRPr="00250EC7">
        <w:rPr>
          <w:rFonts w:asciiTheme="minorHAnsi" w:hAnsiTheme="minorHAnsi" w:cs="Arial"/>
        </w:rPr>
        <w:tab/>
      </w:r>
      <w:r w:rsidRPr="00250EC7">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14:paraId="056DDF71" w14:textId="77777777" w:rsidR="00A02682" w:rsidRPr="00250EC7" w:rsidRDefault="00A02682" w:rsidP="00A02682">
      <w:pPr>
        <w:tabs>
          <w:tab w:val="left" w:pos="709"/>
        </w:tabs>
        <w:ind w:right="-15"/>
        <w:jc w:val="both"/>
        <w:rPr>
          <w:rFonts w:asciiTheme="minorHAnsi" w:hAnsiTheme="minorHAnsi" w:cs="Arial"/>
        </w:rPr>
      </w:pPr>
    </w:p>
    <w:p w14:paraId="6321A107"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rPr>
        <w:t>12.1.1</w:t>
      </w:r>
      <w:r w:rsidRPr="00250EC7">
        <w:rPr>
          <w:rFonts w:asciiTheme="minorHAnsi" w:hAnsiTheme="minorHAnsi" w:cs="Arial"/>
        </w:rPr>
        <w:tab/>
      </w:r>
      <w:r w:rsidRPr="00250EC7">
        <w:rPr>
          <w:rFonts w:asciiTheme="minorHAnsi" w:hAnsiTheme="minorHAnsi" w:cs="Arial"/>
        </w:rPr>
        <w:tab/>
        <w:t>Será nomeado gestor 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14:paraId="1C2B857A" w14:textId="77777777" w:rsidR="00A02682" w:rsidRPr="00250EC7" w:rsidRDefault="00A02682" w:rsidP="00A02682">
      <w:pPr>
        <w:tabs>
          <w:tab w:val="left" w:pos="709"/>
        </w:tabs>
        <w:ind w:right="-15"/>
        <w:jc w:val="both"/>
        <w:rPr>
          <w:rFonts w:asciiTheme="minorHAnsi" w:hAnsiTheme="minorHAnsi" w:cs="Arial"/>
        </w:rPr>
      </w:pPr>
    </w:p>
    <w:p w14:paraId="4CAC5D6E"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fiscalização pelo CONTRATANTE em nada restringe a responsabilidade, única, integral e exclusiva da contratada pela perfeita execução dos produtos e serviços.</w:t>
      </w:r>
    </w:p>
    <w:p w14:paraId="0B892313" w14:textId="77777777" w:rsidR="00A02682" w:rsidRPr="00250EC7" w:rsidRDefault="00A02682" w:rsidP="00A02682">
      <w:pPr>
        <w:tabs>
          <w:tab w:val="left" w:pos="709"/>
        </w:tabs>
        <w:ind w:right="-15"/>
        <w:jc w:val="both"/>
        <w:rPr>
          <w:rFonts w:asciiTheme="minorHAnsi" w:hAnsiTheme="minorHAnsi" w:cs="Arial"/>
        </w:rPr>
      </w:pPr>
    </w:p>
    <w:p w14:paraId="271348C6"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não aceitação de algum serviço, no todo ou em parte, não implicará a dilação do prazo de entrega, salvo expressa concordância do CONTRATANTE.</w:t>
      </w:r>
    </w:p>
    <w:p w14:paraId="29DBA89A" w14:textId="77777777" w:rsidR="00A02682" w:rsidRPr="00250EC7" w:rsidRDefault="00A02682" w:rsidP="00A02682">
      <w:pPr>
        <w:tabs>
          <w:tab w:val="left" w:pos="709"/>
        </w:tabs>
        <w:ind w:right="-15"/>
        <w:jc w:val="both"/>
        <w:rPr>
          <w:rFonts w:asciiTheme="minorHAnsi" w:hAnsiTheme="minorHAnsi" w:cs="Arial"/>
          <w:bCs/>
        </w:rPr>
      </w:pPr>
    </w:p>
    <w:p w14:paraId="6ADFD929"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contratada adotará as providências necessárias para que a execução de qualquer produto ou serviço considerada não aceitável, no todo ou em parte, seja refeita ou reparada nos prazos estipulados pela fiscalização, sem ônus para o CONTRATANTE.</w:t>
      </w:r>
    </w:p>
    <w:p w14:paraId="289AE318" w14:textId="77777777" w:rsidR="00A02682" w:rsidRPr="00250EC7" w:rsidRDefault="00A02682" w:rsidP="00A02682">
      <w:pPr>
        <w:tabs>
          <w:tab w:val="left" w:pos="709"/>
        </w:tabs>
        <w:ind w:right="-15"/>
        <w:jc w:val="both"/>
        <w:rPr>
          <w:rFonts w:asciiTheme="minorHAnsi" w:hAnsiTheme="minorHAnsi" w:cs="Arial"/>
        </w:rPr>
      </w:pPr>
    </w:p>
    <w:p w14:paraId="5906EA75"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12.5</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14:paraId="795D6311" w14:textId="77777777" w:rsidR="00A02682" w:rsidRPr="00250EC7" w:rsidRDefault="00A02682" w:rsidP="00A02682">
      <w:pPr>
        <w:tabs>
          <w:tab w:val="left" w:pos="709"/>
        </w:tabs>
        <w:ind w:right="-15"/>
        <w:jc w:val="both"/>
        <w:rPr>
          <w:rFonts w:asciiTheme="minorHAnsi" w:hAnsiTheme="minorHAnsi" w:cs="Arial"/>
        </w:rPr>
      </w:pPr>
    </w:p>
    <w:p w14:paraId="0EAE77D8"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12.6</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ausência de comunicação por parte do CONTRATANTE, referente à irregularidade ou falhas, não exime a contratada das responsabilidades determinadas no contrato a ser firmado.</w:t>
      </w:r>
    </w:p>
    <w:p w14:paraId="563845E6" w14:textId="77777777" w:rsidR="00A02682" w:rsidRPr="00250EC7" w:rsidRDefault="00A02682" w:rsidP="00A02682">
      <w:pPr>
        <w:tabs>
          <w:tab w:val="left" w:pos="709"/>
        </w:tabs>
        <w:ind w:right="-15"/>
        <w:jc w:val="both"/>
        <w:rPr>
          <w:rFonts w:asciiTheme="minorHAnsi" w:hAnsiTheme="minorHAnsi" w:cs="Arial"/>
        </w:rPr>
      </w:pPr>
    </w:p>
    <w:p w14:paraId="47DE7DBE"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12.7</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contratada permitirá e oferecerá condições para a mais ampla e completa fiscalização, durante a vigência do contrato a ser firmado, fornecendo informações, propiciando o acesso à documentação pertinente e aos produtos e serviços em execução e atendendo às observações e exigências apresentadas pela fiscalização.</w:t>
      </w:r>
    </w:p>
    <w:p w14:paraId="3D8ABF29" w14:textId="77777777" w:rsidR="00A02682" w:rsidRPr="00250EC7" w:rsidRDefault="00A02682" w:rsidP="00A02682">
      <w:pPr>
        <w:tabs>
          <w:tab w:val="left" w:pos="709"/>
        </w:tabs>
        <w:ind w:right="-15"/>
        <w:jc w:val="both"/>
        <w:rPr>
          <w:rFonts w:asciiTheme="minorHAnsi" w:hAnsiTheme="minorHAnsi" w:cs="Arial"/>
        </w:rPr>
      </w:pPr>
    </w:p>
    <w:p w14:paraId="0ED45945"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12.8</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contratada se obriga a permitir que a auditoria interna do CONTRATANTE e ou auditoria externa por ela indicada tenham acesso aos documentos e materiais que digam respeito aos produtos e serviços prestados ao CONTRATANTE.</w:t>
      </w:r>
    </w:p>
    <w:p w14:paraId="03716996" w14:textId="77777777" w:rsidR="00A02682" w:rsidRPr="00250EC7" w:rsidRDefault="00A02682" w:rsidP="00A02682">
      <w:pPr>
        <w:tabs>
          <w:tab w:val="left" w:pos="709"/>
        </w:tabs>
        <w:ind w:right="-15"/>
        <w:jc w:val="both"/>
        <w:rPr>
          <w:rFonts w:asciiTheme="minorHAnsi" w:hAnsiTheme="minorHAnsi" w:cs="Arial"/>
        </w:rPr>
      </w:pPr>
    </w:p>
    <w:p w14:paraId="30EC57D7"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12.9</w:t>
      </w:r>
      <w:r w:rsidRPr="00250EC7">
        <w:rPr>
          <w:rFonts w:asciiTheme="minorHAnsi" w:hAnsiTheme="minorHAnsi" w:cs="Arial"/>
          <w:bCs/>
        </w:rPr>
        <w:tab/>
      </w:r>
      <w:r w:rsidRPr="00250EC7">
        <w:rPr>
          <w:rFonts w:asciiTheme="minorHAnsi" w:hAnsiTheme="minorHAnsi" w:cs="Arial"/>
          <w:bCs/>
        </w:rPr>
        <w:tab/>
        <w:t>Ao</w:t>
      </w:r>
      <w:r w:rsidRPr="00250EC7">
        <w:rPr>
          <w:rFonts w:asciiTheme="minorHAnsi" w:hAnsiTheme="minorHAnsi" w:cs="Arial"/>
        </w:rPr>
        <w:t xml:space="preserve"> CONTRATANTE é facultado o acompanhamento da execução dos produtos e serviços objeto do contrato a ser firmado, juntamente com representante credenciado pela contratada.</w:t>
      </w:r>
    </w:p>
    <w:p w14:paraId="75F29D5B" w14:textId="77777777" w:rsidR="00A02682" w:rsidRPr="00250EC7" w:rsidRDefault="00A02682" w:rsidP="00A02682">
      <w:pPr>
        <w:tabs>
          <w:tab w:val="left" w:pos="709"/>
        </w:tabs>
        <w:ind w:right="-15"/>
        <w:jc w:val="both"/>
        <w:rPr>
          <w:rFonts w:asciiTheme="minorHAnsi" w:hAnsiTheme="minorHAnsi" w:cs="Arial"/>
        </w:rPr>
      </w:pPr>
    </w:p>
    <w:p w14:paraId="778BAC7C" w14:textId="77777777" w:rsidR="00A02682" w:rsidRPr="00250EC7" w:rsidRDefault="00A02682" w:rsidP="00A02682">
      <w:pPr>
        <w:jc w:val="both"/>
        <w:rPr>
          <w:rFonts w:asciiTheme="minorHAnsi" w:hAnsiTheme="minorHAnsi" w:cs="Arial"/>
        </w:rPr>
      </w:pPr>
      <w:r w:rsidRPr="00250EC7">
        <w:rPr>
          <w:rFonts w:asciiTheme="minorHAnsi" w:hAnsiTheme="minorHAnsi" w:cs="Arial"/>
        </w:rPr>
        <w:t>12.10</w:t>
      </w:r>
      <w:r w:rsidRPr="00250EC7">
        <w:rPr>
          <w:rFonts w:asciiTheme="minorHAnsi" w:hAnsiTheme="minorHAnsi" w:cs="Arial"/>
        </w:rPr>
        <w:tab/>
      </w:r>
      <w:r w:rsidRPr="00250EC7">
        <w:rPr>
          <w:rFonts w:asciiTheme="minorHAnsi" w:hAnsiTheme="minorHAnsi" w:cs="Arial"/>
        </w:rPr>
        <w:tab/>
        <w:t>O CONTRATANTE poderá, a seu juízo, avaliar o desempenho da contratada quanto ao planejamento e à execução dos produtos e serviços objeto do contrato a ser firmado.</w:t>
      </w:r>
    </w:p>
    <w:p w14:paraId="4464F7C6" w14:textId="77777777" w:rsidR="00A02682" w:rsidRPr="00250EC7" w:rsidRDefault="00A02682" w:rsidP="00A02682">
      <w:pPr>
        <w:jc w:val="both"/>
        <w:rPr>
          <w:rFonts w:asciiTheme="minorHAnsi" w:hAnsiTheme="minorHAnsi" w:cs="Arial"/>
        </w:rPr>
      </w:pPr>
    </w:p>
    <w:p w14:paraId="708241F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lastRenderedPageBreak/>
        <w:t>12.10.1</w:t>
      </w:r>
      <w:r w:rsidRPr="00250EC7">
        <w:rPr>
          <w:rFonts w:asciiTheme="minorHAnsi" w:hAnsiTheme="minorHAnsi" w:cs="Arial"/>
        </w:rPr>
        <w:tab/>
        <w:t>A avaliação será considerada pelo CONTRATANTE para: apurar a necessidade de solicitar da contratada correções que visem maior qualidade dos serviços prestados; decidir sobre prorrogação de vigência ou rescisão contratual; e fornecer, quando solicitado pela contratada, declarações sobre seu desempenho para servir de prova de capacitação técnica em licitações.</w:t>
      </w:r>
    </w:p>
    <w:p w14:paraId="5029952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64C76F3"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12.10.2</w:t>
      </w:r>
      <w:r w:rsidRPr="00250EC7">
        <w:rPr>
          <w:rFonts w:asciiTheme="minorHAnsi" w:hAnsiTheme="minorHAnsi" w:cs="Arial"/>
        </w:rPr>
        <w:tab/>
      </w:r>
      <w:r w:rsidRPr="00250EC7">
        <w:rPr>
          <w:rFonts w:asciiTheme="minorHAnsi" w:hAnsiTheme="minorHAnsi" w:cs="Arial"/>
        </w:rPr>
        <w:tab/>
      </w:r>
      <w:r>
        <w:rPr>
          <w:rFonts w:asciiTheme="minorHAnsi" w:hAnsiTheme="minorHAnsi" w:cs="Arial"/>
        </w:rPr>
        <w:t xml:space="preserve">O </w:t>
      </w:r>
      <w:r w:rsidRPr="00250EC7">
        <w:rPr>
          <w:rFonts w:asciiTheme="minorHAnsi" w:hAnsiTheme="minorHAnsi" w:cs="Arial"/>
        </w:rPr>
        <w:t>instrumento de avaliação de desempenho ficará à disposição dos órgãos de controle interno e externo.</w:t>
      </w:r>
    </w:p>
    <w:p w14:paraId="1E7C2A7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C74BC3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565664B" w14:textId="77777777" w:rsidR="00A02682" w:rsidRPr="00250EC7" w:rsidRDefault="00A02682" w:rsidP="00FA077E">
      <w:pPr>
        <w:pStyle w:val="PargrafodaLista"/>
        <w:numPr>
          <w:ilvl w:val="0"/>
          <w:numId w:val="62"/>
        </w:numPr>
        <w:ind w:left="1418" w:hanging="1418"/>
        <w:rPr>
          <w:rFonts w:asciiTheme="minorHAnsi" w:hAnsiTheme="minorHAnsi" w:cs="Arial"/>
          <w:b/>
        </w:rPr>
      </w:pPr>
      <w:r w:rsidRPr="00250EC7">
        <w:rPr>
          <w:rFonts w:asciiTheme="minorHAnsi" w:hAnsiTheme="minorHAnsi" w:cs="Arial"/>
          <w:b/>
        </w:rPr>
        <w:t>APÊNDICES</w:t>
      </w:r>
    </w:p>
    <w:p w14:paraId="5E121CB1" w14:textId="77777777" w:rsidR="00A02682" w:rsidRPr="00250EC7" w:rsidRDefault="00A02682" w:rsidP="00A02682">
      <w:pPr>
        <w:rPr>
          <w:rFonts w:asciiTheme="minorHAnsi" w:hAnsiTheme="minorHAnsi" w:cs="Arial"/>
        </w:rPr>
      </w:pPr>
    </w:p>
    <w:p w14:paraId="77E39D25" w14:textId="77777777" w:rsidR="00A02682" w:rsidRPr="00250EC7" w:rsidRDefault="00A02682" w:rsidP="00A02682">
      <w:pPr>
        <w:jc w:val="both"/>
        <w:rPr>
          <w:rFonts w:asciiTheme="minorHAnsi" w:hAnsiTheme="minorHAnsi" w:cs="Arial"/>
        </w:rPr>
      </w:pPr>
      <w:r w:rsidRPr="00250EC7">
        <w:rPr>
          <w:rFonts w:asciiTheme="minorHAnsi" w:hAnsiTheme="minorHAnsi" w:cs="Arial"/>
        </w:rPr>
        <w:t>13.1</w:t>
      </w:r>
      <w:r w:rsidRPr="00250EC7">
        <w:rPr>
          <w:rFonts w:asciiTheme="minorHAnsi" w:hAnsiTheme="minorHAnsi" w:cs="Arial"/>
        </w:rPr>
        <w:tab/>
      </w:r>
      <w:r w:rsidRPr="00250EC7">
        <w:rPr>
          <w:rFonts w:asciiTheme="minorHAnsi" w:hAnsiTheme="minorHAnsi" w:cs="Arial"/>
        </w:rPr>
        <w:tab/>
        <w:t>Integram este Anexo os seguintes apêndices:</w:t>
      </w:r>
    </w:p>
    <w:p w14:paraId="72109564" w14:textId="77777777" w:rsidR="00A02682" w:rsidRPr="00250EC7" w:rsidRDefault="00A02682" w:rsidP="00A02682">
      <w:pPr>
        <w:jc w:val="both"/>
        <w:rPr>
          <w:rFonts w:asciiTheme="minorHAnsi" w:hAnsiTheme="minorHAnsi" w:cs="Arial"/>
        </w:rPr>
      </w:pPr>
    </w:p>
    <w:p w14:paraId="01400E66"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w:t>
      </w:r>
      <w:r w:rsidRPr="00250EC7">
        <w:rPr>
          <w:rFonts w:asciiTheme="minorHAnsi" w:eastAsia="Times New Roman" w:hAnsiTheme="minorHAnsi" w:cs="Arial"/>
          <w:sz w:val="24"/>
          <w:szCs w:val="24"/>
        </w:rPr>
        <w:t>: Produtos e Serviços Essenciais;</w:t>
      </w:r>
    </w:p>
    <w:p w14:paraId="11751648"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53E4769D"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II</w:t>
      </w:r>
      <w:r w:rsidRPr="00250EC7">
        <w:rPr>
          <w:rFonts w:asciiTheme="minorHAnsi" w:eastAsia="Times New Roman" w:hAnsiTheme="minorHAnsi" w:cs="Arial"/>
          <w:sz w:val="24"/>
          <w:szCs w:val="24"/>
        </w:rPr>
        <w:t>: Produtos e Serviços Complementares;</w:t>
      </w:r>
    </w:p>
    <w:p w14:paraId="7EA73BB0"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70A9BE94"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III</w:t>
      </w:r>
      <w:r w:rsidRPr="00250EC7">
        <w:rPr>
          <w:rFonts w:asciiTheme="minorHAnsi" w:eastAsia="Times New Roman" w:hAnsiTheme="minorHAnsi" w:cs="Arial"/>
          <w:sz w:val="24"/>
          <w:szCs w:val="24"/>
        </w:rPr>
        <w:t>: Apresentação e Julgamento das Propostas Técnicas</w:t>
      </w:r>
    </w:p>
    <w:p w14:paraId="3B01267B"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362E1A1F"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III-A</w:t>
      </w:r>
      <w:r w:rsidRPr="00250EC7">
        <w:rPr>
          <w:rFonts w:asciiTheme="minorHAnsi" w:eastAsia="Times New Roman" w:hAnsiTheme="minorHAnsi" w:cs="Arial"/>
          <w:sz w:val="24"/>
          <w:szCs w:val="24"/>
        </w:rPr>
        <w:t xml:space="preserve">: </w:t>
      </w:r>
      <w:r w:rsidRPr="00250EC7">
        <w:rPr>
          <w:rFonts w:asciiTheme="minorHAnsi" w:eastAsia="Times New Roman" w:hAnsiTheme="minorHAnsi" w:cs="Arial"/>
          <w:i/>
          <w:sz w:val="24"/>
          <w:szCs w:val="24"/>
        </w:rPr>
        <w:t>Briefing</w:t>
      </w:r>
    </w:p>
    <w:p w14:paraId="21ACDE25"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7FD304D5"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IV</w:t>
      </w:r>
      <w:r w:rsidRPr="00250EC7">
        <w:rPr>
          <w:rFonts w:asciiTheme="minorHAnsi" w:eastAsia="Times New Roman" w:hAnsiTheme="minorHAnsi" w:cs="Arial"/>
          <w:sz w:val="24"/>
          <w:szCs w:val="24"/>
        </w:rPr>
        <w:t>: Apresentação e Julgamento das Propostas de Preços</w:t>
      </w:r>
    </w:p>
    <w:p w14:paraId="5D6D65F3"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48ECFDCF" w14:textId="77777777" w:rsidR="00A02682" w:rsidRPr="00250EC7" w:rsidRDefault="00A02682" w:rsidP="00A02682">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IV-A</w:t>
      </w:r>
      <w:r w:rsidRPr="00250EC7">
        <w:rPr>
          <w:rFonts w:asciiTheme="minorHAnsi" w:eastAsia="Times New Roman" w:hAnsiTheme="minorHAnsi" w:cs="Arial"/>
          <w:sz w:val="24"/>
          <w:szCs w:val="24"/>
        </w:rPr>
        <w:t>: Modelo de Proposta de Preços</w:t>
      </w:r>
    </w:p>
    <w:p w14:paraId="46D1C292" w14:textId="77777777" w:rsidR="00A02682" w:rsidRPr="00250EC7" w:rsidRDefault="00A02682" w:rsidP="00A02682">
      <w:pPr>
        <w:ind w:right="18"/>
        <w:rPr>
          <w:rFonts w:asciiTheme="minorHAnsi" w:hAnsiTheme="minorHAnsi" w:cs="Arial"/>
        </w:rPr>
      </w:pPr>
    </w:p>
    <w:p w14:paraId="782222BE" w14:textId="77777777" w:rsidR="00A02682" w:rsidRPr="00250EC7" w:rsidRDefault="00A02682" w:rsidP="00A02682">
      <w:pPr>
        <w:ind w:right="18"/>
        <w:rPr>
          <w:rFonts w:asciiTheme="minorHAnsi" w:hAnsiTheme="minorHAnsi" w:cs="Arial"/>
        </w:rPr>
      </w:pPr>
    </w:p>
    <w:p w14:paraId="509BCCB5" w14:textId="77777777" w:rsidR="00A02682" w:rsidRPr="00250EC7" w:rsidRDefault="00A02682" w:rsidP="00A02682">
      <w:pPr>
        <w:ind w:right="18"/>
        <w:jc w:val="right"/>
        <w:rPr>
          <w:rFonts w:asciiTheme="minorHAnsi" w:hAnsiTheme="minorHAnsi" w:cs="Arial"/>
        </w:rPr>
      </w:pPr>
      <w:r w:rsidRPr="00250EC7">
        <w:rPr>
          <w:rFonts w:asciiTheme="minorHAnsi" w:hAnsiTheme="minorHAnsi" w:cs="Arial"/>
          <w:highlight w:val="yellow"/>
        </w:rPr>
        <w:t>local e data</w:t>
      </w:r>
    </w:p>
    <w:p w14:paraId="040914FF" w14:textId="77777777" w:rsidR="00A02682" w:rsidRPr="00250EC7" w:rsidRDefault="00A02682" w:rsidP="00A02682">
      <w:pPr>
        <w:ind w:right="18"/>
        <w:rPr>
          <w:rFonts w:asciiTheme="minorHAnsi" w:hAnsiTheme="minorHAnsi" w:cs="Arial"/>
        </w:rPr>
      </w:pPr>
    </w:p>
    <w:p w14:paraId="6B773AEC" w14:textId="77777777" w:rsidR="00A02682" w:rsidRPr="00250EC7" w:rsidRDefault="00A02682" w:rsidP="00A02682">
      <w:pPr>
        <w:ind w:right="18"/>
        <w:rPr>
          <w:rFonts w:asciiTheme="minorHAnsi" w:hAnsiTheme="minorHAnsi" w:cs="Arial"/>
        </w:rPr>
      </w:pPr>
    </w:p>
    <w:p w14:paraId="581C6A17" w14:textId="77777777" w:rsidR="00A02682" w:rsidRPr="00250EC7" w:rsidRDefault="00A02682" w:rsidP="00A02682">
      <w:pPr>
        <w:ind w:right="18"/>
        <w:rPr>
          <w:rFonts w:asciiTheme="minorHAnsi" w:hAnsiTheme="minorHAnsi" w:cs="Arial"/>
        </w:rPr>
      </w:pPr>
    </w:p>
    <w:p w14:paraId="551EE605" w14:textId="77777777" w:rsidR="00A02682" w:rsidRPr="00250EC7" w:rsidRDefault="00A02682" w:rsidP="00A02682">
      <w:pPr>
        <w:jc w:val="center"/>
        <w:rPr>
          <w:rFonts w:asciiTheme="minorHAnsi" w:hAnsiTheme="minorHAnsi" w:cs="Arial"/>
          <w:bCs/>
        </w:rPr>
      </w:pPr>
      <w:r w:rsidRPr="00250EC7">
        <w:rPr>
          <w:rFonts w:asciiTheme="minorHAnsi" w:hAnsiTheme="minorHAnsi" w:cs="Arial"/>
          <w:bCs/>
        </w:rPr>
        <w:t>_________________________________________</w:t>
      </w:r>
    </w:p>
    <w:p w14:paraId="1D6B3CB6" w14:textId="77777777" w:rsidR="00A02682" w:rsidRPr="00250EC7" w:rsidRDefault="00A02682" w:rsidP="00A02682">
      <w:pPr>
        <w:jc w:val="center"/>
        <w:rPr>
          <w:rFonts w:asciiTheme="minorHAnsi" w:hAnsiTheme="minorHAnsi" w:cs="Arial"/>
          <w:bCs/>
        </w:rPr>
      </w:pPr>
      <w:r w:rsidRPr="00250EC7">
        <w:rPr>
          <w:rFonts w:asciiTheme="minorHAnsi" w:hAnsiTheme="minorHAnsi" w:cs="Arial"/>
          <w:bCs/>
          <w:highlight w:val="yellow"/>
        </w:rPr>
        <w:t>&lt;responsável pela elaboração do Projeto Básico</w:t>
      </w:r>
      <w:r w:rsidRPr="00250EC7">
        <w:rPr>
          <w:rFonts w:asciiTheme="minorHAnsi" w:hAnsiTheme="minorHAnsi" w:cs="Arial"/>
          <w:bCs/>
        </w:rPr>
        <w:t>&gt;</w:t>
      </w:r>
    </w:p>
    <w:p w14:paraId="3604E55D" w14:textId="77777777" w:rsidR="00A02682" w:rsidRPr="00250EC7" w:rsidRDefault="00A02682" w:rsidP="00A02682">
      <w:pPr>
        <w:jc w:val="center"/>
        <w:rPr>
          <w:rFonts w:asciiTheme="minorHAnsi" w:hAnsiTheme="minorHAnsi" w:cs="Arial"/>
          <w:bCs/>
        </w:rPr>
      </w:pPr>
    </w:p>
    <w:p w14:paraId="74DFF30E" w14:textId="77777777" w:rsidR="00A02682" w:rsidRPr="00250EC7" w:rsidRDefault="00A02682" w:rsidP="00A02682">
      <w:pPr>
        <w:jc w:val="center"/>
        <w:rPr>
          <w:rFonts w:asciiTheme="minorHAnsi" w:hAnsiTheme="minorHAnsi" w:cs="Arial"/>
          <w:bCs/>
        </w:rPr>
      </w:pPr>
    </w:p>
    <w:p w14:paraId="4E7C4ADC" w14:textId="77777777" w:rsidR="00A02682" w:rsidRPr="00250EC7" w:rsidRDefault="00A02682" w:rsidP="00A02682">
      <w:pPr>
        <w:jc w:val="center"/>
        <w:rPr>
          <w:rFonts w:asciiTheme="minorHAnsi" w:hAnsiTheme="minorHAnsi" w:cs="Arial"/>
          <w:bCs/>
        </w:rPr>
      </w:pPr>
    </w:p>
    <w:p w14:paraId="1150AD9F" w14:textId="77777777" w:rsidR="00A02682" w:rsidRPr="00250EC7" w:rsidRDefault="00A02682" w:rsidP="00A02682">
      <w:pPr>
        <w:jc w:val="center"/>
        <w:rPr>
          <w:rFonts w:asciiTheme="minorHAnsi" w:hAnsiTheme="minorHAnsi" w:cs="Arial"/>
          <w:bCs/>
        </w:rPr>
      </w:pPr>
      <w:r w:rsidRPr="00250EC7">
        <w:rPr>
          <w:rFonts w:asciiTheme="minorHAnsi" w:hAnsiTheme="minorHAnsi" w:cs="Arial"/>
          <w:bCs/>
        </w:rPr>
        <w:t>_________________________________________</w:t>
      </w:r>
    </w:p>
    <w:p w14:paraId="5F215C1D" w14:textId="77777777" w:rsidR="00A02682" w:rsidRPr="00250EC7" w:rsidRDefault="00A02682" w:rsidP="00A02682">
      <w:pPr>
        <w:jc w:val="center"/>
        <w:rPr>
          <w:rFonts w:asciiTheme="minorHAnsi" w:hAnsiTheme="minorHAnsi" w:cs="Arial"/>
          <w:bCs/>
          <w:highlight w:val="yellow"/>
        </w:rPr>
      </w:pPr>
      <w:r w:rsidRPr="00250EC7">
        <w:rPr>
          <w:rFonts w:asciiTheme="minorHAnsi" w:hAnsiTheme="minorHAnsi" w:cs="Arial"/>
          <w:bCs/>
          <w:highlight w:val="yellow"/>
        </w:rPr>
        <w:t>&lt;autoridade competente&gt;</w:t>
      </w:r>
    </w:p>
    <w:p w14:paraId="787865C7" w14:textId="6FE5FEF0" w:rsidR="00A02682" w:rsidRPr="00250EC7" w:rsidRDefault="00A02682" w:rsidP="00FA077E">
      <w:pPr>
        <w:rPr>
          <w:rFonts w:asciiTheme="minorHAnsi" w:hAnsiTheme="minorHAnsi" w:cs="Arial"/>
          <w:b/>
        </w:rPr>
      </w:pPr>
      <w:r w:rsidRPr="00250EC7">
        <w:rPr>
          <w:rFonts w:asciiTheme="minorHAnsi" w:hAnsiTheme="minorHAnsi" w:cs="Arial"/>
          <w:bCs/>
          <w:highlight w:val="yellow"/>
        </w:rPr>
        <w:br w:type="page"/>
      </w:r>
      <w:r w:rsidRPr="00250EC7">
        <w:rPr>
          <w:rFonts w:asciiTheme="minorHAnsi" w:hAnsiTheme="minorHAnsi" w:cs="Arial"/>
          <w:b/>
        </w:rPr>
        <w:lastRenderedPageBreak/>
        <w:t>APÊNDICE I</w:t>
      </w:r>
    </w:p>
    <w:p w14:paraId="3DE589A4" w14:textId="77777777" w:rsidR="00A02682" w:rsidRPr="00250EC7" w:rsidRDefault="00A02682" w:rsidP="00A02682">
      <w:pPr>
        <w:pStyle w:val="format1"/>
        <w:tabs>
          <w:tab w:val="left" w:pos="1134"/>
        </w:tabs>
        <w:autoSpaceDE/>
        <w:autoSpaceDN/>
        <w:ind w:right="-2"/>
        <w:jc w:val="center"/>
        <w:rPr>
          <w:rFonts w:asciiTheme="minorHAnsi" w:hAnsiTheme="minorHAnsi" w:cs="Arial"/>
          <w:b/>
          <w:sz w:val="24"/>
          <w:szCs w:val="24"/>
        </w:rPr>
      </w:pPr>
    </w:p>
    <w:p w14:paraId="29DE2648" w14:textId="77777777" w:rsidR="00A02682" w:rsidRPr="00250EC7" w:rsidRDefault="00A02682" w:rsidP="00A02682">
      <w:pPr>
        <w:pStyle w:val="format1"/>
        <w:tabs>
          <w:tab w:val="left" w:pos="1134"/>
        </w:tabs>
        <w:autoSpaceDE/>
        <w:autoSpaceDN/>
        <w:ind w:right="-2"/>
        <w:jc w:val="center"/>
        <w:rPr>
          <w:rFonts w:asciiTheme="minorHAnsi" w:hAnsiTheme="minorHAnsi" w:cs="Arial"/>
          <w:sz w:val="24"/>
          <w:szCs w:val="24"/>
        </w:rPr>
      </w:pPr>
      <w:r w:rsidRPr="00250EC7">
        <w:rPr>
          <w:rFonts w:asciiTheme="minorHAnsi" w:hAnsiTheme="minorHAnsi" w:cs="Arial"/>
          <w:b/>
          <w:sz w:val="24"/>
          <w:szCs w:val="24"/>
        </w:rPr>
        <w:t>PRODUTOS E SERVIÇOS ESSENCIAIS</w:t>
      </w:r>
    </w:p>
    <w:p w14:paraId="4A6F597E"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2CC91F9A" w14:textId="77777777" w:rsidR="00A02682" w:rsidRPr="00250EC7" w:rsidRDefault="00A02682" w:rsidP="00A02682">
      <w:pPr>
        <w:pStyle w:val="format1"/>
        <w:tabs>
          <w:tab w:val="left" w:pos="1134"/>
        </w:tabs>
        <w:autoSpaceDE/>
        <w:autoSpaceDN/>
        <w:ind w:right="-2"/>
        <w:rPr>
          <w:rFonts w:asciiTheme="minorHAnsi" w:hAnsiTheme="minorHAnsi" w:cs="Arial"/>
          <w:i/>
          <w:sz w:val="24"/>
          <w:szCs w:val="24"/>
        </w:rPr>
      </w:pPr>
      <w:r w:rsidRPr="00250EC7">
        <w:rPr>
          <w:rFonts w:asciiTheme="minorHAnsi" w:hAnsiTheme="minorHAnsi" w:cs="Arial"/>
          <w:i/>
          <w:sz w:val="24"/>
          <w:szCs w:val="24"/>
          <w:highlight w:val="yellow"/>
        </w:rPr>
        <w:t>&lt;abaixo são elencados apenas exemplos, cabendo ao contratante a especificação dos produtos e serviços essenciais à execução contratual, com quantitativos e respectivos preços máximos, de acordo com o perfil de sua atuação, observada a Instrução Normativa MP nº 05/2017&gt;</w:t>
      </w:r>
    </w:p>
    <w:p w14:paraId="3ACE0ED8"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highlight w:val="yellow"/>
        </w:rPr>
      </w:pPr>
    </w:p>
    <w:p w14:paraId="0E1C3B48" w14:textId="77777777" w:rsidR="00A02682" w:rsidRPr="00250EC7" w:rsidRDefault="00A02682" w:rsidP="00A02682">
      <w:pPr>
        <w:tabs>
          <w:tab w:val="left" w:pos="1418"/>
        </w:tabs>
        <w:ind w:left="1418" w:hanging="1418"/>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ESPECIFICAÇÃO DOS PRODUTOS E SERVIÇOS ESSENCIAIS</w:t>
      </w:r>
    </w:p>
    <w:p w14:paraId="6C1ADF38"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5DF24BAC"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334DE7B7"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Estratégia de Comunicação</w:t>
      </w:r>
    </w:p>
    <w:p w14:paraId="4EBF3657"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18947FCC" w14:textId="77777777" w:rsidR="00A02682" w:rsidRPr="00250EC7" w:rsidRDefault="00A02682" w:rsidP="00A02682">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1.1.1</w:t>
      </w:r>
      <w:r w:rsidRPr="00250EC7">
        <w:rPr>
          <w:rFonts w:asciiTheme="minorHAnsi" w:hAnsiTheme="minorHAnsi" w:cs="Arial"/>
          <w:b/>
        </w:rPr>
        <w:tab/>
        <w:t>Avaliação da Percepção de Imagem</w:t>
      </w:r>
    </w:p>
    <w:p w14:paraId="13F786EF"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1A003FCA"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Planejamento e execução de estudo ou levantamento para avaliação de percepção de imagem do CONTRATANTE pelos seus públicos de relacionamento, bem como para identificação de temas sensíveis e de tendências. A avaliação será realizada a partir de </w:t>
      </w:r>
      <w:r w:rsidRPr="00250EC7">
        <w:rPr>
          <w:rFonts w:asciiTheme="minorHAnsi" w:hAnsiTheme="minorHAnsi" w:cs="Arial"/>
          <w:i/>
        </w:rPr>
        <w:t>briefing</w:t>
      </w:r>
      <w:r w:rsidRPr="00250EC7">
        <w:rPr>
          <w:rFonts w:asciiTheme="minorHAnsi" w:hAnsiTheme="minorHAnsi" w:cs="Arial"/>
        </w:rPr>
        <w:t xml:space="preserve"> com o CONTRATANTE e as entrevistas regionais devem, preferencialmente, representar todos os estados e o Distrito Federal. Devem ser realizadas atividades para: seleção de entrevistados, elaboração de roteiro de entrevistas, realização de entrevistas, consolidação de informações e análise de dados e resultados.</w:t>
      </w:r>
    </w:p>
    <w:p w14:paraId="169BEE5E" w14:textId="77777777" w:rsidR="00A02682" w:rsidRPr="00250EC7" w:rsidRDefault="00A02682" w:rsidP="00A02682">
      <w:pPr>
        <w:tabs>
          <w:tab w:val="left" w:pos="1134"/>
        </w:tabs>
        <w:autoSpaceDE w:val="0"/>
        <w:autoSpaceDN w:val="0"/>
        <w:adjustRightInd w:val="0"/>
        <w:jc w:val="both"/>
        <w:rPr>
          <w:rFonts w:asciiTheme="minorHAnsi" w:hAnsiTheme="minorHAnsi" w:cs="Arial"/>
        </w:rPr>
      </w:pPr>
    </w:p>
    <w:p w14:paraId="771458A6"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r w:rsidRPr="00250EC7">
        <w:rPr>
          <w:rFonts w:asciiTheme="minorHAnsi" w:hAnsiTheme="minorHAnsi" w:cs="Arial"/>
          <w:u w:val="single"/>
        </w:rPr>
        <w:t>Entregas:</w:t>
      </w:r>
    </w:p>
    <w:p w14:paraId="6299C39A"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3FF1C8FB"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Relatório do estudo ou levantamento, contendo análise do </w:t>
      </w:r>
      <w:r w:rsidRPr="00250EC7">
        <w:rPr>
          <w:rFonts w:asciiTheme="minorHAnsi" w:hAnsiTheme="minorHAnsi" w:cs="Arial"/>
          <w:i/>
        </w:rPr>
        <w:t>briefing</w:t>
      </w:r>
      <w:r w:rsidRPr="00250EC7">
        <w:rPr>
          <w:rFonts w:asciiTheme="minorHAnsi" w:hAnsiTheme="minorHAnsi" w:cs="Arial"/>
        </w:rPr>
        <w:t>, detalhamento da proposta, lista dos entrevistados, roteiro das entrevistas.</w:t>
      </w:r>
    </w:p>
    <w:p w14:paraId="39B81D73"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Entrevistas gravadas em áudio e transcritas.</w:t>
      </w:r>
    </w:p>
    <w:p w14:paraId="674E9D91"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Relatório com a consolidação das informações levantadas e a análise dos dados e resultados, contemplando diagnósticos e recomendações, se for o caso.</w:t>
      </w:r>
    </w:p>
    <w:p w14:paraId="4DFFA6E1"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Apresentação ao CONTRATANTE sobre a percepção de sua imagem ou dos temas de sua atuação.</w:t>
      </w:r>
    </w:p>
    <w:p w14:paraId="63B1F275" w14:textId="77777777" w:rsidR="00A02682" w:rsidRPr="00250EC7" w:rsidRDefault="00A02682" w:rsidP="00A02682">
      <w:pPr>
        <w:tabs>
          <w:tab w:val="left" w:pos="1134"/>
        </w:tabs>
        <w:jc w:val="both"/>
        <w:rPr>
          <w:rFonts w:asciiTheme="minorHAnsi" w:hAnsiTheme="minorHAnsi" w:cs="Arial"/>
          <w:u w:val="single"/>
        </w:rPr>
      </w:pPr>
    </w:p>
    <w:p w14:paraId="3CAF61D9"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2F499887" w14:textId="77777777" w:rsidR="00A02682" w:rsidRPr="00250EC7" w:rsidRDefault="00A02682" w:rsidP="00A02682">
      <w:pPr>
        <w:tabs>
          <w:tab w:val="left" w:pos="1134"/>
        </w:tabs>
        <w:jc w:val="both"/>
        <w:rPr>
          <w:rFonts w:asciiTheme="minorHAnsi" w:hAnsiTheme="minorHAnsi" w:cs="Arial"/>
        </w:rPr>
      </w:pPr>
    </w:p>
    <w:p w14:paraId="356D2C97"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8546383"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xml:space="preserve">- Acuidade demonstrada na análise do </w:t>
      </w:r>
      <w:r w:rsidRPr="00250EC7">
        <w:rPr>
          <w:rFonts w:asciiTheme="minorHAnsi" w:hAnsiTheme="minorHAnsi" w:cs="Arial"/>
          <w:i/>
        </w:rPr>
        <w:t>briefing</w:t>
      </w:r>
      <w:r w:rsidRPr="00250EC7">
        <w:rPr>
          <w:rFonts w:asciiTheme="minorHAnsi" w:hAnsiTheme="minorHAnsi" w:cs="Arial"/>
        </w:rPr>
        <w:t>.</w:t>
      </w:r>
    </w:p>
    <w:p w14:paraId="187A7D72"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Adequação da proposta e dos entrevistados selecionados.</w:t>
      </w:r>
    </w:p>
    <w:p w14:paraId="2E2B44A0"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Pertinência do roteiro de entrevistas.</w:t>
      </w:r>
    </w:p>
    <w:p w14:paraId="4CF4692B"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Consistência da análise dos resultados.</w:t>
      </w:r>
    </w:p>
    <w:p w14:paraId="5773758E"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Assertividade das conclusões.</w:t>
      </w:r>
    </w:p>
    <w:p w14:paraId="0371A7C0"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Exequibilidade das recomendações.</w:t>
      </w:r>
    </w:p>
    <w:p w14:paraId="3A3D1817"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Organização, clareza e objetividade das informações e dados apresentados.</w:t>
      </w:r>
    </w:p>
    <w:p w14:paraId="54D1EBB1" w14:textId="77777777" w:rsidR="00A02682" w:rsidRPr="00250EC7" w:rsidRDefault="00A02682" w:rsidP="00A02682">
      <w:pPr>
        <w:tabs>
          <w:tab w:val="left" w:pos="1134"/>
        </w:tabs>
        <w:jc w:val="both"/>
        <w:rPr>
          <w:rFonts w:asciiTheme="minorHAnsi" w:hAnsiTheme="minorHAnsi" w:cs="Arial"/>
          <w:u w:val="single"/>
        </w:rPr>
      </w:pPr>
    </w:p>
    <w:p w14:paraId="144BCE21"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Características consideradas na</w:t>
      </w:r>
      <w:r w:rsidRPr="00250EC7" w:rsidDel="00202B6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3B2F7FE3" w14:textId="77777777" w:rsidR="00A02682" w:rsidRPr="00250EC7" w:rsidRDefault="00A02682" w:rsidP="00A02682">
      <w:pPr>
        <w:tabs>
          <w:tab w:val="left" w:pos="1134"/>
        </w:tabs>
        <w:jc w:val="both"/>
        <w:rPr>
          <w:rFonts w:asciiTheme="minorHAnsi" w:hAnsiTheme="minorHAnsi" w:cs="Arial"/>
        </w:rPr>
      </w:pPr>
    </w:p>
    <w:p w14:paraId="2849EE46"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Quantidade de entrevistas.</w:t>
      </w:r>
    </w:p>
    <w:p w14:paraId="3746BFDB"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Prazo de entrega.</w:t>
      </w:r>
    </w:p>
    <w:p w14:paraId="303B18E4" w14:textId="77777777" w:rsidR="00A02682" w:rsidRPr="00250EC7" w:rsidRDefault="00A02682" w:rsidP="00A02682">
      <w:pPr>
        <w:tabs>
          <w:tab w:val="left" w:pos="1134"/>
        </w:tabs>
        <w:jc w:val="both"/>
        <w:rPr>
          <w:rFonts w:asciiTheme="minorHAnsi" w:hAnsiTheme="minorHAnsi" w:cs="Arial"/>
          <w:u w:val="single"/>
        </w:rPr>
      </w:pPr>
    </w:p>
    <w:p w14:paraId="66369E9E"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587011A7" w14:textId="77777777" w:rsidR="00A02682" w:rsidRPr="00250EC7" w:rsidRDefault="00A02682" w:rsidP="00A02682">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893"/>
        <w:gridCol w:w="6493"/>
      </w:tblGrid>
      <w:tr w:rsidR="00A02682" w:rsidRPr="00250EC7" w14:paraId="6FA165FA" w14:textId="77777777" w:rsidTr="007A4A8A">
        <w:tc>
          <w:tcPr>
            <w:tcW w:w="2268" w:type="dxa"/>
          </w:tcPr>
          <w:p w14:paraId="5E620FF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Baixa – Regional</w:t>
            </w:r>
          </w:p>
        </w:tc>
        <w:tc>
          <w:tcPr>
            <w:tcW w:w="8819" w:type="dxa"/>
          </w:tcPr>
          <w:p w14:paraId="730BE1A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100 entrevistas.</w:t>
            </w:r>
          </w:p>
          <w:p w14:paraId="29DBC85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20 dias úteis.</w:t>
            </w:r>
          </w:p>
        </w:tc>
      </w:tr>
      <w:tr w:rsidR="00A02682" w:rsidRPr="00250EC7" w14:paraId="03FA340E" w14:textId="77777777" w:rsidTr="007A4A8A">
        <w:tc>
          <w:tcPr>
            <w:tcW w:w="2268" w:type="dxa"/>
          </w:tcPr>
          <w:p w14:paraId="1DD226C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Baixa – Nacional</w:t>
            </w:r>
          </w:p>
        </w:tc>
        <w:tc>
          <w:tcPr>
            <w:tcW w:w="8819" w:type="dxa"/>
          </w:tcPr>
          <w:p w14:paraId="2225623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30 entrevistas.</w:t>
            </w:r>
          </w:p>
          <w:p w14:paraId="0F351F3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10 dias úteis.</w:t>
            </w:r>
          </w:p>
        </w:tc>
      </w:tr>
      <w:tr w:rsidR="00A02682" w:rsidRPr="00250EC7" w14:paraId="19A65484" w14:textId="77777777" w:rsidTr="007A4A8A">
        <w:tc>
          <w:tcPr>
            <w:tcW w:w="2268" w:type="dxa"/>
          </w:tcPr>
          <w:p w14:paraId="30ABB8B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 – Regional</w:t>
            </w:r>
          </w:p>
        </w:tc>
        <w:tc>
          <w:tcPr>
            <w:tcW w:w="8819" w:type="dxa"/>
          </w:tcPr>
          <w:p w14:paraId="46DAA7E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300 entrevistas.</w:t>
            </w:r>
          </w:p>
          <w:p w14:paraId="4D67940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40 dias úteis.</w:t>
            </w:r>
          </w:p>
        </w:tc>
      </w:tr>
      <w:tr w:rsidR="00A02682" w:rsidRPr="00250EC7" w14:paraId="212EB9D7" w14:textId="77777777" w:rsidTr="007A4A8A">
        <w:tc>
          <w:tcPr>
            <w:tcW w:w="2268" w:type="dxa"/>
          </w:tcPr>
          <w:p w14:paraId="1D05177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 – Nacional</w:t>
            </w:r>
          </w:p>
        </w:tc>
        <w:tc>
          <w:tcPr>
            <w:tcW w:w="8819" w:type="dxa"/>
          </w:tcPr>
          <w:p w14:paraId="6762A71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60 entrevistas.</w:t>
            </w:r>
          </w:p>
          <w:p w14:paraId="4EB2172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15 dias úteis.</w:t>
            </w:r>
          </w:p>
        </w:tc>
      </w:tr>
      <w:tr w:rsidR="00A02682" w:rsidRPr="00250EC7" w14:paraId="39D3E7BF" w14:textId="77777777" w:rsidTr="007A4A8A">
        <w:tc>
          <w:tcPr>
            <w:tcW w:w="2268" w:type="dxa"/>
          </w:tcPr>
          <w:p w14:paraId="189C26F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 – Regional</w:t>
            </w:r>
          </w:p>
        </w:tc>
        <w:tc>
          <w:tcPr>
            <w:tcW w:w="8819" w:type="dxa"/>
          </w:tcPr>
          <w:p w14:paraId="398F1AC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500 entrevistas.</w:t>
            </w:r>
          </w:p>
          <w:p w14:paraId="42044B9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60 dias úteis.</w:t>
            </w:r>
          </w:p>
        </w:tc>
      </w:tr>
      <w:tr w:rsidR="00A02682" w:rsidRPr="00250EC7" w14:paraId="20813F18" w14:textId="77777777" w:rsidTr="007A4A8A">
        <w:tc>
          <w:tcPr>
            <w:tcW w:w="2268" w:type="dxa"/>
          </w:tcPr>
          <w:p w14:paraId="116E5DB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 - Nacional</w:t>
            </w:r>
          </w:p>
        </w:tc>
        <w:tc>
          <w:tcPr>
            <w:tcW w:w="8819" w:type="dxa"/>
          </w:tcPr>
          <w:p w14:paraId="520DC1F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90 entrevistas.</w:t>
            </w:r>
          </w:p>
          <w:p w14:paraId="74D813E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20 dias úteis.</w:t>
            </w:r>
          </w:p>
        </w:tc>
      </w:tr>
    </w:tbl>
    <w:p w14:paraId="195E4706" w14:textId="77777777" w:rsidR="00A02682" w:rsidRPr="00250EC7" w:rsidRDefault="00A02682" w:rsidP="00A02682">
      <w:pPr>
        <w:tabs>
          <w:tab w:val="left" w:pos="1134"/>
        </w:tabs>
        <w:jc w:val="both"/>
        <w:rPr>
          <w:rFonts w:asciiTheme="minorHAnsi" w:hAnsiTheme="minorHAnsi" w:cs="Arial"/>
        </w:rPr>
      </w:pPr>
    </w:p>
    <w:p w14:paraId="50D779B6" w14:textId="77777777" w:rsidR="00A02682" w:rsidRPr="00250EC7" w:rsidRDefault="00A02682" w:rsidP="00A02682">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1.1.2</w:t>
      </w:r>
      <w:r w:rsidRPr="00250EC7">
        <w:rPr>
          <w:rFonts w:asciiTheme="minorHAnsi" w:hAnsiTheme="minorHAnsi" w:cs="Arial"/>
          <w:b/>
        </w:rPr>
        <w:tab/>
        <w:t>Mapa de Influenciadores</w:t>
      </w:r>
    </w:p>
    <w:p w14:paraId="75650E5C" w14:textId="77777777" w:rsidR="00A02682" w:rsidRPr="00250EC7" w:rsidRDefault="00A02682" w:rsidP="00A02682">
      <w:pPr>
        <w:tabs>
          <w:tab w:val="left" w:pos="1134"/>
        </w:tabs>
        <w:jc w:val="both"/>
        <w:rPr>
          <w:rFonts w:asciiTheme="minorHAnsi" w:hAnsiTheme="minorHAnsi" w:cs="Arial"/>
          <w:bCs/>
          <w:u w:val="single"/>
        </w:rPr>
      </w:pPr>
    </w:p>
    <w:p w14:paraId="40E4D80F" w14:textId="77777777" w:rsidR="00A02682" w:rsidRPr="00250EC7" w:rsidRDefault="00A02682" w:rsidP="00A02682">
      <w:pPr>
        <w:tabs>
          <w:tab w:val="left" w:pos="1134"/>
        </w:tabs>
        <w:jc w:val="both"/>
        <w:rPr>
          <w:rFonts w:asciiTheme="minorHAnsi" w:hAnsiTheme="minorHAnsi" w:cs="Arial"/>
          <w:b/>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hAnsiTheme="minorHAnsi" w:cs="Arial"/>
        </w:rPr>
        <w:t>Identificação, quantificação e qualificação de jornalistas e outros formadores de opinião (como as lideranças locais) que influenciam as percepções do cidadão por meio da divulgação de informações sobre o Governo Federal e suas temáticas.</w:t>
      </w:r>
    </w:p>
    <w:p w14:paraId="26417C03" w14:textId="77777777" w:rsidR="00A02682" w:rsidRPr="00250EC7" w:rsidRDefault="00A02682" w:rsidP="00A02682">
      <w:pPr>
        <w:tabs>
          <w:tab w:val="left" w:pos="1134"/>
        </w:tabs>
        <w:jc w:val="both"/>
        <w:rPr>
          <w:rFonts w:asciiTheme="minorHAnsi" w:hAnsiTheme="minorHAnsi" w:cs="Arial"/>
          <w:bCs/>
        </w:rPr>
      </w:pPr>
    </w:p>
    <w:p w14:paraId="393F3A49" w14:textId="77777777" w:rsidR="00A02682" w:rsidRPr="00250EC7" w:rsidRDefault="00A02682" w:rsidP="00A02682">
      <w:pPr>
        <w:tabs>
          <w:tab w:val="left" w:pos="1134"/>
        </w:tabs>
        <w:jc w:val="both"/>
        <w:rPr>
          <w:rFonts w:asciiTheme="minorHAnsi" w:hAnsiTheme="minorHAnsi" w:cs="Arial"/>
          <w:bCs/>
        </w:rPr>
      </w:pPr>
      <w:r w:rsidRPr="00250EC7">
        <w:rPr>
          <w:rFonts w:asciiTheme="minorHAnsi" w:hAnsiTheme="minorHAnsi" w:cs="Arial"/>
          <w:bCs/>
          <w:u w:val="single"/>
        </w:rPr>
        <w:t>Entregas</w:t>
      </w:r>
      <w:r w:rsidRPr="00250EC7">
        <w:rPr>
          <w:rFonts w:asciiTheme="minorHAnsi" w:hAnsiTheme="minorHAnsi" w:cs="Arial"/>
          <w:bCs/>
        </w:rPr>
        <w:t>: Planilha contendo relação dos formadores de opinião, com nome do influenciador, seu perfil, histórico profissional, síntese de seu posicionamento e os assuntos sensíveis aos quais está relacionado, canais e veículos de comunicação (</w:t>
      </w:r>
      <w:r w:rsidRPr="00250EC7">
        <w:rPr>
          <w:rFonts w:asciiTheme="minorHAnsi" w:hAnsiTheme="minorHAnsi" w:cs="Arial"/>
          <w:bCs/>
          <w:i/>
        </w:rPr>
        <w:t>on-line</w:t>
      </w:r>
      <w:r w:rsidRPr="00250EC7">
        <w:rPr>
          <w:rFonts w:asciiTheme="minorHAnsi" w:hAnsiTheme="minorHAnsi" w:cs="Arial"/>
          <w:bCs/>
        </w:rPr>
        <w:t xml:space="preserve"> e </w:t>
      </w:r>
      <w:r w:rsidRPr="00250EC7">
        <w:rPr>
          <w:rFonts w:asciiTheme="minorHAnsi" w:hAnsiTheme="minorHAnsi" w:cs="Arial"/>
          <w:bCs/>
          <w:i/>
        </w:rPr>
        <w:t>off-line</w:t>
      </w:r>
      <w:r w:rsidRPr="00250EC7">
        <w:rPr>
          <w:rFonts w:asciiTheme="minorHAnsi" w:hAnsiTheme="minorHAnsi" w:cs="Arial"/>
          <w:bCs/>
        </w:rPr>
        <w:t>) que atua podendo ser de sua autoria ou de terceiros, com as respectivas estatísticas de audiência e recomendações de ação de relacionamento e de distribuição de informação personalizada.</w:t>
      </w:r>
    </w:p>
    <w:p w14:paraId="49ABC907" w14:textId="77777777" w:rsidR="00A02682" w:rsidRPr="00250EC7" w:rsidRDefault="00A02682" w:rsidP="00A02682">
      <w:pPr>
        <w:tabs>
          <w:tab w:val="left" w:pos="1134"/>
        </w:tabs>
        <w:jc w:val="both"/>
        <w:rPr>
          <w:rFonts w:asciiTheme="minorHAnsi" w:hAnsiTheme="minorHAnsi" w:cs="Arial"/>
          <w:u w:val="single"/>
        </w:rPr>
      </w:pPr>
    </w:p>
    <w:p w14:paraId="5E4BE875"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2121C552" w14:textId="77777777" w:rsidR="00A02682" w:rsidRPr="00250EC7" w:rsidRDefault="00A02682" w:rsidP="00A02682">
      <w:pPr>
        <w:tabs>
          <w:tab w:val="left" w:pos="1134"/>
        </w:tabs>
        <w:jc w:val="both"/>
        <w:rPr>
          <w:rFonts w:asciiTheme="minorHAnsi" w:hAnsiTheme="minorHAnsi" w:cs="Arial"/>
        </w:rPr>
      </w:pPr>
    </w:p>
    <w:p w14:paraId="279B9516"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6B32C9C"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Consistência da indicação dos influenciadores em relação ao Governo Federal e suas temáticas.</w:t>
      </w:r>
    </w:p>
    <w:p w14:paraId="72C31850"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Qualidade da apresentação das informações, quanto à organização, clareza e objetividade.</w:t>
      </w:r>
    </w:p>
    <w:p w14:paraId="4188A561" w14:textId="77777777" w:rsidR="00A02682" w:rsidRPr="00250EC7" w:rsidRDefault="00A02682" w:rsidP="00A02682">
      <w:pPr>
        <w:tabs>
          <w:tab w:val="left" w:pos="1134"/>
        </w:tabs>
        <w:jc w:val="both"/>
        <w:rPr>
          <w:rFonts w:asciiTheme="minorHAnsi" w:hAnsiTheme="minorHAnsi" w:cs="Arial"/>
          <w:u w:val="single"/>
        </w:rPr>
      </w:pPr>
    </w:p>
    <w:p w14:paraId="323D5EDE"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14:paraId="776D4250" w14:textId="77777777" w:rsidR="00A02682" w:rsidRPr="00250EC7" w:rsidRDefault="00A02682" w:rsidP="00A02682">
      <w:pPr>
        <w:tabs>
          <w:tab w:val="left" w:pos="1134"/>
        </w:tabs>
        <w:jc w:val="both"/>
        <w:rPr>
          <w:rFonts w:asciiTheme="minorHAnsi" w:hAnsiTheme="minorHAnsi" w:cs="Arial"/>
        </w:rPr>
      </w:pPr>
    </w:p>
    <w:p w14:paraId="3595E4D5"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Quantidade de influenciadores mapeados.</w:t>
      </w:r>
    </w:p>
    <w:p w14:paraId="52789D43"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Prazo de entrega.</w:t>
      </w:r>
    </w:p>
    <w:p w14:paraId="78360407" w14:textId="77777777" w:rsidR="00A02682" w:rsidRPr="00250EC7" w:rsidRDefault="00A02682" w:rsidP="00A02682">
      <w:pPr>
        <w:tabs>
          <w:tab w:val="left" w:pos="1134"/>
        </w:tabs>
        <w:jc w:val="both"/>
        <w:rPr>
          <w:rFonts w:asciiTheme="minorHAnsi" w:hAnsiTheme="minorHAnsi" w:cs="Arial"/>
          <w:u w:val="single"/>
        </w:rPr>
      </w:pPr>
    </w:p>
    <w:p w14:paraId="4B4587F0"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57CE4B8" w14:textId="77777777" w:rsidR="00A02682" w:rsidRPr="00250EC7" w:rsidRDefault="00A02682" w:rsidP="00A02682">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874"/>
        <w:gridCol w:w="6512"/>
      </w:tblGrid>
      <w:tr w:rsidR="00A02682" w:rsidRPr="00250EC7" w14:paraId="450C5837" w14:textId="77777777" w:rsidTr="007A4A8A">
        <w:tc>
          <w:tcPr>
            <w:tcW w:w="2268" w:type="dxa"/>
          </w:tcPr>
          <w:p w14:paraId="635F3B3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lastRenderedPageBreak/>
              <w:t>Baixa – Regional</w:t>
            </w:r>
          </w:p>
        </w:tc>
        <w:tc>
          <w:tcPr>
            <w:tcW w:w="8819" w:type="dxa"/>
          </w:tcPr>
          <w:p w14:paraId="576F74B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300 influenciadores.</w:t>
            </w:r>
          </w:p>
          <w:p w14:paraId="69DC574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20 dias úteis.</w:t>
            </w:r>
          </w:p>
        </w:tc>
      </w:tr>
      <w:tr w:rsidR="00A02682" w:rsidRPr="00250EC7" w14:paraId="5CBE2D60" w14:textId="77777777" w:rsidTr="007A4A8A">
        <w:tc>
          <w:tcPr>
            <w:tcW w:w="2268" w:type="dxa"/>
          </w:tcPr>
          <w:p w14:paraId="05A11CA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Baixa – Nacional</w:t>
            </w:r>
          </w:p>
        </w:tc>
        <w:tc>
          <w:tcPr>
            <w:tcW w:w="8819" w:type="dxa"/>
          </w:tcPr>
          <w:p w14:paraId="10D446D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50 influenciadores.</w:t>
            </w:r>
          </w:p>
          <w:p w14:paraId="3AAEBE1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10 dias úteis.</w:t>
            </w:r>
          </w:p>
        </w:tc>
      </w:tr>
      <w:tr w:rsidR="00A02682" w:rsidRPr="00250EC7" w14:paraId="3280C97C" w14:textId="77777777" w:rsidTr="007A4A8A">
        <w:tc>
          <w:tcPr>
            <w:tcW w:w="2268" w:type="dxa"/>
          </w:tcPr>
          <w:p w14:paraId="06DF933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 – Regional</w:t>
            </w:r>
          </w:p>
        </w:tc>
        <w:tc>
          <w:tcPr>
            <w:tcW w:w="8819" w:type="dxa"/>
          </w:tcPr>
          <w:p w14:paraId="4A20836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301 a 600 influenciadores.</w:t>
            </w:r>
          </w:p>
          <w:p w14:paraId="5C5E8E2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30 dias úteis.</w:t>
            </w:r>
          </w:p>
        </w:tc>
      </w:tr>
      <w:tr w:rsidR="00A02682" w:rsidRPr="00250EC7" w14:paraId="66F5A3F4" w14:textId="77777777" w:rsidTr="007A4A8A">
        <w:tc>
          <w:tcPr>
            <w:tcW w:w="2268" w:type="dxa"/>
          </w:tcPr>
          <w:p w14:paraId="11BE66E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 – Nacional</w:t>
            </w:r>
          </w:p>
        </w:tc>
        <w:tc>
          <w:tcPr>
            <w:tcW w:w="8819" w:type="dxa"/>
          </w:tcPr>
          <w:p w14:paraId="507F538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51 a 100 influenciadores.</w:t>
            </w:r>
          </w:p>
          <w:p w14:paraId="3FB3920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40 dias úteis.</w:t>
            </w:r>
          </w:p>
        </w:tc>
      </w:tr>
      <w:tr w:rsidR="00A02682" w:rsidRPr="00250EC7" w14:paraId="273DC034" w14:textId="77777777" w:rsidTr="007A4A8A">
        <w:tc>
          <w:tcPr>
            <w:tcW w:w="2268" w:type="dxa"/>
          </w:tcPr>
          <w:p w14:paraId="789FB52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 – Regional</w:t>
            </w:r>
          </w:p>
        </w:tc>
        <w:tc>
          <w:tcPr>
            <w:tcW w:w="8819" w:type="dxa"/>
          </w:tcPr>
          <w:p w14:paraId="21F6BB5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601 a 1.000 influenciadores.</w:t>
            </w:r>
          </w:p>
          <w:p w14:paraId="117DEEC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60 dias úteis.</w:t>
            </w:r>
          </w:p>
        </w:tc>
      </w:tr>
      <w:tr w:rsidR="00A02682" w:rsidRPr="00250EC7" w14:paraId="57DE4B2D" w14:textId="77777777" w:rsidTr="007A4A8A">
        <w:tc>
          <w:tcPr>
            <w:tcW w:w="2268" w:type="dxa"/>
          </w:tcPr>
          <w:p w14:paraId="07034D0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 – Nacional</w:t>
            </w:r>
          </w:p>
        </w:tc>
        <w:tc>
          <w:tcPr>
            <w:tcW w:w="8819" w:type="dxa"/>
          </w:tcPr>
          <w:p w14:paraId="24AFD47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101 a 200 influenciadores.</w:t>
            </w:r>
          </w:p>
          <w:p w14:paraId="0876FD4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20 dias úteis.</w:t>
            </w:r>
          </w:p>
        </w:tc>
      </w:tr>
    </w:tbl>
    <w:p w14:paraId="05F6EFC4" w14:textId="77777777" w:rsidR="00A02682" w:rsidRPr="00250EC7" w:rsidRDefault="00A02682" w:rsidP="00A02682">
      <w:pPr>
        <w:tabs>
          <w:tab w:val="left" w:pos="1134"/>
        </w:tabs>
        <w:jc w:val="both"/>
        <w:rPr>
          <w:rFonts w:asciiTheme="minorHAnsi" w:hAnsiTheme="minorHAnsi" w:cs="Arial"/>
        </w:rPr>
      </w:pPr>
    </w:p>
    <w:p w14:paraId="6D58F3B0" w14:textId="77777777" w:rsidR="00A02682" w:rsidRPr="00250EC7" w:rsidRDefault="00A02682" w:rsidP="00A02682">
      <w:pPr>
        <w:tabs>
          <w:tab w:val="left" w:pos="1134"/>
        </w:tabs>
        <w:jc w:val="both"/>
        <w:rPr>
          <w:rFonts w:asciiTheme="minorHAnsi" w:hAnsiTheme="minorHAnsi" w:cs="Arial"/>
          <w:b/>
        </w:rPr>
      </w:pPr>
      <w:r w:rsidRPr="00250EC7">
        <w:rPr>
          <w:rFonts w:asciiTheme="minorHAnsi" w:hAnsiTheme="minorHAnsi" w:cs="Arial"/>
          <w:b/>
        </w:rPr>
        <w:t>1.1.3</w:t>
      </w:r>
      <w:r w:rsidRPr="00250EC7">
        <w:rPr>
          <w:rFonts w:asciiTheme="minorHAnsi" w:hAnsiTheme="minorHAnsi" w:cs="Arial"/>
          <w:b/>
        </w:rPr>
        <w:tab/>
      </w:r>
      <w:r w:rsidRPr="00250EC7">
        <w:rPr>
          <w:rFonts w:asciiTheme="minorHAnsi" w:hAnsiTheme="minorHAnsi" w:cs="Arial"/>
          <w:b/>
        </w:rPr>
        <w:tab/>
        <w:t>Diagnóstico e Matriz Estratégica</w:t>
      </w:r>
    </w:p>
    <w:p w14:paraId="08899DB4" w14:textId="77777777" w:rsidR="00A02682" w:rsidRPr="00250EC7" w:rsidRDefault="00A02682" w:rsidP="00A02682">
      <w:pPr>
        <w:tabs>
          <w:tab w:val="left" w:pos="1134"/>
        </w:tabs>
        <w:jc w:val="both"/>
        <w:rPr>
          <w:rFonts w:asciiTheme="minorHAnsi" w:hAnsiTheme="minorHAnsi" w:cs="Arial"/>
          <w:u w:val="single"/>
        </w:rPr>
      </w:pPr>
    </w:p>
    <w:p w14:paraId="2273B21F"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Levantamento de informações e análise do ambiente e dos cenários internos e externos do CONTRATANTE e de suas temáticas que subsidiará o plano de ação de comunicação </w:t>
      </w:r>
      <w:r>
        <w:rPr>
          <w:rFonts w:asciiTheme="minorHAnsi" w:hAnsiTheme="minorHAnsi" w:cs="Arial"/>
        </w:rPr>
        <w:t>institucional</w:t>
      </w:r>
      <w:r w:rsidRPr="00250EC7">
        <w:rPr>
          <w:rFonts w:asciiTheme="minorHAnsi" w:hAnsiTheme="minorHAnsi" w:cs="Arial"/>
        </w:rPr>
        <w:t xml:space="preserve"> do órgão/entidade, contemplando:</w:t>
      </w:r>
    </w:p>
    <w:p w14:paraId="4B851DC9" w14:textId="77777777" w:rsidR="00A02682" w:rsidRPr="00250EC7" w:rsidRDefault="00A02682" w:rsidP="00A02682">
      <w:pPr>
        <w:tabs>
          <w:tab w:val="left" w:pos="1134"/>
        </w:tabs>
        <w:jc w:val="both"/>
        <w:rPr>
          <w:rFonts w:asciiTheme="minorHAnsi" w:hAnsiTheme="minorHAnsi" w:cs="Arial"/>
        </w:rPr>
      </w:pPr>
    </w:p>
    <w:p w14:paraId="4CD48FA5"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Identificação de públicos internos e externos relevantes para o órgão/entidade em relação às suas temáticas.</w:t>
      </w:r>
    </w:p>
    <w:p w14:paraId="11978ECD"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Planejamento e realização de entrevistas exploratórias de imersão, presenciais, gravadas em áudio e transcritas, com os públicos identificados.</w:t>
      </w:r>
    </w:p>
    <w:p w14:paraId="7E4E0A7D"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Realização de </w:t>
      </w:r>
      <w:r w:rsidRPr="00250EC7">
        <w:rPr>
          <w:rFonts w:asciiTheme="minorHAnsi" w:hAnsiTheme="minorHAnsi" w:cs="Arial"/>
          <w:i/>
        </w:rPr>
        <w:t>benchmarking</w:t>
      </w:r>
      <w:r w:rsidRPr="00250EC7">
        <w:rPr>
          <w:rFonts w:asciiTheme="minorHAnsi" w:hAnsiTheme="minorHAnsi" w:cs="Arial"/>
        </w:rPr>
        <w:t xml:space="preserve"> junto a órgãos/entidades que atuem de forma exemplar.</w:t>
      </w:r>
    </w:p>
    <w:p w14:paraId="12F54A36"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Levantamento de informações sobre o CONTRATANTE e suas temáticas em outras fontes, tais como: livros, </w:t>
      </w:r>
      <w:r w:rsidRPr="00250EC7">
        <w:rPr>
          <w:rFonts w:asciiTheme="minorHAnsi" w:hAnsiTheme="minorHAnsi" w:cs="Arial"/>
          <w:i/>
        </w:rPr>
        <w:t>websites</w:t>
      </w:r>
      <w:r w:rsidRPr="00250EC7">
        <w:rPr>
          <w:rFonts w:asciiTheme="minorHAnsi" w:hAnsiTheme="minorHAnsi" w:cs="Arial"/>
        </w:rPr>
        <w:t>, estudos acadêmicos, publicações de entidades setoriais, auditorias de imagem, entre outras.</w:t>
      </w:r>
    </w:p>
    <w:p w14:paraId="672CA333"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Levantamento de insumos relevantes relacionados ao CONTRATANTE, tais como missão, visão de futuro, matriz </w:t>
      </w:r>
      <w:proofErr w:type="spellStart"/>
      <w:r w:rsidRPr="00250EC7">
        <w:rPr>
          <w:rFonts w:asciiTheme="minorHAnsi" w:hAnsiTheme="minorHAnsi" w:cs="Arial"/>
          <w:i/>
        </w:rPr>
        <w:t>swot</w:t>
      </w:r>
      <w:proofErr w:type="spellEnd"/>
      <w:r w:rsidRPr="00250EC7">
        <w:rPr>
          <w:rFonts w:asciiTheme="minorHAnsi" w:hAnsiTheme="minorHAnsi" w:cs="Arial"/>
        </w:rPr>
        <w:t xml:space="preserve"> (pontos fortes, pontos fracos, ameaças e oportunidade).</w:t>
      </w:r>
    </w:p>
    <w:p w14:paraId="367DD476"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Definição dos objetivos da comunicação </w:t>
      </w:r>
      <w:r>
        <w:rPr>
          <w:rFonts w:asciiTheme="minorHAnsi" w:hAnsiTheme="minorHAnsi" w:cs="Arial"/>
        </w:rPr>
        <w:t>institucional</w:t>
      </w:r>
      <w:r w:rsidRPr="00250EC7">
        <w:rPr>
          <w:rFonts w:asciiTheme="minorHAnsi" w:hAnsiTheme="minorHAnsi" w:cs="Arial"/>
        </w:rPr>
        <w:t xml:space="preserve"> do CONTRATANTE em suas temáticas de atuação.</w:t>
      </w:r>
    </w:p>
    <w:p w14:paraId="144C9327"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Desenvolvimento de matriz estratégica dos objetivos da comunicação </w:t>
      </w:r>
      <w:r>
        <w:rPr>
          <w:rFonts w:asciiTheme="minorHAnsi" w:hAnsiTheme="minorHAnsi" w:cs="Arial"/>
        </w:rPr>
        <w:t>institucional</w:t>
      </w:r>
      <w:r w:rsidRPr="00250EC7">
        <w:rPr>
          <w:rFonts w:asciiTheme="minorHAnsi" w:hAnsiTheme="minorHAnsi" w:cs="Arial"/>
        </w:rPr>
        <w:t xml:space="preserve"> do CONTRATANTE em suas temáticas de atuação.</w:t>
      </w:r>
    </w:p>
    <w:p w14:paraId="58B6024D"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Indicação dos potenciais parceiros, recursos, gestores e ferramentas necessárias para o sucesso da atuação em comunicação </w:t>
      </w:r>
      <w:r>
        <w:rPr>
          <w:rFonts w:asciiTheme="minorHAnsi" w:hAnsiTheme="minorHAnsi" w:cs="Arial"/>
        </w:rPr>
        <w:t>institucional</w:t>
      </w:r>
      <w:r w:rsidRPr="00250EC7">
        <w:rPr>
          <w:rFonts w:asciiTheme="minorHAnsi" w:hAnsiTheme="minorHAnsi" w:cs="Arial"/>
        </w:rPr>
        <w:t xml:space="preserve"> do CONTRATANTE.</w:t>
      </w:r>
    </w:p>
    <w:p w14:paraId="59833A95" w14:textId="77777777" w:rsidR="00A02682" w:rsidRPr="00250EC7" w:rsidRDefault="00A02682" w:rsidP="00A02682">
      <w:pPr>
        <w:tabs>
          <w:tab w:val="left" w:pos="1134"/>
        </w:tabs>
        <w:jc w:val="both"/>
        <w:rPr>
          <w:rFonts w:asciiTheme="minorHAnsi" w:hAnsiTheme="minorHAnsi" w:cs="Arial"/>
          <w:u w:val="single"/>
        </w:rPr>
      </w:pPr>
    </w:p>
    <w:p w14:paraId="1A6B5493"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14:paraId="22985B34" w14:textId="77777777" w:rsidR="00A02682" w:rsidRPr="00250EC7" w:rsidRDefault="00A02682" w:rsidP="00A02682">
      <w:pPr>
        <w:tabs>
          <w:tab w:val="left" w:pos="1134"/>
        </w:tabs>
        <w:jc w:val="both"/>
        <w:rPr>
          <w:rFonts w:asciiTheme="minorHAnsi" w:hAnsiTheme="minorHAnsi" w:cs="Arial"/>
        </w:rPr>
      </w:pPr>
    </w:p>
    <w:p w14:paraId="49EF9E86"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Relatório com o roteiro das entrevistas, lista dos entrevistados, entrevistas transcritas e demais informações identificadas em outras fontes.</w:t>
      </w:r>
    </w:p>
    <w:p w14:paraId="08A16335"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xml:space="preserve">- Relatório analítico da matriz </w:t>
      </w:r>
      <w:proofErr w:type="spellStart"/>
      <w:r w:rsidRPr="00250EC7">
        <w:rPr>
          <w:rFonts w:asciiTheme="minorHAnsi" w:hAnsiTheme="minorHAnsi" w:cs="Arial"/>
          <w:i/>
        </w:rPr>
        <w:t>swot</w:t>
      </w:r>
      <w:proofErr w:type="spellEnd"/>
      <w:r w:rsidRPr="00250EC7">
        <w:rPr>
          <w:rFonts w:asciiTheme="minorHAnsi" w:hAnsiTheme="minorHAnsi" w:cs="Arial"/>
        </w:rPr>
        <w:t xml:space="preserve"> (pontos fortes e pontos fracos do CONTRATANTE e ameaças e oportunidades).</w:t>
      </w:r>
    </w:p>
    <w:p w14:paraId="3267AAA4"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Relatório com a estratégia proposta na matriz estratégica.</w:t>
      </w:r>
    </w:p>
    <w:p w14:paraId="4E0A2CDE" w14:textId="77777777" w:rsidR="00A02682" w:rsidRPr="00250EC7" w:rsidRDefault="00A02682" w:rsidP="00A02682">
      <w:pPr>
        <w:tabs>
          <w:tab w:val="left" w:pos="284"/>
          <w:tab w:val="left" w:pos="1134"/>
        </w:tabs>
        <w:jc w:val="both"/>
        <w:rPr>
          <w:rFonts w:asciiTheme="minorHAnsi" w:hAnsiTheme="minorHAnsi" w:cs="Arial"/>
          <w:u w:val="single"/>
        </w:rPr>
      </w:pPr>
    </w:p>
    <w:p w14:paraId="776831F0"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7350B69A" w14:textId="77777777" w:rsidR="00A02682" w:rsidRPr="00250EC7" w:rsidRDefault="00A02682" w:rsidP="00A02682">
      <w:pPr>
        <w:tabs>
          <w:tab w:val="left" w:pos="284"/>
          <w:tab w:val="left" w:pos="1134"/>
        </w:tabs>
        <w:jc w:val="both"/>
        <w:rPr>
          <w:rFonts w:asciiTheme="minorHAnsi" w:hAnsiTheme="minorHAnsi" w:cs="Arial"/>
        </w:rPr>
      </w:pPr>
    </w:p>
    <w:p w14:paraId="7A7A19DE"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lastRenderedPageBreak/>
        <w:t>- Cumprimento do prazo.</w:t>
      </w:r>
    </w:p>
    <w:p w14:paraId="393F5774"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Abrangência e consistência do diagnóstico.</w:t>
      </w:r>
    </w:p>
    <w:p w14:paraId="4E0AD614"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Confiabilidade das fontes pesquisadas.</w:t>
      </w:r>
    </w:p>
    <w:p w14:paraId="10C3AE69" w14:textId="77777777" w:rsidR="00A02682" w:rsidRPr="00250EC7" w:rsidRDefault="00A02682" w:rsidP="00A02682">
      <w:pPr>
        <w:tabs>
          <w:tab w:val="left" w:pos="284"/>
          <w:tab w:val="left" w:pos="1134"/>
        </w:tabs>
        <w:jc w:val="both"/>
        <w:rPr>
          <w:rFonts w:asciiTheme="minorHAnsi" w:hAnsiTheme="minorHAnsi" w:cs="Arial"/>
        </w:rPr>
      </w:pPr>
      <w:r w:rsidRPr="00250EC7">
        <w:rPr>
          <w:rFonts w:asciiTheme="minorHAnsi" w:hAnsiTheme="minorHAnsi" w:cs="Arial"/>
        </w:rPr>
        <w:t>- Qualidade da apresentação das informações dos relatórios.</w:t>
      </w:r>
    </w:p>
    <w:p w14:paraId="3E06B043" w14:textId="77777777" w:rsidR="00A02682" w:rsidRPr="00250EC7" w:rsidRDefault="00A02682" w:rsidP="00A02682">
      <w:pPr>
        <w:tabs>
          <w:tab w:val="left" w:pos="1134"/>
        </w:tabs>
        <w:jc w:val="both"/>
        <w:rPr>
          <w:rFonts w:asciiTheme="minorHAnsi" w:hAnsiTheme="minorHAnsi" w:cs="Arial"/>
          <w:u w:val="single"/>
        </w:rPr>
      </w:pPr>
    </w:p>
    <w:p w14:paraId="21A4C412"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14:paraId="4902B630" w14:textId="77777777" w:rsidR="00A02682" w:rsidRPr="00250EC7" w:rsidRDefault="00A02682" w:rsidP="00A02682">
      <w:pPr>
        <w:tabs>
          <w:tab w:val="left" w:pos="1134"/>
        </w:tabs>
        <w:jc w:val="both"/>
        <w:rPr>
          <w:rFonts w:asciiTheme="minorHAnsi" w:hAnsiTheme="minorHAnsi" w:cs="Arial"/>
        </w:rPr>
      </w:pPr>
    </w:p>
    <w:p w14:paraId="08142C81"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rPr>
        <w:t>- Quantidade de entrevistas.</w:t>
      </w:r>
    </w:p>
    <w:p w14:paraId="08FBF4E8" w14:textId="77777777" w:rsidR="00A02682" w:rsidRPr="00250EC7" w:rsidRDefault="00A02682" w:rsidP="00A02682">
      <w:pPr>
        <w:tabs>
          <w:tab w:val="left" w:pos="1134"/>
        </w:tabs>
        <w:jc w:val="both"/>
        <w:rPr>
          <w:rFonts w:asciiTheme="minorHAnsi" w:hAnsiTheme="minorHAnsi" w:cs="Arial"/>
          <w:u w:val="single"/>
        </w:rPr>
      </w:pPr>
      <w:r w:rsidRPr="00250EC7">
        <w:rPr>
          <w:rFonts w:asciiTheme="minorHAnsi" w:hAnsiTheme="minorHAnsi" w:cs="Arial"/>
        </w:rPr>
        <w:t>- Prazo de entrega.</w:t>
      </w:r>
    </w:p>
    <w:p w14:paraId="44EF29EB" w14:textId="77777777" w:rsidR="00A02682" w:rsidRPr="00250EC7" w:rsidRDefault="00A02682" w:rsidP="00A02682">
      <w:pPr>
        <w:tabs>
          <w:tab w:val="left" w:pos="1134"/>
        </w:tabs>
        <w:jc w:val="both"/>
        <w:rPr>
          <w:rFonts w:asciiTheme="minorHAnsi" w:hAnsiTheme="minorHAnsi" w:cs="Arial"/>
          <w:u w:val="single"/>
        </w:rPr>
      </w:pPr>
    </w:p>
    <w:p w14:paraId="2627FAB5" w14:textId="77777777" w:rsidR="00A02682" w:rsidRPr="00250EC7" w:rsidRDefault="00A02682" w:rsidP="00A02682">
      <w:pPr>
        <w:tabs>
          <w:tab w:val="left" w:pos="113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66C9BF87" w14:textId="77777777" w:rsidR="00A02682" w:rsidRPr="00250EC7" w:rsidRDefault="00A02682" w:rsidP="00A02682">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4"/>
      </w:tblGrid>
      <w:tr w:rsidR="00A02682" w:rsidRPr="00250EC7" w14:paraId="0FD63B63" w14:textId="77777777" w:rsidTr="007A4A8A">
        <w:tc>
          <w:tcPr>
            <w:tcW w:w="1016" w:type="dxa"/>
          </w:tcPr>
          <w:p w14:paraId="64C58CB6"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09B406D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 entrevistas.</w:t>
            </w:r>
          </w:p>
          <w:p w14:paraId="5A7684E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15 dias úteis.</w:t>
            </w:r>
          </w:p>
        </w:tc>
      </w:tr>
      <w:tr w:rsidR="00A02682" w:rsidRPr="00250EC7" w14:paraId="34278992" w14:textId="77777777" w:rsidTr="007A4A8A">
        <w:tc>
          <w:tcPr>
            <w:tcW w:w="1016" w:type="dxa"/>
          </w:tcPr>
          <w:p w14:paraId="28B0FCC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28DE913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50 entrevistas.</w:t>
            </w:r>
          </w:p>
          <w:p w14:paraId="7D76084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25 dias úteis.</w:t>
            </w:r>
          </w:p>
        </w:tc>
      </w:tr>
      <w:tr w:rsidR="00A02682" w:rsidRPr="00250EC7" w14:paraId="26CAFB70" w14:textId="77777777" w:rsidTr="007A4A8A">
        <w:tc>
          <w:tcPr>
            <w:tcW w:w="1016" w:type="dxa"/>
          </w:tcPr>
          <w:p w14:paraId="6BD5658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74A3D9E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100 entrevistas.</w:t>
            </w:r>
          </w:p>
          <w:p w14:paraId="4CEC782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35 dias úteis.</w:t>
            </w:r>
          </w:p>
        </w:tc>
      </w:tr>
    </w:tbl>
    <w:p w14:paraId="541CCE27" w14:textId="77777777" w:rsidR="00A02682" w:rsidRPr="00250EC7" w:rsidRDefault="00A02682" w:rsidP="00A02682">
      <w:pPr>
        <w:tabs>
          <w:tab w:val="left" w:pos="993"/>
          <w:tab w:val="left" w:pos="1134"/>
        </w:tabs>
        <w:jc w:val="both"/>
        <w:rPr>
          <w:rFonts w:asciiTheme="minorHAnsi" w:hAnsiTheme="minorHAnsi" w:cs="Arial"/>
        </w:rPr>
      </w:pPr>
    </w:p>
    <w:p w14:paraId="701D9F88" w14:textId="77777777" w:rsidR="00A02682" w:rsidRPr="00250EC7" w:rsidRDefault="00A02682" w:rsidP="00A02682">
      <w:pPr>
        <w:tabs>
          <w:tab w:val="left" w:pos="1134"/>
        </w:tabs>
        <w:jc w:val="both"/>
        <w:rPr>
          <w:rFonts w:asciiTheme="minorHAnsi" w:hAnsiTheme="minorHAnsi" w:cs="Arial"/>
          <w:b/>
        </w:rPr>
      </w:pPr>
      <w:r w:rsidRPr="00250EC7">
        <w:rPr>
          <w:rFonts w:asciiTheme="minorHAnsi" w:hAnsiTheme="minorHAnsi" w:cs="Arial"/>
          <w:b/>
        </w:rPr>
        <w:t>1.1.4</w:t>
      </w:r>
      <w:r w:rsidRPr="00250EC7">
        <w:rPr>
          <w:rFonts w:asciiTheme="minorHAnsi" w:hAnsiTheme="minorHAnsi" w:cs="Arial"/>
          <w:b/>
        </w:rPr>
        <w:tab/>
      </w:r>
      <w:r w:rsidRPr="00250EC7">
        <w:rPr>
          <w:rFonts w:asciiTheme="minorHAnsi" w:hAnsiTheme="minorHAnsi" w:cs="Arial"/>
          <w:b/>
        </w:rPr>
        <w:tab/>
        <w:t xml:space="preserve">Plano Estratégico de Comunicação </w:t>
      </w:r>
      <w:r>
        <w:rPr>
          <w:rFonts w:asciiTheme="minorHAnsi" w:hAnsiTheme="minorHAnsi" w:cs="Arial"/>
          <w:b/>
        </w:rPr>
        <w:t>Institucional</w:t>
      </w:r>
    </w:p>
    <w:p w14:paraId="3B7E1DCA" w14:textId="77777777" w:rsidR="00A02682" w:rsidRPr="00250EC7" w:rsidRDefault="00A02682" w:rsidP="00A02682">
      <w:pPr>
        <w:tabs>
          <w:tab w:val="left" w:pos="993"/>
          <w:tab w:val="left" w:pos="1134"/>
        </w:tabs>
        <w:jc w:val="both"/>
        <w:rPr>
          <w:rFonts w:asciiTheme="minorHAnsi" w:hAnsiTheme="minorHAnsi" w:cs="Arial"/>
        </w:rPr>
      </w:pPr>
    </w:p>
    <w:p w14:paraId="7049B21C"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Plano estratégico de comunicação </w:t>
      </w:r>
      <w:r>
        <w:rPr>
          <w:rFonts w:asciiTheme="minorHAnsi" w:hAnsiTheme="minorHAnsi" w:cs="Arial"/>
        </w:rPr>
        <w:t>institucional</w:t>
      </w:r>
      <w:r w:rsidRPr="00250EC7">
        <w:rPr>
          <w:rFonts w:asciiTheme="minorHAnsi" w:hAnsiTheme="minorHAnsi" w:cs="Arial"/>
        </w:rPr>
        <w:t xml:space="preserve"> do CONTRATANTE, baseado no diagnóstico e na matriz estratégica, abrangendo os seguintes pontos:</w:t>
      </w:r>
    </w:p>
    <w:p w14:paraId="5642D34F" w14:textId="77777777" w:rsidR="00A02682" w:rsidRPr="00250EC7" w:rsidRDefault="00A02682" w:rsidP="00A02682">
      <w:pPr>
        <w:tabs>
          <w:tab w:val="left" w:pos="993"/>
          <w:tab w:val="left" w:pos="1134"/>
        </w:tabs>
        <w:jc w:val="both"/>
        <w:rPr>
          <w:rFonts w:asciiTheme="minorHAnsi" w:hAnsiTheme="minorHAnsi" w:cs="Arial"/>
        </w:rPr>
      </w:pPr>
    </w:p>
    <w:p w14:paraId="5CB15058"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Definição dos objetivos estratégicos do plano.</w:t>
      </w:r>
    </w:p>
    <w:p w14:paraId="19642739"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Proposição e validação das mensagens-chave a serem transmitidas pelo órgão/entidade junto a seus públicos.</w:t>
      </w:r>
    </w:p>
    <w:p w14:paraId="324174B9"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Proposição e validação de política de porta-vozes: identificação dos membros da instituição que poderão representá-la formalmente; dos temas a serem abordados pelos porta-vozes; da abrangência das informações a serem repassadas e das formas de aplicação das mensagens-chave.</w:t>
      </w:r>
    </w:p>
    <w:p w14:paraId="1427ADD5"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Recomendação de ações e eventos com vistas a atingir os objetivos do CONTRATANTE.</w:t>
      </w:r>
    </w:p>
    <w:p w14:paraId="514488F0"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Recomendação de treinamento de porta-vozes e indicação do escopo do treinamento.</w:t>
      </w:r>
    </w:p>
    <w:p w14:paraId="4D4640BE"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Cronograma de realização das ações propostas.</w:t>
      </w:r>
    </w:p>
    <w:p w14:paraId="1B2EA5E6" w14:textId="77777777" w:rsidR="00A02682" w:rsidRPr="00250EC7" w:rsidRDefault="00A02682" w:rsidP="00A02682">
      <w:pPr>
        <w:tabs>
          <w:tab w:val="left" w:pos="993"/>
          <w:tab w:val="left" w:pos="1134"/>
        </w:tabs>
        <w:jc w:val="both"/>
        <w:rPr>
          <w:rFonts w:asciiTheme="minorHAnsi" w:hAnsiTheme="minorHAnsi" w:cs="Arial"/>
        </w:rPr>
      </w:pPr>
    </w:p>
    <w:p w14:paraId="679F191B"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xml:space="preserve">: Plano estratégico de comunicação </w:t>
      </w:r>
      <w:r>
        <w:rPr>
          <w:rFonts w:asciiTheme="minorHAnsi" w:hAnsiTheme="minorHAnsi" w:cs="Arial"/>
        </w:rPr>
        <w:t>institucional</w:t>
      </w:r>
      <w:r w:rsidRPr="00250EC7">
        <w:rPr>
          <w:rFonts w:asciiTheme="minorHAnsi" w:hAnsiTheme="minorHAnsi" w:cs="Arial"/>
        </w:rPr>
        <w:t xml:space="preserve"> do CONTRATANTE, nas versões impressa e digital.</w:t>
      </w:r>
    </w:p>
    <w:p w14:paraId="5D93159F" w14:textId="77777777" w:rsidR="00A02682" w:rsidRPr="00250EC7" w:rsidRDefault="00A02682" w:rsidP="00A02682">
      <w:pPr>
        <w:tabs>
          <w:tab w:val="left" w:pos="993"/>
          <w:tab w:val="left" w:pos="1134"/>
        </w:tabs>
        <w:jc w:val="both"/>
        <w:rPr>
          <w:rFonts w:asciiTheme="minorHAnsi" w:hAnsiTheme="minorHAnsi" w:cs="Arial"/>
        </w:rPr>
      </w:pPr>
    </w:p>
    <w:p w14:paraId="6EB1556B"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2426CFDA" w14:textId="77777777" w:rsidR="00A02682" w:rsidRPr="00250EC7" w:rsidRDefault="00A02682" w:rsidP="00A02682">
      <w:pPr>
        <w:tabs>
          <w:tab w:val="left" w:pos="993"/>
          <w:tab w:val="left" w:pos="1134"/>
        </w:tabs>
        <w:jc w:val="both"/>
        <w:rPr>
          <w:rFonts w:asciiTheme="minorHAnsi" w:hAnsiTheme="minorHAnsi" w:cs="Arial"/>
        </w:rPr>
      </w:pPr>
    </w:p>
    <w:p w14:paraId="000099EB"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21D76EE"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Aderência e alinhamento do Plano às diretrizes do Governo Federal;</w:t>
      </w:r>
    </w:p>
    <w:p w14:paraId="2F6868E5"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Abrangência e sua aplicabilidade.</w:t>
      </w:r>
    </w:p>
    <w:p w14:paraId="538CF80D"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Qualidade da apresentação das informações nos documentos.</w:t>
      </w:r>
    </w:p>
    <w:p w14:paraId="6214E2E9" w14:textId="77777777" w:rsidR="00A02682" w:rsidRPr="00250EC7" w:rsidRDefault="00A02682" w:rsidP="00A02682">
      <w:pPr>
        <w:tabs>
          <w:tab w:val="left" w:pos="993"/>
          <w:tab w:val="left" w:pos="1134"/>
        </w:tabs>
        <w:jc w:val="both"/>
        <w:rPr>
          <w:rFonts w:asciiTheme="minorHAnsi" w:hAnsiTheme="minorHAnsi" w:cs="Arial"/>
        </w:rPr>
      </w:pPr>
    </w:p>
    <w:p w14:paraId="5651FCD4"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Não se aplica</w:t>
      </w:r>
    </w:p>
    <w:p w14:paraId="225D3858" w14:textId="77777777" w:rsidR="00A02682" w:rsidRPr="00250EC7" w:rsidRDefault="00A02682" w:rsidP="00A02682">
      <w:pPr>
        <w:tabs>
          <w:tab w:val="left" w:pos="993"/>
          <w:tab w:val="left" w:pos="1134"/>
        </w:tabs>
        <w:jc w:val="both"/>
        <w:rPr>
          <w:rFonts w:asciiTheme="minorHAnsi" w:hAnsiTheme="minorHAnsi" w:cs="Arial"/>
        </w:rPr>
      </w:pPr>
    </w:p>
    <w:p w14:paraId="6D474DF3"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u w:val="single"/>
        </w:rPr>
        <w:lastRenderedPageBreak/>
        <w:t>Prazo de entrega</w:t>
      </w:r>
      <w:r w:rsidRPr="00250EC7">
        <w:rPr>
          <w:rFonts w:asciiTheme="minorHAnsi" w:hAnsiTheme="minorHAnsi" w:cs="Arial"/>
        </w:rPr>
        <w:t>: Até 20 dias úteis.</w:t>
      </w:r>
    </w:p>
    <w:p w14:paraId="63865624" w14:textId="77777777" w:rsidR="00A02682" w:rsidRPr="00250EC7" w:rsidRDefault="00A02682" w:rsidP="00A02682">
      <w:pPr>
        <w:tabs>
          <w:tab w:val="left" w:pos="993"/>
          <w:tab w:val="left" w:pos="1134"/>
        </w:tabs>
        <w:jc w:val="both"/>
        <w:rPr>
          <w:rFonts w:asciiTheme="minorHAnsi" w:hAnsiTheme="minorHAnsi" w:cs="Arial"/>
        </w:rPr>
      </w:pPr>
    </w:p>
    <w:p w14:paraId="33A38E74" w14:textId="77777777" w:rsidR="00A02682" w:rsidRPr="00250EC7" w:rsidRDefault="00A02682" w:rsidP="00A02682">
      <w:pPr>
        <w:tabs>
          <w:tab w:val="left" w:pos="993"/>
          <w:tab w:val="left" w:pos="1134"/>
        </w:tabs>
        <w:jc w:val="both"/>
        <w:rPr>
          <w:rFonts w:asciiTheme="minorHAnsi" w:hAnsiTheme="minorHAnsi" w:cs="Arial"/>
        </w:rPr>
      </w:pPr>
    </w:p>
    <w:p w14:paraId="249CB6C8"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Assessoria de Imprensa</w:t>
      </w:r>
    </w:p>
    <w:p w14:paraId="2B1CEACD" w14:textId="77777777" w:rsidR="00A02682" w:rsidRPr="00250EC7" w:rsidRDefault="00A02682" w:rsidP="00A02682">
      <w:pPr>
        <w:jc w:val="both"/>
        <w:rPr>
          <w:rFonts w:asciiTheme="minorHAnsi" w:hAnsiTheme="minorHAnsi" w:cs="Arial"/>
        </w:rPr>
      </w:pPr>
    </w:p>
    <w:p w14:paraId="0F6893A4"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Atendimento de Demandas de Veículos de Comunicação</w:t>
      </w:r>
    </w:p>
    <w:p w14:paraId="39F4B3E6" w14:textId="77777777" w:rsidR="00A02682" w:rsidRPr="00250EC7" w:rsidRDefault="00A02682" w:rsidP="00A02682">
      <w:pPr>
        <w:tabs>
          <w:tab w:val="left" w:pos="993"/>
          <w:tab w:val="left" w:pos="1134"/>
        </w:tabs>
        <w:jc w:val="both"/>
        <w:rPr>
          <w:rFonts w:asciiTheme="minorHAnsi" w:hAnsiTheme="minorHAnsi" w:cs="Arial"/>
        </w:rPr>
      </w:pPr>
    </w:p>
    <w:p w14:paraId="7BA656AB"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Desenvolvimento contínuo de atividades nas dependências do CONTRATANTE, com período de execução mensal, no atendimento, recebimento, tratamento e resposta às solicitações de veículos de comunicação nacionais, regionais e internacionais. Inclui as seguintes atividades:</w:t>
      </w:r>
    </w:p>
    <w:p w14:paraId="3757CF57" w14:textId="77777777" w:rsidR="00A02682" w:rsidRPr="00250EC7" w:rsidRDefault="00A02682" w:rsidP="00A02682">
      <w:pPr>
        <w:tabs>
          <w:tab w:val="left" w:pos="993"/>
          <w:tab w:val="left" w:pos="1134"/>
        </w:tabs>
        <w:jc w:val="both"/>
        <w:rPr>
          <w:rFonts w:asciiTheme="minorHAnsi" w:hAnsiTheme="minorHAnsi" w:cs="Arial"/>
        </w:rPr>
      </w:pPr>
    </w:p>
    <w:p w14:paraId="3EBA01C4"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Atendimento telefônico, por e-mail ou por outros meios eletrônicos.</w:t>
      </w:r>
    </w:p>
    <w:p w14:paraId="00E288C9"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Atendimento presencial.</w:t>
      </w:r>
    </w:p>
    <w:p w14:paraId="0DA62C90"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Consulta a fontes.</w:t>
      </w:r>
    </w:p>
    <w:p w14:paraId="3B0843DD"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xml:space="preserve">- Elaboração de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artigos, respostas e outros conteúdos.</w:t>
      </w:r>
    </w:p>
    <w:p w14:paraId="4720596D"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xml:space="preserve">- Envio de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artigos, respostas e outros conteúdos;</w:t>
      </w:r>
    </w:p>
    <w:p w14:paraId="3F138E8D" w14:textId="77777777" w:rsidR="00A02682" w:rsidRPr="00250EC7" w:rsidRDefault="00A02682" w:rsidP="00A02682">
      <w:pPr>
        <w:tabs>
          <w:tab w:val="left" w:pos="993"/>
          <w:tab w:val="left" w:pos="1134"/>
        </w:tabs>
        <w:jc w:val="both"/>
        <w:rPr>
          <w:rFonts w:asciiTheme="minorHAnsi" w:hAnsiTheme="minorHAnsi" w:cs="Arial"/>
        </w:rPr>
      </w:pPr>
      <w:r w:rsidRPr="00250EC7">
        <w:rPr>
          <w:rFonts w:asciiTheme="minorHAnsi" w:hAnsiTheme="minorHAnsi" w:cs="Arial"/>
        </w:rPr>
        <w:t xml:space="preserve">- Atualização do </w:t>
      </w:r>
      <w:r w:rsidRPr="00250EC7">
        <w:rPr>
          <w:rFonts w:asciiTheme="minorHAnsi" w:hAnsiTheme="minorHAnsi" w:cs="Arial"/>
          <w:i/>
        </w:rPr>
        <w:t>mailing</w:t>
      </w:r>
      <w:r w:rsidRPr="00250EC7">
        <w:rPr>
          <w:rFonts w:asciiTheme="minorHAnsi" w:hAnsiTheme="minorHAnsi" w:cs="Arial"/>
        </w:rPr>
        <w:t xml:space="preserve"> a partir do contato realizado.</w:t>
      </w:r>
    </w:p>
    <w:p w14:paraId="6C509CE6" w14:textId="77777777" w:rsidR="00A02682" w:rsidRPr="00250EC7" w:rsidRDefault="00A02682" w:rsidP="00A02682">
      <w:pPr>
        <w:tabs>
          <w:tab w:val="left" w:pos="993"/>
          <w:tab w:val="left" w:pos="1134"/>
        </w:tabs>
        <w:jc w:val="both"/>
        <w:rPr>
          <w:rFonts w:asciiTheme="minorHAnsi" w:hAnsiTheme="minorHAnsi" w:cs="Arial"/>
        </w:rPr>
      </w:pPr>
    </w:p>
    <w:p w14:paraId="6BA0100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Relatórios mensais da quantidade de solicitações atendidas, com identificação dos veículos de comunicação e dos jornalistas solicitantes, o teor de cada demanda e respectiva resposta.</w:t>
      </w:r>
    </w:p>
    <w:p w14:paraId="76949D28" w14:textId="77777777" w:rsidR="00A02682" w:rsidRPr="00250EC7" w:rsidRDefault="00A02682" w:rsidP="00A02682">
      <w:pPr>
        <w:jc w:val="both"/>
        <w:rPr>
          <w:rFonts w:asciiTheme="minorHAnsi" w:hAnsiTheme="minorHAnsi" w:cs="Arial"/>
          <w:u w:val="single"/>
        </w:rPr>
      </w:pPr>
    </w:p>
    <w:p w14:paraId="3E5E110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39BFF902" w14:textId="77777777" w:rsidR="00A02682" w:rsidRPr="00250EC7" w:rsidRDefault="00A02682" w:rsidP="00A02682">
      <w:pPr>
        <w:jc w:val="both"/>
        <w:rPr>
          <w:rFonts w:asciiTheme="minorHAnsi" w:hAnsiTheme="minorHAnsi" w:cs="Arial"/>
        </w:rPr>
      </w:pPr>
    </w:p>
    <w:p w14:paraId="14C095CD"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B3F854E" w14:textId="77777777" w:rsidR="00A02682" w:rsidRPr="00250EC7" w:rsidRDefault="00A02682" w:rsidP="00A02682">
      <w:pPr>
        <w:jc w:val="both"/>
        <w:rPr>
          <w:rFonts w:asciiTheme="minorHAnsi" w:hAnsiTheme="minorHAnsi" w:cs="Arial"/>
        </w:rPr>
      </w:pPr>
      <w:r w:rsidRPr="00250EC7">
        <w:rPr>
          <w:rFonts w:asciiTheme="minorHAnsi" w:hAnsiTheme="minorHAnsi" w:cs="Arial"/>
        </w:rPr>
        <w:t>- Alinhamento da resposta ao posicionamento estratégico, ao discurso institucional e às mensagens-chave do CONTRATANTE.</w:t>
      </w:r>
    </w:p>
    <w:p w14:paraId="0EE9E525" w14:textId="77777777" w:rsidR="00A02682" w:rsidRPr="00250EC7" w:rsidRDefault="00A02682" w:rsidP="00A02682">
      <w:pPr>
        <w:jc w:val="both"/>
        <w:rPr>
          <w:rFonts w:asciiTheme="minorHAnsi" w:hAnsiTheme="minorHAnsi" w:cs="Arial"/>
        </w:rPr>
      </w:pPr>
      <w:r w:rsidRPr="00250EC7">
        <w:rPr>
          <w:rFonts w:asciiTheme="minorHAnsi" w:hAnsiTheme="minorHAnsi" w:cs="Arial"/>
        </w:rPr>
        <w:t>- Amplitude das informações repassadas.</w:t>
      </w:r>
    </w:p>
    <w:p w14:paraId="3E086DD2" w14:textId="77777777" w:rsidR="00A02682" w:rsidRPr="00250EC7" w:rsidRDefault="00A02682" w:rsidP="00A02682">
      <w:pPr>
        <w:jc w:val="both"/>
        <w:rPr>
          <w:rFonts w:asciiTheme="minorHAnsi" w:hAnsiTheme="minorHAnsi" w:cs="Arial"/>
        </w:rPr>
      </w:pPr>
      <w:r w:rsidRPr="00250EC7">
        <w:rPr>
          <w:rFonts w:asciiTheme="minorHAnsi" w:hAnsiTheme="minorHAnsi" w:cs="Arial"/>
        </w:rPr>
        <w:t>- Comparativo entre o relatório mensal apresentado com o resultado de auditoria de imagem, no mesmo período.</w:t>
      </w:r>
    </w:p>
    <w:p w14:paraId="6469DFAA" w14:textId="77777777" w:rsidR="00A02682" w:rsidRPr="00250EC7" w:rsidRDefault="00A02682" w:rsidP="00A02682">
      <w:pPr>
        <w:jc w:val="both"/>
        <w:rPr>
          <w:rFonts w:asciiTheme="minorHAnsi" w:hAnsiTheme="minorHAnsi" w:cs="Arial"/>
          <w:u w:val="single"/>
        </w:rPr>
      </w:pPr>
    </w:p>
    <w:p w14:paraId="4CB6567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Perfil das equipes (formação acadêmica, qualificação, experiência profissional e idiomas) para o atendimento da demanda.</w:t>
      </w:r>
    </w:p>
    <w:p w14:paraId="0A1F3D84" w14:textId="77777777" w:rsidR="00A02682" w:rsidRPr="00250EC7" w:rsidRDefault="00A02682" w:rsidP="00A02682">
      <w:pPr>
        <w:tabs>
          <w:tab w:val="left" w:pos="993"/>
        </w:tabs>
        <w:jc w:val="both"/>
        <w:rPr>
          <w:rFonts w:asciiTheme="minorHAnsi" w:hAnsiTheme="minorHAnsi" w:cs="Arial"/>
          <w:bCs/>
          <w:u w:val="single"/>
        </w:rPr>
      </w:pPr>
    </w:p>
    <w:p w14:paraId="6B87AC3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EE6D42F"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291"/>
      </w:tblGrid>
      <w:tr w:rsidR="00A02682" w:rsidRPr="00250EC7" w14:paraId="1FDE20A9" w14:textId="77777777" w:rsidTr="007A4A8A">
        <w:tc>
          <w:tcPr>
            <w:tcW w:w="1016" w:type="dxa"/>
          </w:tcPr>
          <w:p w14:paraId="0866E206"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6DF9B693"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 empresas.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Habilidade na apuração de informações, elaboração de relatórios, monitoramento de </w:t>
            </w:r>
            <w:r w:rsidRPr="00250EC7">
              <w:rPr>
                <w:rFonts w:asciiTheme="minorHAnsi" w:hAnsiTheme="minorHAnsi" w:cs="Arial"/>
                <w:i/>
              </w:rPr>
              <w:t>clipping</w:t>
            </w:r>
            <w:r w:rsidRPr="00250EC7">
              <w:rPr>
                <w:rFonts w:asciiTheme="minorHAnsi" w:hAnsiTheme="minorHAnsi" w:cs="Arial"/>
              </w:rPr>
              <w:t xml:space="preserve"> e realização de </w:t>
            </w:r>
            <w:r w:rsidRPr="00250EC7">
              <w:rPr>
                <w:rFonts w:asciiTheme="minorHAnsi" w:hAnsiTheme="minorHAnsi" w:cs="Arial"/>
                <w:i/>
              </w:rPr>
              <w:t>follow-up</w:t>
            </w:r>
            <w:r w:rsidRPr="00250EC7">
              <w:rPr>
                <w:rFonts w:asciiTheme="minorHAnsi" w:hAnsiTheme="minorHAnsi" w:cs="Arial"/>
              </w:rPr>
              <w:t xml:space="preserve"> com jornalistas.</w:t>
            </w:r>
          </w:p>
        </w:tc>
      </w:tr>
      <w:tr w:rsidR="00A02682" w:rsidRPr="00250EC7" w14:paraId="5A3FCC22" w14:textId="77777777" w:rsidTr="007A4A8A">
        <w:tc>
          <w:tcPr>
            <w:tcW w:w="1016" w:type="dxa"/>
          </w:tcPr>
          <w:p w14:paraId="2797C59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048415A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Pleno: nível superior (cursos reconhecidos pelo Ministério da Educação), com, no mínimo, 5 anos de experiência na </w:t>
            </w:r>
            <w:r w:rsidRPr="00250EC7">
              <w:rPr>
                <w:rFonts w:asciiTheme="minorHAnsi" w:hAnsiTheme="minorHAnsi" w:cs="Arial"/>
              </w:rPr>
              <w:lastRenderedPageBreak/>
              <w:t xml:space="preserve">área de Comunicação, com atuação em assessorias de órgãos públicos, agências/empresas ou em veículos de comunicação, e atuação como analista em órgãos públicos, agências, e/ou repórter, e/ou editor assistente.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e, ainda, bons conhecimentos de inglês.</w:t>
            </w:r>
          </w:p>
        </w:tc>
      </w:tr>
      <w:tr w:rsidR="00A02682" w:rsidRPr="00250EC7" w14:paraId="61A65D18" w14:textId="77777777" w:rsidTr="007A4A8A">
        <w:tc>
          <w:tcPr>
            <w:tcW w:w="1016" w:type="dxa"/>
          </w:tcPr>
          <w:p w14:paraId="5C87291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Alta</w:t>
            </w:r>
          </w:p>
        </w:tc>
        <w:tc>
          <w:tcPr>
            <w:tcW w:w="10071" w:type="dxa"/>
          </w:tcPr>
          <w:p w14:paraId="4840310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A02682" w:rsidRPr="00250EC7" w14:paraId="5285E7C8" w14:textId="77777777" w:rsidTr="007A4A8A">
        <w:tc>
          <w:tcPr>
            <w:tcW w:w="1016" w:type="dxa"/>
          </w:tcPr>
          <w:p w14:paraId="464E435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Altíssima</w:t>
            </w:r>
          </w:p>
        </w:tc>
        <w:tc>
          <w:tcPr>
            <w:tcW w:w="10071" w:type="dxa"/>
          </w:tcPr>
          <w:p w14:paraId="437AA12C"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250EC7">
              <w:rPr>
                <w:rFonts w:asciiTheme="minorHAnsi" w:hAnsiTheme="minorHAnsi" w:cs="Arial"/>
                <w:i/>
              </w:rPr>
              <w:t>media training</w:t>
            </w:r>
            <w:r w:rsidRPr="00250EC7">
              <w:rPr>
                <w:rFonts w:asciiTheme="minorHAnsi" w:hAnsiTheme="minorHAnsi" w:cs="Arial"/>
              </w:rPr>
              <w:t xml:space="preserve"> e gestão de eventos. Responsável por gerenciar e liderar equipes para execução das ações do planejamento de Comunicação. Domínio do idioma inglês.</w:t>
            </w:r>
          </w:p>
        </w:tc>
      </w:tr>
    </w:tbl>
    <w:p w14:paraId="7619B27A" w14:textId="77777777" w:rsidR="00A02682" w:rsidRPr="00250EC7" w:rsidRDefault="00A02682" w:rsidP="00A02682">
      <w:pPr>
        <w:jc w:val="both"/>
        <w:rPr>
          <w:rFonts w:asciiTheme="minorHAnsi" w:hAnsiTheme="minorHAnsi" w:cs="Arial"/>
        </w:rPr>
      </w:pPr>
    </w:p>
    <w:p w14:paraId="52E0F5D2"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E</w:t>
      </w:r>
      <w:r w:rsidRPr="00250EC7">
        <w:rPr>
          <w:rFonts w:asciiTheme="minorHAnsi" w:hAnsiTheme="minorHAnsi" w:cs="Arial"/>
        </w:rPr>
        <w:t>xecução continuada mensal.</w:t>
      </w:r>
    </w:p>
    <w:p w14:paraId="1B434ABD" w14:textId="77777777" w:rsidR="00A02682" w:rsidRPr="00250EC7" w:rsidRDefault="00A02682" w:rsidP="00A02682">
      <w:pPr>
        <w:rPr>
          <w:rFonts w:asciiTheme="minorHAnsi" w:hAnsiTheme="minorHAnsi" w:cs="Arial"/>
        </w:rPr>
      </w:pPr>
    </w:p>
    <w:p w14:paraId="7F96F924"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Contatos Proativos com Veículos de Comunicação</w:t>
      </w:r>
    </w:p>
    <w:p w14:paraId="5DE0DB07" w14:textId="77777777" w:rsidR="00A02682" w:rsidRPr="00250EC7" w:rsidRDefault="00A02682" w:rsidP="00A02682">
      <w:pPr>
        <w:jc w:val="both"/>
        <w:rPr>
          <w:rFonts w:asciiTheme="minorHAnsi" w:hAnsiTheme="minorHAnsi" w:cs="Arial"/>
        </w:rPr>
      </w:pPr>
    </w:p>
    <w:p w14:paraId="163F8C9D"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Desenvolvimento contínuo de atividades nas dependências do CONTRATANTE, com período de execução mensal, na realização de contatos proativos para articulação com veículos de comunicação - nacionais, regionais e internacionais -, com o objetivo de gerar pautas de interesse, divulgar ações e promover a imagem institucional do CONTRATANTE, incluindo as seguintes atividades:</w:t>
      </w:r>
    </w:p>
    <w:p w14:paraId="1F021A2F" w14:textId="77777777" w:rsidR="00A02682" w:rsidRPr="00250EC7" w:rsidRDefault="00A02682" w:rsidP="00A02682">
      <w:pPr>
        <w:jc w:val="both"/>
        <w:rPr>
          <w:rFonts w:asciiTheme="minorHAnsi" w:hAnsiTheme="minorHAnsi" w:cs="Arial"/>
        </w:rPr>
      </w:pPr>
    </w:p>
    <w:p w14:paraId="2EB34AED"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Contatos telefônicos, por e-mail ou por outros meios eletrônicos.</w:t>
      </w:r>
    </w:p>
    <w:p w14:paraId="2F4E3560"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Contatos presenciais.</w:t>
      </w:r>
    </w:p>
    <w:p w14:paraId="66625E18"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xml:space="preserve">- Envio de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e outros conteúdos.</w:t>
      </w:r>
    </w:p>
    <w:p w14:paraId="66C09DBA"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xml:space="preserve">- Atualização do </w:t>
      </w:r>
      <w:r w:rsidRPr="00250EC7">
        <w:rPr>
          <w:rFonts w:asciiTheme="minorHAnsi" w:hAnsiTheme="minorHAnsi" w:cs="Arial"/>
          <w:i/>
        </w:rPr>
        <w:t>mailing</w:t>
      </w:r>
      <w:r w:rsidRPr="00250EC7">
        <w:rPr>
          <w:rFonts w:asciiTheme="minorHAnsi" w:hAnsiTheme="minorHAnsi" w:cs="Arial"/>
        </w:rPr>
        <w:t xml:space="preserve"> a partir do contato realizado.</w:t>
      </w:r>
    </w:p>
    <w:p w14:paraId="066FCEB4" w14:textId="77777777" w:rsidR="00A02682" w:rsidRPr="00250EC7" w:rsidRDefault="00A02682" w:rsidP="00A02682">
      <w:pPr>
        <w:jc w:val="both"/>
        <w:rPr>
          <w:rFonts w:asciiTheme="minorHAnsi" w:hAnsiTheme="minorHAnsi" w:cs="Arial"/>
          <w:u w:val="single"/>
        </w:rPr>
      </w:pPr>
    </w:p>
    <w:p w14:paraId="0A59729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lastRenderedPageBreak/>
        <w:t>Entregas</w:t>
      </w:r>
      <w:r w:rsidRPr="00250EC7">
        <w:rPr>
          <w:rFonts w:asciiTheme="minorHAnsi" w:hAnsiTheme="minorHAnsi" w:cs="Arial"/>
        </w:rPr>
        <w:t>: Relatórios mensais com as quantidades das pautas geradas, os respectivos temas e conteúdos e os dados dos veículos de comunicação e dos jornalistas responsáveis pelas matérias.</w:t>
      </w:r>
    </w:p>
    <w:p w14:paraId="248E8C63" w14:textId="77777777" w:rsidR="00A02682" w:rsidRPr="00250EC7" w:rsidRDefault="00A02682" w:rsidP="00A02682">
      <w:pPr>
        <w:jc w:val="both"/>
        <w:rPr>
          <w:rFonts w:asciiTheme="minorHAnsi" w:hAnsiTheme="minorHAnsi" w:cs="Arial"/>
          <w:u w:val="single"/>
        </w:rPr>
      </w:pPr>
    </w:p>
    <w:p w14:paraId="0BAC70E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71743DEF" w14:textId="77777777" w:rsidR="00A02682" w:rsidRPr="00250EC7" w:rsidRDefault="00A02682" w:rsidP="00A02682">
      <w:pPr>
        <w:jc w:val="both"/>
        <w:rPr>
          <w:rFonts w:asciiTheme="minorHAnsi" w:hAnsiTheme="minorHAnsi" w:cs="Arial"/>
        </w:rPr>
      </w:pPr>
    </w:p>
    <w:p w14:paraId="1378E8DF"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208A6DFC" w14:textId="77777777" w:rsidR="00A02682" w:rsidRPr="00250EC7" w:rsidRDefault="00A02682" w:rsidP="00A02682">
      <w:pPr>
        <w:jc w:val="both"/>
        <w:rPr>
          <w:rFonts w:asciiTheme="minorHAnsi" w:hAnsiTheme="minorHAnsi" w:cs="Arial"/>
        </w:rPr>
      </w:pPr>
      <w:r w:rsidRPr="00250EC7">
        <w:rPr>
          <w:rFonts w:asciiTheme="minorHAnsi" w:hAnsiTheme="minorHAnsi" w:cs="Arial"/>
        </w:rPr>
        <w:t>- Relevância do veículo de comunicação e do profissional de mídia contatado, em termos do alcance de público e do seu potencial como formador de opinião.</w:t>
      </w:r>
    </w:p>
    <w:p w14:paraId="79AA0E25" w14:textId="77777777" w:rsidR="00A02682" w:rsidRPr="00250EC7" w:rsidRDefault="00A02682" w:rsidP="00A02682">
      <w:pPr>
        <w:jc w:val="both"/>
        <w:rPr>
          <w:rFonts w:asciiTheme="minorHAnsi" w:hAnsiTheme="minorHAnsi" w:cs="Arial"/>
        </w:rPr>
      </w:pPr>
      <w:r w:rsidRPr="00250EC7">
        <w:rPr>
          <w:rFonts w:asciiTheme="minorHAnsi" w:hAnsiTheme="minorHAnsi" w:cs="Arial"/>
        </w:rPr>
        <w:t>- Espaço editorial obtido (mídia espontânea).</w:t>
      </w:r>
    </w:p>
    <w:p w14:paraId="0BEDAB17" w14:textId="77777777" w:rsidR="00A02682" w:rsidRPr="00250EC7" w:rsidRDefault="00A02682" w:rsidP="00A02682">
      <w:pPr>
        <w:jc w:val="both"/>
        <w:rPr>
          <w:rFonts w:asciiTheme="minorHAnsi" w:hAnsiTheme="minorHAnsi" w:cs="Arial"/>
        </w:rPr>
      </w:pPr>
      <w:r w:rsidRPr="00250EC7">
        <w:rPr>
          <w:rFonts w:asciiTheme="minorHAnsi" w:hAnsiTheme="minorHAnsi" w:cs="Arial"/>
        </w:rPr>
        <w:t>- Alinhamento da pauta às prioridades estratégicas do CONTRATANTE.</w:t>
      </w:r>
    </w:p>
    <w:p w14:paraId="37C93865" w14:textId="77777777" w:rsidR="00A02682" w:rsidRPr="00250EC7" w:rsidRDefault="00A02682" w:rsidP="00A02682">
      <w:pPr>
        <w:jc w:val="both"/>
        <w:rPr>
          <w:rFonts w:asciiTheme="minorHAnsi" w:hAnsiTheme="minorHAnsi" w:cs="Arial"/>
        </w:rPr>
      </w:pPr>
      <w:r w:rsidRPr="00250EC7">
        <w:rPr>
          <w:rFonts w:asciiTheme="minorHAnsi" w:hAnsiTheme="minorHAnsi" w:cs="Arial"/>
        </w:rPr>
        <w:t>- Comparativo entre o relatório mensal apresentado com o resultado de auditoria de imagem, no mesmo período.</w:t>
      </w:r>
    </w:p>
    <w:p w14:paraId="3D854685" w14:textId="77777777" w:rsidR="00A02682" w:rsidRPr="00250EC7" w:rsidRDefault="00A02682" w:rsidP="00A02682">
      <w:pPr>
        <w:jc w:val="both"/>
        <w:rPr>
          <w:rFonts w:asciiTheme="minorHAnsi" w:hAnsiTheme="minorHAnsi" w:cs="Arial"/>
          <w:u w:val="single"/>
        </w:rPr>
      </w:pPr>
    </w:p>
    <w:p w14:paraId="3CEF2F4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Perfil das equipes (formação acadêmica, qualificação, experiência profissional e idiomas) para o atendimento da demanda.</w:t>
      </w:r>
    </w:p>
    <w:p w14:paraId="3EF4FA1A" w14:textId="77777777" w:rsidR="00A02682" w:rsidRPr="00250EC7" w:rsidRDefault="00A02682" w:rsidP="00A02682">
      <w:pPr>
        <w:tabs>
          <w:tab w:val="left" w:pos="993"/>
        </w:tabs>
        <w:jc w:val="both"/>
        <w:rPr>
          <w:rFonts w:asciiTheme="minorHAnsi" w:hAnsiTheme="minorHAnsi" w:cs="Arial"/>
          <w:bCs/>
          <w:u w:val="single"/>
        </w:rPr>
      </w:pPr>
    </w:p>
    <w:p w14:paraId="572B8C5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3CB3B7BA"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291"/>
      </w:tblGrid>
      <w:tr w:rsidR="00A02682" w:rsidRPr="00250EC7" w14:paraId="4282C3F1" w14:textId="77777777" w:rsidTr="007A4A8A">
        <w:tc>
          <w:tcPr>
            <w:tcW w:w="1016" w:type="dxa"/>
          </w:tcPr>
          <w:p w14:paraId="559C376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65066CA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 empresas.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Habilidade na apuração de informações, elaboração de relatórios, monitoramento de </w:t>
            </w:r>
            <w:r w:rsidRPr="00250EC7">
              <w:rPr>
                <w:rFonts w:asciiTheme="minorHAnsi" w:hAnsiTheme="minorHAnsi" w:cs="Arial"/>
                <w:i/>
              </w:rPr>
              <w:t>clipping</w:t>
            </w:r>
            <w:r w:rsidRPr="00250EC7">
              <w:rPr>
                <w:rFonts w:asciiTheme="minorHAnsi" w:hAnsiTheme="minorHAnsi" w:cs="Arial"/>
              </w:rPr>
              <w:t xml:space="preserve"> e realização de </w:t>
            </w:r>
            <w:r w:rsidRPr="00250EC7">
              <w:rPr>
                <w:rFonts w:asciiTheme="minorHAnsi" w:hAnsiTheme="minorHAnsi" w:cs="Arial"/>
                <w:i/>
              </w:rPr>
              <w:t>follow-u</w:t>
            </w:r>
            <w:r w:rsidRPr="00250EC7">
              <w:rPr>
                <w:rFonts w:asciiTheme="minorHAnsi" w:hAnsiTheme="minorHAnsi" w:cs="Arial"/>
              </w:rPr>
              <w:t>p com jornalistas.</w:t>
            </w:r>
          </w:p>
        </w:tc>
      </w:tr>
      <w:tr w:rsidR="00A02682" w:rsidRPr="00250EC7" w14:paraId="6DCE0A78" w14:textId="77777777" w:rsidTr="007A4A8A">
        <w:tc>
          <w:tcPr>
            <w:tcW w:w="1016" w:type="dxa"/>
          </w:tcPr>
          <w:p w14:paraId="2DA3D1C3"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00B2FE2F"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e atuação como analista em órgãos públicos, agências, e/ou repórter, e/ou editor assistente.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e, ainda, bons conhecimentos de inglês.</w:t>
            </w:r>
          </w:p>
        </w:tc>
      </w:tr>
      <w:tr w:rsidR="00A02682" w:rsidRPr="00250EC7" w14:paraId="5142C654" w14:textId="77777777" w:rsidTr="007A4A8A">
        <w:tc>
          <w:tcPr>
            <w:tcW w:w="1016" w:type="dxa"/>
          </w:tcPr>
          <w:p w14:paraId="14747CAF"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53DFF18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A02682" w:rsidRPr="00250EC7" w14:paraId="00AEBC6A" w14:textId="77777777" w:rsidTr="007A4A8A">
        <w:tc>
          <w:tcPr>
            <w:tcW w:w="1016" w:type="dxa"/>
          </w:tcPr>
          <w:p w14:paraId="09BF540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Altíssima</w:t>
            </w:r>
          </w:p>
        </w:tc>
        <w:tc>
          <w:tcPr>
            <w:tcW w:w="10071" w:type="dxa"/>
          </w:tcPr>
          <w:p w14:paraId="0C06EC9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250EC7">
              <w:rPr>
                <w:rFonts w:asciiTheme="minorHAnsi" w:hAnsiTheme="minorHAnsi" w:cs="Arial"/>
                <w:i/>
              </w:rPr>
              <w:t>media training</w:t>
            </w:r>
            <w:r w:rsidRPr="00250EC7">
              <w:rPr>
                <w:rFonts w:asciiTheme="minorHAnsi" w:hAnsiTheme="minorHAnsi" w:cs="Arial"/>
              </w:rPr>
              <w:t xml:space="preserve"> e gestão de eventos. Responsável por gerenciar e liderar equipes para execução das ações do planejamento de comunicação. Domínio do idioma inglês.</w:t>
            </w:r>
          </w:p>
        </w:tc>
      </w:tr>
    </w:tbl>
    <w:p w14:paraId="4A7EEF65" w14:textId="77777777" w:rsidR="00A02682" w:rsidRPr="00250EC7" w:rsidRDefault="00A02682" w:rsidP="00A02682">
      <w:pPr>
        <w:jc w:val="both"/>
        <w:rPr>
          <w:rFonts w:asciiTheme="minorHAnsi" w:hAnsiTheme="minorHAnsi" w:cs="Arial"/>
        </w:rPr>
      </w:pPr>
    </w:p>
    <w:p w14:paraId="02B2DB13"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E</w:t>
      </w:r>
      <w:r w:rsidRPr="00250EC7">
        <w:rPr>
          <w:rFonts w:asciiTheme="minorHAnsi" w:hAnsiTheme="minorHAnsi" w:cs="Arial"/>
        </w:rPr>
        <w:t>xecução continuada mensal.</w:t>
      </w:r>
    </w:p>
    <w:p w14:paraId="228B1DA1" w14:textId="77777777" w:rsidR="00A02682" w:rsidRPr="00250EC7" w:rsidRDefault="00A02682" w:rsidP="00A02682">
      <w:pPr>
        <w:jc w:val="both"/>
        <w:rPr>
          <w:rFonts w:asciiTheme="minorHAnsi" w:hAnsiTheme="minorHAnsi" w:cs="Arial"/>
        </w:rPr>
      </w:pPr>
    </w:p>
    <w:p w14:paraId="4DFC6608"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Entrevista Coletiva</w:t>
      </w:r>
    </w:p>
    <w:p w14:paraId="66E328C1" w14:textId="77777777" w:rsidR="00A02682" w:rsidRPr="00250EC7" w:rsidRDefault="00A02682" w:rsidP="00A02682">
      <w:pPr>
        <w:jc w:val="both"/>
        <w:rPr>
          <w:rFonts w:asciiTheme="minorHAnsi" w:hAnsiTheme="minorHAnsi" w:cs="Arial"/>
        </w:rPr>
      </w:pPr>
    </w:p>
    <w:p w14:paraId="339F6AE0" w14:textId="77777777" w:rsidR="00A02682" w:rsidRPr="00250EC7" w:rsidRDefault="00A02682" w:rsidP="00A02682">
      <w:pPr>
        <w:jc w:val="both"/>
        <w:rPr>
          <w:rFonts w:asciiTheme="minorHAnsi" w:hAnsiTheme="minorHAnsi" w:cs="Arial"/>
          <w:bCs/>
        </w:rPr>
      </w:pPr>
      <w:r w:rsidRPr="00250EC7">
        <w:rPr>
          <w:rFonts w:asciiTheme="minorHAnsi" w:hAnsiTheme="minorHAnsi" w:cs="Arial"/>
          <w:u w:val="single"/>
        </w:rPr>
        <w:t>Descritivo</w:t>
      </w:r>
      <w:r w:rsidRPr="00250EC7">
        <w:rPr>
          <w:rFonts w:asciiTheme="minorHAnsi" w:hAnsiTheme="minorHAnsi" w:cs="Arial"/>
        </w:rPr>
        <w:t xml:space="preserve">: Organização e realização de entrevista coletiva para porta-vozes no âmbito do Governo Federal junto a um </w:t>
      </w:r>
      <w:r w:rsidRPr="00250EC7">
        <w:rPr>
          <w:rFonts w:asciiTheme="minorHAnsi" w:hAnsiTheme="minorHAnsi" w:cs="Arial"/>
          <w:bCs/>
        </w:rPr>
        <w:t>grupo de jornalistas de diferentes veículos de comunicação. As atividades incluem:</w:t>
      </w:r>
    </w:p>
    <w:p w14:paraId="05D3E966" w14:textId="77777777" w:rsidR="00A02682" w:rsidRPr="00250EC7" w:rsidRDefault="00A02682" w:rsidP="00A02682">
      <w:pPr>
        <w:jc w:val="both"/>
        <w:rPr>
          <w:rFonts w:asciiTheme="minorHAnsi" w:hAnsiTheme="minorHAnsi" w:cs="Arial"/>
          <w:bCs/>
        </w:rPr>
      </w:pPr>
    </w:p>
    <w:p w14:paraId="2DAD8F40"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xml:space="preserve">- Reunião de </w:t>
      </w:r>
      <w:r w:rsidRPr="00250EC7">
        <w:rPr>
          <w:rFonts w:asciiTheme="minorHAnsi" w:hAnsiTheme="minorHAnsi" w:cs="Arial"/>
          <w:i/>
        </w:rPr>
        <w:t>briefing</w:t>
      </w:r>
      <w:r w:rsidRPr="00250EC7">
        <w:rPr>
          <w:rFonts w:asciiTheme="minorHAnsi" w:hAnsiTheme="minorHAnsi" w:cs="Arial"/>
        </w:rPr>
        <w:t xml:space="preserve"> com o CONTRATANTE.</w:t>
      </w:r>
    </w:p>
    <w:p w14:paraId="765D4FA1"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Planejamento, preparação e redação do conteúdo que será divulgado e dos documentos que serão entregues.</w:t>
      </w:r>
    </w:p>
    <w:p w14:paraId="74C4DB55"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Preparação e acompanhamento dos porta-vozes.</w:t>
      </w:r>
    </w:p>
    <w:p w14:paraId="3F1F31DB"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Seleção de convidados e envio de convites.</w:t>
      </w:r>
    </w:p>
    <w:p w14:paraId="2AC880A4"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Estabelecimento da sistemática e execução de credenciamento dos participantes.</w:t>
      </w:r>
    </w:p>
    <w:p w14:paraId="68FBE480"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Averiguação do local de realização do encontro.</w:t>
      </w:r>
    </w:p>
    <w:p w14:paraId="2279E2EF"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Supervisão e operação da coletiva (recepção dos convidados, organização da ordem de perguntas, triagem, mediação e registro).</w:t>
      </w:r>
    </w:p>
    <w:p w14:paraId="3903BBE6"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Levantamento e análise da repercussão da coletiva.</w:t>
      </w:r>
    </w:p>
    <w:p w14:paraId="5F4C2E8F" w14:textId="77777777" w:rsidR="00A02682" w:rsidRPr="00250EC7" w:rsidRDefault="00A02682" w:rsidP="00A02682">
      <w:pPr>
        <w:jc w:val="both"/>
        <w:rPr>
          <w:rFonts w:asciiTheme="minorHAnsi" w:hAnsiTheme="minorHAnsi" w:cs="Arial"/>
          <w:bCs/>
          <w:u w:val="single"/>
        </w:rPr>
      </w:pPr>
    </w:p>
    <w:p w14:paraId="08A31326" w14:textId="77777777" w:rsidR="00A02682" w:rsidRPr="00250EC7" w:rsidRDefault="00A02682" w:rsidP="00A02682">
      <w:pPr>
        <w:jc w:val="both"/>
        <w:rPr>
          <w:rFonts w:asciiTheme="minorHAnsi" w:hAnsiTheme="minorHAnsi" w:cs="Arial"/>
          <w:bCs/>
        </w:rPr>
      </w:pPr>
      <w:r w:rsidRPr="00250EC7">
        <w:rPr>
          <w:rFonts w:asciiTheme="minorHAnsi" w:hAnsiTheme="minorHAnsi" w:cs="Arial"/>
          <w:bCs/>
          <w:u w:val="single"/>
        </w:rPr>
        <w:t>Entregas</w:t>
      </w:r>
      <w:r w:rsidRPr="00250EC7">
        <w:rPr>
          <w:rFonts w:asciiTheme="minorHAnsi" w:hAnsiTheme="minorHAnsi" w:cs="Arial"/>
          <w:bCs/>
        </w:rPr>
        <w:t>:</w:t>
      </w:r>
    </w:p>
    <w:p w14:paraId="73223B32" w14:textId="77777777" w:rsidR="00A02682" w:rsidRPr="00250EC7" w:rsidRDefault="00A02682" w:rsidP="00A02682">
      <w:pPr>
        <w:jc w:val="both"/>
        <w:rPr>
          <w:rFonts w:asciiTheme="minorHAnsi" w:hAnsiTheme="minorHAnsi" w:cs="Arial"/>
          <w:bCs/>
        </w:rPr>
      </w:pPr>
    </w:p>
    <w:p w14:paraId="0345D552"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 xml:space="preserve">- </w:t>
      </w:r>
      <w:r w:rsidRPr="00250EC7">
        <w:rPr>
          <w:rFonts w:asciiTheme="minorHAnsi" w:hAnsiTheme="minorHAnsi" w:cs="Arial"/>
          <w:bCs/>
          <w:i/>
        </w:rPr>
        <w:t>Briefing</w:t>
      </w:r>
      <w:r w:rsidRPr="00250EC7">
        <w:rPr>
          <w:rFonts w:asciiTheme="minorHAnsi" w:hAnsiTheme="minorHAnsi" w:cs="Arial"/>
          <w:bCs/>
        </w:rPr>
        <w:t>, conteúdos divulgados e documentos entregues,</w:t>
      </w:r>
      <w:r w:rsidRPr="00250EC7">
        <w:rPr>
          <w:rFonts w:asciiTheme="minorHAnsi" w:hAnsiTheme="minorHAnsi" w:cs="Arial"/>
        </w:rPr>
        <w:t xml:space="preserve"> documentação da coletiva.</w:t>
      </w:r>
    </w:p>
    <w:p w14:paraId="29154A7C"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w:t>
      </w:r>
      <w:r w:rsidRPr="00250EC7">
        <w:rPr>
          <w:rFonts w:asciiTheme="minorHAnsi" w:hAnsiTheme="minorHAnsi" w:cs="Arial"/>
          <w:i/>
        </w:rPr>
        <w:t>Mailing</w:t>
      </w:r>
      <w:r w:rsidRPr="00250EC7">
        <w:rPr>
          <w:rFonts w:asciiTheme="minorHAnsi" w:hAnsiTheme="minorHAnsi" w:cs="Arial"/>
        </w:rPr>
        <w:t xml:space="preserve"> dos jornalistas convidados, relatórios de cobertura com o registro dos jornalistas participantes e dos resultados obtidos na mídia espontânea, a partir da realização da coletiva.</w:t>
      </w:r>
    </w:p>
    <w:p w14:paraId="30D74A85" w14:textId="77777777" w:rsidR="00A02682" w:rsidRPr="00250EC7" w:rsidRDefault="00A02682" w:rsidP="00A02682">
      <w:pPr>
        <w:jc w:val="both"/>
        <w:rPr>
          <w:rFonts w:asciiTheme="minorHAnsi" w:hAnsiTheme="minorHAnsi" w:cs="Arial"/>
          <w:u w:val="single"/>
        </w:rPr>
      </w:pPr>
    </w:p>
    <w:p w14:paraId="4E52A82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5408F5B2" w14:textId="77777777" w:rsidR="00A02682" w:rsidRPr="00250EC7" w:rsidRDefault="00A02682" w:rsidP="00A02682">
      <w:pPr>
        <w:jc w:val="both"/>
        <w:rPr>
          <w:rFonts w:asciiTheme="minorHAnsi" w:hAnsiTheme="minorHAnsi" w:cs="Arial"/>
        </w:rPr>
      </w:pPr>
    </w:p>
    <w:p w14:paraId="76C6833B"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8A558E8" w14:textId="77777777" w:rsidR="00A02682" w:rsidRPr="00250EC7" w:rsidRDefault="00A02682" w:rsidP="00A02682">
      <w:pPr>
        <w:jc w:val="both"/>
        <w:rPr>
          <w:rFonts w:asciiTheme="minorHAnsi" w:hAnsiTheme="minorHAnsi" w:cs="Arial"/>
        </w:rPr>
      </w:pPr>
      <w:r w:rsidRPr="00250EC7">
        <w:rPr>
          <w:rFonts w:asciiTheme="minorHAnsi" w:hAnsiTheme="minorHAnsi" w:cs="Arial"/>
        </w:rPr>
        <w:t>- Adequação do planejamento e da operação do evento; eficácia da preparação dos porta-vozes em relação às perguntas feitas pelos jornalistas.</w:t>
      </w:r>
    </w:p>
    <w:p w14:paraId="3A509A77" w14:textId="77777777" w:rsidR="00A02682" w:rsidRPr="00250EC7" w:rsidRDefault="00A02682" w:rsidP="00A02682">
      <w:pPr>
        <w:jc w:val="both"/>
        <w:rPr>
          <w:rFonts w:asciiTheme="minorHAnsi" w:hAnsiTheme="minorHAnsi" w:cs="Arial"/>
        </w:rPr>
      </w:pPr>
      <w:r w:rsidRPr="00250EC7">
        <w:rPr>
          <w:rFonts w:asciiTheme="minorHAnsi" w:hAnsiTheme="minorHAnsi" w:cs="Arial"/>
        </w:rPr>
        <w:t>- Repercussão da coletiva na imprensa e os resultados obtidos em mídia espontânea.</w:t>
      </w:r>
    </w:p>
    <w:p w14:paraId="4142AD6F" w14:textId="77777777" w:rsidR="00A02682" w:rsidRPr="00250EC7" w:rsidRDefault="00A02682" w:rsidP="00A02682">
      <w:pPr>
        <w:jc w:val="both"/>
        <w:rPr>
          <w:rFonts w:asciiTheme="minorHAnsi" w:hAnsiTheme="minorHAnsi" w:cs="Arial"/>
          <w:u w:val="single"/>
        </w:rPr>
      </w:pPr>
    </w:p>
    <w:p w14:paraId="36044BE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E35AEE">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5DDF8DF7" w14:textId="77777777" w:rsidR="00A02682" w:rsidRPr="00250EC7" w:rsidRDefault="00A02682" w:rsidP="00A02682">
      <w:pPr>
        <w:jc w:val="both"/>
        <w:rPr>
          <w:rFonts w:asciiTheme="minorHAnsi" w:hAnsiTheme="minorHAnsi" w:cs="Arial"/>
        </w:rPr>
      </w:pPr>
    </w:p>
    <w:p w14:paraId="64562268"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jornalistas convidados, amplitude da coletiva (local, regional, nacional).</w:t>
      </w:r>
    </w:p>
    <w:p w14:paraId="5772DC47"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para realização.</w:t>
      </w:r>
    </w:p>
    <w:p w14:paraId="6C796A3B" w14:textId="77777777" w:rsidR="00A02682" w:rsidRPr="00250EC7" w:rsidRDefault="00A02682" w:rsidP="00A02682">
      <w:pPr>
        <w:tabs>
          <w:tab w:val="left" w:pos="993"/>
        </w:tabs>
        <w:jc w:val="both"/>
        <w:rPr>
          <w:rFonts w:asciiTheme="minorHAnsi" w:hAnsiTheme="minorHAnsi" w:cs="Arial"/>
          <w:bCs/>
          <w:u w:val="single"/>
        </w:rPr>
      </w:pPr>
    </w:p>
    <w:p w14:paraId="08ED3C7E"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10366659"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1"/>
        <w:gridCol w:w="7425"/>
      </w:tblGrid>
      <w:tr w:rsidR="00A02682" w:rsidRPr="00250EC7" w14:paraId="2B3C6FA4" w14:textId="77777777" w:rsidTr="007A4A8A">
        <w:tc>
          <w:tcPr>
            <w:tcW w:w="1016" w:type="dxa"/>
          </w:tcPr>
          <w:p w14:paraId="12011D2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4FC748B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Até 10 jornalistas convidados para coletiva local, com antecedência de até 1 dia.</w:t>
            </w:r>
          </w:p>
        </w:tc>
      </w:tr>
      <w:tr w:rsidR="00A02682" w:rsidRPr="00250EC7" w14:paraId="27E99200" w14:textId="77777777" w:rsidTr="007A4A8A">
        <w:tc>
          <w:tcPr>
            <w:tcW w:w="1016" w:type="dxa"/>
          </w:tcPr>
          <w:p w14:paraId="4893A90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63C8C2E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Até 30 jornalistas convidados para coletiva regional, com antecedência de até 3 dias.</w:t>
            </w:r>
          </w:p>
        </w:tc>
      </w:tr>
      <w:tr w:rsidR="00A02682" w:rsidRPr="00250EC7" w14:paraId="468C2141" w14:textId="77777777" w:rsidTr="007A4A8A">
        <w:tc>
          <w:tcPr>
            <w:tcW w:w="1016" w:type="dxa"/>
          </w:tcPr>
          <w:p w14:paraId="4692D66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0A38F7E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Até 50 jornalistas, para coletiva nacional, com antecedência de até 5 dias.</w:t>
            </w:r>
          </w:p>
        </w:tc>
      </w:tr>
    </w:tbl>
    <w:p w14:paraId="08E49282" w14:textId="77777777" w:rsidR="00A02682" w:rsidRPr="00250EC7" w:rsidRDefault="00A02682" w:rsidP="00A02682">
      <w:pPr>
        <w:jc w:val="both"/>
        <w:rPr>
          <w:rFonts w:asciiTheme="minorHAnsi" w:hAnsiTheme="minorHAnsi" w:cs="Arial"/>
        </w:rPr>
      </w:pPr>
    </w:p>
    <w:p w14:paraId="43D53B2D"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w:t>
      </w:r>
      <w:r w:rsidRPr="00250EC7">
        <w:rPr>
          <w:rStyle w:val="apple-converted-space"/>
          <w:rFonts w:asciiTheme="minorHAnsi" w:hAnsiTheme="minorHAnsi" w:cs="Arial"/>
        </w:rPr>
        <w:t xml:space="preserve"> Até 10 dias.</w:t>
      </w:r>
    </w:p>
    <w:p w14:paraId="664BFECB" w14:textId="77777777" w:rsidR="00A02682" w:rsidRPr="00250EC7" w:rsidRDefault="00A02682" w:rsidP="00A02682">
      <w:pPr>
        <w:jc w:val="both"/>
        <w:rPr>
          <w:rFonts w:asciiTheme="minorHAnsi" w:hAnsiTheme="minorHAnsi" w:cs="Arial"/>
        </w:rPr>
      </w:pPr>
    </w:p>
    <w:p w14:paraId="0C7A9C99"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Entrevista Coletiva em Ambiente Digital</w:t>
      </w:r>
    </w:p>
    <w:p w14:paraId="56D64DCE" w14:textId="77777777" w:rsidR="00A02682" w:rsidRPr="00250EC7" w:rsidRDefault="00A02682" w:rsidP="00A02682">
      <w:pPr>
        <w:jc w:val="both"/>
        <w:rPr>
          <w:rFonts w:asciiTheme="minorHAnsi" w:hAnsiTheme="minorHAnsi" w:cs="Arial"/>
        </w:rPr>
      </w:pPr>
    </w:p>
    <w:p w14:paraId="7673C8D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A atividade compreende as seguintes ações:</w:t>
      </w:r>
    </w:p>
    <w:p w14:paraId="52EC438F" w14:textId="77777777" w:rsidR="00A02682" w:rsidRPr="00250EC7" w:rsidRDefault="00A02682" w:rsidP="00A02682">
      <w:pPr>
        <w:jc w:val="both"/>
        <w:rPr>
          <w:rFonts w:asciiTheme="minorHAnsi" w:hAnsiTheme="minorHAnsi" w:cs="Arial"/>
        </w:rPr>
      </w:pPr>
    </w:p>
    <w:p w14:paraId="4CE896FF"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Organização e realização de </w:t>
      </w:r>
      <w:proofErr w:type="spellStart"/>
      <w:r w:rsidRPr="00250EC7">
        <w:rPr>
          <w:rFonts w:asciiTheme="minorHAnsi" w:hAnsiTheme="minorHAnsi" w:cs="Arial"/>
          <w:i/>
        </w:rPr>
        <w:t>hangouts</w:t>
      </w:r>
      <w:proofErr w:type="spellEnd"/>
      <w:r w:rsidRPr="00250EC7">
        <w:rPr>
          <w:rFonts w:asciiTheme="minorHAnsi" w:hAnsiTheme="minorHAnsi" w:cs="Arial"/>
        </w:rPr>
        <w:t xml:space="preserve"> e transmissões com streaming ao vivo, com levantamento de influenciadores digitais a serem convidados.</w:t>
      </w:r>
    </w:p>
    <w:p w14:paraId="11F58A82" w14:textId="77777777" w:rsidR="00A02682" w:rsidRPr="00250EC7" w:rsidRDefault="00A02682" w:rsidP="00A02682">
      <w:pPr>
        <w:jc w:val="both"/>
        <w:rPr>
          <w:rFonts w:asciiTheme="minorHAnsi" w:hAnsiTheme="minorHAnsi" w:cs="Arial"/>
        </w:rPr>
      </w:pPr>
      <w:r w:rsidRPr="00250EC7">
        <w:rPr>
          <w:rFonts w:asciiTheme="minorHAnsi" w:hAnsiTheme="minorHAnsi" w:cs="Arial"/>
        </w:rPr>
        <w:t>- Definição de moderador.</w:t>
      </w:r>
    </w:p>
    <w:p w14:paraId="13CF56D9" w14:textId="77777777" w:rsidR="00A02682" w:rsidRPr="00250EC7" w:rsidRDefault="00A02682" w:rsidP="00A02682">
      <w:pPr>
        <w:jc w:val="both"/>
        <w:rPr>
          <w:rFonts w:asciiTheme="minorHAnsi" w:hAnsiTheme="minorHAnsi" w:cs="Arial"/>
        </w:rPr>
      </w:pPr>
      <w:r w:rsidRPr="00250EC7">
        <w:rPr>
          <w:rFonts w:asciiTheme="minorHAnsi" w:hAnsiTheme="minorHAnsi" w:cs="Arial"/>
        </w:rPr>
        <w:t>- Preparação técnica para realização.</w:t>
      </w:r>
    </w:p>
    <w:p w14:paraId="14439076" w14:textId="77777777" w:rsidR="00A02682" w:rsidRPr="00250EC7" w:rsidRDefault="00A02682" w:rsidP="00A02682">
      <w:pPr>
        <w:jc w:val="both"/>
        <w:rPr>
          <w:rFonts w:asciiTheme="minorHAnsi" w:hAnsiTheme="minorHAnsi" w:cs="Arial"/>
        </w:rPr>
      </w:pPr>
      <w:r w:rsidRPr="00250EC7">
        <w:rPr>
          <w:rFonts w:asciiTheme="minorHAnsi" w:hAnsiTheme="minorHAnsi" w:cs="Arial"/>
        </w:rPr>
        <w:t>- Coletânea de perguntas.</w:t>
      </w:r>
    </w:p>
    <w:p w14:paraId="7F09B93C" w14:textId="77777777" w:rsidR="00A02682" w:rsidRPr="00250EC7" w:rsidRDefault="00A02682" w:rsidP="00A02682">
      <w:pPr>
        <w:jc w:val="both"/>
        <w:rPr>
          <w:rFonts w:asciiTheme="minorHAnsi" w:hAnsiTheme="minorHAnsi" w:cs="Arial"/>
        </w:rPr>
      </w:pPr>
      <w:r w:rsidRPr="00250EC7">
        <w:rPr>
          <w:rFonts w:asciiTheme="minorHAnsi" w:hAnsiTheme="minorHAnsi" w:cs="Arial"/>
        </w:rPr>
        <w:t>- Análise de dados coletados e repercussão da divulgação.</w:t>
      </w:r>
    </w:p>
    <w:p w14:paraId="33141FBE" w14:textId="77777777" w:rsidR="00A02682" w:rsidRPr="00250EC7" w:rsidRDefault="00A02682" w:rsidP="00A02682">
      <w:pPr>
        <w:jc w:val="both"/>
        <w:rPr>
          <w:rFonts w:asciiTheme="minorHAnsi" w:hAnsiTheme="minorHAnsi" w:cs="Arial"/>
        </w:rPr>
      </w:pPr>
    </w:p>
    <w:p w14:paraId="26129A0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com o resumo do evento, número de acessos e resultados alcançados, além de DVD (ou outra mídia) com gravação da entrevista.</w:t>
      </w:r>
    </w:p>
    <w:p w14:paraId="32AD09B7" w14:textId="77777777" w:rsidR="00A02682" w:rsidRPr="00250EC7" w:rsidRDefault="00A02682" w:rsidP="00A02682">
      <w:pPr>
        <w:jc w:val="both"/>
        <w:rPr>
          <w:rFonts w:asciiTheme="minorHAnsi" w:hAnsiTheme="minorHAnsi" w:cs="Arial"/>
          <w:u w:val="single"/>
        </w:rPr>
      </w:pPr>
    </w:p>
    <w:p w14:paraId="335A8A4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33775C46" w14:textId="77777777" w:rsidR="00A02682" w:rsidRPr="00250EC7" w:rsidRDefault="00A02682" w:rsidP="00A02682">
      <w:pPr>
        <w:jc w:val="both"/>
        <w:rPr>
          <w:rFonts w:asciiTheme="minorHAnsi" w:hAnsiTheme="minorHAnsi" w:cs="Arial"/>
        </w:rPr>
      </w:pPr>
    </w:p>
    <w:p w14:paraId="051BAFCB"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233A15E" w14:textId="77777777" w:rsidR="00A02682" w:rsidRPr="00250EC7" w:rsidRDefault="00A02682" w:rsidP="00A02682">
      <w:pPr>
        <w:jc w:val="both"/>
        <w:rPr>
          <w:rFonts w:asciiTheme="minorHAnsi" w:hAnsiTheme="minorHAnsi" w:cs="Arial"/>
        </w:rPr>
      </w:pPr>
      <w:r w:rsidRPr="00250EC7">
        <w:rPr>
          <w:rFonts w:asciiTheme="minorHAnsi" w:hAnsiTheme="minorHAnsi" w:cs="Arial"/>
        </w:rPr>
        <w:t>- Adequação dos influenciadores digitais indicados em relação ao tema do evento.</w:t>
      </w:r>
    </w:p>
    <w:p w14:paraId="61C2437A" w14:textId="77777777" w:rsidR="00A02682" w:rsidRPr="00250EC7" w:rsidRDefault="00A02682" w:rsidP="00A02682">
      <w:pPr>
        <w:jc w:val="both"/>
        <w:rPr>
          <w:rFonts w:asciiTheme="minorHAnsi" w:hAnsiTheme="minorHAnsi" w:cs="Arial"/>
          <w:u w:val="single"/>
        </w:rPr>
      </w:pPr>
    </w:p>
    <w:p w14:paraId="74A37F3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E35AEE">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3F54C117" w14:textId="77777777" w:rsidR="00A02682" w:rsidRPr="00250EC7" w:rsidRDefault="00A02682" w:rsidP="00A02682">
      <w:pPr>
        <w:tabs>
          <w:tab w:val="left" w:pos="993"/>
        </w:tabs>
        <w:jc w:val="both"/>
        <w:rPr>
          <w:rFonts w:asciiTheme="minorHAnsi" w:hAnsiTheme="minorHAnsi" w:cs="Arial"/>
          <w:bCs/>
          <w:u w:val="single"/>
        </w:rPr>
      </w:pPr>
    </w:p>
    <w:p w14:paraId="31807449" w14:textId="77777777" w:rsidR="00A02682" w:rsidRPr="00250EC7" w:rsidRDefault="00A02682" w:rsidP="00A02682">
      <w:pPr>
        <w:tabs>
          <w:tab w:val="left" w:pos="993"/>
        </w:tabs>
        <w:jc w:val="both"/>
        <w:rPr>
          <w:rStyle w:val="apple-converted-space"/>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Style w:val="apple-converted-space"/>
          <w:rFonts w:asciiTheme="minorHAnsi" w:hAnsiTheme="minorHAnsi" w:cs="Arial"/>
        </w:rPr>
        <w:t>té 5 dias úteis.</w:t>
      </w:r>
    </w:p>
    <w:p w14:paraId="27F9E1B3" w14:textId="77777777" w:rsidR="00A02682" w:rsidRPr="00250EC7" w:rsidRDefault="00A02682" w:rsidP="00A02682">
      <w:pPr>
        <w:tabs>
          <w:tab w:val="left" w:pos="993"/>
        </w:tabs>
        <w:jc w:val="both"/>
        <w:rPr>
          <w:rStyle w:val="apple-converted-space"/>
          <w:rFonts w:asciiTheme="minorHAnsi" w:hAnsiTheme="minorHAnsi" w:cs="Arial"/>
        </w:rPr>
      </w:pPr>
    </w:p>
    <w:p w14:paraId="385446F3"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Planejamento de </w:t>
      </w:r>
      <w:proofErr w:type="spellStart"/>
      <w:r w:rsidRPr="00250EC7">
        <w:rPr>
          <w:rFonts w:asciiTheme="minorHAnsi" w:hAnsiTheme="minorHAnsi" w:cs="Arial"/>
          <w:b/>
          <w:i/>
        </w:rPr>
        <w:t>Presstrip</w:t>
      </w:r>
      <w:proofErr w:type="spellEnd"/>
      <w:r w:rsidRPr="00250EC7">
        <w:rPr>
          <w:rFonts w:asciiTheme="minorHAnsi" w:hAnsiTheme="minorHAnsi" w:cs="Arial"/>
          <w:b/>
          <w:i/>
        </w:rPr>
        <w:t xml:space="preserve"> / Tour</w:t>
      </w:r>
    </w:p>
    <w:p w14:paraId="1432B797" w14:textId="77777777" w:rsidR="00A02682" w:rsidRPr="00250EC7" w:rsidRDefault="00A02682" w:rsidP="00A02682">
      <w:pPr>
        <w:tabs>
          <w:tab w:val="left" w:pos="993"/>
        </w:tabs>
        <w:jc w:val="both"/>
        <w:rPr>
          <w:rFonts w:asciiTheme="minorHAnsi" w:hAnsiTheme="minorHAnsi" w:cs="Arial"/>
          <w:bCs/>
          <w:u w:val="single"/>
        </w:rPr>
      </w:pPr>
    </w:p>
    <w:p w14:paraId="78B9D120" w14:textId="77777777" w:rsidR="00A02682" w:rsidRPr="00250EC7" w:rsidRDefault="00A02682" w:rsidP="00A02682">
      <w:pPr>
        <w:tabs>
          <w:tab w:val="left" w:pos="993"/>
        </w:tabs>
        <w:jc w:val="both"/>
        <w:rPr>
          <w:rFonts w:asciiTheme="minorHAnsi" w:hAnsiTheme="minorHAnsi" w:cs="Arial"/>
          <w:bCs/>
        </w:rPr>
      </w:pPr>
      <w:r w:rsidRPr="00250EC7">
        <w:rPr>
          <w:rFonts w:asciiTheme="minorHAnsi" w:hAnsiTheme="minorHAnsi" w:cs="Arial"/>
          <w:bCs/>
          <w:u w:val="single"/>
        </w:rPr>
        <w:t>Descritivo</w:t>
      </w:r>
      <w:r w:rsidRPr="00250EC7">
        <w:rPr>
          <w:rFonts w:asciiTheme="minorHAnsi" w:hAnsiTheme="minorHAnsi" w:cs="Arial"/>
          <w:bCs/>
        </w:rPr>
        <w:t xml:space="preserve">: Identificação de oportunidade para trabalho direcionado a jornalistas-alvo, que façam a cobertura de imprensa de área de interesse do Governo Federal. O planejamento de uma </w:t>
      </w:r>
      <w:proofErr w:type="spellStart"/>
      <w:r w:rsidRPr="00250EC7">
        <w:rPr>
          <w:rFonts w:asciiTheme="minorHAnsi" w:hAnsiTheme="minorHAnsi" w:cs="Arial"/>
          <w:bCs/>
          <w:i/>
        </w:rPr>
        <w:t>presstrip</w:t>
      </w:r>
      <w:proofErr w:type="spellEnd"/>
      <w:r w:rsidRPr="00250EC7">
        <w:rPr>
          <w:rFonts w:asciiTheme="minorHAnsi" w:hAnsiTheme="minorHAnsi" w:cs="Arial"/>
          <w:bCs/>
        </w:rPr>
        <w:t xml:space="preserve"> deve apontar os perfis dos jornalistas, considerando a relevância do convidado a partir de dados pessoais e do veículo a que está ligado. Também deve avaliar a pertinência do convite para a viagem em função da temática e dos objetivos estabelecidos no planejamento estratégico </w:t>
      </w:r>
      <w:r w:rsidRPr="00250EC7">
        <w:rPr>
          <w:rFonts w:asciiTheme="minorHAnsi" w:hAnsiTheme="minorHAnsi" w:cs="Arial"/>
        </w:rPr>
        <w:t>do CONTRATANTE</w:t>
      </w:r>
      <w:r w:rsidRPr="00250EC7">
        <w:rPr>
          <w:rFonts w:asciiTheme="minorHAnsi" w:hAnsiTheme="minorHAnsi" w:cs="Arial"/>
          <w:bCs/>
        </w:rPr>
        <w:t>.</w:t>
      </w:r>
    </w:p>
    <w:p w14:paraId="0B98BE73" w14:textId="77777777" w:rsidR="00A02682" w:rsidRPr="00250EC7" w:rsidRDefault="00A02682" w:rsidP="00A02682">
      <w:pPr>
        <w:jc w:val="both"/>
        <w:rPr>
          <w:rFonts w:asciiTheme="minorHAnsi" w:hAnsiTheme="minorHAnsi" w:cs="Arial"/>
          <w:bCs/>
          <w:u w:val="single"/>
        </w:rPr>
      </w:pPr>
    </w:p>
    <w:p w14:paraId="7DCF0522" w14:textId="77777777" w:rsidR="00A02682" w:rsidRPr="00250EC7" w:rsidRDefault="00A02682" w:rsidP="00A02682">
      <w:pPr>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xml:space="preserve">: Planejamento de viagem, com sugestão de tema, detalhamento das atividades sugeridas para cada dia de viagem e indicação da lista completa de convidados. O planejamento deve prever </w:t>
      </w:r>
      <w:r w:rsidRPr="00250EC7">
        <w:rPr>
          <w:rFonts w:asciiTheme="minorHAnsi" w:hAnsiTheme="minorHAnsi" w:cs="Arial"/>
        </w:rPr>
        <w:t>sugestões de hotéis, restaurantes e passeios. O material deve conter informações sobre a viagem, pré-requisitos e condições especiais, como vistos, vacinas, necessidade de credenciamento para dado evento ou atividade, entre outras variáveis. Também deve conter previsão orçamentária e recomendação de equipe técnica necessária para acompanhamento.</w:t>
      </w:r>
    </w:p>
    <w:p w14:paraId="0A04F4DF" w14:textId="77777777" w:rsidR="00A02682" w:rsidRPr="00250EC7" w:rsidRDefault="00A02682" w:rsidP="00A02682">
      <w:pPr>
        <w:jc w:val="both"/>
        <w:rPr>
          <w:rFonts w:asciiTheme="minorHAnsi" w:hAnsiTheme="minorHAnsi" w:cs="Arial"/>
          <w:u w:val="single"/>
        </w:rPr>
      </w:pPr>
    </w:p>
    <w:p w14:paraId="7B32CAE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69DF898" w14:textId="77777777" w:rsidR="00A02682" w:rsidRPr="00250EC7" w:rsidRDefault="00A02682" w:rsidP="00A02682">
      <w:pPr>
        <w:jc w:val="both"/>
        <w:rPr>
          <w:rFonts w:asciiTheme="minorHAnsi" w:hAnsiTheme="minorHAnsi" w:cs="Arial"/>
        </w:rPr>
      </w:pPr>
    </w:p>
    <w:p w14:paraId="5556DDEC"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008C867F" w14:textId="77777777" w:rsidR="00A02682" w:rsidRPr="00250EC7" w:rsidRDefault="00A02682" w:rsidP="00A02682">
      <w:pPr>
        <w:jc w:val="both"/>
        <w:rPr>
          <w:rFonts w:asciiTheme="minorHAnsi" w:hAnsiTheme="minorHAnsi" w:cs="Arial"/>
        </w:rPr>
      </w:pPr>
      <w:r w:rsidRPr="00250EC7">
        <w:rPr>
          <w:rFonts w:asciiTheme="minorHAnsi" w:hAnsiTheme="minorHAnsi" w:cs="Arial"/>
        </w:rPr>
        <w:t>- Adequação do planejamento aos objetivos estratégicos do CONTRATANTE.</w:t>
      </w:r>
    </w:p>
    <w:p w14:paraId="2A106EDC" w14:textId="77777777" w:rsidR="00A02682" w:rsidRPr="00250EC7" w:rsidRDefault="00A02682" w:rsidP="00A02682">
      <w:pPr>
        <w:jc w:val="both"/>
        <w:rPr>
          <w:rFonts w:asciiTheme="minorHAnsi" w:hAnsiTheme="minorHAnsi" w:cs="Arial"/>
        </w:rPr>
      </w:pPr>
      <w:r w:rsidRPr="00250EC7">
        <w:rPr>
          <w:rFonts w:asciiTheme="minorHAnsi" w:hAnsiTheme="minorHAnsi" w:cs="Arial"/>
        </w:rPr>
        <w:t>- A precisão do detalhamento do roteiro de viagem e adequação da seleção de jornalistas convidados.</w:t>
      </w:r>
    </w:p>
    <w:p w14:paraId="5379B4A8" w14:textId="77777777" w:rsidR="00A02682" w:rsidRPr="00250EC7" w:rsidRDefault="00A02682" w:rsidP="00A02682">
      <w:pPr>
        <w:jc w:val="both"/>
        <w:rPr>
          <w:rFonts w:asciiTheme="minorHAnsi" w:hAnsiTheme="minorHAnsi" w:cs="Arial"/>
          <w:u w:val="single"/>
        </w:rPr>
      </w:pPr>
    </w:p>
    <w:p w14:paraId="7F1461FD"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xml:space="preserve">: </w:t>
      </w:r>
      <w:r w:rsidRPr="00BA7C7D">
        <w:rPr>
          <w:rFonts w:asciiTheme="minorHAnsi" w:hAnsiTheme="minorHAnsi" w:cstheme="minorHAnsi"/>
        </w:rPr>
        <w:t>Quantidade de jornalistas convidados e duração da atividade</w:t>
      </w:r>
    </w:p>
    <w:p w14:paraId="4C001E0C" w14:textId="77777777" w:rsidR="00A02682" w:rsidRPr="00250EC7" w:rsidRDefault="00A02682" w:rsidP="00A02682">
      <w:pPr>
        <w:tabs>
          <w:tab w:val="left" w:pos="993"/>
        </w:tabs>
        <w:jc w:val="both"/>
        <w:rPr>
          <w:rFonts w:asciiTheme="minorHAnsi" w:hAnsiTheme="minorHAnsi" w:cs="Arial"/>
          <w:bCs/>
          <w:u w:val="single"/>
        </w:rPr>
      </w:pPr>
    </w:p>
    <w:p w14:paraId="3B8D8502"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Fonts w:asciiTheme="minorHAnsi" w:hAnsiTheme="minorHAnsi" w:cs="Arial"/>
        </w:rPr>
        <w:t>té</w:t>
      </w:r>
      <w:r>
        <w:rPr>
          <w:rFonts w:asciiTheme="minorHAnsi" w:hAnsiTheme="minorHAnsi" w:cs="Arial"/>
        </w:rPr>
        <w:t xml:space="preserve"> 10</w:t>
      </w:r>
      <w:r w:rsidRPr="00250EC7">
        <w:rPr>
          <w:rFonts w:asciiTheme="minorHAnsi" w:hAnsiTheme="minorHAnsi" w:cs="Arial"/>
        </w:rPr>
        <w:t xml:space="preserve"> dias úteis.</w:t>
      </w:r>
    </w:p>
    <w:p w14:paraId="3F345E9D" w14:textId="77777777" w:rsidR="00A02682" w:rsidRPr="00250EC7" w:rsidRDefault="00A02682" w:rsidP="00A02682">
      <w:pPr>
        <w:jc w:val="both"/>
        <w:rPr>
          <w:rFonts w:asciiTheme="minorHAnsi" w:hAnsiTheme="minorHAnsi" w:cs="Arial"/>
          <w:u w:val="single"/>
        </w:rPr>
      </w:pPr>
    </w:p>
    <w:p w14:paraId="571E9269"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Acompanhamento de </w:t>
      </w:r>
      <w:proofErr w:type="spellStart"/>
      <w:r w:rsidRPr="00250EC7">
        <w:rPr>
          <w:rFonts w:asciiTheme="minorHAnsi" w:hAnsiTheme="minorHAnsi" w:cs="Arial"/>
          <w:b/>
        </w:rPr>
        <w:t>P</w:t>
      </w:r>
      <w:r w:rsidRPr="00250EC7">
        <w:rPr>
          <w:rFonts w:asciiTheme="minorHAnsi" w:hAnsiTheme="minorHAnsi" w:cs="Arial"/>
          <w:b/>
          <w:i/>
        </w:rPr>
        <w:t>resstrip</w:t>
      </w:r>
      <w:proofErr w:type="spellEnd"/>
      <w:r w:rsidRPr="00250EC7">
        <w:rPr>
          <w:rFonts w:asciiTheme="minorHAnsi" w:hAnsiTheme="minorHAnsi" w:cs="Arial"/>
          <w:b/>
          <w:i/>
        </w:rPr>
        <w:t xml:space="preserve"> / Tour</w:t>
      </w:r>
    </w:p>
    <w:p w14:paraId="4AE3BD21" w14:textId="77777777" w:rsidR="00A02682" w:rsidRPr="00250EC7" w:rsidRDefault="00A02682" w:rsidP="00A02682">
      <w:pPr>
        <w:jc w:val="both"/>
        <w:rPr>
          <w:rFonts w:asciiTheme="minorHAnsi" w:hAnsiTheme="minorHAnsi" w:cs="Arial"/>
        </w:rPr>
      </w:pPr>
    </w:p>
    <w:p w14:paraId="1DDB85E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Designação de equipes para coordenar atividades e acompanhar viagens de até 5 jornalistas convidados, conforme planejamento previamente aprovado.</w:t>
      </w:r>
    </w:p>
    <w:p w14:paraId="09AD1D34" w14:textId="77777777" w:rsidR="00A02682" w:rsidRPr="00250EC7" w:rsidRDefault="00A02682" w:rsidP="00A02682">
      <w:pPr>
        <w:jc w:val="both"/>
        <w:rPr>
          <w:rFonts w:asciiTheme="minorHAnsi" w:hAnsiTheme="minorHAnsi" w:cs="Arial"/>
        </w:rPr>
      </w:pPr>
    </w:p>
    <w:p w14:paraId="51461A6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de cobertura com a descrição das atividades realizadas em cada dia da viagem, apresentação e análise das percepções dos convidados, identificadas por meio de questionário de entrevista ou pesquisa, contemplando fotos e/ou vídeos de registro das visitas.</w:t>
      </w:r>
    </w:p>
    <w:p w14:paraId="096F91FA" w14:textId="77777777" w:rsidR="00A02682" w:rsidRPr="00250EC7" w:rsidRDefault="00A02682" w:rsidP="00A02682">
      <w:pPr>
        <w:jc w:val="both"/>
        <w:rPr>
          <w:rFonts w:asciiTheme="minorHAnsi" w:hAnsiTheme="minorHAnsi" w:cs="Arial"/>
          <w:u w:val="single"/>
        </w:rPr>
      </w:pPr>
    </w:p>
    <w:p w14:paraId="183FCBE9"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27E63F0" w14:textId="77777777" w:rsidR="00A02682" w:rsidRPr="00250EC7" w:rsidRDefault="00A02682" w:rsidP="00A02682">
      <w:pPr>
        <w:jc w:val="both"/>
        <w:rPr>
          <w:rFonts w:asciiTheme="minorHAnsi" w:hAnsiTheme="minorHAnsi" w:cs="Arial"/>
        </w:rPr>
      </w:pPr>
    </w:p>
    <w:p w14:paraId="25CCD42B"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DF43144" w14:textId="77777777" w:rsidR="00A02682" w:rsidRPr="00250EC7" w:rsidRDefault="00A02682" w:rsidP="00A02682">
      <w:pPr>
        <w:jc w:val="both"/>
        <w:rPr>
          <w:rFonts w:asciiTheme="minorHAnsi" w:hAnsiTheme="minorHAnsi" w:cs="Arial"/>
        </w:rPr>
      </w:pPr>
      <w:r w:rsidRPr="00250EC7">
        <w:rPr>
          <w:rFonts w:asciiTheme="minorHAnsi" w:hAnsiTheme="minorHAnsi" w:cs="Arial"/>
        </w:rPr>
        <w:t>- Comparação entre o relatório de atividades e o planejamento da viagem, para verificar se os resultados obtidos com a iniciativa foram os esperados.</w:t>
      </w:r>
    </w:p>
    <w:p w14:paraId="5C12C7A8"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Análise do </w:t>
      </w:r>
      <w:r w:rsidRPr="00250EC7">
        <w:rPr>
          <w:rFonts w:asciiTheme="minorHAnsi" w:hAnsiTheme="minorHAnsi" w:cs="Arial"/>
          <w:i/>
        </w:rPr>
        <w:t>feedback</w:t>
      </w:r>
      <w:r w:rsidRPr="00250EC7">
        <w:rPr>
          <w:rFonts w:asciiTheme="minorHAnsi" w:hAnsiTheme="minorHAnsi" w:cs="Arial"/>
        </w:rPr>
        <w:t xml:space="preserve"> dos convidados.</w:t>
      </w:r>
    </w:p>
    <w:p w14:paraId="57825C95"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Verificação e análise de espaços editoriais (mídia espontânea) relacionados à promoção da </w:t>
      </w:r>
      <w:proofErr w:type="spellStart"/>
      <w:r w:rsidRPr="00250EC7">
        <w:rPr>
          <w:rFonts w:asciiTheme="minorHAnsi" w:hAnsiTheme="minorHAnsi" w:cs="Arial"/>
          <w:i/>
        </w:rPr>
        <w:t>presstrip</w:t>
      </w:r>
      <w:proofErr w:type="spellEnd"/>
      <w:r w:rsidRPr="00250EC7">
        <w:rPr>
          <w:rFonts w:asciiTheme="minorHAnsi" w:hAnsiTheme="minorHAnsi" w:cs="Arial"/>
          <w:i/>
        </w:rPr>
        <w:t>/tour</w:t>
      </w:r>
      <w:r w:rsidRPr="00250EC7">
        <w:rPr>
          <w:rFonts w:asciiTheme="minorHAnsi" w:hAnsiTheme="minorHAnsi" w:cs="Arial"/>
        </w:rPr>
        <w:t>.</w:t>
      </w:r>
    </w:p>
    <w:p w14:paraId="3F26B731" w14:textId="77777777" w:rsidR="00A02682" w:rsidRPr="00250EC7" w:rsidRDefault="00A02682" w:rsidP="00A02682">
      <w:pPr>
        <w:jc w:val="both"/>
        <w:rPr>
          <w:rFonts w:asciiTheme="minorHAnsi" w:hAnsiTheme="minorHAnsi" w:cs="Arial"/>
          <w:u w:val="single"/>
        </w:rPr>
      </w:pPr>
    </w:p>
    <w:p w14:paraId="4B4E9E5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Duração da viagem.</w:t>
      </w:r>
    </w:p>
    <w:p w14:paraId="221CD9F4" w14:textId="77777777" w:rsidR="00A02682" w:rsidRPr="00250EC7" w:rsidRDefault="00A02682" w:rsidP="00A02682">
      <w:pPr>
        <w:jc w:val="both"/>
        <w:rPr>
          <w:rFonts w:asciiTheme="minorHAnsi" w:hAnsiTheme="minorHAnsi" w:cs="Arial"/>
          <w:u w:val="single"/>
        </w:rPr>
      </w:pPr>
    </w:p>
    <w:p w14:paraId="47E22C8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AD2E413"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2"/>
      </w:tblGrid>
      <w:tr w:rsidR="00A02682" w:rsidRPr="00250EC7" w14:paraId="7F7FC6C2" w14:textId="77777777" w:rsidTr="007A4A8A">
        <w:tc>
          <w:tcPr>
            <w:tcW w:w="1016" w:type="dxa"/>
          </w:tcPr>
          <w:p w14:paraId="17848D1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53264DB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Viagem com duração de 2 dias.</w:t>
            </w:r>
          </w:p>
        </w:tc>
      </w:tr>
      <w:tr w:rsidR="00A02682" w:rsidRPr="00250EC7" w14:paraId="531B51D2" w14:textId="77777777" w:rsidTr="007A4A8A">
        <w:tc>
          <w:tcPr>
            <w:tcW w:w="1016" w:type="dxa"/>
          </w:tcPr>
          <w:p w14:paraId="63F8EE8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5FE4444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Viagem com duração de 3 dias.</w:t>
            </w:r>
          </w:p>
        </w:tc>
      </w:tr>
      <w:tr w:rsidR="00A02682" w:rsidRPr="00250EC7" w14:paraId="019AF61B" w14:textId="77777777" w:rsidTr="007A4A8A">
        <w:tc>
          <w:tcPr>
            <w:tcW w:w="1016" w:type="dxa"/>
          </w:tcPr>
          <w:p w14:paraId="5A1EC7D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69E497A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Viagem com duração de </w:t>
            </w:r>
            <w:r>
              <w:rPr>
                <w:rFonts w:asciiTheme="minorHAnsi" w:hAnsiTheme="minorHAnsi" w:cs="Arial"/>
              </w:rPr>
              <w:t>6</w:t>
            </w:r>
            <w:r w:rsidRPr="00250EC7">
              <w:rPr>
                <w:rFonts w:asciiTheme="minorHAnsi" w:hAnsiTheme="minorHAnsi" w:cs="Arial"/>
              </w:rPr>
              <w:t>dias.</w:t>
            </w:r>
          </w:p>
        </w:tc>
      </w:tr>
    </w:tbl>
    <w:p w14:paraId="30E016C4" w14:textId="77777777" w:rsidR="00A02682" w:rsidRPr="00250EC7" w:rsidRDefault="00A02682" w:rsidP="00A02682">
      <w:pPr>
        <w:jc w:val="both"/>
        <w:rPr>
          <w:rFonts w:asciiTheme="minorHAnsi" w:hAnsiTheme="minorHAnsi" w:cs="Arial"/>
        </w:rPr>
      </w:pPr>
    </w:p>
    <w:p w14:paraId="1FD63672"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w:t>
      </w:r>
      <w:r w:rsidRPr="00250EC7">
        <w:rPr>
          <w:rStyle w:val="apple-converted-space"/>
          <w:rFonts w:asciiTheme="minorHAnsi" w:hAnsiTheme="minorHAnsi" w:cs="Arial"/>
        </w:rPr>
        <w:t xml:space="preserve"> A</w:t>
      </w:r>
      <w:r w:rsidRPr="00250EC7">
        <w:rPr>
          <w:rFonts w:asciiTheme="minorHAnsi" w:hAnsiTheme="minorHAnsi" w:cs="Arial"/>
        </w:rPr>
        <w:t>té 10 dias.</w:t>
      </w:r>
    </w:p>
    <w:p w14:paraId="77F37F33" w14:textId="77777777" w:rsidR="00A02682" w:rsidRPr="00250EC7" w:rsidRDefault="00A02682" w:rsidP="00A02682">
      <w:pPr>
        <w:tabs>
          <w:tab w:val="left" w:pos="993"/>
        </w:tabs>
        <w:jc w:val="both"/>
        <w:rPr>
          <w:rFonts w:asciiTheme="minorHAnsi" w:hAnsiTheme="minorHAnsi" w:cs="Arial"/>
        </w:rPr>
      </w:pPr>
    </w:p>
    <w:p w14:paraId="5363D088" w14:textId="77777777" w:rsidR="00A02682" w:rsidRPr="00250EC7" w:rsidRDefault="00A02682" w:rsidP="00A02682">
      <w:pPr>
        <w:tabs>
          <w:tab w:val="left" w:pos="993"/>
        </w:tabs>
        <w:jc w:val="both"/>
        <w:rPr>
          <w:rFonts w:asciiTheme="minorHAnsi" w:hAnsiTheme="minorHAnsi" w:cs="Arial"/>
        </w:rPr>
      </w:pPr>
    </w:p>
    <w:p w14:paraId="3743E386"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Treinamento</w:t>
      </w:r>
    </w:p>
    <w:p w14:paraId="427C57A8" w14:textId="77777777" w:rsidR="00A02682" w:rsidRPr="00250EC7" w:rsidRDefault="00A02682" w:rsidP="00A02682">
      <w:pPr>
        <w:jc w:val="both"/>
        <w:rPr>
          <w:rFonts w:asciiTheme="minorHAnsi" w:hAnsiTheme="minorHAnsi" w:cs="Arial"/>
        </w:rPr>
      </w:pPr>
    </w:p>
    <w:p w14:paraId="373BA8EA"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Planejamento e Execução de </w:t>
      </w:r>
      <w:r w:rsidRPr="00250EC7">
        <w:rPr>
          <w:rFonts w:asciiTheme="minorHAnsi" w:hAnsiTheme="minorHAnsi" w:cs="Arial"/>
          <w:b/>
          <w:i/>
        </w:rPr>
        <w:t>Media Training</w:t>
      </w:r>
    </w:p>
    <w:p w14:paraId="06CBED88" w14:textId="77777777" w:rsidR="00A02682" w:rsidRPr="00250EC7" w:rsidRDefault="00A02682" w:rsidP="00A02682">
      <w:pPr>
        <w:jc w:val="both"/>
        <w:rPr>
          <w:rFonts w:asciiTheme="minorHAnsi" w:hAnsiTheme="minorHAnsi" w:cs="Arial"/>
        </w:rPr>
      </w:pPr>
    </w:p>
    <w:p w14:paraId="586429A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Treinamento de porta-vozes para relacionamento com a imprensa, mediante apresentação de perfil dos veículos de comunicação e de jornalistas de diferentes mídias, orientações e procedimentos para o contato adequado com jornalistas, havendo, se necessário, acompanhamento de fonoaudiólogo, atividades práticas, por meio da simulação de entrevistas, análise e avaliação conjunta da postura dos participantes em situações diversas, simulação de entrevistas com gravação de vídeos, análise de performance com identificação e definição de responsabilidades do grau de autonomia de cada um dos porta-vozes, em relação às temáticas relacionadas ao Governo Federal.</w:t>
      </w:r>
    </w:p>
    <w:p w14:paraId="15A01005" w14:textId="77777777" w:rsidR="00A02682" w:rsidRPr="00250EC7" w:rsidRDefault="00A02682" w:rsidP="00A02682">
      <w:pPr>
        <w:jc w:val="both"/>
        <w:rPr>
          <w:rFonts w:asciiTheme="minorHAnsi" w:hAnsiTheme="minorHAnsi" w:cs="Arial"/>
        </w:rPr>
      </w:pPr>
    </w:p>
    <w:p w14:paraId="3893437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xml:space="preserve">: Planejamento e estruturação do </w:t>
      </w:r>
      <w:r w:rsidRPr="00250EC7">
        <w:rPr>
          <w:rFonts w:asciiTheme="minorHAnsi" w:hAnsiTheme="minorHAnsi" w:cs="Arial"/>
          <w:i/>
        </w:rPr>
        <w:t>media training</w:t>
      </w:r>
      <w:r w:rsidRPr="00250EC7">
        <w:rPr>
          <w:rFonts w:asciiTheme="minorHAnsi" w:hAnsiTheme="minorHAnsi" w:cs="Arial"/>
        </w:rPr>
        <w:t xml:space="preserve"> e relatórios de avaliação com informações relativas ao evento e ao desempenho de cada participante, acompanhado dos DVDs com gravações realizadas no decorrer do treinamento.</w:t>
      </w:r>
    </w:p>
    <w:p w14:paraId="048F25AA" w14:textId="77777777" w:rsidR="00A02682" w:rsidRPr="00250EC7" w:rsidRDefault="00A02682" w:rsidP="00A02682">
      <w:pPr>
        <w:jc w:val="both"/>
        <w:rPr>
          <w:rFonts w:asciiTheme="minorHAnsi" w:hAnsiTheme="minorHAnsi" w:cs="Arial"/>
          <w:u w:val="single"/>
        </w:rPr>
      </w:pPr>
    </w:p>
    <w:p w14:paraId="02A4958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7F09C478" w14:textId="77777777" w:rsidR="00A02682" w:rsidRPr="00250EC7" w:rsidRDefault="00A02682" w:rsidP="00A02682">
      <w:pPr>
        <w:jc w:val="both"/>
        <w:rPr>
          <w:rFonts w:asciiTheme="minorHAnsi" w:hAnsiTheme="minorHAnsi" w:cs="Arial"/>
        </w:rPr>
      </w:pPr>
    </w:p>
    <w:p w14:paraId="34C31AAB"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BE2F241" w14:textId="77777777" w:rsidR="00A02682" w:rsidRPr="00250EC7" w:rsidRDefault="00A02682" w:rsidP="00A02682">
      <w:pPr>
        <w:jc w:val="both"/>
        <w:rPr>
          <w:rFonts w:asciiTheme="minorHAnsi" w:eastAsia="Calibri" w:hAnsiTheme="minorHAnsi" w:cs="Arial"/>
        </w:rPr>
      </w:pPr>
      <w:r w:rsidRPr="00250EC7">
        <w:rPr>
          <w:rFonts w:asciiTheme="minorHAnsi" w:hAnsiTheme="minorHAnsi" w:cs="Arial"/>
        </w:rPr>
        <w:t xml:space="preserve">- Desempenho dos </w:t>
      </w:r>
      <w:r w:rsidRPr="00250EC7">
        <w:rPr>
          <w:rFonts w:asciiTheme="minorHAnsi" w:eastAsia="Calibri" w:hAnsiTheme="minorHAnsi" w:cs="Arial"/>
        </w:rPr>
        <w:t>instrutores.</w:t>
      </w:r>
    </w:p>
    <w:p w14:paraId="0C74832E" w14:textId="77777777" w:rsidR="00A02682" w:rsidRPr="00250EC7" w:rsidRDefault="00A02682" w:rsidP="00A02682">
      <w:pPr>
        <w:jc w:val="both"/>
        <w:rPr>
          <w:rFonts w:asciiTheme="minorHAnsi" w:eastAsia="Calibri" w:hAnsiTheme="minorHAnsi" w:cs="Arial"/>
        </w:rPr>
      </w:pPr>
      <w:r w:rsidRPr="00250EC7">
        <w:rPr>
          <w:rFonts w:asciiTheme="minorHAnsi" w:eastAsia="Calibri" w:hAnsiTheme="minorHAnsi" w:cs="Arial"/>
        </w:rPr>
        <w:t>- Relevância das informações repassadas.</w:t>
      </w:r>
    </w:p>
    <w:p w14:paraId="6CD92DD6" w14:textId="77777777" w:rsidR="00A02682" w:rsidRPr="00250EC7" w:rsidRDefault="00A02682" w:rsidP="00A02682">
      <w:pPr>
        <w:jc w:val="both"/>
        <w:rPr>
          <w:rFonts w:asciiTheme="minorHAnsi" w:hAnsiTheme="minorHAnsi" w:cs="Arial"/>
          <w:bCs/>
        </w:rPr>
      </w:pPr>
      <w:r w:rsidRPr="00250EC7">
        <w:rPr>
          <w:rFonts w:asciiTheme="minorHAnsi" w:eastAsia="Calibri" w:hAnsiTheme="minorHAnsi" w:cs="Arial"/>
        </w:rPr>
        <w:t>- Pertinência das atividades práticas e simulações realizadas no treinamento com as situações reais vivenciadas pelo</w:t>
      </w:r>
      <w:r w:rsidRPr="00250EC7">
        <w:rPr>
          <w:rFonts w:asciiTheme="minorHAnsi" w:hAnsiTheme="minorHAnsi" w:cs="Arial"/>
        </w:rPr>
        <w:t xml:space="preserve"> CONTRATANTE</w:t>
      </w:r>
      <w:r w:rsidRPr="00250EC7">
        <w:rPr>
          <w:rFonts w:asciiTheme="minorHAnsi" w:hAnsiTheme="minorHAnsi" w:cs="Arial"/>
          <w:bCs/>
        </w:rPr>
        <w:t>.</w:t>
      </w:r>
    </w:p>
    <w:p w14:paraId="62C0586F"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 A</w:t>
      </w:r>
      <w:r w:rsidRPr="00250EC7">
        <w:rPr>
          <w:rFonts w:asciiTheme="minorHAnsi" w:eastAsia="Calibri" w:hAnsiTheme="minorHAnsi" w:cs="Arial"/>
        </w:rPr>
        <w:t>valiação dos participantes.</w:t>
      </w:r>
    </w:p>
    <w:p w14:paraId="080D9788" w14:textId="77777777" w:rsidR="00A02682" w:rsidRPr="00250EC7" w:rsidRDefault="00A02682" w:rsidP="00A02682">
      <w:pPr>
        <w:jc w:val="both"/>
        <w:rPr>
          <w:rFonts w:asciiTheme="minorHAnsi" w:hAnsiTheme="minorHAnsi" w:cs="Arial"/>
          <w:u w:val="single"/>
        </w:rPr>
      </w:pPr>
    </w:p>
    <w:p w14:paraId="0C7B03E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14:paraId="6651003E" w14:textId="77777777" w:rsidR="00A02682" w:rsidRPr="00250EC7" w:rsidRDefault="00A02682" w:rsidP="00A02682">
      <w:pPr>
        <w:jc w:val="both"/>
        <w:rPr>
          <w:rFonts w:asciiTheme="minorHAnsi" w:hAnsiTheme="minorHAnsi" w:cs="Arial"/>
        </w:rPr>
      </w:pPr>
    </w:p>
    <w:p w14:paraId="4C833020" w14:textId="77777777" w:rsidR="00A02682" w:rsidRPr="00250EC7" w:rsidRDefault="00A02682" w:rsidP="00A02682">
      <w:pPr>
        <w:jc w:val="both"/>
        <w:rPr>
          <w:rFonts w:asciiTheme="minorHAnsi" w:eastAsia="Calibri" w:hAnsiTheme="minorHAnsi" w:cs="Arial"/>
        </w:rPr>
      </w:pPr>
      <w:r w:rsidRPr="00250EC7">
        <w:rPr>
          <w:rFonts w:asciiTheme="minorHAnsi" w:hAnsiTheme="minorHAnsi" w:cs="Arial"/>
        </w:rPr>
        <w:t xml:space="preserve">- </w:t>
      </w:r>
      <w:r w:rsidRPr="00250EC7">
        <w:rPr>
          <w:rFonts w:asciiTheme="minorHAnsi" w:eastAsia="Calibri" w:hAnsiTheme="minorHAnsi" w:cs="Arial"/>
        </w:rPr>
        <w:t xml:space="preserve">Quantidade de participantes, tipo do treinamento com base nos meios de comunicação (Eletrônicos: TV, e Rádio, Impressos: Jornal e Revista e Digitais: Mídias </w:t>
      </w:r>
      <w:r w:rsidRPr="00250EC7">
        <w:rPr>
          <w:rFonts w:asciiTheme="minorHAnsi" w:eastAsia="Calibri" w:hAnsiTheme="minorHAnsi" w:cs="Arial"/>
          <w:i/>
        </w:rPr>
        <w:t>on-line</w:t>
      </w:r>
      <w:r w:rsidRPr="00250EC7">
        <w:rPr>
          <w:rFonts w:asciiTheme="minorHAnsi" w:eastAsia="Calibri" w:hAnsiTheme="minorHAnsi" w:cs="Arial"/>
        </w:rPr>
        <w:t>/sociais).</w:t>
      </w:r>
    </w:p>
    <w:p w14:paraId="5FDA2127" w14:textId="77777777" w:rsidR="00A02682" w:rsidRPr="00250EC7" w:rsidRDefault="00A02682" w:rsidP="00A02682">
      <w:pPr>
        <w:jc w:val="both"/>
        <w:rPr>
          <w:rFonts w:asciiTheme="minorHAnsi" w:hAnsiTheme="minorHAnsi" w:cs="Arial"/>
        </w:rPr>
      </w:pPr>
      <w:r w:rsidRPr="00250EC7">
        <w:rPr>
          <w:rFonts w:asciiTheme="minorHAnsi" w:eastAsia="Calibri" w:hAnsiTheme="minorHAnsi" w:cs="Arial"/>
        </w:rPr>
        <w:t>- Carga horária do treinamento.</w:t>
      </w:r>
    </w:p>
    <w:p w14:paraId="4E36B3BA" w14:textId="77777777" w:rsidR="00A02682" w:rsidRPr="00250EC7" w:rsidRDefault="00A02682" w:rsidP="00A02682">
      <w:pPr>
        <w:jc w:val="both"/>
        <w:rPr>
          <w:rFonts w:asciiTheme="minorHAnsi" w:hAnsiTheme="minorHAnsi" w:cs="Arial"/>
          <w:u w:val="single"/>
        </w:rPr>
      </w:pPr>
    </w:p>
    <w:p w14:paraId="2399C94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5DCA7E8E"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57"/>
        <w:gridCol w:w="7429"/>
      </w:tblGrid>
      <w:tr w:rsidR="00A02682" w:rsidRPr="00250EC7" w14:paraId="0B81092D" w14:textId="77777777" w:rsidTr="007A4A8A">
        <w:tc>
          <w:tcPr>
            <w:tcW w:w="1016" w:type="dxa"/>
          </w:tcPr>
          <w:p w14:paraId="3C65F36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2E37FD9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Treinamento de 1 porta-voz para os meios TV e Impressos.</w:t>
            </w:r>
          </w:p>
          <w:p w14:paraId="3507E8F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Carga horária de até 4 horas.</w:t>
            </w:r>
          </w:p>
        </w:tc>
      </w:tr>
      <w:tr w:rsidR="00A02682" w:rsidRPr="00250EC7" w14:paraId="56089FC9" w14:textId="77777777" w:rsidTr="007A4A8A">
        <w:tc>
          <w:tcPr>
            <w:tcW w:w="1016" w:type="dxa"/>
          </w:tcPr>
          <w:p w14:paraId="7049B4B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56A711F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Treinamento de </w:t>
            </w:r>
            <w:r>
              <w:rPr>
                <w:rFonts w:asciiTheme="minorHAnsi" w:hAnsiTheme="minorHAnsi" w:cs="Arial"/>
              </w:rPr>
              <w:t>2 a 3</w:t>
            </w:r>
            <w:r w:rsidRPr="00250EC7">
              <w:rPr>
                <w:rFonts w:asciiTheme="minorHAnsi" w:hAnsiTheme="minorHAnsi" w:cs="Arial"/>
              </w:rPr>
              <w:t>porta-vozes para os meios TV, Rádio e Impressos.</w:t>
            </w:r>
          </w:p>
          <w:p w14:paraId="62684AC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Carga horária de até </w:t>
            </w:r>
            <w:r>
              <w:rPr>
                <w:rFonts w:asciiTheme="minorHAnsi" w:hAnsiTheme="minorHAnsi" w:cs="Arial"/>
              </w:rPr>
              <w:t>5</w:t>
            </w:r>
            <w:r w:rsidRPr="00250EC7">
              <w:rPr>
                <w:rFonts w:asciiTheme="minorHAnsi" w:hAnsiTheme="minorHAnsi" w:cs="Arial"/>
              </w:rPr>
              <w:t xml:space="preserve"> horas.</w:t>
            </w:r>
          </w:p>
        </w:tc>
      </w:tr>
      <w:tr w:rsidR="00A02682" w:rsidRPr="00250EC7" w14:paraId="5EFCE5AE" w14:textId="77777777" w:rsidTr="007A4A8A">
        <w:tc>
          <w:tcPr>
            <w:tcW w:w="1016" w:type="dxa"/>
          </w:tcPr>
          <w:p w14:paraId="23E6BB6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65B0795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Treinamento de até 4 porta-vozes para os meios TV, Rádio, Impressos e Digitais, com acompanhamento de fonoaudiólogo.</w:t>
            </w:r>
          </w:p>
          <w:p w14:paraId="3E2CFD4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Carga horária de até 8 horas.</w:t>
            </w:r>
          </w:p>
        </w:tc>
      </w:tr>
    </w:tbl>
    <w:p w14:paraId="27042518" w14:textId="77777777" w:rsidR="00A02682" w:rsidRPr="00250EC7" w:rsidRDefault="00A02682" w:rsidP="00A02682">
      <w:pPr>
        <w:jc w:val="both"/>
        <w:rPr>
          <w:rFonts w:asciiTheme="minorHAnsi" w:hAnsiTheme="minorHAnsi" w:cs="Arial"/>
        </w:rPr>
      </w:pPr>
    </w:p>
    <w:p w14:paraId="650FDE3C"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lastRenderedPageBreak/>
        <w:t>Prazo de entrega</w:t>
      </w:r>
      <w:r w:rsidRPr="00250EC7">
        <w:rPr>
          <w:rFonts w:asciiTheme="minorHAnsi" w:hAnsiTheme="minorHAnsi" w:cs="Arial"/>
          <w:bCs/>
        </w:rPr>
        <w:t>: A</w:t>
      </w:r>
      <w:r w:rsidRPr="00250EC7">
        <w:rPr>
          <w:rStyle w:val="apple-converted-space"/>
          <w:rFonts w:asciiTheme="minorHAnsi" w:hAnsiTheme="minorHAnsi" w:cs="Arial"/>
        </w:rPr>
        <w:t xml:space="preserve">té </w:t>
      </w:r>
      <w:r>
        <w:rPr>
          <w:rStyle w:val="apple-converted-space"/>
          <w:rFonts w:asciiTheme="minorHAnsi" w:hAnsiTheme="minorHAnsi" w:cs="Arial"/>
        </w:rPr>
        <w:t>10</w:t>
      </w:r>
      <w:r w:rsidRPr="00250EC7">
        <w:rPr>
          <w:rStyle w:val="apple-converted-space"/>
          <w:rFonts w:asciiTheme="minorHAnsi" w:hAnsiTheme="minorHAnsi" w:cs="Arial"/>
        </w:rPr>
        <w:t xml:space="preserve"> dias após o treinamento.</w:t>
      </w:r>
    </w:p>
    <w:p w14:paraId="2CCD9FCE" w14:textId="77777777" w:rsidR="00A02682" w:rsidRPr="00250EC7" w:rsidRDefault="00A02682" w:rsidP="00A02682">
      <w:pPr>
        <w:jc w:val="both"/>
        <w:rPr>
          <w:rFonts w:asciiTheme="minorHAnsi" w:hAnsiTheme="minorHAnsi" w:cs="Arial"/>
        </w:rPr>
      </w:pPr>
    </w:p>
    <w:p w14:paraId="67786CE9"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i/>
        </w:rPr>
        <w:t>Media Training</w:t>
      </w:r>
      <w:r w:rsidRPr="00250EC7">
        <w:rPr>
          <w:rFonts w:asciiTheme="minorHAnsi" w:hAnsiTheme="minorHAnsi" w:cs="Arial"/>
          <w:b/>
        </w:rPr>
        <w:t xml:space="preserve"> em Situações de Crise</w:t>
      </w:r>
    </w:p>
    <w:p w14:paraId="11F72700" w14:textId="77777777" w:rsidR="00A02682" w:rsidRPr="00250EC7" w:rsidRDefault="00A02682" w:rsidP="00A02682">
      <w:pPr>
        <w:autoSpaceDE w:val="0"/>
        <w:autoSpaceDN w:val="0"/>
        <w:adjustRightInd w:val="0"/>
        <w:jc w:val="both"/>
        <w:rPr>
          <w:rFonts w:asciiTheme="minorHAnsi" w:hAnsiTheme="minorHAnsi" w:cs="Arial"/>
          <w:bCs/>
          <w:u w:val="single"/>
        </w:rPr>
      </w:pPr>
    </w:p>
    <w:p w14:paraId="519FE43F" w14:textId="77777777" w:rsidR="00A02682" w:rsidRPr="00250EC7" w:rsidRDefault="00A02682" w:rsidP="00A02682">
      <w:pPr>
        <w:autoSpaceDE w:val="0"/>
        <w:autoSpaceDN w:val="0"/>
        <w:adjustRightInd w:val="0"/>
        <w:jc w:val="both"/>
        <w:rPr>
          <w:rFonts w:asciiTheme="minorHAnsi" w:hAnsiTheme="minorHAnsi" w:cs="Arial"/>
          <w:bCs/>
          <w:highlight w:val="magenta"/>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eastAsia="Calibri" w:hAnsiTheme="minorHAnsi" w:cs="Arial"/>
        </w:rPr>
        <w:t>Treinamento de porta-voz para relacionamento com a imprensa em situação de crise. O treinamento deve propor situações em que o participante deve fazer declarações sobre temas da crise em questão. As orientações e procedimentos para o contato com jornalistas – ensinados durante o treinamento - serão colocados em prática em simulações de entrevistas devidamente documentadas (gravação de áudio e/ou vídeo). Durante a performance dos executivos, os instrutores farão sugestões de correção de postura e/ou ajuste de discurso, havendo, se necessário, acompanhamento de fonoaudiólogo.</w:t>
      </w:r>
    </w:p>
    <w:p w14:paraId="7E041608" w14:textId="77777777" w:rsidR="00A02682" w:rsidRPr="00250EC7" w:rsidRDefault="00A02682" w:rsidP="00A02682">
      <w:pPr>
        <w:autoSpaceDE w:val="0"/>
        <w:autoSpaceDN w:val="0"/>
        <w:adjustRightInd w:val="0"/>
        <w:jc w:val="both"/>
        <w:rPr>
          <w:rFonts w:asciiTheme="minorHAnsi" w:hAnsiTheme="minorHAnsi" w:cs="Arial"/>
          <w:bCs/>
          <w:u w:val="single"/>
        </w:rPr>
      </w:pPr>
    </w:p>
    <w:p w14:paraId="7DCE263E"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xml:space="preserve">: Planejamento e estruturação do </w:t>
      </w:r>
      <w:r w:rsidRPr="00250EC7">
        <w:rPr>
          <w:rFonts w:asciiTheme="minorHAnsi" w:hAnsiTheme="minorHAnsi" w:cs="Arial"/>
          <w:bCs/>
          <w:i/>
        </w:rPr>
        <w:t>media training</w:t>
      </w:r>
      <w:r w:rsidRPr="00250EC7">
        <w:rPr>
          <w:rFonts w:asciiTheme="minorHAnsi" w:hAnsiTheme="minorHAnsi" w:cs="Arial"/>
          <w:bCs/>
        </w:rPr>
        <w:t xml:space="preserve"> e relatórios de avaliação com informações relativas ao evento e ao desempenho de cada participante, acompanhado dos DVDs com gravações realizadas no decorrer do treinamento.</w:t>
      </w:r>
    </w:p>
    <w:p w14:paraId="689E03BE" w14:textId="77777777" w:rsidR="00A02682" w:rsidRPr="00250EC7" w:rsidRDefault="00A02682" w:rsidP="00A02682">
      <w:pPr>
        <w:jc w:val="both"/>
        <w:rPr>
          <w:rFonts w:asciiTheme="minorHAnsi" w:hAnsiTheme="minorHAnsi" w:cs="Arial"/>
          <w:u w:val="single"/>
        </w:rPr>
      </w:pPr>
    </w:p>
    <w:p w14:paraId="11028D8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29FC5766" w14:textId="77777777" w:rsidR="00A02682" w:rsidRPr="00250EC7" w:rsidRDefault="00A02682" w:rsidP="00A02682">
      <w:pPr>
        <w:jc w:val="both"/>
        <w:rPr>
          <w:rFonts w:asciiTheme="minorHAnsi" w:hAnsiTheme="minorHAnsi" w:cs="Arial"/>
        </w:rPr>
      </w:pPr>
    </w:p>
    <w:p w14:paraId="50B1B859"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4CFA156F" w14:textId="77777777" w:rsidR="00A02682" w:rsidRPr="00250EC7" w:rsidRDefault="00A02682" w:rsidP="00A02682">
      <w:pPr>
        <w:jc w:val="both"/>
        <w:rPr>
          <w:rFonts w:asciiTheme="minorHAnsi" w:eastAsia="Calibri" w:hAnsiTheme="minorHAnsi" w:cs="Arial"/>
        </w:rPr>
      </w:pPr>
      <w:r w:rsidRPr="00250EC7">
        <w:rPr>
          <w:rFonts w:asciiTheme="minorHAnsi" w:hAnsiTheme="minorHAnsi" w:cs="Arial"/>
        </w:rPr>
        <w:t xml:space="preserve">- Desempenho dos </w:t>
      </w:r>
      <w:r w:rsidRPr="00250EC7">
        <w:rPr>
          <w:rFonts w:asciiTheme="minorHAnsi" w:eastAsia="Calibri" w:hAnsiTheme="minorHAnsi" w:cs="Arial"/>
        </w:rPr>
        <w:t>instrutores; consistência e alinhamento do programa e roteiro de treinamento com os dispositivos preventivos de crise (manuais, perguntas e respostas, fluxogramas); relevância das informações repassadas.</w:t>
      </w:r>
    </w:p>
    <w:p w14:paraId="31151AC4" w14:textId="77777777" w:rsidR="00A02682" w:rsidRPr="00250EC7" w:rsidRDefault="00A02682" w:rsidP="00A02682">
      <w:pPr>
        <w:jc w:val="both"/>
        <w:rPr>
          <w:rFonts w:asciiTheme="minorHAnsi" w:eastAsia="Calibri" w:hAnsiTheme="minorHAnsi" w:cs="Arial"/>
        </w:rPr>
      </w:pPr>
      <w:r w:rsidRPr="00250EC7">
        <w:rPr>
          <w:rFonts w:asciiTheme="minorHAnsi" w:eastAsia="Calibri" w:hAnsiTheme="minorHAnsi" w:cs="Arial"/>
        </w:rPr>
        <w:t>- Pertinência das atividades práticas e simulações realizadas no treinamento com as situações reais de crise.</w:t>
      </w:r>
    </w:p>
    <w:p w14:paraId="11B0AA12" w14:textId="77777777" w:rsidR="00A02682" w:rsidRPr="00250EC7" w:rsidRDefault="00A02682" w:rsidP="00A02682">
      <w:pPr>
        <w:jc w:val="both"/>
        <w:rPr>
          <w:rFonts w:asciiTheme="minorHAnsi" w:hAnsiTheme="minorHAnsi" w:cs="Arial"/>
        </w:rPr>
      </w:pPr>
      <w:r w:rsidRPr="00250EC7">
        <w:rPr>
          <w:rFonts w:asciiTheme="minorHAnsi" w:eastAsia="Calibri" w:hAnsiTheme="minorHAnsi" w:cs="Arial"/>
        </w:rPr>
        <w:t>- Avaliação dos participantes.</w:t>
      </w:r>
    </w:p>
    <w:p w14:paraId="41793859" w14:textId="77777777" w:rsidR="00A02682" w:rsidRPr="00250EC7" w:rsidRDefault="00A02682" w:rsidP="00A02682">
      <w:pPr>
        <w:jc w:val="both"/>
        <w:rPr>
          <w:rFonts w:asciiTheme="minorHAnsi" w:hAnsiTheme="minorHAnsi" w:cs="Arial"/>
        </w:rPr>
      </w:pPr>
    </w:p>
    <w:p w14:paraId="627396EE"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0772182F" w14:textId="77777777" w:rsidR="00A02682" w:rsidRPr="00250EC7" w:rsidRDefault="00A02682" w:rsidP="00A02682">
      <w:pPr>
        <w:jc w:val="both"/>
        <w:rPr>
          <w:rFonts w:asciiTheme="minorHAnsi" w:hAnsiTheme="minorHAnsi" w:cs="Arial"/>
        </w:rPr>
      </w:pPr>
    </w:p>
    <w:p w14:paraId="3F166FE2" w14:textId="77777777" w:rsidR="00A02682" w:rsidRPr="00250EC7" w:rsidRDefault="00A02682" w:rsidP="00A02682">
      <w:pPr>
        <w:jc w:val="both"/>
        <w:rPr>
          <w:rFonts w:asciiTheme="minorHAnsi" w:eastAsia="Calibri" w:hAnsiTheme="minorHAnsi" w:cs="Arial"/>
        </w:rPr>
      </w:pPr>
      <w:r w:rsidRPr="00250EC7">
        <w:rPr>
          <w:rFonts w:asciiTheme="minorHAnsi" w:hAnsiTheme="minorHAnsi" w:cs="Arial"/>
        </w:rPr>
        <w:t>- Q</w:t>
      </w:r>
      <w:r w:rsidRPr="00250EC7">
        <w:rPr>
          <w:rFonts w:asciiTheme="minorHAnsi" w:eastAsia="Calibri" w:hAnsiTheme="minorHAnsi" w:cs="Arial"/>
        </w:rPr>
        <w:t>uantidade de participantes.</w:t>
      </w:r>
    </w:p>
    <w:p w14:paraId="5ACEFC67" w14:textId="77777777" w:rsidR="00A02682" w:rsidRPr="00250EC7" w:rsidRDefault="00A02682" w:rsidP="00A02682">
      <w:pPr>
        <w:jc w:val="both"/>
        <w:rPr>
          <w:rFonts w:asciiTheme="minorHAnsi" w:eastAsia="Calibri" w:hAnsiTheme="minorHAnsi" w:cs="Arial"/>
        </w:rPr>
      </w:pPr>
      <w:r w:rsidRPr="00250EC7">
        <w:rPr>
          <w:rFonts w:asciiTheme="minorHAnsi" w:eastAsia="Calibri" w:hAnsiTheme="minorHAnsi" w:cs="Arial"/>
        </w:rPr>
        <w:t xml:space="preserve">- Tipo do treinamento (entrevista coletiva, entrevista exclusiva, quebra-queixo, debate, oitiva, entre outros) com base nos meios de comunicação (Eletrônicos: TV, e Rádio, Impressos: Jornal e Revista e Digitais: Mídias </w:t>
      </w:r>
      <w:r w:rsidRPr="00250EC7">
        <w:rPr>
          <w:rFonts w:asciiTheme="minorHAnsi" w:eastAsia="Calibri" w:hAnsiTheme="minorHAnsi" w:cs="Arial"/>
          <w:i/>
        </w:rPr>
        <w:t>on-line</w:t>
      </w:r>
      <w:r w:rsidRPr="00250EC7">
        <w:rPr>
          <w:rFonts w:asciiTheme="minorHAnsi" w:eastAsia="Calibri" w:hAnsiTheme="minorHAnsi" w:cs="Arial"/>
        </w:rPr>
        <w:t>/sociais).</w:t>
      </w:r>
    </w:p>
    <w:p w14:paraId="51B5EA50" w14:textId="77777777" w:rsidR="00A02682" w:rsidRPr="00250EC7" w:rsidRDefault="00A02682" w:rsidP="00A02682">
      <w:pPr>
        <w:jc w:val="both"/>
        <w:rPr>
          <w:rFonts w:asciiTheme="minorHAnsi" w:eastAsia="Calibri" w:hAnsiTheme="minorHAnsi" w:cs="Arial"/>
        </w:rPr>
      </w:pPr>
      <w:r w:rsidRPr="00250EC7">
        <w:rPr>
          <w:rFonts w:asciiTheme="minorHAnsi" w:eastAsia="Calibri" w:hAnsiTheme="minorHAnsi" w:cs="Arial"/>
        </w:rPr>
        <w:t>- Carga horária do treinamento.</w:t>
      </w:r>
    </w:p>
    <w:p w14:paraId="4AEAD24F" w14:textId="77777777" w:rsidR="00A02682" w:rsidRPr="00250EC7" w:rsidRDefault="00A02682" w:rsidP="00A02682">
      <w:pPr>
        <w:jc w:val="both"/>
        <w:rPr>
          <w:rFonts w:asciiTheme="minorHAnsi" w:eastAsia="Calibri" w:hAnsiTheme="minorHAnsi" w:cs="Arial"/>
        </w:rPr>
      </w:pPr>
      <w:r w:rsidRPr="00250EC7">
        <w:rPr>
          <w:rFonts w:asciiTheme="minorHAnsi" w:eastAsia="Calibri" w:hAnsiTheme="minorHAnsi" w:cs="Arial"/>
        </w:rPr>
        <w:t>- Prazo de entrega.</w:t>
      </w:r>
    </w:p>
    <w:p w14:paraId="2D92F2F9" w14:textId="77777777" w:rsidR="00A02682" w:rsidRPr="00250EC7" w:rsidRDefault="00A02682" w:rsidP="00A02682">
      <w:pPr>
        <w:jc w:val="both"/>
        <w:rPr>
          <w:rFonts w:asciiTheme="minorHAnsi" w:hAnsiTheme="minorHAnsi" w:cs="Arial"/>
          <w:u w:val="single"/>
        </w:rPr>
      </w:pPr>
    </w:p>
    <w:p w14:paraId="797FFEDD"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3E615E45"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57"/>
        <w:gridCol w:w="7429"/>
      </w:tblGrid>
      <w:tr w:rsidR="00A02682" w:rsidRPr="00250EC7" w14:paraId="4E321BA2" w14:textId="77777777" w:rsidTr="007A4A8A">
        <w:tc>
          <w:tcPr>
            <w:tcW w:w="1016" w:type="dxa"/>
          </w:tcPr>
          <w:p w14:paraId="386A4BD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60EB671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Treinamento de 1 porta-voz.</w:t>
            </w:r>
          </w:p>
          <w:p w14:paraId="41DED93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Meios de comunicação: TV e Impressos.</w:t>
            </w:r>
          </w:p>
          <w:p w14:paraId="1D3FD02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Carga horária mínima de até 4 horas.</w:t>
            </w:r>
          </w:p>
          <w:p w14:paraId="3420177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5 dias </w:t>
            </w:r>
            <w:r w:rsidRPr="00250EC7">
              <w:rPr>
                <w:rStyle w:val="apple-converted-space"/>
                <w:rFonts w:asciiTheme="minorHAnsi" w:hAnsiTheme="minorHAnsi" w:cs="Arial"/>
              </w:rPr>
              <w:t>após o treinamento</w:t>
            </w:r>
            <w:r w:rsidRPr="00250EC7">
              <w:rPr>
                <w:rFonts w:asciiTheme="minorHAnsi" w:hAnsiTheme="minorHAnsi" w:cs="Arial"/>
              </w:rPr>
              <w:t>.</w:t>
            </w:r>
          </w:p>
        </w:tc>
      </w:tr>
      <w:tr w:rsidR="00A02682" w:rsidRPr="00250EC7" w14:paraId="1688903A" w14:textId="77777777" w:rsidTr="007A4A8A">
        <w:tc>
          <w:tcPr>
            <w:tcW w:w="1016" w:type="dxa"/>
          </w:tcPr>
          <w:p w14:paraId="735AEE0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026AEDD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Treinamento de até 4 porta-vozes.</w:t>
            </w:r>
          </w:p>
          <w:p w14:paraId="5B32524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Meios de comunicação: TV, Rádio e Impressos.</w:t>
            </w:r>
          </w:p>
          <w:p w14:paraId="348A4D9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Carga horária mínima de 4 horas e máxima de 6 horas.</w:t>
            </w:r>
          </w:p>
          <w:p w14:paraId="38CFCA1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10 dias </w:t>
            </w:r>
            <w:r w:rsidRPr="00250EC7">
              <w:rPr>
                <w:rStyle w:val="apple-converted-space"/>
                <w:rFonts w:asciiTheme="minorHAnsi" w:hAnsiTheme="minorHAnsi" w:cs="Arial"/>
              </w:rPr>
              <w:t>após o treinamento</w:t>
            </w:r>
            <w:r w:rsidRPr="00250EC7">
              <w:rPr>
                <w:rFonts w:asciiTheme="minorHAnsi" w:hAnsiTheme="minorHAnsi" w:cs="Arial"/>
              </w:rPr>
              <w:t>.</w:t>
            </w:r>
          </w:p>
        </w:tc>
      </w:tr>
      <w:tr w:rsidR="00A02682" w:rsidRPr="00250EC7" w14:paraId="74426D58" w14:textId="77777777" w:rsidTr="007A4A8A">
        <w:tc>
          <w:tcPr>
            <w:tcW w:w="1016" w:type="dxa"/>
          </w:tcPr>
          <w:p w14:paraId="1011B99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1308C7D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Treinamento de até 4 porta-vozes.</w:t>
            </w:r>
          </w:p>
          <w:p w14:paraId="52E8617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lastRenderedPageBreak/>
              <w:t>Meios de comunicação: TV, Rádio, Impressos e Digitais, com acompanhamento de fonoaudiólogo.</w:t>
            </w:r>
          </w:p>
          <w:p w14:paraId="37F01FE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Carga horária mínima de 5 horas e máxima de 8 horas.</w:t>
            </w:r>
          </w:p>
          <w:p w14:paraId="120566B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15 dias </w:t>
            </w:r>
            <w:r w:rsidRPr="00250EC7">
              <w:rPr>
                <w:rStyle w:val="apple-converted-space"/>
                <w:rFonts w:asciiTheme="minorHAnsi" w:hAnsiTheme="minorHAnsi" w:cs="Arial"/>
              </w:rPr>
              <w:t>após o treinamento</w:t>
            </w:r>
            <w:r w:rsidRPr="00250EC7">
              <w:rPr>
                <w:rFonts w:asciiTheme="minorHAnsi" w:hAnsiTheme="minorHAnsi" w:cs="Arial"/>
              </w:rPr>
              <w:t>.</w:t>
            </w:r>
          </w:p>
        </w:tc>
      </w:tr>
    </w:tbl>
    <w:p w14:paraId="3369B444" w14:textId="77777777" w:rsidR="00A02682" w:rsidRPr="00250EC7" w:rsidRDefault="00A02682" w:rsidP="00A02682">
      <w:pPr>
        <w:jc w:val="both"/>
        <w:rPr>
          <w:rFonts w:asciiTheme="minorHAnsi" w:hAnsiTheme="minorHAnsi" w:cs="Arial"/>
        </w:rPr>
      </w:pPr>
    </w:p>
    <w:p w14:paraId="793572BC"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Treinamento para Apresentações</w:t>
      </w:r>
    </w:p>
    <w:p w14:paraId="127F94EE" w14:textId="77777777" w:rsidR="00A02682" w:rsidRPr="00250EC7" w:rsidRDefault="00A02682" w:rsidP="00A02682">
      <w:pPr>
        <w:jc w:val="both"/>
        <w:rPr>
          <w:rFonts w:asciiTheme="minorHAnsi" w:hAnsiTheme="minorHAnsi" w:cs="Arial"/>
          <w:bCs/>
          <w:u w:val="single"/>
        </w:rPr>
      </w:pPr>
    </w:p>
    <w:p w14:paraId="4381210A" w14:textId="77777777" w:rsidR="00A02682" w:rsidRPr="00250EC7" w:rsidRDefault="00A02682" w:rsidP="00A02682">
      <w:pPr>
        <w:jc w:val="both"/>
        <w:rPr>
          <w:rFonts w:asciiTheme="minorHAnsi" w:hAnsiTheme="minorHAnsi" w:cs="Arial"/>
          <w:bCs/>
        </w:rPr>
      </w:pPr>
      <w:r w:rsidRPr="00250EC7">
        <w:rPr>
          <w:rFonts w:asciiTheme="minorHAnsi" w:hAnsiTheme="minorHAnsi" w:cs="Arial"/>
          <w:bCs/>
          <w:u w:val="single"/>
        </w:rPr>
        <w:t>Descritivo</w:t>
      </w:r>
      <w:r w:rsidRPr="00250EC7">
        <w:rPr>
          <w:rFonts w:asciiTheme="minorHAnsi" w:hAnsiTheme="minorHAnsi" w:cs="Arial"/>
          <w:bCs/>
        </w:rPr>
        <w:t>: Capacitação de 01 porta-voz em tema específico para realização de apresentações diversas, incluindo audiências públicas, palestras, exposições sobre planos, ações e resultados de programas e projetos, campanhas, entre outras. As atividades incluem:</w:t>
      </w:r>
    </w:p>
    <w:p w14:paraId="4BDD4769"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Definição do direcionamento do discurso no contexto político, com indicação das mensagens pertinentes aos públicos-alvo das apresentações.</w:t>
      </w:r>
    </w:p>
    <w:p w14:paraId="03096BA1"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Simulação da performance para treinamento de lideranças e defesa de posicionamento institucional em ambiente contraditório, como audiências públicas e comissões do Congresso Nacional.</w:t>
      </w:r>
    </w:p>
    <w:p w14:paraId="1B72A2DB"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Laboratório de fonoaudiologia com profissional especialista, com o objetivo de aprimorar a dicção, a postura e o discurso.</w:t>
      </w:r>
    </w:p>
    <w:p w14:paraId="17DE7B36" w14:textId="77777777" w:rsidR="00A02682" w:rsidRPr="00250EC7" w:rsidRDefault="00A02682" w:rsidP="00A02682">
      <w:pPr>
        <w:jc w:val="both"/>
        <w:rPr>
          <w:rFonts w:asciiTheme="minorHAnsi" w:hAnsiTheme="minorHAnsi" w:cs="Arial"/>
          <w:bCs/>
          <w:u w:val="single"/>
        </w:rPr>
      </w:pPr>
    </w:p>
    <w:p w14:paraId="4D299451" w14:textId="77777777" w:rsidR="00A02682" w:rsidRPr="00250EC7" w:rsidRDefault="00A02682" w:rsidP="00A02682">
      <w:pPr>
        <w:jc w:val="both"/>
        <w:rPr>
          <w:rFonts w:asciiTheme="minorHAnsi" w:hAnsiTheme="minorHAnsi" w:cs="Arial"/>
          <w:bCs/>
        </w:rPr>
      </w:pPr>
      <w:r w:rsidRPr="00250EC7">
        <w:rPr>
          <w:rFonts w:asciiTheme="minorHAnsi" w:hAnsiTheme="minorHAnsi" w:cs="Arial"/>
          <w:bCs/>
          <w:u w:val="single"/>
        </w:rPr>
        <w:t>Entregas</w:t>
      </w:r>
      <w:r w:rsidRPr="00250EC7">
        <w:rPr>
          <w:rFonts w:asciiTheme="minorHAnsi" w:hAnsiTheme="minorHAnsi" w:cs="Arial"/>
          <w:bCs/>
        </w:rPr>
        <w:t>:</w:t>
      </w:r>
    </w:p>
    <w:p w14:paraId="4F2BCF20" w14:textId="77777777" w:rsidR="00A02682" w:rsidRPr="00250EC7" w:rsidRDefault="00A02682" w:rsidP="00A02682">
      <w:pPr>
        <w:jc w:val="both"/>
        <w:rPr>
          <w:rFonts w:asciiTheme="minorHAnsi" w:hAnsiTheme="minorHAnsi" w:cs="Arial"/>
          <w:bCs/>
        </w:rPr>
      </w:pPr>
    </w:p>
    <w:p w14:paraId="5EB5E773" w14:textId="77777777" w:rsidR="00A02682" w:rsidRPr="00250EC7" w:rsidRDefault="00A02682" w:rsidP="00A02682">
      <w:pPr>
        <w:jc w:val="both"/>
        <w:rPr>
          <w:rFonts w:asciiTheme="minorHAnsi" w:hAnsiTheme="minorHAnsi" w:cs="Arial"/>
          <w:bCs/>
        </w:rPr>
      </w:pPr>
      <w:r w:rsidRPr="00250EC7">
        <w:rPr>
          <w:rFonts w:asciiTheme="minorHAnsi" w:hAnsiTheme="minorHAnsi" w:cs="Arial"/>
          <w:bCs/>
        </w:rPr>
        <w:t>- Relatório com o roteiro do treinamento.</w:t>
      </w:r>
    </w:p>
    <w:p w14:paraId="037D050B" w14:textId="77777777" w:rsidR="00A02682" w:rsidRPr="00250EC7" w:rsidRDefault="00A02682" w:rsidP="00A02682">
      <w:pPr>
        <w:jc w:val="both"/>
        <w:rPr>
          <w:rFonts w:asciiTheme="minorHAnsi" w:hAnsiTheme="minorHAnsi" w:cs="Arial"/>
          <w:bCs/>
        </w:rPr>
      </w:pPr>
      <w:r w:rsidRPr="00250EC7">
        <w:rPr>
          <w:rFonts w:asciiTheme="minorHAnsi" w:hAnsiTheme="minorHAnsi" w:cs="Arial"/>
          <w:bCs/>
        </w:rPr>
        <w:t>- Avaliação do desempenho do participante.</w:t>
      </w:r>
    </w:p>
    <w:p w14:paraId="6E371770" w14:textId="77777777" w:rsidR="00A02682" w:rsidRPr="00250EC7" w:rsidRDefault="00A02682" w:rsidP="00A02682">
      <w:pPr>
        <w:jc w:val="both"/>
        <w:rPr>
          <w:rFonts w:asciiTheme="minorHAnsi" w:hAnsiTheme="minorHAnsi" w:cs="Arial"/>
          <w:bCs/>
          <w:u w:val="single"/>
        </w:rPr>
      </w:pPr>
      <w:r w:rsidRPr="00250EC7">
        <w:rPr>
          <w:rFonts w:asciiTheme="minorHAnsi" w:hAnsiTheme="minorHAnsi" w:cs="Arial"/>
          <w:bCs/>
        </w:rPr>
        <w:t>- Recomendações.</w:t>
      </w:r>
    </w:p>
    <w:p w14:paraId="528B167A" w14:textId="77777777" w:rsidR="00A02682" w:rsidRPr="00250EC7" w:rsidRDefault="00A02682" w:rsidP="00A02682">
      <w:pPr>
        <w:jc w:val="both"/>
        <w:rPr>
          <w:rFonts w:asciiTheme="minorHAnsi" w:hAnsiTheme="minorHAnsi" w:cs="Arial"/>
          <w:u w:val="single"/>
        </w:rPr>
      </w:pPr>
    </w:p>
    <w:p w14:paraId="3CEA2AA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7E730475" w14:textId="77777777" w:rsidR="00A02682" w:rsidRPr="00250EC7" w:rsidRDefault="00A02682" w:rsidP="00A02682">
      <w:pPr>
        <w:jc w:val="both"/>
        <w:rPr>
          <w:rFonts w:asciiTheme="minorHAnsi" w:hAnsiTheme="minorHAnsi" w:cs="Arial"/>
        </w:rPr>
      </w:pPr>
    </w:p>
    <w:p w14:paraId="1D7EFAC3"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2B66C0DD" w14:textId="77777777" w:rsidR="00A02682" w:rsidRPr="00250EC7" w:rsidRDefault="00A02682" w:rsidP="00A02682">
      <w:pPr>
        <w:jc w:val="both"/>
        <w:rPr>
          <w:rFonts w:asciiTheme="minorHAnsi" w:hAnsiTheme="minorHAnsi" w:cs="Arial"/>
        </w:rPr>
      </w:pPr>
      <w:r w:rsidRPr="00250EC7">
        <w:rPr>
          <w:rFonts w:asciiTheme="minorHAnsi" w:hAnsiTheme="minorHAnsi" w:cs="Arial"/>
        </w:rPr>
        <w:t>- Pertinência do roteiro, das especificidades e das atividades propostas para o treinamento.</w:t>
      </w:r>
    </w:p>
    <w:p w14:paraId="2001B6B4" w14:textId="77777777" w:rsidR="00A02682" w:rsidRPr="00250EC7" w:rsidRDefault="00A02682" w:rsidP="00A02682">
      <w:pPr>
        <w:jc w:val="both"/>
        <w:rPr>
          <w:rFonts w:asciiTheme="minorHAnsi" w:hAnsiTheme="minorHAnsi" w:cs="Arial"/>
          <w:u w:val="single"/>
        </w:rPr>
      </w:pPr>
    </w:p>
    <w:p w14:paraId="7CCAD7C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C</w:t>
      </w:r>
      <w:r w:rsidRPr="00250EC7">
        <w:rPr>
          <w:rFonts w:asciiTheme="minorHAnsi" w:eastAsia="Calibri" w:hAnsiTheme="minorHAnsi" w:cs="Arial"/>
        </w:rPr>
        <w:t>arga horária.</w:t>
      </w:r>
    </w:p>
    <w:p w14:paraId="0CC3E214" w14:textId="77777777" w:rsidR="00A02682" w:rsidRPr="00250EC7" w:rsidRDefault="00A02682" w:rsidP="00A02682">
      <w:pPr>
        <w:tabs>
          <w:tab w:val="left" w:pos="993"/>
        </w:tabs>
        <w:jc w:val="both"/>
        <w:rPr>
          <w:rFonts w:asciiTheme="minorHAnsi" w:hAnsiTheme="minorHAnsi" w:cs="Arial"/>
          <w:bCs/>
          <w:u w:val="single"/>
        </w:rPr>
      </w:pPr>
    </w:p>
    <w:p w14:paraId="51C4E08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08E6448F"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1"/>
        <w:gridCol w:w="7425"/>
      </w:tblGrid>
      <w:tr w:rsidR="00A02682" w:rsidRPr="00250EC7" w14:paraId="2CFE013B" w14:textId="77777777" w:rsidTr="007A4A8A">
        <w:tc>
          <w:tcPr>
            <w:tcW w:w="1016" w:type="dxa"/>
          </w:tcPr>
          <w:p w14:paraId="04E0C73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3E4660D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Treinamento de até 3 horas.</w:t>
            </w:r>
          </w:p>
        </w:tc>
      </w:tr>
      <w:tr w:rsidR="00A02682" w:rsidRPr="00250EC7" w14:paraId="7F6DEEB0" w14:textId="77777777" w:rsidTr="007A4A8A">
        <w:tc>
          <w:tcPr>
            <w:tcW w:w="1016" w:type="dxa"/>
          </w:tcPr>
          <w:p w14:paraId="2782083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42818F9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Treinamento acima de 3 e até 5 horas.</w:t>
            </w:r>
          </w:p>
        </w:tc>
      </w:tr>
      <w:tr w:rsidR="00A02682" w:rsidRPr="00250EC7" w14:paraId="047A4843" w14:textId="77777777" w:rsidTr="007A4A8A">
        <w:tc>
          <w:tcPr>
            <w:tcW w:w="1016" w:type="dxa"/>
          </w:tcPr>
          <w:p w14:paraId="376AD28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14:paraId="181BFB0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Treinamento acima de 5 e de até 8 horas.</w:t>
            </w:r>
          </w:p>
        </w:tc>
      </w:tr>
    </w:tbl>
    <w:p w14:paraId="6232EA76" w14:textId="77777777" w:rsidR="00A02682" w:rsidRPr="00250EC7" w:rsidRDefault="00A02682" w:rsidP="00A02682">
      <w:pPr>
        <w:jc w:val="both"/>
        <w:rPr>
          <w:rFonts w:asciiTheme="minorHAnsi" w:hAnsiTheme="minorHAnsi" w:cs="Arial"/>
        </w:rPr>
      </w:pPr>
    </w:p>
    <w:p w14:paraId="56598C94"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Style w:val="apple-converted-space"/>
          <w:rFonts w:asciiTheme="minorHAnsi" w:hAnsiTheme="minorHAnsi" w:cs="Arial"/>
        </w:rPr>
        <w:t>té 5 dias úteis após o treinamento.</w:t>
      </w:r>
    </w:p>
    <w:p w14:paraId="4472F031" w14:textId="77777777" w:rsidR="00A02682" w:rsidRPr="00250EC7" w:rsidRDefault="00A02682" w:rsidP="00A02682">
      <w:pPr>
        <w:pStyle w:val="PargrafodaLista"/>
        <w:ind w:left="0"/>
        <w:jc w:val="both"/>
        <w:rPr>
          <w:rFonts w:asciiTheme="minorHAnsi" w:hAnsiTheme="minorHAnsi" w:cs="Arial"/>
        </w:rPr>
      </w:pPr>
    </w:p>
    <w:p w14:paraId="08756D42"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i/>
        </w:rPr>
        <w:t xml:space="preserve">Workshops </w:t>
      </w:r>
      <w:r w:rsidRPr="00250EC7">
        <w:rPr>
          <w:rFonts w:asciiTheme="minorHAnsi" w:hAnsiTheme="minorHAnsi" w:cs="Arial"/>
          <w:b/>
        </w:rPr>
        <w:t>/ Seminários para Jornalistas</w:t>
      </w:r>
    </w:p>
    <w:p w14:paraId="1BED2E35" w14:textId="77777777" w:rsidR="00A02682" w:rsidRPr="00250EC7" w:rsidRDefault="00A02682" w:rsidP="00A02682">
      <w:pPr>
        <w:pStyle w:val="PargrafodaLista"/>
        <w:ind w:left="0"/>
        <w:jc w:val="both"/>
        <w:rPr>
          <w:rFonts w:asciiTheme="minorHAnsi" w:hAnsiTheme="minorHAnsi" w:cs="Arial"/>
        </w:rPr>
      </w:pPr>
    </w:p>
    <w:p w14:paraId="751267B0" w14:textId="77777777" w:rsidR="00A02682" w:rsidRPr="00250EC7" w:rsidRDefault="00A02682" w:rsidP="00A02682">
      <w:pPr>
        <w:pStyle w:val="PargrafodaLista"/>
        <w:ind w:left="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Idealização, organização e realização de evento para familiarização de jornalistas com temas de atuação do CONTRATANTE. O objetivo central é fazer com que os profissionais de imprensa tenham a oportunidade de aprofundar seus conhecimentos sobre determinado tema, influenciando positivamente na redação de matérias. Os </w:t>
      </w:r>
      <w:r w:rsidRPr="00250EC7">
        <w:rPr>
          <w:rFonts w:asciiTheme="minorHAnsi" w:hAnsiTheme="minorHAnsi" w:cs="Arial"/>
        </w:rPr>
        <w:lastRenderedPageBreak/>
        <w:t>temas poderão ser apresentados por técnicos ou especialistas do setor, ligados ao CONTRATANTE, ao mercado ou à academia.</w:t>
      </w:r>
    </w:p>
    <w:p w14:paraId="5E20D33B" w14:textId="77777777" w:rsidR="00A02682" w:rsidRPr="00250EC7" w:rsidRDefault="00A02682" w:rsidP="00A02682">
      <w:pPr>
        <w:pStyle w:val="PargrafodaLista"/>
        <w:ind w:left="0"/>
        <w:jc w:val="both"/>
        <w:rPr>
          <w:rFonts w:asciiTheme="minorHAnsi" w:hAnsiTheme="minorHAnsi" w:cs="Arial"/>
        </w:rPr>
      </w:pPr>
    </w:p>
    <w:p w14:paraId="2C5467DC" w14:textId="77777777" w:rsidR="00A02682" w:rsidRPr="00250EC7" w:rsidRDefault="00A02682" w:rsidP="00A02682">
      <w:pPr>
        <w:pStyle w:val="PargrafodaLista"/>
        <w:ind w:left="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Planejamento da atividade, incluindo lista de participantes e convidados, indicação dos benefícios e ganhos para o CONTRATANTE, com a realização da atividade e relatório de avaliação do evento.</w:t>
      </w:r>
    </w:p>
    <w:p w14:paraId="3D212C34" w14:textId="77777777" w:rsidR="00A02682" w:rsidRPr="00250EC7" w:rsidRDefault="00A02682" w:rsidP="00A02682">
      <w:pPr>
        <w:jc w:val="both"/>
        <w:rPr>
          <w:rFonts w:asciiTheme="minorHAnsi" w:hAnsiTheme="minorHAnsi" w:cs="Arial"/>
          <w:u w:val="single"/>
        </w:rPr>
      </w:pPr>
    </w:p>
    <w:p w14:paraId="3CA9931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507CCF24" w14:textId="77777777" w:rsidR="00A02682" w:rsidRPr="00250EC7" w:rsidRDefault="00A02682" w:rsidP="00A02682">
      <w:pPr>
        <w:jc w:val="both"/>
        <w:rPr>
          <w:rFonts w:asciiTheme="minorHAnsi" w:hAnsiTheme="minorHAnsi" w:cs="Arial"/>
        </w:rPr>
      </w:pPr>
    </w:p>
    <w:p w14:paraId="5F238699"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70EF7259" w14:textId="77777777" w:rsidR="00A02682" w:rsidRPr="00250EC7" w:rsidRDefault="00A02682" w:rsidP="00A02682">
      <w:pPr>
        <w:jc w:val="both"/>
        <w:rPr>
          <w:rFonts w:asciiTheme="minorHAnsi" w:hAnsiTheme="minorHAnsi" w:cs="Arial"/>
          <w:bCs/>
        </w:rPr>
      </w:pPr>
      <w:r w:rsidRPr="00250EC7">
        <w:rPr>
          <w:rFonts w:asciiTheme="minorHAnsi" w:hAnsiTheme="minorHAnsi" w:cs="Arial"/>
        </w:rPr>
        <w:t>- Adequação da proposta e formatação do evento aos objetivos estratégicos do CONTRATANTE</w:t>
      </w:r>
      <w:r w:rsidRPr="00250EC7">
        <w:rPr>
          <w:rFonts w:asciiTheme="minorHAnsi" w:hAnsiTheme="minorHAnsi" w:cs="Arial"/>
          <w:bCs/>
        </w:rPr>
        <w:t>.</w:t>
      </w:r>
    </w:p>
    <w:p w14:paraId="2D02A736"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 Relevância dos resultados alcançados</w:t>
      </w:r>
      <w:r w:rsidRPr="00250EC7">
        <w:rPr>
          <w:rFonts w:asciiTheme="minorHAnsi" w:hAnsiTheme="minorHAnsi" w:cs="Arial"/>
        </w:rPr>
        <w:t>.</w:t>
      </w:r>
    </w:p>
    <w:p w14:paraId="59D5853A" w14:textId="77777777" w:rsidR="00A02682" w:rsidRPr="00250EC7" w:rsidRDefault="00A02682" w:rsidP="00A02682">
      <w:pPr>
        <w:jc w:val="both"/>
        <w:rPr>
          <w:rFonts w:asciiTheme="minorHAnsi" w:hAnsiTheme="minorHAnsi" w:cs="Arial"/>
          <w:u w:val="single"/>
        </w:rPr>
      </w:pPr>
    </w:p>
    <w:p w14:paraId="6F64EE4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0E158BA3" w14:textId="77777777" w:rsidR="00A02682" w:rsidRPr="00250EC7" w:rsidRDefault="00A02682" w:rsidP="00A02682">
      <w:pPr>
        <w:jc w:val="both"/>
        <w:rPr>
          <w:rFonts w:asciiTheme="minorHAnsi" w:hAnsiTheme="minorHAnsi" w:cs="Arial"/>
        </w:rPr>
      </w:pPr>
    </w:p>
    <w:p w14:paraId="6B9A931A" w14:textId="77777777" w:rsidR="00A02682" w:rsidRPr="00250EC7" w:rsidRDefault="00A02682" w:rsidP="00A02682">
      <w:pPr>
        <w:jc w:val="both"/>
        <w:rPr>
          <w:rFonts w:asciiTheme="minorHAnsi" w:hAnsiTheme="minorHAnsi" w:cs="Arial"/>
        </w:rPr>
      </w:pPr>
      <w:r w:rsidRPr="00250EC7">
        <w:rPr>
          <w:rFonts w:asciiTheme="minorHAnsi" w:hAnsiTheme="minorHAnsi" w:cs="Arial"/>
        </w:rPr>
        <w:t>- Número de jornalistas convidados.</w:t>
      </w:r>
    </w:p>
    <w:p w14:paraId="240A30B4"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Quantidade de atores externos mobilizados (palestrantes, especialistas, educadores, pensadores e/ou empresários do setor, fornecedores </w:t>
      </w:r>
      <w:proofErr w:type="spellStart"/>
      <w:r w:rsidRPr="00250EC7">
        <w:rPr>
          <w:rFonts w:asciiTheme="minorHAnsi" w:hAnsiTheme="minorHAnsi" w:cs="Arial"/>
        </w:rPr>
        <w:t>etc</w:t>
      </w:r>
      <w:proofErr w:type="spellEnd"/>
      <w:r w:rsidRPr="00250EC7">
        <w:rPr>
          <w:rFonts w:asciiTheme="minorHAnsi" w:hAnsiTheme="minorHAnsi" w:cs="Arial"/>
        </w:rPr>
        <w:t>).</w:t>
      </w:r>
    </w:p>
    <w:p w14:paraId="35FB1E5E"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 do relatório.</w:t>
      </w:r>
    </w:p>
    <w:p w14:paraId="7DC8BFBB" w14:textId="77777777" w:rsidR="00A02682" w:rsidRPr="00250EC7" w:rsidRDefault="00A02682" w:rsidP="00A02682">
      <w:pPr>
        <w:jc w:val="both"/>
        <w:rPr>
          <w:rFonts w:asciiTheme="minorHAnsi" w:hAnsiTheme="minorHAnsi" w:cs="Arial"/>
          <w:u w:val="single"/>
        </w:rPr>
      </w:pPr>
    </w:p>
    <w:p w14:paraId="197062F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07928012"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5C2972E7" w14:textId="77777777" w:rsidTr="007A4A8A">
        <w:tc>
          <w:tcPr>
            <w:tcW w:w="1016" w:type="dxa"/>
          </w:tcPr>
          <w:p w14:paraId="1A47E53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53305A8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20 jornalistas convidados.</w:t>
            </w:r>
          </w:p>
          <w:p w14:paraId="010E8D3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Evento com até 5 atores externos envolvidos.</w:t>
            </w:r>
          </w:p>
          <w:p w14:paraId="264C677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Relatório entregue em até 5 dias.</w:t>
            </w:r>
          </w:p>
        </w:tc>
      </w:tr>
      <w:tr w:rsidR="00A02682" w:rsidRPr="00250EC7" w14:paraId="2D9D86A5" w14:textId="77777777" w:rsidTr="007A4A8A">
        <w:tc>
          <w:tcPr>
            <w:tcW w:w="1016" w:type="dxa"/>
          </w:tcPr>
          <w:p w14:paraId="3D2A023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0FA4B92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Acima de 20 e até 30 jornalistas convidados.</w:t>
            </w:r>
          </w:p>
          <w:p w14:paraId="3D5EC7BC" w14:textId="77777777" w:rsidR="00A02682" w:rsidRPr="00250EC7" w:rsidRDefault="00A02682" w:rsidP="007A4A8A">
            <w:pPr>
              <w:tabs>
                <w:tab w:val="left" w:pos="1134"/>
              </w:tabs>
              <w:ind w:right="2048"/>
              <w:jc w:val="both"/>
              <w:rPr>
                <w:rFonts w:asciiTheme="minorHAnsi" w:hAnsiTheme="minorHAnsi" w:cs="Arial"/>
              </w:rPr>
            </w:pPr>
            <w:r w:rsidRPr="00250EC7">
              <w:rPr>
                <w:rFonts w:asciiTheme="minorHAnsi" w:hAnsiTheme="minorHAnsi" w:cs="Arial"/>
              </w:rPr>
              <w:t>Evento com até 7 atores externos envolvidos.</w:t>
            </w:r>
          </w:p>
          <w:p w14:paraId="7821393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Relatório entregue em até 7 dias.</w:t>
            </w:r>
          </w:p>
        </w:tc>
      </w:tr>
      <w:tr w:rsidR="00A02682" w:rsidRPr="00250EC7" w14:paraId="2BF4CAC3" w14:textId="77777777" w:rsidTr="007A4A8A">
        <w:tc>
          <w:tcPr>
            <w:tcW w:w="1016" w:type="dxa"/>
          </w:tcPr>
          <w:p w14:paraId="0F43255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1DFB187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Acima de 30 e até 50 jornalistas convidados.</w:t>
            </w:r>
          </w:p>
          <w:p w14:paraId="44E6AC7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Evento com até 10 atores externos envolvidos.</w:t>
            </w:r>
          </w:p>
          <w:p w14:paraId="6072B77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Relatório entregue em até 10 dias.</w:t>
            </w:r>
          </w:p>
        </w:tc>
      </w:tr>
    </w:tbl>
    <w:p w14:paraId="69136AB6" w14:textId="77777777" w:rsidR="00A02682" w:rsidRPr="00250EC7" w:rsidRDefault="00A02682" w:rsidP="00A02682">
      <w:pPr>
        <w:jc w:val="both"/>
        <w:rPr>
          <w:rFonts w:asciiTheme="minorHAnsi" w:hAnsiTheme="minorHAnsi" w:cs="Arial"/>
        </w:rPr>
      </w:pPr>
    </w:p>
    <w:p w14:paraId="28F1BA16" w14:textId="77777777" w:rsidR="00A02682" w:rsidRPr="00250EC7" w:rsidRDefault="00A02682" w:rsidP="00A02682">
      <w:pPr>
        <w:jc w:val="both"/>
        <w:rPr>
          <w:rFonts w:asciiTheme="minorHAnsi" w:hAnsiTheme="minorHAnsi" w:cs="Arial"/>
        </w:rPr>
      </w:pPr>
    </w:p>
    <w:p w14:paraId="5C7C9C08"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Monitoramento e Análise</w:t>
      </w:r>
    </w:p>
    <w:p w14:paraId="337AC808" w14:textId="77777777" w:rsidR="00A02682" w:rsidRPr="00250EC7" w:rsidRDefault="00A02682" w:rsidP="00A02682">
      <w:pPr>
        <w:jc w:val="both"/>
        <w:rPr>
          <w:rFonts w:asciiTheme="minorHAnsi" w:hAnsiTheme="minorHAnsi" w:cs="Arial"/>
        </w:rPr>
      </w:pPr>
    </w:p>
    <w:p w14:paraId="0858AEAE"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Monitoramento de Conteúdo em Redes Sociais, </w:t>
      </w:r>
      <w:r w:rsidRPr="00250EC7">
        <w:rPr>
          <w:rFonts w:asciiTheme="minorHAnsi" w:hAnsiTheme="minorHAnsi" w:cs="Arial"/>
          <w:b/>
          <w:i/>
        </w:rPr>
        <w:t>Blogs</w:t>
      </w:r>
      <w:r w:rsidRPr="00250EC7">
        <w:rPr>
          <w:rFonts w:asciiTheme="minorHAnsi" w:hAnsiTheme="minorHAnsi" w:cs="Arial"/>
          <w:b/>
        </w:rPr>
        <w:t xml:space="preserve"> e Portais de Notícias</w:t>
      </w:r>
    </w:p>
    <w:p w14:paraId="4D31FF89" w14:textId="77777777" w:rsidR="00A02682" w:rsidRPr="00250EC7" w:rsidRDefault="00A02682" w:rsidP="00A02682">
      <w:pPr>
        <w:jc w:val="both"/>
        <w:rPr>
          <w:rFonts w:asciiTheme="minorHAnsi" w:hAnsiTheme="minorHAnsi" w:cs="Arial"/>
          <w:u w:val="single"/>
        </w:rPr>
      </w:pPr>
    </w:p>
    <w:p w14:paraId="1224F8B3"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Acompanhamento de forma permanente (24 horas, 7 dias por semana) a imagem do Governo Federal e de suas temáticas em redes sociais, </w:t>
      </w:r>
      <w:r w:rsidRPr="00250EC7">
        <w:rPr>
          <w:rFonts w:asciiTheme="minorHAnsi" w:hAnsiTheme="minorHAnsi" w:cs="Arial"/>
          <w:i/>
        </w:rPr>
        <w:t>blogs e portais de notícias</w:t>
      </w:r>
      <w:r w:rsidRPr="00250EC7">
        <w:rPr>
          <w:rFonts w:asciiTheme="minorHAnsi" w:hAnsiTheme="minorHAnsi" w:cs="Arial"/>
        </w:rPr>
        <w:t xml:space="preserve">. O monitoramento deve indicar a repercussão, a reputação, a evolução de sentimento, os principais influenciadores e demais informações estratégicas para a tomada de decisão. Situações que indiquem possíveis repercussões com alto volume de menções devem ser alertadas, especialmente aquelas que possam gerar crise. A análise deve identificar as razões do alto volume de menções, e não conter apenas números, ou seja, explicar as razões pela qual determinado tema está com enfoque positivo ou </w:t>
      </w:r>
      <w:r w:rsidRPr="00250EC7">
        <w:rPr>
          <w:rFonts w:asciiTheme="minorHAnsi" w:hAnsiTheme="minorHAnsi" w:cs="Arial"/>
        </w:rPr>
        <w:lastRenderedPageBreak/>
        <w:t xml:space="preserve">negativo, o que está gerando esse efeito e </w:t>
      </w:r>
      <w:proofErr w:type="spellStart"/>
      <w:r w:rsidRPr="00250EC7">
        <w:rPr>
          <w:rFonts w:asciiTheme="minorHAnsi" w:hAnsiTheme="minorHAnsi" w:cs="Arial"/>
        </w:rPr>
        <w:t>fornecer</w:t>
      </w:r>
      <w:proofErr w:type="spellEnd"/>
      <w:r w:rsidRPr="00250EC7">
        <w:rPr>
          <w:rFonts w:asciiTheme="minorHAnsi" w:hAnsiTheme="minorHAnsi" w:cs="Arial"/>
        </w:rPr>
        <w:t xml:space="preserve"> exemplos de posts e notícias que comprovem essa explicação.</w:t>
      </w:r>
    </w:p>
    <w:p w14:paraId="2F659AE8" w14:textId="77777777" w:rsidR="00A02682" w:rsidRPr="00250EC7" w:rsidRDefault="00A02682" w:rsidP="00A02682">
      <w:pPr>
        <w:jc w:val="both"/>
        <w:rPr>
          <w:rFonts w:asciiTheme="minorHAnsi" w:hAnsiTheme="minorHAnsi" w:cs="Arial"/>
          <w:u w:val="single"/>
        </w:rPr>
      </w:pPr>
    </w:p>
    <w:p w14:paraId="67F492BE"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14:paraId="2CAE6269" w14:textId="77777777" w:rsidR="00A02682" w:rsidRPr="00250EC7" w:rsidRDefault="00A02682" w:rsidP="00A02682">
      <w:pPr>
        <w:jc w:val="both"/>
        <w:rPr>
          <w:rFonts w:asciiTheme="minorHAnsi" w:hAnsiTheme="minorHAnsi" w:cs="Arial"/>
          <w:u w:val="single"/>
        </w:rPr>
      </w:pPr>
    </w:p>
    <w:p w14:paraId="39021263"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Relatório diário às 7h por e-mail a ser definido pelo CONTRATANTE. Deve trazer um resumo dos fatos do dia anterior (assuntos de maior relevância, positiva ou negativa), tendências de temas relevantes para o dia e temas com potencial para continuar na pauta (por exemplo, tema que esteja repercutindo nas redes sociais).</w:t>
      </w:r>
    </w:p>
    <w:p w14:paraId="1F883B4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Relatório diário entre 12h e 14h por e-mail a ser definido pelo CONTRATANTE. Deve trazer os temas de mais repercussão no dia. O cumprimento desse horário possibilita que o cliente tenha tempo de agir no próprio dia.</w:t>
      </w:r>
    </w:p>
    <w:p w14:paraId="4857E2EC"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Alertas por e-mail a ser definido pelo CONTRATANTE – Organizar uma régua de corte de crise (por volume de menções) e avaliar o que merece ou não ser alertado. Alertar também para temas positivos, ou seja, assuntos que venham repercutindo em alta escala, positivamente para o Governo Federal.</w:t>
      </w:r>
    </w:p>
    <w:p w14:paraId="6EA94B6D"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Relatório semanal em arquivo de apresentação em dia e horário a ser definido pelo CONTRATANTE. Recorte com uma visão geral dos principais temas e o que mais repercutiu, positiva e negativamente, entre os itens monitorados. Deve ter conteúdo direto e objetivo, resumindo de forma clara as ocorrências da semana.</w:t>
      </w:r>
    </w:p>
    <w:p w14:paraId="6FBF90AD"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Relatório de fim de semana por e-mail a ser definido pelo CONTRATANTE - Entre 12h e 14h do sábado, domingo e feriado - um consolidado com as principais informações do dia, seguindo os mesmos parâmetros do relatório diário, sendo um para cada dia.</w:t>
      </w:r>
    </w:p>
    <w:p w14:paraId="231E3542"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Relatório mensal em arquivo de apresentação (quinto dia útil após o encerramento do mês). Consolidado objetivo das informações e análise macro do ocorrido no mês.</w:t>
      </w:r>
    </w:p>
    <w:p w14:paraId="58EDFAEB" w14:textId="77777777" w:rsidR="00A02682" w:rsidRPr="00250EC7" w:rsidRDefault="00A02682" w:rsidP="00A02682">
      <w:pPr>
        <w:jc w:val="both"/>
        <w:rPr>
          <w:rFonts w:asciiTheme="minorHAnsi" w:hAnsiTheme="minorHAnsi" w:cs="Arial"/>
          <w:u w:val="single"/>
        </w:rPr>
      </w:pPr>
    </w:p>
    <w:p w14:paraId="3CBFF05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2A7369A9" w14:textId="77777777" w:rsidR="00A02682" w:rsidRPr="00250EC7" w:rsidRDefault="00A02682" w:rsidP="00A02682">
      <w:pPr>
        <w:jc w:val="both"/>
        <w:rPr>
          <w:rFonts w:asciiTheme="minorHAnsi" w:hAnsiTheme="minorHAnsi" w:cs="Arial"/>
        </w:rPr>
      </w:pPr>
    </w:p>
    <w:p w14:paraId="28A93324"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 com tolerância de até 30 minutos.</w:t>
      </w:r>
    </w:p>
    <w:p w14:paraId="7E1BAF23"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das análises.</w:t>
      </w:r>
    </w:p>
    <w:p w14:paraId="071AC15D" w14:textId="77777777" w:rsidR="00A02682" w:rsidRPr="00250EC7" w:rsidRDefault="00A02682" w:rsidP="00A02682">
      <w:pPr>
        <w:jc w:val="both"/>
        <w:rPr>
          <w:rFonts w:asciiTheme="minorHAnsi" w:hAnsiTheme="minorHAnsi" w:cs="Arial"/>
        </w:rPr>
      </w:pPr>
      <w:r w:rsidRPr="00250EC7">
        <w:rPr>
          <w:rFonts w:asciiTheme="minorHAnsi" w:hAnsiTheme="minorHAnsi" w:cs="Arial"/>
        </w:rPr>
        <w:t>- Consistência, relevância e tempestividade dos alertas apresentados.</w:t>
      </w:r>
    </w:p>
    <w:p w14:paraId="2878B2C7" w14:textId="77777777" w:rsidR="00A02682" w:rsidRPr="00250EC7" w:rsidRDefault="00A02682" w:rsidP="00A02682">
      <w:pPr>
        <w:autoSpaceDE w:val="0"/>
        <w:autoSpaceDN w:val="0"/>
        <w:adjustRightInd w:val="0"/>
        <w:jc w:val="both"/>
        <w:rPr>
          <w:rFonts w:asciiTheme="minorHAnsi" w:hAnsiTheme="minorHAnsi" w:cs="Arial"/>
          <w:u w:val="single"/>
        </w:rPr>
      </w:pPr>
    </w:p>
    <w:p w14:paraId="396F334B"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Quantidade de menções.</w:t>
      </w:r>
    </w:p>
    <w:p w14:paraId="7A0F8428" w14:textId="77777777" w:rsidR="00A02682" w:rsidRPr="00250EC7" w:rsidRDefault="00A02682" w:rsidP="00A02682">
      <w:pPr>
        <w:autoSpaceDE w:val="0"/>
        <w:autoSpaceDN w:val="0"/>
        <w:adjustRightInd w:val="0"/>
        <w:jc w:val="both"/>
        <w:rPr>
          <w:rFonts w:asciiTheme="minorHAnsi" w:hAnsiTheme="minorHAnsi" w:cs="Arial"/>
          <w:u w:val="single"/>
        </w:rPr>
      </w:pPr>
    </w:p>
    <w:p w14:paraId="404DF069"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090CCBFB" w14:textId="77777777" w:rsidR="00A02682" w:rsidRPr="00250EC7" w:rsidRDefault="00A02682" w:rsidP="00A02682">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04A709BF" w14:textId="77777777" w:rsidTr="007A4A8A">
        <w:tc>
          <w:tcPr>
            <w:tcW w:w="1016" w:type="dxa"/>
          </w:tcPr>
          <w:p w14:paraId="4AFA1BDF"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780C22F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Monitoramento de 1 a 100 mil menções/mês.</w:t>
            </w:r>
          </w:p>
        </w:tc>
      </w:tr>
      <w:tr w:rsidR="00A02682" w:rsidRPr="00250EC7" w14:paraId="11572A37" w14:textId="77777777" w:rsidTr="007A4A8A">
        <w:tc>
          <w:tcPr>
            <w:tcW w:w="1016" w:type="dxa"/>
          </w:tcPr>
          <w:p w14:paraId="172DA2F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4CD137D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Monitoramento de 101 mil a 500 mil menções/mês.</w:t>
            </w:r>
          </w:p>
        </w:tc>
      </w:tr>
      <w:tr w:rsidR="00A02682" w:rsidRPr="00250EC7" w14:paraId="7E6C86C1" w14:textId="77777777" w:rsidTr="007A4A8A">
        <w:tc>
          <w:tcPr>
            <w:tcW w:w="1016" w:type="dxa"/>
          </w:tcPr>
          <w:p w14:paraId="57FB38E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5BC3B7B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Monitoramento de 501 mil a 1 milhão de menções/mês.</w:t>
            </w:r>
          </w:p>
        </w:tc>
      </w:tr>
    </w:tbl>
    <w:p w14:paraId="247A83B0" w14:textId="77777777" w:rsidR="00A02682" w:rsidRPr="00250EC7" w:rsidRDefault="00A02682" w:rsidP="00A02682">
      <w:pPr>
        <w:autoSpaceDE w:val="0"/>
        <w:autoSpaceDN w:val="0"/>
        <w:adjustRightInd w:val="0"/>
        <w:jc w:val="both"/>
        <w:rPr>
          <w:rFonts w:asciiTheme="minorHAnsi" w:hAnsiTheme="minorHAnsi" w:cs="Arial"/>
        </w:rPr>
      </w:pPr>
    </w:p>
    <w:p w14:paraId="0B1ACE3C"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14:paraId="1E66785D" w14:textId="77777777" w:rsidR="00A02682" w:rsidRPr="00250EC7" w:rsidRDefault="00A02682" w:rsidP="00A02682">
      <w:pPr>
        <w:jc w:val="both"/>
        <w:rPr>
          <w:rFonts w:asciiTheme="minorHAnsi" w:hAnsiTheme="minorHAnsi" w:cs="Arial"/>
        </w:rPr>
      </w:pPr>
    </w:p>
    <w:p w14:paraId="5C2453D6"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Análise de Jornais, Revistas, </w:t>
      </w:r>
      <w:r w:rsidRPr="00250EC7">
        <w:rPr>
          <w:rFonts w:asciiTheme="minorHAnsi" w:hAnsiTheme="minorHAnsi" w:cs="Arial"/>
          <w:b/>
          <w:i/>
        </w:rPr>
        <w:t xml:space="preserve">Blogs, </w:t>
      </w:r>
      <w:r w:rsidRPr="00250EC7">
        <w:rPr>
          <w:rFonts w:asciiTheme="minorHAnsi" w:hAnsiTheme="minorHAnsi" w:cs="Arial"/>
          <w:b/>
        </w:rPr>
        <w:t>Redes Sociais e Portais de Notícias</w:t>
      </w:r>
    </w:p>
    <w:p w14:paraId="78B12097" w14:textId="77777777" w:rsidR="00A02682" w:rsidRPr="00250EC7" w:rsidRDefault="00A02682" w:rsidP="00A02682">
      <w:pPr>
        <w:jc w:val="both"/>
        <w:rPr>
          <w:rFonts w:asciiTheme="minorHAnsi" w:hAnsiTheme="minorHAnsi" w:cs="Arial"/>
        </w:rPr>
      </w:pPr>
    </w:p>
    <w:p w14:paraId="3E3C379E"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Síntese analítica diária do conteúdo monitorado em jornais, revistas, </w:t>
      </w:r>
      <w:r w:rsidRPr="00250EC7">
        <w:rPr>
          <w:rFonts w:asciiTheme="minorHAnsi" w:hAnsiTheme="minorHAnsi" w:cs="Arial"/>
          <w:i/>
        </w:rPr>
        <w:t>blogs</w:t>
      </w:r>
      <w:r w:rsidRPr="00250EC7">
        <w:rPr>
          <w:rFonts w:asciiTheme="minorHAnsi" w:hAnsiTheme="minorHAnsi" w:cs="Arial"/>
        </w:rPr>
        <w:t xml:space="preserve">, redes sociais e portais de notícias, com alertas sobre temas que ofereçam oportunidades </w:t>
      </w:r>
      <w:r w:rsidRPr="00250EC7">
        <w:rPr>
          <w:rFonts w:asciiTheme="minorHAnsi" w:hAnsiTheme="minorHAnsi" w:cs="Arial"/>
        </w:rPr>
        <w:lastRenderedPageBreak/>
        <w:t xml:space="preserve">ou riscos de comunicação à imagem do Governo </w:t>
      </w:r>
      <w:proofErr w:type="spellStart"/>
      <w:r w:rsidRPr="00250EC7">
        <w:rPr>
          <w:rFonts w:asciiTheme="minorHAnsi" w:hAnsiTheme="minorHAnsi" w:cs="Arial"/>
        </w:rPr>
        <w:t>Federaç</w:t>
      </w:r>
      <w:proofErr w:type="spellEnd"/>
      <w:r w:rsidRPr="00250EC7">
        <w:rPr>
          <w:rFonts w:asciiTheme="minorHAnsi" w:hAnsiTheme="minorHAnsi" w:cs="Arial"/>
        </w:rPr>
        <w:t xml:space="preserve"> e recomendações de medidas a serem adotadas.</w:t>
      </w:r>
    </w:p>
    <w:p w14:paraId="272E7E7E" w14:textId="77777777" w:rsidR="00A02682" w:rsidRPr="00250EC7" w:rsidRDefault="00A02682" w:rsidP="00A02682">
      <w:pPr>
        <w:jc w:val="both"/>
        <w:rPr>
          <w:rFonts w:asciiTheme="minorHAnsi" w:hAnsiTheme="minorHAnsi" w:cs="Arial"/>
        </w:rPr>
      </w:pPr>
    </w:p>
    <w:p w14:paraId="3DB7764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14:paraId="4242293C" w14:textId="77777777" w:rsidR="00A02682" w:rsidRPr="00250EC7" w:rsidRDefault="00A02682" w:rsidP="00A02682">
      <w:pPr>
        <w:jc w:val="both"/>
        <w:rPr>
          <w:rFonts w:asciiTheme="minorHAnsi" w:hAnsiTheme="minorHAnsi" w:cs="Arial"/>
        </w:rPr>
      </w:pPr>
    </w:p>
    <w:p w14:paraId="7F34C4A6" w14:textId="77777777" w:rsidR="00A02682" w:rsidRPr="00250EC7" w:rsidRDefault="00A02682" w:rsidP="00A02682">
      <w:pPr>
        <w:jc w:val="both"/>
        <w:rPr>
          <w:rFonts w:asciiTheme="minorHAnsi" w:hAnsiTheme="minorHAnsi" w:cs="Arial"/>
        </w:rPr>
      </w:pPr>
      <w:r w:rsidRPr="00250EC7">
        <w:rPr>
          <w:rFonts w:asciiTheme="minorHAnsi" w:hAnsiTheme="minorHAnsi" w:cs="Arial"/>
        </w:rPr>
        <w:t>- 02 relatórios eletrônicos diários, enviados por correio eletrônico para lista de e-mails definidos pelo CONTRATANTE. O primeiro boletim deverá ser enviado até às 8h30. O segundo relatório até às 16h, inclusive nos finais de semana e feriados.</w:t>
      </w:r>
    </w:p>
    <w:p w14:paraId="26691D0D" w14:textId="77777777" w:rsidR="00A02682" w:rsidRPr="00250EC7" w:rsidRDefault="00A02682" w:rsidP="00A02682">
      <w:pPr>
        <w:jc w:val="both"/>
        <w:rPr>
          <w:rFonts w:asciiTheme="minorHAnsi" w:hAnsiTheme="minorHAnsi" w:cs="Arial"/>
        </w:rPr>
      </w:pPr>
      <w:r w:rsidRPr="00250EC7">
        <w:rPr>
          <w:rFonts w:asciiTheme="minorHAnsi" w:hAnsiTheme="minorHAnsi" w:cs="Arial"/>
        </w:rPr>
        <w:t>- Alertas – mensagem eletrônica (em formato previamente acordado) sobre fatos de impacto e de interesse do CONTRATANTE, noticiados nos intervalos entre o envio dos relatórios.</w:t>
      </w:r>
    </w:p>
    <w:p w14:paraId="298C423B" w14:textId="77777777" w:rsidR="00A02682" w:rsidRPr="00250EC7" w:rsidRDefault="00A02682" w:rsidP="00A02682">
      <w:pPr>
        <w:jc w:val="both"/>
        <w:rPr>
          <w:rFonts w:asciiTheme="minorHAnsi" w:hAnsiTheme="minorHAnsi" w:cs="Arial"/>
        </w:rPr>
      </w:pPr>
    </w:p>
    <w:p w14:paraId="04D5A85B"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13A85326" w14:textId="77777777" w:rsidR="00A02682" w:rsidRPr="00250EC7" w:rsidRDefault="00A02682" w:rsidP="00A02682">
      <w:pPr>
        <w:jc w:val="both"/>
        <w:rPr>
          <w:rFonts w:asciiTheme="minorHAnsi" w:hAnsiTheme="minorHAnsi" w:cs="Arial"/>
        </w:rPr>
      </w:pPr>
    </w:p>
    <w:p w14:paraId="3B8A9319"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4E3A0C0F" w14:textId="77777777" w:rsidR="00A02682" w:rsidRPr="00250EC7" w:rsidRDefault="00A02682" w:rsidP="00A02682">
      <w:pPr>
        <w:jc w:val="both"/>
        <w:rPr>
          <w:rFonts w:asciiTheme="minorHAnsi" w:hAnsiTheme="minorHAnsi" w:cs="Arial"/>
        </w:rPr>
      </w:pPr>
      <w:r w:rsidRPr="00250EC7">
        <w:rPr>
          <w:rFonts w:asciiTheme="minorHAnsi" w:hAnsiTheme="minorHAnsi" w:cs="Arial"/>
        </w:rPr>
        <w:t>- Atendimento dos prazos estipulados com tolerância de até 30 minutos.</w:t>
      </w:r>
    </w:p>
    <w:p w14:paraId="23ED7D75"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das análises.</w:t>
      </w:r>
    </w:p>
    <w:p w14:paraId="68F2BB75" w14:textId="77777777" w:rsidR="00A02682" w:rsidRPr="00250EC7" w:rsidRDefault="00A02682" w:rsidP="00A02682">
      <w:pPr>
        <w:jc w:val="both"/>
        <w:rPr>
          <w:rFonts w:asciiTheme="minorHAnsi" w:hAnsiTheme="minorHAnsi" w:cs="Arial"/>
        </w:rPr>
      </w:pPr>
      <w:r w:rsidRPr="00250EC7">
        <w:rPr>
          <w:rFonts w:asciiTheme="minorHAnsi" w:hAnsiTheme="minorHAnsi" w:cs="Arial"/>
        </w:rPr>
        <w:t>- Relevância e coerência dos alertas efetuados.</w:t>
      </w:r>
    </w:p>
    <w:p w14:paraId="430E5C0F" w14:textId="77777777" w:rsidR="00A02682" w:rsidRPr="00250EC7" w:rsidRDefault="00A02682" w:rsidP="00A02682">
      <w:pPr>
        <w:jc w:val="both"/>
        <w:rPr>
          <w:rFonts w:asciiTheme="minorHAnsi" w:hAnsiTheme="minorHAnsi" w:cs="Arial"/>
        </w:rPr>
      </w:pPr>
      <w:r w:rsidRPr="00250EC7">
        <w:rPr>
          <w:rFonts w:asciiTheme="minorHAnsi" w:hAnsiTheme="minorHAnsi" w:cs="Arial"/>
        </w:rPr>
        <w:t>- Aderência aos temas do Governo Federal.</w:t>
      </w:r>
    </w:p>
    <w:p w14:paraId="18EE7C26" w14:textId="77777777" w:rsidR="00A02682" w:rsidRPr="00250EC7" w:rsidRDefault="00A02682" w:rsidP="00A02682">
      <w:pPr>
        <w:jc w:val="both"/>
        <w:rPr>
          <w:rFonts w:asciiTheme="minorHAnsi" w:hAnsiTheme="minorHAnsi" w:cs="Arial"/>
          <w:u w:val="single"/>
        </w:rPr>
      </w:pPr>
    </w:p>
    <w:p w14:paraId="101D895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582A5F50" w14:textId="77777777" w:rsidR="00A02682" w:rsidRPr="00250EC7" w:rsidRDefault="00A02682" w:rsidP="00A02682">
      <w:pPr>
        <w:jc w:val="both"/>
        <w:rPr>
          <w:rFonts w:asciiTheme="minorHAnsi" w:hAnsiTheme="minorHAnsi" w:cs="Arial"/>
        </w:rPr>
      </w:pPr>
    </w:p>
    <w:p w14:paraId="6C976D4E" w14:textId="77777777" w:rsidR="00A02682" w:rsidRPr="00250EC7" w:rsidRDefault="00A02682" w:rsidP="00A02682">
      <w:pPr>
        <w:jc w:val="both"/>
        <w:rPr>
          <w:rFonts w:asciiTheme="minorHAnsi" w:hAnsiTheme="minorHAnsi" w:cs="Arial"/>
        </w:rPr>
      </w:pPr>
      <w:r w:rsidRPr="00250EC7">
        <w:rPr>
          <w:rFonts w:asciiTheme="minorHAnsi" w:hAnsiTheme="minorHAnsi" w:cs="Arial"/>
        </w:rPr>
        <w:t>- Tipo de circulação (nacional, regional ou internacional).</w:t>
      </w:r>
    </w:p>
    <w:p w14:paraId="08494319"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veículos monitorados.</w:t>
      </w:r>
    </w:p>
    <w:p w14:paraId="7D9FD000" w14:textId="77777777" w:rsidR="00A02682" w:rsidRPr="00250EC7" w:rsidRDefault="00A02682" w:rsidP="00A02682">
      <w:pPr>
        <w:tabs>
          <w:tab w:val="left" w:pos="993"/>
        </w:tabs>
        <w:jc w:val="both"/>
        <w:rPr>
          <w:rFonts w:asciiTheme="minorHAnsi" w:hAnsiTheme="minorHAnsi" w:cs="Arial"/>
          <w:bCs/>
        </w:rPr>
      </w:pPr>
    </w:p>
    <w:p w14:paraId="76FB797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2870F3C0" w14:textId="77777777" w:rsidR="00A02682" w:rsidRPr="00250EC7" w:rsidRDefault="00A02682" w:rsidP="00A02682">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2861"/>
        <w:gridCol w:w="5525"/>
      </w:tblGrid>
      <w:tr w:rsidR="00A02682" w:rsidRPr="00250EC7" w14:paraId="1121763D" w14:textId="77777777" w:rsidTr="007A4A8A">
        <w:tc>
          <w:tcPr>
            <w:tcW w:w="3544" w:type="dxa"/>
          </w:tcPr>
          <w:p w14:paraId="1043D4E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Baixa – Nacional e Regional</w:t>
            </w:r>
          </w:p>
        </w:tc>
        <w:tc>
          <w:tcPr>
            <w:tcW w:w="7543" w:type="dxa"/>
          </w:tcPr>
          <w:p w14:paraId="154B9F0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A02682" w:rsidRPr="00250EC7" w14:paraId="1CEBA4E1" w14:textId="77777777" w:rsidTr="007A4A8A">
        <w:tc>
          <w:tcPr>
            <w:tcW w:w="3544" w:type="dxa"/>
          </w:tcPr>
          <w:p w14:paraId="4BC1C4B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Baixa – Internacional</w:t>
            </w:r>
          </w:p>
        </w:tc>
        <w:tc>
          <w:tcPr>
            <w:tcW w:w="7543" w:type="dxa"/>
          </w:tcPr>
          <w:p w14:paraId="63A3C5E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A02682" w:rsidRPr="00250EC7" w14:paraId="71295919" w14:textId="77777777" w:rsidTr="007A4A8A">
        <w:tc>
          <w:tcPr>
            <w:tcW w:w="3544" w:type="dxa"/>
          </w:tcPr>
          <w:p w14:paraId="1721188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 – Nacional e Regional</w:t>
            </w:r>
          </w:p>
        </w:tc>
        <w:tc>
          <w:tcPr>
            <w:tcW w:w="7543" w:type="dxa"/>
          </w:tcPr>
          <w:p w14:paraId="6BB746F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A02682" w:rsidRPr="00250EC7" w14:paraId="76043F0F" w14:textId="77777777" w:rsidTr="007A4A8A">
        <w:tc>
          <w:tcPr>
            <w:tcW w:w="3544" w:type="dxa"/>
          </w:tcPr>
          <w:p w14:paraId="5A4C144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 – Internacional</w:t>
            </w:r>
          </w:p>
        </w:tc>
        <w:tc>
          <w:tcPr>
            <w:tcW w:w="7543" w:type="dxa"/>
          </w:tcPr>
          <w:p w14:paraId="33B3064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A02682" w:rsidRPr="00250EC7" w14:paraId="2DF20FD4" w14:textId="77777777" w:rsidTr="007A4A8A">
        <w:tc>
          <w:tcPr>
            <w:tcW w:w="3544" w:type="dxa"/>
          </w:tcPr>
          <w:p w14:paraId="1BF412E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 – Nacional e Regional</w:t>
            </w:r>
          </w:p>
        </w:tc>
        <w:tc>
          <w:tcPr>
            <w:tcW w:w="7543" w:type="dxa"/>
          </w:tcPr>
          <w:p w14:paraId="7D868D9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A02682" w:rsidRPr="00250EC7" w14:paraId="1F12A2A1" w14:textId="77777777" w:rsidTr="007A4A8A">
        <w:tc>
          <w:tcPr>
            <w:tcW w:w="3544" w:type="dxa"/>
          </w:tcPr>
          <w:p w14:paraId="3A56002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 – Internacional</w:t>
            </w:r>
          </w:p>
        </w:tc>
        <w:tc>
          <w:tcPr>
            <w:tcW w:w="7543" w:type="dxa"/>
          </w:tcPr>
          <w:p w14:paraId="10516EC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bl>
    <w:p w14:paraId="28F5BD07" w14:textId="77777777" w:rsidR="00A02682" w:rsidRPr="00250EC7" w:rsidRDefault="00A02682" w:rsidP="00A02682">
      <w:pPr>
        <w:jc w:val="both"/>
        <w:rPr>
          <w:rFonts w:asciiTheme="minorHAnsi" w:hAnsiTheme="minorHAnsi" w:cs="Arial"/>
        </w:rPr>
      </w:pPr>
    </w:p>
    <w:p w14:paraId="76617468"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M</w:t>
      </w:r>
      <w:r w:rsidRPr="00250EC7">
        <w:rPr>
          <w:rFonts w:asciiTheme="minorHAnsi" w:hAnsiTheme="minorHAnsi" w:cs="Arial"/>
        </w:rPr>
        <w:t>ensal.</w:t>
      </w:r>
    </w:p>
    <w:p w14:paraId="13BBA2D5" w14:textId="77777777" w:rsidR="00A02682" w:rsidRPr="00250EC7" w:rsidRDefault="00A02682" w:rsidP="00A02682">
      <w:pPr>
        <w:jc w:val="both"/>
        <w:rPr>
          <w:rFonts w:asciiTheme="minorHAnsi" w:hAnsiTheme="minorHAnsi" w:cs="Arial"/>
        </w:rPr>
      </w:pPr>
    </w:p>
    <w:p w14:paraId="20629255"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Auditoria de Imagem</w:t>
      </w:r>
    </w:p>
    <w:p w14:paraId="00948F44" w14:textId="77777777" w:rsidR="00A02682" w:rsidRPr="00250EC7" w:rsidRDefault="00A02682" w:rsidP="00A02682">
      <w:pPr>
        <w:jc w:val="both"/>
        <w:rPr>
          <w:rFonts w:asciiTheme="minorHAnsi" w:hAnsiTheme="minorHAnsi" w:cs="Arial"/>
        </w:rPr>
      </w:pPr>
    </w:p>
    <w:p w14:paraId="5E48C2A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Auditoria mensal de exposição do Governo Federal e de suas temáticas a partir de análise quantitativa e qualitativa da sua presença nos meios de comunicação monitorados (jornais, revistas, portais de notícias, TV, rádio, </w:t>
      </w:r>
      <w:r w:rsidRPr="00250EC7">
        <w:rPr>
          <w:rFonts w:asciiTheme="minorHAnsi" w:hAnsiTheme="minorHAnsi" w:cs="Arial"/>
          <w:i/>
        </w:rPr>
        <w:t>blogs</w:t>
      </w:r>
      <w:r w:rsidRPr="00250EC7">
        <w:rPr>
          <w:rFonts w:asciiTheme="minorHAnsi" w:hAnsiTheme="minorHAnsi" w:cs="Arial"/>
        </w:rPr>
        <w:t xml:space="preserve"> e redes sociais). A auditoria deverá apontar os principais temas publicados/veiculados na imprensa, por tipo de veículo e impacto para a imagem do Governo Federal.</w:t>
      </w:r>
    </w:p>
    <w:p w14:paraId="286034D2" w14:textId="77777777" w:rsidR="00A02682" w:rsidRPr="00250EC7" w:rsidRDefault="00A02682" w:rsidP="00A02682">
      <w:pPr>
        <w:jc w:val="both"/>
        <w:rPr>
          <w:rFonts w:asciiTheme="minorHAnsi" w:hAnsiTheme="minorHAnsi" w:cs="Arial"/>
        </w:rPr>
      </w:pPr>
    </w:p>
    <w:p w14:paraId="0DD72B6B"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xml:space="preserve">: Relatório analítico (quantitativo e qualitativo), com apresentação presencial, da forma como os públicos estratégicos os meios/veículos de comunicação monitorados </w:t>
      </w:r>
      <w:r w:rsidRPr="00250EC7">
        <w:rPr>
          <w:rFonts w:asciiTheme="minorHAnsi" w:hAnsiTheme="minorHAnsi" w:cs="Arial"/>
        </w:rPr>
        <w:lastRenderedPageBreak/>
        <w:t>constroem a imagem do Governo Federal e de suas temáticas, os atributos positivos e negativos e as principais percepções sobre sua atuação. O relatório deve ser entregue na forma impressa e em formato digital.</w:t>
      </w:r>
    </w:p>
    <w:p w14:paraId="12A95428" w14:textId="77777777" w:rsidR="00A02682" w:rsidRPr="00250EC7" w:rsidRDefault="00A02682" w:rsidP="00A02682">
      <w:pPr>
        <w:jc w:val="both"/>
        <w:rPr>
          <w:rFonts w:asciiTheme="minorHAnsi" w:hAnsiTheme="minorHAnsi" w:cs="Arial"/>
          <w:u w:val="single"/>
        </w:rPr>
      </w:pPr>
    </w:p>
    <w:p w14:paraId="050E436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0F3D4541" w14:textId="77777777" w:rsidR="00A02682" w:rsidRPr="00250EC7" w:rsidRDefault="00A02682" w:rsidP="00A02682">
      <w:pPr>
        <w:jc w:val="both"/>
        <w:rPr>
          <w:rFonts w:asciiTheme="minorHAnsi" w:hAnsiTheme="minorHAnsi" w:cs="Arial"/>
        </w:rPr>
      </w:pPr>
    </w:p>
    <w:p w14:paraId="3C9678E0" w14:textId="77777777" w:rsidR="00A02682" w:rsidRPr="00250EC7" w:rsidRDefault="00A02682" w:rsidP="00A02682">
      <w:pPr>
        <w:jc w:val="both"/>
        <w:rPr>
          <w:rFonts w:asciiTheme="minorHAnsi" w:hAnsiTheme="minorHAnsi" w:cs="Arial"/>
        </w:rPr>
      </w:pPr>
      <w:r w:rsidRPr="00250EC7">
        <w:rPr>
          <w:rFonts w:asciiTheme="minorHAnsi" w:hAnsiTheme="minorHAnsi" w:cs="Arial"/>
        </w:rPr>
        <w:t>- Cumprimento do prazo.</w:t>
      </w:r>
    </w:p>
    <w:p w14:paraId="73A7EDEE" w14:textId="77777777" w:rsidR="00A02682" w:rsidRPr="00250EC7" w:rsidRDefault="00A02682" w:rsidP="00A02682">
      <w:pPr>
        <w:jc w:val="both"/>
        <w:rPr>
          <w:rFonts w:asciiTheme="minorHAnsi" w:hAnsiTheme="minorHAnsi" w:cs="Arial"/>
        </w:rPr>
      </w:pPr>
      <w:r w:rsidRPr="00250EC7">
        <w:rPr>
          <w:rFonts w:asciiTheme="minorHAnsi" w:hAnsiTheme="minorHAnsi" w:cs="Arial"/>
        </w:rPr>
        <w:t>- Consistência das análises quantitativas e qualitativas.</w:t>
      </w:r>
    </w:p>
    <w:p w14:paraId="0C5FCB62" w14:textId="77777777" w:rsidR="00A02682" w:rsidRPr="00250EC7" w:rsidRDefault="00A02682" w:rsidP="00A02682">
      <w:pPr>
        <w:jc w:val="both"/>
        <w:rPr>
          <w:rFonts w:asciiTheme="minorHAnsi" w:hAnsiTheme="minorHAnsi" w:cs="Arial"/>
          <w:u w:val="single"/>
        </w:rPr>
      </w:pPr>
    </w:p>
    <w:p w14:paraId="520A354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6CAA09D4" w14:textId="77777777" w:rsidR="00A02682" w:rsidRPr="00250EC7" w:rsidRDefault="00A02682" w:rsidP="00A02682">
      <w:pPr>
        <w:jc w:val="both"/>
        <w:rPr>
          <w:rFonts w:asciiTheme="minorHAnsi" w:hAnsiTheme="minorHAnsi" w:cs="Arial"/>
        </w:rPr>
      </w:pPr>
    </w:p>
    <w:p w14:paraId="5247F69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Mensal.</w:t>
      </w:r>
    </w:p>
    <w:p w14:paraId="2DCBB9FA" w14:textId="77777777" w:rsidR="00A02682" w:rsidRPr="00250EC7" w:rsidRDefault="00A02682" w:rsidP="00A02682">
      <w:pPr>
        <w:jc w:val="both"/>
        <w:rPr>
          <w:rFonts w:asciiTheme="minorHAnsi" w:hAnsiTheme="minorHAnsi" w:cs="Arial"/>
        </w:rPr>
      </w:pPr>
    </w:p>
    <w:p w14:paraId="7BAA6B5B"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Jornais, Revistas e Portais de Notícias</w:t>
      </w:r>
    </w:p>
    <w:p w14:paraId="53E58375" w14:textId="77777777" w:rsidR="00A02682" w:rsidRPr="00250EC7" w:rsidRDefault="00A02682" w:rsidP="00A02682">
      <w:pPr>
        <w:pStyle w:val="Default"/>
        <w:jc w:val="both"/>
        <w:rPr>
          <w:rFonts w:asciiTheme="minorHAnsi" w:hAnsiTheme="minorHAnsi" w:cs="Arial"/>
          <w:bCs/>
          <w:color w:val="auto"/>
          <w:u w:val="single"/>
        </w:rPr>
      </w:pPr>
    </w:p>
    <w:p w14:paraId="26F11405" w14:textId="77777777" w:rsidR="00A02682" w:rsidRPr="00250EC7" w:rsidRDefault="00A02682" w:rsidP="00A02682">
      <w:pPr>
        <w:pStyle w:val="Default"/>
        <w:jc w:val="both"/>
        <w:rPr>
          <w:rFonts w:asciiTheme="minorHAnsi" w:hAnsiTheme="minorHAnsi" w:cs="Arial"/>
          <w:color w:val="auto"/>
        </w:rPr>
      </w:pPr>
      <w:r w:rsidRPr="00250EC7">
        <w:rPr>
          <w:rFonts w:asciiTheme="minorHAnsi" w:hAnsiTheme="minorHAnsi" w:cs="Arial"/>
          <w:bCs/>
          <w:color w:val="auto"/>
          <w:u w:val="single"/>
        </w:rPr>
        <w:t>Descritivo</w:t>
      </w:r>
      <w:r w:rsidRPr="00250EC7">
        <w:rPr>
          <w:rFonts w:asciiTheme="minorHAnsi" w:hAnsiTheme="minorHAnsi" w:cs="Arial"/>
          <w:bCs/>
          <w:color w:val="auto"/>
        </w:rPr>
        <w:t xml:space="preserve">: </w:t>
      </w:r>
      <w:r w:rsidRPr="00250EC7">
        <w:rPr>
          <w:rFonts w:asciiTheme="minorHAnsi" w:hAnsiTheme="minorHAnsi" w:cs="Arial"/>
          <w:i/>
          <w:color w:val="auto"/>
        </w:rPr>
        <w:t>Clipping</w:t>
      </w:r>
      <w:r w:rsidRPr="00250EC7">
        <w:rPr>
          <w:rFonts w:asciiTheme="minorHAnsi" w:hAnsiTheme="minorHAnsi" w:cs="Arial"/>
          <w:color w:val="auto"/>
        </w:rPr>
        <w:t xml:space="preserve"> diário de conteúdo noticioso, relacionado a temas de interesse do CONTRATANTE e de suas temáticas, a partir da definição de palavras-chave, veiculado em até 10 jornais de relevância nacional, em até10 revistas de circulação nacional e em até 60 jornais regionais.</w:t>
      </w:r>
    </w:p>
    <w:p w14:paraId="0999C89B" w14:textId="77777777" w:rsidR="00A02682" w:rsidRPr="00250EC7" w:rsidRDefault="00A02682" w:rsidP="00A02682">
      <w:pPr>
        <w:pStyle w:val="Default"/>
        <w:jc w:val="both"/>
        <w:rPr>
          <w:rFonts w:asciiTheme="minorHAnsi" w:hAnsiTheme="minorHAnsi" w:cs="Arial"/>
          <w:bCs/>
          <w:color w:val="auto"/>
          <w:u w:val="single"/>
        </w:rPr>
      </w:pPr>
    </w:p>
    <w:p w14:paraId="6BB18C0B" w14:textId="77777777" w:rsidR="00A02682" w:rsidRPr="00250EC7" w:rsidRDefault="00A02682" w:rsidP="00A02682">
      <w:pPr>
        <w:pStyle w:val="Default"/>
        <w:jc w:val="both"/>
        <w:rPr>
          <w:rFonts w:asciiTheme="minorHAnsi" w:hAnsiTheme="minorHAnsi" w:cs="Arial"/>
          <w:color w:val="auto"/>
        </w:rPr>
      </w:pPr>
      <w:r w:rsidRPr="00250EC7">
        <w:rPr>
          <w:rFonts w:asciiTheme="minorHAnsi" w:hAnsiTheme="minorHAnsi" w:cs="Arial"/>
          <w:bCs/>
          <w:color w:val="auto"/>
          <w:u w:val="single"/>
        </w:rPr>
        <w:t>Entregas</w:t>
      </w:r>
      <w:r w:rsidRPr="00250EC7">
        <w:rPr>
          <w:rFonts w:asciiTheme="minorHAnsi" w:hAnsiTheme="minorHAnsi" w:cs="Arial"/>
          <w:bCs/>
          <w:color w:val="auto"/>
        </w:rPr>
        <w:t xml:space="preserve">: </w:t>
      </w:r>
      <w:r w:rsidRPr="00250EC7">
        <w:rPr>
          <w:rFonts w:asciiTheme="minorHAnsi" w:hAnsiTheme="minorHAnsi" w:cs="Arial"/>
          <w:color w:val="auto"/>
        </w:rPr>
        <w:t xml:space="preserve">01 boletim </w:t>
      </w:r>
      <w:r w:rsidRPr="00250EC7">
        <w:rPr>
          <w:rFonts w:asciiTheme="minorHAnsi" w:hAnsiTheme="minorHAnsi" w:cs="Arial"/>
          <w:bCs/>
          <w:color w:val="auto"/>
        </w:rPr>
        <w:t>eletrônico diário com os conteúdos noticiosos identificados</w:t>
      </w:r>
      <w:r w:rsidRPr="00250EC7">
        <w:rPr>
          <w:rFonts w:asciiTheme="minorHAnsi" w:hAnsiTheme="minorHAnsi" w:cs="Arial"/>
          <w:color w:val="auto"/>
        </w:rPr>
        <w:t xml:space="preserve">, </w:t>
      </w:r>
      <w:r w:rsidRPr="00250EC7">
        <w:rPr>
          <w:rFonts w:asciiTheme="minorHAnsi" w:hAnsiTheme="minorHAnsi" w:cs="Arial"/>
          <w:bCs/>
          <w:color w:val="auto"/>
        </w:rPr>
        <w:t>e</w:t>
      </w:r>
      <w:r w:rsidRPr="00250EC7">
        <w:rPr>
          <w:rFonts w:asciiTheme="minorHAnsi" w:hAnsiTheme="minorHAnsi" w:cs="Arial"/>
          <w:color w:val="auto"/>
        </w:rPr>
        <w:t>nviado por correio eletrônico até às 7h30, para lista de e-mails definidos pelo CONTRATANTE.</w:t>
      </w:r>
    </w:p>
    <w:p w14:paraId="15566282" w14:textId="77777777" w:rsidR="00A02682" w:rsidRPr="00250EC7" w:rsidRDefault="00A02682" w:rsidP="00A02682">
      <w:pPr>
        <w:jc w:val="both"/>
        <w:rPr>
          <w:rFonts w:asciiTheme="minorHAnsi" w:hAnsiTheme="minorHAnsi" w:cs="Arial"/>
          <w:u w:val="single"/>
        </w:rPr>
      </w:pPr>
    </w:p>
    <w:p w14:paraId="2E0DC6E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194762A" w14:textId="77777777" w:rsidR="00A02682" w:rsidRPr="00250EC7" w:rsidRDefault="00A02682" w:rsidP="00A02682">
      <w:pPr>
        <w:jc w:val="both"/>
        <w:rPr>
          <w:rFonts w:asciiTheme="minorHAnsi" w:hAnsiTheme="minorHAnsi" w:cs="Arial"/>
        </w:rPr>
      </w:pPr>
    </w:p>
    <w:p w14:paraId="178618D4" w14:textId="77777777" w:rsidR="00A02682" w:rsidRPr="00250EC7" w:rsidRDefault="00A02682" w:rsidP="00A02682">
      <w:pPr>
        <w:jc w:val="both"/>
        <w:rPr>
          <w:rFonts w:asciiTheme="minorHAnsi" w:hAnsiTheme="minorHAnsi" w:cs="Arial"/>
        </w:rPr>
      </w:pPr>
      <w:r w:rsidRPr="00250EC7">
        <w:rPr>
          <w:rFonts w:asciiTheme="minorHAnsi" w:hAnsiTheme="minorHAnsi" w:cs="Arial"/>
        </w:rPr>
        <w:t>- Cumprimento do prazo.</w:t>
      </w:r>
    </w:p>
    <w:p w14:paraId="0E734241" w14:textId="77777777" w:rsidR="00A02682" w:rsidRPr="00250EC7" w:rsidRDefault="00A02682" w:rsidP="00A02682">
      <w:pPr>
        <w:jc w:val="both"/>
        <w:rPr>
          <w:rFonts w:asciiTheme="minorHAnsi" w:hAnsiTheme="minorHAnsi" w:cs="Arial"/>
        </w:rPr>
      </w:pPr>
      <w:r w:rsidRPr="00250EC7">
        <w:rPr>
          <w:rFonts w:asciiTheme="minorHAnsi" w:hAnsiTheme="minorHAnsi" w:cs="Arial"/>
        </w:rPr>
        <w:t>- Abrangência do monitoramento.</w:t>
      </w:r>
    </w:p>
    <w:p w14:paraId="76C164CB" w14:textId="77777777" w:rsidR="00A02682" w:rsidRPr="00250EC7" w:rsidRDefault="00A02682" w:rsidP="00A02682">
      <w:pPr>
        <w:jc w:val="both"/>
        <w:rPr>
          <w:rFonts w:asciiTheme="minorHAnsi" w:hAnsiTheme="minorHAnsi" w:cs="Arial"/>
        </w:rPr>
      </w:pPr>
      <w:r w:rsidRPr="00250EC7">
        <w:rPr>
          <w:rFonts w:asciiTheme="minorHAnsi" w:hAnsiTheme="minorHAnsi" w:cs="Arial"/>
        </w:rPr>
        <w:t>- Aderência aos temas de interesse do Governo Federal.</w:t>
      </w:r>
    </w:p>
    <w:p w14:paraId="7444ADE3" w14:textId="77777777" w:rsidR="00A02682" w:rsidRPr="00250EC7" w:rsidRDefault="00A02682" w:rsidP="00A02682">
      <w:pPr>
        <w:jc w:val="both"/>
        <w:rPr>
          <w:rFonts w:asciiTheme="minorHAnsi" w:hAnsiTheme="minorHAnsi" w:cs="Arial"/>
          <w:u w:val="single"/>
        </w:rPr>
      </w:pPr>
    </w:p>
    <w:p w14:paraId="09CFDE45"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068EB9D6" w14:textId="77777777" w:rsidR="00A02682" w:rsidRPr="00250EC7" w:rsidRDefault="00A02682" w:rsidP="00A02682">
      <w:pPr>
        <w:jc w:val="both"/>
        <w:rPr>
          <w:rFonts w:asciiTheme="minorHAnsi" w:hAnsiTheme="minorHAnsi" w:cs="Arial"/>
        </w:rPr>
      </w:pPr>
    </w:p>
    <w:p w14:paraId="2C7C062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14:paraId="2D041374" w14:textId="77777777" w:rsidR="00A02682" w:rsidRPr="00250EC7" w:rsidRDefault="00A02682" w:rsidP="00A02682">
      <w:pPr>
        <w:jc w:val="both"/>
        <w:rPr>
          <w:rFonts w:asciiTheme="minorHAnsi" w:hAnsiTheme="minorHAnsi" w:cs="Arial"/>
        </w:rPr>
      </w:pPr>
    </w:p>
    <w:p w14:paraId="106B1F76"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TV</w:t>
      </w:r>
    </w:p>
    <w:p w14:paraId="78A2AEEE" w14:textId="77777777" w:rsidR="00A02682" w:rsidRPr="00250EC7" w:rsidRDefault="00A02682" w:rsidP="00A02682">
      <w:pPr>
        <w:jc w:val="both"/>
        <w:rPr>
          <w:rFonts w:asciiTheme="minorHAnsi" w:hAnsiTheme="minorHAnsi" w:cs="Arial"/>
        </w:rPr>
      </w:pPr>
    </w:p>
    <w:p w14:paraId="141DE21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w:t>
      </w:r>
      <w:r w:rsidRPr="00250EC7">
        <w:rPr>
          <w:rFonts w:asciiTheme="minorHAnsi" w:hAnsiTheme="minorHAnsi" w:cs="Arial"/>
          <w:i/>
        </w:rPr>
        <w:t>Clipping</w:t>
      </w:r>
      <w:r w:rsidRPr="00250EC7">
        <w:rPr>
          <w:rFonts w:asciiTheme="minorHAnsi" w:hAnsiTheme="minorHAnsi" w:cs="Arial"/>
        </w:rPr>
        <w:t xml:space="preserve"> de conteúdo noticioso, relacionado a temas de interesse do Governo Federal, a partir da definição de palavras-chave, veiculado em até 05 emissoras de TV aberta e 05 emissoras de TV fechada, conforme lista a ser definida pelo CONTRATANTE.</w:t>
      </w:r>
    </w:p>
    <w:p w14:paraId="5977491F" w14:textId="77777777" w:rsidR="00A02682" w:rsidRPr="00250EC7" w:rsidRDefault="00A02682" w:rsidP="00A02682">
      <w:pPr>
        <w:jc w:val="both"/>
        <w:rPr>
          <w:rFonts w:asciiTheme="minorHAnsi" w:hAnsiTheme="minorHAnsi" w:cs="Arial"/>
          <w:bCs/>
          <w:u w:val="single"/>
        </w:rPr>
      </w:pPr>
    </w:p>
    <w:p w14:paraId="503D1004" w14:textId="77777777" w:rsidR="00A02682" w:rsidRPr="00250EC7" w:rsidRDefault="00A02682" w:rsidP="00A02682">
      <w:pPr>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xml:space="preserve">: 03 boletins eletrônicos diários </w:t>
      </w:r>
      <w:r w:rsidRPr="00250EC7">
        <w:rPr>
          <w:rFonts w:asciiTheme="minorHAnsi" w:hAnsiTheme="minorHAnsi" w:cs="Arial"/>
        </w:rPr>
        <w:t xml:space="preserve">com </w:t>
      </w:r>
      <w:r w:rsidRPr="00250EC7">
        <w:rPr>
          <w:rFonts w:asciiTheme="minorHAnsi" w:hAnsiTheme="minorHAnsi" w:cs="Arial"/>
          <w:bCs/>
        </w:rPr>
        <w:t>os conteúdos noticiosos identificados</w:t>
      </w:r>
      <w:r w:rsidRPr="00250EC7">
        <w:rPr>
          <w:rFonts w:asciiTheme="minorHAnsi" w:hAnsiTheme="minorHAnsi" w:cs="Arial"/>
        </w:rPr>
        <w:t xml:space="preserve">, </w:t>
      </w:r>
      <w:r w:rsidRPr="00250EC7">
        <w:rPr>
          <w:rFonts w:asciiTheme="minorHAnsi" w:hAnsiTheme="minorHAnsi" w:cs="Arial"/>
          <w:bCs/>
        </w:rPr>
        <w:t>e</w:t>
      </w:r>
      <w:r w:rsidRPr="00250EC7">
        <w:rPr>
          <w:rFonts w:asciiTheme="minorHAnsi" w:hAnsiTheme="minorHAnsi" w:cs="Arial"/>
        </w:rPr>
        <w:t xml:space="preserve">nviados por correio eletrônico para lista de e-mails definidos pelo órgão/entidade. O primeiro boletim deverá ser enviado até às 9h30 (conteúdo monitorado a partir de 20h30 do dia anterior até às 8h30 do dia vigente). O segundo boletim até às 14h30 (conteúdo monitorado a partir de 8h30 até às 13h30). O terceiro boletim até às 21h30 (conteúdo monitorado a partir de 13h30 até às 20h30). Os horários de entrega dos </w:t>
      </w:r>
      <w:r w:rsidRPr="00250EC7">
        <w:rPr>
          <w:rFonts w:asciiTheme="minorHAnsi" w:hAnsiTheme="minorHAnsi" w:cs="Arial"/>
        </w:rPr>
        <w:lastRenderedPageBreak/>
        <w:t>boletins poderão sofrer alteração de acordo com a grade de programação das emissoras.</w:t>
      </w:r>
    </w:p>
    <w:p w14:paraId="519C368E" w14:textId="77777777" w:rsidR="00A02682" w:rsidRPr="00250EC7" w:rsidRDefault="00A02682" w:rsidP="00A02682">
      <w:pPr>
        <w:jc w:val="both"/>
        <w:rPr>
          <w:rFonts w:asciiTheme="minorHAnsi" w:hAnsiTheme="minorHAnsi" w:cs="Arial"/>
          <w:u w:val="single"/>
        </w:rPr>
      </w:pPr>
    </w:p>
    <w:p w14:paraId="70E5BBE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38667059" w14:textId="77777777" w:rsidR="00A02682" w:rsidRPr="00250EC7" w:rsidRDefault="00A02682" w:rsidP="00A02682">
      <w:pPr>
        <w:jc w:val="both"/>
        <w:rPr>
          <w:rFonts w:asciiTheme="minorHAnsi" w:hAnsiTheme="minorHAnsi" w:cs="Arial"/>
        </w:rPr>
      </w:pPr>
    </w:p>
    <w:p w14:paraId="4CF0E1AB" w14:textId="77777777" w:rsidR="00A02682" w:rsidRPr="00250EC7" w:rsidRDefault="00A02682" w:rsidP="00A02682">
      <w:pPr>
        <w:jc w:val="both"/>
        <w:rPr>
          <w:rFonts w:asciiTheme="minorHAnsi" w:hAnsiTheme="minorHAnsi" w:cs="Arial"/>
        </w:rPr>
      </w:pPr>
      <w:r w:rsidRPr="00250EC7">
        <w:rPr>
          <w:rFonts w:asciiTheme="minorHAnsi" w:hAnsiTheme="minorHAnsi" w:cs="Arial"/>
        </w:rPr>
        <w:t>- Cumprimento do prazo, com tolerância de até 30 minutos.</w:t>
      </w:r>
    </w:p>
    <w:p w14:paraId="500E4712" w14:textId="77777777" w:rsidR="00A02682" w:rsidRPr="00250EC7" w:rsidRDefault="00A02682" w:rsidP="00A02682">
      <w:pPr>
        <w:jc w:val="both"/>
        <w:rPr>
          <w:rFonts w:asciiTheme="minorHAnsi" w:hAnsiTheme="minorHAnsi" w:cs="Arial"/>
        </w:rPr>
      </w:pPr>
      <w:r w:rsidRPr="00250EC7">
        <w:rPr>
          <w:rFonts w:asciiTheme="minorHAnsi" w:hAnsiTheme="minorHAnsi" w:cs="Arial"/>
        </w:rPr>
        <w:t>- Abrangência do monitoramento.</w:t>
      </w:r>
    </w:p>
    <w:p w14:paraId="4EC9513C" w14:textId="77777777" w:rsidR="00A02682" w:rsidRPr="00250EC7" w:rsidRDefault="00A02682" w:rsidP="00A02682">
      <w:pPr>
        <w:jc w:val="both"/>
        <w:rPr>
          <w:rFonts w:asciiTheme="minorHAnsi" w:hAnsiTheme="minorHAnsi" w:cs="Arial"/>
        </w:rPr>
      </w:pPr>
      <w:r w:rsidRPr="00250EC7">
        <w:rPr>
          <w:rFonts w:asciiTheme="minorHAnsi" w:hAnsiTheme="minorHAnsi" w:cs="Arial"/>
        </w:rPr>
        <w:t>- Aderência aos temas de interesse do Governo Federal.</w:t>
      </w:r>
    </w:p>
    <w:p w14:paraId="1C3E4084" w14:textId="77777777" w:rsidR="00A02682" w:rsidRPr="00250EC7" w:rsidRDefault="00A02682" w:rsidP="00A02682">
      <w:pPr>
        <w:jc w:val="both"/>
        <w:rPr>
          <w:rFonts w:asciiTheme="minorHAnsi" w:hAnsiTheme="minorHAnsi" w:cs="Arial"/>
          <w:u w:val="single"/>
        </w:rPr>
      </w:pPr>
    </w:p>
    <w:p w14:paraId="1B3DDA0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2EE107DF" w14:textId="77777777" w:rsidR="00A02682" w:rsidRPr="00250EC7" w:rsidRDefault="00A02682" w:rsidP="00A02682">
      <w:pPr>
        <w:jc w:val="both"/>
        <w:rPr>
          <w:rFonts w:asciiTheme="minorHAnsi" w:hAnsiTheme="minorHAnsi" w:cs="Arial"/>
        </w:rPr>
      </w:pPr>
    </w:p>
    <w:p w14:paraId="09F7AFA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14:paraId="7E19A779" w14:textId="77777777" w:rsidR="00A02682" w:rsidRPr="00250EC7" w:rsidRDefault="00A02682" w:rsidP="00A02682">
      <w:pPr>
        <w:jc w:val="both"/>
        <w:rPr>
          <w:rFonts w:asciiTheme="minorHAnsi" w:hAnsiTheme="minorHAnsi" w:cs="Arial"/>
        </w:rPr>
      </w:pPr>
    </w:p>
    <w:p w14:paraId="393AD40E"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i/>
        </w:rPr>
        <w:t>Clippin</w:t>
      </w:r>
      <w:r w:rsidRPr="00250EC7">
        <w:rPr>
          <w:rFonts w:asciiTheme="minorHAnsi" w:hAnsiTheme="minorHAnsi" w:cs="Arial"/>
          <w:b/>
        </w:rPr>
        <w:t>g Nacional - Rádio</w:t>
      </w:r>
    </w:p>
    <w:p w14:paraId="20E5E3BF" w14:textId="77777777" w:rsidR="00A02682" w:rsidRPr="00250EC7" w:rsidRDefault="00A02682" w:rsidP="00A02682">
      <w:pPr>
        <w:jc w:val="both"/>
        <w:rPr>
          <w:rFonts w:asciiTheme="minorHAnsi" w:hAnsiTheme="minorHAnsi" w:cs="Arial"/>
        </w:rPr>
      </w:pPr>
    </w:p>
    <w:p w14:paraId="2E5ED4E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w:t>
      </w:r>
      <w:r w:rsidRPr="00250EC7">
        <w:rPr>
          <w:rFonts w:asciiTheme="minorHAnsi" w:hAnsiTheme="minorHAnsi" w:cs="Arial"/>
          <w:i/>
        </w:rPr>
        <w:t>Clipping</w:t>
      </w:r>
      <w:r w:rsidRPr="00250EC7">
        <w:rPr>
          <w:rFonts w:asciiTheme="minorHAnsi" w:hAnsiTheme="minorHAnsi" w:cs="Arial"/>
        </w:rPr>
        <w:t xml:space="preserve"> de conteúdo noticioso, relacionado a temas de interesse do Governo Federal, a partir da definição de palavras-chave, veiculado em até 100 emissoras de rádio, conforme lista a ser definida pelo CONTRATANTE.</w:t>
      </w:r>
    </w:p>
    <w:p w14:paraId="071981F3" w14:textId="77777777" w:rsidR="00A02682" w:rsidRPr="00250EC7" w:rsidRDefault="00A02682" w:rsidP="00A02682">
      <w:pPr>
        <w:jc w:val="both"/>
        <w:rPr>
          <w:rFonts w:asciiTheme="minorHAnsi" w:hAnsiTheme="minorHAnsi" w:cs="Arial"/>
        </w:rPr>
      </w:pPr>
    </w:p>
    <w:p w14:paraId="789B025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02 boletins eletrônicos diários com os conteúdos noticiosos identificados, enviados por correio eletrônico para lista de e-mails definidos pelo órgão/entidade. O primeiro boletim deverá ser enviado até às 8h30 (conteúdo monitorado a partir de 18h do dia anterior até às 7h30 do dia vigente). O segundo boletim até às 18h (conteúdo monitorado a partir de 7h30 até às 17h30).</w:t>
      </w:r>
    </w:p>
    <w:p w14:paraId="6DB4E2B9" w14:textId="77777777" w:rsidR="00A02682" w:rsidRPr="00250EC7" w:rsidRDefault="00A02682" w:rsidP="00A02682">
      <w:pPr>
        <w:jc w:val="both"/>
        <w:rPr>
          <w:rFonts w:asciiTheme="minorHAnsi" w:hAnsiTheme="minorHAnsi" w:cs="Arial"/>
          <w:u w:val="single"/>
        </w:rPr>
      </w:pPr>
    </w:p>
    <w:p w14:paraId="4F6AB27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4B4C6DCB" w14:textId="77777777" w:rsidR="00A02682" w:rsidRPr="00250EC7" w:rsidRDefault="00A02682" w:rsidP="00A02682">
      <w:pPr>
        <w:jc w:val="both"/>
        <w:rPr>
          <w:rFonts w:asciiTheme="minorHAnsi" w:hAnsiTheme="minorHAnsi" w:cs="Arial"/>
        </w:rPr>
      </w:pPr>
    </w:p>
    <w:p w14:paraId="4E1CEF4B" w14:textId="77777777" w:rsidR="00A02682" w:rsidRPr="00250EC7" w:rsidRDefault="00A02682" w:rsidP="00A02682">
      <w:pPr>
        <w:jc w:val="both"/>
        <w:rPr>
          <w:rFonts w:asciiTheme="minorHAnsi" w:hAnsiTheme="minorHAnsi" w:cs="Arial"/>
        </w:rPr>
      </w:pPr>
      <w:r w:rsidRPr="00250EC7">
        <w:rPr>
          <w:rFonts w:asciiTheme="minorHAnsi" w:hAnsiTheme="minorHAnsi" w:cs="Arial"/>
        </w:rPr>
        <w:t>- Cumprimento do prazo, com tolerância de até 30 minutos.</w:t>
      </w:r>
    </w:p>
    <w:p w14:paraId="4714F553" w14:textId="77777777" w:rsidR="00A02682" w:rsidRPr="00250EC7" w:rsidRDefault="00A02682" w:rsidP="00A02682">
      <w:pPr>
        <w:jc w:val="both"/>
        <w:rPr>
          <w:rFonts w:asciiTheme="minorHAnsi" w:hAnsiTheme="minorHAnsi" w:cs="Arial"/>
        </w:rPr>
      </w:pPr>
      <w:r w:rsidRPr="00250EC7">
        <w:rPr>
          <w:rFonts w:asciiTheme="minorHAnsi" w:hAnsiTheme="minorHAnsi" w:cs="Arial"/>
        </w:rPr>
        <w:t>- Abrangência do monitoramento.</w:t>
      </w:r>
    </w:p>
    <w:p w14:paraId="0A144C45" w14:textId="77777777" w:rsidR="00A02682" w:rsidRPr="00250EC7" w:rsidRDefault="00A02682" w:rsidP="00A02682">
      <w:pPr>
        <w:jc w:val="both"/>
        <w:rPr>
          <w:rFonts w:asciiTheme="minorHAnsi" w:hAnsiTheme="minorHAnsi" w:cs="Arial"/>
        </w:rPr>
      </w:pPr>
      <w:r w:rsidRPr="00250EC7">
        <w:rPr>
          <w:rFonts w:asciiTheme="minorHAnsi" w:hAnsiTheme="minorHAnsi" w:cs="Arial"/>
        </w:rPr>
        <w:t>- Aderência aos temas de interesse do Governo Federal.</w:t>
      </w:r>
    </w:p>
    <w:p w14:paraId="47BEA1BF" w14:textId="77777777" w:rsidR="00A02682" w:rsidRPr="00250EC7" w:rsidRDefault="00A02682" w:rsidP="00A02682">
      <w:pPr>
        <w:jc w:val="both"/>
        <w:rPr>
          <w:rFonts w:asciiTheme="minorHAnsi" w:hAnsiTheme="minorHAnsi" w:cs="Arial"/>
        </w:rPr>
      </w:pPr>
    </w:p>
    <w:p w14:paraId="774FFC7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52947602" w14:textId="77777777" w:rsidR="00A02682" w:rsidRPr="00250EC7" w:rsidRDefault="00A02682" w:rsidP="00A02682">
      <w:pPr>
        <w:jc w:val="both"/>
        <w:rPr>
          <w:rFonts w:asciiTheme="minorHAnsi" w:hAnsiTheme="minorHAnsi" w:cs="Arial"/>
        </w:rPr>
      </w:pPr>
    </w:p>
    <w:p w14:paraId="2480076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14:paraId="5EA93B6F" w14:textId="77777777" w:rsidR="00A02682" w:rsidRPr="00250EC7" w:rsidRDefault="00A02682" w:rsidP="00A02682">
      <w:pPr>
        <w:jc w:val="both"/>
        <w:rPr>
          <w:rFonts w:asciiTheme="minorHAnsi" w:hAnsiTheme="minorHAnsi" w:cs="Arial"/>
        </w:rPr>
      </w:pPr>
    </w:p>
    <w:p w14:paraId="1D59E792" w14:textId="77777777" w:rsidR="00A02682" w:rsidRPr="00250EC7" w:rsidRDefault="00A02682" w:rsidP="00A02682">
      <w:pPr>
        <w:jc w:val="both"/>
        <w:rPr>
          <w:rFonts w:asciiTheme="minorHAnsi" w:hAnsiTheme="minorHAnsi" w:cs="Arial"/>
        </w:rPr>
      </w:pPr>
    </w:p>
    <w:p w14:paraId="1D158224"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Produção de Conteúdos</w:t>
      </w:r>
    </w:p>
    <w:p w14:paraId="5D2E5819" w14:textId="77777777" w:rsidR="00A02682" w:rsidRPr="00250EC7" w:rsidRDefault="00A02682" w:rsidP="00A02682">
      <w:pPr>
        <w:jc w:val="both"/>
        <w:rPr>
          <w:rFonts w:asciiTheme="minorHAnsi" w:hAnsiTheme="minorHAnsi" w:cs="Arial"/>
        </w:rPr>
      </w:pPr>
    </w:p>
    <w:p w14:paraId="55F699B0"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Elaboração de Texto em Língua Portuguesa </w:t>
      </w:r>
    </w:p>
    <w:p w14:paraId="7072D046" w14:textId="77777777" w:rsidR="00A02682" w:rsidRPr="00250EC7" w:rsidRDefault="00A02682" w:rsidP="00A02682">
      <w:pPr>
        <w:jc w:val="both"/>
        <w:rPr>
          <w:rFonts w:asciiTheme="minorHAnsi" w:hAnsiTheme="minorHAnsi" w:cs="Arial"/>
          <w:u w:val="single"/>
        </w:rPr>
      </w:pPr>
    </w:p>
    <w:p w14:paraId="7FACF76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Elaboração e revisão de textos jornalísticos ou institucionais direcionados ao público interno ou externo, a partir de consultas a fontes oficiais (autoridades e/ou técnicos de órgãos públicos nas diversas esferas e poderes), representantes do setor privado, especialistas, bem como relatórios e outros documentos governamentais, livros, </w:t>
      </w:r>
      <w:r w:rsidRPr="00250EC7">
        <w:rPr>
          <w:rFonts w:asciiTheme="minorHAnsi" w:hAnsiTheme="minorHAnsi" w:cs="Arial"/>
          <w:i/>
        </w:rPr>
        <w:t>websites</w:t>
      </w:r>
      <w:r w:rsidRPr="00250EC7">
        <w:rPr>
          <w:rFonts w:asciiTheme="minorHAnsi" w:hAnsiTheme="minorHAnsi" w:cs="Arial"/>
        </w:rPr>
        <w:t xml:space="preserve">, estudos acadêmicos, publicações de entidades setoriais, pesquisas estatísticas e outros conteúdos e publicações impressos ou eletrônicos. Os textos produzidos poderão ser utilizados como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xml:space="preserve">, notas à imprensa, avisos de </w:t>
      </w:r>
      <w:r w:rsidRPr="00250EC7">
        <w:rPr>
          <w:rFonts w:asciiTheme="minorHAnsi" w:hAnsiTheme="minorHAnsi" w:cs="Arial"/>
        </w:rPr>
        <w:lastRenderedPageBreak/>
        <w:t>pauta, artigos de opinião, ambiente digital, posicionamentos (</w:t>
      </w:r>
      <w:r w:rsidRPr="00250EC7">
        <w:rPr>
          <w:rFonts w:asciiTheme="minorHAnsi" w:hAnsiTheme="minorHAnsi" w:cs="Arial"/>
          <w:i/>
        </w:rPr>
        <w:t xml:space="preserve">position </w:t>
      </w:r>
      <w:proofErr w:type="spellStart"/>
      <w:r w:rsidRPr="00250EC7">
        <w:rPr>
          <w:rFonts w:asciiTheme="minorHAnsi" w:hAnsiTheme="minorHAnsi" w:cs="Arial"/>
          <w:i/>
        </w:rPr>
        <w:t>paper</w:t>
      </w:r>
      <w:proofErr w:type="spellEnd"/>
      <w:r w:rsidRPr="00250EC7">
        <w:rPr>
          <w:rFonts w:asciiTheme="minorHAnsi" w:hAnsiTheme="minorHAnsi" w:cs="Arial"/>
        </w:rPr>
        <w:t xml:space="preserve">), </w:t>
      </w:r>
      <w:r w:rsidRPr="00250EC7">
        <w:rPr>
          <w:rFonts w:asciiTheme="minorHAnsi" w:hAnsiTheme="minorHAnsi" w:cs="Arial"/>
          <w:i/>
        </w:rPr>
        <w:t>briefing</w:t>
      </w:r>
      <w:r w:rsidRPr="00250EC7">
        <w:rPr>
          <w:rFonts w:asciiTheme="minorHAnsi" w:hAnsiTheme="minorHAnsi" w:cs="Arial"/>
        </w:rPr>
        <w:t>, livro branco, manuais, cartilhas, dossiês, textos institucionais para publicações e/ou apresentações, guia de perguntas e respostas, mensagens-chave, entre outros.</w:t>
      </w:r>
    </w:p>
    <w:p w14:paraId="299B1816" w14:textId="77777777" w:rsidR="00A02682" w:rsidRPr="00250EC7" w:rsidRDefault="00A02682" w:rsidP="00A02682">
      <w:pPr>
        <w:jc w:val="both"/>
        <w:rPr>
          <w:rFonts w:asciiTheme="minorHAnsi" w:hAnsiTheme="minorHAnsi" w:cs="Arial"/>
          <w:u w:val="single"/>
        </w:rPr>
      </w:pPr>
    </w:p>
    <w:p w14:paraId="3DF7C15C"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Texto produzido e revisado com indicação das fontes consultadas.</w:t>
      </w:r>
    </w:p>
    <w:p w14:paraId="64C1B731" w14:textId="77777777" w:rsidR="00A02682" w:rsidRPr="00250EC7" w:rsidRDefault="00A02682" w:rsidP="00A02682">
      <w:pPr>
        <w:jc w:val="both"/>
        <w:rPr>
          <w:rFonts w:asciiTheme="minorHAnsi" w:hAnsiTheme="minorHAnsi" w:cs="Arial"/>
          <w:u w:val="single"/>
        </w:rPr>
      </w:pPr>
    </w:p>
    <w:p w14:paraId="769DCBA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1E9AEBB6" w14:textId="77777777" w:rsidR="00A02682" w:rsidRPr="00250EC7" w:rsidRDefault="00A02682" w:rsidP="00A02682">
      <w:pPr>
        <w:jc w:val="both"/>
        <w:rPr>
          <w:rFonts w:asciiTheme="minorHAnsi" w:hAnsiTheme="minorHAnsi" w:cs="Arial"/>
        </w:rPr>
      </w:pPr>
    </w:p>
    <w:p w14:paraId="38516C6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26B76EC0"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Adoção das fontes e insumos fornecidos pelo CONTRATANTE.</w:t>
      </w:r>
    </w:p>
    <w:p w14:paraId="6620875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Tempestividade no atendimento e na resposta às necessidades e/ou problemática apresentada pelo CONTRATANTE.</w:t>
      </w:r>
    </w:p>
    <w:p w14:paraId="08F56C1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Qualidade dos textos quanto à ortografia e a legislação.</w:t>
      </w:r>
    </w:p>
    <w:p w14:paraId="4A40E435"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Confiabilidade das fontes.</w:t>
      </w:r>
    </w:p>
    <w:p w14:paraId="367F9906" w14:textId="77777777" w:rsidR="00A02682" w:rsidRPr="00250EC7" w:rsidRDefault="00A02682" w:rsidP="00A02682">
      <w:pPr>
        <w:tabs>
          <w:tab w:val="left" w:pos="284"/>
        </w:tabs>
        <w:jc w:val="both"/>
        <w:rPr>
          <w:rFonts w:asciiTheme="minorHAnsi" w:hAnsiTheme="minorHAnsi" w:cs="Arial"/>
          <w:u w:val="single"/>
        </w:rPr>
      </w:pPr>
    </w:p>
    <w:p w14:paraId="581E57DD"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1F1DAD94" w14:textId="77777777" w:rsidR="00A02682" w:rsidRPr="00250EC7" w:rsidRDefault="00A02682" w:rsidP="00A02682">
      <w:pPr>
        <w:tabs>
          <w:tab w:val="left" w:pos="284"/>
        </w:tabs>
        <w:jc w:val="both"/>
        <w:rPr>
          <w:rFonts w:asciiTheme="minorHAnsi" w:hAnsiTheme="minorHAnsi" w:cs="Arial"/>
        </w:rPr>
      </w:pPr>
    </w:p>
    <w:p w14:paraId="5098B6A5"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Tipo de texto e conteúdo.</w:t>
      </w:r>
    </w:p>
    <w:p w14:paraId="0DA3B468"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Quantidade de fontes.</w:t>
      </w:r>
    </w:p>
    <w:p w14:paraId="5C4CB2CD"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Tipo de apuração.</w:t>
      </w:r>
    </w:p>
    <w:p w14:paraId="05744515"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Quantidade de laudas.</w:t>
      </w:r>
    </w:p>
    <w:p w14:paraId="588AEB9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Prazo de entrega.</w:t>
      </w:r>
    </w:p>
    <w:p w14:paraId="647D5CE4" w14:textId="77777777" w:rsidR="00A02682" w:rsidRPr="00250EC7" w:rsidRDefault="00A02682" w:rsidP="00A02682">
      <w:pPr>
        <w:jc w:val="both"/>
        <w:rPr>
          <w:rFonts w:asciiTheme="minorHAnsi" w:hAnsiTheme="minorHAnsi" w:cs="Arial"/>
          <w:u w:val="single"/>
        </w:rPr>
      </w:pPr>
    </w:p>
    <w:p w14:paraId="386190E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12002A30"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58729F20" w14:textId="77777777" w:rsidTr="007A4A8A">
        <w:tc>
          <w:tcPr>
            <w:tcW w:w="1016" w:type="dxa"/>
          </w:tcPr>
          <w:p w14:paraId="2B5F1F1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Baixa</w:t>
            </w:r>
          </w:p>
        </w:tc>
        <w:tc>
          <w:tcPr>
            <w:tcW w:w="7915" w:type="dxa"/>
          </w:tcPr>
          <w:p w14:paraId="7B39BE2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Texto original, com conteúdo factual.</w:t>
            </w:r>
          </w:p>
          <w:p w14:paraId="713FD7F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Formulado a partir de informações obtidas com até 2 fontes.</w:t>
            </w:r>
          </w:p>
          <w:p w14:paraId="394D392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Sem necessidade de consultas externas.</w:t>
            </w:r>
          </w:p>
          <w:p w14:paraId="62969B4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laudas.</w:t>
            </w:r>
          </w:p>
          <w:p w14:paraId="46D0EF2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2 dias úteis.</w:t>
            </w:r>
          </w:p>
        </w:tc>
      </w:tr>
      <w:tr w:rsidR="00A02682" w:rsidRPr="00250EC7" w14:paraId="080BCCCA" w14:textId="77777777" w:rsidTr="007A4A8A">
        <w:tc>
          <w:tcPr>
            <w:tcW w:w="1016" w:type="dxa"/>
          </w:tcPr>
          <w:p w14:paraId="404F7C2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Média</w:t>
            </w:r>
          </w:p>
        </w:tc>
        <w:tc>
          <w:tcPr>
            <w:tcW w:w="7915" w:type="dxa"/>
          </w:tcPr>
          <w:p w14:paraId="445B6CE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14:paraId="026D368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Formulado a partir de informações obtidas em consulta a 3 ou 4 fontes.</w:t>
            </w:r>
          </w:p>
          <w:p w14:paraId="32D2A34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Podendo ocorrer pesquisa complementar para incorporação de conteúdos não fornecidos.</w:t>
            </w:r>
          </w:p>
          <w:p w14:paraId="55CDBAE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De </w:t>
            </w:r>
            <w:r w:rsidRPr="00250EC7">
              <w:rPr>
                <w:rFonts w:asciiTheme="minorHAnsi" w:hAnsiTheme="minorHAnsi" w:cs="Arial"/>
                <w:highlight w:val="yellow"/>
              </w:rPr>
              <w:t>XX</w:t>
            </w:r>
            <w:r w:rsidRPr="00250EC7">
              <w:rPr>
                <w:rFonts w:asciiTheme="minorHAnsi" w:hAnsiTheme="minorHAnsi" w:cs="Arial"/>
              </w:rPr>
              <w:t xml:space="preserve"> a </w:t>
            </w:r>
            <w:r w:rsidRPr="00250EC7">
              <w:rPr>
                <w:rFonts w:asciiTheme="minorHAnsi" w:hAnsiTheme="minorHAnsi" w:cs="Arial"/>
                <w:highlight w:val="yellow"/>
              </w:rPr>
              <w:t>XX</w:t>
            </w:r>
            <w:r w:rsidRPr="00250EC7">
              <w:rPr>
                <w:rFonts w:asciiTheme="minorHAnsi" w:hAnsiTheme="minorHAnsi" w:cs="Arial"/>
              </w:rPr>
              <w:t xml:space="preserve"> laudas.</w:t>
            </w:r>
          </w:p>
          <w:p w14:paraId="5087E29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3 dias úteis.</w:t>
            </w:r>
          </w:p>
        </w:tc>
      </w:tr>
      <w:tr w:rsidR="00A02682" w:rsidRPr="00250EC7" w14:paraId="787D1F2A" w14:textId="77777777" w:rsidTr="007A4A8A">
        <w:tc>
          <w:tcPr>
            <w:tcW w:w="1016" w:type="dxa"/>
          </w:tcPr>
          <w:p w14:paraId="47BC1B6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Alta</w:t>
            </w:r>
          </w:p>
        </w:tc>
        <w:tc>
          <w:tcPr>
            <w:tcW w:w="7915" w:type="dxa"/>
          </w:tcPr>
          <w:p w14:paraId="1673225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14:paraId="59F9561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Formulado a partir de informações obtidas em consulta a 5 ou mais fontes.</w:t>
            </w:r>
          </w:p>
          <w:p w14:paraId="4D68C58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Recomendações: comparação e checagem entre informações divergentes; entrevistas com especialistas em determinado assunto ou com conhecimento especializado em determinado tema, acima do conhecimento curricular do profissional padrão e, ainda, a possibilidade de consulta a materiais de referência escritos em outras línguas.</w:t>
            </w:r>
          </w:p>
          <w:p w14:paraId="476F0B6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Acima de </w:t>
            </w:r>
            <w:r w:rsidRPr="00250EC7">
              <w:rPr>
                <w:rFonts w:asciiTheme="minorHAnsi" w:hAnsiTheme="minorHAnsi" w:cs="Arial"/>
                <w:highlight w:val="yellow"/>
              </w:rPr>
              <w:t>XX</w:t>
            </w:r>
            <w:r w:rsidRPr="00250EC7">
              <w:rPr>
                <w:rFonts w:asciiTheme="minorHAnsi" w:hAnsiTheme="minorHAnsi" w:cs="Arial"/>
              </w:rPr>
              <w:t xml:space="preserve"> laudas.</w:t>
            </w:r>
          </w:p>
          <w:p w14:paraId="0A15918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7 dias úteis.</w:t>
            </w:r>
          </w:p>
        </w:tc>
      </w:tr>
    </w:tbl>
    <w:p w14:paraId="73218BC3" w14:textId="77777777" w:rsidR="00A02682" w:rsidRPr="00250EC7" w:rsidRDefault="00A02682" w:rsidP="00A02682">
      <w:pPr>
        <w:jc w:val="both"/>
        <w:rPr>
          <w:rFonts w:asciiTheme="minorHAnsi" w:hAnsiTheme="minorHAnsi" w:cs="Arial"/>
        </w:rPr>
      </w:pPr>
    </w:p>
    <w:p w14:paraId="68FB9B44"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Edição de Texto em Língua Portuguesa</w:t>
      </w:r>
    </w:p>
    <w:p w14:paraId="17808168" w14:textId="77777777" w:rsidR="00A02682" w:rsidRPr="00250EC7" w:rsidRDefault="00A02682" w:rsidP="00A02682">
      <w:pPr>
        <w:jc w:val="both"/>
        <w:rPr>
          <w:rFonts w:asciiTheme="minorHAnsi" w:hAnsiTheme="minorHAnsi" w:cs="Arial"/>
          <w:u w:val="single"/>
        </w:rPr>
      </w:pPr>
    </w:p>
    <w:p w14:paraId="37F1365E"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Edição de textos elaborados ou originários de fontes oficiais.</w:t>
      </w:r>
    </w:p>
    <w:p w14:paraId="3BBF87D8" w14:textId="77777777" w:rsidR="00A02682" w:rsidRPr="00250EC7" w:rsidRDefault="00A02682" w:rsidP="00A02682">
      <w:pPr>
        <w:jc w:val="both"/>
        <w:rPr>
          <w:rFonts w:asciiTheme="minorHAnsi" w:hAnsiTheme="minorHAnsi" w:cs="Arial"/>
          <w:u w:val="single"/>
        </w:rPr>
      </w:pPr>
    </w:p>
    <w:p w14:paraId="3DCB3F30"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Texto editado.</w:t>
      </w:r>
    </w:p>
    <w:p w14:paraId="3943E67C" w14:textId="77777777" w:rsidR="00A02682" w:rsidRPr="00250EC7" w:rsidRDefault="00A02682" w:rsidP="00A02682">
      <w:pPr>
        <w:tabs>
          <w:tab w:val="left" w:pos="993"/>
        </w:tabs>
        <w:jc w:val="both"/>
        <w:rPr>
          <w:rFonts w:asciiTheme="minorHAnsi" w:hAnsiTheme="minorHAnsi" w:cs="Arial"/>
          <w:u w:val="single"/>
        </w:rPr>
      </w:pPr>
    </w:p>
    <w:p w14:paraId="7CEDF8E9"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507308FE" w14:textId="77777777" w:rsidR="00A02682" w:rsidRPr="00250EC7" w:rsidRDefault="00A02682" w:rsidP="00A02682">
      <w:pPr>
        <w:tabs>
          <w:tab w:val="left" w:pos="993"/>
        </w:tabs>
        <w:jc w:val="both"/>
        <w:rPr>
          <w:rFonts w:asciiTheme="minorHAnsi" w:hAnsiTheme="minorHAnsi" w:cs="Arial"/>
        </w:rPr>
      </w:pPr>
    </w:p>
    <w:p w14:paraId="682CC5F9"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8B3C929"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Utilização das fontes e insumos fornecidos pelo CONTRATANTE.</w:t>
      </w:r>
    </w:p>
    <w:p w14:paraId="4438EC5B"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Tempestividade no atendimento ou na resposta às necessidades e/ou problemática apontada pelo CONTRATANTE.</w:t>
      </w:r>
    </w:p>
    <w:p w14:paraId="56D03D51"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Observância das normas de correção ortográfica e a legislação.</w:t>
      </w:r>
    </w:p>
    <w:p w14:paraId="0DCD399A" w14:textId="77777777" w:rsidR="00A02682" w:rsidRPr="00250EC7" w:rsidRDefault="00A02682" w:rsidP="00A02682">
      <w:pPr>
        <w:pStyle w:val="PargrafodaLista"/>
        <w:tabs>
          <w:tab w:val="left" w:pos="142"/>
          <w:tab w:val="left" w:pos="284"/>
        </w:tabs>
        <w:ind w:left="0"/>
        <w:jc w:val="both"/>
        <w:rPr>
          <w:rFonts w:asciiTheme="minorHAnsi" w:hAnsiTheme="minorHAnsi" w:cs="Arial"/>
        </w:rPr>
      </w:pPr>
    </w:p>
    <w:p w14:paraId="15276F0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24DA840F" w14:textId="77777777" w:rsidR="00A02682" w:rsidRPr="00250EC7" w:rsidRDefault="00A02682" w:rsidP="00A02682">
      <w:pPr>
        <w:jc w:val="both"/>
        <w:rPr>
          <w:rFonts w:asciiTheme="minorHAnsi" w:hAnsiTheme="minorHAnsi" w:cs="Arial"/>
          <w:u w:val="single"/>
        </w:rPr>
      </w:pPr>
    </w:p>
    <w:p w14:paraId="6E08EF3D"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Até 2 dias úteis.</w:t>
      </w:r>
    </w:p>
    <w:p w14:paraId="67CEF56A" w14:textId="77777777" w:rsidR="00A02682" w:rsidRPr="00250EC7" w:rsidRDefault="00A02682" w:rsidP="00A02682">
      <w:pPr>
        <w:jc w:val="both"/>
        <w:rPr>
          <w:rFonts w:asciiTheme="minorHAnsi" w:hAnsiTheme="minorHAnsi" w:cs="Arial"/>
        </w:rPr>
      </w:pPr>
    </w:p>
    <w:p w14:paraId="09A9BFE6"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Fotografia</w:t>
      </w:r>
    </w:p>
    <w:p w14:paraId="50338C9B" w14:textId="77777777" w:rsidR="00A02682" w:rsidRPr="00250EC7" w:rsidRDefault="00A02682" w:rsidP="00A02682">
      <w:pPr>
        <w:jc w:val="both"/>
        <w:rPr>
          <w:rFonts w:asciiTheme="minorHAnsi" w:hAnsiTheme="minorHAnsi" w:cs="Arial"/>
          <w:u w:val="single"/>
        </w:rPr>
      </w:pPr>
    </w:p>
    <w:p w14:paraId="64A5FD09"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Produção de fotos de interesse do CONTRATANTE, para utilização junto aos públicos externo e/ou interno.</w:t>
      </w:r>
    </w:p>
    <w:p w14:paraId="4EE91D3B" w14:textId="77777777" w:rsidR="00A02682" w:rsidRPr="00250EC7" w:rsidRDefault="00A02682" w:rsidP="00A02682">
      <w:pPr>
        <w:jc w:val="both"/>
        <w:rPr>
          <w:rFonts w:asciiTheme="minorHAnsi" w:hAnsiTheme="minorHAnsi" w:cs="Arial"/>
          <w:u w:val="single"/>
        </w:rPr>
      </w:pPr>
    </w:p>
    <w:p w14:paraId="60134DE7"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Arquivos digitais das fotos, em alta resolução, e relatório com descrição do material produzido e dos direitos de uso. Deverá ser observada a legislação vigente no que diz respeito a direitos autorais e de cessão de imagem.</w:t>
      </w:r>
    </w:p>
    <w:p w14:paraId="5FA07F37" w14:textId="77777777" w:rsidR="00A02682" w:rsidRPr="00250EC7" w:rsidRDefault="00A02682" w:rsidP="00A02682">
      <w:pPr>
        <w:jc w:val="both"/>
        <w:rPr>
          <w:rFonts w:asciiTheme="minorHAnsi" w:hAnsiTheme="minorHAnsi" w:cs="Arial"/>
          <w:u w:val="single"/>
        </w:rPr>
      </w:pPr>
    </w:p>
    <w:p w14:paraId="2B3D5B3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BE02417" w14:textId="77777777" w:rsidR="00A02682" w:rsidRPr="00250EC7" w:rsidRDefault="00A02682" w:rsidP="00A02682">
      <w:pPr>
        <w:jc w:val="both"/>
        <w:rPr>
          <w:rFonts w:asciiTheme="minorHAnsi" w:hAnsiTheme="minorHAnsi" w:cs="Arial"/>
        </w:rPr>
      </w:pPr>
    </w:p>
    <w:p w14:paraId="10D57687"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6830C95F"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técnica e editorial das fotografias.</w:t>
      </w:r>
    </w:p>
    <w:p w14:paraId="32AA216C"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Alinhamento das temáticas com o </w:t>
      </w:r>
      <w:r w:rsidRPr="00250EC7">
        <w:rPr>
          <w:rFonts w:asciiTheme="minorHAnsi" w:hAnsiTheme="minorHAnsi" w:cs="Arial"/>
          <w:i/>
        </w:rPr>
        <w:t>briefing</w:t>
      </w:r>
      <w:r w:rsidRPr="00250EC7">
        <w:rPr>
          <w:rFonts w:asciiTheme="minorHAnsi" w:hAnsiTheme="minorHAnsi" w:cs="Arial"/>
        </w:rPr>
        <w:t>.</w:t>
      </w:r>
    </w:p>
    <w:p w14:paraId="43D0F2E4" w14:textId="77777777" w:rsidR="00A02682" w:rsidRPr="00250EC7" w:rsidRDefault="00A02682" w:rsidP="00A02682">
      <w:pPr>
        <w:jc w:val="both"/>
        <w:rPr>
          <w:rFonts w:asciiTheme="minorHAnsi" w:hAnsiTheme="minorHAnsi" w:cs="Arial"/>
          <w:u w:val="single"/>
        </w:rPr>
      </w:pPr>
    </w:p>
    <w:p w14:paraId="4202F9A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073174C9" w14:textId="77777777" w:rsidR="00A02682" w:rsidRPr="00250EC7" w:rsidRDefault="00A02682" w:rsidP="00A02682">
      <w:pPr>
        <w:jc w:val="both"/>
        <w:rPr>
          <w:rFonts w:asciiTheme="minorHAnsi" w:hAnsiTheme="minorHAnsi" w:cs="Arial"/>
        </w:rPr>
      </w:pPr>
    </w:p>
    <w:p w14:paraId="0F59FE11" w14:textId="77777777" w:rsidR="00A02682" w:rsidRPr="00250EC7" w:rsidRDefault="00A02682" w:rsidP="00A02682">
      <w:pPr>
        <w:jc w:val="both"/>
        <w:rPr>
          <w:rFonts w:asciiTheme="minorHAnsi" w:hAnsiTheme="minorHAnsi" w:cs="Arial"/>
        </w:rPr>
      </w:pPr>
      <w:r w:rsidRPr="00250EC7">
        <w:rPr>
          <w:rFonts w:asciiTheme="minorHAnsi" w:hAnsiTheme="minorHAnsi" w:cs="Arial"/>
        </w:rPr>
        <w:t>- Tempo de produção.</w:t>
      </w:r>
    </w:p>
    <w:p w14:paraId="0A748AC0"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33FBA08C" w14:textId="77777777" w:rsidR="00A02682" w:rsidRPr="00250EC7" w:rsidRDefault="00A02682" w:rsidP="00A02682">
      <w:pPr>
        <w:jc w:val="both"/>
        <w:rPr>
          <w:rFonts w:asciiTheme="minorHAnsi" w:hAnsiTheme="minorHAnsi" w:cs="Arial"/>
          <w:u w:val="single"/>
        </w:rPr>
      </w:pPr>
    </w:p>
    <w:p w14:paraId="574AE88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6FC89DA6"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1BB0E5A4" w14:textId="77777777" w:rsidTr="007A4A8A">
        <w:tc>
          <w:tcPr>
            <w:tcW w:w="1016" w:type="dxa"/>
          </w:tcPr>
          <w:p w14:paraId="7E54D22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170E1A5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Produção com duração de até 4 horas.</w:t>
            </w:r>
          </w:p>
          <w:p w14:paraId="1314B00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1 hora após a produção.</w:t>
            </w:r>
          </w:p>
        </w:tc>
      </w:tr>
      <w:tr w:rsidR="00A02682" w:rsidRPr="00250EC7" w14:paraId="4656B61F" w14:textId="77777777" w:rsidTr="007A4A8A">
        <w:tc>
          <w:tcPr>
            <w:tcW w:w="1016" w:type="dxa"/>
          </w:tcPr>
          <w:p w14:paraId="6C667ECC"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331B371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Produção com duração acima de 4 horas e até 6 horas.</w:t>
            </w:r>
          </w:p>
          <w:p w14:paraId="361E600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2 horas após a produção.</w:t>
            </w:r>
          </w:p>
        </w:tc>
      </w:tr>
      <w:tr w:rsidR="00A02682" w:rsidRPr="00250EC7" w14:paraId="05E723A3" w14:textId="77777777" w:rsidTr="007A4A8A">
        <w:tc>
          <w:tcPr>
            <w:tcW w:w="1016" w:type="dxa"/>
          </w:tcPr>
          <w:p w14:paraId="0795AB5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13DAE78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Produção com duração acima de 6 horas e até 8 horas.</w:t>
            </w:r>
          </w:p>
          <w:p w14:paraId="4FF1AF8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4 horas após a produção.</w:t>
            </w:r>
          </w:p>
        </w:tc>
      </w:tr>
    </w:tbl>
    <w:p w14:paraId="0F4EDF09" w14:textId="77777777" w:rsidR="00A02682" w:rsidRPr="00250EC7" w:rsidRDefault="00A02682" w:rsidP="00A02682">
      <w:pPr>
        <w:jc w:val="both"/>
        <w:rPr>
          <w:rFonts w:asciiTheme="minorHAnsi" w:hAnsiTheme="minorHAnsi" w:cs="Arial"/>
        </w:rPr>
      </w:pPr>
    </w:p>
    <w:p w14:paraId="5FCF264C"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 xml:space="preserve">Reportagem em Vídeo (Vídeo </w:t>
      </w:r>
      <w:r w:rsidRPr="00250EC7">
        <w:rPr>
          <w:rFonts w:asciiTheme="minorHAnsi" w:hAnsiTheme="minorHAnsi" w:cs="Arial"/>
          <w:b/>
          <w:i/>
        </w:rPr>
        <w:t>Release</w:t>
      </w:r>
      <w:r w:rsidRPr="00250EC7">
        <w:rPr>
          <w:rFonts w:asciiTheme="minorHAnsi" w:hAnsiTheme="minorHAnsi" w:cs="Arial"/>
          <w:b/>
        </w:rPr>
        <w:t>)</w:t>
      </w:r>
    </w:p>
    <w:p w14:paraId="28FD1D22" w14:textId="77777777" w:rsidR="00A02682" w:rsidRPr="00250EC7" w:rsidRDefault="00A02682" w:rsidP="00A02682">
      <w:pPr>
        <w:jc w:val="both"/>
        <w:rPr>
          <w:rFonts w:asciiTheme="minorHAnsi" w:hAnsiTheme="minorHAnsi" w:cs="Arial"/>
          <w:u w:val="single"/>
        </w:rPr>
      </w:pPr>
    </w:p>
    <w:p w14:paraId="11536DEE" w14:textId="057A4A6D"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w:t>
      </w:r>
      <w:r w:rsidR="00FA077E" w:rsidRPr="00250EC7">
        <w:rPr>
          <w:rFonts w:asciiTheme="minorHAnsi" w:hAnsiTheme="minorHAnsi" w:cs="Arial"/>
        </w:rPr>
        <w:t>Vídeo</w:t>
      </w:r>
      <w:r w:rsidR="00FA077E">
        <w:rPr>
          <w:rFonts w:asciiTheme="minorHAnsi" w:hAnsiTheme="minorHAnsi" w:cs="Arial"/>
        </w:rPr>
        <w:t xml:space="preserve"> </w:t>
      </w:r>
      <w:r w:rsidRPr="00250EC7">
        <w:rPr>
          <w:rFonts w:asciiTheme="minorHAnsi" w:hAnsiTheme="minorHAnsi" w:cs="Arial"/>
        </w:rPr>
        <w:t xml:space="preserve">reportagem elaborado a partir de </w:t>
      </w:r>
      <w:r w:rsidRPr="00250EC7">
        <w:rPr>
          <w:rFonts w:asciiTheme="minorHAnsi" w:hAnsiTheme="minorHAnsi" w:cs="Arial"/>
          <w:i/>
        </w:rPr>
        <w:t>briefing</w:t>
      </w:r>
      <w:r w:rsidRPr="00250EC7">
        <w:rPr>
          <w:rFonts w:asciiTheme="minorHAnsi" w:hAnsiTheme="minorHAnsi" w:cs="Arial"/>
        </w:rPr>
        <w:t xml:space="preserve"> e pauta previamente aprovados. A edição do material bruto é feita a partir de roteiro criado para a realização do vídeo. Os personagens e profissionais envolvidos devem ceder o direito de uso de imagem e o direito autoral em arquivo texto. O custo deverá prever a equipe necessária para a produção do vídeo.</w:t>
      </w:r>
    </w:p>
    <w:p w14:paraId="48AD0F5D" w14:textId="77777777" w:rsidR="00A02682" w:rsidRPr="00250EC7" w:rsidRDefault="00A02682" w:rsidP="00A02682">
      <w:pPr>
        <w:jc w:val="both"/>
        <w:rPr>
          <w:rFonts w:asciiTheme="minorHAnsi" w:hAnsiTheme="minorHAnsi" w:cs="Arial"/>
          <w:u w:val="single"/>
        </w:rPr>
      </w:pPr>
    </w:p>
    <w:p w14:paraId="32333CB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Arquivo de texto contendo o roteiro aprovado pelo CONTRATANTE, arquivo de vídeo em alta resolução (HD) para uso em TV e internet, cópia dos direitos autorais e de uso de imagem cedidos.</w:t>
      </w:r>
    </w:p>
    <w:p w14:paraId="72AC77AA" w14:textId="77777777" w:rsidR="00A02682" w:rsidRPr="00250EC7" w:rsidRDefault="00A02682" w:rsidP="00A02682">
      <w:pPr>
        <w:jc w:val="both"/>
        <w:rPr>
          <w:rFonts w:asciiTheme="minorHAnsi" w:hAnsiTheme="minorHAnsi" w:cs="Arial"/>
        </w:rPr>
      </w:pPr>
    </w:p>
    <w:p w14:paraId="5D77B06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53B6BB14" w14:textId="77777777" w:rsidR="00A02682" w:rsidRPr="00250EC7" w:rsidRDefault="00A02682" w:rsidP="00A02682">
      <w:pPr>
        <w:jc w:val="both"/>
        <w:rPr>
          <w:rFonts w:asciiTheme="minorHAnsi" w:hAnsiTheme="minorHAnsi" w:cs="Arial"/>
        </w:rPr>
      </w:pPr>
    </w:p>
    <w:p w14:paraId="2433C46F"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7103ABD1"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técnica e editorial do material em relação à pauta planejada e ao roteiro aprovado.</w:t>
      </w:r>
    </w:p>
    <w:p w14:paraId="34E3546E" w14:textId="77777777" w:rsidR="00A02682" w:rsidRPr="00250EC7" w:rsidRDefault="00A02682" w:rsidP="00A02682">
      <w:pPr>
        <w:jc w:val="both"/>
        <w:rPr>
          <w:rFonts w:asciiTheme="minorHAnsi" w:hAnsiTheme="minorHAnsi" w:cs="Arial"/>
          <w:u w:val="single"/>
        </w:rPr>
      </w:pPr>
    </w:p>
    <w:p w14:paraId="102AE23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583450A9" w14:textId="77777777" w:rsidR="00A02682" w:rsidRPr="00250EC7" w:rsidRDefault="00A02682" w:rsidP="00A02682">
      <w:pPr>
        <w:jc w:val="both"/>
        <w:rPr>
          <w:rFonts w:asciiTheme="minorHAnsi" w:hAnsiTheme="minorHAnsi" w:cs="Arial"/>
        </w:rPr>
      </w:pPr>
    </w:p>
    <w:p w14:paraId="6A073B95"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dias de captação.</w:t>
      </w:r>
    </w:p>
    <w:p w14:paraId="3285BB51" w14:textId="77777777" w:rsidR="00A02682" w:rsidRPr="00250EC7" w:rsidRDefault="00A02682" w:rsidP="00A02682">
      <w:pPr>
        <w:jc w:val="both"/>
        <w:rPr>
          <w:rFonts w:asciiTheme="minorHAnsi" w:hAnsiTheme="minorHAnsi" w:cs="Arial"/>
        </w:rPr>
      </w:pPr>
      <w:r w:rsidRPr="00250EC7">
        <w:rPr>
          <w:rFonts w:asciiTheme="minorHAnsi" w:hAnsiTheme="minorHAnsi" w:cs="Arial"/>
        </w:rPr>
        <w:t>- Equipe utilizada na produção.</w:t>
      </w:r>
    </w:p>
    <w:p w14:paraId="4F6FD363" w14:textId="77777777" w:rsidR="00A02682" w:rsidRPr="00250EC7" w:rsidRDefault="00A02682" w:rsidP="00A02682">
      <w:pPr>
        <w:jc w:val="both"/>
        <w:rPr>
          <w:rFonts w:asciiTheme="minorHAnsi" w:hAnsiTheme="minorHAnsi" w:cs="Arial"/>
        </w:rPr>
      </w:pPr>
      <w:r w:rsidRPr="00250EC7">
        <w:rPr>
          <w:rFonts w:asciiTheme="minorHAnsi" w:hAnsiTheme="minorHAnsi" w:cs="Arial"/>
        </w:rPr>
        <w:t>- Serviços complementares de pós-produção.</w:t>
      </w:r>
    </w:p>
    <w:p w14:paraId="100D6950"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6D8DEE90" w14:textId="77777777" w:rsidR="00A02682" w:rsidRPr="00250EC7" w:rsidRDefault="00A02682" w:rsidP="00A02682">
      <w:pPr>
        <w:jc w:val="both"/>
        <w:rPr>
          <w:rFonts w:asciiTheme="minorHAnsi" w:hAnsiTheme="minorHAnsi" w:cs="Arial"/>
          <w:u w:val="single"/>
        </w:rPr>
      </w:pPr>
    </w:p>
    <w:p w14:paraId="7905F59B"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74AC3FB4"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0B9F6AF8" w14:textId="77777777" w:rsidTr="007A4A8A">
        <w:tc>
          <w:tcPr>
            <w:tcW w:w="1016" w:type="dxa"/>
          </w:tcPr>
          <w:p w14:paraId="0F14DB1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2E26078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1 dia de captação e produção.</w:t>
            </w:r>
          </w:p>
          <w:p w14:paraId="03FC924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Equipe composta de 1 repórter, 1 câmera, 1 assistente.</w:t>
            </w:r>
          </w:p>
          <w:p w14:paraId="0B84706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Pós-produção restrita à edição do material captado.</w:t>
            </w:r>
          </w:p>
          <w:p w14:paraId="72D90B9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5 dias úteis após a captação.</w:t>
            </w:r>
          </w:p>
        </w:tc>
      </w:tr>
      <w:tr w:rsidR="00A02682" w:rsidRPr="00250EC7" w14:paraId="12AD1F0A" w14:textId="77777777" w:rsidTr="007A4A8A">
        <w:tc>
          <w:tcPr>
            <w:tcW w:w="1016" w:type="dxa"/>
          </w:tcPr>
          <w:p w14:paraId="7DD752F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48974B7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2 dias de captação e produção.</w:t>
            </w:r>
          </w:p>
          <w:p w14:paraId="6F35E30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Equipe composta de 1 repórter, 1 câmera, 1 produtor, 2 assistentes.</w:t>
            </w:r>
          </w:p>
          <w:p w14:paraId="0153472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Pós-produção com edição do material captado e sonorização.</w:t>
            </w:r>
          </w:p>
          <w:p w14:paraId="72DC90D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Até 10 dias úteis após encerrada a captação.</w:t>
            </w:r>
          </w:p>
        </w:tc>
      </w:tr>
      <w:tr w:rsidR="00A02682" w:rsidRPr="00250EC7" w14:paraId="4F322E8A" w14:textId="77777777" w:rsidTr="007A4A8A">
        <w:tc>
          <w:tcPr>
            <w:tcW w:w="1016" w:type="dxa"/>
          </w:tcPr>
          <w:p w14:paraId="168C719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24EF699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2 a 5 dias de captação e produção.</w:t>
            </w:r>
          </w:p>
          <w:p w14:paraId="0FB3236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Equipe composta de 1 diretor de fotografia, 1 repórter, 1 cinegrafista, 1 produtor, 4 assistentes.</w:t>
            </w:r>
          </w:p>
          <w:p w14:paraId="66629DF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Pós-produção com edição do material captado, sonorização e computação gráfica.</w:t>
            </w:r>
          </w:p>
          <w:p w14:paraId="7053856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Até 15 dias úteis após encerrada a captação.</w:t>
            </w:r>
          </w:p>
        </w:tc>
      </w:tr>
    </w:tbl>
    <w:p w14:paraId="533047DD" w14:textId="77777777" w:rsidR="00A02682" w:rsidRPr="00250EC7" w:rsidRDefault="00A02682" w:rsidP="00A02682">
      <w:pPr>
        <w:jc w:val="both"/>
        <w:rPr>
          <w:rFonts w:asciiTheme="minorHAnsi" w:hAnsiTheme="minorHAnsi" w:cs="Arial"/>
        </w:rPr>
      </w:pPr>
    </w:p>
    <w:p w14:paraId="7E41BA0E"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Vídeo Depoimento para Imprensa e Públicos Influenciadores nas Mídias Digitais</w:t>
      </w:r>
    </w:p>
    <w:p w14:paraId="3A8BA3F2" w14:textId="77777777" w:rsidR="00A02682" w:rsidRPr="00250EC7" w:rsidRDefault="00A02682" w:rsidP="00A02682">
      <w:pPr>
        <w:jc w:val="both"/>
        <w:rPr>
          <w:rFonts w:asciiTheme="minorHAnsi" w:hAnsiTheme="minorHAnsi" w:cs="Arial"/>
          <w:u w:val="single"/>
        </w:rPr>
      </w:pPr>
    </w:p>
    <w:p w14:paraId="1A1D544E"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Vídeo para captação de um ou mais depoimentos sobre tema específico. Elaborado a partir de </w:t>
      </w:r>
      <w:r w:rsidRPr="00250EC7">
        <w:rPr>
          <w:rFonts w:asciiTheme="minorHAnsi" w:hAnsiTheme="minorHAnsi" w:cs="Arial"/>
          <w:i/>
        </w:rPr>
        <w:t>briefing</w:t>
      </w:r>
      <w:r w:rsidRPr="00250EC7">
        <w:rPr>
          <w:rFonts w:asciiTheme="minorHAnsi" w:hAnsiTheme="minorHAnsi" w:cs="Arial"/>
        </w:rPr>
        <w:t xml:space="preserve"> e pauta previamente aprovados. A edição do material bruto é feita a partir de um roteiro aprovado pelo </w:t>
      </w:r>
      <w:r w:rsidRPr="00250EC7">
        <w:rPr>
          <w:rFonts w:asciiTheme="minorHAnsi" w:hAnsiTheme="minorHAnsi" w:cs="Arial"/>
          <w:highlight w:val="yellow"/>
        </w:rPr>
        <w:t>órgão/entidade</w:t>
      </w:r>
      <w:r w:rsidRPr="00250EC7">
        <w:rPr>
          <w:rFonts w:asciiTheme="minorHAnsi" w:hAnsiTheme="minorHAnsi" w:cs="Arial"/>
        </w:rPr>
        <w:t xml:space="preserve">. Os personagens e </w:t>
      </w:r>
      <w:r w:rsidRPr="00250EC7">
        <w:rPr>
          <w:rFonts w:asciiTheme="minorHAnsi" w:hAnsiTheme="minorHAnsi" w:cs="Arial"/>
        </w:rPr>
        <w:lastRenderedPageBreak/>
        <w:t>profissionais envolvidos devem ceder o direito de uso de imagem e o direito autoral. O custo deverá prever a equipe necessária para a produção do vídeo.</w:t>
      </w:r>
    </w:p>
    <w:p w14:paraId="7238028F" w14:textId="77777777" w:rsidR="00A02682" w:rsidRPr="00250EC7" w:rsidRDefault="00A02682" w:rsidP="00A02682">
      <w:pPr>
        <w:jc w:val="both"/>
        <w:rPr>
          <w:rFonts w:asciiTheme="minorHAnsi" w:hAnsiTheme="minorHAnsi" w:cs="Arial"/>
          <w:u w:val="single"/>
        </w:rPr>
      </w:pPr>
    </w:p>
    <w:p w14:paraId="69C71A10"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xml:space="preserve">: Arquivo de texto contendo o roteiro aprovado pelo </w:t>
      </w:r>
      <w:r w:rsidRPr="00250EC7">
        <w:rPr>
          <w:rFonts w:asciiTheme="minorHAnsi" w:hAnsiTheme="minorHAnsi" w:cs="Arial"/>
          <w:highlight w:val="yellow"/>
        </w:rPr>
        <w:t>órgão/entidade</w:t>
      </w:r>
      <w:r w:rsidRPr="00250EC7">
        <w:rPr>
          <w:rFonts w:asciiTheme="minorHAnsi" w:hAnsiTheme="minorHAnsi" w:cs="Arial"/>
        </w:rPr>
        <w:t>, arquivo de vídeo em alta resolução (HD) para uso em TV e internet, cópia dos direitos autorais e de uso de imagem cedidos.</w:t>
      </w:r>
    </w:p>
    <w:p w14:paraId="163FCA3B" w14:textId="77777777" w:rsidR="00A02682" w:rsidRPr="00250EC7" w:rsidRDefault="00A02682" w:rsidP="00A02682">
      <w:pPr>
        <w:jc w:val="both"/>
        <w:rPr>
          <w:rFonts w:asciiTheme="minorHAnsi" w:hAnsiTheme="minorHAnsi" w:cs="Arial"/>
          <w:u w:val="single"/>
        </w:rPr>
      </w:pPr>
    </w:p>
    <w:p w14:paraId="283DFAE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CD00021" w14:textId="77777777" w:rsidR="00A02682" w:rsidRPr="00250EC7" w:rsidRDefault="00A02682" w:rsidP="00A02682">
      <w:pPr>
        <w:jc w:val="both"/>
        <w:rPr>
          <w:rFonts w:asciiTheme="minorHAnsi" w:hAnsiTheme="minorHAnsi" w:cs="Arial"/>
        </w:rPr>
      </w:pPr>
    </w:p>
    <w:p w14:paraId="02A1EE6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9427A12"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técnica e editorial do material em relação à pauta planejada e ao roteiro aprovado.</w:t>
      </w:r>
    </w:p>
    <w:p w14:paraId="2651C9ED" w14:textId="77777777" w:rsidR="00A02682" w:rsidRPr="00250EC7" w:rsidRDefault="00A02682" w:rsidP="00A02682">
      <w:pPr>
        <w:jc w:val="both"/>
        <w:rPr>
          <w:rFonts w:asciiTheme="minorHAnsi" w:hAnsiTheme="minorHAnsi" w:cs="Arial"/>
          <w:u w:val="single"/>
        </w:rPr>
      </w:pPr>
    </w:p>
    <w:p w14:paraId="2ABC5B3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1704502F" w14:textId="77777777" w:rsidR="00A02682" w:rsidRPr="00250EC7" w:rsidRDefault="00A02682" w:rsidP="00A02682">
      <w:pPr>
        <w:jc w:val="both"/>
        <w:rPr>
          <w:rFonts w:asciiTheme="minorHAnsi" w:hAnsiTheme="minorHAnsi" w:cs="Arial"/>
        </w:rPr>
      </w:pPr>
    </w:p>
    <w:p w14:paraId="1B84D093"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dias de captação e produção.</w:t>
      </w:r>
    </w:p>
    <w:p w14:paraId="51426567"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depoimentos.</w:t>
      </w:r>
    </w:p>
    <w:p w14:paraId="7B38FDA0" w14:textId="77777777" w:rsidR="00A02682" w:rsidRPr="00250EC7" w:rsidRDefault="00A02682" w:rsidP="00A02682">
      <w:pPr>
        <w:jc w:val="both"/>
        <w:rPr>
          <w:rFonts w:asciiTheme="minorHAnsi" w:hAnsiTheme="minorHAnsi" w:cs="Arial"/>
        </w:rPr>
      </w:pPr>
      <w:r w:rsidRPr="00250EC7">
        <w:rPr>
          <w:rFonts w:asciiTheme="minorHAnsi" w:hAnsiTheme="minorHAnsi" w:cs="Arial"/>
        </w:rPr>
        <w:t>- Equipe utilizada na produção e serviços complementares de pós-produção.</w:t>
      </w:r>
    </w:p>
    <w:p w14:paraId="5466E1D4"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09F261DA" w14:textId="77777777" w:rsidR="00A02682" w:rsidRPr="00250EC7" w:rsidRDefault="00A02682" w:rsidP="00A02682">
      <w:pPr>
        <w:jc w:val="both"/>
        <w:rPr>
          <w:rFonts w:asciiTheme="minorHAnsi" w:hAnsiTheme="minorHAnsi" w:cs="Arial"/>
          <w:u w:val="single"/>
        </w:rPr>
      </w:pPr>
    </w:p>
    <w:p w14:paraId="32A0A7E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58557213"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3E581CA5" w14:textId="77777777" w:rsidTr="007A4A8A">
        <w:tc>
          <w:tcPr>
            <w:tcW w:w="1016" w:type="dxa"/>
          </w:tcPr>
          <w:p w14:paraId="61062F1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4549B70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1 dia de captação e produção.</w:t>
            </w:r>
          </w:p>
          <w:p w14:paraId="37FEBB4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Gravação de até 2 depoimentos com duração individual de até 1 minuto.</w:t>
            </w:r>
          </w:p>
          <w:p w14:paraId="4262FCF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Equipe composta de 1 repórter, 1 câmera, 1 assistente.</w:t>
            </w:r>
          </w:p>
          <w:p w14:paraId="6A90553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Pós-produção restrita à edição do material captado.</w:t>
            </w:r>
          </w:p>
          <w:p w14:paraId="3E2220F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5 dias úteis após a captação.</w:t>
            </w:r>
          </w:p>
        </w:tc>
      </w:tr>
      <w:tr w:rsidR="00A02682" w:rsidRPr="00250EC7" w14:paraId="2028E456" w14:textId="77777777" w:rsidTr="007A4A8A">
        <w:tc>
          <w:tcPr>
            <w:tcW w:w="1016" w:type="dxa"/>
          </w:tcPr>
          <w:p w14:paraId="554FA92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6C19146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2 dias de captação e produção.</w:t>
            </w:r>
          </w:p>
          <w:p w14:paraId="192FDDE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Gravação de até 5 depoimentos com duração individual de até 1 minuto.</w:t>
            </w:r>
          </w:p>
          <w:p w14:paraId="5C619D5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Equipe composta de 1 repórter, 1 câmera, 1 produtor, 2 assistentes.</w:t>
            </w:r>
          </w:p>
          <w:p w14:paraId="27DE276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Pós-produção com edição do material captado e sonorização.</w:t>
            </w:r>
          </w:p>
          <w:p w14:paraId="109ADD4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10 dias úteis após a captação.</w:t>
            </w:r>
          </w:p>
        </w:tc>
      </w:tr>
      <w:tr w:rsidR="00A02682" w:rsidRPr="00250EC7" w14:paraId="06FCF25D" w14:textId="77777777" w:rsidTr="007A4A8A">
        <w:tc>
          <w:tcPr>
            <w:tcW w:w="1016" w:type="dxa"/>
          </w:tcPr>
          <w:p w14:paraId="5BCC796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4E5A4D2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2 dias a 5 dias de captação e produção.</w:t>
            </w:r>
          </w:p>
          <w:p w14:paraId="794F41E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Gravação acima de 5 até 10 depoimentos com duração individual de até 1 minuto.</w:t>
            </w:r>
          </w:p>
          <w:p w14:paraId="70A078E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Equipe composta de 1 diretor de fotografia, 1 repórter, 1 cinegrafista, 1 produtor, 4 assistentes.</w:t>
            </w:r>
          </w:p>
          <w:p w14:paraId="574C5B3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Pós-produção com edição do material captado, sonorização e computação gráfica.</w:t>
            </w:r>
          </w:p>
          <w:p w14:paraId="27551B1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w:t>
            </w:r>
            <w:r w:rsidRPr="00250EC7">
              <w:rPr>
                <w:rFonts w:asciiTheme="minorHAnsi" w:hAnsiTheme="minorHAnsi" w:cs="Arial"/>
                <w:bCs/>
              </w:rPr>
              <w:t>razo de entrega: Até 15 dias úteis após encerrada a captação.</w:t>
            </w:r>
          </w:p>
        </w:tc>
      </w:tr>
    </w:tbl>
    <w:p w14:paraId="30EA8552" w14:textId="77777777" w:rsidR="00A02682" w:rsidRPr="00250EC7" w:rsidRDefault="00A02682" w:rsidP="00A02682">
      <w:pPr>
        <w:jc w:val="both"/>
        <w:rPr>
          <w:rFonts w:asciiTheme="minorHAnsi" w:hAnsiTheme="minorHAnsi" w:cs="Arial"/>
        </w:rPr>
      </w:pPr>
    </w:p>
    <w:p w14:paraId="300962B9"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i/>
        </w:rPr>
        <w:t>Podcast</w:t>
      </w:r>
      <w:r w:rsidRPr="00250EC7">
        <w:rPr>
          <w:rFonts w:asciiTheme="minorHAnsi" w:hAnsiTheme="minorHAnsi" w:cs="Arial"/>
          <w:b/>
        </w:rPr>
        <w:t xml:space="preserve"> para Imprensa e Públicos Influenciadores nas Mídias Sociais</w:t>
      </w:r>
    </w:p>
    <w:p w14:paraId="731D1511" w14:textId="77777777" w:rsidR="00A02682" w:rsidRPr="00250EC7" w:rsidRDefault="00A02682" w:rsidP="00A02682">
      <w:pPr>
        <w:jc w:val="both"/>
        <w:rPr>
          <w:rFonts w:asciiTheme="minorHAnsi" w:hAnsiTheme="minorHAnsi" w:cs="Arial"/>
          <w:u w:val="single"/>
        </w:rPr>
      </w:pPr>
    </w:p>
    <w:p w14:paraId="3DBE206A"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Captação e edição de áudio, a partir de </w:t>
      </w:r>
      <w:r w:rsidRPr="00250EC7">
        <w:rPr>
          <w:rFonts w:asciiTheme="minorHAnsi" w:hAnsiTheme="minorHAnsi" w:cs="Arial"/>
          <w:i/>
        </w:rPr>
        <w:t>briefing</w:t>
      </w:r>
      <w:r w:rsidRPr="00250EC7">
        <w:rPr>
          <w:rFonts w:asciiTheme="minorHAnsi" w:hAnsiTheme="minorHAnsi" w:cs="Arial"/>
        </w:rPr>
        <w:t xml:space="preserve"> e pauta previamente aprovados. O áudio poderá ser disponibilizado na internet ou enviado para emissoras de rádio. O custo deve prever repórter, equipe técnica e ferramenta de distribuição.</w:t>
      </w:r>
    </w:p>
    <w:p w14:paraId="41EE6A6F" w14:textId="77777777" w:rsidR="00A02682" w:rsidRPr="00250EC7" w:rsidRDefault="00A02682" w:rsidP="00A02682">
      <w:pPr>
        <w:jc w:val="both"/>
        <w:rPr>
          <w:rFonts w:asciiTheme="minorHAnsi" w:hAnsiTheme="minorHAnsi" w:cs="Arial"/>
          <w:u w:val="single"/>
        </w:rPr>
      </w:pPr>
    </w:p>
    <w:p w14:paraId="7275FBB0"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lastRenderedPageBreak/>
        <w:t>Entregas</w:t>
      </w:r>
      <w:r w:rsidRPr="00250EC7">
        <w:rPr>
          <w:rFonts w:asciiTheme="minorHAnsi" w:hAnsiTheme="minorHAnsi" w:cs="Arial"/>
        </w:rPr>
        <w:t>: Arquivo de áudio editado.</w:t>
      </w:r>
    </w:p>
    <w:p w14:paraId="33458733" w14:textId="77777777" w:rsidR="00A02682" w:rsidRPr="00250EC7" w:rsidRDefault="00A02682" w:rsidP="00A02682">
      <w:pPr>
        <w:jc w:val="both"/>
        <w:rPr>
          <w:rFonts w:asciiTheme="minorHAnsi" w:hAnsiTheme="minorHAnsi" w:cs="Arial"/>
          <w:u w:val="single"/>
        </w:rPr>
      </w:pPr>
    </w:p>
    <w:p w14:paraId="0D607789"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48D68B9A" w14:textId="77777777" w:rsidR="00A02682" w:rsidRPr="00250EC7" w:rsidRDefault="00A02682" w:rsidP="00A02682">
      <w:pPr>
        <w:jc w:val="both"/>
        <w:rPr>
          <w:rFonts w:asciiTheme="minorHAnsi" w:hAnsiTheme="minorHAnsi" w:cs="Arial"/>
        </w:rPr>
      </w:pPr>
    </w:p>
    <w:p w14:paraId="69B65BB3"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3E8CA2E"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técnica e editorial do áudio em relação à pauta planejada e ao roteiro aprovado.</w:t>
      </w:r>
    </w:p>
    <w:p w14:paraId="64A10C9E" w14:textId="77777777" w:rsidR="00A02682" w:rsidRPr="00250EC7" w:rsidRDefault="00A02682" w:rsidP="00A02682">
      <w:pPr>
        <w:jc w:val="both"/>
        <w:rPr>
          <w:rFonts w:asciiTheme="minorHAnsi" w:hAnsiTheme="minorHAnsi" w:cs="Arial"/>
        </w:rPr>
      </w:pPr>
    </w:p>
    <w:p w14:paraId="116DF54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894D5A">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Minutos editados.</w:t>
      </w:r>
    </w:p>
    <w:p w14:paraId="42682DAA" w14:textId="77777777" w:rsidR="00A02682" w:rsidRPr="00250EC7" w:rsidRDefault="00A02682" w:rsidP="00A02682">
      <w:pPr>
        <w:jc w:val="both"/>
        <w:rPr>
          <w:rFonts w:asciiTheme="minorHAnsi" w:hAnsiTheme="minorHAnsi" w:cs="Arial"/>
          <w:u w:val="single"/>
        </w:rPr>
      </w:pPr>
    </w:p>
    <w:p w14:paraId="31ACB06B"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8F8D4A8"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3169AE6E" w14:textId="77777777" w:rsidTr="007A4A8A">
        <w:tc>
          <w:tcPr>
            <w:tcW w:w="1016" w:type="dxa"/>
          </w:tcPr>
          <w:p w14:paraId="0D031E6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4BB31CE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 minuto.</w:t>
            </w:r>
          </w:p>
        </w:tc>
      </w:tr>
      <w:tr w:rsidR="00A02682" w:rsidRPr="00250EC7" w14:paraId="77FD0008" w14:textId="77777777" w:rsidTr="007A4A8A">
        <w:tc>
          <w:tcPr>
            <w:tcW w:w="1016" w:type="dxa"/>
          </w:tcPr>
          <w:p w14:paraId="3E556EE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6E8B7B1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Acima de 1 e até 3 minutos.</w:t>
            </w:r>
          </w:p>
        </w:tc>
      </w:tr>
      <w:tr w:rsidR="00A02682" w:rsidRPr="00250EC7" w14:paraId="3BA755AA" w14:textId="77777777" w:rsidTr="007A4A8A">
        <w:tc>
          <w:tcPr>
            <w:tcW w:w="1016" w:type="dxa"/>
          </w:tcPr>
          <w:p w14:paraId="3FF7306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09090F9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Acima de 3 e até 5 minutos.</w:t>
            </w:r>
          </w:p>
        </w:tc>
      </w:tr>
    </w:tbl>
    <w:p w14:paraId="1D8E3DBE" w14:textId="77777777" w:rsidR="00A02682" w:rsidRPr="00250EC7" w:rsidRDefault="00A02682" w:rsidP="00A02682">
      <w:pPr>
        <w:jc w:val="both"/>
        <w:rPr>
          <w:rFonts w:asciiTheme="minorHAnsi" w:hAnsiTheme="minorHAnsi" w:cs="Arial"/>
        </w:rPr>
      </w:pPr>
    </w:p>
    <w:p w14:paraId="74E35379"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Prazo de entrega: </w:t>
      </w:r>
      <w:r w:rsidRPr="00250EC7">
        <w:rPr>
          <w:rFonts w:asciiTheme="minorHAnsi" w:hAnsiTheme="minorHAnsi" w:cs="Arial"/>
          <w:bCs/>
        </w:rPr>
        <w:t>Até 1 dia útil após a produção.</w:t>
      </w:r>
    </w:p>
    <w:p w14:paraId="500644AA" w14:textId="77777777" w:rsidR="00A02682" w:rsidRPr="00250EC7" w:rsidRDefault="00A02682" w:rsidP="00A02682">
      <w:pPr>
        <w:jc w:val="both"/>
        <w:rPr>
          <w:rFonts w:asciiTheme="minorHAnsi" w:hAnsiTheme="minorHAnsi" w:cs="Arial"/>
        </w:rPr>
      </w:pPr>
    </w:p>
    <w:p w14:paraId="1B850367"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Projeto Editorial</w:t>
      </w:r>
    </w:p>
    <w:p w14:paraId="58E0517F" w14:textId="77777777" w:rsidR="00A02682" w:rsidRPr="00250EC7" w:rsidRDefault="00A02682" w:rsidP="00A02682">
      <w:pPr>
        <w:jc w:val="both"/>
        <w:rPr>
          <w:rFonts w:asciiTheme="minorHAnsi" w:hAnsiTheme="minorHAnsi" w:cs="Arial"/>
          <w:u w:val="single"/>
        </w:rPr>
      </w:pPr>
    </w:p>
    <w:p w14:paraId="30A34F2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Elaboração de documento com planejamento das diretrizes de um produto editorial (revista, jornal, entre outros). Definição das características do produto (seções, títulos, conteúdos, formatos, imagens), dos objetivos da publicação e temas a serem abordados, da linguagem a ser utilizada, da periodicidade, da distribuição e do cronograma de execução.</w:t>
      </w:r>
    </w:p>
    <w:p w14:paraId="041F5E3D" w14:textId="77777777" w:rsidR="00A02682" w:rsidRPr="00250EC7" w:rsidRDefault="00A02682" w:rsidP="00A02682">
      <w:pPr>
        <w:jc w:val="both"/>
        <w:rPr>
          <w:rFonts w:asciiTheme="minorHAnsi" w:hAnsiTheme="minorHAnsi" w:cs="Arial"/>
          <w:u w:val="single"/>
        </w:rPr>
      </w:pPr>
    </w:p>
    <w:p w14:paraId="426EF4F2"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Arquivo texto detalhado contendo as normas do Projeto Editorial, com suas características, tipo de conteúdo e plano geral de funcionamento.</w:t>
      </w:r>
    </w:p>
    <w:p w14:paraId="35B7B6E4" w14:textId="77777777" w:rsidR="00A02682" w:rsidRPr="00250EC7" w:rsidRDefault="00A02682" w:rsidP="00A02682">
      <w:pPr>
        <w:jc w:val="both"/>
        <w:rPr>
          <w:rFonts w:asciiTheme="minorHAnsi" w:hAnsiTheme="minorHAnsi" w:cs="Arial"/>
          <w:u w:val="single"/>
        </w:rPr>
      </w:pPr>
    </w:p>
    <w:p w14:paraId="63F00D89"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0B443044" w14:textId="77777777" w:rsidR="00A02682" w:rsidRPr="00250EC7" w:rsidRDefault="00A02682" w:rsidP="00A02682">
      <w:pPr>
        <w:jc w:val="both"/>
        <w:rPr>
          <w:rFonts w:asciiTheme="minorHAnsi" w:hAnsiTheme="minorHAnsi" w:cs="Arial"/>
        </w:rPr>
      </w:pPr>
    </w:p>
    <w:p w14:paraId="51FC5EF8"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59D427C2" w14:textId="77777777" w:rsidR="00A02682" w:rsidRPr="00250EC7" w:rsidRDefault="00A02682" w:rsidP="00A02682">
      <w:pPr>
        <w:jc w:val="both"/>
        <w:rPr>
          <w:rFonts w:asciiTheme="minorHAnsi" w:hAnsiTheme="minorHAnsi" w:cs="Arial"/>
        </w:rPr>
      </w:pPr>
      <w:r w:rsidRPr="00250EC7">
        <w:rPr>
          <w:rFonts w:asciiTheme="minorHAnsi" w:hAnsiTheme="minorHAnsi" w:cs="Arial"/>
        </w:rPr>
        <w:t>- Aderência do projeto às diretrizes de comunicação do Governo Federal.</w:t>
      </w:r>
    </w:p>
    <w:p w14:paraId="3B062B3F" w14:textId="77777777" w:rsidR="00A02682" w:rsidRPr="00250EC7" w:rsidRDefault="00A02682" w:rsidP="00A02682">
      <w:pPr>
        <w:jc w:val="both"/>
        <w:rPr>
          <w:rFonts w:asciiTheme="minorHAnsi" w:hAnsiTheme="minorHAnsi" w:cs="Arial"/>
        </w:rPr>
      </w:pPr>
      <w:r w:rsidRPr="00250EC7">
        <w:rPr>
          <w:rFonts w:asciiTheme="minorHAnsi" w:hAnsiTheme="minorHAnsi" w:cs="Arial"/>
        </w:rPr>
        <w:t>- Aplicabilidade.</w:t>
      </w:r>
    </w:p>
    <w:p w14:paraId="76B5EDB2" w14:textId="77777777" w:rsidR="00A02682" w:rsidRPr="00250EC7" w:rsidRDefault="00A02682" w:rsidP="00A02682">
      <w:pPr>
        <w:jc w:val="both"/>
        <w:rPr>
          <w:rFonts w:asciiTheme="minorHAnsi" w:hAnsiTheme="minorHAnsi" w:cs="Arial"/>
          <w:u w:val="single"/>
        </w:rPr>
      </w:pPr>
    </w:p>
    <w:p w14:paraId="3C6CAF6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14:paraId="30914E32" w14:textId="77777777" w:rsidR="00A02682" w:rsidRPr="00250EC7" w:rsidRDefault="00A02682" w:rsidP="00A02682">
      <w:pPr>
        <w:pStyle w:val="TextosemFormatao"/>
        <w:jc w:val="both"/>
        <w:rPr>
          <w:rFonts w:asciiTheme="minorHAnsi" w:hAnsiTheme="minorHAnsi" w:cs="Arial"/>
          <w:sz w:val="24"/>
          <w:szCs w:val="24"/>
          <w:u w:val="single"/>
        </w:rPr>
      </w:pPr>
    </w:p>
    <w:p w14:paraId="517196D9" w14:textId="77777777" w:rsidR="00A02682" w:rsidRPr="00250EC7" w:rsidRDefault="00A02682" w:rsidP="00A02682">
      <w:pPr>
        <w:pStyle w:val="TextosemFormatao"/>
        <w:jc w:val="both"/>
        <w:rPr>
          <w:rFonts w:asciiTheme="minorHAnsi" w:hAnsiTheme="minorHAnsi" w:cs="Arial"/>
          <w:sz w:val="24"/>
          <w:szCs w:val="24"/>
        </w:rPr>
      </w:pPr>
      <w:r w:rsidRPr="00250EC7">
        <w:rPr>
          <w:rFonts w:asciiTheme="minorHAnsi" w:hAnsiTheme="minorHAnsi" w:cs="Arial"/>
          <w:sz w:val="24"/>
          <w:szCs w:val="24"/>
          <w:u w:val="single"/>
        </w:rPr>
        <w:t>Prazo</w:t>
      </w:r>
      <w:r w:rsidRPr="00250EC7">
        <w:rPr>
          <w:rFonts w:asciiTheme="minorHAnsi" w:hAnsiTheme="minorHAnsi" w:cs="Arial"/>
          <w:sz w:val="24"/>
          <w:szCs w:val="24"/>
        </w:rPr>
        <w:t>: até 20 dias úteis</w:t>
      </w:r>
    </w:p>
    <w:p w14:paraId="0DB4F600" w14:textId="77777777" w:rsidR="00A02682" w:rsidRPr="00250EC7" w:rsidRDefault="00A02682" w:rsidP="00A02682">
      <w:pPr>
        <w:pStyle w:val="TextosemFormatao"/>
        <w:jc w:val="both"/>
        <w:rPr>
          <w:rFonts w:asciiTheme="minorHAnsi" w:hAnsiTheme="minorHAnsi" w:cs="Arial"/>
          <w:sz w:val="24"/>
          <w:szCs w:val="24"/>
        </w:rPr>
      </w:pPr>
    </w:p>
    <w:p w14:paraId="724E1871"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Conteúdo e Design para Apresentação</w:t>
      </w:r>
    </w:p>
    <w:p w14:paraId="390C9AF7" w14:textId="77777777" w:rsidR="00A02682" w:rsidRPr="00250EC7" w:rsidRDefault="00A02682" w:rsidP="00A02682">
      <w:pPr>
        <w:jc w:val="both"/>
        <w:rPr>
          <w:rFonts w:asciiTheme="minorHAnsi" w:hAnsiTheme="minorHAnsi" w:cs="Arial"/>
          <w:u w:val="single"/>
        </w:rPr>
      </w:pPr>
    </w:p>
    <w:p w14:paraId="33A1CF92"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Elaboração de conteúdo para apresentação em reunião, seminário, evento, audiência </w:t>
      </w:r>
      <w:proofErr w:type="spellStart"/>
      <w:r w:rsidRPr="00250EC7">
        <w:rPr>
          <w:rFonts w:asciiTheme="minorHAnsi" w:hAnsiTheme="minorHAnsi" w:cs="Arial"/>
        </w:rPr>
        <w:t>etc</w:t>
      </w:r>
      <w:proofErr w:type="spellEnd"/>
      <w:r w:rsidRPr="00250EC7">
        <w:rPr>
          <w:rFonts w:asciiTheme="minorHAnsi" w:hAnsiTheme="minorHAnsi" w:cs="Arial"/>
        </w:rPr>
        <w:t>, com conteúdo factual e analítico, a partir de informações obtidas de fontes diversas indicadas pelo CONTRATANTE.</w:t>
      </w:r>
    </w:p>
    <w:p w14:paraId="61A4E5B6" w14:textId="77777777" w:rsidR="00A02682" w:rsidRPr="00250EC7" w:rsidRDefault="00A02682" w:rsidP="00A02682">
      <w:pPr>
        <w:jc w:val="both"/>
        <w:rPr>
          <w:rFonts w:asciiTheme="minorHAnsi" w:hAnsiTheme="minorHAnsi" w:cs="Arial"/>
          <w:u w:val="single"/>
        </w:rPr>
      </w:pPr>
    </w:p>
    <w:p w14:paraId="0E0D5083"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Apresentação em formato digital.</w:t>
      </w:r>
    </w:p>
    <w:p w14:paraId="2FD65974" w14:textId="77777777" w:rsidR="00A02682" w:rsidRPr="00250EC7" w:rsidRDefault="00A02682" w:rsidP="00A02682">
      <w:pPr>
        <w:jc w:val="both"/>
        <w:rPr>
          <w:rFonts w:asciiTheme="minorHAnsi" w:hAnsiTheme="minorHAnsi" w:cs="Arial"/>
          <w:u w:val="single"/>
        </w:rPr>
      </w:pPr>
    </w:p>
    <w:p w14:paraId="4D3282E5"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lastRenderedPageBreak/>
        <w:t>Aspectos a serem considerados na avaliação da atividade:</w:t>
      </w:r>
    </w:p>
    <w:p w14:paraId="25D4572C" w14:textId="77777777" w:rsidR="00A02682" w:rsidRPr="00250EC7" w:rsidRDefault="00A02682" w:rsidP="00A02682">
      <w:pPr>
        <w:tabs>
          <w:tab w:val="left" w:pos="142"/>
          <w:tab w:val="left" w:pos="284"/>
        </w:tabs>
        <w:jc w:val="both"/>
        <w:rPr>
          <w:rFonts w:asciiTheme="minorHAnsi" w:hAnsiTheme="minorHAnsi" w:cs="Arial"/>
        </w:rPr>
      </w:pPr>
    </w:p>
    <w:p w14:paraId="5E20ED8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0444262"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Utilização das fontes e insumos fornecidos pelo CONTRATANTE.</w:t>
      </w:r>
    </w:p>
    <w:p w14:paraId="45B37F3F"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Tempestividade no atendimento e nas respostas às necessidades e/ou problemática apresentada pelo CONTRATANTE.</w:t>
      </w:r>
    </w:p>
    <w:p w14:paraId="12255EF8"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Observância das normas de correção ortográfica e a legislação.</w:t>
      </w:r>
    </w:p>
    <w:p w14:paraId="3EB903B8"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Observância da aplicação correta de marcas, contempladas as orientações do CONTRATANTE, a exemplo da acessibilidade.</w:t>
      </w:r>
    </w:p>
    <w:p w14:paraId="5AD08973"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Utilização de fontes confiáveis.</w:t>
      </w:r>
    </w:p>
    <w:p w14:paraId="0D35F84B" w14:textId="77777777" w:rsidR="00A02682" w:rsidRPr="00250EC7" w:rsidRDefault="00A02682" w:rsidP="00A02682">
      <w:pPr>
        <w:jc w:val="both"/>
        <w:rPr>
          <w:rFonts w:asciiTheme="minorHAnsi" w:hAnsiTheme="minorHAnsi" w:cs="Arial"/>
          <w:u w:val="single"/>
        </w:rPr>
      </w:pPr>
    </w:p>
    <w:p w14:paraId="6A82FDDB"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14:paraId="3E51A5A2" w14:textId="77777777" w:rsidR="00A02682" w:rsidRPr="00250EC7" w:rsidRDefault="00A02682" w:rsidP="00A02682">
      <w:pPr>
        <w:tabs>
          <w:tab w:val="left" w:pos="284"/>
        </w:tabs>
        <w:jc w:val="both"/>
        <w:rPr>
          <w:rFonts w:asciiTheme="minorHAnsi" w:hAnsiTheme="minorHAnsi" w:cs="Arial"/>
        </w:rPr>
      </w:pPr>
    </w:p>
    <w:p w14:paraId="5D4C00FB"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Tipo de texto e conteúdo.</w:t>
      </w:r>
    </w:p>
    <w:p w14:paraId="47CE81D0"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Quantidade de fontes.</w:t>
      </w:r>
    </w:p>
    <w:p w14:paraId="5856E03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Tipo de apuração.</w:t>
      </w:r>
    </w:p>
    <w:p w14:paraId="17E4FED8"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Quantidades de laudas elaboradas.</w:t>
      </w:r>
    </w:p>
    <w:p w14:paraId="47115BE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Prazo de entrega.</w:t>
      </w:r>
    </w:p>
    <w:p w14:paraId="000009BC" w14:textId="77777777" w:rsidR="00A02682" w:rsidRPr="00250EC7" w:rsidRDefault="00A02682" w:rsidP="00A02682">
      <w:pPr>
        <w:jc w:val="both"/>
        <w:rPr>
          <w:rFonts w:asciiTheme="minorHAnsi" w:hAnsiTheme="minorHAnsi" w:cs="Arial"/>
          <w:u w:val="single"/>
        </w:rPr>
      </w:pPr>
    </w:p>
    <w:p w14:paraId="1C823017"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Complexidade</w:t>
      </w:r>
      <w:r w:rsidRPr="00250EC7">
        <w:rPr>
          <w:rFonts w:asciiTheme="minorHAnsi" w:hAnsiTheme="minorHAnsi" w:cs="Arial"/>
        </w:rPr>
        <w:t>:</w:t>
      </w:r>
    </w:p>
    <w:p w14:paraId="497B9E13"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31BD06BB" w14:textId="77777777" w:rsidTr="007A4A8A">
        <w:tc>
          <w:tcPr>
            <w:tcW w:w="1016" w:type="dxa"/>
          </w:tcPr>
          <w:p w14:paraId="266C1D9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1CB8DA4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Texto original, com conteúdo factual.</w:t>
            </w:r>
          </w:p>
          <w:p w14:paraId="7A9B22F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Formulado a partir de informações obtidas com até 1 fonte.</w:t>
            </w:r>
          </w:p>
          <w:p w14:paraId="2C98847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Sem necessidade de consultas externas.</w:t>
            </w:r>
          </w:p>
          <w:p w14:paraId="721FA2D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 laudas produzidas.</w:t>
            </w:r>
          </w:p>
          <w:p w14:paraId="42B841B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2 dias úteis.</w:t>
            </w:r>
          </w:p>
        </w:tc>
      </w:tr>
      <w:tr w:rsidR="00A02682" w:rsidRPr="00250EC7" w14:paraId="0CABED69" w14:textId="77777777" w:rsidTr="007A4A8A">
        <w:tc>
          <w:tcPr>
            <w:tcW w:w="1016" w:type="dxa"/>
          </w:tcPr>
          <w:p w14:paraId="3BB80F3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1F2BD42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14:paraId="6F76674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Formulado a partir de informações obtidas a partir de 2 a 3 fontes.</w:t>
            </w:r>
          </w:p>
          <w:p w14:paraId="2C64245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Com pesquisa complementar para incorporação de conteúdos não fornecidos.</w:t>
            </w:r>
          </w:p>
          <w:p w14:paraId="18D2336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11 a 50 laudas produzidas.</w:t>
            </w:r>
          </w:p>
          <w:p w14:paraId="530BF46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3 dias úteis.</w:t>
            </w:r>
          </w:p>
        </w:tc>
      </w:tr>
      <w:tr w:rsidR="00A02682" w:rsidRPr="00250EC7" w14:paraId="3B615BBE" w14:textId="77777777" w:rsidTr="007A4A8A">
        <w:tc>
          <w:tcPr>
            <w:tcW w:w="1016" w:type="dxa"/>
          </w:tcPr>
          <w:p w14:paraId="3ABF8E6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61C6637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14:paraId="12E30E4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Formulado a partir de informações obtidas a partir de 4 ou mais fontes.</w:t>
            </w:r>
          </w:p>
          <w:p w14:paraId="2BA83E5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Comparação e checagem entre informações divergentes; consulta a um número de fontes superior a 4; entrevistas com especialistas em determinado assunto, ou com conhecimento especializado em determinado tema, acima do conhecimento curricular do profissional padrão e, ainda, necessidade de consultar materiais de referência escritos em outras línguas.</w:t>
            </w:r>
          </w:p>
          <w:p w14:paraId="706B98E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Acima de 50 laudas produzidas.</w:t>
            </w:r>
          </w:p>
          <w:p w14:paraId="6AD653F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7 dias úteis.</w:t>
            </w:r>
          </w:p>
        </w:tc>
      </w:tr>
    </w:tbl>
    <w:p w14:paraId="2109567A" w14:textId="77777777" w:rsidR="00A02682" w:rsidRPr="00250EC7" w:rsidRDefault="00A02682" w:rsidP="00A02682">
      <w:pPr>
        <w:jc w:val="both"/>
        <w:rPr>
          <w:rFonts w:asciiTheme="minorHAnsi" w:hAnsiTheme="minorHAnsi" w:cs="Arial"/>
        </w:rPr>
      </w:pPr>
    </w:p>
    <w:p w14:paraId="7E47409C"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Banco de Mídias</w:t>
      </w:r>
    </w:p>
    <w:p w14:paraId="0E86AD04" w14:textId="77777777" w:rsidR="00A02682" w:rsidRPr="00250EC7" w:rsidRDefault="00A02682" w:rsidP="00A02682">
      <w:pPr>
        <w:jc w:val="both"/>
        <w:rPr>
          <w:rFonts w:asciiTheme="minorHAnsi" w:hAnsiTheme="minorHAnsi" w:cs="Arial"/>
          <w:bCs/>
          <w:u w:val="single"/>
        </w:rPr>
      </w:pPr>
    </w:p>
    <w:p w14:paraId="5FA82E2B" w14:textId="77777777" w:rsidR="00A02682" w:rsidRPr="00250EC7" w:rsidRDefault="00A02682" w:rsidP="00A02682">
      <w:pPr>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xml:space="preserve">: Criação, gerenciamento e armazenamento, por meio de sistema </w:t>
      </w:r>
      <w:r w:rsidRPr="00250EC7">
        <w:rPr>
          <w:rFonts w:asciiTheme="minorHAnsi" w:hAnsiTheme="minorHAnsi" w:cs="Arial"/>
          <w:bCs/>
          <w:i/>
        </w:rPr>
        <w:t>on-line</w:t>
      </w:r>
      <w:r w:rsidRPr="00250EC7">
        <w:rPr>
          <w:rFonts w:asciiTheme="minorHAnsi" w:hAnsiTheme="minorHAnsi" w:cs="Arial"/>
          <w:bCs/>
        </w:rPr>
        <w:t>, da</w:t>
      </w:r>
      <w:r w:rsidRPr="00250EC7">
        <w:rPr>
          <w:rFonts w:asciiTheme="minorHAnsi" w:hAnsiTheme="minorHAnsi" w:cs="Arial"/>
        </w:rPr>
        <w:t xml:space="preserve"> produção de vídeos, fotografias e áudios, que incluem as seguintes atividades:</w:t>
      </w:r>
    </w:p>
    <w:p w14:paraId="52001EE8" w14:textId="77777777" w:rsidR="00A02682" w:rsidRPr="00250EC7" w:rsidRDefault="00A02682" w:rsidP="00A02682">
      <w:pPr>
        <w:jc w:val="both"/>
        <w:rPr>
          <w:rFonts w:asciiTheme="minorHAnsi" w:hAnsiTheme="minorHAnsi" w:cs="Arial"/>
        </w:rPr>
      </w:pPr>
    </w:p>
    <w:p w14:paraId="69AE8AB6"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lastRenderedPageBreak/>
        <w:t>- Montagem de estrutura operacional visando disponibilizar todos os arquivos no Banco de Mídias;</w:t>
      </w:r>
    </w:p>
    <w:p w14:paraId="680C5F8D"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durante o contrato, de acesso ao </w:t>
      </w:r>
      <w:r w:rsidRPr="00250EC7">
        <w:rPr>
          <w:rFonts w:asciiTheme="minorHAnsi" w:hAnsiTheme="minorHAnsi" w:cs="Arial"/>
          <w:i/>
        </w:rPr>
        <w:t>software</w:t>
      </w:r>
      <w:r w:rsidRPr="00250EC7">
        <w:rPr>
          <w:rFonts w:asciiTheme="minorHAnsi" w:hAnsiTheme="minorHAnsi" w:cs="Arial"/>
        </w:rPr>
        <w:t xml:space="preserve"> com funcionalidades para a gestão dos arquivos do Banco de Mídias;</w:t>
      </w:r>
    </w:p>
    <w:p w14:paraId="3DBA9298"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de </w:t>
      </w:r>
      <w:proofErr w:type="spellStart"/>
      <w:r w:rsidRPr="00250EC7">
        <w:rPr>
          <w:rFonts w:asciiTheme="minorHAnsi" w:hAnsiTheme="minorHAnsi" w:cs="Arial"/>
          <w:i/>
        </w:rPr>
        <w:t>storage</w:t>
      </w:r>
      <w:proofErr w:type="spellEnd"/>
      <w:r w:rsidRPr="00250EC7">
        <w:rPr>
          <w:rFonts w:asciiTheme="minorHAnsi" w:hAnsiTheme="minorHAnsi" w:cs="Arial"/>
        </w:rPr>
        <w:t xml:space="preserve"> em rede com arranjo redundante, conteúdos espelhados e backups em nuvem e/ou HD externo, como forma de garantir a integridade dos conteúdos arquivados;</w:t>
      </w:r>
    </w:p>
    <w:p w14:paraId="39969A0D"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de </w:t>
      </w:r>
      <w:r w:rsidRPr="00250EC7">
        <w:rPr>
          <w:rFonts w:asciiTheme="minorHAnsi" w:hAnsiTheme="minorHAnsi" w:cs="Arial"/>
          <w:i/>
        </w:rPr>
        <w:t>download</w:t>
      </w:r>
      <w:r w:rsidRPr="00250EC7">
        <w:rPr>
          <w:rFonts w:asciiTheme="minorHAnsi" w:hAnsiTheme="minorHAnsi" w:cs="Arial"/>
        </w:rPr>
        <w:t xml:space="preserve"> e conteúdo do Banco de Mídias, em formato a ser definido;</w:t>
      </w:r>
    </w:p>
    <w:p w14:paraId="61A0AD7A"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rPr>
        <w:t>- Disponibilização do Banco de Mídias, ao final do contrato, ao CONTRATANTE.</w:t>
      </w:r>
    </w:p>
    <w:p w14:paraId="6C2C0978" w14:textId="77777777" w:rsidR="00A02682" w:rsidRPr="00250EC7" w:rsidRDefault="00A02682" w:rsidP="00A02682">
      <w:pPr>
        <w:jc w:val="both"/>
        <w:rPr>
          <w:rFonts w:asciiTheme="minorHAnsi" w:hAnsiTheme="minorHAnsi" w:cs="Arial"/>
          <w:u w:val="single"/>
        </w:rPr>
      </w:pPr>
    </w:p>
    <w:p w14:paraId="70742CDD"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xml:space="preserve">: Banco de Mídias propriamente dito e relatório mensal, em arquivo texto, contendo toda a movimentação (inclusões, exclusões, consultas, </w:t>
      </w:r>
      <w:r w:rsidRPr="00250EC7">
        <w:rPr>
          <w:rFonts w:asciiTheme="minorHAnsi" w:hAnsiTheme="minorHAnsi" w:cs="Arial"/>
          <w:i/>
        </w:rPr>
        <w:t>downloads</w:t>
      </w:r>
      <w:r w:rsidRPr="00250EC7">
        <w:rPr>
          <w:rFonts w:asciiTheme="minorHAnsi" w:hAnsiTheme="minorHAnsi" w:cs="Arial"/>
        </w:rPr>
        <w:t>).</w:t>
      </w:r>
    </w:p>
    <w:p w14:paraId="33EA0642" w14:textId="77777777" w:rsidR="00A02682" w:rsidRPr="00250EC7" w:rsidRDefault="00A02682" w:rsidP="00A02682">
      <w:pPr>
        <w:jc w:val="both"/>
        <w:rPr>
          <w:rFonts w:asciiTheme="minorHAnsi" w:hAnsiTheme="minorHAnsi" w:cs="Arial"/>
          <w:u w:val="single"/>
        </w:rPr>
      </w:pPr>
    </w:p>
    <w:p w14:paraId="33FEE213"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Aspectos a serem considerados na avaliação da atividade</w:t>
      </w:r>
      <w:r w:rsidRPr="00250EC7">
        <w:rPr>
          <w:rFonts w:asciiTheme="minorHAnsi" w:hAnsiTheme="minorHAnsi" w:cs="Arial"/>
        </w:rPr>
        <w:t>: Não se aplica.</w:t>
      </w:r>
    </w:p>
    <w:p w14:paraId="5433D369" w14:textId="77777777" w:rsidR="00A02682" w:rsidRPr="00250EC7" w:rsidRDefault="00A02682" w:rsidP="00A02682">
      <w:pPr>
        <w:jc w:val="both"/>
        <w:rPr>
          <w:rFonts w:asciiTheme="minorHAnsi" w:hAnsiTheme="minorHAnsi" w:cs="Arial"/>
        </w:rPr>
      </w:pPr>
    </w:p>
    <w:p w14:paraId="63423B2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Volume armazenado.</w:t>
      </w:r>
    </w:p>
    <w:p w14:paraId="7EE56452" w14:textId="77777777" w:rsidR="00A02682" w:rsidRPr="00250EC7" w:rsidRDefault="00A02682" w:rsidP="00A02682">
      <w:pPr>
        <w:jc w:val="both"/>
        <w:rPr>
          <w:rFonts w:asciiTheme="minorHAnsi" w:hAnsiTheme="minorHAnsi" w:cs="Arial"/>
          <w:u w:val="single"/>
        </w:rPr>
      </w:pPr>
    </w:p>
    <w:p w14:paraId="41468D5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AA9C7BB"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271E096D" w14:textId="77777777" w:rsidTr="007A4A8A">
        <w:tc>
          <w:tcPr>
            <w:tcW w:w="1016" w:type="dxa"/>
          </w:tcPr>
          <w:p w14:paraId="6E602B7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7A6F9E6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Inserção e guarda de até 2 horas de vídeo bruto/mês; 10 minutos de peças em vídeo prontas/mês; 2 horas de áudio sem edição/mês; 10 minutos de peças em áudios prontos/mês; 180 imagens de foto/mês.</w:t>
            </w:r>
          </w:p>
        </w:tc>
      </w:tr>
      <w:tr w:rsidR="00A02682" w:rsidRPr="00250EC7" w14:paraId="018C0A91" w14:textId="77777777" w:rsidTr="007A4A8A">
        <w:tc>
          <w:tcPr>
            <w:tcW w:w="1016" w:type="dxa"/>
          </w:tcPr>
          <w:p w14:paraId="465C733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63BDC06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Inserção e guarda de até 10 horas de vídeo bruto/mês; 30 minutos de peças em vídeo prontas/mês; 10 horas áudio sem edição/mês; 30 minutos de peças em áudios prontos/mês; 600 imagens de foto/mês.</w:t>
            </w:r>
          </w:p>
        </w:tc>
      </w:tr>
      <w:tr w:rsidR="00A02682" w:rsidRPr="00250EC7" w14:paraId="7431DDCD" w14:textId="77777777" w:rsidTr="007A4A8A">
        <w:tc>
          <w:tcPr>
            <w:tcW w:w="1016" w:type="dxa"/>
          </w:tcPr>
          <w:p w14:paraId="747DFE8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209AF83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Inserção e guarda de até 30 horas de vídeo bruto/mês; 1 hora de peças em vídeo prontas/mês; 30 horas áudio sem edição/mês; 1 hora de peças em áudios prontos/mês; 1.200 imagens de foto/mês.</w:t>
            </w:r>
          </w:p>
        </w:tc>
      </w:tr>
    </w:tbl>
    <w:p w14:paraId="3816F0AB" w14:textId="77777777" w:rsidR="00A02682" w:rsidRPr="00250EC7" w:rsidRDefault="00A02682" w:rsidP="00A02682">
      <w:pPr>
        <w:jc w:val="both"/>
        <w:rPr>
          <w:rFonts w:asciiTheme="minorHAnsi" w:hAnsiTheme="minorHAnsi" w:cs="Arial"/>
        </w:rPr>
      </w:pPr>
    </w:p>
    <w:p w14:paraId="631B98E0" w14:textId="77777777" w:rsidR="00A02682" w:rsidRPr="00250EC7" w:rsidRDefault="00A02682" w:rsidP="00A02682">
      <w:pPr>
        <w:tabs>
          <w:tab w:val="left" w:pos="142"/>
          <w:tab w:val="left" w:pos="284"/>
          <w:tab w:val="left" w:pos="1418"/>
        </w:tabs>
        <w:jc w:val="both"/>
        <w:rPr>
          <w:rFonts w:asciiTheme="minorHAnsi" w:hAnsiTheme="minorHAnsi" w:cs="Arial"/>
          <w:bCs/>
        </w:rPr>
      </w:pPr>
      <w:r w:rsidRPr="00250EC7">
        <w:rPr>
          <w:rFonts w:asciiTheme="minorHAnsi" w:hAnsiTheme="minorHAnsi" w:cs="Arial"/>
          <w:bCs/>
          <w:u w:val="single"/>
        </w:rPr>
        <w:t>Prazo de entrega</w:t>
      </w:r>
      <w:r w:rsidRPr="00250EC7">
        <w:rPr>
          <w:rFonts w:asciiTheme="minorHAnsi" w:hAnsiTheme="minorHAnsi" w:cs="Arial"/>
          <w:bCs/>
        </w:rPr>
        <w:t>: Mensal</w:t>
      </w:r>
    </w:p>
    <w:p w14:paraId="34C4B187" w14:textId="77777777" w:rsidR="00A02682" w:rsidRPr="00250EC7" w:rsidRDefault="00A02682" w:rsidP="00A02682">
      <w:pPr>
        <w:jc w:val="both"/>
        <w:rPr>
          <w:rFonts w:asciiTheme="minorHAnsi" w:hAnsiTheme="minorHAnsi" w:cs="Arial"/>
        </w:rPr>
      </w:pPr>
    </w:p>
    <w:p w14:paraId="78DB4DF3" w14:textId="77777777" w:rsidR="00A02682" w:rsidRPr="00250EC7" w:rsidRDefault="00A02682" w:rsidP="00A02682">
      <w:pPr>
        <w:jc w:val="both"/>
        <w:rPr>
          <w:rFonts w:asciiTheme="minorHAnsi" w:hAnsiTheme="minorHAnsi" w:cs="Arial"/>
        </w:rPr>
      </w:pPr>
    </w:p>
    <w:p w14:paraId="104A4F2D"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Prevenção e Gerenciamento de Crises</w:t>
      </w:r>
    </w:p>
    <w:p w14:paraId="0DCC3A68" w14:textId="77777777" w:rsidR="00A02682" w:rsidRPr="00250EC7" w:rsidRDefault="00A02682" w:rsidP="00A02682">
      <w:pPr>
        <w:jc w:val="both"/>
        <w:rPr>
          <w:rFonts w:asciiTheme="minorHAnsi" w:hAnsiTheme="minorHAnsi" w:cs="Arial"/>
        </w:rPr>
      </w:pPr>
    </w:p>
    <w:p w14:paraId="6EE95F13"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1.6.1</w:t>
      </w:r>
      <w:r w:rsidRPr="00250EC7">
        <w:rPr>
          <w:rFonts w:asciiTheme="minorHAnsi" w:hAnsiTheme="minorHAnsi" w:cs="Arial"/>
          <w:b/>
        </w:rPr>
        <w:tab/>
      </w:r>
      <w:r w:rsidRPr="00250EC7">
        <w:rPr>
          <w:rFonts w:asciiTheme="minorHAnsi" w:hAnsiTheme="minorHAnsi" w:cs="Arial"/>
          <w:b/>
        </w:rPr>
        <w:tab/>
        <w:t>Formação de Comitês de Crises</w:t>
      </w:r>
    </w:p>
    <w:p w14:paraId="09F15E0E" w14:textId="77777777" w:rsidR="00A02682" w:rsidRPr="00250EC7" w:rsidRDefault="00A02682" w:rsidP="00A02682">
      <w:pPr>
        <w:jc w:val="both"/>
        <w:rPr>
          <w:rFonts w:asciiTheme="minorHAnsi" w:hAnsiTheme="minorHAnsi" w:cs="Arial"/>
          <w:u w:val="single"/>
        </w:rPr>
      </w:pPr>
    </w:p>
    <w:p w14:paraId="0BB2063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Formação, em conjunto com o CONTRATANTE, de time multidisciplinar de trabalho para analisar os riscos de imagem e definir estratégias de mitigação de riscos e crises. O trabalho inclui avaliação da estrutura organizacional do CONTRATANTE e de suas principais áreas de atuação, para identificar lideranças e setores diretamente envolvidos em uma situação de crise. A partir desta análise, serão indicadas as áreas a ter assento no comitê e o seu modus operandi, sob validação do CONTRATANTE. Também será identificado o local apropriado para formação de sala de crise.</w:t>
      </w:r>
    </w:p>
    <w:p w14:paraId="47A46E1A" w14:textId="77777777" w:rsidR="00A02682" w:rsidRPr="00250EC7" w:rsidRDefault="00A02682" w:rsidP="00A02682">
      <w:pPr>
        <w:jc w:val="both"/>
        <w:rPr>
          <w:rFonts w:asciiTheme="minorHAnsi" w:hAnsiTheme="minorHAnsi" w:cs="Arial"/>
          <w:bCs/>
          <w:u w:val="single"/>
        </w:rPr>
      </w:pPr>
    </w:p>
    <w:p w14:paraId="0A20AF4B" w14:textId="77777777" w:rsidR="00A02682" w:rsidRPr="00250EC7" w:rsidRDefault="00A02682" w:rsidP="00A02682">
      <w:pPr>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R</w:t>
      </w:r>
      <w:r w:rsidRPr="00250EC7">
        <w:rPr>
          <w:rFonts w:asciiTheme="minorHAnsi" w:hAnsiTheme="minorHAnsi" w:cs="Arial"/>
        </w:rPr>
        <w:t xml:space="preserve">elatório com a indicação de nomes e atribuições dos membros envolvidos no comitê de crises, por tema. </w:t>
      </w:r>
    </w:p>
    <w:p w14:paraId="22F18D8A" w14:textId="77777777" w:rsidR="00A02682" w:rsidRPr="00250EC7" w:rsidRDefault="00A02682" w:rsidP="00A02682">
      <w:pPr>
        <w:jc w:val="both"/>
        <w:rPr>
          <w:rFonts w:asciiTheme="minorHAnsi" w:hAnsiTheme="minorHAnsi" w:cs="Arial"/>
          <w:u w:val="single"/>
        </w:rPr>
      </w:pPr>
    </w:p>
    <w:p w14:paraId="27CFB0F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5C3BDCD" w14:textId="77777777" w:rsidR="00A02682" w:rsidRPr="00250EC7" w:rsidRDefault="00A02682" w:rsidP="00A02682">
      <w:pPr>
        <w:jc w:val="both"/>
        <w:rPr>
          <w:rFonts w:asciiTheme="minorHAnsi" w:hAnsiTheme="minorHAnsi" w:cs="Arial"/>
        </w:rPr>
      </w:pPr>
    </w:p>
    <w:p w14:paraId="215560C7"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636E7D12" w14:textId="77777777" w:rsidR="00A02682" w:rsidRPr="00250EC7" w:rsidRDefault="00A02682" w:rsidP="00A02682">
      <w:pPr>
        <w:jc w:val="both"/>
        <w:rPr>
          <w:rFonts w:asciiTheme="minorHAnsi" w:hAnsiTheme="minorHAnsi" w:cs="Arial"/>
        </w:rPr>
      </w:pPr>
      <w:r w:rsidRPr="00250EC7">
        <w:rPr>
          <w:rFonts w:asciiTheme="minorHAnsi" w:hAnsiTheme="minorHAnsi" w:cs="Arial"/>
        </w:rPr>
        <w:t>- Pertinência e consistência da formatação proposta para os comitês.</w:t>
      </w:r>
    </w:p>
    <w:p w14:paraId="20C10005" w14:textId="77777777" w:rsidR="00A02682" w:rsidRPr="00250EC7" w:rsidRDefault="00A02682" w:rsidP="00A02682">
      <w:pPr>
        <w:jc w:val="both"/>
        <w:rPr>
          <w:rFonts w:asciiTheme="minorHAnsi" w:hAnsiTheme="minorHAnsi" w:cs="Arial"/>
        </w:rPr>
      </w:pPr>
      <w:r w:rsidRPr="00250EC7">
        <w:rPr>
          <w:rFonts w:asciiTheme="minorHAnsi" w:hAnsiTheme="minorHAnsi" w:cs="Arial"/>
        </w:rPr>
        <w:t>- Adequação das linhas de ação de cada grupo ou tema de risco e das principais atividades e tarefas a serem executadas.</w:t>
      </w:r>
    </w:p>
    <w:p w14:paraId="272A898C" w14:textId="77777777" w:rsidR="00A02682" w:rsidRPr="00250EC7" w:rsidRDefault="00A02682" w:rsidP="00A02682">
      <w:pPr>
        <w:jc w:val="both"/>
        <w:rPr>
          <w:rFonts w:asciiTheme="minorHAnsi" w:hAnsiTheme="minorHAnsi" w:cs="Arial"/>
        </w:rPr>
      </w:pPr>
    </w:p>
    <w:p w14:paraId="25EB8F8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58ED4B49" w14:textId="77777777" w:rsidR="00A02682" w:rsidRPr="00250EC7" w:rsidRDefault="00A02682" w:rsidP="00A02682">
      <w:pPr>
        <w:jc w:val="both"/>
        <w:rPr>
          <w:rFonts w:asciiTheme="minorHAnsi" w:hAnsiTheme="minorHAnsi" w:cs="Arial"/>
        </w:rPr>
      </w:pPr>
    </w:p>
    <w:p w14:paraId="226E204A"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Quantidades de comitês formados.</w:t>
      </w:r>
    </w:p>
    <w:p w14:paraId="75D97884"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32F164A7" w14:textId="77777777" w:rsidR="00A02682" w:rsidRPr="00250EC7" w:rsidRDefault="00A02682" w:rsidP="00A02682">
      <w:pPr>
        <w:jc w:val="both"/>
        <w:rPr>
          <w:rFonts w:asciiTheme="minorHAnsi" w:hAnsiTheme="minorHAnsi" w:cs="Arial"/>
          <w:u w:val="single"/>
        </w:rPr>
      </w:pPr>
    </w:p>
    <w:p w14:paraId="71AF288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67B24597"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4029D8BB" w14:textId="77777777" w:rsidTr="007A4A8A">
        <w:tc>
          <w:tcPr>
            <w:tcW w:w="1016" w:type="dxa"/>
          </w:tcPr>
          <w:p w14:paraId="3D24929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3F18717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2 comitês de risco.</w:t>
            </w:r>
          </w:p>
          <w:p w14:paraId="27C4B39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do relatório: Até 30 dias.</w:t>
            </w:r>
          </w:p>
        </w:tc>
      </w:tr>
      <w:tr w:rsidR="00A02682" w:rsidRPr="00250EC7" w14:paraId="79ADB601" w14:textId="77777777" w:rsidTr="007A4A8A">
        <w:tc>
          <w:tcPr>
            <w:tcW w:w="1016" w:type="dxa"/>
          </w:tcPr>
          <w:p w14:paraId="206C5EF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78840C2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5 comitês de risco.</w:t>
            </w:r>
          </w:p>
          <w:p w14:paraId="7CD45AD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do relatório: Até 60 dias.</w:t>
            </w:r>
          </w:p>
        </w:tc>
      </w:tr>
      <w:tr w:rsidR="00A02682" w:rsidRPr="00250EC7" w14:paraId="28FDE4BB" w14:textId="77777777" w:rsidTr="007A4A8A">
        <w:tc>
          <w:tcPr>
            <w:tcW w:w="1016" w:type="dxa"/>
          </w:tcPr>
          <w:p w14:paraId="182C44B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7555002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 comitês de risco.</w:t>
            </w:r>
          </w:p>
          <w:p w14:paraId="58F4235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do relatório: Até 90 dias.</w:t>
            </w:r>
          </w:p>
        </w:tc>
      </w:tr>
    </w:tbl>
    <w:p w14:paraId="2F3C9F05" w14:textId="77777777" w:rsidR="00A02682" w:rsidRPr="00250EC7" w:rsidRDefault="00A02682" w:rsidP="00A02682">
      <w:pPr>
        <w:jc w:val="both"/>
        <w:rPr>
          <w:rFonts w:asciiTheme="minorHAnsi" w:hAnsiTheme="minorHAnsi" w:cs="Arial"/>
          <w:u w:val="single"/>
        </w:rPr>
      </w:pPr>
    </w:p>
    <w:p w14:paraId="43AD486D"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1.6.2</w:t>
      </w:r>
      <w:r w:rsidRPr="00250EC7">
        <w:rPr>
          <w:rFonts w:asciiTheme="minorHAnsi" w:hAnsiTheme="minorHAnsi" w:cs="Arial"/>
          <w:b/>
        </w:rPr>
        <w:tab/>
      </w:r>
      <w:r w:rsidRPr="00250EC7">
        <w:rPr>
          <w:rFonts w:asciiTheme="minorHAnsi" w:hAnsiTheme="minorHAnsi" w:cs="Arial"/>
          <w:b/>
        </w:rPr>
        <w:tab/>
        <w:t>Fluxograma de Processo para Atuação em Crise</w:t>
      </w:r>
    </w:p>
    <w:p w14:paraId="69C04D9E" w14:textId="77777777" w:rsidR="00A02682" w:rsidRPr="00250EC7" w:rsidRDefault="00A02682" w:rsidP="00A02682">
      <w:pPr>
        <w:jc w:val="both"/>
        <w:rPr>
          <w:rFonts w:asciiTheme="minorHAnsi" w:hAnsiTheme="minorHAnsi" w:cs="Arial"/>
          <w:bCs/>
          <w:u w:val="single"/>
        </w:rPr>
      </w:pPr>
    </w:p>
    <w:p w14:paraId="116EA64E" w14:textId="77777777" w:rsidR="00A02682" w:rsidRPr="00250EC7" w:rsidRDefault="00A02682" w:rsidP="00A02682">
      <w:pPr>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O</w:t>
      </w:r>
      <w:r w:rsidRPr="00250EC7">
        <w:rPr>
          <w:rFonts w:asciiTheme="minorHAnsi" w:hAnsiTheme="minorHAnsi" w:cs="Arial"/>
        </w:rPr>
        <w:t>rientação passo a passo para situações hipotéticas de crise, com a identificação dos responsáveis pelas informações e dos porta-vozes mais adequados para cada risco identificado.</w:t>
      </w:r>
    </w:p>
    <w:p w14:paraId="5CEEB422" w14:textId="77777777" w:rsidR="00A02682" w:rsidRPr="00250EC7" w:rsidRDefault="00A02682" w:rsidP="00A02682">
      <w:pPr>
        <w:jc w:val="both"/>
        <w:rPr>
          <w:rFonts w:asciiTheme="minorHAnsi" w:hAnsiTheme="minorHAnsi" w:cs="Arial"/>
          <w:u w:val="single"/>
        </w:rPr>
      </w:pPr>
    </w:p>
    <w:p w14:paraId="4C81663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Fluxograma por tipo de risco em arquivo impresso e eletrônico.</w:t>
      </w:r>
    </w:p>
    <w:p w14:paraId="1B3B8BCD" w14:textId="77777777" w:rsidR="00A02682" w:rsidRPr="00250EC7" w:rsidRDefault="00A02682" w:rsidP="00A02682">
      <w:pPr>
        <w:jc w:val="both"/>
        <w:rPr>
          <w:rFonts w:asciiTheme="minorHAnsi" w:hAnsiTheme="minorHAnsi" w:cs="Arial"/>
          <w:u w:val="single"/>
        </w:rPr>
      </w:pPr>
    </w:p>
    <w:p w14:paraId="566EEAF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78383DF2" w14:textId="77777777" w:rsidR="00A02682" w:rsidRPr="00250EC7" w:rsidRDefault="00A02682" w:rsidP="00A02682">
      <w:pPr>
        <w:jc w:val="both"/>
        <w:rPr>
          <w:rFonts w:asciiTheme="minorHAnsi" w:hAnsiTheme="minorHAnsi" w:cs="Arial"/>
        </w:rPr>
      </w:pPr>
    </w:p>
    <w:p w14:paraId="20AD6CAB"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82EAA6C" w14:textId="77777777" w:rsidR="00A02682" w:rsidRPr="00250EC7" w:rsidRDefault="00A02682" w:rsidP="00A02682">
      <w:pPr>
        <w:jc w:val="both"/>
        <w:rPr>
          <w:rFonts w:asciiTheme="minorHAnsi" w:hAnsiTheme="minorHAnsi" w:cs="Arial"/>
        </w:rPr>
      </w:pPr>
      <w:r w:rsidRPr="00250EC7">
        <w:rPr>
          <w:rFonts w:asciiTheme="minorHAnsi" w:hAnsiTheme="minorHAnsi" w:cs="Arial"/>
        </w:rPr>
        <w:t>- Organização do conteúdo.</w:t>
      </w:r>
    </w:p>
    <w:p w14:paraId="714CC3F4" w14:textId="77777777" w:rsidR="00A02682" w:rsidRPr="00250EC7" w:rsidRDefault="00A02682" w:rsidP="00A02682">
      <w:pPr>
        <w:jc w:val="both"/>
        <w:rPr>
          <w:rFonts w:asciiTheme="minorHAnsi" w:hAnsiTheme="minorHAnsi" w:cs="Arial"/>
        </w:rPr>
      </w:pPr>
      <w:r w:rsidRPr="00250EC7">
        <w:rPr>
          <w:rFonts w:asciiTheme="minorHAnsi" w:hAnsiTheme="minorHAnsi" w:cs="Arial"/>
        </w:rPr>
        <w:t>- Clareza na apresentação dos fluxos das informações e do plano de atuação em situação de crise.</w:t>
      </w:r>
    </w:p>
    <w:p w14:paraId="290655DD" w14:textId="77777777" w:rsidR="00A02682" w:rsidRPr="00250EC7" w:rsidRDefault="00A02682" w:rsidP="00A02682">
      <w:pPr>
        <w:jc w:val="both"/>
        <w:rPr>
          <w:rFonts w:asciiTheme="minorHAnsi" w:hAnsiTheme="minorHAnsi" w:cs="Arial"/>
        </w:rPr>
      </w:pPr>
    </w:p>
    <w:p w14:paraId="7318BA40"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16AE2795" w14:textId="77777777" w:rsidR="00A02682" w:rsidRPr="00250EC7" w:rsidRDefault="00A02682" w:rsidP="00A02682">
      <w:pPr>
        <w:jc w:val="both"/>
        <w:rPr>
          <w:rFonts w:asciiTheme="minorHAnsi" w:hAnsiTheme="minorHAnsi" w:cs="Arial"/>
          <w:u w:val="single"/>
        </w:rPr>
      </w:pPr>
    </w:p>
    <w:p w14:paraId="32313C32"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fluxogramas.</w:t>
      </w:r>
    </w:p>
    <w:p w14:paraId="25DF256E"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7CABA993" w14:textId="77777777" w:rsidR="00A02682" w:rsidRPr="00250EC7" w:rsidRDefault="00A02682" w:rsidP="00A02682">
      <w:pPr>
        <w:jc w:val="both"/>
        <w:rPr>
          <w:rFonts w:asciiTheme="minorHAnsi" w:hAnsiTheme="minorHAnsi" w:cs="Arial"/>
          <w:u w:val="single"/>
        </w:rPr>
      </w:pPr>
    </w:p>
    <w:p w14:paraId="60956A94" w14:textId="77777777" w:rsidR="00A02682" w:rsidRPr="00250EC7" w:rsidRDefault="00A02682" w:rsidP="00A02682">
      <w:pPr>
        <w:tabs>
          <w:tab w:val="left" w:pos="142"/>
          <w:tab w:val="left" w:pos="28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5F26AB78" w14:textId="77777777" w:rsidR="00A02682" w:rsidRPr="00250EC7" w:rsidRDefault="00A02682" w:rsidP="00A02682">
      <w:pPr>
        <w:tabs>
          <w:tab w:val="left" w:pos="142"/>
          <w:tab w:val="left" w:pos="284"/>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0D044608" w14:textId="77777777" w:rsidTr="007A4A8A">
        <w:tc>
          <w:tcPr>
            <w:tcW w:w="1016" w:type="dxa"/>
          </w:tcPr>
          <w:p w14:paraId="698D1686"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64A5FD2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5 fluxogramas.</w:t>
            </w:r>
          </w:p>
          <w:p w14:paraId="4EED9F4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30 dias.</w:t>
            </w:r>
          </w:p>
        </w:tc>
      </w:tr>
      <w:tr w:rsidR="00A02682" w:rsidRPr="00250EC7" w14:paraId="694DB364" w14:textId="77777777" w:rsidTr="007A4A8A">
        <w:tc>
          <w:tcPr>
            <w:tcW w:w="1016" w:type="dxa"/>
          </w:tcPr>
          <w:p w14:paraId="77FF4F3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188EAE3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6 até 10 fluxogramas.</w:t>
            </w:r>
          </w:p>
          <w:p w14:paraId="34BD9D7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lastRenderedPageBreak/>
              <w:t>Prazo de entrega: A</w:t>
            </w:r>
            <w:r w:rsidRPr="00250EC7">
              <w:rPr>
                <w:rFonts w:asciiTheme="minorHAnsi" w:hAnsiTheme="minorHAnsi" w:cs="Arial"/>
              </w:rPr>
              <w:t>té 60 dias.</w:t>
            </w:r>
          </w:p>
        </w:tc>
      </w:tr>
      <w:tr w:rsidR="00A02682" w:rsidRPr="00250EC7" w14:paraId="6D18FEA8" w14:textId="77777777" w:rsidTr="007A4A8A">
        <w:tc>
          <w:tcPr>
            <w:tcW w:w="1016" w:type="dxa"/>
          </w:tcPr>
          <w:p w14:paraId="64E7FE2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Alta</w:t>
            </w:r>
          </w:p>
        </w:tc>
        <w:tc>
          <w:tcPr>
            <w:tcW w:w="7915" w:type="dxa"/>
          </w:tcPr>
          <w:p w14:paraId="330D536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11 até 20 fluxogramas.</w:t>
            </w:r>
          </w:p>
          <w:p w14:paraId="2144F28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90 dias.</w:t>
            </w:r>
          </w:p>
        </w:tc>
      </w:tr>
    </w:tbl>
    <w:p w14:paraId="72EE5629" w14:textId="77777777" w:rsidR="00A02682" w:rsidRPr="00250EC7" w:rsidRDefault="00A02682" w:rsidP="00A02682">
      <w:pPr>
        <w:jc w:val="both"/>
        <w:rPr>
          <w:rFonts w:asciiTheme="minorHAnsi" w:hAnsiTheme="minorHAnsi" w:cs="Arial"/>
        </w:rPr>
      </w:pPr>
    </w:p>
    <w:p w14:paraId="3C6C48B9"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1.6.3</w:t>
      </w:r>
      <w:r w:rsidRPr="00250EC7">
        <w:rPr>
          <w:rFonts w:asciiTheme="minorHAnsi" w:hAnsiTheme="minorHAnsi" w:cs="Arial"/>
          <w:b/>
        </w:rPr>
        <w:tab/>
      </w:r>
      <w:r w:rsidRPr="00250EC7">
        <w:rPr>
          <w:rFonts w:asciiTheme="minorHAnsi" w:hAnsiTheme="minorHAnsi" w:cs="Arial"/>
          <w:b/>
        </w:rPr>
        <w:tab/>
        <w:t>Mapeamento de Públicos Envolvidos na Crise</w:t>
      </w:r>
    </w:p>
    <w:p w14:paraId="212EB55B" w14:textId="77777777" w:rsidR="00A02682" w:rsidRPr="00250EC7" w:rsidRDefault="00A02682" w:rsidP="00A02682">
      <w:pPr>
        <w:jc w:val="both"/>
        <w:rPr>
          <w:rFonts w:asciiTheme="minorHAnsi" w:hAnsiTheme="minorHAnsi" w:cs="Arial"/>
          <w:bCs/>
          <w:u w:val="single"/>
        </w:rPr>
      </w:pPr>
    </w:p>
    <w:p w14:paraId="17F016DD" w14:textId="77777777" w:rsidR="00A02682" w:rsidRPr="00250EC7" w:rsidRDefault="00A02682" w:rsidP="00A02682">
      <w:pPr>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w:t>
      </w:r>
      <w:r w:rsidRPr="00250EC7">
        <w:rPr>
          <w:rFonts w:asciiTheme="minorHAnsi" w:hAnsiTheme="minorHAnsi" w:cs="Arial"/>
        </w:rPr>
        <w:t xml:space="preserve"> Identificação de públicos potencialmente atingidos pela crise, considerando até 3 públicos por risco. A indicação de cada público envolvido terá uma justificativa, demonstrando o seu grau de envolvimento e de relevância para o agravamento ou redução dos efeitos da crise.</w:t>
      </w:r>
    </w:p>
    <w:p w14:paraId="70A9D59A" w14:textId="77777777" w:rsidR="00A02682" w:rsidRPr="00250EC7" w:rsidRDefault="00A02682" w:rsidP="00A02682">
      <w:pPr>
        <w:jc w:val="both"/>
        <w:rPr>
          <w:rFonts w:asciiTheme="minorHAnsi" w:hAnsiTheme="minorHAnsi" w:cs="Arial"/>
          <w:u w:val="single"/>
        </w:rPr>
      </w:pPr>
    </w:p>
    <w:p w14:paraId="3E74736D"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de mapeamento.</w:t>
      </w:r>
    </w:p>
    <w:p w14:paraId="147CE774" w14:textId="77777777" w:rsidR="00A02682" w:rsidRPr="00250EC7" w:rsidRDefault="00A02682" w:rsidP="00A02682">
      <w:pPr>
        <w:jc w:val="both"/>
        <w:rPr>
          <w:rFonts w:asciiTheme="minorHAnsi" w:hAnsiTheme="minorHAnsi" w:cs="Arial"/>
          <w:u w:val="single"/>
        </w:rPr>
      </w:pPr>
    </w:p>
    <w:p w14:paraId="16C8123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147000AF" w14:textId="77777777" w:rsidR="00A02682" w:rsidRPr="00250EC7" w:rsidRDefault="00A02682" w:rsidP="00A02682">
      <w:pPr>
        <w:jc w:val="both"/>
        <w:rPr>
          <w:rFonts w:asciiTheme="minorHAnsi" w:hAnsiTheme="minorHAnsi" w:cs="Arial"/>
        </w:rPr>
      </w:pPr>
    </w:p>
    <w:p w14:paraId="27D6E33C"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79D84E55" w14:textId="77777777" w:rsidR="00A02682" w:rsidRPr="00250EC7" w:rsidRDefault="00A02682" w:rsidP="00A02682">
      <w:pPr>
        <w:jc w:val="both"/>
        <w:rPr>
          <w:rFonts w:asciiTheme="minorHAnsi" w:hAnsiTheme="minorHAnsi" w:cs="Arial"/>
        </w:rPr>
      </w:pPr>
      <w:r w:rsidRPr="00250EC7">
        <w:rPr>
          <w:rFonts w:asciiTheme="minorHAnsi" w:hAnsiTheme="minorHAnsi" w:cs="Arial"/>
        </w:rPr>
        <w:t>- Objetividade na identificação dos riscos.</w:t>
      </w:r>
    </w:p>
    <w:p w14:paraId="7A421567" w14:textId="77777777" w:rsidR="00A02682" w:rsidRPr="00250EC7" w:rsidRDefault="00A02682" w:rsidP="00A02682">
      <w:pPr>
        <w:jc w:val="both"/>
        <w:rPr>
          <w:rFonts w:asciiTheme="minorHAnsi" w:hAnsiTheme="minorHAnsi" w:cs="Arial"/>
        </w:rPr>
      </w:pPr>
      <w:r w:rsidRPr="00250EC7">
        <w:rPr>
          <w:rFonts w:asciiTheme="minorHAnsi" w:hAnsiTheme="minorHAnsi" w:cs="Arial"/>
        </w:rPr>
        <w:t>- Clareza na apresentação dos fluxos de informações.</w:t>
      </w:r>
    </w:p>
    <w:p w14:paraId="543BFA71" w14:textId="77777777" w:rsidR="00A02682" w:rsidRPr="00250EC7" w:rsidRDefault="00A02682" w:rsidP="00A02682">
      <w:pPr>
        <w:jc w:val="both"/>
        <w:rPr>
          <w:rFonts w:asciiTheme="minorHAnsi" w:hAnsiTheme="minorHAnsi" w:cs="Arial"/>
        </w:rPr>
      </w:pPr>
      <w:r w:rsidRPr="00250EC7">
        <w:rPr>
          <w:rFonts w:asciiTheme="minorHAnsi" w:hAnsiTheme="minorHAnsi" w:cs="Arial"/>
        </w:rPr>
        <w:t>- Pertinência das ações recomendadas para as situações de crise.</w:t>
      </w:r>
    </w:p>
    <w:p w14:paraId="1C039BCB" w14:textId="77777777" w:rsidR="00A02682" w:rsidRPr="00250EC7" w:rsidRDefault="00A02682" w:rsidP="00A02682">
      <w:pPr>
        <w:jc w:val="both"/>
        <w:rPr>
          <w:rFonts w:asciiTheme="minorHAnsi" w:hAnsiTheme="minorHAnsi" w:cs="Arial"/>
          <w:u w:val="single"/>
        </w:rPr>
      </w:pPr>
    </w:p>
    <w:p w14:paraId="517C6CF3"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2D6C7494" w14:textId="77777777" w:rsidR="00A02682" w:rsidRPr="00250EC7" w:rsidRDefault="00A02682" w:rsidP="00A02682">
      <w:pPr>
        <w:jc w:val="both"/>
        <w:rPr>
          <w:rFonts w:asciiTheme="minorHAnsi" w:hAnsiTheme="minorHAnsi" w:cs="Arial"/>
        </w:rPr>
      </w:pPr>
    </w:p>
    <w:p w14:paraId="34C1247D"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riscos.</w:t>
      </w:r>
    </w:p>
    <w:p w14:paraId="70A19744"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0234ECF7" w14:textId="77777777" w:rsidR="00A02682" w:rsidRPr="00250EC7" w:rsidRDefault="00A02682" w:rsidP="00A02682">
      <w:pPr>
        <w:jc w:val="both"/>
        <w:rPr>
          <w:rFonts w:asciiTheme="minorHAnsi" w:hAnsiTheme="minorHAnsi" w:cs="Arial"/>
          <w:u w:val="single"/>
        </w:rPr>
      </w:pPr>
    </w:p>
    <w:p w14:paraId="43736A8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3DCA18EE"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010C662D" w14:textId="77777777" w:rsidTr="007A4A8A">
        <w:tc>
          <w:tcPr>
            <w:tcW w:w="1016" w:type="dxa"/>
          </w:tcPr>
          <w:p w14:paraId="0D2B3E2D"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4EFD046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 riscos.</w:t>
            </w:r>
          </w:p>
          <w:p w14:paraId="5B9F159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30 dias.</w:t>
            </w:r>
          </w:p>
        </w:tc>
      </w:tr>
      <w:tr w:rsidR="00A02682" w:rsidRPr="00250EC7" w14:paraId="17D79204" w14:textId="77777777" w:rsidTr="007A4A8A">
        <w:tc>
          <w:tcPr>
            <w:tcW w:w="1016" w:type="dxa"/>
          </w:tcPr>
          <w:p w14:paraId="53B88CC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69FDDCF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11 até 20 riscos.</w:t>
            </w:r>
          </w:p>
          <w:p w14:paraId="4B124B1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60 dias.</w:t>
            </w:r>
          </w:p>
        </w:tc>
      </w:tr>
      <w:tr w:rsidR="00A02682" w:rsidRPr="00250EC7" w14:paraId="5ABA9F18" w14:textId="77777777" w:rsidTr="007A4A8A">
        <w:tc>
          <w:tcPr>
            <w:tcW w:w="1016" w:type="dxa"/>
          </w:tcPr>
          <w:p w14:paraId="4409631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372A652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21 até 50 riscos.</w:t>
            </w:r>
          </w:p>
          <w:p w14:paraId="7078860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90 dias.</w:t>
            </w:r>
          </w:p>
        </w:tc>
      </w:tr>
    </w:tbl>
    <w:p w14:paraId="447652EE" w14:textId="77777777" w:rsidR="00A02682" w:rsidRPr="00250EC7" w:rsidRDefault="00A02682" w:rsidP="00A02682">
      <w:pPr>
        <w:jc w:val="both"/>
        <w:rPr>
          <w:rFonts w:asciiTheme="minorHAnsi" w:hAnsiTheme="minorHAnsi" w:cs="Arial"/>
        </w:rPr>
      </w:pPr>
    </w:p>
    <w:p w14:paraId="0A584DEE"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1.6.4</w:t>
      </w:r>
      <w:r w:rsidRPr="00250EC7">
        <w:rPr>
          <w:rFonts w:asciiTheme="minorHAnsi" w:hAnsiTheme="minorHAnsi" w:cs="Arial"/>
          <w:b/>
        </w:rPr>
        <w:tab/>
      </w:r>
      <w:r w:rsidRPr="00250EC7">
        <w:rPr>
          <w:rFonts w:asciiTheme="minorHAnsi" w:hAnsiTheme="minorHAnsi" w:cs="Arial"/>
          <w:b/>
        </w:rPr>
        <w:tab/>
        <w:t>Manual de Crise</w:t>
      </w:r>
    </w:p>
    <w:p w14:paraId="78B2524A" w14:textId="77777777" w:rsidR="00A02682" w:rsidRPr="00250EC7" w:rsidRDefault="00A02682" w:rsidP="00A02682">
      <w:pPr>
        <w:jc w:val="both"/>
        <w:rPr>
          <w:rFonts w:asciiTheme="minorHAnsi" w:hAnsiTheme="minorHAnsi" w:cs="Arial"/>
          <w:u w:val="single"/>
        </w:rPr>
      </w:pPr>
    </w:p>
    <w:p w14:paraId="6C0BCEE0"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Guia para consulta e formação de lideranças em políticas de prevenção e gestão de crises, no âmbito do Governo Federal, contemplando classificação de crises, processos e procedimentos. Reúne os conceitos teóricos sobre gestão de crise e ferramentas de comunicação a serem utilizadas durante a crise.</w:t>
      </w:r>
    </w:p>
    <w:p w14:paraId="1C0C5A18" w14:textId="77777777" w:rsidR="00A02682" w:rsidRPr="00250EC7" w:rsidRDefault="00A02682" w:rsidP="00A02682">
      <w:pPr>
        <w:jc w:val="both"/>
        <w:rPr>
          <w:rFonts w:asciiTheme="minorHAnsi" w:hAnsiTheme="minorHAnsi" w:cs="Arial"/>
          <w:u w:val="single"/>
        </w:rPr>
      </w:pPr>
    </w:p>
    <w:p w14:paraId="20E901CB"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Manual de crise.</w:t>
      </w:r>
    </w:p>
    <w:p w14:paraId="25F68FA1" w14:textId="77777777" w:rsidR="00A02682" w:rsidRPr="00250EC7" w:rsidRDefault="00A02682" w:rsidP="00A02682">
      <w:pPr>
        <w:jc w:val="both"/>
        <w:rPr>
          <w:rFonts w:asciiTheme="minorHAnsi" w:hAnsiTheme="minorHAnsi" w:cs="Arial"/>
          <w:u w:val="single"/>
        </w:rPr>
      </w:pPr>
    </w:p>
    <w:p w14:paraId="7EF0E6E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7AD64C4E" w14:textId="77777777" w:rsidR="00A02682" w:rsidRPr="00250EC7" w:rsidRDefault="00A02682" w:rsidP="00A02682">
      <w:pPr>
        <w:jc w:val="both"/>
        <w:rPr>
          <w:rFonts w:asciiTheme="minorHAnsi" w:hAnsiTheme="minorHAnsi" w:cs="Arial"/>
        </w:rPr>
      </w:pPr>
    </w:p>
    <w:p w14:paraId="0A3A553C"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7AE48CE0"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 Consistência, organização e clareza das informações e sua aderência às temáticas de atuação do Governo Federal.</w:t>
      </w:r>
    </w:p>
    <w:p w14:paraId="2CFD626A" w14:textId="77777777" w:rsidR="00A02682" w:rsidRPr="00250EC7" w:rsidRDefault="00A02682" w:rsidP="00A02682">
      <w:pPr>
        <w:jc w:val="both"/>
        <w:rPr>
          <w:rFonts w:asciiTheme="minorHAnsi" w:hAnsiTheme="minorHAnsi" w:cs="Arial"/>
          <w:u w:val="single"/>
        </w:rPr>
      </w:pPr>
    </w:p>
    <w:p w14:paraId="0FB54BD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392BF81C" w14:textId="77777777" w:rsidR="00A02682" w:rsidRPr="00250EC7" w:rsidRDefault="00A02682" w:rsidP="00A02682">
      <w:pPr>
        <w:jc w:val="both"/>
        <w:rPr>
          <w:rFonts w:asciiTheme="minorHAnsi" w:hAnsiTheme="minorHAnsi" w:cs="Arial"/>
        </w:rPr>
      </w:pPr>
    </w:p>
    <w:p w14:paraId="66DA250F"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páginas.</w:t>
      </w:r>
    </w:p>
    <w:p w14:paraId="59CC96F3"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18C7D4B4" w14:textId="77777777" w:rsidR="00A02682" w:rsidRPr="00250EC7" w:rsidRDefault="00A02682" w:rsidP="00A02682">
      <w:pPr>
        <w:jc w:val="both"/>
        <w:rPr>
          <w:rFonts w:asciiTheme="minorHAnsi" w:hAnsiTheme="minorHAnsi" w:cs="Arial"/>
          <w:u w:val="single"/>
        </w:rPr>
      </w:pPr>
    </w:p>
    <w:p w14:paraId="4537AA7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0394B151"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324D83A7" w14:textId="77777777" w:rsidTr="007A4A8A">
        <w:tc>
          <w:tcPr>
            <w:tcW w:w="1016" w:type="dxa"/>
          </w:tcPr>
          <w:p w14:paraId="7A63287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49147EB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Até 50 páginas. </w:t>
            </w:r>
            <w:r w:rsidRPr="00250EC7">
              <w:rPr>
                <w:rFonts w:asciiTheme="minorHAnsi" w:hAnsiTheme="minorHAnsi" w:cs="Arial"/>
                <w:bCs/>
              </w:rPr>
              <w:t>Prazo de entrega:</w:t>
            </w:r>
            <w:r w:rsidRPr="00250EC7">
              <w:rPr>
                <w:rStyle w:val="apple-converted-space"/>
                <w:rFonts w:asciiTheme="minorHAnsi" w:hAnsiTheme="minorHAnsi" w:cs="Arial"/>
              </w:rPr>
              <w:t xml:space="preserve"> Até 45 dias.</w:t>
            </w:r>
          </w:p>
        </w:tc>
      </w:tr>
      <w:tr w:rsidR="00A02682" w:rsidRPr="00250EC7" w14:paraId="4B2E175B" w14:textId="77777777" w:rsidTr="007A4A8A">
        <w:tc>
          <w:tcPr>
            <w:tcW w:w="1016" w:type="dxa"/>
          </w:tcPr>
          <w:p w14:paraId="62C0635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09B04AB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De 51 até 100 páginas. </w:t>
            </w:r>
            <w:r w:rsidRPr="00250EC7">
              <w:rPr>
                <w:rFonts w:asciiTheme="minorHAnsi" w:hAnsiTheme="minorHAnsi" w:cs="Arial"/>
                <w:bCs/>
              </w:rPr>
              <w:t>Prazo de entrega:</w:t>
            </w:r>
            <w:r w:rsidRPr="00250EC7">
              <w:rPr>
                <w:rStyle w:val="apple-converted-space"/>
                <w:rFonts w:asciiTheme="minorHAnsi" w:hAnsiTheme="minorHAnsi" w:cs="Arial"/>
              </w:rPr>
              <w:t xml:space="preserve"> Até 60 dias.</w:t>
            </w:r>
          </w:p>
        </w:tc>
      </w:tr>
      <w:tr w:rsidR="00A02682" w:rsidRPr="00250EC7" w14:paraId="4A35C286" w14:textId="77777777" w:rsidTr="007A4A8A">
        <w:tc>
          <w:tcPr>
            <w:tcW w:w="1016" w:type="dxa"/>
          </w:tcPr>
          <w:p w14:paraId="4242DA98"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19C8DF9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De 101 até 200 páginas. </w:t>
            </w:r>
            <w:r w:rsidRPr="00250EC7">
              <w:rPr>
                <w:rFonts w:asciiTheme="minorHAnsi" w:hAnsiTheme="minorHAnsi" w:cs="Arial"/>
                <w:bCs/>
              </w:rPr>
              <w:t>Prazo de entrega:</w:t>
            </w:r>
            <w:r w:rsidRPr="00250EC7">
              <w:rPr>
                <w:rStyle w:val="apple-converted-space"/>
                <w:rFonts w:asciiTheme="minorHAnsi" w:hAnsiTheme="minorHAnsi" w:cs="Arial"/>
              </w:rPr>
              <w:t xml:space="preserve"> Até 90 dias.</w:t>
            </w:r>
          </w:p>
        </w:tc>
      </w:tr>
    </w:tbl>
    <w:p w14:paraId="0B746A65" w14:textId="77777777" w:rsidR="00A02682" w:rsidRPr="00250EC7" w:rsidRDefault="00A02682" w:rsidP="00A02682">
      <w:pPr>
        <w:jc w:val="both"/>
        <w:rPr>
          <w:rFonts w:asciiTheme="minorHAnsi" w:hAnsiTheme="minorHAnsi" w:cs="Arial"/>
        </w:rPr>
      </w:pPr>
    </w:p>
    <w:p w14:paraId="0C2264C2"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1.6.5</w:t>
      </w:r>
      <w:r w:rsidRPr="00250EC7">
        <w:rPr>
          <w:rFonts w:asciiTheme="minorHAnsi" w:hAnsiTheme="minorHAnsi" w:cs="Arial"/>
          <w:b/>
        </w:rPr>
        <w:tab/>
      </w:r>
      <w:r w:rsidRPr="00250EC7">
        <w:rPr>
          <w:rFonts w:asciiTheme="minorHAnsi" w:hAnsiTheme="minorHAnsi" w:cs="Arial"/>
          <w:b/>
        </w:rPr>
        <w:tab/>
        <w:t>Gerenciamento de Crise Regional</w:t>
      </w:r>
    </w:p>
    <w:p w14:paraId="1E802592" w14:textId="77777777" w:rsidR="00A02682" w:rsidRPr="00250EC7" w:rsidRDefault="00A02682" w:rsidP="00A02682">
      <w:pPr>
        <w:jc w:val="both"/>
        <w:rPr>
          <w:rFonts w:asciiTheme="minorHAnsi" w:hAnsiTheme="minorHAnsi" w:cs="Arial"/>
          <w:u w:val="single"/>
        </w:rPr>
      </w:pPr>
    </w:p>
    <w:p w14:paraId="352E0345"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Conjunto de ações deflagradas para administrar uma crise, incluindo o atendimento à imprensa, a produção de </w:t>
      </w:r>
      <w:proofErr w:type="spellStart"/>
      <w:r w:rsidRPr="00250EC7">
        <w:rPr>
          <w:rFonts w:asciiTheme="minorHAnsi" w:hAnsiTheme="minorHAnsi" w:cs="Arial"/>
        </w:rPr>
        <w:t>conteúdos</w:t>
      </w:r>
      <w:proofErr w:type="spellEnd"/>
      <w:r w:rsidRPr="00250EC7">
        <w:rPr>
          <w:rFonts w:asciiTheme="minorHAnsi" w:hAnsiTheme="minorHAnsi" w:cs="Arial"/>
        </w:rPr>
        <w:t xml:space="preserve"> sobre o tema para abastecer a mídia e a sala de imprensa </w:t>
      </w:r>
      <w:r w:rsidRPr="00250EC7">
        <w:rPr>
          <w:rFonts w:asciiTheme="minorHAnsi" w:hAnsiTheme="minorHAnsi" w:cs="Arial"/>
          <w:i/>
        </w:rPr>
        <w:t>on-line</w:t>
      </w:r>
      <w:r w:rsidRPr="00250EC7">
        <w:rPr>
          <w:rFonts w:asciiTheme="minorHAnsi" w:hAnsiTheme="minorHAnsi" w:cs="Arial"/>
        </w:rPr>
        <w:t>, o acompanhamento de entrevistas e a organização de encontros com a imprensa, com o objetivo de esclarecer o posicionamento do Governo Federal sobre dada situação. A equipe envolvida no gerenciamento deve trabalhar em conjunto com o(s) comitê(s) de crise, a fim de aplacar as demandas internas e externas de comunicação.</w:t>
      </w:r>
    </w:p>
    <w:p w14:paraId="41402E81" w14:textId="77777777" w:rsidR="00A02682" w:rsidRPr="00250EC7" w:rsidRDefault="00A02682" w:rsidP="00A02682">
      <w:pPr>
        <w:jc w:val="both"/>
        <w:rPr>
          <w:rFonts w:asciiTheme="minorHAnsi" w:hAnsiTheme="minorHAnsi" w:cs="Arial"/>
          <w:u w:val="single"/>
        </w:rPr>
      </w:pPr>
    </w:p>
    <w:p w14:paraId="5644ECCB"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Relatório de atividades, contendo as medidas internas e externas deflagradas.</w:t>
      </w:r>
    </w:p>
    <w:p w14:paraId="2D3D1119" w14:textId="77777777" w:rsidR="00A02682" w:rsidRPr="00250EC7" w:rsidRDefault="00A02682" w:rsidP="00A02682">
      <w:pPr>
        <w:jc w:val="both"/>
        <w:rPr>
          <w:rFonts w:asciiTheme="minorHAnsi" w:hAnsiTheme="minorHAnsi" w:cs="Arial"/>
          <w:u w:val="single"/>
        </w:rPr>
      </w:pPr>
    </w:p>
    <w:p w14:paraId="1AC5AE65"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2CC02904" w14:textId="77777777" w:rsidR="00A02682" w:rsidRPr="00250EC7" w:rsidRDefault="00A02682" w:rsidP="00A02682">
      <w:pPr>
        <w:jc w:val="both"/>
        <w:rPr>
          <w:rFonts w:asciiTheme="minorHAnsi" w:hAnsiTheme="minorHAnsi" w:cs="Arial"/>
        </w:rPr>
      </w:pPr>
    </w:p>
    <w:p w14:paraId="62F24D8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0494198B" w14:textId="77777777" w:rsidR="00A02682" w:rsidRPr="00250EC7" w:rsidRDefault="00A02682" w:rsidP="00A02682">
      <w:pPr>
        <w:jc w:val="both"/>
        <w:rPr>
          <w:rFonts w:asciiTheme="minorHAnsi" w:hAnsiTheme="minorHAnsi" w:cs="Arial"/>
        </w:rPr>
      </w:pPr>
      <w:r w:rsidRPr="00250EC7">
        <w:rPr>
          <w:rFonts w:asciiTheme="minorHAnsi" w:hAnsiTheme="minorHAnsi" w:cs="Arial"/>
        </w:rPr>
        <w:t>- Adequação das iniciativas tomadas e repercussão na imprensa.</w:t>
      </w:r>
    </w:p>
    <w:p w14:paraId="40A4AE81" w14:textId="77777777" w:rsidR="00A02682" w:rsidRPr="00250EC7" w:rsidRDefault="00A02682" w:rsidP="00A02682">
      <w:pPr>
        <w:jc w:val="both"/>
        <w:rPr>
          <w:rFonts w:asciiTheme="minorHAnsi" w:hAnsiTheme="minorHAnsi" w:cs="Arial"/>
          <w:u w:val="single"/>
        </w:rPr>
      </w:pPr>
    </w:p>
    <w:p w14:paraId="08C76FD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661B6BCA" w14:textId="77777777" w:rsidR="00A02682" w:rsidRPr="00250EC7" w:rsidRDefault="00A02682" w:rsidP="00A02682">
      <w:pPr>
        <w:jc w:val="both"/>
        <w:rPr>
          <w:rFonts w:asciiTheme="minorHAnsi" w:hAnsiTheme="minorHAnsi" w:cs="Arial"/>
        </w:rPr>
      </w:pPr>
    </w:p>
    <w:p w14:paraId="450323E9" w14:textId="77777777" w:rsidR="00A02682" w:rsidRPr="00250EC7" w:rsidRDefault="00A02682" w:rsidP="00A02682">
      <w:pPr>
        <w:jc w:val="both"/>
        <w:rPr>
          <w:rFonts w:asciiTheme="minorHAnsi" w:hAnsiTheme="minorHAnsi" w:cs="Arial"/>
        </w:rPr>
      </w:pPr>
      <w:r w:rsidRPr="00250EC7">
        <w:rPr>
          <w:rFonts w:asciiTheme="minorHAnsi" w:hAnsiTheme="minorHAnsi" w:cs="Arial"/>
        </w:rPr>
        <w:t>- Tempo de duração da crise.</w:t>
      </w:r>
    </w:p>
    <w:p w14:paraId="24858154"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30BF4BA2" w14:textId="77777777" w:rsidR="00A02682" w:rsidRPr="00250EC7" w:rsidRDefault="00A02682" w:rsidP="00A02682">
      <w:pPr>
        <w:jc w:val="both"/>
        <w:rPr>
          <w:rFonts w:asciiTheme="minorHAnsi" w:hAnsiTheme="minorHAnsi" w:cs="Arial"/>
          <w:u w:val="single"/>
        </w:rPr>
      </w:pPr>
    </w:p>
    <w:p w14:paraId="35C550B5"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6DB5F4D6"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710E8C57" w14:textId="77777777" w:rsidTr="007A4A8A">
        <w:tc>
          <w:tcPr>
            <w:tcW w:w="1016" w:type="dxa"/>
          </w:tcPr>
          <w:p w14:paraId="787EA1B6"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2D0EB99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Crise de até 10 dias.</w:t>
            </w:r>
          </w:p>
          <w:p w14:paraId="28F2435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Relatório entregue em até 10 dias após a crise.</w:t>
            </w:r>
          </w:p>
        </w:tc>
      </w:tr>
      <w:tr w:rsidR="00A02682" w:rsidRPr="00250EC7" w14:paraId="18B3D3F9" w14:textId="77777777" w:rsidTr="007A4A8A">
        <w:tc>
          <w:tcPr>
            <w:tcW w:w="1016" w:type="dxa"/>
          </w:tcPr>
          <w:p w14:paraId="562ACBB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42D6B4F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Crise de 11 até 20 dias.</w:t>
            </w:r>
          </w:p>
          <w:p w14:paraId="41E8BD5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Relatório entregue em até 15 dias após a crise.</w:t>
            </w:r>
          </w:p>
        </w:tc>
      </w:tr>
      <w:tr w:rsidR="00A02682" w:rsidRPr="00250EC7" w14:paraId="28A5974E" w14:textId="77777777" w:rsidTr="007A4A8A">
        <w:tc>
          <w:tcPr>
            <w:tcW w:w="1016" w:type="dxa"/>
          </w:tcPr>
          <w:p w14:paraId="45D7C17C"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01269D9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Crise de 21 até 30 dias.</w:t>
            </w:r>
          </w:p>
          <w:p w14:paraId="4177B69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Relatório entregue em até 20 dias após a crise.</w:t>
            </w:r>
          </w:p>
        </w:tc>
      </w:tr>
    </w:tbl>
    <w:p w14:paraId="73AA4A59" w14:textId="77777777" w:rsidR="00A02682" w:rsidRPr="00250EC7" w:rsidRDefault="00A02682" w:rsidP="00A02682">
      <w:pPr>
        <w:jc w:val="both"/>
        <w:rPr>
          <w:rFonts w:asciiTheme="minorHAnsi" w:hAnsiTheme="minorHAnsi" w:cs="Arial"/>
        </w:rPr>
      </w:pPr>
    </w:p>
    <w:p w14:paraId="66F32F51"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1.6.6</w:t>
      </w:r>
      <w:r w:rsidRPr="00250EC7">
        <w:rPr>
          <w:rFonts w:asciiTheme="minorHAnsi" w:hAnsiTheme="minorHAnsi" w:cs="Arial"/>
          <w:b/>
        </w:rPr>
        <w:tab/>
      </w:r>
      <w:r w:rsidRPr="00250EC7">
        <w:rPr>
          <w:rFonts w:asciiTheme="minorHAnsi" w:hAnsiTheme="minorHAnsi" w:cs="Arial"/>
          <w:b/>
        </w:rPr>
        <w:tab/>
        <w:t>Gerenciamento de Crise Nacional</w:t>
      </w:r>
    </w:p>
    <w:p w14:paraId="1A6B215A" w14:textId="77777777" w:rsidR="00A02682" w:rsidRPr="00250EC7" w:rsidRDefault="00A02682" w:rsidP="00A02682">
      <w:pPr>
        <w:jc w:val="both"/>
        <w:rPr>
          <w:rFonts w:asciiTheme="minorHAnsi" w:hAnsiTheme="minorHAnsi" w:cs="Arial"/>
          <w:u w:val="single"/>
        </w:rPr>
      </w:pPr>
    </w:p>
    <w:p w14:paraId="1AEB34E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lastRenderedPageBreak/>
        <w:t>Descritivo</w:t>
      </w:r>
      <w:r w:rsidRPr="00250EC7">
        <w:rPr>
          <w:rFonts w:asciiTheme="minorHAnsi" w:hAnsiTheme="minorHAnsi" w:cs="Arial"/>
        </w:rPr>
        <w:t xml:space="preserve">: Conjunto de ações deflagradas para administrar uma crise, incluindo o atendimento à imprensa, a produção de conteúdo sobre o tema para abastecer a mídia e a sala de imprensa </w:t>
      </w:r>
      <w:r w:rsidRPr="00250EC7">
        <w:rPr>
          <w:rFonts w:asciiTheme="minorHAnsi" w:hAnsiTheme="minorHAnsi" w:cs="Arial"/>
          <w:i/>
        </w:rPr>
        <w:t>on-line</w:t>
      </w:r>
      <w:r w:rsidRPr="00250EC7">
        <w:rPr>
          <w:rFonts w:asciiTheme="minorHAnsi" w:hAnsiTheme="minorHAnsi" w:cs="Arial"/>
        </w:rPr>
        <w:t>, o acompanhamento de entrevistas e organização de encontros com a imprensa com o objetivo de esclarecer o posicionamento do Governo Federal sobre dada situação. A equipe envolvida no gerenciamento deve trabalhar em conjunto com o(s) comitê(s) de crise, a fim de aplacar as demandas internas e externas de comunicação.</w:t>
      </w:r>
    </w:p>
    <w:p w14:paraId="4C58D556" w14:textId="77777777" w:rsidR="00A02682" w:rsidRPr="00250EC7" w:rsidRDefault="00A02682" w:rsidP="00A02682">
      <w:pPr>
        <w:jc w:val="both"/>
        <w:rPr>
          <w:rFonts w:asciiTheme="minorHAnsi" w:hAnsiTheme="minorHAnsi" w:cs="Arial"/>
          <w:u w:val="single"/>
        </w:rPr>
      </w:pPr>
    </w:p>
    <w:p w14:paraId="06FD1B2A"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Relatório de atividades, contendo as medidas internas e externas deflagradas.</w:t>
      </w:r>
    </w:p>
    <w:p w14:paraId="3707C258" w14:textId="77777777" w:rsidR="00A02682" w:rsidRPr="00250EC7" w:rsidRDefault="00A02682" w:rsidP="00A02682">
      <w:pPr>
        <w:jc w:val="both"/>
        <w:rPr>
          <w:rFonts w:asciiTheme="minorHAnsi" w:hAnsiTheme="minorHAnsi" w:cs="Arial"/>
          <w:u w:val="single"/>
        </w:rPr>
      </w:pPr>
    </w:p>
    <w:p w14:paraId="3FB78AA0"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Aspectos a serem considerados na avaliação da atividade:</w:t>
      </w:r>
    </w:p>
    <w:p w14:paraId="7F4E0219" w14:textId="77777777" w:rsidR="00A02682" w:rsidRPr="00250EC7" w:rsidRDefault="00A02682" w:rsidP="00A02682">
      <w:pPr>
        <w:jc w:val="both"/>
        <w:rPr>
          <w:rFonts w:asciiTheme="minorHAnsi" w:hAnsiTheme="minorHAnsi" w:cs="Arial"/>
          <w:u w:val="single"/>
        </w:rPr>
      </w:pPr>
    </w:p>
    <w:p w14:paraId="6EB38173"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777A0918" w14:textId="77777777" w:rsidR="00A02682" w:rsidRPr="00250EC7" w:rsidRDefault="00A02682" w:rsidP="00A02682">
      <w:pPr>
        <w:jc w:val="both"/>
        <w:rPr>
          <w:rFonts w:asciiTheme="minorHAnsi" w:hAnsiTheme="minorHAnsi" w:cs="Arial"/>
        </w:rPr>
      </w:pPr>
      <w:r w:rsidRPr="00250EC7">
        <w:rPr>
          <w:rFonts w:asciiTheme="minorHAnsi" w:hAnsiTheme="minorHAnsi" w:cs="Arial"/>
        </w:rPr>
        <w:t>- Adequação das iniciativas tomadas e repercussão na imprensa.</w:t>
      </w:r>
    </w:p>
    <w:p w14:paraId="1FBBC25A" w14:textId="77777777" w:rsidR="00A02682" w:rsidRPr="00250EC7" w:rsidRDefault="00A02682" w:rsidP="00A02682">
      <w:pPr>
        <w:jc w:val="both"/>
        <w:rPr>
          <w:rFonts w:asciiTheme="minorHAnsi" w:hAnsiTheme="minorHAnsi" w:cs="Arial"/>
          <w:u w:val="single"/>
        </w:rPr>
      </w:pPr>
    </w:p>
    <w:p w14:paraId="011BA81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1D0BAF48" w14:textId="77777777" w:rsidR="00A02682" w:rsidRPr="00250EC7" w:rsidRDefault="00A02682" w:rsidP="00A02682">
      <w:pPr>
        <w:jc w:val="both"/>
        <w:rPr>
          <w:rFonts w:asciiTheme="minorHAnsi" w:hAnsiTheme="minorHAnsi" w:cs="Arial"/>
        </w:rPr>
      </w:pPr>
    </w:p>
    <w:p w14:paraId="6450107B" w14:textId="77777777" w:rsidR="00A02682" w:rsidRPr="00250EC7" w:rsidRDefault="00A02682" w:rsidP="00A02682">
      <w:pPr>
        <w:jc w:val="both"/>
        <w:rPr>
          <w:rFonts w:asciiTheme="minorHAnsi" w:hAnsiTheme="minorHAnsi" w:cs="Arial"/>
        </w:rPr>
      </w:pPr>
      <w:r w:rsidRPr="00250EC7">
        <w:rPr>
          <w:rFonts w:asciiTheme="minorHAnsi" w:hAnsiTheme="minorHAnsi" w:cs="Arial"/>
        </w:rPr>
        <w:t>- Tempo de duração da crise.</w:t>
      </w:r>
    </w:p>
    <w:p w14:paraId="6E953448"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6D039E65" w14:textId="77777777" w:rsidR="00A02682" w:rsidRPr="00250EC7" w:rsidRDefault="00A02682" w:rsidP="00A02682">
      <w:pPr>
        <w:jc w:val="both"/>
        <w:rPr>
          <w:rFonts w:asciiTheme="minorHAnsi" w:hAnsiTheme="minorHAnsi" w:cs="Arial"/>
          <w:u w:val="single"/>
        </w:rPr>
      </w:pPr>
    </w:p>
    <w:p w14:paraId="3EE08CC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7860437"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63D22B62" w14:textId="77777777" w:rsidTr="007A4A8A">
        <w:tc>
          <w:tcPr>
            <w:tcW w:w="1016" w:type="dxa"/>
          </w:tcPr>
          <w:p w14:paraId="7B5C7BD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2608848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Crise de até 10 dias.</w:t>
            </w:r>
          </w:p>
          <w:p w14:paraId="2FD0441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Relatório entregue em até 10 dias após a crise.</w:t>
            </w:r>
          </w:p>
        </w:tc>
      </w:tr>
      <w:tr w:rsidR="00A02682" w:rsidRPr="00250EC7" w14:paraId="6708D5EA" w14:textId="77777777" w:rsidTr="007A4A8A">
        <w:tc>
          <w:tcPr>
            <w:tcW w:w="1016" w:type="dxa"/>
          </w:tcPr>
          <w:p w14:paraId="10D72B7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29AA438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Crise de 11 até 20 dias.</w:t>
            </w:r>
          </w:p>
          <w:p w14:paraId="03EE463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Relatório entregue em até 15 dias após a crise.</w:t>
            </w:r>
          </w:p>
        </w:tc>
      </w:tr>
      <w:tr w:rsidR="00A02682" w:rsidRPr="00250EC7" w14:paraId="2D0462AD" w14:textId="77777777" w:rsidTr="007A4A8A">
        <w:tc>
          <w:tcPr>
            <w:tcW w:w="1016" w:type="dxa"/>
          </w:tcPr>
          <w:p w14:paraId="590370B6"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7407D5D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Crise de 21 até 30 dias.</w:t>
            </w:r>
          </w:p>
          <w:p w14:paraId="6BA4D175"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Relatório entregue em até 20 dias após a crise.</w:t>
            </w:r>
          </w:p>
        </w:tc>
      </w:tr>
    </w:tbl>
    <w:p w14:paraId="1C4A535A" w14:textId="77777777" w:rsidR="00A02682" w:rsidRPr="00250EC7" w:rsidRDefault="00A02682" w:rsidP="00A02682">
      <w:pPr>
        <w:jc w:val="both"/>
        <w:rPr>
          <w:rFonts w:asciiTheme="minorHAnsi" w:hAnsiTheme="minorHAnsi" w:cs="Arial"/>
        </w:rPr>
      </w:pPr>
    </w:p>
    <w:p w14:paraId="6A6C68A1" w14:textId="77777777" w:rsidR="00A02682" w:rsidRPr="00250EC7" w:rsidRDefault="00A02682" w:rsidP="00A02682">
      <w:pPr>
        <w:jc w:val="both"/>
        <w:rPr>
          <w:rFonts w:asciiTheme="minorHAnsi" w:hAnsiTheme="minorHAnsi" w:cs="Arial"/>
        </w:rPr>
      </w:pPr>
    </w:p>
    <w:p w14:paraId="5BF6C686"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Ação de Relações Públicas Digital</w:t>
      </w:r>
    </w:p>
    <w:p w14:paraId="252ADAF2" w14:textId="77777777" w:rsidR="00A02682" w:rsidRPr="00250EC7" w:rsidRDefault="00A02682" w:rsidP="00A02682">
      <w:pPr>
        <w:jc w:val="both"/>
        <w:rPr>
          <w:rFonts w:asciiTheme="minorHAnsi" w:hAnsiTheme="minorHAnsi" w:cs="Arial"/>
        </w:rPr>
      </w:pPr>
    </w:p>
    <w:p w14:paraId="781E4EB3"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Planejamento de Ações Institucionais para Relacionamento com Públicos Influenciadores em Ambientes Digitais</w:t>
      </w:r>
    </w:p>
    <w:p w14:paraId="3DBE3299" w14:textId="77777777" w:rsidR="00A02682" w:rsidRPr="00250EC7" w:rsidRDefault="00A02682" w:rsidP="00A02682">
      <w:pPr>
        <w:jc w:val="both"/>
        <w:rPr>
          <w:rFonts w:asciiTheme="minorHAnsi" w:hAnsiTheme="minorHAnsi" w:cs="Arial"/>
          <w:u w:val="single"/>
        </w:rPr>
      </w:pPr>
    </w:p>
    <w:p w14:paraId="44A7DDF1"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Planejamento para definição de linha editorial e posicionamento estratégico, com calendário das ações a serem implementadas em cada ambiente digital.</w:t>
      </w:r>
    </w:p>
    <w:p w14:paraId="76FA2F87" w14:textId="77777777" w:rsidR="00A02682" w:rsidRPr="00250EC7" w:rsidRDefault="00A02682" w:rsidP="00A02682">
      <w:pPr>
        <w:jc w:val="both"/>
        <w:rPr>
          <w:rFonts w:asciiTheme="minorHAnsi" w:hAnsiTheme="minorHAnsi" w:cs="Arial"/>
          <w:u w:val="single"/>
        </w:rPr>
      </w:pPr>
    </w:p>
    <w:p w14:paraId="76FE4B18"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14:paraId="1493DE11" w14:textId="77777777" w:rsidR="00A02682" w:rsidRPr="00250EC7" w:rsidRDefault="00A02682" w:rsidP="00A02682">
      <w:pPr>
        <w:jc w:val="both"/>
        <w:rPr>
          <w:rFonts w:asciiTheme="minorHAnsi" w:hAnsiTheme="minorHAnsi" w:cs="Arial"/>
        </w:rPr>
      </w:pPr>
    </w:p>
    <w:p w14:paraId="07BAFFE1" w14:textId="77777777" w:rsidR="00A02682" w:rsidRPr="00250EC7" w:rsidRDefault="00A02682" w:rsidP="00A02682">
      <w:pPr>
        <w:jc w:val="both"/>
        <w:rPr>
          <w:rFonts w:asciiTheme="minorHAnsi" w:hAnsiTheme="minorHAnsi" w:cs="Arial"/>
        </w:rPr>
      </w:pPr>
      <w:r w:rsidRPr="00250EC7">
        <w:rPr>
          <w:rFonts w:asciiTheme="minorHAnsi" w:hAnsiTheme="minorHAnsi" w:cs="Arial"/>
        </w:rPr>
        <w:t>- Documento contendo avaliação de perfil do público-alvo nos ambientes digitais.</w:t>
      </w:r>
    </w:p>
    <w:p w14:paraId="2BF71C14"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rPr>
        <w:t>- Conjunto de normas com a descrição do objetivo, tipo de conteúdo, público-alvo, linguagem e periodicidade a ser utilizada em cada ambiente e calendário de ações, com frequência de entregas e apresentação de produtos de comunicação digital.</w:t>
      </w:r>
    </w:p>
    <w:p w14:paraId="41FCEDBA" w14:textId="77777777" w:rsidR="00A02682" w:rsidRPr="00250EC7" w:rsidRDefault="00A02682" w:rsidP="00A02682">
      <w:pPr>
        <w:jc w:val="both"/>
        <w:rPr>
          <w:rFonts w:asciiTheme="minorHAnsi" w:hAnsiTheme="minorHAnsi" w:cs="Arial"/>
          <w:u w:val="single"/>
        </w:rPr>
      </w:pPr>
    </w:p>
    <w:p w14:paraId="1F38D6D5"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296702F" w14:textId="77777777" w:rsidR="00A02682" w:rsidRPr="00250EC7" w:rsidRDefault="00A02682" w:rsidP="00A02682">
      <w:pPr>
        <w:jc w:val="both"/>
        <w:rPr>
          <w:rFonts w:asciiTheme="minorHAnsi" w:hAnsiTheme="minorHAnsi" w:cs="Arial"/>
        </w:rPr>
      </w:pPr>
    </w:p>
    <w:p w14:paraId="405AADDD"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 Cumprimento do prazo.</w:t>
      </w:r>
    </w:p>
    <w:p w14:paraId="71CCDB9D" w14:textId="77777777" w:rsidR="00A02682" w:rsidRPr="00250EC7" w:rsidRDefault="00A02682" w:rsidP="00A02682">
      <w:pPr>
        <w:jc w:val="both"/>
        <w:rPr>
          <w:rFonts w:asciiTheme="minorHAnsi" w:hAnsiTheme="minorHAnsi" w:cs="Arial"/>
        </w:rPr>
      </w:pPr>
      <w:r w:rsidRPr="00250EC7">
        <w:rPr>
          <w:rFonts w:asciiTheme="minorHAnsi" w:hAnsiTheme="minorHAnsi" w:cs="Arial"/>
        </w:rPr>
        <w:t>- Aderência às diretrizes de comunicação digital do Governo Federal.</w:t>
      </w:r>
    </w:p>
    <w:p w14:paraId="5B11F831" w14:textId="77777777" w:rsidR="00A02682" w:rsidRPr="00250EC7" w:rsidRDefault="00A02682" w:rsidP="00A02682">
      <w:pPr>
        <w:jc w:val="both"/>
        <w:rPr>
          <w:rFonts w:asciiTheme="minorHAnsi" w:hAnsiTheme="minorHAnsi" w:cs="Arial"/>
          <w:u w:val="single"/>
        </w:rPr>
      </w:pPr>
    </w:p>
    <w:p w14:paraId="5B6B47D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3DAFED5B" w14:textId="77777777" w:rsidR="00A02682" w:rsidRPr="00250EC7" w:rsidRDefault="00A02682" w:rsidP="00A02682">
      <w:pPr>
        <w:jc w:val="both"/>
        <w:rPr>
          <w:rFonts w:asciiTheme="minorHAnsi" w:hAnsiTheme="minorHAnsi" w:cs="Arial"/>
        </w:rPr>
      </w:pPr>
    </w:p>
    <w:p w14:paraId="21318544" w14:textId="77777777" w:rsidR="00A02682" w:rsidRPr="00250EC7" w:rsidRDefault="00A02682" w:rsidP="00A02682">
      <w:pPr>
        <w:jc w:val="both"/>
        <w:rPr>
          <w:rFonts w:asciiTheme="minorHAnsi" w:hAnsiTheme="minorHAnsi" w:cs="Arial"/>
        </w:rPr>
      </w:pPr>
      <w:r w:rsidRPr="00250EC7">
        <w:rPr>
          <w:rFonts w:asciiTheme="minorHAnsi" w:hAnsiTheme="minorHAnsi" w:cs="Arial"/>
        </w:rPr>
        <w:t>- Abrangência do planejamento.</w:t>
      </w:r>
    </w:p>
    <w:p w14:paraId="03D246F1" w14:textId="77777777" w:rsidR="00A02682" w:rsidRPr="00250EC7" w:rsidRDefault="00A02682" w:rsidP="00A02682">
      <w:pPr>
        <w:tabs>
          <w:tab w:val="left" w:pos="993"/>
        </w:tabs>
        <w:jc w:val="both"/>
        <w:rPr>
          <w:rFonts w:asciiTheme="minorHAnsi" w:hAnsiTheme="minorHAnsi" w:cs="Arial"/>
        </w:rPr>
      </w:pPr>
      <w:r w:rsidRPr="00250EC7">
        <w:rPr>
          <w:rFonts w:asciiTheme="minorHAnsi" w:hAnsiTheme="minorHAnsi" w:cs="Arial"/>
          <w:bCs/>
        </w:rPr>
        <w:t>- Prazo de entrega</w:t>
      </w:r>
      <w:r w:rsidRPr="00250EC7">
        <w:rPr>
          <w:rStyle w:val="apple-converted-space"/>
          <w:rFonts w:asciiTheme="minorHAnsi" w:hAnsiTheme="minorHAnsi" w:cs="Arial"/>
        </w:rPr>
        <w:t>.</w:t>
      </w:r>
    </w:p>
    <w:p w14:paraId="34F838BC" w14:textId="77777777" w:rsidR="00A02682" w:rsidRPr="00250EC7" w:rsidRDefault="00A02682" w:rsidP="00A02682">
      <w:pPr>
        <w:jc w:val="both"/>
        <w:rPr>
          <w:rFonts w:asciiTheme="minorHAnsi" w:hAnsiTheme="minorHAnsi" w:cs="Arial"/>
        </w:rPr>
      </w:pPr>
    </w:p>
    <w:p w14:paraId="31A54C1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2D64758E"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7B1AE9F4" w14:textId="77777777" w:rsidTr="007A4A8A">
        <w:tc>
          <w:tcPr>
            <w:tcW w:w="1016" w:type="dxa"/>
          </w:tcPr>
          <w:p w14:paraId="01FE9DB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1FF4E96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Planejamento para períodos inferiores a 3 meses.</w:t>
            </w:r>
          </w:p>
          <w:p w14:paraId="11AB7E5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5 dias úteis.</w:t>
            </w:r>
          </w:p>
        </w:tc>
      </w:tr>
      <w:tr w:rsidR="00A02682" w:rsidRPr="00250EC7" w14:paraId="2BC0455E" w14:textId="77777777" w:rsidTr="007A4A8A">
        <w:tc>
          <w:tcPr>
            <w:tcW w:w="1016" w:type="dxa"/>
          </w:tcPr>
          <w:p w14:paraId="528E3CBC"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35BCE55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Planejamento para períodos entre 3 e 6 meses.</w:t>
            </w:r>
          </w:p>
          <w:p w14:paraId="2AB6394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Até 10 dias úteis.</w:t>
            </w:r>
          </w:p>
        </w:tc>
      </w:tr>
      <w:tr w:rsidR="00A02682" w:rsidRPr="00250EC7" w14:paraId="7AEF2534" w14:textId="77777777" w:rsidTr="007A4A8A">
        <w:tc>
          <w:tcPr>
            <w:tcW w:w="1016" w:type="dxa"/>
          </w:tcPr>
          <w:p w14:paraId="0A31E232"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36BF50B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Planejamento para períodos superiores a 6 meses.</w:t>
            </w:r>
          </w:p>
          <w:p w14:paraId="64891B7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Até 30 dias úteis.</w:t>
            </w:r>
          </w:p>
        </w:tc>
      </w:tr>
    </w:tbl>
    <w:p w14:paraId="43732397" w14:textId="77777777" w:rsidR="00A02682" w:rsidRPr="00250EC7" w:rsidRDefault="00A02682" w:rsidP="00A02682">
      <w:pPr>
        <w:jc w:val="both"/>
        <w:rPr>
          <w:rFonts w:asciiTheme="minorHAnsi" w:hAnsiTheme="minorHAnsi" w:cs="Arial"/>
        </w:rPr>
      </w:pPr>
    </w:p>
    <w:p w14:paraId="332940AE"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Conteúdo Multimídia para Relacionamento em Ambientes Digitais</w:t>
      </w:r>
    </w:p>
    <w:p w14:paraId="50A33178" w14:textId="77777777" w:rsidR="00A02682" w:rsidRPr="00250EC7" w:rsidRDefault="00A02682" w:rsidP="00A02682">
      <w:pPr>
        <w:autoSpaceDE w:val="0"/>
        <w:autoSpaceDN w:val="0"/>
        <w:adjustRightInd w:val="0"/>
        <w:jc w:val="both"/>
        <w:rPr>
          <w:rFonts w:asciiTheme="minorHAnsi" w:hAnsiTheme="minorHAnsi" w:cs="Arial"/>
          <w:u w:val="single"/>
        </w:rPr>
      </w:pPr>
    </w:p>
    <w:p w14:paraId="1FADB5C4"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Produção e publicação de textos, posts para ambientes digitais tais como redes sociais, </w:t>
      </w:r>
      <w:r w:rsidRPr="00250EC7">
        <w:rPr>
          <w:rFonts w:asciiTheme="minorHAnsi" w:hAnsiTheme="minorHAnsi" w:cs="Arial"/>
          <w:i/>
        </w:rPr>
        <w:t>blogs</w:t>
      </w:r>
      <w:r w:rsidRPr="00250EC7">
        <w:rPr>
          <w:rFonts w:asciiTheme="minorHAnsi" w:hAnsiTheme="minorHAnsi" w:cs="Arial"/>
        </w:rPr>
        <w:t xml:space="preserve">, sítios, intranet, entre outros, a partir de pauta previamente aprovada. Envolve a criação do texto, edição de imagens, </w:t>
      </w:r>
      <w:proofErr w:type="spellStart"/>
      <w:r w:rsidRPr="00250EC7">
        <w:rPr>
          <w:rFonts w:asciiTheme="minorHAnsi" w:hAnsiTheme="minorHAnsi" w:cs="Arial"/>
        </w:rPr>
        <w:t>tagueamento</w:t>
      </w:r>
      <w:proofErr w:type="spellEnd"/>
      <w:r w:rsidRPr="00250EC7">
        <w:rPr>
          <w:rFonts w:asciiTheme="minorHAnsi" w:hAnsiTheme="minorHAnsi" w:cs="Arial"/>
        </w:rPr>
        <w:t>.</w:t>
      </w:r>
    </w:p>
    <w:p w14:paraId="6622ECA1" w14:textId="77777777" w:rsidR="00A02682" w:rsidRPr="00250EC7" w:rsidRDefault="00A02682" w:rsidP="00A02682">
      <w:pPr>
        <w:autoSpaceDE w:val="0"/>
        <w:autoSpaceDN w:val="0"/>
        <w:adjustRightInd w:val="0"/>
        <w:jc w:val="both"/>
        <w:rPr>
          <w:rFonts w:asciiTheme="minorHAnsi" w:hAnsiTheme="minorHAnsi" w:cs="Arial"/>
          <w:u w:val="single"/>
        </w:rPr>
      </w:pPr>
    </w:p>
    <w:p w14:paraId="64DCC0D1"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mensal com listagem e visão consolidada das tarefas realizadas.</w:t>
      </w:r>
    </w:p>
    <w:p w14:paraId="03DDF416" w14:textId="77777777" w:rsidR="00A02682" w:rsidRPr="00250EC7" w:rsidRDefault="00A02682" w:rsidP="00A02682">
      <w:pPr>
        <w:autoSpaceDE w:val="0"/>
        <w:autoSpaceDN w:val="0"/>
        <w:adjustRightInd w:val="0"/>
        <w:jc w:val="both"/>
        <w:rPr>
          <w:rFonts w:asciiTheme="minorHAnsi" w:hAnsiTheme="minorHAnsi" w:cs="Arial"/>
          <w:u w:val="single"/>
        </w:rPr>
      </w:pPr>
    </w:p>
    <w:p w14:paraId="74E9A184"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41E647A1" w14:textId="77777777" w:rsidR="00A02682" w:rsidRPr="00250EC7" w:rsidRDefault="00A02682" w:rsidP="00A02682">
      <w:pPr>
        <w:autoSpaceDE w:val="0"/>
        <w:autoSpaceDN w:val="0"/>
        <w:adjustRightInd w:val="0"/>
        <w:jc w:val="both"/>
        <w:rPr>
          <w:rFonts w:asciiTheme="minorHAnsi" w:hAnsiTheme="minorHAnsi" w:cs="Arial"/>
        </w:rPr>
      </w:pPr>
    </w:p>
    <w:p w14:paraId="3A56BCF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2C9B07AC"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Utilização das fontes e insumos fornecidos pelo CONTRATANTE;</w:t>
      </w:r>
    </w:p>
    <w:p w14:paraId="52822C12"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Tempestividade no atendimento e nas respostas às necessidades e/ou problemática apontada pelo CONTRATANTE;</w:t>
      </w:r>
    </w:p>
    <w:p w14:paraId="66E19F87"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Observância das normas ortográficas e da legislação;</w:t>
      </w:r>
    </w:p>
    <w:p w14:paraId="78B1FAF2"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Aderência às diretrizes de comunicação digital do Governo Federal;</w:t>
      </w:r>
    </w:p>
    <w:p w14:paraId="5EF50E3F"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Utilização de fontes confiáveis.</w:t>
      </w:r>
    </w:p>
    <w:p w14:paraId="7A307C4C" w14:textId="77777777" w:rsidR="00A02682" w:rsidRPr="00250EC7" w:rsidRDefault="00A02682" w:rsidP="00A02682">
      <w:pPr>
        <w:pStyle w:val="PargrafodaLista"/>
        <w:ind w:left="0"/>
        <w:jc w:val="both"/>
        <w:rPr>
          <w:rFonts w:asciiTheme="minorHAnsi" w:hAnsiTheme="minorHAnsi" w:cs="Arial"/>
        </w:rPr>
      </w:pPr>
    </w:p>
    <w:p w14:paraId="311D61A7"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bCs/>
        </w:rPr>
        <w:t xml:space="preserve">: </w:t>
      </w:r>
      <w:r w:rsidRPr="00250EC7">
        <w:rPr>
          <w:rFonts w:asciiTheme="minorHAnsi" w:hAnsiTheme="minorHAnsi" w:cs="Arial"/>
        </w:rPr>
        <w:t>Volume de produção de conteúdo.</w:t>
      </w:r>
    </w:p>
    <w:p w14:paraId="4F3808D4" w14:textId="77777777" w:rsidR="00A02682" w:rsidRPr="00250EC7" w:rsidRDefault="00A02682" w:rsidP="00A02682">
      <w:pPr>
        <w:autoSpaceDE w:val="0"/>
        <w:autoSpaceDN w:val="0"/>
        <w:adjustRightInd w:val="0"/>
        <w:jc w:val="both"/>
        <w:rPr>
          <w:rFonts w:asciiTheme="minorHAnsi" w:hAnsiTheme="minorHAnsi" w:cs="Arial"/>
          <w:u w:val="single"/>
        </w:rPr>
      </w:pPr>
    </w:p>
    <w:p w14:paraId="33B77998"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20C08820" w14:textId="77777777" w:rsidR="00A02682" w:rsidRPr="00250EC7" w:rsidRDefault="00A02682" w:rsidP="00A02682">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6C169C2D" w14:textId="77777777" w:rsidTr="007A4A8A">
        <w:tc>
          <w:tcPr>
            <w:tcW w:w="1016" w:type="dxa"/>
          </w:tcPr>
          <w:p w14:paraId="1532E72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5CDB81F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Produção de 1 a 100 conteúdos.</w:t>
            </w:r>
          </w:p>
        </w:tc>
      </w:tr>
      <w:tr w:rsidR="00A02682" w:rsidRPr="00250EC7" w14:paraId="554822DA" w14:textId="77777777" w:rsidTr="007A4A8A">
        <w:tc>
          <w:tcPr>
            <w:tcW w:w="1016" w:type="dxa"/>
          </w:tcPr>
          <w:p w14:paraId="3A725F5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50BF485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Produção de 101 a 500 conteúdos.</w:t>
            </w:r>
          </w:p>
        </w:tc>
      </w:tr>
      <w:tr w:rsidR="00A02682" w:rsidRPr="00250EC7" w14:paraId="5313C8F1" w14:textId="77777777" w:rsidTr="007A4A8A">
        <w:tc>
          <w:tcPr>
            <w:tcW w:w="1016" w:type="dxa"/>
          </w:tcPr>
          <w:p w14:paraId="4B6DE3D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51CA25A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Produção de </w:t>
            </w:r>
            <w:proofErr w:type="spellStart"/>
            <w:r w:rsidRPr="00250EC7">
              <w:rPr>
                <w:rFonts w:asciiTheme="minorHAnsi" w:hAnsiTheme="minorHAnsi" w:cs="Arial"/>
              </w:rPr>
              <w:t>de</w:t>
            </w:r>
            <w:proofErr w:type="spellEnd"/>
            <w:r w:rsidRPr="00250EC7">
              <w:rPr>
                <w:rFonts w:asciiTheme="minorHAnsi" w:hAnsiTheme="minorHAnsi" w:cs="Arial"/>
              </w:rPr>
              <w:t xml:space="preserve"> 501 a 1.000 conteúdos.</w:t>
            </w:r>
          </w:p>
        </w:tc>
      </w:tr>
    </w:tbl>
    <w:p w14:paraId="3910ABC1" w14:textId="77777777" w:rsidR="00A02682" w:rsidRPr="00250EC7" w:rsidRDefault="00A02682" w:rsidP="00A02682">
      <w:pPr>
        <w:autoSpaceDE w:val="0"/>
        <w:autoSpaceDN w:val="0"/>
        <w:adjustRightInd w:val="0"/>
        <w:jc w:val="both"/>
        <w:rPr>
          <w:rFonts w:asciiTheme="minorHAnsi" w:hAnsiTheme="minorHAnsi" w:cs="Arial"/>
        </w:rPr>
      </w:pPr>
    </w:p>
    <w:p w14:paraId="4F99DBA9"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Mensal.</w:t>
      </w:r>
    </w:p>
    <w:p w14:paraId="5C8CC659" w14:textId="77777777" w:rsidR="00A02682" w:rsidRPr="00250EC7" w:rsidRDefault="00A02682" w:rsidP="00A02682">
      <w:pPr>
        <w:jc w:val="both"/>
        <w:rPr>
          <w:rFonts w:asciiTheme="minorHAnsi" w:hAnsiTheme="minorHAnsi" w:cs="Arial"/>
        </w:rPr>
      </w:pPr>
    </w:p>
    <w:p w14:paraId="1FA22A03"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lastRenderedPageBreak/>
        <w:t>Ações de Relacionamento com Públicos Influenciadores em Ambientes Digitais</w:t>
      </w:r>
    </w:p>
    <w:p w14:paraId="2B327B39" w14:textId="77777777" w:rsidR="00A02682" w:rsidRPr="00250EC7" w:rsidRDefault="00A02682" w:rsidP="00A02682">
      <w:pPr>
        <w:autoSpaceDE w:val="0"/>
        <w:autoSpaceDN w:val="0"/>
        <w:adjustRightInd w:val="0"/>
        <w:jc w:val="both"/>
        <w:rPr>
          <w:rFonts w:asciiTheme="minorHAnsi" w:hAnsiTheme="minorHAnsi" w:cs="Arial"/>
          <w:u w:val="single"/>
        </w:rPr>
      </w:pPr>
    </w:p>
    <w:p w14:paraId="4AAE1425"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Gerenciar perfis nas redes sociais, incluindo conteúdo e analisando os itens que necessitem de algum tipo de ação específica, tais como: resposta, monitoramento, exclusão etc. A moderação deve ser feita de forma permanente (24 horas, 7 dias por semana), com postagens, leitura e classificação (neutro, positiva e negativa) de todas as interações, além da articulação com outros interlocutores para construção de respostas. As intervenções são pontuais e de rápida execução, sem a necessidade de projetos ou documentos mais elaborados.</w:t>
      </w:r>
    </w:p>
    <w:p w14:paraId="1347B280" w14:textId="77777777" w:rsidR="00A02682" w:rsidRPr="00250EC7" w:rsidRDefault="00A02682" w:rsidP="00A02682">
      <w:pPr>
        <w:autoSpaceDE w:val="0"/>
        <w:autoSpaceDN w:val="0"/>
        <w:adjustRightInd w:val="0"/>
        <w:jc w:val="both"/>
        <w:rPr>
          <w:rFonts w:asciiTheme="minorHAnsi" w:hAnsiTheme="minorHAnsi" w:cs="Arial"/>
          <w:u w:val="single"/>
        </w:rPr>
      </w:pPr>
    </w:p>
    <w:p w14:paraId="409790EC"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mensal com listagem das tarefas realizadas e visão consolidada das tarefas realizadas.</w:t>
      </w:r>
    </w:p>
    <w:p w14:paraId="119F7EF6" w14:textId="77777777" w:rsidR="00A02682" w:rsidRPr="00250EC7" w:rsidRDefault="00A02682" w:rsidP="00A02682">
      <w:pPr>
        <w:autoSpaceDE w:val="0"/>
        <w:autoSpaceDN w:val="0"/>
        <w:adjustRightInd w:val="0"/>
        <w:jc w:val="both"/>
        <w:rPr>
          <w:rFonts w:asciiTheme="minorHAnsi" w:hAnsiTheme="minorHAnsi" w:cs="Arial"/>
          <w:u w:val="single"/>
        </w:rPr>
      </w:pPr>
    </w:p>
    <w:p w14:paraId="2ED652F3"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F38F4DD" w14:textId="77777777" w:rsidR="00A02682" w:rsidRPr="00250EC7" w:rsidRDefault="00A02682" w:rsidP="00A02682">
      <w:pPr>
        <w:autoSpaceDE w:val="0"/>
        <w:autoSpaceDN w:val="0"/>
        <w:adjustRightInd w:val="0"/>
        <w:jc w:val="both"/>
        <w:rPr>
          <w:rFonts w:asciiTheme="minorHAnsi" w:hAnsiTheme="minorHAnsi" w:cs="Arial"/>
        </w:rPr>
      </w:pPr>
    </w:p>
    <w:p w14:paraId="7716B226"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3CBD635A"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Tempestividade na interação e moderação.</w:t>
      </w:r>
    </w:p>
    <w:p w14:paraId="48993DCD"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Qualidade das interações.</w:t>
      </w:r>
    </w:p>
    <w:p w14:paraId="39E4AD9A"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Índice de falhas ou erros.</w:t>
      </w:r>
    </w:p>
    <w:p w14:paraId="14E4B567"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Dimensionamento de desempenho, considerado o volume de atuação mês a mês.</w:t>
      </w:r>
    </w:p>
    <w:p w14:paraId="250FFCB2" w14:textId="77777777" w:rsidR="00A02682" w:rsidRPr="00250EC7" w:rsidRDefault="00A02682" w:rsidP="00A02682">
      <w:pPr>
        <w:autoSpaceDE w:val="0"/>
        <w:autoSpaceDN w:val="0"/>
        <w:adjustRightInd w:val="0"/>
        <w:jc w:val="both"/>
        <w:rPr>
          <w:rFonts w:asciiTheme="minorHAnsi" w:hAnsiTheme="minorHAnsi" w:cs="Arial"/>
          <w:u w:val="single"/>
        </w:rPr>
      </w:pPr>
    </w:p>
    <w:p w14:paraId="715E0F0E"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Quantidade de interações.</w:t>
      </w:r>
    </w:p>
    <w:p w14:paraId="4074767C" w14:textId="77777777" w:rsidR="00A02682" w:rsidRPr="00250EC7" w:rsidRDefault="00A02682" w:rsidP="00A02682">
      <w:pPr>
        <w:autoSpaceDE w:val="0"/>
        <w:autoSpaceDN w:val="0"/>
        <w:adjustRightInd w:val="0"/>
        <w:jc w:val="both"/>
        <w:rPr>
          <w:rFonts w:asciiTheme="minorHAnsi" w:hAnsiTheme="minorHAnsi" w:cs="Arial"/>
          <w:u w:val="single"/>
        </w:rPr>
      </w:pPr>
    </w:p>
    <w:p w14:paraId="4EF24A30"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014F6CB" w14:textId="77777777" w:rsidR="00A02682" w:rsidRPr="00250EC7" w:rsidRDefault="00A02682" w:rsidP="00A02682">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78561FBC" w14:textId="77777777" w:rsidTr="007A4A8A">
        <w:tc>
          <w:tcPr>
            <w:tcW w:w="1016" w:type="dxa"/>
          </w:tcPr>
          <w:p w14:paraId="7F4C9E0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3957CCB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Moderação de até 100 mil comentários mês.</w:t>
            </w:r>
          </w:p>
        </w:tc>
      </w:tr>
      <w:tr w:rsidR="00A02682" w:rsidRPr="00250EC7" w14:paraId="57DBF789" w14:textId="77777777" w:rsidTr="007A4A8A">
        <w:tc>
          <w:tcPr>
            <w:tcW w:w="1016" w:type="dxa"/>
          </w:tcPr>
          <w:p w14:paraId="1B0C6E8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46F8F501"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Moderação de 101 mil comentários até 500 mil comentários mês.</w:t>
            </w:r>
          </w:p>
        </w:tc>
      </w:tr>
      <w:tr w:rsidR="00A02682" w:rsidRPr="00250EC7" w14:paraId="32D17776" w14:textId="77777777" w:rsidTr="007A4A8A">
        <w:tc>
          <w:tcPr>
            <w:tcW w:w="1016" w:type="dxa"/>
          </w:tcPr>
          <w:p w14:paraId="2CB42A3F"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16C586CF"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Moderação de 501 mil comentários até 1 milhão de comentários mês.</w:t>
            </w:r>
          </w:p>
        </w:tc>
      </w:tr>
    </w:tbl>
    <w:p w14:paraId="28E0AF8D" w14:textId="77777777" w:rsidR="00A02682" w:rsidRPr="00250EC7" w:rsidRDefault="00A02682" w:rsidP="00A02682">
      <w:pPr>
        <w:autoSpaceDE w:val="0"/>
        <w:autoSpaceDN w:val="0"/>
        <w:adjustRightInd w:val="0"/>
        <w:jc w:val="both"/>
        <w:rPr>
          <w:rFonts w:asciiTheme="minorHAnsi" w:hAnsiTheme="minorHAnsi" w:cs="Arial"/>
        </w:rPr>
      </w:pPr>
    </w:p>
    <w:p w14:paraId="4EBB8B3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Mensal.</w:t>
      </w:r>
    </w:p>
    <w:p w14:paraId="0BD89267" w14:textId="77777777" w:rsidR="00A02682" w:rsidRPr="00250EC7" w:rsidRDefault="00A02682" w:rsidP="00A02682">
      <w:pPr>
        <w:autoSpaceDE w:val="0"/>
        <w:autoSpaceDN w:val="0"/>
        <w:adjustRightInd w:val="0"/>
        <w:jc w:val="both"/>
        <w:rPr>
          <w:rFonts w:asciiTheme="minorHAnsi" w:hAnsiTheme="minorHAnsi" w:cs="Arial"/>
        </w:rPr>
      </w:pPr>
    </w:p>
    <w:p w14:paraId="0E752F98" w14:textId="77777777" w:rsidR="00A02682" w:rsidRPr="00250EC7" w:rsidRDefault="00A02682" w:rsidP="00A02682">
      <w:pPr>
        <w:autoSpaceDE w:val="0"/>
        <w:autoSpaceDN w:val="0"/>
        <w:adjustRightInd w:val="0"/>
        <w:jc w:val="both"/>
        <w:rPr>
          <w:rFonts w:asciiTheme="minorHAnsi" w:hAnsiTheme="minorHAnsi" w:cs="Arial"/>
        </w:rPr>
      </w:pPr>
    </w:p>
    <w:p w14:paraId="40AF9A35"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Design Aplicado à Produção de Conteúdo para Relações Públicas</w:t>
      </w:r>
    </w:p>
    <w:p w14:paraId="2BBBC1BD" w14:textId="77777777" w:rsidR="00A02682" w:rsidRPr="00250EC7" w:rsidRDefault="00A02682" w:rsidP="00A02682">
      <w:pPr>
        <w:jc w:val="both"/>
        <w:rPr>
          <w:rFonts w:asciiTheme="minorHAnsi" w:hAnsiTheme="minorHAnsi" w:cs="Arial"/>
        </w:rPr>
      </w:pPr>
    </w:p>
    <w:p w14:paraId="5D044B5F"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Projeto Gráfico</w:t>
      </w:r>
    </w:p>
    <w:p w14:paraId="08CC61F1" w14:textId="77777777" w:rsidR="00A02682" w:rsidRPr="00250EC7" w:rsidRDefault="00A02682" w:rsidP="00A02682">
      <w:pPr>
        <w:pStyle w:val="NormalWeb"/>
        <w:shd w:val="clear" w:color="auto" w:fill="FFFFFF"/>
        <w:spacing w:before="0" w:beforeAutospacing="0" w:after="0" w:afterAutospacing="0"/>
        <w:jc w:val="both"/>
        <w:rPr>
          <w:rFonts w:asciiTheme="minorHAnsi" w:hAnsiTheme="minorHAnsi" w:cs="Arial"/>
          <w:bCs/>
          <w:u w:val="single"/>
        </w:rPr>
      </w:pPr>
    </w:p>
    <w:p w14:paraId="23D619A4" w14:textId="77777777" w:rsidR="00A02682" w:rsidRPr="00250EC7" w:rsidRDefault="00A02682" w:rsidP="00A02682">
      <w:pPr>
        <w:pStyle w:val="NormalWeb"/>
        <w:shd w:val="clear" w:color="auto" w:fill="FFFFFF"/>
        <w:spacing w:before="0" w:beforeAutospacing="0" w:after="0" w:afterAutospacing="0"/>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hAnsiTheme="minorHAnsi" w:cs="Arial"/>
        </w:rPr>
        <w:t>Definição das características visuais de uma peça de design, impressa ou eletrônica (</w:t>
      </w:r>
      <w:proofErr w:type="spellStart"/>
      <w:r w:rsidRPr="00250EC7">
        <w:rPr>
          <w:rFonts w:asciiTheme="minorHAnsi" w:hAnsiTheme="minorHAnsi" w:cs="Arial"/>
        </w:rPr>
        <w:t>Ex</w:t>
      </w:r>
      <w:proofErr w:type="spellEnd"/>
      <w:r w:rsidRPr="00250EC7">
        <w:rPr>
          <w:rFonts w:asciiTheme="minorHAnsi" w:hAnsiTheme="minorHAnsi" w:cs="Arial"/>
        </w:rPr>
        <w:t xml:space="preserve">: livros, jornais, revistas e suas versões eletrônicas ou </w:t>
      </w:r>
      <w:r w:rsidRPr="00250EC7">
        <w:rPr>
          <w:rFonts w:asciiTheme="minorHAnsi" w:hAnsiTheme="minorHAnsi" w:cs="Arial"/>
          <w:i/>
        </w:rPr>
        <w:t>webs</w:t>
      </w:r>
      <w:r w:rsidRPr="00250EC7">
        <w:rPr>
          <w:rFonts w:asciiTheme="minorHAnsi" w:hAnsiTheme="minorHAnsi" w:cs="Arial"/>
        </w:rPr>
        <w:t xml:space="preserve">, </w:t>
      </w:r>
      <w:r w:rsidRPr="00250EC7">
        <w:rPr>
          <w:rFonts w:asciiTheme="minorHAnsi" w:hAnsiTheme="minorHAnsi" w:cs="Arial"/>
          <w:i/>
        </w:rPr>
        <w:t>newsletters</w:t>
      </w:r>
      <w:r w:rsidRPr="00250EC7">
        <w:rPr>
          <w:rFonts w:asciiTheme="minorHAnsi" w:hAnsiTheme="minorHAnsi" w:cs="Arial"/>
        </w:rPr>
        <w:t xml:space="preserve">, entre outras), como formato, elementos gráficos (fotos, ilustrações, grafismos), títulos e fontes utilizadas. Deve organizar o conteúdo e dar destaque à leitura, atendendo às necessidades editoriais indicadas no </w:t>
      </w:r>
      <w:r w:rsidRPr="00250EC7">
        <w:rPr>
          <w:rFonts w:asciiTheme="minorHAnsi" w:hAnsiTheme="minorHAnsi" w:cs="Arial"/>
          <w:i/>
        </w:rPr>
        <w:t>briefing</w:t>
      </w:r>
      <w:r w:rsidRPr="00250EC7">
        <w:rPr>
          <w:rFonts w:asciiTheme="minorHAnsi" w:hAnsiTheme="minorHAnsi" w:cs="Arial"/>
        </w:rPr>
        <w:t xml:space="preserve"> de trabalho.</w:t>
      </w:r>
    </w:p>
    <w:p w14:paraId="67A2802B" w14:textId="77777777" w:rsidR="00A02682" w:rsidRPr="00250EC7" w:rsidRDefault="00A02682" w:rsidP="00A02682">
      <w:pPr>
        <w:jc w:val="both"/>
        <w:rPr>
          <w:rFonts w:asciiTheme="minorHAnsi" w:hAnsiTheme="minorHAnsi" w:cs="Arial"/>
          <w:u w:val="single"/>
        </w:rPr>
      </w:pPr>
    </w:p>
    <w:p w14:paraId="601BD86C"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Projeto gráfico detalhado, impresso ou em meio digital.</w:t>
      </w:r>
    </w:p>
    <w:p w14:paraId="274A892B" w14:textId="77777777" w:rsidR="00A02682" w:rsidRPr="00250EC7" w:rsidRDefault="00A02682" w:rsidP="00A02682">
      <w:pPr>
        <w:jc w:val="both"/>
        <w:rPr>
          <w:rFonts w:asciiTheme="minorHAnsi" w:hAnsiTheme="minorHAnsi" w:cs="Arial"/>
          <w:u w:val="single"/>
        </w:rPr>
      </w:pPr>
    </w:p>
    <w:p w14:paraId="717CF99B"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28097FB" w14:textId="77777777" w:rsidR="00A02682" w:rsidRPr="00250EC7" w:rsidRDefault="00A02682" w:rsidP="00A02682">
      <w:pPr>
        <w:tabs>
          <w:tab w:val="left" w:pos="284"/>
        </w:tabs>
        <w:jc w:val="both"/>
        <w:rPr>
          <w:rFonts w:asciiTheme="minorHAnsi" w:hAnsiTheme="minorHAnsi" w:cs="Arial"/>
        </w:rPr>
      </w:pPr>
    </w:p>
    <w:p w14:paraId="7A536EF1"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6DD40FE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Aplicabilidade do projeto.</w:t>
      </w:r>
    </w:p>
    <w:p w14:paraId="7B740B61"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xml:space="preserve">- Adequação aos desafios de comunicação e as necessidades apontadas no </w:t>
      </w:r>
      <w:r w:rsidRPr="00250EC7">
        <w:rPr>
          <w:rFonts w:asciiTheme="minorHAnsi" w:hAnsiTheme="minorHAnsi" w:cs="Arial"/>
          <w:i/>
        </w:rPr>
        <w:t>briefing</w:t>
      </w:r>
      <w:r w:rsidRPr="00250EC7">
        <w:rPr>
          <w:rFonts w:asciiTheme="minorHAnsi" w:hAnsiTheme="minorHAnsi" w:cs="Arial"/>
        </w:rPr>
        <w:t>.</w:t>
      </w:r>
    </w:p>
    <w:p w14:paraId="2DE57410"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Qualidade estética.</w:t>
      </w:r>
    </w:p>
    <w:p w14:paraId="56A24BF9"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Pertinência ao tema.</w:t>
      </w:r>
    </w:p>
    <w:p w14:paraId="2B497835"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 Aderência às diretrizes de comunicação do Governo Federal.</w:t>
      </w:r>
    </w:p>
    <w:p w14:paraId="3C95608C" w14:textId="77777777" w:rsidR="00A02682" w:rsidRPr="00250EC7" w:rsidRDefault="00A02682" w:rsidP="00A02682">
      <w:pPr>
        <w:jc w:val="both"/>
        <w:rPr>
          <w:rFonts w:asciiTheme="minorHAnsi" w:hAnsiTheme="minorHAnsi" w:cs="Arial"/>
        </w:rPr>
      </w:pPr>
    </w:p>
    <w:p w14:paraId="49A5A5CA"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72D6026F" w14:textId="77777777" w:rsidR="00A02682" w:rsidRPr="00250EC7" w:rsidRDefault="00A02682" w:rsidP="00A02682">
      <w:pPr>
        <w:jc w:val="both"/>
        <w:rPr>
          <w:rFonts w:asciiTheme="minorHAnsi" w:hAnsiTheme="minorHAnsi" w:cs="Arial"/>
        </w:rPr>
      </w:pPr>
    </w:p>
    <w:p w14:paraId="1728442D"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páginas.</w:t>
      </w:r>
    </w:p>
    <w:p w14:paraId="7ECC42E4"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7D2F2F24" w14:textId="77777777" w:rsidR="00A02682" w:rsidRPr="00250EC7" w:rsidRDefault="00A02682" w:rsidP="00A02682">
      <w:pPr>
        <w:jc w:val="both"/>
        <w:rPr>
          <w:rFonts w:asciiTheme="minorHAnsi" w:hAnsiTheme="minorHAnsi" w:cs="Arial"/>
          <w:u w:val="single"/>
        </w:rPr>
      </w:pPr>
    </w:p>
    <w:p w14:paraId="16308446"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5E4F1F36"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500AD80F" w14:textId="77777777" w:rsidTr="007A4A8A">
        <w:tc>
          <w:tcPr>
            <w:tcW w:w="1016" w:type="dxa"/>
          </w:tcPr>
          <w:p w14:paraId="1C6D33C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24685F5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10 páginas.</w:t>
            </w:r>
          </w:p>
          <w:p w14:paraId="531E64B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10 dias.</w:t>
            </w:r>
          </w:p>
        </w:tc>
      </w:tr>
      <w:tr w:rsidR="00A02682" w:rsidRPr="00250EC7" w14:paraId="360881B2" w14:textId="77777777" w:rsidTr="007A4A8A">
        <w:tc>
          <w:tcPr>
            <w:tcW w:w="1016" w:type="dxa"/>
          </w:tcPr>
          <w:p w14:paraId="4B0FA2E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31E9172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11 até 50 páginas.</w:t>
            </w:r>
          </w:p>
          <w:p w14:paraId="562A764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20 dias.</w:t>
            </w:r>
          </w:p>
        </w:tc>
      </w:tr>
      <w:tr w:rsidR="00A02682" w:rsidRPr="00250EC7" w14:paraId="36738B47" w14:textId="77777777" w:rsidTr="007A4A8A">
        <w:tc>
          <w:tcPr>
            <w:tcW w:w="1016" w:type="dxa"/>
          </w:tcPr>
          <w:p w14:paraId="7F6465D3"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49A3398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51 até 100 páginas.</w:t>
            </w:r>
          </w:p>
          <w:p w14:paraId="15E2BCD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30 dias.</w:t>
            </w:r>
          </w:p>
        </w:tc>
      </w:tr>
    </w:tbl>
    <w:p w14:paraId="09B2F059" w14:textId="77777777" w:rsidR="00A02682" w:rsidRPr="00250EC7" w:rsidRDefault="00A02682" w:rsidP="00A02682">
      <w:pPr>
        <w:jc w:val="both"/>
        <w:rPr>
          <w:rFonts w:asciiTheme="minorHAnsi" w:hAnsiTheme="minorHAnsi" w:cs="Arial"/>
        </w:rPr>
      </w:pPr>
    </w:p>
    <w:p w14:paraId="30BB39BC"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Diagramação / Editoração de Publicações Impressas</w:t>
      </w:r>
    </w:p>
    <w:p w14:paraId="19A2AC01" w14:textId="77777777" w:rsidR="00A02682" w:rsidRPr="00250EC7" w:rsidRDefault="00A02682" w:rsidP="00A02682">
      <w:pPr>
        <w:pStyle w:val="NormalWeb"/>
        <w:shd w:val="clear" w:color="auto" w:fill="FFFFFF"/>
        <w:spacing w:before="0" w:beforeAutospacing="0" w:after="0" w:afterAutospacing="0"/>
        <w:jc w:val="both"/>
        <w:rPr>
          <w:rFonts w:asciiTheme="minorHAnsi" w:hAnsiTheme="minorHAnsi" w:cs="Arial"/>
          <w:bCs/>
          <w:u w:val="single"/>
        </w:rPr>
      </w:pPr>
    </w:p>
    <w:p w14:paraId="10AD5984" w14:textId="77777777" w:rsidR="00A02682" w:rsidRPr="00250EC7" w:rsidRDefault="00A02682" w:rsidP="00A02682">
      <w:pPr>
        <w:pStyle w:val="NormalWeb"/>
        <w:shd w:val="clear" w:color="auto" w:fill="FFFFFF"/>
        <w:spacing w:before="0" w:beforeAutospacing="0" w:after="0" w:afterAutospacing="0"/>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hAnsiTheme="minorHAnsi" w:cs="Arial"/>
        </w:rPr>
        <w:t>Organização do conteúdo e dos elementos gráficos em espaço determinado, em projeto gráfico (leiaute) previamente aprovado, devendo incorporar os princípios do design gráfico para manter a identidade da peça ou publicação.</w:t>
      </w:r>
    </w:p>
    <w:p w14:paraId="654FC470" w14:textId="77777777" w:rsidR="00A02682" w:rsidRPr="00250EC7" w:rsidRDefault="00A02682" w:rsidP="00A02682">
      <w:pPr>
        <w:jc w:val="both"/>
        <w:rPr>
          <w:rFonts w:asciiTheme="minorHAnsi" w:hAnsiTheme="minorHAnsi" w:cs="Arial"/>
          <w:u w:val="single"/>
        </w:rPr>
      </w:pPr>
    </w:p>
    <w:p w14:paraId="402FF253"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Peça ou publicação diagramada, em arquivo digital, para impressão.</w:t>
      </w:r>
    </w:p>
    <w:p w14:paraId="0A703ABD" w14:textId="77777777" w:rsidR="00A02682" w:rsidRPr="00250EC7" w:rsidRDefault="00A02682" w:rsidP="00A02682">
      <w:pPr>
        <w:jc w:val="both"/>
        <w:rPr>
          <w:rFonts w:asciiTheme="minorHAnsi" w:hAnsiTheme="minorHAnsi" w:cs="Arial"/>
          <w:u w:val="single"/>
        </w:rPr>
      </w:pPr>
    </w:p>
    <w:p w14:paraId="0E8A1D4F"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3931F76" w14:textId="77777777" w:rsidR="00A02682" w:rsidRPr="00250EC7" w:rsidRDefault="00A02682" w:rsidP="00A02682">
      <w:pPr>
        <w:jc w:val="both"/>
        <w:rPr>
          <w:rFonts w:asciiTheme="minorHAnsi" w:hAnsiTheme="minorHAnsi" w:cs="Arial"/>
        </w:rPr>
      </w:pPr>
    </w:p>
    <w:p w14:paraId="1E2AE1D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6E25AA46" w14:textId="77777777" w:rsidR="00A02682" w:rsidRPr="00250EC7" w:rsidRDefault="00A02682" w:rsidP="00A02682">
      <w:pPr>
        <w:jc w:val="both"/>
        <w:rPr>
          <w:rFonts w:asciiTheme="minorHAnsi" w:hAnsiTheme="minorHAnsi" w:cs="Arial"/>
        </w:rPr>
      </w:pPr>
      <w:r w:rsidRPr="00250EC7">
        <w:rPr>
          <w:rFonts w:asciiTheme="minorHAnsi" w:hAnsiTheme="minorHAnsi" w:cs="Arial"/>
        </w:rPr>
        <w:t>- Fidelidade da diagramação ao projeto gráfico.</w:t>
      </w:r>
    </w:p>
    <w:p w14:paraId="360224BC"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Adequação do conteúdo à proposta de trabalho descrita no </w:t>
      </w:r>
      <w:r w:rsidRPr="00250EC7">
        <w:rPr>
          <w:rFonts w:asciiTheme="minorHAnsi" w:hAnsiTheme="minorHAnsi" w:cs="Arial"/>
          <w:i/>
        </w:rPr>
        <w:t>briefing</w:t>
      </w:r>
      <w:r w:rsidRPr="00250EC7">
        <w:rPr>
          <w:rFonts w:asciiTheme="minorHAnsi" w:hAnsiTheme="minorHAnsi" w:cs="Arial"/>
        </w:rPr>
        <w:t>.</w:t>
      </w:r>
    </w:p>
    <w:p w14:paraId="0B4809F4" w14:textId="77777777" w:rsidR="00A02682" w:rsidRPr="00250EC7" w:rsidRDefault="00A02682" w:rsidP="00A02682">
      <w:pPr>
        <w:jc w:val="both"/>
        <w:rPr>
          <w:rFonts w:asciiTheme="minorHAnsi" w:hAnsiTheme="minorHAnsi" w:cs="Arial"/>
        </w:rPr>
      </w:pPr>
    </w:p>
    <w:p w14:paraId="65B29E52"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107090F9" w14:textId="77777777" w:rsidR="00A02682" w:rsidRPr="00250EC7" w:rsidRDefault="00A02682" w:rsidP="00A02682">
      <w:pPr>
        <w:jc w:val="both"/>
        <w:rPr>
          <w:rFonts w:asciiTheme="minorHAnsi" w:hAnsiTheme="minorHAnsi" w:cs="Arial"/>
        </w:rPr>
      </w:pPr>
    </w:p>
    <w:p w14:paraId="49766A7C"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páginas.</w:t>
      </w:r>
    </w:p>
    <w:p w14:paraId="5EE00291"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52CF679D" w14:textId="77777777" w:rsidR="00A02682" w:rsidRPr="00250EC7" w:rsidRDefault="00A02682" w:rsidP="00A02682">
      <w:pPr>
        <w:jc w:val="both"/>
        <w:rPr>
          <w:rFonts w:asciiTheme="minorHAnsi" w:hAnsiTheme="minorHAnsi" w:cs="Arial"/>
          <w:u w:val="single"/>
        </w:rPr>
      </w:pPr>
    </w:p>
    <w:p w14:paraId="79C6E44C"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Complexidade:</w:t>
      </w:r>
    </w:p>
    <w:p w14:paraId="5E3137E3" w14:textId="77777777" w:rsidR="00A02682" w:rsidRPr="00250EC7" w:rsidRDefault="00A02682" w:rsidP="00A02682">
      <w:pPr>
        <w:jc w:val="both"/>
        <w:rPr>
          <w:rFonts w:asciiTheme="minorHAnsi" w:hAnsiTheme="minorHAnsi" w:cs="Arial"/>
          <w:u w:val="single"/>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3C9866E1" w14:textId="77777777" w:rsidTr="007A4A8A">
        <w:tc>
          <w:tcPr>
            <w:tcW w:w="1016" w:type="dxa"/>
          </w:tcPr>
          <w:p w14:paraId="2139D81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4324591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50 páginas.</w:t>
            </w:r>
          </w:p>
          <w:p w14:paraId="647A22D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10 dias.</w:t>
            </w:r>
          </w:p>
        </w:tc>
      </w:tr>
      <w:tr w:rsidR="00A02682" w:rsidRPr="00250EC7" w14:paraId="61C34408" w14:textId="77777777" w:rsidTr="007A4A8A">
        <w:tc>
          <w:tcPr>
            <w:tcW w:w="1016" w:type="dxa"/>
          </w:tcPr>
          <w:p w14:paraId="3DAFA379"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161F3BB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51 até 100 páginas.</w:t>
            </w:r>
          </w:p>
          <w:p w14:paraId="47429E64"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20 dias.</w:t>
            </w:r>
          </w:p>
        </w:tc>
      </w:tr>
      <w:tr w:rsidR="00A02682" w:rsidRPr="00250EC7" w14:paraId="58C6108C" w14:textId="77777777" w:rsidTr="007A4A8A">
        <w:tc>
          <w:tcPr>
            <w:tcW w:w="1016" w:type="dxa"/>
          </w:tcPr>
          <w:p w14:paraId="1B15E1B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Alta</w:t>
            </w:r>
          </w:p>
        </w:tc>
        <w:tc>
          <w:tcPr>
            <w:tcW w:w="7915" w:type="dxa"/>
          </w:tcPr>
          <w:p w14:paraId="3180F82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101 até 200 páginas.</w:t>
            </w:r>
          </w:p>
          <w:p w14:paraId="3BBCE5B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30 dias.</w:t>
            </w:r>
          </w:p>
        </w:tc>
      </w:tr>
    </w:tbl>
    <w:p w14:paraId="4175ADFD" w14:textId="77777777" w:rsidR="00A02682" w:rsidRPr="00250EC7" w:rsidRDefault="00A02682" w:rsidP="00A02682">
      <w:pPr>
        <w:jc w:val="both"/>
        <w:rPr>
          <w:rFonts w:asciiTheme="minorHAnsi" w:hAnsiTheme="minorHAnsi" w:cs="Arial"/>
          <w:u w:val="single"/>
        </w:rPr>
      </w:pPr>
    </w:p>
    <w:p w14:paraId="5AA0A8A9"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Diagramação de Apresentações Eletrônicas</w:t>
      </w:r>
    </w:p>
    <w:p w14:paraId="60734EDB" w14:textId="77777777" w:rsidR="00A02682" w:rsidRPr="00250EC7" w:rsidRDefault="00A02682" w:rsidP="00A02682">
      <w:pPr>
        <w:jc w:val="both"/>
        <w:rPr>
          <w:rFonts w:asciiTheme="minorHAnsi" w:hAnsiTheme="minorHAnsi" w:cs="Arial"/>
          <w:u w:val="single"/>
        </w:rPr>
      </w:pPr>
    </w:p>
    <w:p w14:paraId="42A5243D"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Formatação de arquivo de apresentação para projeção ou exibição eletrônica, conforme conteúdo e programação visual estabelecidos previamente. O foco do trabalho está na hierarquia das informações, garantindo equilíbrio entre os recursos visuais, de forma a dinamizar e otimizar a exposição do conteúdo.</w:t>
      </w:r>
    </w:p>
    <w:p w14:paraId="546C1B97" w14:textId="77777777" w:rsidR="00A02682" w:rsidRPr="00250EC7" w:rsidRDefault="00A02682" w:rsidP="00A02682">
      <w:pPr>
        <w:jc w:val="both"/>
        <w:rPr>
          <w:rFonts w:asciiTheme="minorHAnsi" w:hAnsiTheme="minorHAnsi" w:cs="Arial"/>
          <w:u w:val="single"/>
        </w:rPr>
      </w:pPr>
    </w:p>
    <w:p w14:paraId="526B4B1E"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Apresentação em programa (</w:t>
      </w:r>
      <w:r w:rsidRPr="00250EC7">
        <w:rPr>
          <w:rFonts w:asciiTheme="minorHAnsi" w:hAnsiTheme="minorHAnsi" w:cs="Arial"/>
          <w:i/>
        </w:rPr>
        <w:t>software</w:t>
      </w:r>
      <w:r w:rsidRPr="00250EC7">
        <w:rPr>
          <w:rFonts w:asciiTheme="minorHAnsi" w:hAnsiTheme="minorHAnsi" w:cs="Arial"/>
        </w:rPr>
        <w:t xml:space="preserve">) previsto no </w:t>
      </w:r>
      <w:r w:rsidRPr="00250EC7">
        <w:rPr>
          <w:rFonts w:asciiTheme="minorHAnsi" w:hAnsiTheme="minorHAnsi" w:cs="Arial"/>
          <w:i/>
        </w:rPr>
        <w:t>briefing</w:t>
      </w:r>
      <w:r w:rsidRPr="00250EC7">
        <w:rPr>
          <w:rFonts w:asciiTheme="minorHAnsi" w:hAnsiTheme="minorHAnsi" w:cs="Arial"/>
        </w:rPr>
        <w:t>, em arquivo digital.</w:t>
      </w:r>
    </w:p>
    <w:p w14:paraId="792DA0E0" w14:textId="77777777" w:rsidR="00A02682" w:rsidRPr="00250EC7" w:rsidRDefault="00A02682" w:rsidP="00A02682">
      <w:pPr>
        <w:jc w:val="both"/>
        <w:rPr>
          <w:rFonts w:asciiTheme="minorHAnsi" w:hAnsiTheme="minorHAnsi" w:cs="Arial"/>
          <w:u w:val="single"/>
        </w:rPr>
      </w:pPr>
    </w:p>
    <w:p w14:paraId="6681AF8D"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1838AFEF" w14:textId="77777777" w:rsidR="00A02682" w:rsidRPr="00250EC7" w:rsidRDefault="00A02682" w:rsidP="00A02682">
      <w:pPr>
        <w:jc w:val="both"/>
        <w:rPr>
          <w:rFonts w:asciiTheme="minorHAnsi" w:hAnsiTheme="minorHAnsi" w:cs="Arial"/>
        </w:rPr>
      </w:pPr>
    </w:p>
    <w:p w14:paraId="51C21307"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D60DE05"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 Adequação visual do conteúdo à proposta de trabalho descrita no </w:t>
      </w:r>
      <w:r w:rsidRPr="00250EC7">
        <w:rPr>
          <w:rFonts w:asciiTheme="minorHAnsi" w:hAnsiTheme="minorHAnsi" w:cs="Arial"/>
          <w:i/>
        </w:rPr>
        <w:t>briefing</w:t>
      </w:r>
      <w:r w:rsidRPr="00250EC7">
        <w:rPr>
          <w:rFonts w:asciiTheme="minorHAnsi" w:hAnsiTheme="minorHAnsi" w:cs="Arial"/>
        </w:rPr>
        <w:t>.</w:t>
      </w:r>
    </w:p>
    <w:p w14:paraId="28321D91"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estética e pertinência ao tema.</w:t>
      </w:r>
    </w:p>
    <w:p w14:paraId="25A4FC8C" w14:textId="77777777" w:rsidR="00A02682" w:rsidRPr="00250EC7" w:rsidRDefault="00A02682" w:rsidP="00A02682">
      <w:pPr>
        <w:jc w:val="both"/>
        <w:rPr>
          <w:rFonts w:asciiTheme="minorHAnsi" w:hAnsiTheme="minorHAnsi" w:cs="Arial"/>
          <w:u w:val="single"/>
        </w:rPr>
      </w:pPr>
    </w:p>
    <w:p w14:paraId="45795B8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5BB92D9F" w14:textId="77777777" w:rsidR="00A02682" w:rsidRPr="00250EC7" w:rsidRDefault="00A02682" w:rsidP="00A02682">
      <w:pPr>
        <w:jc w:val="both"/>
        <w:rPr>
          <w:rFonts w:asciiTheme="minorHAnsi" w:hAnsiTheme="minorHAnsi" w:cs="Arial"/>
        </w:rPr>
      </w:pPr>
    </w:p>
    <w:p w14:paraId="6A1815F5" w14:textId="77777777" w:rsidR="00A02682" w:rsidRPr="00250EC7" w:rsidRDefault="00A02682" w:rsidP="00A02682">
      <w:pPr>
        <w:jc w:val="both"/>
        <w:rPr>
          <w:rFonts w:asciiTheme="minorHAnsi" w:hAnsiTheme="minorHAnsi" w:cs="Arial"/>
        </w:rPr>
      </w:pPr>
      <w:r w:rsidRPr="00250EC7">
        <w:rPr>
          <w:rFonts w:asciiTheme="minorHAnsi" w:hAnsiTheme="minorHAnsi" w:cs="Arial"/>
        </w:rPr>
        <w:t>- Quantidade de lâminas de apresentação.</w:t>
      </w:r>
    </w:p>
    <w:p w14:paraId="390F591B"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1CDA3960" w14:textId="77777777" w:rsidR="00A02682" w:rsidRPr="00250EC7" w:rsidRDefault="00A02682" w:rsidP="00A02682">
      <w:pPr>
        <w:jc w:val="both"/>
        <w:rPr>
          <w:rFonts w:asciiTheme="minorHAnsi" w:hAnsiTheme="minorHAnsi" w:cs="Arial"/>
          <w:u w:val="single"/>
        </w:rPr>
      </w:pPr>
    </w:p>
    <w:p w14:paraId="7AD7E62C"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47A61F11"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60A6DFD4" w14:textId="77777777" w:rsidTr="007A4A8A">
        <w:tc>
          <w:tcPr>
            <w:tcW w:w="1016" w:type="dxa"/>
          </w:tcPr>
          <w:p w14:paraId="4B02BD65"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4328ACF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Até 20 lâminas.</w:t>
            </w:r>
          </w:p>
          <w:p w14:paraId="0A7FB74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3 dias.</w:t>
            </w:r>
          </w:p>
        </w:tc>
      </w:tr>
      <w:tr w:rsidR="00A02682" w:rsidRPr="00250EC7" w14:paraId="39FDC18F" w14:textId="77777777" w:rsidTr="007A4A8A">
        <w:tc>
          <w:tcPr>
            <w:tcW w:w="1016" w:type="dxa"/>
          </w:tcPr>
          <w:p w14:paraId="7CE5BB5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1450744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21 até 50 lâminas.</w:t>
            </w:r>
          </w:p>
          <w:p w14:paraId="6D88F3C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5 dias.</w:t>
            </w:r>
          </w:p>
        </w:tc>
      </w:tr>
      <w:tr w:rsidR="00A02682" w:rsidRPr="00250EC7" w14:paraId="3E6FD985" w14:textId="77777777" w:rsidTr="007A4A8A">
        <w:tc>
          <w:tcPr>
            <w:tcW w:w="1016" w:type="dxa"/>
          </w:tcPr>
          <w:p w14:paraId="56F76CE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6D18DD1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 51 até 100 lâminas.</w:t>
            </w:r>
          </w:p>
          <w:p w14:paraId="6DE67DAA"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7 dias.</w:t>
            </w:r>
          </w:p>
        </w:tc>
      </w:tr>
    </w:tbl>
    <w:p w14:paraId="63F89968" w14:textId="77777777" w:rsidR="00A02682" w:rsidRPr="00250EC7" w:rsidRDefault="00A02682" w:rsidP="00A02682">
      <w:pPr>
        <w:jc w:val="both"/>
        <w:rPr>
          <w:rFonts w:asciiTheme="minorHAnsi" w:hAnsiTheme="minorHAnsi" w:cs="Arial"/>
        </w:rPr>
      </w:pPr>
    </w:p>
    <w:p w14:paraId="53221FAB"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Infográficos Estáticos e/ou Impressos</w:t>
      </w:r>
    </w:p>
    <w:p w14:paraId="5F25CABF" w14:textId="77777777" w:rsidR="00A02682" w:rsidRPr="00250EC7" w:rsidRDefault="00A02682" w:rsidP="00A02682">
      <w:pPr>
        <w:jc w:val="both"/>
        <w:rPr>
          <w:rFonts w:asciiTheme="minorHAnsi" w:hAnsiTheme="minorHAnsi" w:cs="Arial"/>
          <w:u w:val="single"/>
        </w:rPr>
      </w:pPr>
    </w:p>
    <w:p w14:paraId="47DFE33E"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Utilização de recursos gráficos para o detalhamento de informações, ou seja, junção de textos breves com ilustrações explicativas para a melhor compreensão do conteúdo. Esse tipo de recurso contribui para a melhor compreensão de informações e conceitos complexos e são usados para apoiar exposições de </w:t>
      </w:r>
      <w:hyperlink r:id="rId9" w:tooltip="Mapas" w:history="1">
        <w:r w:rsidRPr="00250EC7">
          <w:rPr>
            <w:rFonts w:asciiTheme="minorHAnsi" w:hAnsiTheme="minorHAnsi" w:cs="Arial"/>
          </w:rPr>
          <w:t>mapas</w:t>
        </w:r>
      </w:hyperlink>
      <w:r w:rsidRPr="00250EC7">
        <w:rPr>
          <w:rFonts w:asciiTheme="minorHAnsi" w:hAnsiTheme="minorHAnsi" w:cs="Arial"/>
        </w:rPr>
        <w:t xml:space="preserve"> e manuais técnicos, educativos ou científicos. Pode combinar </w:t>
      </w:r>
      <w:hyperlink r:id="rId10" w:tooltip="Fotografia" w:history="1">
        <w:r w:rsidRPr="00250EC7">
          <w:rPr>
            <w:rFonts w:asciiTheme="minorHAnsi" w:hAnsiTheme="minorHAnsi" w:cs="Arial"/>
          </w:rPr>
          <w:t>fotografia</w:t>
        </w:r>
      </w:hyperlink>
      <w:r w:rsidRPr="00250EC7">
        <w:rPr>
          <w:rFonts w:asciiTheme="minorHAnsi" w:hAnsiTheme="minorHAnsi" w:cs="Arial"/>
        </w:rPr>
        <w:t xml:space="preserve">, </w:t>
      </w:r>
      <w:hyperlink r:id="rId11" w:tooltip="Desenho" w:history="1">
        <w:r w:rsidRPr="00250EC7">
          <w:rPr>
            <w:rFonts w:asciiTheme="minorHAnsi" w:hAnsiTheme="minorHAnsi" w:cs="Arial"/>
          </w:rPr>
          <w:t>ilustração</w:t>
        </w:r>
      </w:hyperlink>
      <w:r w:rsidRPr="00250EC7">
        <w:rPr>
          <w:rFonts w:asciiTheme="minorHAnsi" w:hAnsiTheme="minorHAnsi" w:cs="Arial"/>
        </w:rPr>
        <w:t xml:space="preserve"> e texto.</w:t>
      </w:r>
    </w:p>
    <w:p w14:paraId="731DA3E7" w14:textId="77777777" w:rsidR="00A02682" w:rsidRPr="00250EC7" w:rsidRDefault="00A02682" w:rsidP="00A02682">
      <w:pPr>
        <w:jc w:val="both"/>
        <w:rPr>
          <w:rFonts w:asciiTheme="minorHAnsi" w:hAnsiTheme="minorHAnsi" w:cs="Arial"/>
          <w:u w:val="single"/>
        </w:rPr>
      </w:pPr>
    </w:p>
    <w:p w14:paraId="5325C1B7"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Infográfico aprovado, em meio digital.</w:t>
      </w:r>
    </w:p>
    <w:p w14:paraId="6A85596D" w14:textId="77777777" w:rsidR="00A02682" w:rsidRPr="00250EC7" w:rsidRDefault="00A02682" w:rsidP="00A02682">
      <w:pPr>
        <w:jc w:val="both"/>
        <w:rPr>
          <w:rFonts w:asciiTheme="minorHAnsi" w:hAnsiTheme="minorHAnsi" w:cs="Arial"/>
          <w:u w:val="single"/>
        </w:rPr>
      </w:pPr>
    </w:p>
    <w:p w14:paraId="18C4A389"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4AC278B0" w14:textId="77777777" w:rsidR="00A02682" w:rsidRPr="00250EC7" w:rsidRDefault="00A02682" w:rsidP="00A02682">
      <w:pPr>
        <w:jc w:val="both"/>
        <w:rPr>
          <w:rFonts w:asciiTheme="minorHAnsi" w:hAnsiTheme="minorHAnsi" w:cs="Arial"/>
        </w:rPr>
      </w:pPr>
    </w:p>
    <w:p w14:paraId="219CE170"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1A8155F0"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 Qualidade do desenho final, após a mescla de todas as variáveis (texto e recursos gráficos usados como ponto de partida, fotos, gráficos e ilustrações).</w:t>
      </w:r>
    </w:p>
    <w:p w14:paraId="6ECAA044" w14:textId="77777777" w:rsidR="00A02682" w:rsidRPr="00250EC7" w:rsidRDefault="00A02682" w:rsidP="00A02682">
      <w:pPr>
        <w:jc w:val="both"/>
        <w:rPr>
          <w:rFonts w:asciiTheme="minorHAnsi" w:hAnsiTheme="minorHAnsi" w:cs="Arial"/>
        </w:rPr>
      </w:pPr>
      <w:r w:rsidRPr="00250EC7">
        <w:rPr>
          <w:rFonts w:asciiTheme="minorHAnsi" w:hAnsiTheme="minorHAnsi" w:cs="Arial"/>
        </w:rPr>
        <w:t>- Clareza e correta hierarquização dos dados expostos.</w:t>
      </w:r>
    </w:p>
    <w:p w14:paraId="6E7346DD" w14:textId="77777777" w:rsidR="00A02682" w:rsidRPr="00250EC7" w:rsidRDefault="00A02682" w:rsidP="00A02682">
      <w:pPr>
        <w:jc w:val="both"/>
        <w:rPr>
          <w:rFonts w:asciiTheme="minorHAnsi" w:hAnsiTheme="minorHAnsi" w:cs="Arial"/>
          <w:u w:val="single"/>
        </w:rPr>
      </w:pPr>
    </w:p>
    <w:p w14:paraId="5772775B"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5D59CDA0" w14:textId="77777777" w:rsidR="00A02682" w:rsidRPr="00250EC7" w:rsidRDefault="00A02682" w:rsidP="00A02682">
      <w:pPr>
        <w:jc w:val="both"/>
        <w:rPr>
          <w:rFonts w:asciiTheme="minorHAnsi" w:hAnsiTheme="minorHAnsi" w:cs="Arial"/>
        </w:rPr>
      </w:pPr>
    </w:p>
    <w:p w14:paraId="59325EB9" w14:textId="77777777" w:rsidR="00A02682" w:rsidRPr="00250EC7" w:rsidRDefault="00A02682" w:rsidP="00A02682">
      <w:pPr>
        <w:jc w:val="both"/>
        <w:rPr>
          <w:rFonts w:asciiTheme="minorHAnsi" w:hAnsiTheme="minorHAnsi" w:cs="Arial"/>
        </w:rPr>
      </w:pPr>
      <w:r w:rsidRPr="00250EC7">
        <w:rPr>
          <w:rFonts w:asciiTheme="minorHAnsi" w:hAnsiTheme="minorHAnsi" w:cs="Arial"/>
        </w:rPr>
        <w:t>- Tamanho do infográfico, no que se refere aos recursos utilizados (foto ou ilustração).</w:t>
      </w:r>
    </w:p>
    <w:p w14:paraId="7C68B2C0"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579E5DE5" w14:textId="77777777" w:rsidR="00A02682" w:rsidRPr="00250EC7" w:rsidRDefault="00A02682" w:rsidP="00A02682">
      <w:pPr>
        <w:jc w:val="both"/>
        <w:rPr>
          <w:rFonts w:asciiTheme="minorHAnsi" w:hAnsiTheme="minorHAnsi" w:cs="Arial"/>
          <w:u w:val="single"/>
        </w:rPr>
      </w:pPr>
    </w:p>
    <w:p w14:paraId="7184F4A1"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14A9A78C"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47E27811" w14:textId="77777777" w:rsidTr="007A4A8A">
        <w:tc>
          <w:tcPr>
            <w:tcW w:w="1016" w:type="dxa"/>
          </w:tcPr>
          <w:p w14:paraId="4B8D5E6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096C812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Infográfico com foto e/ou ilustração existente, mais texto.</w:t>
            </w:r>
          </w:p>
          <w:p w14:paraId="22A24FF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2 dias.</w:t>
            </w:r>
          </w:p>
        </w:tc>
      </w:tr>
      <w:tr w:rsidR="00A02682" w:rsidRPr="00250EC7" w14:paraId="0C43FA3C" w14:textId="77777777" w:rsidTr="007A4A8A">
        <w:tc>
          <w:tcPr>
            <w:tcW w:w="1016" w:type="dxa"/>
          </w:tcPr>
          <w:p w14:paraId="56250D0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66709742"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Infográfico com foto e/ou ilustração a serem produzidas, mais texto.</w:t>
            </w:r>
          </w:p>
          <w:p w14:paraId="0867AC2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3 dias.</w:t>
            </w:r>
          </w:p>
        </w:tc>
      </w:tr>
      <w:tr w:rsidR="00A02682" w:rsidRPr="00250EC7" w14:paraId="1F9B585C" w14:textId="77777777" w:rsidTr="007A4A8A">
        <w:tc>
          <w:tcPr>
            <w:tcW w:w="1016" w:type="dxa"/>
          </w:tcPr>
          <w:p w14:paraId="26E38DC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02C2540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Infográfico com foto, ilustração e gráfico a serem produzidos e mesclados, mais texto.</w:t>
            </w:r>
          </w:p>
          <w:p w14:paraId="741D358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5 dias.</w:t>
            </w:r>
          </w:p>
        </w:tc>
      </w:tr>
    </w:tbl>
    <w:p w14:paraId="25998396" w14:textId="77777777" w:rsidR="00A02682" w:rsidRPr="00250EC7" w:rsidRDefault="00A02682" w:rsidP="00A02682">
      <w:pPr>
        <w:jc w:val="both"/>
        <w:rPr>
          <w:rFonts w:asciiTheme="minorHAnsi" w:hAnsiTheme="minorHAnsi" w:cs="Arial"/>
        </w:rPr>
      </w:pPr>
    </w:p>
    <w:p w14:paraId="0D59D3E2" w14:textId="77777777" w:rsidR="00A02682" w:rsidRPr="00250EC7" w:rsidRDefault="00A02682" w:rsidP="00FA077E">
      <w:pPr>
        <w:pStyle w:val="PargrafodaLista"/>
        <w:numPr>
          <w:ilvl w:val="2"/>
          <w:numId w:val="87"/>
        </w:numPr>
        <w:ind w:left="1418" w:hanging="1418"/>
        <w:jc w:val="both"/>
        <w:rPr>
          <w:rFonts w:asciiTheme="minorHAnsi" w:hAnsiTheme="minorHAnsi" w:cs="Arial"/>
          <w:b/>
        </w:rPr>
      </w:pPr>
      <w:r w:rsidRPr="00250EC7">
        <w:rPr>
          <w:rFonts w:asciiTheme="minorHAnsi" w:hAnsiTheme="minorHAnsi" w:cs="Arial"/>
          <w:b/>
        </w:rPr>
        <w:t>Infográfico Dinâmico e/ou Interativo</w:t>
      </w:r>
    </w:p>
    <w:p w14:paraId="4A223608" w14:textId="77777777" w:rsidR="00A02682" w:rsidRPr="00250EC7" w:rsidRDefault="00A02682" w:rsidP="00A02682">
      <w:pPr>
        <w:jc w:val="both"/>
        <w:rPr>
          <w:rFonts w:asciiTheme="minorHAnsi" w:hAnsiTheme="minorHAnsi" w:cs="Arial"/>
          <w:u w:val="single"/>
        </w:rPr>
      </w:pPr>
    </w:p>
    <w:p w14:paraId="1D7F9BD6"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Representação visual de informações, com a utilização de recursos gráficos, tais como fotos, gráficos ou ilustrações e textos breves. Inclusão de recursos interativos (áudio e/ou vídeo </w:t>
      </w:r>
      <w:proofErr w:type="spellStart"/>
      <w:r w:rsidRPr="00250EC7">
        <w:rPr>
          <w:rFonts w:asciiTheme="minorHAnsi" w:hAnsiTheme="minorHAnsi" w:cs="Arial"/>
        </w:rPr>
        <w:t>embedados</w:t>
      </w:r>
      <w:proofErr w:type="spellEnd"/>
      <w:r w:rsidRPr="00250EC7">
        <w:rPr>
          <w:rFonts w:asciiTheme="minorHAnsi" w:hAnsiTheme="minorHAnsi" w:cs="Arial"/>
        </w:rPr>
        <w:t>, animações em flash, em HTMLS5 ou 3D) para dar dinamismo à apresentação. Pode ser utilizado em eventos, na internet ou em ambientes digitais.</w:t>
      </w:r>
    </w:p>
    <w:p w14:paraId="438A2CCB" w14:textId="77777777" w:rsidR="00A02682" w:rsidRPr="00250EC7" w:rsidRDefault="00A02682" w:rsidP="00A02682">
      <w:pPr>
        <w:jc w:val="both"/>
        <w:rPr>
          <w:rFonts w:asciiTheme="minorHAnsi" w:hAnsiTheme="minorHAnsi" w:cs="Arial"/>
          <w:u w:val="single"/>
        </w:rPr>
      </w:pPr>
    </w:p>
    <w:p w14:paraId="26E54F99" w14:textId="77777777" w:rsidR="00A02682" w:rsidRPr="00250EC7" w:rsidRDefault="00A02682" w:rsidP="00A02682">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Infográfico aprovado, em meio digital.</w:t>
      </w:r>
    </w:p>
    <w:p w14:paraId="462B70FB" w14:textId="77777777" w:rsidR="00A02682" w:rsidRPr="00250EC7" w:rsidRDefault="00A02682" w:rsidP="00A02682">
      <w:pPr>
        <w:jc w:val="both"/>
        <w:rPr>
          <w:rFonts w:asciiTheme="minorHAnsi" w:hAnsiTheme="minorHAnsi" w:cs="Arial"/>
          <w:u w:val="single"/>
        </w:rPr>
      </w:pPr>
    </w:p>
    <w:p w14:paraId="0B9A2334"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33454973" w14:textId="77777777" w:rsidR="00A02682" w:rsidRPr="00250EC7" w:rsidRDefault="00A02682" w:rsidP="00A02682">
      <w:pPr>
        <w:jc w:val="both"/>
        <w:rPr>
          <w:rFonts w:asciiTheme="minorHAnsi" w:hAnsiTheme="minorHAnsi" w:cs="Arial"/>
        </w:rPr>
      </w:pPr>
    </w:p>
    <w:p w14:paraId="041F862A"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486AB460" w14:textId="77777777" w:rsidR="00A02682" w:rsidRPr="00250EC7" w:rsidRDefault="00A02682" w:rsidP="00A02682">
      <w:pPr>
        <w:jc w:val="both"/>
        <w:rPr>
          <w:rFonts w:asciiTheme="minorHAnsi" w:hAnsiTheme="minorHAnsi" w:cs="Arial"/>
        </w:rPr>
      </w:pPr>
      <w:r w:rsidRPr="00250EC7">
        <w:rPr>
          <w:rFonts w:asciiTheme="minorHAnsi" w:hAnsiTheme="minorHAnsi" w:cs="Arial"/>
        </w:rPr>
        <w:t>- Qualidade do desenho final, após a mescla de todas as variáveis (texto, recursos gráficos e interativos).</w:t>
      </w:r>
    </w:p>
    <w:p w14:paraId="4096ACC7" w14:textId="77777777" w:rsidR="00A02682" w:rsidRPr="00250EC7" w:rsidRDefault="00A02682" w:rsidP="00A02682">
      <w:pPr>
        <w:jc w:val="both"/>
        <w:rPr>
          <w:rFonts w:asciiTheme="minorHAnsi" w:hAnsiTheme="minorHAnsi" w:cs="Arial"/>
        </w:rPr>
      </w:pPr>
      <w:r w:rsidRPr="00250EC7">
        <w:rPr>
          <w:rFonts w:asciiTheme="minorHAnsi" w:hAnsiTheme="minorHAnsi" w:cs="Arial"/>
        </w:rPr>
        <w:t>- Clareza e correta hierarquização dos dados expostos.</w:t>
      </w:r>
    </w:p>
    <w:p w14:paraId="6F6F2954" w14:textId="77777777" w:rsidR="00A02682" w:rsidRPr="00250EC7" w:rsidRDefault="00A02682" w:rsidP="00A02682">
      <w:pPr>
        <w:jc w:val="both"/>
        <w:rPr>
          <w:rFonts w:asciiTheme="minorHAnsi" w:hAnsiTheme="minorHAnsi" w:cs="Arial"/>
          <w:u w:val="single"/>
        </w:rPr>
      </w:pPr>
    </w:p>
    <w:p w14:paraId="16916FF5"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6480C7F8" w14:textId="77777777" w:rsidR="00A02682" w:rsidRPr="00250EC7" w:rsidRDefault="00A02682" w:rsidP="00A02682">
      <w:pPr>
        <w:jc w:val="both"/>
        <w:rPr>
          <w:rFonts w:asciiTheme="minorHAnsi" w:hAnsiTheme="minorHAnsi" w:cs="Arial"/>
        </w:rPr>
      </w:pPr>
    </w:p>
    <w:p w14:paraId="3B845740" w14:textId="77777777" w:rsidR="00A02682" w:rsidRPr="00250EC7" w:rsidRDefault="00A02682" w:rsidP="00A02682">
      <w:pPr>
        <w:jc w:val="both"/>
        <w:rPr>
          <w:rFonts w:asciiTheme="minorHAnsi" w:hAnsiTheme="minorHAnsi" w:cs="Arial"/>
          <w:bCs/>
        </w:rPr>
      </w:pPr>
      <w:r w:rsidRPr="00250EC7">
        <w:rPr>
          <w:rFonts w:asciiTheme="minorHAnsi" w:hAnsiTheme="minorHAnsi" w:cs="Arial"/>
        </w:rPr>
        <w:t>- Tamanho do infográfico, considerando a quantidade de informações (texto) e os recursos estáticos (foto ou ilustração) e dinâmicos (</w:t>
      </w:r>
      <w:r w:rsidRPr="00250EC7">
        <w:rPr>
          <w:rFonts w:asciiTheme="minorHAnsi" w:hAnsiTheme="minorHAnsi" w:cs="Arial"/>
          <w:bCs/>
        </w:rPr>
        <w:t xml:space="preserve">áudio e/ou vídeo </w:t>
      </w:r>
      <w:proofErr w:type="spellStart"/>
      <w:r w:rsidRPr="00250EC7">
        <w:rPr>
          <w:rFonts w:asciiTheme="minorHAnsi" w:hAnsiTheme="minorHAnsi" w:cs="Arial"/>
          <w:bCs/>
        </w:rPr>
        <w:t>embedados</w:t>
      </w:r>
      <w:proofErr w:type="spellEnd"/>
      <w:r w:rsidRPr="00250EC7">
        <w:rPr>
          <w:rFonts w:asciiTheme="minorHAnsi" w:hAnsiTheme="minorHAnsi" w:cs="Arial"/>
          <w:bCs/>
        </w:rPr>
        <w:t>, animações em flash, em HTMLS5 ou 3D) utilizados.</w:t>
      </w:r>
    </w:p>
    <w:p w14:paraId="5F140A24" w14:textId="77777777" w:rsidR="00A02682" w:rsidRPr="00250EC7" w:rsidRDefault="00A02682" w:rsidP="00A02682">
      <w:pPr>
        <w:jc w:val="both"/>
        <w:rPr>
          <w:rFonts w:asciiTheme="minorHAnsi" w:hAnsiTheme="minorHAnsi" w:cs="Arial"/>
        </w:rPr>
      </w:pPr>
      <w:r w:rsidRPr="00250EC7">
        <w:rPr>
          <w:rFonts w:asciiTheme="minorHAnsi" w:hAnsiTheme="minorHAnsi" w:cs="Arial"/>
        </w:rPr>
        <w:t>- Prazo de entrega.</w:t>
      </w:r>
    </w:p>
    <w:p w14:paraId="1ED5E364" w14:textId="77777777" w:rsidR="00A02682" w:rsidRPr="00250EC7" w:rsidRDefault="00A02682" w:rsidP="00A02682">
      <w:pPr>
        <w:jc w:val="both"/>
        <w:rPr>
          <w:rFonts w:asciiTheme="minorHAnsi" w:hAnsiTheme="minorHAnsi" w:cs="Arial"/>
          <w:u w:val="single"/>
        </w:rPr>
      </w:pPr>
    </w:p>
    <w:p w14:paraId="0E8144C7" w14:textId="77777777" w:rsidR="00A02682" w:rsidRPr="00250EC7" w:rsidRDefault="00A02682" w:rsidP="00A02682">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10384AC8" w14:textId="77777777" w:rsidR="00A02682" w:rsidRPr="00250EC7" w:rsidRDefault="00A02682" w:rsidP="00A02682">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7138B44A" w14:textId="77777777" w:rsidTr="007A4A8A">
        <w:tc>
          <w:tcPr>
            <w:tcW w:w="1016" w:type="dxa"/>
          </w:tcPr>
          <w:p w14:paraId="5A998EE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500B3EBB"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 xml:space="preserve">Infográfico com foto e/ou ilustração existente, breve texto, e animação de áudio e vídeo </w:t>
            </w:r>
            <w:proofErr w:type="spellStart"/>
            <w:r w:rsidRPr="00250EC7">
              <w:rPr>
                <w:rFonts w:asciiTheme="minorHAnsi" w:hAnsiTheme="minorHAnsi" w:cs="Arial"/>
              </w:rPr>
              <w:t>embedados</w:t>
            </w:r>
            <w:proofErr w:type="spellEnd"/>
            <w:r w:rsidRPr="00250EC7">
              <w:rPr>
                <w:rFonts w:asciiTheme="minorHAnsi" w:hAnsiTheme="minorHAnsi" w:cs="Arial"/>
              </w:rPr>
              <w:t>.</w:t>
            </w:r>
          </w:p>
          <w:p w14:paraId="5A72627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lastRenderedPageBreak/>
              <w:t>Prazo de entrega:</w:t>
            </w:r>
            <w:r w:rsidRPr="00250EC7">
              <w:rPr>
                <w:rStyle w:val="apple-converted-space"/>
                <w:rFonts w:asciiTheme="minorHAnsi" w:hAnsiTheme="minorHAnsi" w:cs="Arial"/>
              </w:rPr>
              <w:t xml:space="preserve"> Até 5 dias.</w:t>
            </w:r>
          </w:p>
        </w:tc>
      </w:tr>
      <w:tr w:rsidR="00A02682" w:rsidRPr="00250EC7" w14:paraId="0B487F52" w14:textId="77777777" w:rsidTr="007A4A8A">
        <w:tc>
          <w:tcPr>
            <w:tcW w:w="1016" w:type="dxa"/>
          </w:tcPr>
          <w:p w14:paraId="27697026"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Média</w:t>
            </w:r>
          </w:p>
        </w:tc>
        <w:tc>
          <w:tcPr>
            <w:tcW w:w="7915" w:type="dxa"/>
          </w:tcPr>
          <w:p w14:paraId="13001FA0"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Infográfico com foto e/ou ilustração existente, breve texto e animação em flash.</w:t>
            </w:r>
          </w:p>
          <w:p w14:paraId="06C9EAF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10 dias.</w:t>
            </w:r>
          </w:p>
        </w:tc>
      </w:tr>
      <w:tr w:rsidR="00A02682" w:rsidRPr="00250EC7" w14:paraId="5FBA1176" w14:textId="77777777" w:rsidTr="007A4A8A">
        <w:tc>
          <w:tcPr>
            <w:tcW w:w="1016" w:type="dxa"/>
          </w:tcPr>
          <w:p w14:paraId="774921FC"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4BA9BF66"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Infográfico com foto e/ou ilustração existente, breve texto e animação em 3D ou HTML5.</w:t>
            </w:r>
          </w:p>
          <w:p w14:paraId="4A2099D3"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Prazo de entrega: Até 15 dias.</w:t>
            </w:r>
          </w:p>
        </w:tc>
      </w:tr>
    </w:tbl>
    <w:p w14:paraId="003CC598" w14:textId="77777777" w:rsidR="00A02682" w:rsidRPr="00250EC7" w:rsidRDefault="00A02682" w:rsidP="00A02682">
      <w:pPr>
        <w:jc w:val="both"/>
        <w:rPr>
          <w:rFonts w:asciiTheme="minorHAnsi" w:hAnsiTheme="minorHAnsi" w:cs="Arial"/>
        </w:rPr>
      </w:pPr>
    </w:p>
    <w:p w14:paraId="36751702" w14:textId="77777777" w:rsidR="00A02682" w:rsidRPr="00250EC7" w:rsidRDefault="00A02682" w:rsidP="00A02682">
      <w:pPr>
        <w:jc w:val="both"/>
        <w:rPr>
          <w:rFonts w:asciiTheme="minorHAnsi" w:hAnsiTheme="minorHAnsi" w:cs="Arial"/>
        </w:rPr>
      </w:pPr>
    </w:p>
    <w:p w14:paraId="450089CF" w14:textId="77777777" w:rsidR="00A02682" w:rsidRPr="00250EC7" w:rsidRDefault="00A02682" w:rsidP="00FA077E">
      <w:pPr>
        <w:pStyle w:val="PargrafodaLista"/>
        <w:numPr>
          <w:ilvl w:val="1"/>
          <w:numId w:val="87"/>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Atendimento</w:t>
      </w:r>
    </w:p>
    <w:p w14:paraId="40B3A982" w14:textId="77777777" w:rsidR="00A02682" w:rsidRPr="00250EC7" w:rsidRDefault="00A02682" w:rsidP="00A02682">
      <w:pPr>
        <w:jc w:val="both"/>
        <w:rPr>
          <w:rFonts w:asciiTheme="minorHAnsi" w:hAnsiTheme="minorHAnsi" w:cs="Arial"/>
        </w:rPr>
      </w:pPr>
    </w:p>
    <w:p w14:paraId="477ABBDD" w14:textId="77777777" w:rsidR="00A02682" w:rsidRPr="00250EC7" w:rsidRDefault="00A02682" w:rsidP="00A02682">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1.9.1</w:t>
      </w:r>
      <w:r w:rsidRPr="00250EC7">
        <w:rPr>
          <w:rFonts w:asciiTheme="minorHAnsi" w:hAnsiTheme="minorHAnsi" w:cs="Arial"/>
          <w:b/>
        </w:rPr>
        <w:tab/>
        <w:t>Atendimento de Demandas do CONTRATANTE</w:t>
      </w:r>
    </w:p>
    <w:p w14:paraId="4A85ECBE"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0ED81E9A"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Atividades que contemplam gerenciar, articular, documentar, acompanhar e entender plenamente as necessidades do CONTRATANTE, para a proposição do conjunto de produtos e serviços mais adequados para atendimento dessas necessidades, garantindo a manutenção da qualidade técnica da entrega de todos os produtos e serviços executados no âmbito da contratação.</w:t>
      </w:r>
    </w:p>
    <w:p w14:paraId="141AAACD"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5E173E6E"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contemplando a listagem das tarefas realizadas, seu detalhamento e status de andamento.</w:t>
      </w:r>
    </w:p>
    <w:p w14:paraId="3CC2F87F"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1EC4079D"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6164E5F4" w14:textId="77777777" w:rsidR="00A02682" w:rsidRPr="00250EC7" w:rsidRDefault="00A02682" w:rsidP="00A02682">
      <w:pPr>
        <w:tabs>
          <w:tab w:val="left" w:pos="1134"/>
        </w:tabs>
        <w:autoSpaceDE w:val="0"/>
        <w:autoSpaceDN w:val="0"/>
        <w:adjustRightInd w:val="0"/>
        <w:jc w:val="both"/>
        <w:rPr>
          <w:rFonts w:asciiTheme="minorHAnsi" w:hAnsiTheme="minorHAnsi" w:cs="Arial"/>
        </w:rPr>
      </w:pPr>
    </w:p>
    <w:p w14:paraId="76D6AC43"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14:paraId="249B7263"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Indicadores e métricas de mensuração de desempenho (qualidade e eficiência).</w:t>
      </w:r>
    </w:p>
    <w:p w14:paraId="7A80171A"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Tempestividade no atendimento.</w:t>
      </w:r>
    </w:p>
    <w:p w14:paraId="1F034A2A"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Qualidade na interação com o demandante.</w:t>
      </w:r>
    </w:p>
    <w:p w14:paraId="5C4101B3"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Precisão na documentação das atividades.</w:t>
      </w:r>
    </w:p>
    <w:p w14:paraId="44EB2511"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A avaliação do desempenho e do volume de atendimento às demandas será realizada mês a mês.</w:t>
      </w:r>
    </w:p>
    <w:p w14:paraId="0BF9CC61"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0922587E"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Perfil das equipes (formação acadêmica, qualificação, experiência profissional e idiomas) para o atendimento da demanda.</w:t>
      </w:r>
    </w:p>
    <w:p w14:paraId="05A9968B"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560111E2"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0217FE92" w14:textId="77777777" w:rsidR="00A02682" w:rsidRPr="00250EC7" w:rsidRDefault="00A02682" w:rsidP="00A02682">
      <w:pPr>
        <w:tabs>
          <w:tab w:val="left" w:pos="1134"/>
        </w:tabs>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291"/>
      </w:tblGrid>
      <w:tr w:rsidR="00A02682" w:rsidRPr="00250EC7" w14:paraId="721738A7" w14:textId="77777777" w:rsidTr="007A4A8A">
        <w:tc>
          <w:tcPr>
            <w:tcW w:w="1016" w:type="dxa"/>
          </w:tcPr>
          <w:p w14:paraId="6D8DD6FE"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14:paraId="757DB1B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agências/empresas.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Habilidade na apuração de informações, elaboração de relatórios, monitoramento de </w:t>
            </w:r>
            <w:r w:rsidRPr="00250EC7">
              <w:rPr>
                <w:rFonts w:asciiTheme="minorHAnsi" w:hAnsiTheme="minorHAnsi" w:cs="Arial"/>
                <w:i/>
              </w:rPr>
              <w:t>clipping</w:t>
            </w:r>
            <w:r w:rsidRPr="00250EC7">
              <w:rPr>
                <w:rFonts w:asciiTheme="minorHAnsi" w:hAnsiTheme="minorHAnsi" w:cs="Arial"/>
              </w:rPr>
              <w:t xml:space="preserve"> e realização de </w:t>
            </w:r>
            <w:r w:rsidRPr="00250EC7">
              <w:rPr>
                <w:rFonts w:asciiTheme="minorHAnsi" w:hAnsiTheme="minorHAnsi" w:cs="Arial"/>
                <w:i/>
              </w:rPr>
              <w:t>follow-up</w:t>
            </w:r>
            <w:r w:rsidRPr="00250EC7">
              <w:rPr>
                <w:rFonts w:asciiTheme="minorHAnsi" w:hAnsiTheme="minorHAnsi" w:cs="Arial"/>
              </w:rPr>
              <w:t xml:space="preserve"> com jornalistas.</w:t>
            </w:r>
          </w:p>
        </w:tc>
      </w:tr>
      <w:tr w:rsidR="00A02682" w:rsidRPr="00250EC7" w14:paraId="17E760B2" w14:textId="77777777" w:rsidTr="007A4A8A">
        <w:tc>
          <w:tcPr>
            <w:tcW w:w="1016" w:type="dxa"/>
          </w:tcPr>
          <w:p w14:paraId="7FE55F04"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14:paraId="1D7B2281"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w:t>
            </w:r>
            <w:r w:rsidRPr="00250EC7">
              <w:rPr>
                <w:rFonts w:asciiTheme="minorHAnsi" w:hAnsiTheme="minorHAnsi" w:cs="Arial"/>
              </w:rPr>
              <w:lastRenderedPageBreak/>
              <w:t xml:space="preserve">agências/empresas ou em veículos de comunicação, atuação como analista em órgãos públicos, agências, e/ou repórter, e/ou editor assistente.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e, ainda, bons conhecimentos de inglês.</w:t>
            </w:r>
          </w:p>
        </w:tc>
      </w:tr>
      <w:tr w:rsidR="00A02682" w:rsidRPr="00250EC7" w14:paraId="6BAC3AD6" w14:textId="77777777" w:rsidTr="007A4A8A">
        <w:tc>
          <w:tcPr>
            <w:tcW w:w="1016" w:type="dxa"/>
          </w:tcPr>
          <w:p w14:paraId="22753820"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lastRenderedPageBreak/>
              <w:t>Alta</w:t>
            </w:r>
          </w:p>
        </w:tc>
        <w:tc>
          <w:tcPr>
            <w:tcW w:w="10071" w:type="dxa"/>
          </w:tcPr>
          <w:p w14:paraId="05F6E49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A02682" w:rsidRPr="00250EC7" w14:paraId="58BFAF37" w14:textId="77777777" w:rsidTr="007A4A8A">
        <w:tc>
          <w:tcPr>
            <w:tcW w:w="1016" w:type="dxa"/>
          </w:tcPr>
          <w:p w14:paraId="495A169B"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Altíssima</w:t>
            </w:r>
          </w:p>
        </w:tc>
        <w:tc>
          <w:tcPr>
            <w:tcW w:w="10071" w:type="dxa"/>
          </w:tcPr>
          <w:p w14:paraId="202223AF"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250EC7">
              <w:rPr>
                <w:rFonts w:asciiTheme="minorHAnsi" w:hAnsiTheme="minorHAnsi" w:cs="Arial"/>
                <w:i/>
              </w:rPr>
              <w:t>media training</w:t>
            </w:r>
            <w:r w:rsidRPr="00250EC7">
              <w:rPr>
                <w:rFonts w:asciiTheme="minorHAnsi" w:hAnsiTheme="minorHAnsi" w:cs="Arial"/>
              </w:rPr>
              <w:t xml:space="preserve"> e gestão de eventos. Responsável por gerenciar e liderar equipes para execução das ações do planejamento de Comunicação. Domínio do idioma inglês.</w:t>
            </w:r>
          </w:p>
        </w:tc>
      </w:tr>
    </w:tbl>
    <w:p w14:paraId="4CB1A520" w14:textId="77777777" w:rsidR="00A02682" w:rsidRPr="00250EC7" w:rsidRDefault="00A02682" w:rsidP="00A02682">
      <w:pPr>
        <w:tabs>
          <w:tab w:val="left" w:pos="1134"/>
        </w:tabs>
        <w:autoSpaceDE w:val="0"/>
        <w:autoSpaceDN w:val="0"/>
        <w:adjustRightInd w:val="0"/>
        <w:jc w:val="both"/>
        <w:rPr>
          <w:rFonts w:asciiTheme="minorHAnsi" w:hAnsiTheme="minorHAnsi" w:cs="Arial"/>
          <w:u w:val="single"/>
        </w:rPr>
      </w:pPr>
    </w:p>
    <w:p w14:paraId="561895CA" w14:textId="77777777" w:rsidR="00A02682" w:rsidRPr="00250EC7" w:rsidRDefault="00A02682" w:rsidP="00A02682">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Execução continuada mensal.</w:t>
      </w:r>
    </w:p>
    <w:p w14:paraId="08374612" w14:textId="77777777" w:rsidR="00A02682" w:rsidRPr="00250EC7" w:rsidRDefault="00A02682" w:rsidP="00A02682">
      <w:pPr>
        <w:jc w:val="both"/>
        <w:rPr>
          <w:rFonts w:asciiTheme="minorHAnsi" w:hAnsiTheme="minorHAnsi" w:cs="Arial"/>
        </w:rPr>
      </w:pPr>
    </w:p>
    <w:p w14:paraId="4B87D24B" w14:textId="77777777" w:rsidR="00A02682" w:rsidRPr="00250EC7" w:rsidRDefault="00A02682" w:rsidP="00A02682">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1.9.2</w:t>
      </w:r>
      <w:r w:rsidRPr="00250EC7">
        <w:rPr>
          <w:rFonts w:asciiTheme="minorHAnsi" w:hAnsiTheme="minorHAnsi" w:cs="Arial"/>
          <w:b/>
        </w:rPr>
        <w:tab/>
        <w:t>Acompanhamento de Ordens de Serviço</w:t>
      </w:r>
    </w:p>
    <w:p w14:paraId="349B521A" w14:textId="77777777" w:rsidR="00A02682" w:rsidRPr="00250EC7" w:rsidRDefault="00A02682" w:rsidP="00A02682">
      <w:pPr>
        <w:autoSpaceDE w:val="0"/>
        <w:autoSpaceDN w:val="0"/>
        <w:adjustRightInd w:val="0"/>
        <w:jc w:val="both"/>
        <w:rPr>
          <w:rFonts w:asciiTheme="minorHAnsi" w:hAnsiTheme="minorHAnsi" w:cs="Arial"/>
          <w:u w:val="single"/>
        </w:rPr>
      </w:pPr>
    </w:p>
    <w:p w14:paraId="45A97487"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Atividades que contemplam gerenciar, articular, documentar, acompanhar e entender plenamente as necessidades do CONTRATANTE, com o objetivo de apresentar uma solução de comunicação </w:t>
      </w:r>
      <w:r>
        <w:rPr>
          <w:rFonts w:asciiTheme="minorHAnsi" w:hAnsiTheme="minorHAnsi" w:cs="Arial"/>
        </w:rPr>
        <w:t>institucional</w:t>
      </w:r>
      <w:r w:rsidRPr="00250EC7">
        <w:rPr>
          <w:rFonts w:asciiTheme="minorHAnsi" w:hAnsiTheme="minorHAnsi" w:cs="Arial"/>
        </w:rPr>
        <w:t>. Deve garantir a qualidade técnica da entrega e da documentação comprobatória da execução dos produtos/serviços.</w:t>
      </w:r>
    </w:p>
    <w:p w14:paraId="10E84B05" w14:textId="77777777" w:rsidR="00A02682" w:rsidRPr="00250EC7" w:rsidRDefault="00A02682" w:rsidP="00A02682">
      <w:pPr>
        <w:autoSpaceDE w:val="0"/>
        <w:autoSpaceDN w:val="0"/>
        <w:adjustRightInd w:val="0"/>
        <w:jc w:val="both"/>
        <w:rPr>
          <w:rFonts w:asciiTheme="minorHAnsi" w:hAnsiTheme="minorHAnsi" w:cs="Arial"/>
          <w:u w:val="single"/>
        </w:rPr>
      </w:pPr>
    </w:p>
    <w:p w14:paraId="3A92A87A" w14:textId="77777777" w:rsidR="00A02682" w:rsidRPr="00250EC7" w:rsidRDefault="00A02682" w:rsidP="00A02682">
      <w:pPr>
        <w:autoSpaceDE w:val="0"/>
        <w:autoSpaceDN w:val="0"/>
        <w:adjustRightInd w:val="0"/>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Relatório com indicação das Ordens de Serviço concluídas, bem como seu histórico de execução, com a descrição de todo o andamento, desde o início até a sua finalização.</w:t>
      </w:r>
    </w:p>
    <w:p w14:paraId="275629DD" w14:textId="77777777" w:rsidR="00A02682" w:rsidRPr="00250EC7" w:rsidRDefault="00A02682" w:rsidP="00A02682">
      <w:pPr>
        <w:autoSpaceDE w:val="0"/>
        <w:autoSpaceDN w:val="0"/>
        <w:adjustRightInd w:val="0"/>
        <w:jc w:val="both"/>
        <w:rPr>
          <w:rFonts w:asciiTheme="minorHAnsi" w:hAnsiTheme="minorHAnsi" w:cs="Arial"/>
          <w:u w:val="single"/>
        </w:rPr>
      </w:pPr>
    </w:p>
    <w:p w14:paraId="2F90B916"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14:paraId="5E194480" w14:textId="77777777" w:rsidR="00A02682" w:rsidRPr="00250EC7" w:rsidRDefault="00A02682" w:rsidP="00A02682">
      <w:pPr>
        <w:autoSpaceDE w:val="0"/>
        <w:autoSpaceDN w:val="0"/>
        <w:adjustRightInd w:val="0"/>
        <w:jc w:val="both"/>
        <w:rPr>
          <w:rFonts w:asciiTheme="minorHAnsi" w:hAnsiTheme="minorHAnsi" w:cs="Arial"/>
        </w:rPr>
      </w:pPr>
    </w:p>
    <w:p w14:paraId="0A65D598"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Cumprimento dos prazos.</w:t>
      </w:r>
    </w:p>
    <w:p w14:paraId="7FBFDBB1"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lastRenderedPageBreak/>
        <w:t>- Alcance dos indicadores e métricas de mensuração de desempenho (qualidade e eficiência).</w:t>
      </w:r>
    </w:p>
    <w:p w14:paraId="7E5C0D55"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Tempestividade no atendimento.</w:t>
      </w:r>
    </w:p>
    <w:p w14:paraId="2C7875C8"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Qualidade na interação com o demandante.</w:t>
      </w:r>
    </w:p>
    <w:p w14:paraId="244B55E5"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Precisão na documentação das atividades.</w:t>
      </w:r>
    </w:p>
    <w:p w14:paraId="792AFCAB"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Capacidade de atendimento em relação ao volume de demandas.</w:t>
      </w:r>
    </w:p>
    <w:p w14:paraId="012C1B18" w14:textId="77777777" w:rsidR="00A02682" w:rsidRPr="00250EC7" w:rsidRDefault="00A02682" w:rsidP="00A02682">
      <w:pPr>
        <w:autoSpaceDE w:val="0"/>
        <w:autoSpaceDN w:val="0"/>
        <w:adjustRightInd w:val="0"/>
        <w:jc w:val="both"/>
        <w:rPr>
          <w:rFonts w:asciiTheme="minorHAnsi" w:hAnsiTheme="minorHAnsi" w:cs="Arial"/>
          <w:u w:val="single"/>
        </w:rPr>
      </w:pPr>
    </w:p>
    <w:p w14:paraId="14181BA6"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14:paraId="7BE95E0F" w14:textId="77777777" w:rsidR="00A02682" w:rsidRPr="00250EC7" w:rsidRDefault="00A02682" w:rsidP="00A02682">
      <w:pPr>
        <w:autoSpaceDE w:val="0"/>
        <w:autoSpaceDN w:val="0"/>
        <w:adjustRightInd w:val="0"/>
        <w:jc w:val="both"/>
        <w:rPr>
          <w:rFonts w:asciiTheme="minorHAnsi" w:hAnsiTheme="minorHAnsi" w:cs="Arial"/>
        </w:rPr>
      </w:pPr>
    </w:p>
    <w:p w14:paraId="42CA57FA" w14:textId="18240C41"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Volume de Ordens de Serviço.</w:t>
      </w:r>
    </w:p>
    <w:p w14:paraId="679DF10D"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Nível de detalhamento.</w:t>
      </w:r>
    </w:p>
    <w:p w14:paraId="31357AC2"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Prazos estabelecidos.</w:t>
      </w:r>
    </w:p>
    <w:p w14:paraId="6BB321B1"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Qualificação da equipe de atendimento.</w:t>
      </w:r>
    </w:p>
    <w:p w14:paraId="52206C80"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rPr>
        <w:t>- Tempo de acompanhamento da demanda.</w:t>
      </w:r>
    </w:p>
    <w:p w14:paraId="40EF453D" w14:textId="77777777" w:rsidR="00A02682" w:rsidRPr="00250EC7" w:rsidRDefault="00A02682" w:rsidP="00A02682">
      <w:pPr>
        <w:autoSpaceDE w:val="0"/>
        <w:autoSpaceDN w:val="0"/>
        <w:adjustRightInd w:val="0"/>
        <w:jc w:val="both"/>
        <w:rPr>
          <w:rFonts w:asciiTheme="minorHAnsi" w:hAnsiTheme="minorHAnsi" w:cs="Arial"/>
          <w:u w:val="single"/>
        </w:rPr>
      </w:pPr>
    </w:p>
    <w:p w14:paraId="36400DBA"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14:paraId="525B66DF" w14:textId="77777777" w:rsidR="00A02682" w:rsidRPr="00250EC7" w:rsidRDefault="00A02682" w:rsidP="00A02682">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A02682" w:rsidRPr="00250EC7" w14:paraId="22E3BC9F" w14:textId="77777777" w:rsidTr="007A4A8A">
        <w:tc>
          <w:tcPr>
            <w:tcW w:w="1016" w:type="dxa"/>
          </w:tcPr>
          <w:p w14:paraId="17864BBC"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14:paraId="1614332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Acompanhamento e especificação de 1 Ordem de Serviço simples e de curto prazo.</w:t>
            </w:r>
          </w:p>
          <w:p w14:paraId="1FFB406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Demanda que exige um nível básico de qualificação no atendimento.</w:t>
            </w:r>
          </w:p>
          <w:p w14:paraId="04E36699"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Consome até 4h de acompanhamento mensal.</w:t>
            </w:r>
          </w:p>
        </w:tc>
      </w:tr>
      <w:tr w:rsidR="00A02682" w:rsidRPr="00250EC7" w14:paraId="5A3357F5" w14:textId="77777777" w:rsidTr="007A4A8A">
        <w:tc>
          <w:tcPr>
            <w:tcW w:w="1016" w:type="dxa"/>
          </w:tcPr>
          <w:p w14:paraId="15C7ECB7"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14:paraId="31D0F0DD"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Acompanhamento e especificação de 1 Ordem de Serviço que exige maior nível de detalhamento e é de médio prazo.</w:t>
            </w:r>
          </w:p>
          <w:p w14:paraId="37B51398"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Demanda exige um nível intermediário de qualificação no atendimento.</w:t>
            </w:r>
          </w:p>
          <w:p w14:paraId="38BD88BC"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Consome até 8h de acompanhamento mensal.</w:t>
            </w:r>
          </w:p>
        </w:tc>
      </w:tr>
      <w:tr w:rsidR="00A02682" w:rsidRPr="00250EC7" w14:paraId="1AB08CDD" w14:textId="77777777" w:rsidTr="007A4A8A">
        <w:tc>
          <w:tcPr>
            <w:tcW w:w="1016" w:type="dxa"/>
          </w:tcPr>
          <w:p w14:paraId="7EC22CAA" w14:textId="77777777" w:rsidR="00A02682" w:rsidRPr="00250EC7" w:rsidRDefault="00A02682" w:rsidP="007A4A8A">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14:paraId="7A386DB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Acompanhamento e especificação de 1 Ordem de Serviço complexa, de médio e longo prazo.</w:t>
            </w:r>
          </w:p>
          <w:p w14:paraId="61D5FE57"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Demanda exige um nível alto de qualificação no atendimento.</w:t>
            </w:r>
          </w:p>
          <w:p w14:paraId="698B28FE" w14:textId="77777777" w:rsidR="00A02682" w:rsidRPr="00250EC7" w:rsidRDefault="00A02682" w:rsidP="007A4A8A">
            <w:pPr>
              <w:tabs>
                <w:tab w:val="left" w:pos="1134"/>
              </w:tabs>
              <w:jc w:val="both"/>
              <w:rPr>
                <w:rFonts w:asciiTheme="minorHAnsi" w:hAnsiTheme="minorHAnsi" w:cs="Arial"/>
              </w:rPr>
            </w:pPr>
            <w:r w:rsidRPr="00250EC7">
              <w:rPr>
                <w:rFonts w:asciiTheme="minorHAnsi" w:hAnsiTheme="minorHAnsi" w:cs="Arial"/>
              </w:rPr>
              <w:t>Consome até 16h de acompanhamento mensal.</w:t>
            </w:r>
          </w:p>
        </w:tc>
      </w:tr>
    </w:tbl>
    <w:p w14:paraId="0218C60B" w14:textId="77777777" w:rsidR="00A02682" w:rsidRPr="00250EC7" w:rsidRDefault="00A02682" w:rsidP="00A02682">
      <w:pPr>
        <w:autoSpaceDE w:val="0"/>
        <w:autoSpaceDN w:val="0"/>
        <w:adjustRightInd w:val="0"/>
        <w:jc w:val="both"/>
        <w:rPr>
          <w:rFonts w:asciiTheme="minorHAnsi" w:hAnsiTheme="minorHAnsi" w:cs="Arial"/>
        </w:rPr>
      </w:pPr>
    </w:p>
    <w:p w14:paraId="0B72399D" w14:textId="77777777" w:rsidR="00A02682" w:rsidRPr="00250EC7" w:rsidRDefault="00A02682" w:rsidP="00A02682">
      <w:pPr>
        <w:autoSpaceDE w:val="0"/>
        <w:autoSpaceDN w:val="0"/>
        <w:adjustRightInd w:val="0"/>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Execução continuada mensal.</w:t>
      </w:r>
    </w:p>
    <w:p w14:paraId="3818F68F" w14:textId="77777777" w:rsidR="00A02682" w:rsidRPr="00250EC7" w:rsidRDefault="00A02682" w:rsidP="00A02682">
      <w:pPr>
        <w:autoSpaceDE w:val="0"/>
        <w:autoSpaceDN w:val="0"/>
        <w:adjustRightInd w:val="0"/>
        <w:jc w:val="both"/>
        <w:rPr>
          <w:rFonts w:asciiTheme="minorHAnsi" w:hAnsiTheme="minorHAnsi" w:cs="Arial"/>
          <w:u w:val="single"/>
        </w:rPr>
      </w:pPr>
    </w:p>
    <w:p w14:paraId="30B7911A"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0D464FBD" w14:textId="77777777" w:rsidR="00A02682" w:rsidRPr="00250EC7" w:rsidRDefault="00A02682" w:rsidP="00A02682">
      <w:pPr>
        <w:tabs>
          <w:tab w:val="left" w:pos="1418"/>
        </w:tabs>
        <w:ind w:left="1418" w:hanging="1418"/>
        <w:jc w:val="both"/>
        <w:rPr>
          <w:rFonts w:asciiTheme="minorHAnsi" w:hAnsiTheme="minorHAnsi" w:cs="Arial"/>
          <w:b/>
        </w:rPr>
      </w:pPr>
      <w:r w:rsidRPr="00250EC7">
        <w:rPr>
          <w:rFonts w:asciiTheme="minorHAnsi" w:hAnsiTheme="minorHAnsi" w:cs="Arial"/>
          <w:b/>
        </w:rPr>
        <w:t>2.</w:t>
      </w:r>
      <w:r w:rsidRPr="00250EC7">
        <w:rPr>
          <w:rFonts w:asciiTheme="minorHAnsi" w:hAnsiTheme="minorHAnsi" w:cs="Arial"/>
          <w:b/>
        </w:rPr>
        <w:tab/>
        <w:t>PLANILHA DE ESTIMATIVA ANUAL DE EXECUÇÃO E PREÇOS UNITÁRIOS DOS PRODUTOS E SERVIÇOS ESSENCIAIS</w:t>
      </w:r>
    </w:p>
    <w:p w14:paraId="5D6DCF77"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58BCDED9" w14:textId="77777777" w:rsidR="00A02682" w:rsidRPr="00250EC7" w:rsidRDefault="00A02682" w:rsidP="00A02682">
      <w:pPr>
        <w:pStyle w:val="format1"/>
        <w:tabs>
          <w:tab w:val="left" w:pos="1134"/>
        </w:tabs>
        <w:autoSpaceDE/>
        <w:autoSpaceDN/>
        <w:ind w:right="-2"/>
        <w:rPr>
          <w:rFonts w:asciiTheme="minorHAnsi" w:hAnsiTheme="minorHAnsi" w:cs="Arial"/>
          <w:sz w:val="24"/>
          <w:szCs w:val="24"/>
          <w:highlight w:val="yellow"/>
        </w:rPr>
      </w:pPr>
      <w:r w:rsidRPr="00250EC7">
        <w:rPr>
          <w:rFonts w:asciiTheme="minorHAnsi" w:hAnsiTheme="minorHAnsi" w:cs="Arial"/>
          <w:sz w:val="24"/>
          <w:szCs w:val="24"/>
          <w:highlight w:val="yellow"/>
        </w:rPr>
        <w:t>&lt;cabe ao órgão/entidade o preenchimento dos campos abaixo com a quantidade anual estimada para execução dos produtos e serviços essenciais à execução contratual, bem como dos preços unitários de cada um&gt;</w:t>
      </w:r>
    </w:p>
    <w:p w14:paraId="60BE03C5" w14:textId="77777777" w:rsidR="00A02682" w:rsidRPr="00250EC7" w:rsidRDefault="00A02682" w:rsidP="00A02682">
      <w:pPr>
        <w:pStyle w:val="format1"/>
        <w:tabs>
          <w:tab w:val="left" w:pos="1134"/>
        </w:tabs>
        <w:autoSpaceDE/>
        <w:autoSpaceDN/>
        <w:ind w:right="-2"/>
        <w:rPr>
          <w:rFonts w:asciiTheme="minorHAnsi" w:hAnsiTheme="minorHAnsi" w:cs="Arial"/>
          <w:sz w:val="24"/>
          <w:szCs w:val="24"/>
          <w:highlight w:val="yellow"/>
        </w:rPr>
      </w:pPr>
    </w:p>
    <w:p w14:paraId="74A38DB5" w14:textId="77777777" w:rsidR="00A02682" w:rsidRPr="00250EC7" w:rsidRDefault="00A02682" w:rsidP="00A02682">
      <w:pPr>
        <w:pStyle w:val="format1"/>
        <w:tabs>
          <w:tab w:val="left" w:pos="709"/>
          <w:tab w:val="left" w:pos="851"/>
          <w:tab w:val="left" w:pos="1134"/>
        </w:tabs>
        <w:autoSpaceDE/>
        <w:ind w:right="-2"/>
        <w:rPr>
          <w:rFonts w:asciiTheme="minorHAnsi" w:hAnsiTheme="minorHAnsi" w:cs="Arial"/>
          <w:sz w:val="24"/>
          <w:szCs w:val="24"/>
          <w:highlight w:val="yellow"/>
        </w:rPr>
      </w:pPr>
      <w:r w:rsidRPr="00250EC7">
        <w:rPr>
          <w:rFonts w:asciiTheme="minorHAnsi" w:hAnsiTheme="minorHAnsi" w:cs="Arial"/>
          <w:sz w:val="24"/>
          <w:szCs w:val="24"/>
          <w:highlight w:val="yellow"/>
        </w:rPr>
        <w:t>&lt;para estabelecer os preços máximos, o órgão/entidade deve realizar pesquisa de preços. Para tanto, deve encaminhar às empresas cópia do Apêndice I do projeto básico, de modo a propiciar adequada cotação dos preços, exigindo que as propostas sejam datadas e assinadas, bem como rubricadas em todas as folhas&gt;</w:t>
      </w:r>
    </w:p>
    <w:p w14:paraId="41803D3C"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highlight w:val="yellow"/>
        </w:rPr>
      </w:pPr>
    </w:p>
    <w:p w14:paraId="6FB9F099"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250EC7">
        <w:rPr>
          <w:rFonts w:asciiTheme="minorHAnsi" w:hAnsiTheme="minorHAnsi" w:cs="Arial"/>
          <w:i/>
          <w:sz w:val="24"/>
          <w:szCs w:val="24"/>
          <w:highlight w:val="yellow"/>
        </w:rPr>
        <w:lastRenderedPageBreak/>
        <w:t>&lt;para subsidiar a análise dos orçamentos cotados, o contratante deverá buscar as referências dos preços praticados pela Administração Pública em relação aos produtos e serviços essenciais&gt;</w:t>
      </w:r>
    </w:p>
    <w:p w14:paraId="4B501A90"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highlight w:val="yellow"/>
        </w:rPr>
      </w:pPr>
    </w:p>
    <w:p w14:paraId="5B17DF40"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highlight w:val="yellow"/>
        </w:rPr>
      </w:pPr>
      <w:r w:rsidRPr="00250EC7">
        <w:rPr>
          <w:rFonts w:asciiTheme="minorHAnsi" w:hAnsiTheme="minorHAnsi" w:cs="Arial"/>
          <w:sz w:val="24"/>
          <w:szCs w:val="24"/>
          <w:highlight w:val="yellow"/>
        </w:rPr>
        <w:t xml:space="preserve">&lt;deve observar o art. </w:t>
      </w:r>
      <w:r>
        <w:rPr>
          <w:rFonts w:asciiTheme="minorHAnsi" w:hAnsiTheme="minorHAnsi" w:cs="Arial"/>
          <w:sz w:val="24"/>
          <w:szCs w:val="24"/>
          <w:highlight w:val="yellow"/>
        </w:rPr>
        <w:t>18</w:t>
      </w:r>
      <w:r w:rsidRPr="00250EC7">
        <w:rPr>
          <w:rFonts w:asciiTheme="minorHAnsi" w:hAnsiTheme="minorHAnsi" w:cs="Arial"/>
          <w:sz w:val="24"/>
          <w:szCs w:val="24"/>
          <w:highlight w:val="yellow"/>
        </w:rPr>
        <w:t>,</w:t>
      </w:r>
      <w:r>
        <w:rPr>
          <w:rFonts w:asciiTheme="minorHAnsi" w:hAnsiTheme="minorHAnsi" w:cs="Arial"/>
          <w:sz w:val="24"/>
          <w:szCs w:val="24"/>
          <w:highlight w:val="yellow"/>
        </w:rPr>
        <w:t xml:space="preserve"> </w:t>
      </w:r>
      <w:r w:rsidRPr="00250EC7">
        <w:rPr>
          <w:rFonts w:asciiTheme="minorHAnsi" w:hAnsiTheme="minorHAnsi" w:cs="Arial"/>
          <w:sz w:val="24"/>
          <w:szCs w:val="24"/>
          <w:highlight w:val="yellow"/>
        </w:rPr>
        <w:t>inciso I</w:t>
      </w:r>
      <w:r>
        <w:rPr>
          <w:rFonts w:asciiTheme="minorHAnsi" w:hAnsiTheme="minorHAnsi" w:cs="Arial"/>
          <w:sz w:val="24"/>
          <w:szCs w:val="24"/>
          <w:highlight w:val="yellow"/>
        </w:rPr>
        <w:t>V</w:t>
      </w:r>
      <w:r w:rsidRPr="00250EC7">
        <w:rPr>
          <w:rFonts w:asciiTheme="minorHAnsi" w:hAnsiTheme="minorHAnsi" w:cs="Arial"/>
          <w:sz w:val="24"/>
          <w:szCs w:val="24"/>
          <w:highlight w:val="yellow"/>
        </w:rPr>
        <w:t xml:space="preserve">, da Lei nº </w:t>
      </w:r>
      <w:r>
        <w:rPr>
          <w:rFonts w:asciiTheme="minorHAnsi" w:hAnsiTheme="minorHAnsi" w:cs="Arial"/>
          <w:sz w:val="24"/>
          <w:szCs w:val="24"/>
          <w:highlight w:val="yellow"/>
        </w:rPr>
        <w:t>14.133/2021</w:t>
      </w:r>
      <w:r w:rsidRPr="00250EC7">
        <w:rPr>
          <w:rFonts w:asciiTheme="minorHAnsi" w:hAnsiTheme="minorHAnsi" w:cs="Arial"/>
          <w:sz w:val="24"/>
          <w:szCs w:val="24"/>
          <w:highlight w:val="yellow"/>
        </w:rPr>
        <w:t>, fazendo constar dos editais de licitação, ou de seus anexos, demonstrativo do orçamento estimado em planilhas de quantitativos e preços unitários&gt;</w:t>
      </w:r>
    </w:p>
    <w:p w14:paraId="3DDC8B64" w14:textId="77777777" w:rsidR="00A02682" w:rsidRPr="00250EC7" w:rsidRDefault="00A02682" w:rsidP="00A02682">
      <w:pPr>
        <w:ind w:left="4"/>
        <w:jc w:val="both"/>
        <w:rPr>
          <w:rFonts w:asciiTheme="minorHAnsi" w:hAnsiTheme="minorHAnsi" w:cs="Ari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67"/>
        <w:gridCol w:w="3252"/>
        <w:gridCol w:w="2551"/>
        <w:gridCol w:w="1985"/>
      </w:tblGrid>
      <w:tr w:rsidR="00A02682" w:rsidRPr="00250EC7" w14:paraId="3A919A34" w14:textId="77777777" w:rsidTr="007A4A8A">
        <w:trPr>
          <w:trHeight w:val="567"/>
        </w:trPr>
        <w:tc>
          <w:tcPr>
            <w:tcW w:w="684" w:type="dxa"/>
            <w:tcBorders>
              <w:bottom w:val="single" w:sz="4" w:space="0" w:color="000000"/>
            </w:tcBorders>
            <w:shd w:val="clear" w:color="auto" w:fill="808080" w:themeFill="background1" w:themeFillShade="80"/>
            <w:vAlign w:val="center"/>
          </w:tcPr>
          <w:p w14:paraId="50DC5FC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315451E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0AD7E71D"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17C9FA3C"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5F63DF60" w14:textId="77777777" w:rsidTr="007A4A8A">
        <w:trPr>
          <w:trHeight w:val="567"/>
        </w:trPr>
        <w:tc>
          <w:tcPr>
            <w:tcW w:w="9039" w:type="dxa"/>
            <w:gridSpan w:val="5"/>
            <w:shd w:val="clear" w:color="auto" w:fill="BFBFBF" w:themeFill="background1" w:themeFillShade="BF"/>
            <w:vAlign w:val="center"/>
          </w:tcPr>
          <w:p w14:paraId="7ED57E86" w14:textId="77777777" w:rsidR="00A02682" w:rsidRPr="00250EC7" w:rsidRDefault="00A02682" w:rsidP="00FA077E">
            <w:pPr>
              <w:numPr>
                <w:ilvl w:val="0"/>
                <w:numId w:val="84"/>
              </w:numPr>
              <w:ind w:left="426" w:hanging="426"/>
              <w:rPr>
                <w:rFonts w:asciiTheme="minorHAnsi" w:hAnsiTheme="minorHAnsi" w:cs="Arial"/>
              </w:rPr>
            </w:pPr>
            <w:r w:rsidRPr="00250EC7">
              <w:rPr>
                <w:rFonts w:asciiTheme="minorHAnsi" w:hAnsiTheme="minorHAnsi" w:cs="Arial"/>
                <w:b/>
              </w:rPr>
              <w:t>Estratégia de Comunicação</w:t>
            </w:r>
          </w:p>
        </w:tc>
      </w:tr>
      <w:tr w:rsidR="00A02682" w:rsidRPr="00250EC7" w14:paraId="6A904812" w14:textId="77777777" w:rsidTr="007A4A8A">
        <w:trPr>
          <w:trHeight w:val="567"/>
        </w:trPr>
        <w:tc>
          <w:tcPr>
            <w:tcW w:w="684" w:type="dxa"/>
            <w:vMerge w:val="restart"/>
            <w:vAlign w:val="center"/>
          </w:tcPr>
          <w:p w14:paraId="157D5A17" w14:textId="77777777" w:rsidR="00A02682" w:rsidRPr="00250EC7" w:rsidRDefault="00A02682" w:rsidP="007A4A8A">
            <w:pPr>
              <w:rPr>
                <w:rFonts w:asciiTheme="minorHAnsi" w:hAnsiTheme="minorHAnsi" w:cs="Arial"/>
              </w:rPr>
            </w:pPr>
            <w:r w:rsidRPr="00250EC7">
              <w:rPr>
                <w:rFonts w:asciiTheme="minorHAnsi" w:hAnsiTheme="minorHAnsi" w:cs="Arial"/>
              </w:rPr>
              <w:t>1.1</w:t>
            </w:r>
          </w:p>
        </w:tc>
        <w:tc>
          <w:tcPr>
            <w:tcW w:w="8355" w:type="dxa"/>
            <w:gridSpan w:val="4"/>
            <w:vAlign w:val="center"/>
          </w:tcPr>
          <w:p w14:paraId="04F5F3A2" w14:textId="77777777" w:rsidR="00A02682" w:rsidRPr="00250EC7" w:rsidRDefault="00A02682" w:rsidP="007A4A8A">
            <w:pPr>
              <w:rPr>
                <w:rFonts w:asciiTheme="minorHAnsi" w:hAnsiTheme="minorHAnsi" w:cs="Arial"/>
                <w:b/>
              </w:rPr>
            </w:pPr>
            <w:r w:rsidRPr="00250EC7">
              <w:rPr>
                <w:rFonts w:asciiTheme="minorHAnsi" w:hAnsiTheme="minorHAnsi" w:cs="Arial"/>
                <w:b/>
              </w:rPr>
              <w:t>Avaliação da Percepção de Imagem</w:t>
            </w:r>
          </w:p>
        </w:tc>
      </w:tr>
      <w:tr w:rsidR="00A02682" w:rsidRPr="00250EC7" w14:paraId="6EED3759" w14:textId="77777777" w:rsidTr="007A4A8A">
        <w:trPr>
          <w:trHeight w:val="567"/>
        </w:trPr>
        <w:tc>
          <w:tcPr>
            <w:tcW w:w="684" w:type="dxa"/>
            <w:vMerge/>
            <w:vAlign w:val="center"/>
          </w:tcPr>
          <w:p w14:paraId="3C29B98C"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27C015FD"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0F18547E" w14:textId="77777777" w:rsidR="00A02682" w:rsidRPr="00250EC7" w:rsidRDefault="00A02682" w:rsidP="007A4A8A">
            <w:pPr>
              <w:rPr>
                <w:rFonts w:asciiTheme="minorHAnsi" w:hAnsiTheme="minorHAnsi" w:cs="Arial"/>
              </w:rPr>
            </w:pPr>
            <w:r w:rsidRPr="00250EC7">
              <w:rPr>
                <w:rFonts w:asciiTheme="minorHAnsi" w:hAnsiTheme="minorHAnsi" w:cs="Arial"/>
              </w:rPr>
              <w:t>Baixa Regional</w:t>
            </w:r>
          </w:p>
        </w:tc>
        <w:tc>
          <w:tcPr>
            <w:tcW w:w="2551" w:type="dxa"/>
            <w:tcBorders>
              <w:left w:val="single" w:sz="4" w:space="0" w:color="auto"/>
            </w:tcBorders>
            <w:vAlign w:val="center"/>
          </w:tcPr>
          <w:p w14:paraId="336E277D" w14:textId="77777777" w:rsidR="00A02682" w:rsidRPr="00250EC7" w:rsidRDefault="00A02682" w:rsidP="007A4A8A">
            <w:pPr>
              <w:rPr>
                <w:rFonts w:asciiTheme="minorHAnsi" w:hAnsiTheme="minorHAnsi" w:cs="Arial"/>
              </w:rPr>
            </w:pPr>
          </w:p>
        </w:tc>
        <w:tc>
          <w:tcPr>
            <w:tcW w:w="1985" w:type="dxa"/>
            <w:vAlign w:val="center"/>
          </w:tcPr>
          <w:p w14:paraId="23EDA55A" w14:textId="77777777" w:rsidR="00A02682" w:rsidRPr="00250EC7" w:rsidRDefault="00A02682" w:rsidP="007A4A8A">
            <w:pPr>
              <w:rPr>
                <w:rFonts w:asciiTheme="minorHAnsi" w:hAnsiTheme="minorHAnsi" w:cs="Arial"/>
              </w:rPr>
            </w:pPr>
          </w:p>
        </w:tc>
      </w:tr>
      <w:tr w:rsidR="00A02682" w:rsidRPr="00250EC7" w14:paraId="550DC1F2" w14:textId="77777777" w:rsidTr="007A4A8A">
        <w:trPr>
          <w:trHeight w:val="567"/>
        </w:trPr>
        <w:tc>
          <w:tcPr>
            <w:tcW w:w="684" w:type="dxa"/>
            <w:vMerge/>
            <w:vAlign w:val="center"/>
          </w:tcPr>
          <w:p w14:paraId="1D714061"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CBF8436"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7A3FBD37" w14:textId="77777777" w:rsidR="00A02682" w:rsidRPr="00250EC7" w:rsidRDefault="00A02682" w:rsidP="007A4A8A">
            <w:pPr>
              <w:rPr>
                <w:rFonts w:asciiTheme="minorHAnsi" w:hAnsiTheme="minorHAnsi" w:cs="Arial"/>
              </w:rPr>
            </w:pPr>
            <w:r w:rsidRPr="00250EC7">
              <w:rPr>
                <w:rFonts w:asciiTheme="minorHAnsi" w:hAnsiTheme="minorHAnsi" w:cs="Arial"/>
              </w:rPr>
              <w:t>Baixa Nacional</w:t>
            </w:r>
          </w:p>
        </w:tc>
        <w:tc>
          <w:tcPr>
            <w:tcW w:w="2551" w:type="dxa"/>
            <w:tcBorders>
              <w:left w:val="single" w:sz="4" w:space="0" w:color="auto"/>
            </w:tcBorders>
            <w:vAlign w:val="center"/>
          </w:tcPr>
          <w:p w14:paraId="7A4AF09F" w14:textId="77777777" w:rsidR="00A02682" w:rsidRPr="00250EC7" w:rsidRDefault="00A02682" w:rsidP="007A4A8A">
            <w:pPr>
              <w:rPr>
                <w:rFonts w:asciiTheme="minorHAnsi" w:hAnsiTheme="minorHAnsi" w:cs="Arial"/>
              </w:rPr>
            </w:pPr>
          </w:p>
        </w:tc>
        <w:tc>
          <w:tcPr>
            <w:tcW w:w="1985" w:type="dxa"/>
            <w:vAlign w:val="center"/>
          </w:tcPr>
          <w:p w14:paraId="27FDF787" w14:textId="77777777" w:rsidR="00A02682" w:rsidRPr="00250EC7" w:rsidRDefault="00A02682" w:rsidP="007A4A8A">
            <w:pPr>
              <w:rPr>
                <w:rFonts w:asciiTheme="minorHAnsi" w:hAnsiTheme="minorHAnsi" w:cs="Arial"/>
              </w:rPr>
            </w:pPr>
          </w:p>
        </w:tc>
      </w:tr>
      <w:tr w:rsidR="00A02682" w:rsidRPr="00250EC7" w14:paraId="5E6A5896" w14:textId="77777777" w:rsidTr="007A4A8A">
        <w:trPr>
          <w:trHeight w:val="567"/>
        </w:trPr>
        <w:tc>
          <w:tcPr>
            <w:tcW w:w="684" w:type="dxa"/>
            <w:vMerge/>
            <w:vAlign w:val="center"/>
          </w:tcPr>
          <w:p w14:paraId="0BD63AD5"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49BAFA8"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3AE954C" w14:textId="77777777" w:rsidR="00A02682" w:rsidRPr="00250EC7" w:rsidRDefault="00A02682" w:rsidP="007A4A8A">
            <w:pPr>
              <w:rPr>
                <w:rFonts w:asciiTheme="minorHAnsi" w:hAnsiTheme="minorHAnsi" w:cs="Arial"/>
              </w:rPr>
            </w:pPr>
            <w:r w:rsidRPr="00250EC7">
              <w:rPr>
                <w:rFonts w:asciiTheme="minorHAnsi" w:hAnsiTheme="minorHAnsi" w:cs="Arial"/>
              </w:rPr>
              <w:t>Média Regional</w:t>
            </w:r>
          </w:p>
        </w:tc>
        <w:tc>
          <w:tcPr>
            <w:tcW w:w="2551" w:type="dxa"/>
            <w:tcBorders>
              <w:left w:val="single" w:sz="4" w:space="0" w:color="auto"/>
            </w:tcBorders>
            <w:vAlign w:val="center"/>
          </w:tcPr>
          <w:p w14:paraId="6BA27992" w14:textId="77777777" w:rsidR="00A02682" w:rsidRPr="00250EC7" w:rsidRDefault="00A02682" w:rsidP="007A4A8A">
            <w:pPr>
              <w:rPr>
                <w:rFonts w:asciiTheme="minorHAnsi" w:hAnsiTheme="minorHAnsi" w:cs="Arial"/>
              </w:rPr>
            </w:pPr>
          </w:p>
        </w:tc>
        <w:tc>
          <w:tcPr>
            <w:tcW w:w="1985" w:type="dxa"/>
            <w:vAlign w:val="center"/>
          </w:tcPr>
          <w:p w14:paraId="531EC4A2" w14:textId="77777777" w:rsidR="00A02682" w:rsidRPr="00250EC7" w:rsidRDefault="00A02682" w:rsidP="007A4A8A">
            <w:pPr>
              <w:rPr>
                <w:rFonts w:asciiTheme="minorHAnsi" w:hAnsiTheme="minorHAnsi" w:cs="Arial"/>
              </w:rPr>
            </w:pPr>
          </w:p>
        </w:tc>
      </w:tr>
      <w:tr w:rsidR="00A02682" w:rsidRPr="00250EC7" w14:paraId="58A341D9" w14:textId="77777777" w:rsidTr="007A4A8A">
        <w:trPr>
          <w:trHeight w:val="735"/>
        </w:trPr>
        <w:tc>
          <w:tcPr>
            <w:tcW w:w="684" w:type="dxa"/>
            <w:vMerge/>
            <w:tcBorders>
              <w:bottom w:val="single" w:sz="4" w:space="0" w:color="000000"/>
            </w:tcBorders>
            <w:vAlign w:val="center"/>
          </w:tcPr>
          <w:p w14:paraId="30D55540"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03343B2A"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05CE759B" w14:textId="77777777" w:rsidR="00A02682" w:rsidRPr="00250EC7" w:rsidRDefault="00A02682" w:rsidP="007A4A8A">
            <w:pPr>
              <w:rPr>
                <w:rFonts w:asciiTheme="minorHAnsi" w:hAnsiTheme="minorHAnsi" w:cs="Arial"/>
              </w:rPr>
            </w:pPr>
            <w:r w:rsidRPr="00250EC7">
              <w:rPr>
                <w:rFonts w:asciiTheme="minorHAnsi" w:hAnsiTheme="minorHAnsi" w:cs="Arial"/>
              </w:rPr>
              <w:t>Média Nacional</w:t>
            </w:r>
          </w:p>
        </w:tc>
        <w:tc>
          <w:tcPr>
            <w:tcW w:w="2551" w:type="dxa"/>
            <w:tcBorders>
              <w:left w:val="single" w:sz="4" w:space="0" w:color="auto"/>
              <w:bottom w:val="single" w:sz="4" w:space="0" w:color="000000"/>
            </w:tcBorders>
            <w:vAlign w:val="center"/>
          </w:tcPr>
          <w:p w14:paraId="5C826964"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12120700" w14:textId="77777777" w:rsidR="00A02682" w:rsidRPr="00250EC7" w:rsidRDefault="00A02682" w:rsidP="007A4A8A">
            <w:pPr>
              <w:rPr>
                <w:rFonts w:asciiTheme="minorHAnsi" w:hAnsiTheme="minorHAnsi" w:cs="Arial"/>
              </w:rPr>
            </w:pPr>
          </w:p>
        </w:tc>
      </w:tr>
      <w:tr w:rsidR="00A02682" w:rsidRPr="00250EC7" w14:paraId="468F091C" w14:textId="77777777" w:rsidTr="007A4A8A">
        <w:trPr>
          <w:trHeight w:val="735"/>
        </w:trPr>
        <w:tc>
          <w:tcPr>
            <w:tcW w:w="684" w:type="dxa"/>
            <w:vMerge/>
            <w:tcBorders>
              <w:bottom w:val="single" w:sz="4" w:space="0" w:color="000000"/>
            </w:tcBorders>
            <w:vAlign w:val="center"/>
          </w:tcPr>
          <w:p w14:paraId="0A21FA2D"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548749B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6524DD1B" w14:textId="77777777" w:rsidR="00A02682" w:rsidRPr="00250EC7" w:rsidRDefault="00A02682" w:rsidP="007A4A8A">
            <w:pPr>
              <w:rPr>
                <w:rFonts w:asciiTheme="minorHAnsi" w:hAnsiTheme="minorHAnsi" w:cs="Arial"/>
              </w:rPr>
            </w:pPr>
            <w:r w:rsidRPr="00250EC7">
              <w:rPr>
                <w:rFonts w:asciiTheme="minorHAnsi" w:hAnsiTheme="minorHAnsi" w:cs="Arial"/>
              </w:rPr>
              <w:t>Alta Regional</w:t>
            </w:r>
          </w:p>
        </w:tc>
        <w:tc>
          <w:tcPr>
            <w:tcW w:w="2551" w:type="dxa"/>
            <w:tcBorders>
              <w:left w:val="single" w:sz="4" w:space="0" w:color="auto"/>
              <w:bottom w:val="single" w:sz="4" w:space="0" w:color="000000"/>
            </w:tcBorders>
            <w:vAlign w:val="center"/>
          </w:tcPr>
          <w:p w14:paraId="524341E7"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794426BD" w14:textId="77777777" w:rsidR="00A02682" w:rsidRPr="00250EC7" w:rsidRDefault="00A02682" w:rsidP="007A4A8A">
            <w:pPr>
              <w:rPr>
                <w:rFonts w:asciiTheme="minorHAnsi" w:hAnsiTheme="minorHAnsi" w:cs="Arial"/>
              </w:rPr>
            </w:pPr>
          </w:p>
        </w:tc>
      </w:tr>
      <w:tr w:rsidR="00A02682" w:rsidRPr="00250EC7" w14:paraId="38050315" w14:textId="77777777" w:rsidTr="007A4A8A">
        <w:trPr>
          <w:trHeight w:val="735"/>
        </w:trPr>
        <w:tc>
          <w:tcPr>
            <w:tcW w:w="684" w:type="dxa"/>
            <w:vMerge/>
            <w:tcBorders>
              <w:bottom w:val="single" w:sz="4" w:space="0" w:color="000000"/>
            </w:tcBorders>
            <w:vAlign w:val="center"/>
          </w:tcPr>
          <w:p w14:paraId="785D591A"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303023CC"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41DA0B92" w14:textId="77777777" w:rsidR="00A02682" w:rsidRPr="00250EC7" w:rsidRDefault="00A02682" w:rsidP="007A4A8A">
            <w:pPr>
              <w:rPr>
                <w:rFonts w:asciiTheme="minorHAnsi" w:hAnsiTheme="minorHAnsi" w:cs="Arial"/>
              </w:rPr>
            </w:pPr>
            <w:r w:rsidRPr="00250EC7">
              <w:rPr>
                <w:rFonts w:asciiTheme="minorHAnsi" w:hAnsiTheme="minorHAnsi" w:cs="Arial"/>
              </w:rPr>
              <w:t>Alta Nacional</w:t>
            </w:r>
          </w:p>
        </w:tc>
        <w:tc>
          <w:tcPr>
            <w:tcW w:w="2551" w:type="dxa"/>
            <w:tcBorders>
              <w:left w:val="single" w:sz="4" w:space="0" w:color="auto"/>
              <w:bottom w:val="single" w:sz="4" w:space="0" w:color="000000"/>
            </w:tcBorders>
            <w:vAlign w:val="center"/>
          </w:tcPr>
          <w:p w14:paraId="64FABE4C"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026356C9" w14:textId="77777777" w:rsidR="00A02682" w:rsidRPr="00250EC7" w:rsidRDefault="00A02682" w:rsidP="007A4A8A">
            <w:pPr>
              <w:rPr>
                <w:rFonts w:asciiTheme="minorHAnsi" w:hAnsiTheme="minorHAnsi" w:cs="Arial"/>
              </w:rPr>
            </w:pPr>
          </w:p>
        </w:tc>
      </w:tr>
      <w:tr w:rsidR="00A02682" w:rsidRPr="00250EC7" w14:paraId="24ED2A16" w14:textId="77777777" w:rsidTr="007A4A8A">
        <w:trPr>
          <w:trHeight w:val="567"/>
        </w:trPr>
        <w:tc>
          <w:tcPr>
            <w:tcW w:w="684" w:type="dxa"/>
            <w:vMerge w:val="restart"/>
            <w:vAlign w:val="center"/>
          </w:tcPr>
          <w:p w14:paraId="335420F6" w14:textId="77777777" w:rsidR="00A02682" w:rsidRPr="00250EC7" w:rsidRDefault="00A02682" w:rsidP="007A4A8A">
            <w:pPr>
              <w:rPr>
                <w:rFonts w:asciiTheme="minorHAnsi" w:hAnsiTheme="minorHAnsi" w:cs="Arial"/>
              </w:rPr>
            </w:pPr>
            <w:r w:rsidRPr="00250EC7">
              <w:rPr>
                <w:rFonts w:asciiTheme="minorHAnsi" w:hAnsiTheme="minorHAnsi" w:cs="Arial"/>
              </w:rPr>
              <w:t>1.2</w:t>
            </w:r>
          </w:p>
        </w:tc>
        <w:tc>
          <w:tcPr>
            <w:tcW w:w="8355" w:type="dxa"/>
            <w:gridSpan w:val="4"/>
            <w:vAlign w:val="center"/>
          </w:tcPr>
          <w:p w14:paraId="3D81502A" w14:textId="77777777" w:rsidR="00A02682" w:rsidRPr="00250EC7" w:rsidRDefault="00A02682" w:rsidP="007A4A8A">
            <w:pPr>
              <w:rPr>
                <w:rFonts w:asciiTheme="minorHAnsi" w:hAnsiTheme="minorHAnsi" w:cs="Arial"/>
                <w:b/>
              </w:rPr>
            </w:pPr>
            <w:r w:rsidRPr="00250EC7">
              <w:rPr>
                <w:rFonts w:asciiTheme="minorHAnsi" w:hAnsiTheme="minorHAnsi" w:cs="Arial"/>
                <w:b/>
              </w:rPr>
              <w:t>Mapa de Influenciadores</w:t>
            </w:r>
          </w:p>
        </w:tc>
      </w:tr>
      <w:tr w:rsidR="00A02682" w:rsidRPr="00250EC7" w14:paraId="5734310E" w14:textId="77777777" w:rsidTr="007A4A8A">
        <w:trPr>
          <w:trHeight w:val="567"/>
        </w:trPr>
        <w:tc>
          <w:tcPr>
            <w:tcW w:w="684" w:type="dxa"/>
            <w:vMerge/>
            <w:vAlign w:val="center"/>
          </w:tcPr>
          <w:p w14:paraId="397444C4"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C7EE493"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6B13BF48" w14:textId="77777777" w:rsidR="00A02682" w:rsidRPr="00250EC7" w:rsidRDefault="00A02682" w:rsidP="007A4A8A">
            <w:pPr>
              <w:rPr>
                <w:rFonts w:asciiTheme="minorHAnsi" w:hAnsiTheme="minorHAnsi" w:cs="Arial"/>
              </w:rPr>
            </w:pPr>
            <w:r w:rsidRPr="00250EC7">
              <w:rPr>
                <w:rFonts w:asciiTheme="minorHAnsi" w:hAnsiTheme="minorHAnsi" w:cs="Arial"/>
              </w:rPr>
              <w:t>Baixa Regional</w:t>
            </w:r>
          </w:p>
        </w:tc>
        <w:tc>
          <w:tcPr>
            <w:tcW w:w="2551" w:type="dxa"/>
            <w:tcBorders>
              <w:left w:val="single" w:sz="4" w:space="0" w:color="auto"/>
            </w:tcBorders>
            <w:vAlign w:val="center"/>
          </w:tcPr>
          <w:p w14:paraId="6F9E0BDD" w14:textId="77777777" w:rsidR="00A02682" w:rsidRPr="00250EC7" w:rsidRDefault="00A02682" w:rsidP="007A4A8A">
            <w:pPr>
              <w:rPr>
                <w:rFonts w:asciiTheme="minorHAnsi" w:hAnsiTheme="minorHAnsi" w:cs="Arial"/>
              </w:rPr>
            </w:pPr>
          </w:p>
        </w:tc>
        <w:tc>
          <w:tcPr>
            <w:tcW w:w="1985" w:type="dxa"/>
            <w:vAlign w:val="center"/>
          </w:tcPr>
          <w:p w14:paraId="1D3A0DE8" w14:textId="77777777" w:rsidR="00A02682" w:rsidRPr="00250EC7" w:rsidRDefault="00A02682" w:rsidP="007A4A8A">
            <w:pPr>
              <w:rPr>
                <w:rFonts w:asciiTheme="minorHAnsi" w:hAnsiTheme="minorHAnsi" w:cs="Arial"/>
              </w:rPr>
            </w:pPr>
          </w:p>
        </w:tc>
      </w:tr>
      <w:tr w:rsidR="00A02682" w:rsidRPr="00250EC7" w14:paraId="70A66BCE" w14:textId="77777777" w:rsidTr="007A4A8A">
        <w:trPr>
          <w:trHeight w:val="567"/>
        </w:trPr>
        <w:tc>
          <w:tcPr>
            <w:tcW w:w="684" w:type="dxa"/>
            <w:vMerge/>
            <w:vAlign w:val="center"/>
          </w:tcPr>
          <w:p w14:paraId="084AD3A3"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9A5B6C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5610034" w14:textId="77777777" w:rsidR="00A02682" w:rsidRPr="00250EC7" w:rsidRDefault="00A02682" w:rsidP="007A4A8A">
            <w:pPr>
              <w:rPr>
                <w:rFonts w:asciiTheme="minorHAnsi" w:hAnsiTheme="minorHAnsi" w:cs="Arial"/>
              </w:rPr>
            </w:pPr>
            <w:r w:rsidRPr="00250EC7">
              <w:rPr>
                <w:rFonts w:asciiTheme="minorHAnsi" w:hAnsiTheme="minorHAnsi" w:cs="Arial"/>
              </w:rPr>
              <w:t>Baixa Nacional</w:t>
            </w:r>
          </w:p>
        </w:tc>
        <w:tc>
          <w:tcPr>
            <w:tcW w:w="2551" w:type="dxa"/>
            <w:tcBorders>
              <w:left w:val="single" w:sz="4" w:space="0" w:color="auto"/>
            </w:tcBorders>
            <w:vAlign w:val="center"/>
          </w:tcPr>
          <w:p w14:paraId="1551888F" w14:textId="77777777" w:rsidR="00A02682" w:rsidRPr="00250EC7" w:rsidRDefault="00A02682" w:rsidP="007A4A8A">
            <w:pPr>
              <w:rPr>
                <w:rFonts w:asciiTheme="minorHAnsi" w:hAnsiTheme="minorHAnsi" w:cs="Arial"/>
              </w:rPr>
            </w:pPr>
          </w:p>
        </w:tc>
        <w:tc>
          <w:tcPr>
            <w:tcW w:w="1985" w:type="dxa"/>
            <w:vAlign w:val="center"/>
          </w:tcPr>
          <w:p w14:paraId="73F09C3B" w14:textId="77777777" w:rsidR="00A02682" w:rsidRPr="00250EC7" w:rsidRDefault="00A02682" w:rsidP="007A4A8A">
            <w:pPr>
              <w:rPr>
                <w:rFonts w:asciiTheme="minorHAnsi" w:hAnsiTheme="minorHAnsi" w:cs="Arial"/>
              </w:rPr>
            </w:pPr>
          </w:p>
        </w:tc>
      </w:tr>
      <w:tr w:rsidR="00A02682" w:rsidRPr="00250EC7" w14:paraId="29F9BC53" w14:textId="77777777" w:rsidTr="007A4A8A">
        <w:trPr>
          <w:trHeight w:val="567"/>
        </w:trPr>
        <w:tc>
          <w:tcPr>
            <w:tcW w:w="684" w:type="dxa"/>
            <w:vMerge/>
            <w:vAlign w:val="center"/>
          </w:tcPr>
          <w:p w14:paraId="3B82BF1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21E9959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91BCF11" w14:textId="77777777" w:rsidR="00A02682" w:rsidRPr="00250EC7" w:rsidRDefault="00A02682" w:rsidP="007A4A8A">
            <w:pPr>
              <w:rPr>
                <w:rFonts w:asciiTheme="minorHAnsi" w:hAnsiTheme="minorHAnsi" w:cs="Arial"/>
              </w:rPr>
            </w:pPr>
            <w:r w:rsidRPr="00250EC7">
              <w:rPr>
                <w:rFonts w:asciiTheme="minorHAnsi" w:hAnsiTheme="minorHAnsi" w:cs="Arial"/>
              </w:rPr>
              <w:t>Média Regional</w:t>
            </w:r>
          </w:p>
        </w:tc>
        <w:tc>
          <w:tcPr>
            <w:tcW w:w="2551" w:type="dxa"/>
            <w:tcBorders>
              <w:left w:val="single" w:sz="4" w:space="0" w:color="auto"/>
            </w:tcBorders>
            <w:vAlign w:val="center"/>
          </w:tcPr>
          <w:p w14:paraId="5AE38E86" w14:textId="77777777" w:rsidR="00A02682" w:rsidRPr="00250EC7" w:rsidRDefault="00A02682" w:rsidP="007A4A8A">
            <w:pPr>
              <w:rPr>
                <w:rFonts w:asciiTheme="minorHAnsi" w:hAnsiTheme="minorHAnsi" w:cs="Arial"/>
              </w:rPr>
            </w:pPr>
          </w:p>
        </w:tc>
        <w:tc>
          <w:tcPr>
            <w:tcW w:w="1985" w:type="dxa"/>
            <w:vAlign w:val="center"/>
          </w:tcPr>
          <w:p w14:paraId="66DF923B" w14:textId="77777777" w:rsidR="00A02682" w:rsidRPr="00250EC7" w:rsidRDefault="00A02682" w:rsidP="007A4A8A">
            <w:pPr>
              <w:rPr>
                <w:rFonts w:asciiTheme="minorHAnsi" w:hAnsiTheme="minorHAnsi" w:cs="Arial"/>
              </w:rPr>
            </w:pPr>
          </w:p>
        </w:tc>
      </w:tr>
      <w:tr w:rsidR="00A02682" w:rsidRPr="00250EC7" w14:paraId="7F2C0471" w14:textId="77777777" w:rsidTr="007A4A8A">
        <w:trPr>
          <w:trHeight w:val="735"/>
        </w:trPr>
        <w:tc>
          <w:tcPr>
            <w:tcW w:w="684" w:type="dxa"/>
            <w:vMerge/>
            <w:tcBorders>
              <w:bottom w:val="single" w:sz="4" w:space="0" w:color="000000"/>
            </w:tcBorders>
            <w:vAlign w:val="center"/>
          </w:tcPr>
          <w:p w14:paraId="6CBA7C4A"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493F0F4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133AF6E2" w14:textId="77777777" w:rsidR="00A02682" w:rsidRPr="00250EC7" w:rsidRDefault="00A02682" w:rsidP="007A4A8A">
            <w:pPr>
              <w:rPr>
                <w:rFonts w:asciiTheme="minorHAnsi" w:hAnsiTheme="minorHAnsi" w:cs="Arial"/>
              </w:rPr>
            </w:pPr>
            <w:r w:rsidRPr="00250EC7">
              <w:rPr>
                <w:rFonts w:asciiTheme="minorHAnsi" w:hAnsiTheme="minorHAnsi" w:cs="Arial"/>
              </w:rPr>
              <w:t>Média Nacional</w:t>
            </w:r>
          </w:p>
        </w:tc>
        <w:tc>
          <w:tcPr>
            <w:tcW w:w="2551" w:type="dxa"/>
            <w:tcBorders>
              <w:left w:val="single" w:sz="4" w:space="0" w:color="auto"/>
              <w:bottom w:val="single" w:sz="4" w:space="0" w:color="000000"/>
            </w:tcBorders>
            <w:vAlign w:val="center"/>
          </w:tcPr>
          <w:p w14:paraId="581E03E2"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1287CF65" w14:textId="77777777" w:rsidR="00A02682" w:rsidRPr="00250EC7" w:rsidRDefault="00A02682" w:rsidP="007A4A8A">
            <w:pPr>
              <w:rPr>
                <w:rFonts w:asciiTheme="minorHAnsi" w:hAnsiTheme="minorHAnsi" w:cs="Arial"/>
              </w:rPr>
            </w:pPr>
          </w:p>
        </w:tc>
      </w:tr>
      <w:tr w:rsidR="00A02682" w:rsidRPr="00250EC7" w14:paraId="22724AF5" w14:textId="77777777" w:rsidTr="007A4A8A">
        <w:trPr>
          <w:trHeight w:val="735"/>
        </w:trPr>
        <w:tc>
          <w:tcPr>
            <w:tcW w:w="684" w:type="dxa"/>
            <w:vMerge/>
            <w:tcBorders>
              <w:bottom w:val="single" w:sz="4" w:space="0" w:color="000000"/>
            </w:tcBorders>
            <w:vAlign w:val="center"/>
          </w:tcPr>
          <w:p w14:paraId="56B37070"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3CED6F99"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7BDF2488" w14:textId="77777777" w:rsidR="00A02682" w:rsidRPr="00250EC7" w:rsidRDefault="00A02682" w:rsidP="007A4A8A">
            <w:pPr>
              <w:rPr>
                <w:rFonts w:asciiTheme="minorHAnsi" w:hAnsiTheme="minorHAnsi" w:cs="Arial"/>
              </w:rPr>
            </w:pPr>
            <w:r w:rsidRPr="00250EC7">
              <w:rPr>
                <w:rFonts w:asciiTheme="minorHAnsi" w:hAnsiTheme="minorHAnsi" w:cs="Arial"/>
              </w:rPr>
              <w:t>Alta Regional</w:t>
            </w:r>
          </w:p>
        </w:tc>
        <w:tc>
          <w:tcPr>
            <w:tcW w:w="2551" w:type="dxa"/>
            <w:tcBorders>
              <w:left w:val="single" w:sz="4" w:space="0" w:color="auto"/>
              <w:bottom w:val="single" w:sz="4" w:space="0" w:color="000000"/>
            </w:tcBorders>
            <w:vAlign w:val="center"/>
          </w:tcPr>
          <w:p w14:paraId="3A898173"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4837DEFC" w14:textId="77777777" w:rsidR="00A02682" w:rsidRPr="00250EC7" w:rsidRDefault="00A02682" w:rsidP="007A4A8A">
            <w:pPr>
              <w:rPr>
                <w:rFonts w:asciiTheme="minorHAnsi" w:hAnsiTheme="minorHAnsi" w:cs="Arial"/>
              </w:rPr>
            </w:pPr>
          </w:p>
        </w:tc>
      </w:tr>
      <w:tr w:rsidR="00A02682" w:rsidRPr="00250EC7" w14:paraId="43A14668" w14:textId="77777777" w:rsidTr="007A4A8A">
        <w:trPr>
          <w:trHeight w:val="735"/>
        </w:trPr>
        <w:tc>
          <w:tcPr>
            <w:tcW w:w="684" w:type="dxa"/>
            <w:vMerge/>
            <w:tcBorders>
              <w:bottom w:val="single" w:sz="4" w:space="0" w:color="000000"/>
            </w:tcBorders>
            <w:vAlign w:val="center"/>
          </w:tcPr>
          <w:p w14:paraId="15B25194"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74F0538F"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42C28903" w14:textId="77777777" w:rsidR="00A02682" w:rsidRPr="00250EC7" w:rsidRDefault="00A02682" w:rsidP="007A4A8A">
            <w:pPr>
              <w:rPr>
                <w:rFonts w:asciiTheme="minorHAnsi" w:hAnsiTheme="minorHAnsi" w:cs="Arial"/>
              </w:rPr>
            </w:pPr>
            <w:r w:rsidRPr="00250EC7">
              <w:rPr>
                <w:rFonts w:asciiTheme="minorHAnsi" w:hAnsiTheme="minorHAnsi" w:cs="Arial"/>
              </w:rPr>
              <w:t>Alta Nacional</w:t>
            </w:r>
          </w:p>
        </w:tc>
        <w:tc>
          <w:tcPr>
            <w:tcW w:w="2551" w:type="dxa"/>
            <w:tcBorders>
              <w:left w:val="single" w:sz="4" w:space="0" w:color="auto"/>
              <w:bottom w:val="single" w:sz="4" w:space="0" w:color="000000"/>
            </w:tcBorders>
            <w:vAlign w:val="center"/>
          </w:tcPr>
          <w:p w14:paraId="3C0F1FDE"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2B465114" w14:textId="77777777" w:rsidR="00A02682" w:rsidRPr="00250EC7" w:rsidRDefault="00A02682" w:rsidP="007A4A8A">
            <w:pPr>
              <w:rPr>
                <w:rFonts w:asciiTheme="minorHAnsi" w:hAnsiTheme="minorHAnsi" w:cs="Arial"/>
              </w:rPr>
            </w:pPr>
          </w:p>
        </w:tc>
      </w:tr>
      <w:tr w:rsidR="00A02682" w:rsidRPr="00250EC7" w14:paraId="408AF2F0" w14:textId="77777777" w:rsidTr="007A4A8A">
        <w:trPr>
          <w:trHeight w:val="567"/>
        </w:trPr>
        <w:tc>
          <w:tcPr>
            <w:tcW w:w="684" w:type="dxa"/>
            <w:vMerge w:val="restart"/>
            <w:vAlign w:val="center"/>
          </w:tcPr>
          <w:p w14:paraId="1D16CAF7" w14:textId="77777777" w:rsidR="00A02682" w:rsidRPr="00250EC7" w:rsidRDefault="00A02682" w:rsidP="007A4A8A">
            <w:pPr>
              <w:rPr>
                <w:rFonts w:asciiTheme="minorHAnsi" w:hAnsiTheme="minorHAnsi" w:cs="Arial"/>
              </w:rPr>
            </w:pPr>
            <w:r w:rsidRPr="00250EC7">
              <w:rPr>
                <w:rFonts w:asciiTheme="minorHAnsi" w:hAnsiTheme="minorHAnsi" w:cs="Arial"/>
              </w:rPr>
              <w:t>1.3</w:t>
            </w:r>
          </w:p>
        </w:tc>
        <w:tc>
          <w:tcPr>
            <w:tcW w:w="8355" w:type="dxa"/>
            <w:gridSpan w:val="4"/>
            <w:vAlign w:val="center"/>
          </w:tcPr>
          <w:p w14:paraId="0E752EA4" w14:textId="77777777" w:rsidR="00A02682" w:rsidRPr="00250EC7" w:rsidRDefault="00A02682" w:rsidP="007A4A8A">
            <w:pPr>
              <w:rPr>
                <w:rFonts w:asciiTheme="minorHAnsi" w:hAnsiTheme="minorHAnsi" w:cs="Arial"/>
                <w:b/>
              </w:rPr>
            </w:pPr>
            <w:r w:rsidRPr="00250EC7">
              <w:rPr>
                <w:rFonts w:asciiTheme="minorHAnsi" w:hAnsiTheme="minorHAnsi" w:cs="Arial"/>
                <w:b/>
              </w:rPr>
              <w:t>Diagnóstico e Matriz Estratégica</w:t>
            </w:r>
          </w:p>
        </w:tc>
      </w:tr>
      <w:tr w:rsidR="00A02682" w:rsidRPr="00250EC7" w14:paraId="1F55C9C3" w14:textId="77777777" w:rsidTr="007A4A8A">
        <w:trPr>
          <w:trHeight w:val="567"/>
        </w:trPr>
        <w:tc>
          <w:tcPr>
            <w:tcW w:w="684" w:type="dxa"/>
            <w:vMerge/>
            <w:vAlign w:val="center"/>
          </w:tcPr>
          <w:p w14:paraId="2D96C538"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0C18BBA1"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2BE2D180"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378BF650" w14:textId="77777777" w:rsidR="00A02682" w:rsidRPr="00250EC7" w:rsidRDefault="00A02682" w:rsidP="007A4A8A">
            <w:pPr>
              <w:rPr>
                <w:rFonts w:asciiTheme="minorHAnsi" w:hAnsiTheme="minorHAnsi" w:cs="Arial"/>
              </w:rPr>
            </w:pPr>
          </w:p>
        </w:tc>
        <w:tc>
          <w:tcPr>
            <w:tcW w:w="1985" w:type="dxa"/>
            <w:vAlign w:val="center"/>
          </w:tcPr>
          <w:p w14:paraId="0F753A99" w14:textId="77777777" w:rsidR="00A02682" w:rsidRPr="00250EC7" w:rsidRDefault="00A02682" w:rsidP="007A4A8A">
            <w:pPr>
              <w:rPr>
                <w:rFonts w:asciiTheme="minorHAnsi" w:hAnsiTheme="minorHAnsi" w:cs="Arial"/>
              </w:rPr>
            </w:pPr>
          </w:p>
        </w:tc>
      </w:tr>
      <w:tr w:rsidR="00A02682" w:rsidRPr="00250EC7" w14:paraId="05082384" w14:textId="77777777" w:rsidTr="007A4A8A">
        <w:trPr>
          <w:trHeight w:val="567"/>
        </w:trPr>
        <w:tc>
          <w:tcPr>
            <w:tcW w:w="684" w:type="dxa"/>
            <w:vMerge/>
            <w:vAlign w:val="center"/>
          </w:tcPr>
          <w:p w14:paraId="392A10F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DD88B86"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76D6056"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5A156FC0" w14:textId="77777777" w:rsidR="00A02682" w:rsidRPr="00250EC7" w:rsidRDefault="00A02682" w:rsidP="007A4A8A">
            <w:pPr>
              <w:rPr>
                <w:rFonts w:asciiTheme="minorHAnsi" w:hAnsiTheme="minorHAnsi" w:cs="Arial"/>
              </w:rPr>
            </w:pPr>
          </w:p>
        </w:tc>
        <w:tc>
          <w:tcPr>
            <w:tcW w:w="1985" w:type="dxa"/>
            <w:vAlign w:val="center"/>
          </w:tcPr>
          <w:p w14:paraId="036CEE8C" w14:textId="77777777" w:rsidR="00A02682" w:rsidRPr="00250EC7" w:rsidRDefault="00A02682" w:rsidP="007A4A8A">
            <w:pPr>
              <w:rPr>
                <w:rFonts w:asciiTheme="minorHAnsi" w:hAnsiTheme="minorHAnsi" w:cs="Arial"/>
              </w:rPr>
            </w:pPr>
          </w:p>
        </w:tc>
      </w:tr>
      <w:tr w:rsidR="00A02682" w:rsidRPr="00250EC7" w14:paraId="65EE3305" w14:textId="77777777" w:rsidTr="007A4A8A">
        <w:trPr>
          <w:trHeight w:val="735"/>
        </w:trPr>
        <w:tc>
          <w:tcPr>
            <w:tcW w:w="684" w:type="dxa"/>
            <w:vMerge/>
            <w:tcBorders>
              <w:bottom w:val="single" w:sz="4" w:space="0" w:color="000000"/>
            </w:tcBorders>
            <w:vAlign w:val="center"/>
          </w:tcPr>
          <w:p w14:paraId="24472A57"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59300599"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2253AF0D"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14:paraId="7F6F51D9"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6CA3E0A6" w14:textId="77777777" w:rsidR="00A02682" w:rsidRPr="00250EC7" w:rsidRDefault="00A02682" w:rsidP="007A4A8A">
            <w:pPr>
              <w:rPr>
                <w:rFonts w:asciiTheme="minorHAnsi" w:hAnsiTheme="minorHAnsi" w:cs="Arial"/>
              </w:rPr>
            </w:pPr>
          </w:p>
        </w:tc>
      </w:tr>
      <w:tr w:rsidR="00A02682" w:rsidRPr="00250EC7" w14:paraId="07EFC55A" w14:textId="77777777" w:rsidTr="007A4A8A">
        <w:trPr>
          <w:trHeight w:val="567"/>
        </w:trPr>
        <w:tc>
          <w:tcPr>
            <w:tcW w:w="684" w:type="dxa"/>
            <w:vAlign w:val="center"/>
          </w:tcPr>
          <w:p w14:paraId="7E282440" w14:textId="77777777" w:rsidR="00A02682" w:rsidRPr="00250EC7" w:rsidRDefault="00A02682" w:rsidP="007A4A8A">
            <w:pPr>
              <w:rPr>
                <w:rFonts w:asciiTheme="minorHAnsi" w:hAnsiTheme="minorHAnsi" w:cs="Arial"/>
              </w:rPr>
            </w:pPr>
            <w:r w:rsidRPr="00250EC7">
              <w:rPr>
                <w:rFonts w:asciiTheme="minorHAnsi" w:hAnsiTheme="minorHAnsi" w:cs="Arial"/>
              </w:rPr>
              <w:t>1.4</w:t>
            </w:r>
          </w:p>
        </w:tc>
        <w:tc>
          <w:tcPr>
            <w:tcW w:w="3819" w:type="dxa"/>
            <w:gridSpan w:val="2"/>
            <w:vAlign w:val="center"/>
          </w:tcPr>
          <w:p w14:paraId="6503987E" w14:textId="77777777" w:rsidR="00A02682" w:rsidRPr="00250EC7" w:rsidRDefault="00A02682" w:rsidP="007A4A8A">
            <w:pPr>
              <w:rPr>
                <w:rFonts w:asciiTheme="minorHAnsi" w:hAnsiTheme="minorHAnsi" w:cs="Arial"/>
                <w:b/>
              </w:rPr>
            </w:pPr>
            <w:r w:rsidRPr="00250EC7">
              <w:rPr>
                <w:rFonts w:asciiTheme="minorHAnsi" w:hAnsiTheme="minorHAnsi" w:cs="Arial"/>
                <w:b/>
              </w:rPr>
              <w:t xml:space="preserve">Plano Estratégico de Comunicação </w:t>
            </w:r>
            <w:r>
              <w:rPr>
                <w:rFonts w:asciiTheme="minorHAnsi" w:hAnsiTheme="minorHAnsi" w:cs="Arial"/>
                <w:b/>
              </w:rPr>
              <w:t>Institucional</w:t>
            </w:r>
          </w:p>
        </w:tc>
        <w:tc>
          <w:tcPr>
            <w:tcW w:w="2551" w:type="dxa"/>
            <w:vAlign w:val="center"/>
          </w:tcPr>
          <w:p w14:paraId="55FE13AE" w14:textId="77777777" w:rsidR="00A02682" w:rsidRPr="00250EC7" w:rsidRDefault="00A02682" w:rsidP="007A4A8A">
            <w:pPr>
              <w:rPr>
                <w:rFonts w:asciiTheme="minorHAnsi" w:hAnsiTheme="minorHAnsi" w:cs="Arial"/>
              </w:rPr>
            </w:pPr>
          </w:p>
        </w:tc>
        <w:tc>
          <w:tcPr>
            <w:tcW w:w="1985" w:type="dxa"/>
            <w:vAlign w:val="center"/>
          </w:tcPr>
          <w:p w14:paraId="0F45E85C" w14:textId="77777777" w:rsidR="00A02682" w:rsidRPr="00250EC7" w:rsidRDefault="00A02682" w:rsidP="007A4A8A">
            <w:pPr>
              <w:rPr>
                <w:rFonts w:asciiTheme="minorHAnsi" w:hAnsiTheme="minorHAnsi" w:cs="Arial"/>
              </w:rPr>
            </w:pPr>
          </w:p>
        </w:tc>
      </w:tr>
      <w:tr w:rsidR="00A02682" w:rsidRPr="00250EC7" w14:paraId="37A7B773" w14:textId="77777777" w:rsidTr="007A4A8A">
        <w:trPr>
          <w:trHeight w:val="567"/>
        </w:trPr>
        <w:tc>
          <w:tcPr>
            <w:tcW w:w="684" w:type="dxa"/>
            <w:tcBorders>
              <w:bottom w:val="single" w:sz="4" w:space="0" w:color="000000"/>
            </w:tcBorders>
            <w:shd w:val="clear" w:color="auto" w:fill="808080" w:themeFill="background1" w:themeFillShade="80"/>
            <w:vAlign w:val="center"/>
          </w:tcPr>
          <w:p w14:paraId="1472BC74"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10B46ECF"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750BA54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5AD1A4AF"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7802C5B3" w14:textId="77777777" w:rsidTr="007A4A8A">
        <w:trPr>
          <w:trHeight w:val="567"/>
        </w:trPr>
        <w:tc>
          <w:tcPr>
            <w:tcW w:w="9039" w:type="dxa"/>
            <w:gridSpan w:val="5"/>
            <w:shd w:val="clear" w:color="auto" w:fill="BFBFBF" w:themeFill="background1" w:themeFillShade="BF"/>
            <w:vAlign w:val="center"/>
          </w:tcPr>
          <w:p w14:paraId="38358381"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Assessoria de Imprensa</w:t>
            </w:r>
          </w:p>
        </w:tc>
      </w:tr>
      <w:tr w:rsidR="00A02682" w:rsidRPr="00250EC7" w14:paraId="3C1177DC" w14:textId="77777777" w:rsidTr="007A4A8A">
        <w:trPr>
          <w:trHeight w:val="567"/>
        </w:trPr>
        <w:tc>
          <w:tcPr>
            <w:tcW w:w="684" w:type="dxa"/>
            <w:vMerge w:val="restart"/>
            <w:vAlign w:val="center"/>
          </w:tcPr>
          <w:p w14:paraId="1D675C11" w14:textId="77777777" w:rsidR="00A02682" w:rsidRPr="00250EC7" w:rsidRDefault="00A02682" w:rsidP="007A4A8A">
            <w:pPr>
              <w:rPr>
                <w:rFonts w:asciiTheme="minorHAnsi" w:hAnsiTheme="minorHAnsi" w:cs="Arial"/>
              </w:rPr>
            </w:pPr>
            <w:r w:rsidRPr="00250EC7">
              <w:rPr>
                <w:rFonts w:asciiTheme="minorHAnsi" w:hAnsiTheme="minorHAnsi" w:cs="Arial"/>
              </w:rPr>
              <w:t>2.1</w:t>
            </w:r>
          </w:p>
        </w:tc>
        <w:tc>
          <w:tcPr>
            <w:tcW w:w="8355" w:type="dxa"/>
            <w:gridSpan w:val="4"/>
            <w:vAlign w:val="center"/>
          </w:tcPr>
          <w:p w14:paraId="2143AB5B" w14:textId="77777777" w:rsidR="00A02682" w:rsidRPr="00250EC7" w:rsidRDefault="00A02682" w:rsidP="007A4A8A">
            <w:pPr>
              <w:rPr>
                <w:rFonts w:asciiTheme="minorHAnsi" w:hAnsiTheme="minorHAnsi" w:cs="Arial"/>
              </w:rPr>
            </w:pPr>
            <w:r w:rsidRPr="00250EC7">
              <w:rPr>
                <w:rFonts w:asciiTheme="minorHAnsi" w:hAnsiTheme="minorHAnsi" w:cs="Arial"/>
                <w:b/>
              </w:rPr>
              <w:t>Atendimento de Demandas de Veículos de Comunicação</w:t>
            </w:r>
          </w:p>
        </w:tc>
      </w:tr>
      <w:tr w:rsidR="00A02682" w:rsidRPr="00250EC7" w14:paraId="5CB71769" w14:textId="77777777" w:rsidTr="007A4A8A">
        <w:trPr>
          <w:trHeight w:val="567"/>
        </w:trPr>
        <w:tc>
          <w:tcPr>
            <w:tcW w:w="684" w:type="dxa"/>
            <w:vMerge/>
            <w:vAlign w:val="center"/>
          </w:tcPr>
          <w:p w14:paraId="052FF670"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1C0DCD0E"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5880458F"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4BF976FC" w14:textId="77777777" w:rsidR="00A02682" w:rsidRPr="00250EC7" w:rsidRDefault="00A02682" w:rsidP="007A4A8A">
            <w:pPr>
              <w:rPr>
                <w:rFonts w:asciiTheme="minorHAnsi" w:hAnsiTheme="minorHAnsi" w:cs="Arial"/>
              </w:rPr>
            </w:pPr>
          </w:p>
        </w:tc>
        <w:tc>
          <w:tcPr>
            <w:tcW w:w="1985" w:type="dxa"/>
            <w:vAlign w:val="center"/>
          </w:tcPr>
          <w:p w14:paraId="3C567AF0" w14:textId="77777777" w:rsidR="00A02682" w:rsidRPr="00250EC7" w:rsidRDefault="00A02682" w:rsidP="007A4A8A">
            <w:pPr>
              <w:rPr>
                <w:rFonts w:asciiTheme="minorHAnsi" w:hAnsiTheme="minorHAnsi" w:cs="Arial"/>
              </w:rPr>
            </w:pPr>
          </w:p>
        </w:tc>
      </w:tr>
      <w:tr w:rsidR="00A02682" w:rsidRPr="00250EC7" w14:paraId="4DDC2C22" w14:textId="77777777" w:rsidTr="007A4A8A">
        <w:trPr>
          <w:trHeight w:val="567"/>
        </w:trPr>
        <w:tc>
          <w:tcPr>
            <w:tcW w:w="684" w:type="dxa"/>
            <w:vMerge/>
            <w:vAlign w:val="center"/>
          </w:tcPr>
          <w:p w14:paraId="770A094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7121B51"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CAED37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9F311F7" w14:textId="77777777" w:rsidR="00A02682" w:rsidRPr="00250EC7" w:rsidRDefault="00A02682" w:rsidP="007A4A8A">
            <w:pPr>
              <w:rPr>
                <w:rFonts w:asciiTheme="minorHAnsi" w:hAnsiTheme="minorHAnsi" w:cs="Arial"/>
              </w:rPr>
            </w:pPr>
          </w:p>
        </w:tc>
        <w:tc>
          <w:tcPr>
            <w:tcW w:w="1985" w:type="dxa"/>
            <w:vAlign w:val="center"/>
          </w:tcPr>
          <w:p w14:paraId="4D04D7EB" w14:textId="77777777" w:rsidR="00A02682" w:rsidRPr="00250EC7" w:rsidRDefault="00A02682" w:rsidP="007A4A8A">
            <w:pPr>
              <w:rPr>
                <w:rFonts w:asciiTheme="minorHAnsi" w:hAnsiTheme="minorHAnsi" w:cs="Arial"/>
              </w:rPr>
            </w:pPr>
          </w:p>
        </w:tc>
      </w:tr>
      <w:tr w:rsidR="00A02682" w:rsidRPr="00250EC7" w14:paraId="2F387971" w14:textId="77777777" w:rsidTr="007A4A8A">
        <w:trPr>
          <w:trHeight w:val="567"/>
        </w:trPr>
        <w:tc>
          <w:tcPr>
            <w:tcW w:w="684" w:type="dxa"/>
            <w:vMerge/>
            <w:vAlign w:val="center"/>
          </w:tcPr>
          <w:p w14:paraId="1296056C"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205AB76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339F874"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71FD4969" w14:textId="77777777" w:rsidR="00A02682" w:rsidRPr="00250EC7" w:rsidRDefault="00A02682" w:rsidP="007A4A8A">
            <w:pPr>
              <w:rPr>
                <w:rFonts w:asciiTheme="minorHAnsi" w:hAnsiTheme="minorHAnsi" w:cs="Arial"/>
              </w:rPr>
            </w:pPr>
          </w:p>
        </w:tc>
        <w:tc>
          <w:tcPr>
            <w:tcW w:w="1985" w:type="dxa"/>
            <w:vAlign w:val="center"/>
          </w:tcPr>
          <w:p w14:paraId="1CF64818" w14:textId="77777777" w:rsidR="00A02682" w:rsidRPr="00250EC7" w:rsidRDefault="00A02682" w:rsidP="007A4A8A">
            <w:pPr>
              <w:rPr>
                <w:rFonts w:asciiTheme="minorHAnsi" w:hAnsiTheme="minorHAnsi" w:cs="Arial"/>
              </w:rPr>
            </w:pPr>
          </w:p>
        </w:tc>
      </w:tr>
      <w:tr w:rsidR="00A02682" w:rsidRPr="00250EC7" w14:paraId="04658BF2" w14:textId="77777777" w:rsidTr="007A4A8A">
        <w:trPr>
          <w:trHeight w:val="567"/>
        </w:trPr>
        <w:tc>
          <w:tcPr>
            <w:tcW w:w="684" w:type="dxa"/>
            <w:vMerge/>
            <w:vAlign w:val="center"/>
          </w:tcPr>
          <w:p w14:paraId="2497AAC9"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97FA67A"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1227EC5" w14:textId="77777777" w:rsidR="00A02682" w:rsidRPr="00250EC7" w:rsidRDefault="00A02682" w:rsidP="007A4A8A">
            <w:pPr>
              <w:rPr>
                <w:rFonts w:asciiTheme="minorHAnsi" w:hAnsiTheme="minorHAnsi" w:cs="Arial"/>
              </w:rPr>
            </w:pPr>
            <w:r w:rsidRPr="00250EC7">
              <w:rPr>
                <w:rFonts w:asciiTheme="minorHAnsi" w:hAnsiTheme="minorHAnsi" w:cs="Arial"/>
              </w:rPr>
              <w:t>Altíssima</w:t>
            </w:r>
          </w:p>
        </w:tc>
        <w:tc>
          <w:tcPr>
            <w:tcW w:w="2551" w:type="dxa"/>
            <w:tcBorders>
              <w:left w:val="single" w:sz="4" w:space="0" w:color="auto"/>
            </w:tcBorders>
            <w:vAlign w:val="center"/>
          </w:tcPr>
          <w:p w14:paraId="03662D5A" w14:textId="77777777" w:rsidR="00A02682" w:rsidRPr="00250EC7" w:rsidRDefault="00A02682" w:rsidP="007A4A8A">
            <w:pPr>
              <w:rPr>
                <w:rFonts w:asciiTheme="minorHAnsi" w:hAnsiTheme="minorHAnsi" w:cs="Arial"/>
              </w:rPr>
            </w:pPr>
          </w:p>
        </w:tc>
        <w:tc>
          <w:tcPr>
            <w:tcW w:w="1985" w:type="dxa"/>
            <w:vAlign w:val="center"/>
          </w:tcPr>
          <w:p w14:paraId="01E68AC0" w14:textId="77777777" w:rsidR="00A02682" w:rsidRPr="00250EC7" w:rsidRDefault="00A02682" w:rsidP="007A4A8A">
            <w:pPr>
              <w:rPr>
                <w:rFonts w:asciiTheme="minorHAnsi" w:hAnsiTheme="minorHAnsi" w:cs="Arial"/>
              </w:rPr>
            </w:pPr>
          </w:p>
        </w:tc>
      </w:tr>
      <w:tr w:rsidR="00A02682" w:rsidRPr="00250EC7" w14:paraId="58DEC6A7" w14:textId="77777777" w:rsidTr="007A4A8A">
        <w:trPr>
          <w:trHeight w:val="567"/>
        </w:trPr>
        <w:tc>
          <w:tcPr>
            <w:tcW w:w="684" w:type="dxa"/>
            <w:vMerge w:val="restart"/>
            <w:vAlign w:val="center"/>
          </w:tcPr>
          <w:p w14:paraId="46B66C20" w14:textId="77777777" w:rsidR="00A02682" w:rsidRPr="00250EC7" w:rsidRDefault="00A02682" w:rsidP="007A4A8A">
            <w:pPr>
              <w:rPr>
                <w:rFonts w:asciiTheme="minorHAnsi" w:hAnsiTheme="minorHAnsi" w:cs="Arial"/>
              </w:rPr>
            </w:pPr>
            <w:r w:rsidRPr="00250EC7">
              <w:rPr>
                <w:rFonts w:asciiTheme="minorHAnsi" w:hAnsiTheme="minorHAnsi" w:cs="Arial"/>
              </w:rPr>
              <w:t>2.2</w:t>
            </w:r>
          </w:p>
        </w:tc>
        <w:tc>
          <w:tcPr>
            <w:tcW w:w="8355" w:type="dxa"/>
            <w:gridSpan w:val="4"/>
            <w:vAlign w:val="center"/>
          </w:tcPr>
          <w:p w14:paraId="5F5EF4B6" w14:textId="77777777" w:rsidR="00A02682" w:rsidRPr="00250EC7" w:rsidRDefault="00A02682" w:rsidP="007A4A8A">
            <w:pPr>
              <w:rPr>
                <w:rFonts w:asciiTheme="minorHAnsi" w:hAnsiTheme="minorHAnsi" w:cs="Arial"/>
              </w:rPr>
            </w:pPr>
            <w:r w:rsidRPr="00250EC7">
              <w:rPr>
                <w:rFonts w:asciiTheme="minorHAnsi" w:hAnsiTheme="minorHAnsi" w:cs="Arial"/>
                <w:b/>
              </w:rPr>
              <w:t>Contatos Proativos com Veículos de Comunicação</w:t>
            </w:r>
          </w:p>
        </w:tc>
      </w:tr>
      <w:tr w:rsidR="00A02682" w:rsidRPr="00250EC7" w14:paraId="354B90EF" w14:textId="77777777" w:rsidTr="007A4A8A">
        <w:trPr>
          <w:trHeight w:val="567"/>
        </w:trPr>
        <w:tc>
          <w:tcPr>
            <w:tcW w:w="684" w:type="dxa"/>
            <w:vMerge/>
            <w:vAlign w:val="center"/>
          </w:tcPr>
          <w:p w14:paraId="7577DB04"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121A2D4E"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1148BEC3"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2ECB05E0" w14:textId="77777777" w:rsidR="00A02682" w:rsidRPr="00250EC7" w:rsidRDefault="00A02682" w:rsidP="007A4A8A">
            <w:pPr>
              <w:rPr>
                <w:rFonts w:asciiTheme="minorHAnsi" w:hAnsiTheme="minorHAnsi" w:cs="Arial"/>
              </w:rPr>
            </w:pPr>
          </w:p>
        </w:tc>
        <w:tc>
          <w:tcPr>
            <w:tcW w:w="1985" w:type="dxa"/>
            <w:vAlign w:val="center"/>
          </w:tcPr>
          <w:p w14:paraId="3DAD1D58" w14:textId="77777777" w:rsidR="00A02682" w:rsidRPr="00250EC7" w:rsidRDefault="00A02682" w:rsidP="007A4A8A">
            <w:pPr>
              <w:rPr>
                <w:rFonts w:asciiTheme="minorHAnsi" w:hAnsiTheme="minorHAnsi" w:cs="Arial"/>
              </w:rPr>
            </w:pPr>
          </w:p>
        </w:tc>
      </w:tr>
      <w:tr w:rsidR="00A02682" w:rsidRPr="00250EC7" w14:paraId="7C00CA98" w14:textId="77777777" w:rsidTr="007A4A8A">
        <w:trPr>
          <w:trHeight w:val="567"/>
        </w:trPr>
        <w:tc>
          <w:tcPr>
            <w:tcW w:w="684" w:type="dxa"/>
            <w:vMerge/>
            <w:vAlign w:val="center"/>
          </w:tcPr>
          <w:p w14:paraId="2F04041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81E4D2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4D81FC93"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EC36A79" w14:textId="77777777" w:rsidR="00A02682" w:rsidRPr="00250EC7" w:rsidRDefault="00A02682" w:rsidP="007A4A8A">
            <w:pPr>
              <w:rPr>
                <w:rFonts w:asciiTheme="minorHAnsi" w:hAnsiTheme="minorHAnsi" w:cs="Arial"/>
              </w:rPr>
            </w:pPr>
          </w:p>
        </w:tc>
        <w:tc>
          <w:tcPr>
            <w:tcW w:w="1985" w:type="dxa"/>
            <w:vAlign w:val="center"/>
          </w:tcPr>
          <w:p w14:paraId="79D859FA" w14:textId="77777777" w:rsidR="00A02682" w:rsidRPr="00250EC7" w:rsidRDefault="00A02682" w:rsidP="007A4A8A">
            <w:pPr>
              <w:rPr>
                <w:rFonts w:asciiTheme="minorHAnsi" w:hAnsiTheme="minorHAnsi" w:cs="Arial"/>
              </w:rPr>
            </w:pPr>
          </w:p>
        </w:tc>
      </w:tr>
      <w:tr w:rsidR="00A02682" w:rsidRPr="00250EC7" w14:paraId="756D3D0B" w14:textId="77777777" w:rsidTr="007A4A8A">
        <w:trPr>
          <w:trHeight w:val="567"/>
        </w:trPr>
        <w:tc>
          <w:tcPr>
            <w:tcW w:w="684" w:type="dxa"/>
            <w:vMerge/>
            <w:vAlign w:val="center"/>
          </w:tcPr>
          <w:p w14:paraId="4569364F"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0554FBC"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3E0D3BD"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3327B7A1" w14:textId="77777777" w:rsidR="00A02682" w:rsidRPr="00250EC7" w:rsidRDefault="00A02682" w:rsidP="007A4A8A">
            <w:pPr>
              <w:rPr>
                <w:rFonts w:asciiTheme="minorHAnsi" w:hAnsiTheme="minorHAnsi" w:cs="Arial"/>
              </w:rPr>
            </w:pPr>
          </w:p>
        </w:tc>
        <w:tc>
          <w:tcPr>
            <w:tcW w:w="1985" w:type="dxa"/>
            <w:vAlign w:val="center"/>
          </w:tcPr>
          <w:p w14:paraId="15BC5749" w14:textId="77777777" w:rsidR="00A02682" w:rsidRPr="00250EC7" w:rsidRDefault="00A02682" w:rsidP="007A4A8A">
            <w:pPr>
              <w:rPr>
                <w:rFonts w:asciiTheme="minorHAnsi" w:hAnsiTheme="minorHAnsi" w:cs="Arial"/>
              </w:rPr>
            </w:pPr>
          </w:p>
        </w:tc>
      </w:tr>
      <w:tr w:rsidR="00A02682" w:rsidRPr="00250EC7" w14:paraId="469F953A" w14:textId="77777777" w:rsidTr="007A4A8A">
        <w:trPr>
          <w:trHeight w:val="567"/>
        </w:trPr>
        <w:tc>
          <w:tcPr>
            <w:tcW w:w="684" w:type="dxa"/>
            <w:vMerge/>
            <w:vAlign w:val="center"/>
          </w:tcPr>
          <w:p w14:paraId="7ACBD1A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83784E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4F38963" w14:textId="77777777" w:rsidR="00A02682" w:rsidRPr="00250EC7" w:rsidRDefault="00A02682" w:rsidP="007A4A8A">
            <w:pPr>
              <w:rPr>
                <w:rFonts w:asciiTheme="minorHAnsi" w:hAnsiTheme="minorHAnsi" w:cs="Arial"/>
              </w:rPr>
            </w:pPr>
            <w:r w:rsidRPr="00250EC7">
              <w:rPr>
                <w:rFonts w:asciiTheme="minorHAnsi" w:hAnsiTheme="minorHAnsi" w:cs="Arial"/>
              </w:rPr>
              <w:t>Altíssima</w:t>
            </w:r>
          </w:p>
        </w:tc>
        <w:tc>
          <w:tcPr>
            <w:tcW w:w="2551" w:type="dxa"/>
            <w:tcBorders>
              <w:left w:val="single" w:sz="4" w:space="0" w:color="auto"/>
            </w:tcBorders>
            <w:vAlign w:val="center"/>
          </w:tcPr>
          <w:p w14:paraId="0DEA563D" w14:textId="77777777" w:rsidR="00A02682" w:rsidRPr="00250EC7" w:rsidRDefault="00A02682" w:rsidP="007A4A8A">
            <w:pPr>
              <w:rPr>
                <w:rFonts w:asciiTheme="minorHAnsi" w:hAnsiTheme="minorHAnsi" w:cs="Arial"/>
              </w:rPr>
            </w:pPr>
          </w:p>
        </w:tc>
        <w:tc>
          <w:tcPr>
            <w:tcW w:w="1985" w:type="dxa"/>
            <w:vAlign w:val="center"/>
          </w:tcPr>
          <w:p w14:paraId="71FB0945" w14:textId="77777777" w:rsidR="00A02682" w:rsidRPr="00250EC7" w:rsidRDefault="00A02682" w:rsidP="007A4A8A">
            <w:pPr>
              <w:rPr>
                <w:rFonts w:asciiTheme="minorHAnsi" w:hAnsiTheme="minorHAnsi" w:cs="Arial"/>
              </w:rPr>
            </w:pPr>
          </w:p>
        </w:tc>
      </w:tr>
      <w:tr w:rsidR="00A02682" w:rsidRPr="00250EC7" w14:paraId="2A8127C8" w14:textId="77777777" w:rsidTr="007A4A8A">
        <w:trPr>
          <w:trHeight w:val="567"/>
        </w:trPr>
        <w:tc>
          <w:tcPr>
            <w:tcW w:w="684" w:type="dxa"/>
            <w:vMerge w:val="restart"/>
            <w:vAlign w:val="center"/>
          </w:tcPr>
          <w:p w14:paraId="732CA0F8" w14:textId="77777777" w:rsidR="00A02682" w:rsidRPr="00250EC7" w:rsidRDefault="00A02682" w:rsidP="007A4A8A">
            <w:pPr>
              <w:rPr>
                <w:rFonts w:asciiTheme="minorHAnsi" w:hAnsiTheme="minorHAnsi" w:cs="Arial"/>
              </w:rPr>
            </w:pPr>
            <w:r w:rsidRPr="00250EC7">
              <w:rPr>
                <w:rFonts w:asciiTheme="minorHAnsi" w:hAnsiTheme="minorHAnsi" w:cs="Arial"/>
              </w:rPr>
              <w:t>2.3</w:t>
            </w:r>
          </w:p>
        </w:tc>
        <w:tc>
          <w:tcPr>
            <w:tcW w:w="8355" w:type="dxa"/>
            <w:gridSpan w:val="4"/>
            <w:vAlign w:val="center"/>
          </w:tcPr>
          <w:p w14:paraId="12282E33" w14:textId="77777777" w:rsidR="00A02682" w:rsidRPr="00250EC7" w:rsidRDefault="00A02682" w:rsidP="007A4A8A">
            <w:pPr>
              <w:rPr>
                <w:rFonts w:asciiTheme="minorHAnsi" w:hAnsiTheme="minorHAnsi" w:cs="Arial"/>
              </w:rPr>
            </w:pPr>
            <w:r w:rsidRPr="00250EC7">
              <w:rPr>
                <w:rFonts w:asciiTheme="minorHAnsi" w:hAnsiTheme="minorHAnsi" w:cs="Arial"/>
                <w:b/>
              </w:rPr>
              <w:t>Entrevista Coletiva</w:t>
            </w:r>
          </w:p>
        </w:tc>
      </w:tr>
      <w:tr w:rsidR="00A02682" w:rsidRPr="00250EC7" w14:paraId="2435827A" w14:textId="77777777" w:rsidTr="007A4A8A">
        <w:trPr>
          <w:trHeight w:val="567"/>
        </w:trPr>
        <w:tc>
          <w:tcPr>
            <w:tcW w:w="684" w:type="dxa"/>
            <w:vMerge/>
            <w:vAlign w:val="center"/>
          </w:tcPr>
          <w:p w14:paraId="37DFE18C"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22DC930D"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03020F60"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01148B74" w14:textId="77777777" w:rsidR="00A02682" w:rsidRPr="00250EC7" w:rsidRDefault="00A02682" w:rsidP="007A4A8A">
            <w:pPr>
              <w:rPr>
                <w:rFonts w:asciiTheme="minorHAnsi" w:hAnsiTheme="minorHAnsi" w:cs="Arial"/>
              </w:rPr>
            </w:pPr>
          </w:p>
        </w:tc>
        <w:tc>
          <w:tcPr>
            <w:tcW w:w="1985" w:type="dxa"/>
            <w:vAlign w:val="center"/>
          </w:tcPr>
          <w:p w14:paraId="0C368FC0" w14:textId="77777777" w:rsidR="00A02682" w:rsidRPr="00250EC7" w:rsidRDefault="00A02682" w:rsidP="007A4A8A">
            <w:pPr>
              <w:rPr>
                <w:rFonts w:asciiTheme="minorHAnsi" w:hAnsiTheme="minorHAnsi" w:cs="Arial"/>
              </w:rPr>
            </w:pPr>
          </w:p>
        </w:tc>
      </w:tr>
      <w:tr w:rsidR="00A02682" w:rsidRPr="00250EC7" w14:paraId="4DA1418D" w14:textId="77777777" w:rsidTr="007A4A8A">
        <w:trPr>
          <w:trHeight w:val="567"/>
        </w:trPr>
        <w:tc>
          <w:tcPr>
            <w:tcW w:w="684" w:type="dxa"/>
            <w:vMerge/>
            <w:vAlign w:val="center"/>
          </w:tcPr>
          <w:p w14:paraId="33DB3ED8"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D06BD2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6949051"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C71179F" w14:textId="77777777" w:rsidR="00A02682" w:rsidRPr="00250EC7" w:rsidRDefault="00A02682" w:rsidP="007A4A8A">
            <w:pPr>
              <w:rPr>
                <w:rFonts w:asciiTheme="minorHAnsi" w:hAnsiTheme="minorHAnsi" w:cs="Arial"/>
              </w:rPr>
            </w:pPr>
          </w:p>
        </w:tc>
        <w:tc>
          <w:tcPr>
            <w:tcW w:w="1985" w:type="dxa"/>
            <w:vAlign w:val="center"/>
          </w:tcPr>
          <w:p w14:paraId="69A3D7F8" w14:textId="77777777" w:rsidR="00A02682" w:rsidRPr="00250EC7" w:rsidRDefault="00A02682" w:rsidP="007A4A8A">
            <w:pPr>
              <w:rPr>
                <w:rFonts w:asciiTheme="minorHAnsi" w:hAnsiTheme="minorHAnsi" w:cs="Arial"/>
              </w:rPr>
            </w:pPr>
          </w:p>
        </w:tc>
      </w:tr>
      <w:tr w:rsidR="00A02682" w:rsidRPr="00250EC7" w14:paraId="2BDBD8BA" w14:textId="77777777" w:rsidTr="007A4A8A">
        <w:trPr>
          <w:trHeight w:val="567"/>
        </w:trPr>
        <w:tc>
          <w:tcPr>
            <w:tcW w:w="684" w:type="dxa"/>
            <w:vMerge/>
            <w:tcBorders>
              <w:bottom w:val="single" w:sz="4" w:space="0" w:color="000000"/>
            </w:tcBorders>
            <w:vAlign w:val="center"/>
          </w:tcPr>
          <w:p w14:paraId="3E5C8CBF"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7F90630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61334BF2"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14:paraId="07F56573"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6C419AC8" w14:textId="77777777" w:rsidR="00A02682" w:rsidRPr="00250EC7" w:rsidRDefault="00A02682" w:rsidP="007A4A8A">
            <w:pPr>
              <w:rPr>
                <w:rFonts w:asciiTheme="minorHAnsi" w:hAnsiTheme="minorHAnsi" w:cs="Arial"/>
              </w:rPr>
            </w:pPr>
          </w:p>
        </w:tc>
      </w:tr>
      <w:tr w:rsidR="00A02682" w:rsidRPr="00250EC7" w14:paraId="0BEB8AB1" w14:textId="77777777" w:rsidTr="007A4A8A">
        <w:trPr>
          <w:trHeight w:val="567"/>
        </w:trPr>
        <w:tc>
          <w:tcPr>
            <w:tcW w:w="684" w:type="dxa"/>
            <w:vAlign w:val="center"/>
          </w:tcPr>
          <w:p w14:paraId="2C162AF8" w14:textId="77777777" w:rsidR="00A02682" w:rsidRPr="00250EC7" w:rsidRDefault="00A02682" w:rsidP="007A4A8A">
            <w:pPr>
              <w:rPr>
                <w:rFonts w:asciiTheme="minorHAnsi" w:hAnsiTheme="minorHAnsi" w:cs="Arial"/>
              </w:rPr>
            </w:pPr>
            <w:r w:rsidRPr="00250EC7">
              <w:rPr>
                <w:rFonts w:asciiTheme="minorHAnsi" w:hAnsiTheme="minorHAnsi" w:cs="Arial"/>
              </w:rPr>
              <w:t>2.4</w:t>
            </w:r>
          </w:p>
        </w:tc>
        <w:tc>
          <w:tcPr>
            <w:tcW w:w="3819" w:type="dxa"/>
            <w:gridSpan w:val="2"/>
            <w:vAlign w:val="center"/>
          </w:tcPr>
          <w:p w14:paraId="697B25F0" w14:textId="77777777" w:rsidR="00A02682" w:rsidRPr="00250EC7" w:rsidRDefault="00A02682" w:rsidP="007A4A8A">
            <w:pPr>
              <w:rPr>
                <w:rFonts w:asciiTheme="minorHAnsi" w:hAnsiTheme="minorHAnsi" w:cs="Arial"/>
                <w:b/>
              </w:rPr>
            </w:pPr>
            <w:r w:rsidRPr="00250EC7">
              <w:rPr>
                <w:rFonts w:asciiTheme="minorHAnsi" w:hAnsiTheme="minorHAnsi" w:cs="Arial"/>
                <w:b/>
              </w:rPr>
              <w:t>Entrevista Coletiva em Ambiente Digital</w:t>
            </w:r>
          </w:p>
        </w:tc>
        <w:tc>
          <w:tcPr>
            <w:tcW w:w="2551" w:type="dxa"/>
            <w:vAlign w:val="center"/>
          </w:tcPr>
          <w:p w14:paraId="346B4AB8" w14:textId="77777777" w:rsidR="00A02682" w:rsidRPr="00250EC7" w:rsidRDefault="00A02682" w:rsidP="007A4A8A">
            <w:pPr>
              <w:rPr>
                <w:rFonts w:asciiTheme="minorHAnsi" w:hAnsiTheme="minorHAnsi" w:cs="Arial"/>
              </w:rPr>
            </w:pPr>
          </w:p>
        </w:tc>
        <w:tc>
          <w:tcPr>
            <w:tcW w:w="1985" w:type="dxa"/>
            <w:vAlign w:val="center"/>
          </w:tcPr>
          <w:p w14:paraId="131E4937" w14:textId="77777777" w:rsidR="00A02682" w:rsidRPr="00250EC7" w:rsidRDefault="00A02682" w:rsidP="007A4A8A">
            <w:pPr>
              <w:rPr>
                <w:rFonts w:asciiTheme="minorHAnsi" w:hAnsiTheme="minorHAnsi" w:cs="Arial"/>
              </w:rPr>
            </w:pPr>
          </w:p>
        </w:tc>
      </w:tr>
      <w:tr w:rsidR="00A02682" w:rsidRPr="00250EC7" w14:paraId="65B7278F" w14:textId="77777777" w:rsidTr="007A4A8A">
        <w:trPr>
          <w:trHeight w:val="567"/>
        </w:trPr>
        <w:tc>
          <w:tcPr>
            <w:tcW w:w="684" w:type="dxa"/>
            <w:vAlign w:val="center"/>
          </w:tcPr>
          <w:p w14:paraId="66345541" w14:textId="77777777" w:rsidR="00A02682" w:rsidRPr="00250EC7" w:rsidRDefault="00A02682" w:rsidP="007A4A8A">
            <w:pPr>
              <w:rPr>
                <w:rFonts w:asciiTheme="minorHAnsi" w:hAnsiTheme="minorHAnsi" w:cs="Arial"/>
              </w:rPr>
            </w:pPr>
            <w:r w:rsidRPr="00250EC7">
              <w:rPr>
                <w:rFonts w:asciiTheme="minorHAnsi" w:hAnsiTheme="minorHAnsi" w:cs="Arial"/>
              </w:rPr>
              <w:t>2.5</w:t>
            </w:r>
          </w:p>
        </w:tc>
        <w:tc>
          <w:tcPr>
            <w:tcW w:w="3819" w:type="dxa"/>
            <w:gridSpan w:val="2"/>
            <w:vAlign w:val="center"/>
          </w:tcPr>
          <w:p w14:paraId="00B79E38" w14:textId="77777777" w:rsidR="00A02682" w:rsidRPr="00250EC7" w:rsidRDefault="00A02682" w:rsidP="007A4A8A">
            <w:pPr>
              <w:rPr>
                <w:rFonts w:asciiTheme="minorHAnsi" w:hAnsiTheme="minorHAnsi" w:cs="Arial"/>
                <w:b/>
              </w:rPr>
            </w:pPr>
            <w:r w:rsidRPr="00250EC7">
              <w:rPr>
                <w:rFonts w:asciiTheme="minorHAnsi" w:hAnsiTheme="minorHAnsi" w:cs="Arial"/>
                <w:b/>
              </w:rPr>
              <w:t xml:space="preserve">Planejamento de </w:t>
            </w:r>
            <w:proofErr w:type="spellStart"/>
            <w:r w:rsidRPr="00250EC7">
              <w:rPr>
                <w:rFonts w:asciiTheme="minorHAnsi" w:hAnsiTheme="minorHAnsi" w:cs="Arial"/>
                <w:b/>
              </w:rPr>
              <w:t>P</w:t>
            </w:r>
            <w:r w:rsidRPr="00250EC7">
              <w:rPr>
                <w:rFonts w:asciiTheme="minorHAnsi" w:hAnsiTheme="minorHAnsi" w:cs="Arial"/>
                <w:b/>
                <w:i/>
              </w:rPr>
              <w:t>resstrip</w:t>
            </w:r>
            <w:proofErr w:type="spellEnd"/>
            <w:r w:rsidRPr="00250EC7">
              <w:rPr>
                <w:rFonts w:asciiTheme="minorHAnsi" w:hAnsiTheme="minorHAnsi" w:cs="Arial"/>
                <w:b/>
                <w:i/>
              </w:rPr>
              <w:t xml:space="preserve"> / Tour</w:t>
            </w:r>
          </w:p>
        </w:tc>
        <w:tc>
          <w:tcPr>
            <w:tcW w:w="2551" w:type="dxa"/>
            <w:vAlign w:val="center"/>
          </w:tcPr>
          <w:p w14:paraId="1F3D8AA2" w14:textId="77777777" w:rsidR="00A02682" w:rsidRPr="00250EC7" w:rsidRDefault="00A02682" w:rsidP="007A4A8A">
            <w:pPr>
              <w:rPr>
                <w:rFonts w:asciiTheme="minorHAnsi" w:hAnsiTheme="minorHAnsi" w:cs="Arial"/>
              </w:rPr>
            </w:pPr>
          </w:p>
        </w:tc>
        <w:tc>
          <w:tcPr>
            <w:tcW w:w="1985" w:type="dxa"/>
            <w:vAlign w:val="center"/>
          </w:tcPr>
          <w:p w14:paraId="16FC3CDA" w14:textId="77777777" w:rsidR="00A02682" w:rsidRPr="00250EC7" w:rsidRDefault="00A02682" w:rsidP="007A4A8A">
            <w:pPr>
              <w:rPr>
                <w:rFonts w:asciiTheme="minorHAnsi" w:hAnsiTheme="minorHAnsi" w:cs="Arial"/>
              </w:rPr>
            </w:pPr>
          </w:p>
        </w:tc>
      </w:tr>
      <w:tr w:rsidR="00A02682" w:rsidRPr="00250EC7" w14:paraId="5EFDE07A" w14:textId="77777777" w:rsidTr="007A4A8A">
        <w:trPr>
          <w:trHeight w:val="567"/>
        </w:trPr>
        <w:tc>
          <w:tcPr>
            <w:tcW w:w="684" w:type="dxa"/>
            <w:vMerge w:val="restart"/>
            <w:vAlign w:val="center"/>
          </w:tcPr>
          <w:p w14:paraId="3E758F86" w14:textId="77777777" w:rsidR="00A02682" w:rsidRPr="00250EC7" w:rsidRDefault="00A02682" w:rsidP="007A4A8A">
            <w:pPr>
              <w:rPr>
                <w:rFonts w:asciiTheme="minorHAnsi" w:hAnsiTheme="minorHAnsi" w:cs="Arial"/>
              </w:rPr>
            </w:pPr>
            <w:r w:rsidRPr="00250EC7">
              <w:rPr>
                <w:rFonts w:asciiTheme="minorHAnsi" w:hAnsiTheme="minorHAnsi" w:cs="Arial"/>
              </w:rPr>
              <w:t>2.6</w:t>
            </w:r>
          </w:p>
        </w:tc>
        <w:tc>
          <w:tcPr>
            <w:tcW w:w="8355" w:type="dxa"/>
            <w:gridSpan w:val="4"/>
            <w:vAlign w:val="center"/>
          </w:tcPr>
          <w:p w14:paraId="3F0FDF7F" w14:textId="77777777" w:rsidR="00A02682" w:rsidRPr="00250EC7" w:rsidRDefault="00A02682" w:rsidP="007A4A8A">
            <w:pPr>
              <w:rPr>
                <w:rFonts w:asciiTheme="minorHAnsi" w:hAnsiTheme="minorHAnsi" w:cs="Arial"/>
              </w:rPr>
            </w:pPr>
            <w:r w:rsidRPr="00250EC7">
              <w:rPr>
                <w:rFonts w:asciiTheme="minorHAnsi" w:hAnsiTheme="minorHAnsi" w:cs="Arial"/>
                <w:b/>
              </w:rPr>
              <w:t xml:space="preserve">Acompanhamento de </w:t>
            </w:r>
            <w:proofErr w:type="spellStart"/>
            <w:r w:rsidRPr="00250EC7">
              <w:rPr>
                <w:rFonts w:asciiTheme="minorHAnsi" w:hAnsiTheme="minorHAnsi" w:cs="Arial"/>
                <w:b/>
              </w:rPr>
              <w:t>P</w:t>
            </w:r>
            <w:r w:rsidRPr="00250EC7">
              <w:rPr>
                <w:rFonts w:asciiTheme="minorHAnsi" w:hAnsiTheme="minorHAnsi" w:cs="Arial"/>
                <w:b/>
                <w:i/>
              </w:rPr>
              <w:t>resstrip</w:t>
            </w:r>
            <w:proofErr w:type="spellEnd"/>
            <w:r w:rsidRPr="00250EC7">
              <w:rPr>
                <w:rFonts w:asciiTheme="minorHAnsi" w:hAnsiTheme="minorHAnsi" w:cs="Arial"/>
                <w:b/>
                <w:i/>
              </w:rPr>
              <w:t xml:space="preserve"> / Tour</w:t>
            </w:r>
          </w:p>
        </w:tc>
      </w:tr>
      <w:tr w:rsidR="00A02682" w:rsidRPr="00250EC7" w14:paraId="11AE7B65" w14:textId="77777777" w:rsidTr="007A4A8A">
        <w:trPr>
          <w:trHeight w:val="567"/>
        </w:trPr>
        <w:tc>
          <w:tcPr>
            <w:tcW w:w="684" w:type="dxa"/>
            <w:vMerge/>
            <w:vAlign w:val="center"/>
          </w:tcPr>
          <w:p w14:paraId="4C99A440"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D3F15B9"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38313851"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534A5AA9" w14:textId="77777777" w:rsidR="00A02682" w:rsidRPr="00250EC7" w:rsidRDefault="00A02682" w:rsidP="007A4A8A">
            <w:pPr>
              <w:rPr>
                <w:rFonts w:asciiTheme="minorHAnsi" w:hAnsiTheme="minorHAnsi" w:cs="Arial"/>
              </w:rPr>
            </w:pPr>
          </w:p>
        </w:tc>
        <w:tc>
          <w:tcPr>
            <w:tcW w:w="1985" w:type="dxa"/>
            <w:vAlign w:val="center"/>
          </w:tcPr>
          <w:p w14:paraId="6684DA10" w14:textId="77777777" w:rsidR="00A02682" w:rsidRPr="00250EC7" w:rsidRDefault="00A02682" w:rsidP="007A4A8A">
            <w:pPr>
              <w:rPr>
                <w:rFonts w:asciiTheme="minorHAnsi" w:hAnsiTheme="minorHAnsi" w:cs="Arial"/>
              </w:rPr>
            </w:pPr>
          </w:p>
        </w:tc>
      </w:tr>
      <w:tr w:rsidR="00A02682" w:rsidRPr="00250EC7" w14:paraId="45CCB5D6" w14:textId="77777777" w:rsidTr="007A4A8A">
        <w:trPr>
          <w:trHeight w:val="567"/>
        </w:trPr>
        <w:tc>
          <w:tcPr>
            <w:tcW w:w="684" w:type="dxa"/>
            <w:vMerge/>
            <w:vAlign w:val="center"/>
          </w:tcPr>
          <w:p w14:paraId="6DC0948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00ED9C9"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4C5A64C"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4D8986E1" w14:textId="77777777" w:rsidR="00A02682" w:rsidRPr="00250EC7" w:rsidRDefault="00A02682" w:rsidP="007A4A8A">
            <w:pPr>
              <w:rPr>
                <w:rFonts w:asciiTheme="minorHAnsi" w:hAnsiTheme="minorHAnsi" w:cs="Arial"/>
              </w:rPr>
            </w:pPr>
          </w:p>
        </w:tc>
        <w:tc>
          <w:tcPr>
            <w:tcW w:w="1985" w:type="dxa"/>
            <w:vAlign w:val="center"/>
          </w:tcPr>
          <w:p w14:paraId="30083457" w14:textId="77777777" w:rsidR="00A02682" w:rsidRPr="00250EC7" w:rsidRDefault="00A02682" w:rsidP="007A4A8A">
            <w:pPr>
              <w:rPr>
                <w:rFonts w:asciiTheme="minorHAnsi" w:hAnsiTheme="minorHAnsi" w:cs="Arial"/>
              </w:rPr>
            </w:pPr>
          </w:p>
        </w:tc>
      </w:tr>
      <w:tr w:rsidR="00A02682" w:rsidRPr="00250EC7" w14:paraId="590CBE14" w14:textId="77777777" w:rsidTr="007A4A8A">
        <w:trPr>
          <w:trHeight w:val="567"/>
        </w:trPr>
        <w:tc>
          <w:tcPr>
            <w:tcW w:w="684" w:type="dxa"/>
            <w:vMerge/>
            <w:tcBorders>
              <w:bottom w:val="single" w:sz="4" w:space="0" w:color="000000"/>
            </w:tcBorders>
            <w:vAlign w:val="center"/>
          </w:tcPr>
          <w:p w14:paraId="5968B07A"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20471B14"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62E6912D"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14:paraId="425C4D0E"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6A04E687" w14:textId="77777777" w:rsidR="00A02682" w:rsidRPr="00250EC7" w:rsidRDefault="00A02682" w:rsidP="007A4A8A">
            <w:pPr>
              <w:rPr>
                <w:rFonts w:asciiTheme="minorHAnsi" w:hAnsiTheme="minorHAnsi" w:cs="Arial"/>
              </w:rPr>
            </w:pPr>
          </w:p>
        </w:tc>
      </w:tr>
      <w:tr w:rsidR="00A02682" w:rsidRPr="00250EC7" w14:paraId="5649976B" w14:textId="77777777" w:rsidTr="007A4A8A">
        <w:trPr>
          <w:trHeight w:val="567"/>
        </w:trPr>
        <w:tc>
          <w:tcPr>
            <w:tcW w:w="684" w:type="dxa"/>
            <w:tcBorders>
              <w:bottom w:val="single" w:sz="4" w:space="0" w:color="000000"/>
            </w:tcBorders>
            <w:shd w:val="clear" w:color="auto" w:fill="808080" w:themeFill="background1" w:themeFillShade="80"/>
            <w:vAlign w:val="center"/>
          </w:tcPr>
          <w:p w14:paraId="58E4FAD4"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637770A1"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7828B39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4C7F9A27"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7D044ECF" w14:textId="77777777" w:rsidTr="007A4A8A">
        <w:trPr>
          <w:trHeight w:val="567"/>
        </w:trPr>
        <w:tc>
          <w:tcPr>
            <w:tcW w:w="9039" w:type="dxa"/>
            <w:gridSpan w:val="5"/>
            <w:shd w:val="clear" w:color="auto" w:fill="BFBFBF" w:themeFill="background1" w:themeFillShade="BF"/>
            <w:vAlign w:val="center"/>
          </w:tcPr>
          <w:p w14:paraId="6042C820"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Treinamento</w:t>
            </w:r>
          </w:p>
        </w:tc>
      </w:tr>
      <w:tr w:rsidR="00A02682" w:rsidRPr="00250EC7" w14:paraId="4C3A5A93" w14:textId="77777777" w:rsidTr="007A4A8A">
        <w:trPr>
          <w:trHeight w:val="567"/>
        </w:trPr>
        <w:tc>
          <w:tcPr>
            <w:tcW w:w="684" w:type="dxa"/>
            <w:vMerge w:val="restart"/>
            <w:vAlign w:val="center"/>
          </w:tcPr>
          <w:p w14:paraId="29505D93" w14:textId="77777777" w:rsidR="00A02682" w:rsidRPr="00250EC7" w:rsidRDefault="00A02682" w:rsidP="007A4A8A">
            <w:pPr>
              <w:rPr>
                <w:rFonts w:asciiTheme="minorHAnsi" w:hAnsiTheme="minorHAnsi" w:cs="Arial"/>
              </w:rPr>
            </w:pPr>
            <w:r w:rsidRPr="00250EC7">
              <w:rPr>
                <w:rFonts w:asciiTheme="minorHAnsi" w:hAnsiTheme="minorHAnsi" w:cs="Arial"/>
              </w:rPr>
              <w:t>3.1</w:t>
            </w:r>
          </w:p>
        </w:tc>
        <w:tc>
          <w:tcPr>
            <w:tcW w:w="8355" w:type="dxa"/>
            <w:gridSpan w:val="4"/>
            <w:vAlign w:val="center"/>
          </w:tcPr>
          <w:p w14:paraId="0B22AC58" w14:textId="77777777" w:rsidR="00A02682" w:rsidRPr="00250EC7" w:rsidRDefault="00A02682" w:rsidP="007A4A8A">
            <w:pPr>
              <w:rPr>
                <w:rFonts w:asciiTheme="minorHAnsi" w:hAnsiTheme="minorHAnsi" w:cs="Arial"/>
                <w:b/>
              </w:rPr>
            </w:pPr>
            <w:r w:rsidRPr="00250EC7">
              <w:rPr>
                <w:rFonts w:asciiTheme="minorHAnsi" w:hAnsiTheme="minorHAnsi" w:cs="Arial"/>
                <w:b/>
              </w:rPr>
              <w:t xml:space="preserve">Planejamento e Execução de </w:t>
            </w:r>
            <w:r w:rsidRPr="00250EC7">
              <w:rPr>
                <w:rFonts w:asciiTheme="minorHAnsi" w:hAnsiTheme="minorHAnsi" w:cs="Arial"/>
                <w:b/>
                <w:i/>
              </w:rPr>
              <w:t>Media Training</w:t>
            </w:r>
          </w:p>
        </w:tc>
      </w:tr>
      <w:tr w:rsidR="00A02682" w:rsidRPr="00250EC7" w14:paraId="39083057" w14:textId="77777777" w:rsidTr="007A4A8A">
        <w:trPr>
          <w:trHeight w:val="567"/>
        </w:trPr>
        <w:tc>
          <w:tcPr>
            <w:tcW w:w="684" w:type="dxa"/>
            <w:vMerge/>
            <w:vAlign w:val="center"/>
          </w:tcPr>
          <w:p w14:paraId="75B1927D"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84DC47D"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1A77CBA6"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00CC69CA" w14:textId="77777777" w:rsidR="00A02682" w:rsidRPr="00250EC7" w:rsidRDefault="00A02682" w:rsidP="007A4A8A">
            <w:pPr>
              <w:rPr>
                <w:rFonts w:asciiTheme="minorHAnsi" w:hAnsiTheme="minorHAnsi" w:cs="Arial"/>
              </w:rPr>
            </w:pPr>
          </w:p>
        </w:tc>
        <w:tc>
          <w:tcPr>
            <w:tcW w:w="1985" w:type="dxa"/>
            <w:vAlign w:val="center"/>
          </w:tcPr>
          <w:p w14:paraId="3D030CA0" w14:textId="77777777" w:rsidR="00A02682" w:rsidRPr="00250EC7" w:rsidRDefault="00A02682" w:rsidP="007A4A8A">
            <w:pPr>
              <w:rPr>
                <w:rFonts w:asciiTheme="minorHAnsi" w:hAnsiTheme="minorHAnsi" w:cs="Arial"/>
              </w:rPr>
            </w:pPr>
          </w:p>
        </w:tc>
      </w:tr>
      <w:tr w:rsidR="00A02682" w:rsidRPr="00250EC7" w14:paraId="2D00D87A" w14:textId="77777777" w:rsidTr="007A4A8A">
        <w:trPr>
          <w:trHeight w:val="567"/>
        </w:trPr>
        <w:tc>
          <w:tcPr>
            <w:tcW w:w="684" w:type="dxa"/>
            <w:vMerge/>
            <w:vAlign w:val="center"/>
          </w:tcPr>
          <w:p w14:paraId="0A335339"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E0C6E79"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DF6FDB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376FFC5E" w14:textId="77777777" w:rsidR="00A02682" w:rsidRPr="00250EC7" w:rsidRDefault="00A02682" w:rsidP="007A4A8A">
            <w:pPr>
              <w:rPr>
                <w:rFonts w:asciiTheme="minorHAnsi" w:hAnsiTheme="minorHAnsi" w:cs="Arial"/>
              </w:rPr>
            </w:pPr>
          </w:p>
        </w:tc>
        <w:tc>
          <w:tcPr>
            <w:tcW w:w="1985" w:type="dxa"/>
            <w:vAlign w:val="center"/>
          </w:tcPr>
          <w:p w14:paraId="5E31867A" w14:textId="77777777" w:rsidR="00A02682" w:rsidRPr="00250EC7" w:rsidRDefault="00A02682" w:rsidP="007A4A8A">
            <w:pPr>
              <w:rPr>
                <w:rFonts w:asciiTheme="minorHAnsi" w:hAnsiTheme="minorHAnsi" w:cs="Arial"/>
              </w:rPr>
            </w:pPr>
          </w:p>
        </w:tc>
      </w:tr>
      <w:tr w:rsidR="00A02682" w:rsidRPr="00250EC7" w14:paraId="6954FD65" w14:textId="77777777" w:rsidTr="007A4A8A">
        <w:trPr>
          <w:trHeight w:val="567"/>
        </w:trPr>
        <w:tc>
          <w:tcPr>
            <w:tcW w:w="684" w:type="dxa"/>
            <w:vMerge/>
            <w:vAlign w:val="center"/>
          </w:tcPr>
          <w:p w14:paraId="147D9837"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1452BE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45B31AE8"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31C2122" w14:textId="77777777" w:rsidR="00A02682" w:rsidRPr="00250EC7" w:rsidRDefault="00A02682" w:rsidP="007A4A8A">
            <w:pPr>
              <w:rPr>
                <w:rFonts w:asciiTheme="minorHAnsi" w:hAnsiTheme="minorHAnsi" w:cs="Arial"/>
              </w:rPr>
            </w:pPr>
          </w:p>
        </w:tc>
        <w:tc>
          <w:tcPr>
            <w:tcW w:w="1985" w:type="dxa"/>
            <w:vAlign w:val="center"/>
          </w:tcPr>
          <w:p w14:paraId="692FC993" w14:textId="77777777" w:rsidR="00A02682" w:rsidRPr="00250EC7" w:rsidRDefault="00A02682" w:rsidP="007A4A8A">
            <w:pPr>
              <w:rPr>
                <w:rFonts w:asciiTheme="minorHAnsi" w:hAnsiTheme="minorHAnsi" w:cs="Arial"/>
              </w:rPr>
            </w:pPr>
          </w:p>
        </w:tc>
      </w:tr>
      <w:tr w:rsidR="00A02682" w:rsidRPr="00250EC7" w14:paraId="1F5DF5FA" w14:textId="77777777" w:rsidTr="007A4A8A">
        <w:trPr>
          <w:trHeight w:val="567"/>
        </w:trPr>
        <w:tc>
          <w:tcPr>
            <w:tcW w:w="684" w:type="dxa"/>
            <w:vMerge w:val="restart"/>
            <w:vAlign w:val="center"/>
          </w:tcPr>
          <w:p w14:paraId="7C89F93C" w14:textId="77777777" w:rsidR="00A02682" w:rsidRPr="00250EC7" w:rsidRDefault="00A02682" w:rsidP="007A4A8A">
            <w:pPr>
              <w:rPr>
                <w:rFonts w:asciiTheme="minorHAnsi" w:hAnsiTheme="minorHAnsi" w:cs="Arial"/>
              </w:rPr>
            </w:pPr>
            <w:r w:rsidRPr="00250EC7">
              <w:rPr>
                <w:rFonts w:asciiTheme="minorHAnsi" w:hAnsiTheme="minorHAnsi" w:cs="Arial"/>
              </w:rPr>
              <w:t>3.2</w:t>
            </w:r>
          </w:p>
        </w:tc>
        <w:tc>
          <w:tcPr>
            <w:tcW w:w="8355" w:type="dxa"/>
            <w:gridSpan w:val="4"/>
            <w:vAlign w:val="center"/>
          </w:tcPr>
          <w:p w14:paraId="542B6211" w14:textId="77777777" w:rsidR="00A02682" w:rsidRPr="00250EC7" w:rsidRDefault="00A02682" w:rsidP="007A4A8A">
            <w:pPr>
              <w:rPr>
                <w:rFonts w:asciiTheme="minorHAnsi" w:hAnsiTheme="minorHAnsi" w:cs="Arial"/>
                <w:b/>
              </w:rPr>
            </w:pPr>
            <w:r w:rsidRPr="00250EC7">
              <w:rPr>
                <w:rFonts w:asciiTheme="minorHAnsi" w:hAnsiTheme="minorHAnsi" w:cs="Arial"/>
                <w:b/>
                <w:i/>
              </w:rPr>
              <w:t>Media Training</w:t>
            </w:r>
            <w:r w:rsidRPr="00250EC7">
              <w:rPr>
                <w:rFonts w:asciiTheme="minorHAnsi" w:hAnsiTheme="minorHAnsi" w:cs="Arial"/>
                <w:b/>
              </w:rPr>
              <w:t xml:space="preserve"> em Situações de Crise</w:t>
            </w:r>
          </w:p>
        </w:tc>
      </w:tr>
      <w:tr w:rsidR="00A02682" w:rsidRPr="00250EC7" w14:paraId="64880437" w14:textId="77777777" w:rsidTr="007A4A8A">
        <w:trPr>
          <w:trHeight w:val="567"/>
        </w:trPr>
        <w:tc>
          <w:tcPr>
            <w:tcW w:w="684" w:type="dxa"/>
            <w:vMerge/>
            <w:vAlign w:val="center"/>
          </w:tcPr>
          <w:p w14:paraId="72B23C74"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AC616AB"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5C606095"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8661263" w14:textId="77777777" w:rsidR="00A02682" w:rsidRPr="00250EC7" w:rsidRDefault="00A02682" w:rsidP="007A4A8A">
            <w:pPr>
              <w:rPr>
                <w:rFonts w:asciiTheme="minorHAnsi" w:hAnsiTheme="minorHAnsi" w:cs="Arial"/>
              </w:rPr>
            </w:pPr>
          </w:p>
        </w:tc>
        <w:tc>
          <w:tcPr>
            <w:tcW w:w="1985" w:type="dxa"/>
            <w:vAlign w:val="center"/>
          </w:tcPr>
          <w:p w14:paraId="7EDC4D22" w14:textId="77777777" w:rsidR="00A02682" w:rsidRPr="00250EC7" w:rsidRDefault="00A02682" w:rsidP="007A4A8A">
            <w:pPr>
              <w:rPr>
                <w:rFonts w:asciiTheme="minorHAnsi" w:hAnsiTheme="minorHAnsi" w:cs="Arial"/>
              </w:rPr>
            </w:pPr>
          </w:p>
        </w:tc>
      </w:tr>
      <w:tr w:rsidR="00A02682" w:rsidRPr="00250EC7" w14:paraId="7465306A" w14:textId="77777777" w:rsidTr="007A4A8A">
        <w:trPr>
          <w:trHeight w:val="567"/>
        </w:trPr>
        <w:tc>
          <w:tcPr>
            <w:tcW w:w="684" w:type="dxa"/>
            <w:vMerge/>
            <w:vAlign w:val="center"/>
          </w:tcPr>
          <w:p w14:paraId="51169D5A"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B9F6AB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DCD292C"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22B1563A" w14:textId="77777777" w:rsidR="00A02682" w:rsidRPr="00250EC7" w:rsidRDefault="00A02682" w:rsidP="007A4A8A">
            <w:pPr>
              <w:rPr>
                <w:rFonts w:asciiTheme="minorHAnsi" w:hAnsiTheme="minorHAnsi" w:cs="Arial"/>
              </w:rPr>
            </w:pPr>
          </w:p>
        </w:tc>
        <w:tc>
          <w:tcPr>
            <w:tcW w:w="1985" w:type="dxa"/>
            <w:vAlign w:val="center"/>
          </w:tcPr>
          <w:p w14:paraId="0845AF5D" w14:textId="77777777" w:rsidR="00A02682" w:rsidRPr="00250EC7" w:rsidRDefault="00A02682" w:rsidP="007A4A8A">
            <w:pPr>
              <w:rPr>
                <w:rFonts w:asciiTheme="minorHAnsi" w:hAnsiTheme="minorHAnsi" w:cs="Arial"/>
              </w:rPr>
            </w:pPr>
          </w:p>
        </w:tc>
      </w:tr>
      <w:tr w:rsidR="00A02682" w:rsidRPr="00250EC7" w14:paraId="5A4838BD" w14:textId="77777777" w:rsidTr="007A4A8A">
        <w:trPr>
          <w:trHeight w:val="567"/>
        </w:trPr>
        <w:tc>
          <w:tcPr>
            <w:tcW w:w="684" w:type="dxa"/>
            <w:vMerge/>
            <w:vAlign w:val="center"/>
          </w:tcPr>
          <w:p w14:paraId="68FF4419"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23E45B0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A843319"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CA8F19E" w14:textId="77777777" w:rsidR="00A02682" w:rsidRPr="00250EC7" w:rsidRDefault="00A02682" w:rsidP="007A4A8A">
            <w:pPr>
              <w:rPr>
                <w:rFonts w:asciiTheme="minorHAnsi" w:hAnsiTheme="minorHAnsi" w:cs="Arial"/>
              </w:rPr>
            </w:pPr>
          </w:p>
        </w:tc>
        <w:tc>
          <w:tcPr>
            <w:tcW w:w="1985" w:type="dxa"/>
            <w:vAlign w:val="center"/>
          </w:tcPr>
          <w:p w14:paraId="484A0254" w14:textId="77777777" w:rsidR="00A02682" w:rsidRPr="00250EC7" w:rsidRDefault="00A02682" w:rsidP="007A4A8A">
            <w:pPr>
              <w:rPr>
                <w:rFonts w:asciiTheme="minorHAnsi" w:hAnsiTheme="minorHAnsi" w:cs="Arial"/>
              </w:rPr>
            </w:pPr>
          </w:p>
        </w:tc>
      </w:tr>
      <w:tr w:rsidR="00A02682" w:rsidRPr="00250EC7" w14:paraId="20EA4E50" w14:textId="77777777" w:rsidTr="007A4A8A">
        <w:trPr>
          <w:trHeight w:val="567"/>
        </w:trPr>
        <w:tc>
          <w:tcPr>
            <w:tcW w:w="684" w:type="dxa"/>
            <w:vMerge w:val="restart"/>
            <w:vAlign w:val="center"/>
          </w:tcPr>
          <w:p w14:paraId="1FB59DE7" w14:textId="77777777" w:rsidR="00A02682" w:rsidRPr="00250EC7" w:rsidRDefault="00A02682" w:rsidP="007A4A8A">
            <w:pPr>
              <w:rPr>
                <w:rFonts w:asciiTheme="minorHAnsi" w:hAnsiTheme="minorHAnsi" w:cs="Arial"/>
              </w:rPr>
            </w:pPr>
            <w:r w:rsidRPr="00250EC7">
              <w:rPr>
                <w:rFonts w:asciiTheme="minorHAnsi" w:hAnsiTheme="minorHAnsi" w:cs="Arial"/>
              </w:rPr>
              <w:t>3.3</w:t>
            </w:r>
          </w:p>
        </w:tc>
        <w:tc>
          <w:tcPr>
            <w:tcW w:w="8355" w:type="dxa"/>
            <w:gridSpan w:val="4"/>
            <w:vAlign w:val="center"/>
          </w:tcPr>
          <w:p w14:paraId="15776855" w14:textId="77777777" w:rsidR="00A02682" w:rsidRPr="00250EC7" w:rsidRDefault="00A02682" w:rsidP="007A4A8A">
            <w:pPr>
              <w:rPr>
                <w:rFonts w:asciiTheme="minorHAnsi" w:hAnsiTheme="minorHAnsi" w:cs="Arial"/>
                <w:b/>
              </w:rPr>
            </w:pPr>
            <w:r w:rsidRPr="00250EC7">
              <w:rPr>
                <w:rFonts w:asciiTheme="minorHAnsi" w:hAnsiTheme="minorHAnsi" w:cs="Arial"/>
                <w:b/>
              </w:rPr>
              <w:t>Treinamento para Apresentações</w:t>
            </w:r>
          </w:p>
        </w:tc>
      </w:tr>
      <w:tr w:rsidR="00A02682" w:rsidRPr="00250EC7" w14:paraId="5A836663" w14:textId="77777777" w:rsidTr="007A4A8A">
        <w:trPr>
          <w:trHeight w:val="567"/>
        </w:trPr>
        <w:tc>
          <w:tcPr>
            <w:tcW w:w="684" w:type="dxa"/>
            <w:vMerge/>
            <w:vAlign w:val="center"/>
          </w:tcPr>
          <w:p w14:paraId="57CB06D6"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22D22D4A"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742038C9"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132F6D1C" w14:textId="77777777" w:rsidR="00A02682" w:rsidRPr="00250EC7" w:rsidRDefault="00A02682" w:rsidP="007A4A8A">
            <w:pPr>
              <w:rPr>
                <w:rFonts w:asciiTheme="minorHAnsi" w:hAnsiTheme="minorHAnsi" w:cs="Arial"/>
              </w:rPr>
            </w:pPr>
          </w:p>
        </w:tc>
        <w:tc>
          <w:tcPr>
            <w:tcW w:w="1985" w:type="dxa"/>
            <w:vAlign w:val="center"/>
          </w:tcPr>
          <w:p w14:paraId="1D7988D7" w14:textId="77777777" w:rsidR="00A02682" w:rsidRPr="00250EC7" w:rsidRDefault="00A02682" w:rsidP="007A4A8A">
            <w:pPr>
              <w:rPr>
                <w:rFonts w:asciiTheme="minorHAnsi" w:hAnsiTheme="minorHAnsi" w:cs="Arial"/>
              </w:rPr>
            </w:pPr>
          </w:p>
        </w:tc>
      </w:tr>
      <w:tr w:rsidR="00A02682" w:rsidRPr="00250EC7" w14:paraId="0C50A892" w14:textId="77777777" w:rsidTr="007A4A8A">
        <w:trPr>
          <w:trHeight w:val="567"/>
        </w:trPr>
        <w:tc>
          <w:tcPr>
            <w:tcW w:w="684" w:type="dxa"/>
            <w:vMerge/>
            <w:vAlign w:val="center"/>
          </w:tcPr>
          <w:p w14:paraId="7DFBCC5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FDB006B"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4FABE867"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10FFA7F7" w14:textId="77777777" w:rsidR="00A02682" w:rsidRPr="00250EC7" w:rsidRDefault="00A02682" w:rsidP="007A4A8A">
            <w:pPr>
              <w:rPr>
                <w:rFonts w:asciiTheme="minorHAnsi" w:hAnsiTheme="minorHAnsi" w:cs="Arial"/>
              </w:rPr>
            </w:pPr>
          </w:p>
        </w:tc>
        <w:tc>
          <w:tcPr>
            <w:tcW w:w="1985" w:type="dxa"/>
            <w:vAlign w:val="center"/>
          </w:tcPr>
          <w:p w14:paraId="3ADB5B77" w14:textId="77777777" w:rsidR="00A02682" w:rsidRPr="00250EC7" w:rsidRDefault="00A02682" w:rsidP="007A4A8A">
            <w:pPr>
              <w:rPr>
                <w:rFonts w:asciiTheme="minorHAnsi" w:hAnsiTheme="minorHAnsi" w:cs="Arial"/>
              </w:rPr>
            </w:pPr>
          </w:p>
        </w:tc>
      </w:tr>
      <w:tr w:rsidR="00A02682" w:rsidRPr="00250EC7" w14:paraId="153ACBAD" w14:textId="77777777" w:rsidTr="007A4A8A">
        <w:trPr>
          <w:trHeight w:val="567"/>
        </w:trPr>
        <w:tc>
          <w:tcPr>
            <w:tcW w:w="684" w:type="dxa"/>
            <w:vMerge/>
            <w:vAlign w:val="center"/>
          </w:tcPr>
          <w:p w14:paraId="0D5F8F55"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260A5C63"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768717C1"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37A7467E" w14:textId="77777777" w:rsidR="00A02682" w:rsidRPr="00250EC7" w:rsidRDefault="00A02682" w:rsidP="007A4A8A">
            <w:pPr>
              <w:rPr>
                <w:rFonts w:asciiTheme="minorHAnsi" w:hAnsiTheme="minorHAnsi" w:cs="Arial"/>
              </w:rPr>
            </w:pPr>
          </w:p>
        </w:tc>
        <w:tc>
          <w:tcPr>
            <w:tcW w:w="1985" w:type="dxa"/>
            <w:vAlign w:val="center"/>
          </w:tcPr>
          <w:p w14:paraId="27482186" w14:textId="77777777" w:rsidR="00A02682" w:rsidRPr="00250EC7" w:rsidRDefault="00A02682" w:rsidP="007A4A8A">
            <w:pPr>
              <w:rPr>
                <w:rFonts w:asciiTheme="minorHAnsi" w:hAnsiTheme="minorHAnsi" w:cs="Arial"/>
              </w:rPr>
            </w:pPr>
          </w:p>
        </w:tc>
      </w:tr>
      <w:tr w:rsidR="00A02682" w:rsidRPr="00250EC7" w14:paraId="29419706" w14:textId="77777777" w:rsidTr="007A4A8A">
        <w:trPr>
          <w:trHeight w:val="567"/>
        </w:trPr>
        <w:tc>
          <w:tcPr>
            <w:tcW w:w="684" w:type="dxa"/>
            <w:vMerge w:val="restart"/>
            <w:vAlign w:val="center"/>
          </w:tcPr>
          <w:p w14:paraId="0BA475F5" w14:textId="77777777" w:rsidR="00A02682" w:rsidRPr="00250EC7" w:rsidRDefault="00A02682" w:rsidP="007A4A8A">
            <w:pPr>
              <w:rPr>
                <w:rFonts w:asciiTheme="minorHAnsi" w:hAnsiTheme="minorHAnsi" w:cs="Arial"/>
              </w:rPr>
            </w:pPr>
            <w:r w:rsidRPr="00250EC7">
              <w:rPr>
                <w:rFonts w:asciiTheme="minorHAnsi" w:hAnsiTheme="minorHAnsi" w:cs="Arial"/>
              </w:rPr>
              <w:t>3.4</w:t>
            </w:r>
          </w:p>
        </w:tc>
        <w:tc>
          <w:tcPr>
            <w:tcW w:w="8355" w:type="dxa"/>
            <w:gridSpan w:val="4"/>
            <w:vAlign w:val="center"/>
          </w:tcPr>
          <w:p w14:paraId="3F4DDDC5" w14:textId="77777777" w:rsidR="00A02682" w:rsidRPr="00250EC7" w:rsidRDefault="00A02682" w:rsidP="007A4A8A">
            <w:pPr>
              <w:rPr>
                <w:rFonts w:asciiTheme="minorHAnsi" w:hAnsiTheme="minorHAnsi" w:cs="Arial"/>
                <w:b/>
              </w:rPr>
            </w:pPr>
            <w:r w:rsidRPr="00250EC7">
              <w:rPr>
                <w:rFonts w:asciiTheme="minorHAnsi" w:hAnsiTheme="minorHAnsi" w:cs="Arial"/>
                <w:b/>
                <w:i/>
              </w:rPr>
              <w:t xml:space="preserve">Workshops </w:t>
            </w:r>
            <w:r w:rsidRPr="00250EC7">
              <w:rPr>
                <w:rFonts w:asciiTheme="minorHAnsi" w:hAnsiTheme="minorHAnsi" w:cs="Arial"/>
                <w:b/>
              </w:rPr>
              <w:t>/ Seminários para Jornalistas</w:t>
            </w:r>
          </w:p>
        </w:tc>
      </w:tr>
      <w:tr w:rsidR="00A02682" w:rsidRPr="00250EC7" w14:paraId="5F4AD691" w14:textId="77777777" w:rsidTr="007A4A8A">
        <w:trPr>
          <w:trHeight w:val="567"/>
        </w:trPr>
        <w:tc>
          <w:tcPr>
            <w:tcW w:w="684" w:type="dxa"/>
            <w:vMerge/>
            <w:vAlign w:val="center"/>
          </w:tcPr>
          <w:p w14:paraId="544B8D75"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17E97E5"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20961698"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38ED75FF" w14:textId="77777777" w:rsidR="00A02682" w:rsidRPr="00250EC7" w:rsidRDefault="00A02682" w:rsidP="007A4A8A">
            <w:pPr>
              <w:rPr>
                <w:rFonts w:asciiTheme="minorHAnsi" w:hAnsiTheme="minorHAnsi" w:cs="Arial"/>
              </w:rPr>
            </w:pPr>
          </w:p>
        </w:tc>
        <w:tc>
          <w:tcPr>
            <w:tcW w:w="1985" w:type="dxa"/>
            <w:vAlign w:val="center"/>
          </w:tcPr>
          <w:p w14:paraId="08D49AFF" w14:textId="77777777" w:rsidR="00A02682" w:rsidRPr="00250EC7" w:rsidRDefault="00A02682" w:rsidP="007A4A8A">
            <w:pPr>
              <w:rPr>
                <w:rFonts w:asciiTheme="minorHAnsi" w:hAnsiTheme="minorHAnsi" w:cs="Arial"/>
              </w:rPr>
            </w:pPr>
          </w:p>
        </w:tc>
      </w:tr>
      <w:tr w:rsidR="00A02682" w:rsidRPr="00250EC7" w14:paraId="300BA2A7" w14:textId="77777777" w:rsidTr="007A4A8A">
        <w:trPr>
          <w:trHeight w:val="567"/>
        </w:trPr>
        <w:tc>
          <w:tcPr>
            <w:tcW w:w="684" w:type="dxa"/>
            <w:vMerge/>
            <w:vAlign w:val="center"/>
          </w:tcPr>
          <w:p w14:paraId="55165FC7"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6652CBC"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272012A"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6AA36C11" w14:textId="77777777" w:rsidR="00A02682" w:rsidRPr="00250EC7" w:rsidRDefault="00A02682" w:rsidP="007A4A8A">
            <w:pPr>
              <w:rPr>
                <w:rFonts w:asciiTheme="minorHAnsi" w:hAnsiTheme="minorHAnsi" w:cs="Arial"/>
              </w:rPr>
            </w:pPr>
          </w:p>
        </w:tc>
        <w:tc>
          <w:tcPr>
            <w:tcW w:w="1985" w:type="dxa"/>
            <w:vAlign w:val="center"/>
          </w:tcPr>
          <w:p w14:paraId="1A75B0C8" w14:textId="77777777" w:rsidR="00A02682" w:rsidRPr="00250EC7" w:rsidRDefault="00A02682" w:rsidP="007A4A8A">
            <w:pPr>
              <w:rPr>
                <w:rFonts w:asciiTheme="minorHAnsi" w:hAnsiTheme="minorHAnsi" w:cs="Arial"/>
              </w:rPr>
            </w:pPr>
          </w:p>
        </w:tc>
      </w:tr>
      <w:tr w:rsidR="00A02682" w:rsidRPr="00250EC7" w14:paraId="55883501" w14:textId="77777777" w:rsidTr="007A4A8A">
        <w:trPr>
          <w:trHeight w:val="567"/>
        </w:trPr>
        <w:tc>
          <w:tcPr>
            <w:tcW w:w="684" w:type="dxa"/>
            <w:vMerge/>
            <w:vAlign w:val="center"/>
          </w:tcPr>
          <w:p w14:paraId="496BAAC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2833A0F"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F5719E8"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B89A590" w14:textId="77777777" w:rsidR="00A02682" w:rsidRPr="00250EC7" w:rsidRDefault="00A02682" w:rsidP="007A4A8A">
            <w:pPr>
              <w:rPr>
                <w:rFonts w:asciiTheme="minorHAnsi" w:hAnsiTheme="minorHAnsi" w:cs="Arial"/>
              </w:rPr>
            </w:pPr>
          </w:p>
        </w:tc>
        <w:tc>
          <w:tcPr>
            <w:tcW w:w="1985" w:type="dxa"/>
            <w:vAlign w:val="center"/>
          </w:tcPr>
          <w:p w14:paraId="3AA13558" w14:textId="77777777" w:rsidR="00A02682" w:rsidRPr="00250EC7" w:rsidRDefault="00A02682" w:rsidP="007A4A8A">
            <w:pPr>
              <w:rPr>
                <w:rFonts w:asciiTheme="minorHAnsi" w:hAnsiTheme="minorHAnsi" w:cs="Arial"/>
              </w:rPr>
            </w:pPr>
          </w:p>
        </w:tc>
      </w:tr>
      <w:tr w:rsidR="00A02682" w:rsidRPr="00250EC7" w14:paraId="3EED2CDE" w14:textId="77777777" w:rsidTr="007A4A8A">
        <w:trPr>
          <w:trHeight w:val="567"/>
        </w:trPr>
        <w:tc>
          <w:tcPr>
            <w:tcW w:w="684" w:type="dxa"/>
            <w:tcBorders>
              <w:bottom w:val="single" w:sz="4" w:space="0" w:color="000000"/>
            </w:tcBorders>
            <w:shd w:val="clear" w:color="auto" w:fill="808080" w:themeFill="background1" w:themeFillShade="80"/>
            <w:vAlign w:val="center"/>
          </w:tcPr>
          <w:p w14:paraId="65663E81"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1E78BE38"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19263EA4"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6B3DDA50"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28E580A3" w14:textId="77777777" w:rsidTr="007A4A8A">
        <w:trPr>
          <w:trHeight w:val="567"/>
        </w:trPr>
        <w:tc>
          <w:tcPr>
            <w:tcW w:w="9039" w:type="dxa"/>
            <w:gridSpan w:val="5"/>
            <w:shd w:val="clear" w:color="auto" w:fill="BFBFBF" w:themeFill="background1" w:themeFillShade="BF"/>
            <w:vAlign w:val="center"/>
          </w:tcPr>
          <w:p w14:paraId="2BDF1997"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Monitoramento e Análise</w:t>
            </w:r>
          </w:p>
        </w:tc>
      </w:tr>
      <w:tr w:rsidR="00A02682" w:rsidRPr="00250EC7" w14:paraId="2BB72152" w14:textId="77777777" w:rsidTr="007A4A8A">
        <w:trPr>
          <w:trHeight w:val="567"/>
        </w:trPr>
        <w:tc>
          <w:tcPr>
            <w:tcW w:w="684" w:type="dxa"/>
            <w:vMerge w:val="restart"/>
            <w:vAlign w:val="center"/>
          </w:tcPr>
          <w:p w14:paraId="0784AB56" w14:textId="77777777" w:rsidR="00A02682" w:rsidRPr="00250EC7" w:rsidRDefault="00A02682" w:rsidP="007A4A8A">
            <w:pPr>
              <w:rPr>
                <w:rFonts w:asciiTheme="minorHAnsi" w:hAnsiTheme="minorHAnsi" w:cs="Arial"/>
              </w:rPr>
            </w:pPr>
            <w:r w:rsidRPr="00250EC7">
              <w:rPr>
                <w:rFonts w:asciiTheme="minorHAnsi" w:hAnsiTheme="minorHAnsi" w:cs="Arial"/>
              </w:rPr>
              <w:t>4.1</w:t>
            </w:r>
          </w:p>
        </w:tc>
        <w:tc>
          <w:tcPr>
            <w:tcW w:w="8355" w:type="dxa"/>
            <w:gridSpan w:val="4"/>
            <w:vAlign w:val="center"/>
          </w:tcPr>
          <w:p w14:paraId="07ADA59D" w14:textId="77777777" w:rsidR="00A02682" w:rsidRPr="00250EC7" w:rsidRDefault="00A02682" w:rsidP="007A4A8A">
            <w:pPr>
              <w:rPr>
                <w:rFonts w:asciiTheme="minorHAnsi" w:hAnsiTheme="minorHAnsi" w:cs="Arial"/>
                <w:b/>
              </w:rPr>
            </w:pPr>
            <w:r w:rsidRPr="00250EC7">
              <w:rPr>
                <w:rFonts w:asciiTheme="minorHAnsi" w:hAnsiTheme="minorHAnsi" w:cs="Arial"/>
                <w:b/>
              </w:rPr>
              <w:t xml:space="preserve">Monitoramento de Conteúdo em Redes Sociais, </w:t>
            </w:r>
            <w:r w:rsidRPr="00250EC7">
              <w:rPr>
                <w:rFonts w:asciiTheme="minorHAnsi" w:hAnsiTheme="minorHAnsi" w:cs="Arial"/>
                <w:b/>
                <w:i/>
              </w:rPr>
              <w:t>Blogs</w:t>
            </w:r>
            <w:r w:rsidRPr="00250EC7">
              <w:rPr>
                <w:rFonts w:asciiTheme="minorHAnsi" w:hAnsiTheme="minorHAnsi" w:cs="Arial"/>
                <w:b/>
              </w:rPr>
              <w:t xml:space="preserve"> e Portais de Notícias</w:t>
            </w:r>
          </w:p>
        </w:tc>
      </w:tr>
      <w:tr w:rsidR="00A02682" w:rsidRPr="00250EC7" w14:paraId="6019A32E" w14:textId="77777777" w:rsidTr="007A4A8A">
        <w:trPr>
          <w:trHeight w:val="567"/>
        </w:trPr>
        <w:tc>
          <w:tcPr>
            <w:tcW w:w="684" w:type="dxa"/>
            <w:vMerge/>
            <w:vAlign w:val="center"/>
          </w:tcPr>
          <w:p w14:paraId="2B8623DA"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541A2C99"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0B2DD196"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7CE1F76" w14:textId="77777777" w:rsidR="00A02682" w:rsidRPr="00250EC7" w:rsidRDefault="00A02682" w:rsidP="007A4A8A">
            <w:pPr>
              <w:rPr>
                <w:rFonts w:asciiTheme="minorHAnsi" w:hAnsiTheme="minorHAnsi" w:cs="Arial"/>
              </w:rPr>
            </w:pPr>
          </w:p>
        </w:tc>
        <w:tc>
          <w:tcPr>
            <w:tcW w:w="1985" w:type="dxa"/>
            <w:vAlign w:val="center"/>
          </w:tcPr>
          <w:p w14:paraId="3999E602" w14:textId="77777777" w:rsidR="00A02682" w:rsidRPr="00250EC7" w:rsidRDefault="00A02682" w:rsidP="007A4A8A">
            <w:pPr>
              <w:rPr>
                <w:rFonts w:asciiTheme="minorHAnsi" w:hAnsiTheme="minorHAnsi" w:cs="Arial"/>
              </w:rPr>
            </w:pPr>
          </w:p>
        </w:tc>
      </w:tr>
      <w:tr w:rsidR="00A02682" w:rsidRPr="00250EC7" w14:paraId="41953671" w14:textId="77777777" w:rsidTr="007A4A8A">
        <w:trPr>
          <w:trHeight w:val="567"/>
        </w:trPr>
        <w:tc>
          <w:tcPr>
            <w:tcW w:w="684" w:type="dxa"/>
            <w:vMerge/>
            <w:vAlign w:val="center"/>
          </w:tcPr>
          <w:p w14:paraId="52960E5A"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1B16916"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E195B63"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5DD3E278" w14:textId="77777777" w:rsidR="00A02682" w:rsidRPr="00250EC7" w:rsidRDefault="00A02682" w:rsidP="007A4A8A">
            <w:pPr>
              <w:rPr>
                <w:rFonts w:asciiTheme="minorHAnsi" w:hAnsiTheme="minorHAnsi" w:cs="Arial"/>
              </w:rPr>
            </w:pPr>
          </w:p>
        </w:tc>
        <w:tc>
          <w:tcPr>
            <w:tcW w:w="1985" w:type="dxa"/>
            <w:vAlign w:val="center"/>
          </w:tcPr>
          <w:p w14:paraId="24A3F907" w14:textId="77777777" w:rsidR="00A02682" w:rsidRPr="00250EC7" w:rsidRDefault="00A02682" w:rsidP="007A4A8A">
            <w:pPr>
              <w:rPr>
                <w:rFonts w:asciiTheme="minorHAnsi" w:hAnsiTheme="minorHAnsi" w:cs="Arial"/>
              </w:rPr>
            </w:pPr>
          </w:p>
        </w:tc>
      </w:tr>
      <w:tr w:rsidR="00A02682" w:rsidRPr="00250EC7" w14:paraId="789C88AA" w14:textId="77777777" w:rsidTr="007A4A8A">
        <w:trPr>
          <w:trHeight w:val="567"/>
        </w:trPr>
        <w:tc>
          <w:tcPr>
            <w:tcW w:w="684" w:type="dxa"/>
            <w:vMerge/>
            <w:vAlign w:val="center"/>
          </w:tcPr>
          <w:p w14:paraId="14567009"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314BAB9"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D4C208D"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4C8996CA" w14:textId="77777777" w:rsidR="00A02682" w:rsidRPr="00250EC7" w:rsidRDefault="00A02682" w:rsidP="007A4A8A">
            <w:pPr>
              <w:rPr>
                <w:rFonts w:asciiTheme="minorHAnsi" w:hAnsiTheme="minorHAnsi" w:cs="Arial"/>
              </w:rPr>
            </w:pPr>
          </w:p>
        </w:tc>
        <w:tc>
          <w:tcPr>
            <w:tcW w:w="1985" w:type="dxa"/>
            <w:vAlign w:val="center"/>
          </w:tcPr>
          <w:p w14:paraId="556AADDB" w14:textId="77777777" w:rsidR="00A02682" w:rsidRPr="00250EC7" w:rsidRDefault="00A02682" w:rsidP="007A4A8A">
            <w:pPr>
              <w:rPr>
                <w:rFonts w:asciiTheme="minorHAnsi" w:hAnsiTheme="minorHAnsi" w:cs="Arial"/>
              </w:rPr>
            </w:pPr>
          </w:p>
        </w:tc>
      </w:tr>
      <w:tr w:rsidR="00A02682" w:rsidRPr="00250EC7" w14:paraId="1CBE3D06" w14:textId="77777777" w:rsidTr="007A4A8A">
        <w:trPr>
          <w:trHeight w:val="567"/>
        </w:trPr>
        <w:tc>
          <w:tcPr>
            <w:tcW w:w="684" w:type="dxa"/>
            <w:vMerge w:val="restart"/>
            <w:vAlign w:val="center"/>
          </w:tcPr>
          <w:p w14:paraId="2833E75B" w14:textId="77777777" w:rsidR="00A02682" w:rsidRPr="00250EC7" w:rsidRDefault="00A02682" w:rsidP="007A4A8A">
            <w:pPr>
              <w:rPr>
                <w:rFonts w:asciiTheme="minorHAnsi" w:hAnsiTheme="minorHAnsi" w:cs="Arial"/>
              </w:rPr>
            </w:pPr>
            <w:r w:rsidRPr="00250EC7">
              <w:rPr>
                <w:rFonts w:asciiTheme="minorHAnsi" w:hAnsiTheme="minorHAnsi" w:cs="Arial"/>
              </w:rPr>
              <w:t>4.2</w:t>
            </w:r>
          </w:p>
        </w:tc>
        <w:tc>
          <w:tcPr>
            <w:tcW w:w="8355" w:type="dxa"/>
            <w:gridSpan w:val="4"/>
            <w:vAlign w:val="center"/>
          </w:tcPr>
          <w:p w14:paraId="6A3F62CD" w14:textId="77777777" w:rsidR="00A02682" w:rsidRPr="00250EC7" w:rsidRDefault="00A02682" w:rsidP="007A4A8A">
            <w:pPr>
              <w:rPr>
                <w:rFonts w:asciiTheme="minorHAnsi" w:hAnsiTheme="minorHAnsi" w:cs="Arial"/>
                <w:b/>
              </w:rPr>
            </w:pPr>
            <w:r w:rsidRPr="00250EC7">
              <w:rPr>
                <w:rFonts w:asciiTheme="minorHAnsi" w:hAnsiTheme="minorHAnsi" w:cs="Arial"/>
                <w:b/>
              </w:rPr>
              <w:t xml:space="preserve">Análise de Jornais, Revistas, </w:t>
            </w:r>
            <w:r w:rsidRPr="00250EC7">
              <w:rPr>
                <w:rFonts w:asciiTheme="minorHAnsi" w:hAnsiTheme="minorHAnsi" w:cs="Arial"/>
                <w:b/>
                <w:i/>
              </w:rPr>
              <w:t>Blogs</w:t>
            </w:r>
            <w:r w:rsidRPr="00250EC7">
              <w:rPr>
                <w:rFonts w:asciiTheme="minorHAnsi" w:hAnsiTheme="minorHAnsi" w:cs="Arial"/>
                <w:b/>
              </w:rPr>
              <w:t>, Redes Sociais e Portais de Notícias</w:t>
            </w:r>
          </w:p>
        </w:tc>
      </w:tr>
      <w:tr w:rsidR="00A02682" w:rsidRPr="00250EC7" w14:paraId="69502864" w14:textId="77777777" w:rsidTr="007A4A8A">
        <w:trPr>
          <w:trHeight w:val="567"/>
        </w:trPr>
        <w:tc>
          <w:tcPr>
            <w:tcW w:w="684" w:type="dxa"/>
            <w:vMerge/>
            <w:vAlign w:val="center"/>
          </w:tcPr>
          <w:p w14:paraId="4937CDE5"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CE2A54D"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1DEC7662" w14:textId="77777777" w:rsidR="00A02682" w:rsidRPr="00250EC7" w:rsidRDefault="00A02682" w:rsidP="007A4A8A">
            <w:pPr>
              <w:rPr>
                <w:rFonts w:asciiTheme="minorHAnsi" w:hAnsiTheme="minorHAnsi" w:cs="Arial"/>
              </w:rPr>
            </w:pPr>
            <w:r w:rsidRPr="00250EC7">
              <w:rPr>
                <w:rFonts w:asciiTheme="minorHAnsi" w:hAnsiTheme="minorHAnsi" w:cs="Arial"/>
              </w:rPr>
              <w:t>Baixa – Nacional e Regional</w:t>
            </w:r>
          </w:p>
        </w:tc>
        <w:tc>
          <w:tcPr>
            <w:tcW w:w="2551" w:type="dxa"/>
            <w:tcBorders>
              <w:left w:val="single" w:sz="4" w:space="0" w:color="auto"/>
            </w:tcBorders>
            <w:vAlign w:val="center"/>
          </w:tcPr>
          <w:p w14:paraId="13864760" w14:textId="77777777" w:rsidR="00A02682" w:rsidRPr="00250EC7" w:rsidRDefault="00A02682" w:rsidP="007A4A8A">
            <w:pPr>
              <w:rPr>
                <w:rFonts w:asciiTheme="minorHAnsi" w:hAnsiTheme="minorHAnsi" w:cs="Arial"/>
              </w:rPr>
            </w:pPr>
          </w:p>
        </w:tc>
        <w:tc>
          <w:tcPr>
            <w:tcW w:w="1985" w:type="dxa"/>
            <w:vAlign w:val="center"/>
          </w:tcPr>
          <w:p w14:paraId="216CE314" w14:textId="77777777" w:rsidR="00A02682" w:rsidRPr="00250EC7" w:rsidRDefault="00A02682" w:rsidP="007A4A8A">
            <w:pPr>
              <w:rPr>
                <w:rFonts w:asciiTheme="minorHAnsi" w:hAnsiTheme="minorHAnsi" w:cs="Arial"/>
              </w:rPr>
            </w:pPr>
          </w:p>
        </w:tc>
      </w:tr>
      <w:tr w:rsidR="00A02682" w:rsidRPr="00250EC7" w14:paraId="06D1F906" w14:textId="77777777" w:rsidTr="007A4A8A">
        <w:trPr>
          <w:trHeight w:val="567"/>
        </w:trPr>
        <w:tc>
          <w:tcPr>
            <w:tcW w:w="684" w:type="dxa"/>
            <w:vMerge/>
            <w:vAlign w:val="center"/>
          </w:tcPr>
          <w:p w14:paraId="432A720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E652705"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996D8AA" w14:textId="77777777" w:rsidR="00A02682" w:rsidRPr="00250EC7" w:rsidRDefault="00A02682" w:rsidP="007A4A8A">
            <w:pPr>
              <w:rPr>
                <w:rFonts w:asciiTheme="minorHAnsi" w:hAnsiTheme="minorHAnsi" w:cs="Arial"/>
              </w:rPr>
            </w:pPr>
            <w:r w:rsidRPr="00250EC7">
              <w:rPr>
                <w:rFonts w:asciiTheme="minorHAnsi" w:hAnsiTheme="minorHAnsi" w:cs="Arial"/>
              </w:rPr>
              <w:t>Baixa – Internacional</w:t>
            </w:r>
          </w:p>
        </w:tc>
        <w:tc>
          <w:tcPr>
            <w:tcW w:w="2551" w:type="dxa"/>
            <w:tcBorders>
              <w:left w:val="single" w:sz="4" w:space="0" w:color="auto"/>
            </w:tcBorders>
            <w:vAlign w:val="center"/>
          </w:tcPr>
          <w:p w14:paraId="4B02B02C" w14:textId="77777777" w:rsidR="00A02682" w:rsidRPr="00250EC7" w:rsidRDefault="00A02682" w:rsidP="007A4A8A">
            <w:pPr>
              <w:rPr>
                <w:rFonts w:asciiTheme="minorHAnsi" w:hAnsiTheme="minorHAnsi" w:cs="Arial"/>
              </w:rPr>
            </w:pPr>
          </w:p>
        </w:tc>
        <w:tc>
          <w:tcPr>
            <w:tcW w:w="1985" w:type="dxa"/>
            <w:vAlign w:val="center"/>
          </w:tcPr>
          <w:p w14:paraId="412D6D96" w14:textId="77777777" w:rsidR="00A02682" w:rsidRPr="00250EC7" w:rsidRDefault="00A02682" w:rsidP="007A4A8A">
            <w:pPr>
              <w:rPr>
                <w:rFonts w:asciiTheme="minorHAnsi" w:hAnsiTheme="minorHAnsi" w:cs="Arial"/>
              </w:rPr>
            </w:pPr>
          </w:p>
        </w:tc>
      </w:tr>
      <w:tr w:rsidR="00A02682" w:rsidRPr="00250EC7" w14:paraId="70F65DCA" w14:textId="77777777" w:rsidTr="007A4A8A">
        <w:trPr>
          <w:trHeight w:val="567"/>
        </w:trPr>
        <w:tc>
          <w:tcPr>
            <w:tcW w:w="684" w:type="dxa"/>
            <w:vMerge/>
            <w:vAlign w:val="center"/>
          </w:tcPr>
          <w:p w14:paraId="404B136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B332C8F"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54125E5" w14:textId="77777777" w:rsidR="00A02682" w:rsidRPr="00250EC7" w:rsidRDefault="00A02682" w:rsidP="007A4A8A">
            <w:pPr>
              <w:rPr>
                <w:rFonts w:asciiTheme="minorHAnsi" w:hAnsiTheme="minorHAnsi" w:cs="Arial"/>
              </w:rPr>
            </w:pPr>
            <w:r w:rsidRPr="00250EC7">
              <w:rPr>
                <w:rFonts w:asciiTheme="minorHAnsi" w:hAnsiTheme="minorHAnsi" w:cs="Arial"/>
              </w:rPr>
              <w:t>Média – Nacional e Regional</w:t>
            </w:r>
          </w:p>
        </w:tc>
        <w:tc>
          <w:tcPr>
            <w:tcW w:w="2551" w:type="dxa"/>
            <w:tcBorders>
              <w:left w:val="single" w:sz="4" w:space="0" w:color="auto"/>
            </w:tcBorders>
            <w:vAlign w:val="center"/>
          </w:tcPr>
          <w:p w14:paraId="7F5781A7" w14:textId="77777777" w:rsidR="00A02682" w:rsidRPr="00250EC7" w:rsidRDefault="00A02682" w:rsidP="007A4A8A">
            <w:pPr>
              <w:rPr>
                <w:rFonts w:asciiTheme="minorHAnsi" w:hAnsiTheme="minorHAnsi" w:cs="Arial"/>
              </w:rPr>
            </w:pPr>
          </w:p>
        </w:tc>
        <w:tc>
          <w:tcPr>
            <w:tcW w:w="1985" w:type="dxa"/>
            <w:vAlign w:val="center"/>
          </w:tcPr>
          <w:p w14:paraId="5B15DE19" w14:textId="77777777" w:rsidR="00A02682" w:rsidRPr="00250EC7" w:rsidRDefault="00A02682" w:rsidP="007A4A8A">
            <w:pPr>
              <w:rPr>
                <w:rFonts w:asciiTheme="minorHAnsi" w:hAnsiTheme="minorHAnsi" w:cs="Arial"/>
              </w:rPr>
            </w:pPr>
          </w:p>
        </w:tc>
      </w:tr>
      <w:tr w:rsidR="00A02682" w:rsidRPr="00250EC7" w14:paraId="2A41DBAB" w14:textId="77777777" w:rsidTr="007A4A8A">
        <w:trPr>
          <w:trHeight w:val="567"/>
        </w:trPr>
        <w:tc>
          <w:tcPr>
            <w:tcW w:w="684" w:type="dxa"/>
            <w:vMerge/>
            <w:vAlign w:val="center"/>
          </w:tcPr>
          <w:p w14:paraId="3679002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B069B46"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77FA97E" w14:textId="77777777" w:rsidR="00A02682" w:rsidRPr="00250EC7" w:rsidRDefault="00A02682" w:rsidP="007A4A8A">
            <w:pPr>
              <w:rPr>
                <w:rFonts w:asciiTheme="minorHAnsi" w:hAnsiTheme="minorHAnsi" w:cs="Arial"/>
              </w:rPr>
            </w:pPr>
            <w:r w:rsidRPr="00250EC7">
              <w:rPr>
                <w:rFonts w:asciiTheme="minorHAnsi" w:hAnsiTheme="minorHAnsi" w:cs="Arial"/>
              </w:rPr>
              <w:t>Média – Internacional</w:t>
            </w:r>
          </w:p>
        </w:tc>
        <w:tc>
          <w:tcPr>
            <w:tcW w:w="2551" w:type="dxa"/>
            <w:tcBorders>
              <w:left w:val="single" w:sz="4" w:space="0" w:color="auto"/>
            </w:tcBorders>
            <w:vAlign w:val="center"/>
          </w:tcPr>
          <w:p w14:paraId="6796112D" w14:textId="77777777" w:rsidR="00A02682" w:rsidRPr="00250EC7" w:rsidRDefault="00A02682" w:rsidP="007A4A8A">
            <w:pPr>
              <w:rPr>
                <w:rFonts w:asciiTheme="minorHAnsi" w:hAnsiTheme="minorHAnsi" w:cs="Arial"/>
              </w:rPr>
            </w:pPr>
          </w:p>
        </w:tc>
        <w:tc>
          <w:tcPr>
            <w:tcW w:w="1985" w:type="dxa"/>
            <w:vAlign w:val="center"/>
          </w:tcPr>
          <w:p w14:paraId="031DD35A" w14:textId="77777777" w:rsidR="00A02682" w:rsidRPr="00250EC7" w:rsidRDefault="00A02682" w:rsidP="007A4A8A">
            <w:pPr>
              <w:rPr>
                <w:rFonts w:asciiTheme="minorHAnsi" w:hAnsiTheme="minorHAnsi" w:cs="Arial"/>
              </w:rPr>
            </w:pPr>
          </w:p>
        </w:tc>
      </w:tr>
      <w:tr w:rsidR="00A02682" w:rsidRPr="00250EC7" w14:paraId="70B01B17" w14:textId="77777777" w:rsidTr="007A4A8A">
        <w:trPr>
          <w:trHeight w:val="567"/>
        </w:trPr>
        <w:tc>
          <w:tcPr>
            <w:tcW w:w="684" w:type="dxa"/>
            <w:vMerge/>
            <w:vAlign w:val="center"/>
          </w:tcPr>
          <w:p w14:paraId="3B94FCE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DB6E2DD"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4C2A13EC" w14:textId="77777777" w:rsidR="00A02682" w:rsidRPr="00250EC7" w:rsidRDefault="00A02682" w:rsidP="007A4A8A">
            <w:pPr>
              <w:rPr>
                <w:rFonts w:asciiTheme="minorHAnsi" w:hAnsiTheme="minorHAnsi" w:cs="Arial"/>
              </w:rPr>
            </w:pPr>
            <w:r w:rsidRPr="00250EC7">
              <w:rPr>
                <w:rFonts w:asciiTheme="minorHAnsi" w:hAnsiTheme="minorHAnsi" w:cs="Arial"/>
              </w:rPr>
              <w:t>Alta – Nacional e Regional</w:t>
            </w:r>
          </w:p>
        </w:tc>
        <w:tc>
          <w:tcPr>
            <w:tcW w:w="2551" w:type="dxa"/>
            <w:tcBorders>
              <w:left w:val="single" w:sz="4" w:space="0" w:color="auto"/>
            </w:tcBorders>
            <w:vAlign w:val="center"/>
          </w:tcPr>
          <w:p w14:paraId="054B2432" w14:textId="77777777" w:rsidR="00A02682" w:rsidRPr="00250EC7" w:rsidRDefault="00A02682" w:rsidP="007A4A8A">
            <w:pPr>
              <w:rPr>
                <w:rFonts w:asciiTheme="minorHAnsi" w:hAnsiTheme="minorHAnsi" w:cs="Arial"/>
              </w:rPr>
            </w:pPr>
          </w:p>
        </w:tc>
        <w:tc>
          <w:tcPr>
            <w:tcW w:w="1985" w:type="dxa"/>
            <w:vAlign w:val="center"/>
          </w:tcPr>
          <w:p w14:paraId="2EB85560" w14:textId="77777777" w:rsidR="00A02682" w:rsidRPr="00250EC7" w:rsidRDefault="00A02682" w:rsidP="007A4A8A">
            <w:pPr>
              <w:rPr>
                <w:rFonts w:asciiTheme="minorHAnsi" w:hAnsiTheme="minorHAnsi" w:cs="Arial"/>
              </w:rPr>
            </w:pPr>
          </w:p>
        </w:tc>
      </w:tr>
      <w:tr w:rsidR="00A02682" w:rsidRPr="00250EC7" w14:paraId="3DBFFD4B" w14:textId="77777777" w:rsidTr="007A4A8A">
        <w:trPr>
          <w:trHeight w:val="567"/>
        </w:trPr>
        <w:tc>
          <w:tcPr>
            <w:tcW w:w="684" w:type="dxa"/>
            <w:vMerge/>
            <w:vAlign w:val="center"/>
          </w:tcPr>
          <w:p w14:paraId="2F0C2BAE"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0F48277"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F3DB0F3" w14:textId="77777777" w:rsidR="00A02682" w:rsidRPr="00250EC7" w:rsidRDefault="00A02682" w:rsidP="007A4A8A">
            <w:pPr>
              <w:rPr>
                <w:rFonts w:asciiTheme="minorHAnsi" w:hAnsiTheme="minorHAnsi" w:cs="Arial"/>
              </w:rPr>
            </w:pPr>
            <w:r w:rsidRPr="00250EC7">
              <w:rPr>
                <w:rFonts w:asciiTheme="minorHAnsi" w:hAnsiTheme="minorHAnsi" w:cs="Arial"/>
              </w:rPr>
              <w:t>Alta – Internacional</w:t>
            </w:r>
          </w:p>
        </w:tc>
        <w:tc>
          <w:tcPr>
            <w:tcW w:w="2551" w:type="dxa"/>
            <w:tcBorders>
              <w:left w:val="single" w:sz="4" w:space="0" w:color="auto"/>
            </w:tcBorders>
            <w:vAlign w:val="center"/>
          </w:tcPr>
          <w:p w14:paraId="3CBA2A14" w14:textId="77777777" w:rsidR="00A02682" w:rsidRPr="00250EC7" w:rsidRDefault="00A02682" w:rsidP="007A4A8A">
            <w:pPr>
              <w:rPr>
                <w:rFonts w:asciiTheme="minorHAnsi" w:hAnsiTheme="minorHAnsi" w:cs="Arial"/>
              </w:rPr>
            </w:pPr>
          </w:p>
        </w:tc>
        <w:tc>
          <w:tcPr>
            <w:tcW w:w="1985" w:type="dxa"/>
            <w:vAlign w:val="center"/>
          </w:tcPr>
          <w:p w14:paraId="4CED115D" w14:textId="77777777" w:rsidR="00A02682" w:rsidRPr="00250EC7" w:rsidRDefault="00A02682" w:rsidP="007A4A8A">
            <w:pPr>
              <w:rPr>
                <w:rFonts w:asciiTheme="minorHAnsi" w:hAnsiTheme="minorHAnsi" w:cs="Arial"/>
              </w:rPr>
            </w:pPr>
          </w:p>
        </w:tc>
      </w:tr>
      <w:tr w:rsidR="00A02682" w:rsidRPr="00250EC7" w14:paraId="6D7E20E1" w14:textId="77777777" w:rsidTr="007A4A8A">
        <w:trPr>
          <w:trHeight w:val="567"/>
        </w:trPr>
        <w:tc>
          <w:tcPr>
            <w:tcW w:w="684" w:type="dxa"/>
            <w:vAlign w:val="center"/>
          </w:tcPr>
          <w:p w14:paraId="0964FE4A" w14:textId="77777777" w:rsidR="00A02682" w:rsidRPr="00250EC7" w:rsidRDefault="00A02682" w:rsidP="007A4A8A">
            <w:pPr>
              <w:rPr>
                <w:rFonts w:asciiTheme="minorHAnsi" w:hAnsiTheme="minorHAnsi" w:cs="Arial"/>
              </w:rPr>
            </w:pPr>
            <w:r w:rsidRPr="00250EC7">
              <w:rPr>
                <w:rFonts w:asciiTheme="minorHAnsi" w:hAnsiTheme="minorHAnsi" w:cs="Arial"/>
              </w:rPr>
              <w:t>4.3</w:t>
            </w:r>
          </w:p>
        </w:tc>
        <w:tc>
          <w:tcPr>
            <w:tcW w:w="3819" w:type="dxa"/>
            <w:gridSpan w:val="2"/>
            <w:vAlign w:val="center"/>
          </w:tcPr>
          <w:p w14:paraId="027C20C6" w14:textId="77777777" w:rsidR="00A02682" w:rsidRPr="00250EC7" w:rsidRDefault="00A02682" w:rsidP="007A4A8A">
            <w:pPr>
              <w:rPr>
                <w:rFonts w:asciiTheme="minorHAnsi" w:hAnsiTheme="minorHAnsi" w:cs="Arial"/>
                <w:b/>
              </w:rPr>
            </w:pPr>
            <w:r w:rsidRPr="00250EC7">
              <w:rPr>
                <w:rFonts w:asciiTheme="minorHAnsi" w:hAnsiTheme="minorHAnsi" w:cs="Arial"/>
                <w:b/>
              </w:rPr>
              <w:t>Auditoria de Imagem</w:t>
            </w:r>
          </w:p>
        </w:tc>
        <w:tc>
          <w:tcPr>
            <w:tcW w:w="2551" w:type="dxa"/>
            <w:vAlign w:val="center"/>
          </w:tcPr>
          <w:p w14:paraId="6F01EEC5" w14:textId="77777777" w:rsidR="00A02682" w:rsidRPr="00250EC7" w:rsidRDefault="00A02682" w:rsidP="007A4A8A">
            <w:pPr>
              <w:rPr>
                <w:rFonts w:asciiTheme="minorHAnsi" w:hAnsiTheme="minorHAnsi" w:cs="Arial"/>
              </w:rPr>
            </w:pPr>
          </w:p>
        </w:tc>
        <w:tc>
          <w:tcPr>
            <w:tcW w:w="1985" w:type="dxa"/>
            <w:vAlign w:val="center"/>
          </w:tcPr>
          <w:p w14:paraId="3831E72B" w14:textId="77777777" w:rsidR="00A02682" w:rsidRPr="00250EC7" w:rsidRDefault="00A02682" w:rsidP="007A4A8A">
            <w:pPr>
              <w:rPr>
                <w:rFonts w:asciiTheme="minorHAnsi" w:hAnsiTheme="minorHAnsi" w:cs="Arial"/>
              </w:rPr>
            </w:pPr>
          </w:p>
        </w:tc>
      </w:tr>
      <w:tr w:rsidR="00A02682" w:rsidRPr="00250EC7" w14:paraId="78F46398" w14:textId="77777777" w:rsidTr="007A4A8A">
        <w:trPr>
          <w:trHeight w:val="567"/>
        </w:trPr>
        <w:tc>
          <w:tcPr>
            <w:tcW w:w="684" w:type="dxa"/>
            <w:vAlign w:val="center"/>
          </w:tcPr>
          <w:p w14:paraId="1AC043CA" w14:textId="77777777" w:rsidR="00A02682" w:rsidRPr="00250EC7" w:rsidRDefault="00A02682" w:rsidP="007A4A8A">
            <w:pPr>
              <w:rPr>
                <w:rFonts w:asciiTheme="minorHAnsi" w:hAnsiTheme="minorHAnsi" w:cs="Arial"/>
              </w:rPr>
            </w:pPr>
            <w:r w:rsidRPr="00250EC7">
              <w:rPr>
                <w:rFonts w:asciiTheme="minorHAnsi" w:hAnsiTheme="minorHAnsi" w:cs="Arial"/>
              </w:rPr>
              <w:t>4.4</w:t>
            </w:r>
          </w:p>
        </w:tc>
        <w:tc>
          <w:tcPr>
            <w:tcW w:w="3819" w:type="dxa"/>
            <w:gridSpan w:val="2"/>
            <w:vAlign w:val="center"/>
          </w:tcPr>
          <w:p w14:paraId="5CF54D29" w14:textId="77777777" w:rsidR="00A02682" w:rsidRPr="00250EC7" w:rsidRDefault="00A02682" w:rsidP="007A4A8A">
            <w:pPr>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Jornais, Revistas e Portais de Notícias</w:t>
            </w:r>
          </w:p>
        </w:tc>
        <w:tc>
          <w:tcPr>
            <w:tcW w:w="2551" w:type="dxa"/>
            <w:vAlign w:val="center"/>
          </w:tcPr>
          <w:p w14:paraId="499E0140" w14:textId="77777777" w:rsidR="00A02682" w:rsidRPr="00250EC7" w:rsidRDefault="00A02682" w:rsidP="007A4A8A">
            <w:pPr>
              <w:rPr>
                <w:rFonts w:asciiTheme="minorHAnsi" w:hAnsiTheme="minorHAnsi" w:cs="Arial"/>
              </w:rPr>
            </w:pPr>
          </w:p>
        </w:tc>
        <w:tc>
          <w:tcPr>
            <w:tcW w:w="1985" w:type="dxa"/>
            <w:vAlign w:val="center"/>
          </w:tcPr>
          <w:p w14:paraId="4DA2C88B" w14:textId="77777777" w:rsidR="00A02682" w:rsidRPr="00250EC7" w:rsidRDefault="00A02682" w:rsidP="007A4A8A">
            <w:pPr>
              <w:rPr>
                <w:rFonts w:asciiTheme="minorHAnsi" w:hAnsiTheme="minorHAnsi" w:cs="Arial"/>
              </w:rPr>
            </w:pPr>
          </w:p>
        </w:tc>
      </w:tr>
      <w:tr w:rsidR="00A02682" w:rsidRPr="00250EC7" w14:paraId="5D6B9D43" w14:textId="77777777" w:rsidTr="007A4A8A">
        <w:trPr>
          <w:trHeight w:val="567"/>
        </w:trPr>
        <w:tc>
          <w:tcPr>
            <w:tcW w:w="684" w:type="dxa"/>
            <w:vAlign w:val="center"/>
          </w:tcPr>
          <w:p w14:paraId="529DBC06" w14:textId="77777777" w:rsidR="00A02682" w:rsidRPr="00250EC7" w:rsidRDefault="00A02682" w:rsidP="007A4A8A">
            <w:pPr>
              <w:rPr>
                <w:rFonts w:asciiTheme="minorHAnsi" w:hAnsiTheme="minorHAnsi" w:cs="Arial"/>
              </w:rPr>
            </w:pPr>
            <w:r w:rsidRPr="00250EC7">
              <w:rPr>
                <w:rFonts w:asciiTheme="minorHAnsi" w:hAnsiTheme="minorHAnsi" w:cs="Arial"/>
              </w:rPr>
              <w:t>4.5</w:t>
            </w:r>
          </w:p>
        </w:tc>
        <w:tc>
          <w:tcPr>
            <w:tcW w:w="3819" w:type="dxa"/>
            <w:gridSpan w:val="2"/>
            <w:vAlign w:val="center"/>
          </w:tcPr>
          <w:p w14:paraId="08430B20" w14:textId="77777777" w:rsidR="00A02682" w:rsidRPr="00250EC7" w:rsidRDefault="00A02682" w:rsidP="007A4A8A">
            <w:pPr>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TV</w:t>
            </w:r>
          </w:p>
        </w:tc>
        <w:tc>
          <w:tcPr>
            <w:tcW w:w="2551" w:type="dxa"/>
            <w:vAlign w:val="center"/>
          </w:tcPr>
          <w:p w14:paraId="0F0E6F0B" w14:textId="77777777" w:rsidR="00A02682" w:rsidRPr="00250EC7" w:rsidRDefault="00A02682" w:rsidP="007A4A8A">
            <w:pPr>
              <w:rPr>
                <w:rFonts w:asciiTheme="minorHAnsi" w:hAnsiTheme="minorHAnsi" w:cs="Arial"/>
              </w:rPr>
            </w:pPr>
          </w:p>
        </w:tc>
        <w:tc>
          <w:tcPr>
            <w:tcW w:w="1985" w:type="dxa"/>
            <w:vAlign w:val="center"/>
          </w:tcPr>
          <w:p w14:paraId="37C6B71D" w14:textId="77777777" w:rsidR="00A02682" w:rsidRPr="00250EC7" w:rsidRDefault="00A02682" w:rsidP="007A4A8A">
            <w:pPr>
              <w:rPr>
                <w:rFonts w:asciiTheme="minorHAnsi" w:hAnsiTheme="minorHAnsi" w:cs="Arial"/>
              </w:rPr>
            </w:pPr>
          </w:p>
        </w:tc>
      </w:tr>
      <w:tr w:rsidR="00A02682" w:rsidRPr="00250EC7" w14:paraId="56BBC5FE" w14:textId="77777777" w:rsidTr="007A4A8A">
        <w:trPr>
          <w:trHeight w:val="567"/>
        </w:trPr>
        <w:tc>
          <w:tcPr>
            <w:tcW w:w="684" w:type="dxa"/>
            <w:vAlign w:val="center"/>
          </w:tcPr>
          <w:p w14:paraId="047D095B" w14:textId="77777777" w:rsidR="00A02682" w:rsidRPr="00250EC7" w:rsidRDefault="00A02682" w:rsidP="007A4A8A">
            <w:pPr>
              <w:rPr>
                <w:rFonts w:asciiTheme="minorHAnsi" w:hAnsiTheme="minorHAnsi" w:cs="Arial"/>
              </w:rPr>
            </w:pPr>
            <w:r w:rsidRPr="00250EC7">
              <w:rPr>
                <w:rFonts w:asciiTheme="minorHAnsi" w:hAnsiTheme="minorHAnsi" w:cs="Arial"/>
              </w:rPr>
              <w:t>4.6</w:t>
            </w:r>
          </w:p>
        </w:tc>
        <w:tc>
          <w:tcPr>
            <w:tcW w:w="3819" w:type="dxa"/>
            <w:gridSpan w:val="2"/>
            <w:vAlign w:val="center"/>
          </w:tcPr>
          <w:p w14:paraId="4BDC9EC1" w14:textId="77777777" w:rsidR="00A02682" w:rsidRPr="00250EC7" w:rsidRDefault="00A02682" w:rsidP="007A4A8A">
            <w:pPr>
              <w:rPr>
                <w:rFonts w:asciiTheme="minorHAnsi" w:hAnsiTheme="minorHAnsi" w:cs="Arial"/>
                <w:b/>
              </w:rPr>
            </w:pPr>
            <w:r w:rsidRPr="00250EC7">
              <w:rPr>
                <w:rFonts w:asciiTheme="minorHAnsi" w:hAnsiTheme="minorHAnsi" w:cs="Arial"/>
                <w:b/>
                <w:i/>
              </w:rPr>
              <w:t>Clippin</w:t>
            </w:r>
            <w:r w:rsidRPr="00250EC7">
              <w:rPr>
                <w:rFonts w:asciiTheme="minorHAnsi" w:hAnsiTheme="minorHAnsi" w:cs="Arial"/>
                <w:b/>
              </w:rPr>
              <w:t>g Nacional - Rádio</w:t>
            </w:r>
          </w:p>
        </w:tc>
        <w:tc>
          <w:tcPr>
            <w:tcW w:w="2551" w:type="dxa"/>
            <w:vAlign w:val="center"/>
          </w:tcPr>
          <w:p w14:paraId="69C342E1" w14:textId="77777777" w:rsidR="00A02682" w:rsidRPr="00250EC7" w:rsidRDefault="00A02682" w:rsidP="007A4A8A">
            <w:pPr>
              <w:rPr>
                <w:rFonts w:asciiTheme="minorHAnsi" w:hAnsiTheme="minorHAnsi" w:cs="Arial"/>
              </w:rPr>
            </w:pPr>
          </w:p>
        </w:tc>
        <w:tc>
          <w:tcPr>
            <w:tcW w:w="1985" w:type="dxa"/>
            <w:vAlign w:val="center"/>
          </w:tcPr>
          <w:p w14:paraId="02E999BE" w14:textId="77777777" w:rsidR="00A02682" w:rsidRPr="00250EC7" w:rsidRDefault="00A02682" w:rsidP="007A4A8A">
            <w:pPr>
              <w:rPr>
                <w:rFonts w:asciiTheme="minorHAnsi" w:hAnsiTheme="minorHAnsi" w:cs="Arial"/>
              </w:rPr>
            </w:pPr>
          </w:p>
        </w:tc>
      </w:tr>
      <w:tr w:rsidR="00A02682" w:rsidRPr="00250EC7" w14:paraId="7CC3F549" w14:textId="77777777" w:rsidTr="007A4A8A">
        <w:trPr>
          <w:trHeight w:val="567"/>
        </w:trPr>
        <w:tc>
          <w:tcPr>
            <w:tcW w:w="684" w:type="dxa"/>
            <w:tcBorders>
              <w:bottom w:val="single" w:sz="4" w:space="0" w:color="000000"/>
            </w:tcBorders>
            <w:shd w:val="clear" w:color="auto" w:fill="808080" w:themeFill="background1" w:themeFillShade="80"/>
            <w:vAlign w:val="center"/>
          </w:tcPr>
          <w:p w14:paraId="7CA79569"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441BE2D1"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7CD9478F"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369B3EC6"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6EE9247F" w14:textId="77777777" w:rsidTr="007A4A8A">
        <w:trPr>
          <w:trHeight w:val="567"/>
        </w:trPr>
        <w:tc>
          <w:tcPr>
            <w:tcW w:w="9039" w:type="dxa"/>
            <w:gridSpan w:val="5"/>
            <w:shd w:val="clear" w:color="auto" w:fill="BFBFBF" w:themeFill="background1" w:themeFillShade="BF"/>
            <w:vAlign w:val="center"/>
          </w:tcPr>
          <w:p w14:paraId="04A5FD0A"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Produção de Conteúdos</w:t>
            </w:r>
          </w:p>
        </w:tc>
      </w:tr>
      <w:tr w:rsidR="00A02682" w:rsidRPr="00250EC7" w14:paraId="0B2D7E9A" w14:textId="77777777" w:rsidTr="007A4A8A">
        <w:trPr>
          <w:trHeight w:val="567"/>
        </w:trPr>
        <w:tc>
          <w:tcPr>
            <w:tcW w:w="684" w:type="dxa"/>
            <w:vMerge w:val="restart"/>
            <w:vAlign w:val="center"/>
          </w:tcPr>
          <w:p w14:paraId="012A215D" w14:textId="77777777" w:rsidR="00A02682" w:rsidRPr="00250EC7" w:rsidRDefault="00A02682" w:rsidP="007A4A8A">
            <w:pPr>
              <w:rPr>
                <w:rFonts w:asciiTheme="minorHAnsi" w:hAnsiTheme="minorHAnsi" w:cs="Arial"/>
              </w:rPr>
            </w:pPr>
            <w:r w:rsidRPr="00250EC7">
              <w:rPr>
                <w:rFonts w:asciiTheme="minorHAnsi" w:hAnsiTheme="minorHAnsi" w:cs="Arial"/>
              </w:rPr>
              <w:t>5.1</w:t>
            </w:r>
          </w:p>
        </w:tc>
        <w:tc>
          <w:tcPr>
            <w:tcW w:w="8355" w:type="dxa"/>
            <w:gridSpan w:val="4"/>
            <w:vAlign w:val="center"/>
          </w:tcPr>
          <w:p w14:paraId="484E9EC3" w14:textId="77777777" w:rsidR="00A02682" w:rsidRPr="00250EC7" w:rsidRDefault="00A02682" w:rsidP="007A4A8A">
            <w:pPr>
              <w:rPr>
                <w:rFonts w:asciiTheme="minorHAnsi" w:hAnsiTheme="minorHAnsi" w:cs="Arial"/>
                <w:b/>
              </w:rPr>
            </w:pPr>
            <w:r w:rsidRPr="00250EC7">
              <w:rPr>
                <w:rFonts w:asciiTheme="minorHAnsi" w:hAnsiTheme="minorHAnsi" w:cs="Arial"/>
                <w:b/>
              </w:rPr>
              <w:t>Elaboração de Texto em Língua Portuguesa</w:t>
            </w:r>
          </w:p>
        </w:tc>
      </w:tr>
      <w:tr w:rsidR="00A02682" w:rsidRPr="00250EC7" w14:paraId="5388CA54" w14:textId="77777777" w:rsidTr="007A4A8A">
        <w:trPr>
          <w:trHeight w:val="567"/>
        </w:trPr>
        <w:tc>
          <w:tcPr>
            <w:tcW w:w="684" w:type="dxa"/>
            <w:vMerge/>
            <w:vAlign w:val="center"/>
          </w:tcPr>
          <w:p w14:paraId="6B5E9E21"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27E53D11"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2064905E"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4D031BCC" w14:textId="77777777" w:rsidR="00A02682" w:rsidRPr="00250EC7" w:rsidRDefault="00A02682" w:rsidP="007A4A8A">
            <w:pPr>
              <w:rPr>
                <w:rFonts w:asciiTheme="minorHAnsi" w:hAnsiTheme="minorHAnsi" w:cs="Arial"/>
              </w:rPr>
            </w:pPr>
          </w:p>
        </w:tc>
        <w:tc>
          <w:tcPr>
            <w:tcW w:w="1985" w:type="dxa"/>
            <w:vAlign w:val="center"/>
          </w:tcPr>
          <w:p w14:paraId="0B4E3D0D" w14:textId="77777777" w:rsidR="00A02682" w:rsidRPr="00250EC7" w:rsidRDefault="00A02682" w:rsidP="007A4A8A">
            <w:pPr>
              <w:rPr>
                <w:rFonts w:asciiTheme="minorHAnsi" w:hAnsiTheme="minorHAnsi" w:cs="Arial"/>
              </w:rPr>
            </w:pPr>
          </w:p>
        </w:tc>
      </w:tr>
      <w:tr w:rsidR="00A02682" w:rsidRPr="00250EC7" w14:paraId="05C2EA44" w14:textId="77777777" w:rsidTr="007A4A8A">
        <w:trPr>
          <w:trHeight w:val="567"/>
        </w:trPr>
        <w:tc>
          <w:tcPr>
            <w:tcW w:w="684" w:type="dxa"/>
            <w:vMerge/>
            <w:vAlign w:val="center"/>
          </w:tcPr>
          <w:p w14:paraId="41C6D19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3640007"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E61C26B"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776C4D59" w14:textId="77777777" w:rsidR="00A02682" w:rsidRPr="00250EC7" w:rsidRDefault="00A02682" w:rsidP="007A4A8A">
            <w:pPr>
              <w:rPr>
                <w:rFonts w:asciiTheme="minorHAnsi" w:hAnsiTheme="minorHAnsi" w:cs="Arial"/>
              </w:rPr>
            </w:pPr>
          </w:p>
        </w:tc>
        <w:tc>
          <w:tcPr>
            <w:tcW w:w="1985" w:type="dxa"/>
            <w:vAlign w:val="center"/>
          </w:tcPr>
          <w:p w14:paraId="10E03E4E" w14:textId="77777777" w:rsidR="00A02682" w:rsidRPr="00250EC7" w:rsidRDefault="00A02682" w:rsidP="007A4A8A">
            <w:pPr>
              <w:rPr>
                <w:rFonts w:asciiTheme="minorHAnsi" w:hAnsiTheme="minorHAnsi" w:cs="Arial"/>
              </w:rPr>
            </w:pPr>
          </w:p>
        </w:tc>
      </w:tr>
      <w:tr w:rsidR="00A02682" w:rsidRPr="00250EC7" w14:paraId="35615E7C" w14:textId="77777777" w:rsidTr="007A4A8A">
        <w:trPr>
          <w:trHeight w:val="567"/>
        </w:trPr>
        <w:tc>
          <w:tcPr>
            <w:tcW w:w="684" w:type="dxa"/>
            <w:vMerge/>
            <w:vAlign w:val="center"/>
          </w:tcPr>
          <w:p w14:paraId="21A1E17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A532C87"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43E02DE1"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A4CEDBA" w14:textId="77777777" w:rsidR="00A02682" w:rsidRPr="00250EC7" w:rsidRDefault="00A02682" w:rsidP="007A4A8A">
            <w:pPr>
              <w:rPr>
                <w:rFonts w:asciiTheme="minorHAnsi" w:hAnsiTheme="minorHAnsi" w:cs="Arial"/>
              </w:rPr>
            </w:pPr>
          </w:p>
        </w:tc>
        <w:tc>
          <w:tcPr>
            <w:tcW w:w="1985" w:type="dxa"/>
            <w:vAlign w:val="center"/>
          </w:tcPr>
          <w:p w14:paraId="4448BC01" w14:textId="77777777" w:rsidR="00A02682" w:rsidRPr="00250EC7" w:rsidRDefault="00A02682" w:rsidP="007A4A8A">
            <w:pPr>
              <w:rPr>
                <w:rFonts w:asciiTheme="minorHAnsi" w:hAnsiTheme="minorHAnsi" w:cs="Arial"/>
              </w:rPr>
            </w:pPr>
          </w:p>
        </w:tc>
      </w:tr>
      <w:tr w:rsidR="00A02682" w:rsidRPr="00250EC7" w14:paraId="2B7BE036" w14:textId="77777777" w:rsidTr="007A4A8A">
        <w:trPr>
          <w:trHeight w:val="567"/>
        </w:trPr>
        <w:tc>
          <w:tcPr>
            <w:tcW w:w="684" w:type="dxa"/>
            <w:tcBorders>
              <w:bottom w:val="single" w:sz="4" w:space="0" w:color="000000"/>
            </w:tcBorders>
            <w:vAlign w:val="center"/>
          </w:tcPr>
          <w:p w14:paraId="73729901" w14:textId="77777777" w:rsidR="00A02682" w:rsidRPr="00250EC7" w:rsidRDefault="00A02682" w:rsidP="007A4A8A">
            <w:pPr>
              <w:rPr>
                <w:rFonts w:asciiTheme="minorHAnsi" w:hAnsiTheme="minorHAnsi" w:cs="Arial"/>
              </w:rPr>
            </w:pPr>
            <w:r w:rsidRPr="00250EC7">
              <w:rPr>
                <w:rFonts w:asciiTheme="minorHAnsi" w:hAnsiTheme="minorHAnsi" w:cs="Arial"/>
              </w:rPr>
              <w:t>5.2</w:t>
            </w:r>
          </w:p>
        </w:tc>
        <w:tc>
          <w:tcPr>
            <w:tcW w:w="3819" w:type="dxa"/>
            <w:gridSpan w:val="2"/>
            <w:tcBorders>
              <w:bottom w:val="single" w:sz="4" w:space="0" w:color="000000"/>
            </w:tcBorders>
            <w:vAlign w:val="center"/>
          </w:tcPr>
          <w:p w14:paraId="0E64B307" w14:textId="77777777" w:rsidR="00A02682" w:rsidRPr="00250EC7" w:rsidRDefault="00A02682" w:rsidP="007A4A8A">
            <w:pPr>
              <w:rPr>
                <w:rFonts w:asciiTheme="minorHAnsi" w:hAnsiTheme="minorHAnsi" w:cs="Arial"/>
                <w:b/>
              </w:rPr>
            </w:pPr>
            <w:r w:rsidRPr="00250EC7">
              <w:rPr>
                <w:rFonts w:asciiTheme="minorHAnsi" w:hAnsiTheme="minorHAnsi" w:cs="Arial"/>
                <w:b/>
              </w:rPr>
              <w:t>Elaboração de Texto em Língua Portuguesa</w:t>
            </w:r>
          </w:p>
        </w:tc>
        <w:tc>
          <w:tcPr>
            <w:tcW w:w="2551" w:type="dxa"/>
            <w:tcBorders>
              <w:bottom w:val="single" w:sz="4" w:space="0" w:color="000000"/>
            </w:tcBorders>
            <w:vAlign w:val="center"/>
          </w:tcPr>
          <w:p w14:paraId="4834CA2A"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2C3C970F" w14:textId="77777777" w:rsidR="00A02682" w:rsidRPr="00250EC7" w:rsidRDefault="00A02682" w:rsidP="007A4A8A">
            <w:pPr>
              <w:rPr>
                <w:rFonts w:asciiTheme="minorHAnsi" w:hAnsiTheme="minorHAnsi" w:cs="Arial"/>
              </w:rPr>
            </w:pPr>
          </w:p>
        </w:tc>
      </w:tr>
      <w:tr w:rsidR="00A02682" w:rsidRPr="00250EC7" w14:paraId="638CDAB4" w14:textId="77777777" w:rsidTr="007A4A8A">
        <w:trPr>
          <w:trHeight w:val="567"/>
        </w:trPr>
        <w:tc>
          <w:tcPr>
            <w:tcW w:w="684" w:type="dxa"/>
            <w:vMerge w:val="restart"/>
            <w:vAlign w:val="center"/>
          </w:tcPr>
          <w:p w14:paraId="4A552F37" w14:textId="77777777" w:rsidR="00A02682" w:rsidRPr="00250EC7" w:rsidRDefault="00A02682" w:rsidP="007A4A8A">
            <w:pPr>
              <w:rPr>
                <w:rFonts w:asciiTheme="minorHAnsi" w:hAnsiTheme="minorHAnsi" w:cs="Arial"/>
              </w:rPr>
            </w:pPr>
            <w:r w:rsidRPr="00250EC7">
              <w:rPr>
                <w:rFonts w:asciiTheme="minorHAnsi" w:hAnsiTheme="minorHAnsi" w:cs="Arial"/>
              </w:rPr>
              <w:t>5.3</w:t>
            </w:r>
          </w:p>
        </w:tc>
        <w:tc>
          <w:tcPr>
            <w:tcW w:w="8355" w:type="dxa"/>
            <w:gridSpan w:val="4"/>
            <w:vAlign w:val="center"/>
          </w:tcPr>
          <w:p w14:paraId="41012247" w14:textId="77777777" w:rsidR="00A02682" w:rsidRPr="00250EC7" w:rsidRDefault="00A02682" w:rsidP="007A4A8A">
            <w:pPr>
              <w:rPr>
                <w:rFonts w:asciiTheme="minorHAnsi" w:hAnsiTheme="minorHAnsi" w:cs="Arial"/>
                <w:b/>
              </w:rPr>
            </w:pPr>
            <w:r w:rsidRPr="00250EC7">
              <w:rPr>
                <w:rFonts w:asciiTheme="minorHAnsi" w:hAnsiTheme="minorHAnsi" w:cs="Arial"/>
                <w:b/>
              </w:rPr>
              <w:t>Fotografia</w:t>
            </w:r>
          </w:p>
        </w:tc>
      </w:tr>
      <w:tr w:rsidR="00A02682" w:rsidRPr="00250EC7" w14:paraId="29447D66" w14:textId="77777777" w:rsidTr="007A4A8A">
        <w:trPr>
          <w:trHeight w:val="567"/>
        </w:trPr>
        <w:tc>
          <w:tcPr>
            <w:tcW w:w="684" w:type="dxa"/>
            <w:vMerge/>
            <w:vAlign w:val="center"/>
          </w:tcPr>
          <w:p w14:paraId="2DAF0E39"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2FC16A96"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2A22DA14"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16150616" w14:textId="77777777" w:rsidR="00A02682" w:rsidRPr="00250EC7" w:rsidRDefault="00A02682" w:rsidP="007A4A8A">
            <w:pPr>
              <w:rPr>
                <w:rFonts w:asciiTheme="minorHAnsi" w:hAnsiTheme="minorHAnsi" w:cs="Arial"/>
              </w:rPr>
            </w:pPr>
          </w:p>
        </w:tc>
        <w:tc>
          <w:tcPr>
            <w:tcW w:w="1985" w:type="dxa"/>
            <w:vAlign w:val="center"/>
          </w:tcPr>
          <w:p w14:paraId="3F974525" w14:textId="77777777" w:rsidR="00A02682" w:rsidRPr="00250EC7" w:rsidRDefault="00A02682" w:rsidP="007A4A8A">
            <w:pPr>
              <w:rPr>
                <w:rFonts w:asciiTheme="minorHAnsi" w:hAnsiTheme="minorHAnsi" w:cs="Arial"/>
              </w:rPr>
            </w:pPr>
          </w:p>
        </w:tc>
      </w:tr>
      <w:tr w:rsidR="00A02682" w:rsidRPr="00250EC7" w14:paraId="53B86406" w14:textId="77777777" w:rsidTr="007A4A8A">
        <w:trPr>
          <w:trHeight w:val="567"/>
        </w:trPr>
        <w:tc>
          <w:tcPr>
            <w:tcW w:w="684" w:type="dxa"/>
            <w:vMerge/>
            <w:vAlign w:val="center"/>
          </w:tcPr>
          <w:p w14:paraId="438B8D8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BC1DF04"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7958E4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7F7FC388" w14:textId="77777777" w:rsidR="00A02682" w:rsidRPr="00250EC7" w:rsidRDefault="00A02682" w:rsidP="007A4A8A">
            <w:pPr>
              <w:rPr>
                <w:rFonts w:asciiTheme="minorHAnsi" w:hAnsiTheme="minorHAnsi" w:cs="Arial"/>
              </w:rPr>
            </w:pPr>
          </w:p>
        </w:tc>
        <w:tc>
          <w:tcPr>
            <w:tcW w:w="1985" w:type="dxa"/>
            <w:vAlign w:val="center"/>
          </w:tcPr>
          <w:p w14:paraId="637D29C5" w14:textId="77777777" w:rsidR="00A02682" w:rsidRPr="00250EC7" w:rsidRDefault="00A02682" w:rsidP="007A4A8A">
            <w:pPr>
              <w:rPr>
                <w:rFonts w:asciiTheme="minorHAnsi" w:hAnsiTheme="minorHAnsi" w:cs="Arial"/>
              </w:rPr>
            </w:pPr>
          </w:p>
        </w:tc>
      </w:tr>
      <w:tr w:rsidR="00A02682" w:rsidRPr="00250EC7" w14:paraId="3B2FCB5D" w14:textId="77777777" w:rsidTr="007A4A8A">
        <w:trPr>
          <w:trHeight w:val="567"/>
        </w:trPr>
        <w:tc>
          <w:tcPr>
            <w:tcW w:w="684" w:type="dxa"/>
            <w:vMerge/>
            <w:vAlign w:val="center"/>
          </w:tcPr>
          <w:p w14:paraId="63E224E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5AD9863"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FBC0733"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B6D0579" w14:textId="77777777" w:rsidR="00A02682" w:rsidRPr="00250EC7" w:rsidRDefault="00A02682" w:rsidP="007A4A8A">
            <w:pPr>
              <w:rPr>
                <w:rFonts w:asciiTheme="minorHAnsi" w:hAnsiTheme="minorHAnsi" w:cs="Arial"/>
              </w:rPr>
            </w:pPr>
          </w:p>
        </w:tc>
        <w:tc>
          <w:tcPr>
            <w:tcW w:w="1985" w:type="dxa"/>
            <w:vAlign w:val="center"/>
          </w:tcPr>
          <w:p w14:paraId="7077B38B" w14:textId="77777777" w:rsidR="00A02682" w:rsidRPr="00250EC7" w:rsidRDefault="00A02682" w:rsidP="007A4A8A">
            <w:pPr>
              <w:rPr>
                <w:rFonts w:asciiTheme="minorHAnsi" w:hAnsiTheme="minorHAnsi" w:cs="Arial"/>
              </w:rPr>
            </w:pPr>
          </w:p>
        </w:tc>
      </w:tr>
      <w:tr w:rsidR="00A02682" w:rsidRPr="00250EC7" w14:paraId="79937BC8" w14:textId="77777777" w:rsidTr="007A4A8A">
        <w:trPr>
          <w:trHeight w:val="567"/>
        </w:trPr>
        <w:tc>
          <w:tcPr>
            <w:tcW w:w="684" w:type="dxa"/>
            <w:vMerge w:val="restart"/>
            <w:vAlign w:val="center"/>
          </w:tcPr>
          <w:p w14:paraId="33998FF8" w14:textId="77777777" w:rsidR="00A02682" w:rsidRPr="00250EC7" w:rsidRDefault="00A02682" w:rsidP="007A4A8A">
            <w:pPr>
              <w:rPr>
                <w:rFonts w:asciiTheme="minorHAnsi" w:hAnsiTheme="minorHAnsi" w:cs="Arial"/>
              </w:rPr>
            </w:pPr>
            <w:r w:rsidRPr="00250EC7">
              <w:rPr>
                <w:rFonts w:asciiTheme="minorHAnsi" w:hAnsiTheme="minorHAnsi" w:cs="Arial"/>
              </w:rPr>
              <w:lastRenderedPageBreak/>
              <w:t>5.4</w:t>
            </w:r>
          </w:p>
        </w:tc>
        <w:tc>
          <w:tcPr>
            <w:tcW w:w="8355" w:type="dxa"/>
            <w:gridSpan w:val="4"/>
            <w:vAlign w:val="center"/>
          </w:tcPr>
          <w:p w14:paraId="2534E720" w14:textId="77777777" w:rsidR="00A02682" w:rsidRPr="00250EC7" w:rsidRDefault="00A02682" w:rsidP="007A4A8A">
            <w:pPr>
              <w:rPr>
                <w:rFonts w:asciiTheme="minorHAnsi" w:hAnsiTheme="minorHAnsi" w:cs="Arial"/>
                <w:b/>
              </w:rPr>
            </w:pPr>
            <w:r w:rsidRPr="00250EC7">
              <w:rPr>
                <w:rFonts w:asciiTheme="minorHAnsi" w:hAnsiTheme="minorHAnsi" w:cs="Arial"/>
                <w:b/>
              </w:rPr>
              <w:t xml:space="preserve">Reportagem em Vídeo (Vídeo </w:t>
            </w:r>
            <w:r w:rsidRPr="00250EC7">
              <w:rPr>
                <w:rFonts w:asciiTheme="minorHAnsi" w:hAnsiTheme="minorHAnsi" w:cs="Arial"/>
                <w:b/>
                <w:i/>
              </w:rPr>
              <w:t>Release</w:t>
            </w:r>
            <w:r w:rsidRPr="00250EC7">
              <w:rPr>
                <w:rFonts w:asciiTheme="minorHAnsi" w:hAnsiTheme="minorHAnsi" w:cs="Arial"/>
                <w:b/>
              </w:rPr>
              <w:t>)</w:t>
            </w:r>
          </w:p>
        </w:tc>
      </w:tr>
      <w:tr w:rsidR="00A02682" w:rsidRPr="00250EC7" w14:paraId="09DF2BC2" w14:textId="77777777" w:rsidTr="007A4A8A">
        <w:trPr>
          <w:trHeight w:val="567"/>
        </w:trPr>
        <w:tc>
          <w:tcPr>
            <w:tcW w:w="684" w:type="dxa"/>
            <w:vMerge/>
            <w:vAlign w:val="center"/>
          </w:tcPr>
          <w:p w14:paraId="2A009A99"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437ABA2"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16C04DB4"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6A71C2F0" w14:textId="77777777" w:rsidR="00A02682" w:rsidRPr="00250EC7" w:rsidRDefault="00A02682" w:rsidP="007A4A8A">
            <w:pPr>
              <w:rPr>
                <w:rFonts w:asciiTheme="minorHAnsi" w:hAnsiTheme="minorHAnsi" w:cs="Arial"/>
              </w:rPr>
            </w:pPr>
          </w:p>
        </w:tc>
        <w:tc>
          <w:tcPr>
            <w:tcW w:w="1985" w:type="dxa"/>
            <w:vAlign w:val="center"/>
          </w:tcPr>
          <w:p w14:paraId="29505525" w14:textId="77777777" w:rsidR="00A02682" w:rsidRPr="00250EC7" w:rsidRDefault="00A02682" w:rsidP="007A4A8A">
            <w:pPr>
              <w:rPr>
                <w:rFonts w:asciiTheme="minorHAnsi" w:hAnsiTheme="minorHAnsi" w:cs="Arial"/>
              </w:rPr>
            </w:pPr>
          </w:p>
        </w:tc>
      </w:tr>
      <w:tr w:rsidR="00A02682" w:rsidRPr="00250EC7" w14:paraId="3C71AE99" w14:textId="77777777" w:rsidTr="007A4A8A">
        <w:trPr>
          <w:trHeight w:val="567"/>
        </w:trPr>
        <w:tc>
          <w:tcPr>
            <w:tcW w:w="684" w:type="dxa"/>
            <w:vMerge/>
            <w:vAlign w:val="center"/>
          </w:tcPr>
          <w:p w14:paraId="519E779C"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75F761C"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442F33A"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779D6DC" w14:textId="77777777" w:rsidR="00A02682" w:rsidRPr="00250EC7" w:rsidRDefault="00A02682" w:rsidP="007A4A8A">
            <w:pPr>
              <w:rPr>
                <w:rFonts w:asciiTheme="minorHAnsi" w:hAnsiTheme="minorHAnsi" w:cs="Arial"/>
              </w:rPr>
            </w:pPr>
          </w:p>
        </w:tc>
        <w:tc>
          <w:tcPr>
            <w:tcW w:w="1985" w:type="dxa"/>
            <w:vAlign w:val="center"/>
          </w:tcPr>
          <w:p w14:paraId="683460C7" w14:textId="77777777" w:rsidR="00A02682" w:rsidRPr="00250EC7" w:rsidRDefault="00A02682" w:rsidP="007A4A8A">
            <w:pPr>
              <w:rPr>
                <w:rFonts w:asciiTheme="minorHAnsi" w:hAnsiTheme="minorHAnsi" w:cs="Arial"/>
              </w:rPr>
            </w:pPr>
          </w:p>
        </w:tc>
      </w:tr>
      <w:tr w:rsidR="00A02682" w:rsidRPr="00250EC7" w14:paraId="554B58B5" w14:textId="77777777" w:rsidTr="007A4A8A">
        <w:trPr>
          <w:trHeight w:val="567"/>
        </w:trPr>
        <w:tc>
          <w:tcPr>
            <w:tcW w:w="684" w:type="dxa"/>
            <w:vMerge/>
            <w:vAlign w:val="center"/>
          </w:tcPr>
          <w:p w14:paraId="70440A88"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D54F345"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F05A59D"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56AF4223" w14:textId="77777777" w:rsidR="00A02682" w:rsidRPr="00250EC7" w:rsidRDefault="00A02682" w:rsidP="007A4A8A">
            <w:pPr>
              <w:rPr>
                <w:rFonts w:asciiTheme="minorHAnsi" w:hAnsiTheme="minorHAnsi" w:cs="Arial"/>
              </w:rPr>
            </w:pPr>
          </w:p>
        </w:tc>
        <w:tc>
          <w:tcPr>
            <w:tcW w:w="1985" w:type="dxa"/>
            <w:vAlign w:val="center"/>
          </w:tcPr>
          <w:p w14:paraId="1C892B35" w14:textId="77777777" w:rsidR="00A02682" w:rsidRPr="00250EC7" w:rsidRDefault="00A02682" w:rsidP="007A4A8A">
            <w:pPr>
              <w:rPr>
                <w:rFonts w:asciiTheme="minorHAnsi" w:hAnsiTheme="minorHAnsi" w:cs="Arial"/>
              </w:rPr>
            </w:pPr>
          </w:p>
        </w:tc>
      </w:tr>
      <w:tr w:rsidR="00A02682" w:rsidRPr="00250EC7" w14:paraId="00285F08" w14:textId="77777777" w:rsidTr="007A4A8A">
        <w:trPr>
          <w:trHeight w:val="567"/>
        </w:trPr>
        <w:tc>
          <w:tcPr>
            <w:tcW w:w="684" w:type="dxa"/>
            <w:vMerge w:val="restart"/>
            <w:vAlign w:val="center"/>
          </w:tcPr>
          <w:p w14:paraId="46970A65" w14:textId="77777777" w:rsidR="00A02682" w:rsidRPr="00250EC7" w:rsidRDefault="00A02682" w:rsidP="007A4A8A">
            <w:pPr>
              <w:rPr>
                <w:rFonts w:asciiTheme="minorHAnsi" w:hAnsiTheme="minorHAnsi" w:cs="Arial"/>
              </w:rPr>
            </w:pPr>
            <w:r w:rsidRPr="00250EC7">
              <w:rPr>
                <w:rFonts w:asciiTheme="minorHAnsi" w:hAnsiTheme="minorHAnsi" w:cs="Arial"/>
              </w:rPr>
              <w:t>5.5</w:t>
            </w:r>
          </w:p>
        </w:tc>
        <w:tc>
          <w:tcPr>
            <w:tcW w:w="8355" w:type="dxa"/>
            <w:gridSpan w:val="4"/>
            <w:vAlign w:val="center"/>
          </w:tcPr>
          <w:p w14:paraId="2B769B16" w14:textId="77777777" w:rsidR="00A02682" w:rsidRPr="00250EC7" w:rsidRDefault="00A02682" w:rsidP="007A4A8A">
            <w:pPr>
              <w:rPr>
                <w:rFonts w:asciiTheme="minorHAnsi" w:hAnsiTheme="minorHAnsi" w:cs="Arial"/>
                <w:b/>
              </w:rPr>
            </w:pPr>
            <w:r w:rsidRPr="00250EC7">
              <w:rPr>
                <w:rFonts w:asciiTheme="minorHAnsi" w:hAnsiTheme="minorHAnsi" w:cs="Arial"/>
                <w:b/>
              </w:rPr>
              <w:t>Vídeo Depoimento para Imprensa e Públicos Influenciadores nas Mídias Digitais</w:t>
            </w:r>
          </w:p>
        </w:tc>
      </w:tr>
      <w:tr w:rsidR="00A02682" w:rsidRPr="00250EC7" w14:paraId="0E023B1C" w14:textId="77777777" w:rsidTr="007A4A8A">
        <w:trPr>
          <w:trHeight w:val="567"/>
        </w:trPr>
        <w:tc>
          <w:tcPr>
            <w:tcW w:w="684" w:type="dxa"/>
            <w:vMerge/>
            <w:vAlign w:val="center"/>
          </w:tcPr>
          <w:p w14:paraId="27D266B0"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4DBA2AEE"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7A0DCF23"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ED07A61" w14:textId="77777777" w:rsidR="00A02682" w:rsidRPr="00250EC7" w:rsidRDefault="00A02682" w:rsidP="007A4A8A">
            <w:pPr>
              <w:rPr>
                <w:rFonts w:asciiTheme="minorHAnsi" w:hAnsiTheme="minorHAnsi" w:cs="Arial"/>
              </w:rPr>
            </w:pPr>
          </w:p>
        </w:tc>
        <w:tc>
          <w:tcPr>
            <w:tcW w:w="1985" w:type="dxa"/>
            <w:vAlign w:val="center"/>
          </w:tcPr>
          <w:p w14:paraId="1EF3E76E" w14:textId="77777777" w:rsidR="00A02682" w:rsidRPr="00250EC7" w:rsidRDefault="00A02682" w:rsidP="007A4A8A">
            <w:pPr>
              <w:rPr>
                <w:rFonts w:asciiTheme="minorHAnsi" w:hAnsiTheme="minorHAnsi" w:cs="Arial"/>
              </w:rPr>
            </w:pPr>
          </w:p>
        </w:tc>
      </w:tr>
      <w:tr w:rsidR="00A02682" w:rsidRPr="00250EC7" w14:paraId="5B09E086" w14:textId="77777777" w:rsidTr="007A4A8A">
        <w:trPr>
          <w:trHeight w:val="567"/>
        </w:trPr>
        <w:tc>
          <w:tcPr>
            <w:tcW w:w="684" w:type="dxa"/>
            <w:vMerge/>
            <w:vAlign w:val="center"/>
          </w:tcPr>
          <w:p w14:paraId="06A253FA"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C7C5725"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927D831"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389DC105" w14:textId="77777777" w:rsidR="00A02682" w:rsidRPr="00250EC7" w:rsidRDefault="00A02682" w:rsidP="007A4A8A">
            <w:pPr>
              <w:rPr>
                <w:rFonts w:asciiTheme="minorHAnsi" w:hAnsiTheme="minorHAnsi" w:cs="Arial"/>
              </w:rPr>
            </w:pPr>
          </w:p>
        </w:tc>
        <w:tc>
          <w:tcPr>
            <w:tcW w:w="1985" w:type="dxa"/>
            <w:vAlign w:val="center"/>
          </w:tcPr>
          <w:p w14:paraId="1702A1E7" w14:textId="77777777" w:rsidR="00A02682" w:rsidRPr="00250EC7" w:rsidRDefault="00A02682" w:rsidP="007A4A8A">
            <w:pPr>
              <w:rPr>
                <w:rFonts w:asciiTheme="minorHAnsi" w:hAnsiTheme="minorHAnsi" w:cs="Arial"/>
              </w:rPr>
            </w:pPr>
          </w:p>
        </w:tc>
      </w:tr>
      <w:tr w:rsidR="00A02682" w:rsidRPr="00250EC7" w14:paraId="1790E57E" w14:textId="77777777" w:rsidTr="007A4A8A">
        <w:trPr>
          <w:trHeight w:val="567"/>
        </w:trPr>
        <w:tc>
          <w:tcPr>
            <w:tcW w:w="684" w:type="dxa"/>
            <w:vMerge/>
            <w:vAlign w:val="center"/>
          </w:tcPr>
          <w:p w14:paraId="24F76B1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2D344B7"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DFFFCA5"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208C0974" w14:textId="77777777" w:rsidR="00A02682" w:rsidRPr="00250EC7" w:rsidRDefault="00A02682" w:rsidP="007A4A8A">
            <w:pPr>
              <w:rPr>
                <w:rFonts w:asciiTheme="minorHAnsi" w:hAnsiTheme="minorHAnsi" w:cs="Arial"/>
              </w:rPr>
            </w:pPr>
          </w:p>
        </w:tc>
        <w:tc>
          <w:tcPr>
            <w:tcW w:w="1985" w:type="dxa"/>
            <w:vAlign w:val="center"/>
          </w:tcPr>
          <w:p w14:paraId="375373DE" w14:textId="77777777" w:rsidR="00A02682" w:rsidRPr="00250EC7" w:rsidRDefault="00A02682" w:rsidP="007A4A8A">
            <w:pPr>
              <w:rPr>
                <w:rFonts w:asciiTheme="minorHAnsi" w:hAnsiTheme="minorHAnsi" w:cs="Arial"/>
              </w:rPr>
            </w:pPr>
          </w:p>
        </w:tc>
      </w:tr>
      <w:tr w:rsidR="00A02682" w:rsidRPr="00250EC7" w14:paraId="01525F0C" w14:textId="77777777" w:rsidTr="007A4A8A">
        <w:trPr>
          <w:trHeight w:val="567"/>
        </w:trPr>
        <w:tc>
          <w:tcPr>
            <w:tcW w:w="684" w:type="dxa"/>
            <w:vMerge w:val="restart"/>
            <w:vAlign w:val="center"/>
          </w:tcPr>
          <w:p w14:paraId="2CC0BE15" w14:textId="77777777" w:rsidR="00A02682" w:rsidRPr="00250EC7" w:rsidRDefault="00A02682" w:rsidP="007A4A8A">
            <w:pPr>
              <w:rPr>
                <w:rFonts w:asciiTheme="minorHAnsi" w:hAnsiTheme="minorHAnsi" w:cs="Arial"/>
              </w:rPr>
            </w:pPr>
            <w:r w:rsidRPr="00250EC7">
              <w:rPr>
                <w:rFonts w:asciiTheme="minorHAnsi" w:hAnsiTheme="minorHAnsi" w:cs="Arial"/>
              </w:rPr>
              <w:t>5.6</w:t>
            </w:r>
          </w:p>
        </w:tc>
        <w:tc>
          <w:tcPr>
            <w:tcW w:w="8355" w:type="dxa"/>
            <w:gridSpan w:val="4"/>
            <w:vAlign w:val="center"/>
          </w:tcPr>
          <w:p w14:paraId="79490504" w14:textId="77777777" w:rsidR="00A02682" w:rsidRPr="00250EC7" w:rsidRDefault="00A02682" w:rsidP="007A4A8A">
            <w:pPr>
              <w:rPr>
                <w:rFonts w:asciiTheme="minorHAnsi" w:hAnsiTheme="minorHAnsi" w:cs="Arial"/>
                <w:b/>
              </w:rPr>
            </w:pPr>
            <w:r w:rsidRPr="00250EC7">
              <w:rPr>
                <w:rFonts w:asciiTheme="minorHAnsi" w:hAnsiTheme="minorHAnsi" w:cs="Arial"/>
                <w:b/>
                <w:i/>
              </w:rPr>
              <w:t>Podcast</w:t>
            </w:r>
            <w:r w:rsidRPr="00250EC7">
              <w:rPr>
                <w:rFonts w:asciiTheme="minorHAnsi" w:hAnsiTheme="minorHAnsi" w:cs="Arial"/>
                <w:b/>
              </w:rPr>
              <w:t xml:space="preserve"> para Imprensa e Públicos Influenciadores nas Mídias Sociais</w:t>
            </w:r>
          </w:p>
        </w:tc>
      </w:tr>
      <w:tr w:rsidR="00A02682" w:rsidRPr="00250EC7" w14:paraId="7FDB89BB" w14:textId="77777777" w:rsidTr="007A4A8A">
        <w:trPr>
          <w:trHeight w:val="567"/>
        </w:trPr>
        <w:tc>
          <w:tcPr>
            <w:tcW w:w="684" w:type="dxa"/>
            <w:vMerge/>
            <w:vAlign w:val="center"/>
          </w:tcPr>
          <w:p w14:paraId="5014F4BF"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4EFE35BA"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09600CEC"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44DC5FDF" w14:textId="77777777" w:rsidR="00A02682" w:rsidRPr="00250EC7" w:rsidRDefault="00A02682" w:rsidP="007A4A8A">
            <w:pPr>
              <w:rPr>
                <w:rFonts w:asciiTheme="minorHAnsi" w:hAnsiTheme="minorHAnsi" w:cs="Arial"/>
              </w:rPr>
            </w:pPr>
          </w:p>
        </w:tc>
        <w:tc>
          <w:tcPr>
            <w:tcW w:w="1985" w:type="dxa"/>
            <w:vAlign w:val="center"/>
          </w:tcPr>
          <w:p w14:paraId="5556D94F" w14:textId="77777777" w:rsidR="00A02682" w:rsidRPr="00250EC7" w:rsidRDefault="00A02682" w:rsidP="007A4A8A">
            <w:pPr>
              <w:rPr>
                <w:rFonts w:asciiTheme="minorHAnsi" w:hAnsiTheme="minorHAnsi" w:cs="Arial"/>
              </w:rPr>
            </w:pPr>
          </w:p>
        </w:tc>
      </w:tr>
      <w:tr w:rsidR="00A02682" w:rsidRPr="00250EC7" w14:paraId="5740EA1C" w14:textId="77777777" w:rsidTr="007A4A8A">
        <w:trPr>
          <w:trHeight w:val="567"/>
        </w:trPr>
        <w:tc>
          <w:tcPr>
            <w:tcW w:w="684" w:type="dxa"/>
            <w:vMerge/>
            <w:vAlign w:val="center"/>
          </w:tcPr>
          <w:p w14:paraId="243FC99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E247241"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73FF26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B42CACF" w14:textId="77777777" w:rsidR="00A02682" w:rsidRPr="00250EC7" w:rsidRDefault="00A02682" w:rsidP="007A4A8A">
            <w:pPr>
              <w:rPr>
                <w:rFonts w:asciiTheme="minorHAnsi" w:hAnsiTheme="minorHAnsi" w:cs="Arial"/>
              </w:rPr>
            </w:pPr>
          </w:p>
        </w:tc>
        <w:tc>
          <w:tcPr>
            <w:tcW w:w="1985" w:type="dxa"/>
            <w:vAlign w:val="center"/>
          </w:tcPr>
          <w:p w14:paraId="1C6B30EE" w14:textId="77777777" w:rsidR="00A02682" w:rsidRPr="00250EC7" w:rsidRDefault="00A02682" w:rsidP="007A4A8A">
            <w:pPr>
              <w:rPr>
                <w:rFonts w:asciiTheme="minorHAnsi" w:hAnsiTheme="minorHAnsi" w:cs="Arial"/>
              </w:rPr>
            </w:pPr>
          </w:p>
        </w:tc>
      </w:tr>
      <w:tr w:rsidR="00A02682" w:rsidRPr="00250EC7" w14:paraId="4E37273D" w14:textId="77777777" w:rsidTr="007A4A8A">
        <w:trPr>
          <w:trHeight w:val="567"/>
        </w:trPr>
        <w:tc>
          <w:tcPr>
            <w:tcW w:w="684" w:type="dxa"/>
            <w:vMerge/>
            <w:vAlign w:val="center"/>
          </w:tcPr>
          <w:p w14:paraId="7062113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D3BF533"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03A8D9B"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61573252" w14:textId="77777777" w:rsidR="00A02682" w:rsidRPr="00250EC7" w:rsidRDefault="00A02682" w:rsidP="007A4A8A">
            <w:pPr>
              <w:rPr>
                <w:rFonts w:asciiTheme="minorHAnsi" w:hAnsiTheme="minorHAnsi" w:cs="Arial"/>
              </w:rPr>
            </w:pPr>
          </w:p>
        </w:tc>
        <w:tc>
          <w:tcPr>
            <w:tcW w:w="1985" w:type="dxa"/>
            <w:vAlign w:val="center"/>
          </w:tcPr>
          <w:p w14:paraId="69326AC6" w14:textId="77777777" w:rsidR="00A02682" w:rsidRPr="00250EC7" w:rsidRDefault="00A02682" w:rsidP="007A4A8A">
            <w:pPr>
              <w:rPr>
                <w:rFonts w:asciiTheme="minorHAnsi" w:hAnsiTheme="minorHAnsi" w:cs="Arial"/>
              </w:rPr>
            </w:pPr>
          </w:p>
        </w:tc>
      </w:tr>
      <w:tr w:rsidR="00A02682" w:rsidRPr="00250EC7" w14:paraId="44AE9717" w14:textId="77777777" w:rsidTr="007A4A8A">
        <w:trPr>
          <w:trHeight w:val="567"/>
        </w:trPr>
        <w:tc>
          <w:tcPr>
            <w:tcW w:w="684" w:type="dxa"/>
            <w:vAlign w:val="center"/>
          </w:tcPr>
          <w:p w14:paraId="34E92BEC" w14:textId="77777777" w:rsidR="00A02682" w:rsidRPr="00250EC7" w:rsidRDefault="00A02682" w:rsidP="007A4A8A">
            <w:pPr>
              <w:rPr>
                <w:rFonts w:asciiTheme="minorHAnsi" w:hAnsiTheme="minorHAnsi" w:cs="Arial"/>
              </w:rPr>
            </w:pPr>
            <w:r w:rsidRPr="00250EC7">
              <w:rPr>
                <w:rFonts w:asciiTheme="minorHAnsi" w:hAnsiTheme="minorHAnsi" w:cs="Arial"/>
              </w:rPr>
              <w:t>5.7</w:t>
            </w:r>
          </w:p>
        </w:tc>
        <w:tc>
          <w:tcPr>
            <w:tcW w:w="3819" w:type="dxa"/>
            <w:gridSpan w:val="2"/>
            <w:vAlign w:val="center"/>
          </w:tcPr>
          <w:p w14:paraId="7046D1A0" w14:textId="77777777" w:rsidR="00A02682" w:rsidRPr="00250EC7" w:rsidRDefault="00A02682" w:rsidP="007A4A8A">
            <w:pPr>
              <w:rPr>
                <w:rFonts w:asciiTheme="minorHAnsi" w:hAnsiTheme="minorHAnsi" w:cs="Arial"/>
                <w:b/>
              </w:rPr>
            </w:pPr>
            <w:r w:rsidRPr="00250EC7">
              <w:rPr>
                <w:rFonts w:asciiTheme="minorHAnsi" w:hAnsiTheme="minorHAnsi" w:cs="Arial"/>
                <w:b/>
              </w:rPr>
              <w:t>Projeto Editorial</w:t>
            </w:r>
          </w:p>
        </w:tc>
        <w:tc>
          <w:tcPr>
            <w:tcW w:w="2551" w:type="dxa"/>
            <w:vAlign w:val="center"/>
          </w:tcPr>
          <w:p w14:paraId="67E4DF9C" w14:textId="77777777" w:rsidR="00A02682" w:rsidRPr="00250EC7" w:rsidRDefault="00A02682" w:rsidP="007A4A8A">
            <w:pPr>
              <w:rPr>
                <w:rFonts w:asciiTheme="minorHAnsi" w:hAnsiTheme="minorHAnsi" w:cs="Arial"/>
              </w:rPr>
            </w:pPr>
          </w:p>
        </w:tc>
        <w:tc>
          <w:tcPr>
            <w:tcW w:w="1985" w:type="dxa"/>
            <w:vAlign w:val="center"/>
          </w:tcPr>
          <w:p w14:paraId="52634082" w14:textId="77777777" w:rsidR="00A02682" w:rsidRPr="00250EC7" w:rsidRDefault="00A02682" w:rsidP="007A4A8A">
            <w:pPr>
              <w:rPr>
                <w:rFonts w:asciiTheme="minorHAnsi" w:hAnsiTheme="minorHAnsi" w:cs="Arial"/>
              </w:rPr>
            </w:pPr>
          </w:p>
        </w:tc>
      </w:tr>
      <w:tr w:rsidR="00A02682" w:rsidRPr="00250EC7" w14:paraId="141AE269" w14:textId="77777777" w:rsidTr="007A4A8A">
        <w:trPr>
          <w:trHeight w:val="567"/>
        </w:trPr>
        <w:tc>
          <w:tcPr>
            <w:tcW w:w="684" w:type="dxa"/>
            <w:vMerge w:val="restart"/>
            <w:vAlign w:val="center"/>
          </w:tcPr>
          <w:p w14:paraId="78E71B5A" w14:textId="77777777" w:rsidR="00A02682" w:rsidRPr="00250EC7" w:rsidRDefault="00A02682" w:rsidP="007A4A8A">
            <w:pPr>
              <w:rPr>
                <w:rFonts w:asciiTheme="minorHAnsi" w:hAnsiTheme="minorHAnsi" w:cs="Arial"/>
              </w:rPr>
            </w:pPr>
            <w:r w:rsidRPr="00250EC7">
              <w:rPr>
                <w:rFonts w:asciiTheme="minorHAnsi" w:hAnsiTheme="minorHAnsi" w:cs="Arial"/>
              </w:rPr>
              <w:t>5.8</w:t>
            </w:r>
          </w:p>
        </w:tc>
        <w:tc>
          <w:tcPr>
            <w:tcW w:w="8355" w:type="dxa"/>
            <w:gridSpan w:val="4"/>
            <w:vAlign w:val="center"/>
          </w:tcPr>
          <w:p w14:paraId="55114F45" w14:textId="77777777" w:rsidR="00A02682" w:rsidRPr="00250EC7" w:rsidRDefault="00A02682" w:rsidP="007A4A8A">
            <w:pPr>
              <w:rPr>
                <w:rFonts w:asciiTheme="minorHAnsi" w:hAnsiTheme="minorHAnsi" w:cs="Arial"/>
                <w:b/>
              </w:rPr>
            </w:pPr>
            <w:r w:rsidRPr="00250EC7">
              <w:rPr>
                <w:rFonts w:asciiTheme="minorHAnsi" w:hAnsiTheme="minorHAnsi" w:cs="Arial"/>
                <w:b/>
              </w:rPr>
              <w:t>Conteúdo e Design para Apresentação</w:t>
            </w:r>
          </w:p>
        </w:tc>
      </w:tr>
      <w:tr w:rsidR="00A02682" w:rsidRPr="00250EC7" w14:paraId="2588C6D1" w14:textId="77777777" w:rsidTr="007A4A8A">
        <w:trPr>
          <w:trHeight w:val="567"/>
        </w:trPr>
        <w:tc>
          <w:tcPr>
            <w:tcW w:w="684" w:type="dxa"/>
            <w:vMerge/>
            <w:vAlign w:val="center"/>
          </w:tcPr>
          <w:p w14:paraId="666C8F8A"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6DCB8037"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3302AB14"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0869E3BA" w14:textId="77777777" w:rsidR="00A02682" w:rsidRPr="00250EC7" w:rsidRDefault="00A02682" w:rsidP="007A4A8A">
            <w:pPr>
              <w:rPr>
                <w:rFonts w:asciiTheme="minorHAnsi" w:hAnsiTheme="minorHAnsi" w:cs="Arial"/>
              </w:rPr>
            </w:pPr>
          </w:p>
        </w:tc>
        <w:tc>
          <w:tcPr>
            <w:tcW w:w="1985" w:type="dxa"/>
            <w:vAlign w:val="center"/>
          </w:tcPr>
          <w:p w14:paraId="615218A8" w14:textId="77777777" w:rsidR="00A02682" w:rsidRPr="00250EC7" w:rsidRDefault="00A02682" w:rsidP="007A4A8A">
            <w:pPr>
              <w:rPr>
                <w:rFonts w:asciiTheme="minorHAnsi" w:hAnsiTheme="minorHAnsi" w:cs="Arial"/>
              </w:rPr>
            </w:pPr>
          </w:p>
        </w:tc>
      </w:tr>
      <w:tr w:rsidR="00A02682" w:rsidRPr="00250EC7" w14:paraId="45B56C65" w14:textId="77777777" w:rsidTr="007A4A8A">
        <w:trPr>
          <w:trHeight w:val="567"/>
        </w:trPr>
        <w:tc>
          <w:tcPr>
            <w:tcW w:w="684" w:type="dxa"/>
            <w:vMerge/>
            <w:vAlign w:val="center"/>
          </w:tcPr>
          <w:p w14:paraId="0B3FF4F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2FA5E560"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A5D6374"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3BBD08DF" w14:textId="77777777" w:rsidR="00A02682" w:rsidRPr="00250EC7" w:rsidRDefault="00A02682" w:rsidP="007A4A8A">
            <w:pPr>
              <w:rPr>
                <w:rFonts w:asciiTheme="minorHAnsi" w:hAnsiTheme="minorHAnsi" w:cs="Arial"/>
              </w:rPr>
            </w:pPr>
          </w:p>
        </w:tc>
        <w:tc>
          <w:tcPr>
            <w:tcW w:w="1985" w:type="dxa"/>
            <w:vAlign w:val="center"/>
          </w:tcPr>
          <w:p w14:paraId="5E0A2189" w14:textId="77777777" w:rsidR="00A02682" w:rsidRPr="00250EC7" w:rsidRDefault="00A02682" w:rsidP="007A4A8A">
            <w:pPr>
              <w:rPr>
                <w:rFonts w:asciiTheme="minorHAnsi" w:hAnsiTheme="minorHAnsi" w:cs="Arial"/>
              </w:rPr>
            </w:pPr>
          </w:p>
        </w:tc>
      </w:tr>
      <w:tr w:rsidR="00A02682" w:rsidRPr="00250EC7" w14:paraId="455E21E6" w14:textId="77777777" w:rsidTr="007A4A8A">
        <w:trPr>
          <w:trHeight w:val="567"/>
        </w:trPr>
        <w:tc>
          <w:tcPr>
            <w:tcW w:w="684" w:type="dxa"/>
            <w:vMerge/>
            <w:vAlign w:val="center"/>
          </w:tcPr>
          <w:p w14:paraId="5C0C408C"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D151D3D"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E0F99F6"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7921BF5" w14:textId="77777777" w:rsidR="00A02682" w:rsidRPr="00250EC7" w:rsidRDefault="00A02682" w:rsidP="007A4A8A">
            <w:pPr>
              <w:rPr>
                <w:rFonts w:asciiTheme="minorHAnsi" w:hAnsiTheme="minorHAnsi" w:cs="Arial"/>
              </w:rPr>
            </w:pPr>
          </w:p>
        </w:tc>
        <w:tc>
          <w:tcPr>
            <w:tcW w:w="1985" w:type="dxa"/>
            <w:vAlign w:val="center"/>
          </w:tcPr>
          <w:p w14:paraId="0B473237" w14:textId="77777777" w:rsidR="00A02682" w:rsidRPr="00250EC7" w:rsidRDefault="00A02682" w:rsidP="007A4A8A">
            <w:pPr>
              <w:rPr>
                <w:rFonts w:asciiTheme="minorHAnsi" w:hAnsiTheme="minorHAnsi" w:cs="Arial"/>
              </w:rPr>
            </w:pPr>
          </w:p>
        </w:tc>
      </w:tr>
      <w:tr w:rsidR="00A02682" w:rsidRPr="00250EC7" w14:paraId="6F891E52" w14:textId="77777777" w:rsidTr="007A4A8A">
        <w:trPr>
          <w:trHeight w:val="567"/>
        </w:trPr>
        <w:tc>
          <w:tcPr>
            <w:tcW w:w="684" w:type="dxa"/>
            <w:vMerge w:val="restart"/>
            <w:vAlign w:val="center"/>
          </w:tcPr>
          <w:p w14:paraId="47475E0E" w14:textId="77777777" w:rsidR="00A02682" w:rsidRPr="00250EC7" w:rsidRDefault="00A02682" w:rsidP="007A4A8A">
            <w:pPr>
              <w:rPr>
                <w:rFonts w:asciiTheme="minorHAnsi" w:hAnsiTheme="minorHAnsi" w:cs="Arial"/>
              </w:rPr>
            </w:pPr>
            <w:r w:rsidRPr="00250EC7">
              <w:rPr>
                <w:rFonts w:asciiTheme="minorHAnsi" w:hAnsiTheme="minorHAnsi" w:cs="Arial"/>
              </w:rPr>
              <w:t>5.9</w:t>
            </w:r>
          </w:p>
        </w:tc>
        <w:tc>
          <w:tcPr>
            <w:tcW w:w="8355" w:type="dxa"/>
            <w:gridSpan w:val="4"/>
            <w:vAlign w:val="center"/>
          </w:tcPr>
          <w:p w14:paraId="17F00F56" w14:textId="77777777" w:rsidR="00A02682" w:rsidRPr="00250EC7" w:rsidRDefault="00A02682" w:rsidP="007A4A8A">
            <w:pPr>
              <w:rPr>
                <w:rFonts w:asciiTheme="minorHAnsi" w:hAnsiTheme="minorHAnsi" w:cs="Arial"/>
                <w:b/>
              </w:rPr>
            </w:pPr>
            <w:r w:rsidRPr="00250EC7">
              <w:rPr>
                <w:rFonts w:asciiTheme="minorHAnsi" w:hAnsiTheme="minorHAnsi" w:cs="Arial"/>
                <w:b/>
              </w:rPr>
              <w:t>Banco de Mídias</w:t>
            </w:r>
          </w:p>
        </w:tc>
      </w:tr>
      <w:tr w:rsidR="00A02682" w:rsidRPr="00250EC7" w14:paraId="55EA0D43" w14:textId="77777777" w:rsidTr="007A4A8A">
        <w:trPr>
          <w:trHeight w:val="567"/>
        </w:trPr>
        <w:tc>
          <w:tcPr>
            <w:tcW w:w="684" w:type="dxa"/>
            <w:vMerge/>
            <w:vAlign w:val="center"/>
          </w:tcPr>
          <w:p w14:paraId="7A5D25F3"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6285C659"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411733E7"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322EEA27" w14:textId="77777777" w:rsidR="00A02682" w:rsidRPr="00250EC7" w:rsidRDefault="00A02682" w:rsidP="007A4A8A">
            <w:pPr>
              <w:rPr>
                <w:rFonts w:asciiTheme="minorHAnsi" w:hAnsiTheme="minorHAnsi" w:cs="Arial"/>
              </w:rPr>
            </w:pPr>
          </w:p>
        </w:tc>
        <w:tc>
          <w:tcPr>
            <w:tcW w:w="1985" w:type="dxa"/>
            <w:vAlign w:val="center"/>
          </w:tcPr>
          <w:p w14:paraId="4CD9ADB6" w14:textId="77777777" w:rsidR="00A02682" w:rsidRPr="00250EC7" w:rsidRDefault="00A02682" w:rsidP="007A4A8A">
            <w:pPr>
              <w:rPr>
                <w:rFonts w:asciiTheme="minorHAnsi" w:hAnsiTheme="minorHAnsi" w:cs="Arial"/>
              </w:rPr>
            </w:pPr>
          </w:p>
        </w:tc>
      </w:tr>
      <w:tr w:rsidR="00A02682" w:rsidRPr="00250EC7" w14:paraId="083991D9" w14:textId="77777777" w:rsidTr="007A4A8A">
        <w:trPr>
          <w:trHeight w:val="567"/>
        </w:trPr>
        <w:tc>
          <w:tcPr>
            <w:tcW w:w="684" w:type="dxa"/>
            <w:vMerge/>
            <w:vAlign w:val="center"/>
          </w:tcPr>
          <w:p w14:paraId="0F0B9DA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BAAFE9B"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79F6675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7CE71EB6" w14:textId="77777777" w:rsidR="00A02682" w:rsidRPr="00250EC7" w:rsidRDefault="00A02682" w:rsidP="007A4A8A">
            <w:pPr>
              <w:rPr>
                <w:rFonts w:asciiTheme="minorHAnsi" w:hAnsiTheme="minorHAnsi" w:cs="Arial"/>
              </w:rPr>
            </w:pPr>
          </w:p>
        </w:tc>
        <w:tc>
          <w:tcPr>
            <w:tcW w:w="1985" w:type="dxa"/>
            <w:vAlign w:val="center"/>
          </w:tcPr>
          <w:p w14:paraId="49922F9E" w14:textId="77777777" w:rsidR="00A02682" w:rsidRPr="00250EC7" w:rsidRDefault="00A02682" w:rsidP="007A4A8A">
            <w:pPr>
              <w:rPr>
                <w:rFonts w:asciiTheme="minorHAnsi" w:hAnsiTheme="minorHAnsi" w:cs="Arial"/>
              </w:rPr>
            </w:pPr>
          </w:p>
        </w:tc>
      </w:tr>
      <w:tr w:rsidR="00A02682" w:rsidRPr="00250EC7" w14:paraId="2B6196E8" w14:textId="77777777" w:rsidTr="007A4A8A">
        <w:trPr>
          <w:trHeight w:val="567"/>
        </w:trPr>
        <w:tc>
          <w:tcPr>
            <w:tcW w:w="684" w:type="dxa"/>
            <w:vMerge/>
            <w:vAlign w:val="center"/>
          </w:tcPr>
          <w:p w14:paraId="239CF65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7A25C03"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AB0D016"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3C2B8C2C" w14:textId="77777777" w:rsidR="00A02682" w:rsidRPr="00250EC7" w:rsidRDefault="00A02682" w:rsidP="007A4A8A">
            <w:pPr>
              <w:rPr>
                <w:rFonts w:asciiTheme="minorHAnsi" w:hAnsiTheme="minorHAnsi" w:cs="Arial"/>
              </w:rPr>
            </w:pPr>
          </w:p>
        </w:tc>
        <w:tc>
          <w:tcPr>
            <w:tcW w:w="1985" w:type="dxa"/>
            <w:vAlign w:val="center"/>
          </w:tcPr>
          <w:p w14:paraId="6DAD45F4" w14:textId="77777777" w:rsidR="00A02682" w:rsidRPr="00250EC7" w:rsidRDefault="00A02682" w:rsidP="007A4A8A">
            <w:pPr>
              <w:rPr>
                <w:rFonts w:asciiTheme="minorHAnsi" w:hAnsiTheme="minorHAnsi" w:cs="Arial"/>
              </w:rPr>
            </w:pPr>
          </w:p>
        </w:tc>
      </w:tr>
      <w:tr w:rsidR="00A02682" w:rsidRPr="00250EC7" w14:paraId="4EB81900" w14:textId="77777777" w:rsidTr="007A4A8A">
        <w:trPr>
          <w:trHeight w:val="567"/>
        </w:trPr>
        <w:tc>
          <w:tcPr>
            <w:tcW w:w="684" w:type="dxa"/>
            <w:tcBorders>
              <w:bottom w:val="single" w:sz="4" w:space="0" w:color="000000"/>
            </w:tcBorders>
            <w:shd w:val="clear" w:color="auto" w:fill="808080" w:themeFill="background1" w:themeFillShade="80"/>
            <w:vAlign w:val="center"/>
          </w:tcPr>
          <w:p w14:paraId="59E70019"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0DFB934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074ED11C"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75B8D45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3A0B1D61" w14:textId="77777777" w:rsidTr="007A4A8A">
        <w:trPr>
          <w:trHeight w:val="567"/>
        </w:trPr>
        <w:tc>
          <w:tcPr>
            <w:tcW w:w="9039" w:type="dxa"/>
            <w:gridSpan w:val="5"/>
            <w:shd w:val="clear" w:color="auto" w:fill="BFBFBF" w:themeFill="background1" w:themeFillShade="BF"/>
            <w:vAlign w:val="center"/>
          </w:tcPr>
          <w:p w14:paraId="07A402C6"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Prevenção e Gerenciamento de Crises</w:t>
            </w:r>
          </w:p>
        </w:tc>
      </w:tr>
      <w:tr w:rsidR="00A02682" w:rsidRPr="00250EC7" w14:paraId="23C29561" w14:textId="77777777" w:rsidTr="007A4A8A">
        <w:trPr>
          <w:trHeight w:val="567"/>
        </w:trPr>
        <w:tc>
          <w:tcPr>
            <w:tcW w:w="684" w:type="dxa"/>
            <w:vMerge w:val="restart"/>
            <w:vAlign w:val="center"/>
          </w:tcPr>
          <w:p w14:paraId="5772D599" w14:textId="77777777" w:rsidR="00A02682" w:rsidRPr="00250EC7" w:rsidRDefault="00A02682" w:rsidP="007A4A8A">
            <w:pPr>
              <w:rPr>
                <w:rFonts w:asciiTheme="minorHAnsi" w:hAnsiTheme="minorHAnsi" w:cs="Arial"/>
              </w:rPr>
            </w:pPr>
            <w:r w:rsidRPr="00250EC7">
              <w:rPr>
                <w:rFonts w:asciiTheme="minorHAnsi" w:hAnsiTheme="minorHAnsi" w:cs="Arial"/>
              </w:rPr>
              <w:t>6.1</w:t>
            </w:r>
          </w:p>
        </w:tc>
        <w:tc>
          <w:tcPr>
            <w:tcW w:w="8355" w:type="dxa"/>
            <w:gridSpan w:val="4"/>
            <w:vAlign w:val="center"/>
          </w:tcPr>
          <w:p w14:paraId="6B7933BC" w14:textId="77777777" w:rsidR="00A02682" w:rsidRPr="00250EC7" w:rsidRDefault="00A02682" w:rsidP="007A4A8A">
            <w:pPr>
              <w:rPr>
                <w:rFonts w:asciiTheme="minorHAnsi" w:hAnsiTheme="minorHAnsi" w:cs="Arial"/>
                <w:b/>
              </w:rPr>
            </w:pPr>
            <w:r w:rsidRPr="00250EC7">
              <w:rPr>
                <w:rFonts w:asciiTheme="minorHAnsi" w:hAnsiTheme="minorHAnsi" w:cs="Arial"/>
                <w:b/>
              </w:rPr>
              <w:t>Formação de Comitês de Crises</w:t>
            </w:r>
          </w:p>
        </w:tc>
      </w:tr>
      <w:tr w:rsidR="00A02682" w:rsidRPr="00250EC7" w14:paraId="1EFF14A3" w14:textId="77777777" w:rsidTr="007A4A8A">
        <w:trPr>
          <w:trHeight w:val="567"/>
        </w:trPr>
        <w:tc>
          <w:tcPr>
            <w:tcW w:w="684" w:type="dxa"/>
            <w:vMerge/>
            <w:vAlign w:val="center"/>
          </w:tcPr>
          <w:p w14:paraId="7AE97B3C"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6A299432"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5827357A"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33B7810" w14:textId="77777777" w:rsidR="00A02682" w:rsidRPr="00250EC7" w:rsidRDefault="00A02682" w:rsidP="007A4A8A">
            <w:pPr>
              <w:rPr>
                <w:rFonts w:asciiTheme="minorHAnsi" w:hAnsiTheme="minorHAnsi" w:cs="Arial"/>
              </w:rPr>
            </w:pPr>
          </w:p>
        </w:tc>
        <w:tc>
          <w:tcPr>
            <w:tcW w:w="1985" w:type="dxa"/>
            <w:vAlign w:val="center"/>
          </w:tcPr>
          <w:p w14:paraId="4B79E97C" w14:textId="77777777" w:rsidR="00A02682" w:rsidRPr="00250EC7" w:rsidRDefault="00A02682" w:rsidP="007A4A8A">
            <w:pPr>
              <w:rPr>
                <w:rFonts w:asciiTheme="minorHAnsi" w:hAnsiTheme="minorHAnsi" w:cs="Arial"/>
              </w:rPr>
            </w:pPr>
          </w:p>
        </w:tc>
      </w:tr>
      <w:tr w:rsidR="00A02682" w:rsidRPr="00250EC7" w14:paraId="7AA2EAF4" w14:textId="77777777" w:rsidTr="007A4A8A">
        <w:trPr>
          <w:trHeight w:val="567"/>
        </w:trPr>
        <w:tc>
          <w:tcPr>
            <w:tcW w:w="684" w:type="dxa"/>
            <w:vMerge/>
            <w:vAlign w:val="center"/>
          </w:tcPr>
          <w:p w14:paraId="3AC77BD8"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1E6E404"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1C6190F"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7BC49B7" w14:textId="77777777" w:rsidR="00A02682" w:rsidRPr="00250EC7" w:rsidRDefault="00A02682" w:rsidP="007A4A8A">
            <w:pPr>
              <w:rPr>
                <w:rFonts w:asciiTheme="minorHAnsi" w:hAnsiTheme="minorHAnsi" w:cs="Arial"/>
              </w:rPr>
            </w:pPr>
          </w:p>
        </w:tc>
        <w:tc>
          <w:tcPr>
            <w:tcW w:w="1985" w:type="dxa"/>
            <w:vAlign w:val="center"/>
          </w:tcPr>
          <w:p w14:paraId="5D64AF38" w14:textId="77777777" w:rsidR="00A02682" w:rsidRPr="00250EC7" w:rsidRDefault="00A02682" w:rsidP="007A4A8A">
            <w:pPr>
              <w:rPr>
                <w:rFonts w:asciiTheme="minorHAnsi" w:hAnsiTheme="minorHAnsi" w:cs="Arial"/>
              </w:rPr>
            </w:pPr>
          </w:p>
        </w:tc>
      </w:tr>
      <w:tr w:rsidR="00A02682" w:rsidRPr="00250EC7" w14:paraId="5ECE3D5B" w14:textId="77777777" w:rsidTr="007A4A8A">
        <w:trPr>
          <w:trHeight w:val="567"/>
        </w:trPr>
        <w:tc>
          <w:tcPr>
            <w:tcW w:w="684" w:type="dxa"/>
            <w:vMerge/>
            <w:vAlign w:val="center"/>
          </w:tcPr>
          <w:p w14:paraId="571C9D4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FC9C850"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7B168F02"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2B7939F0" w14:textId="77777777" w:rsidR="00A02682" w:rsidRPr="00250EC7" w:rsidRDefault="00A02682" w:rsidP="007A4A8A">
            <w:pPr>
              <w:rPr>
                <w:rFonts w:asciiTheme="minorHAnsi" w:hAnsiTheme="minorHAnsi" w:cs="Arial"/>
              </w:rPr>
            </w:pPr>
          </w:p>
        </w:tc>
        <w:tc>
          <w:tcPr>
            <w:tcW w:w="1985" w:type="dxa"/>
            <w:vAlign w:val="center"/>
          </w:tcPr>
          <w:p w14:paraId="64B0698D" w14:textId="77777777" w:rsidR="00A02682" w:rsidRPr="00250EC7" w:rsidRDefault="00A02682" w:rsidP="007A4A8A">
            <w:pPr>
              <w:rPr>
                <w:rFonts w:asciiTheme="minorHAnsi" w:hAnsiTheme="minorHAnsi" w:cs="Arial"/>
              </w:rPr>
            </w:pPr>
          </w:p>
        </w:tc>
      </w:tr>
      <w:tr w:rsidR="00A02682" w:rsidRPr="00250EC7" w14:paraId="6FFEDB31" w14:textId="77777777" w:rsidTr="007A4A8A">
        <w:trPr>
          <w:trHeight w:val="567"/>
        </w:trPr>
        <w:tc>
          <w:tcPr>
            <w:tcW w:w="684" w:type="dxa"/>
            <w:vMerge w:val="restart"/>
            <w:vAlign w:val="center"/>
          </w:tcPr>
          <w:p w14:paraId="2914C4EB" w14:textId="77777777" w:rsidR="00A02682" w:rsidRPr="00250EC7" w:rsidRDefault="00A02682" w:rsidP="007A4A8A">
            <w:pPr>
              <w:rPr>
                <w:rFonts w:asciiTheme="minorHAnsi" w:hAnsiTheme="minorHAnsi" w:cs="Arial"/>
              </w:rPr>
            </w:pPr>
            <w:r w:rsidRPr="00250EC7">
              <w:rPr>
                <w:rFonts w:asciiTheme="minorHAnsi" w:hAnsiTheme="minorHAnsi" w:cs="Arial"/>
              </w:rPr>
              <w:t>6.2</w:t>
            </w:r>
          </w:p>
        </w:tc>
        <w:tc>
          <w:tcPr>
            <w:tcW w:w="8355" w:type="dxa"/>
            <w:gridSpan w:val="4"/>
            <w:vAlign w:val="center"/>
          </w:tcPr>
          <w:p w14:paraId="1CD344B0" w14:textId="77777777" w:rsidR="00A02682" w:rsidRPr="00250EC7" w:rsidRDefault="00A02682" w:rsidP="007A4A8A">
            <w:pPr>
              <w:rPr>
                <w:rFonts w:asciiTheme="minorHAnsi" w:hAnsiTheme="minorHAnsi" w:cs="Arial"/>
              </w:rPr>
            </w:pPr>
            <w:r w:rsidRPr="00250EC7">
              <w:rPr>
                <w:rFonts w:asciiTheme="minorHAnsi" w:hAnsiTheme="minorHAnsi" w:cs="Arial"/>
                <w:b/>
              </w:rPr>
              <w:t>Fluxograma de Processo para Atuação em Crise</w:t>
            </w:r>
          </w:p>
        </w:tc>
      </w:tr>
      <w:tr w:rsidR="00A02682" w:rsidRPr="00250EC7" w14:paraId="07014CE6" w14:textId="77777777" w:rsidTr="007A4A8A">
        <w:trPr>
          <w:trHeight w:val="567"/>
        </w:trPr>
        <w:tc>
          <w:tcPr>
            <w:tcW w:w="684" w:type="dxa"/>
            <w:vMerge/>
            <w:vAlign w:val="center"/>
          </w:tcPr>
          <w:p w14:paraId="1F2BDD0A"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0CB9462"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4D0865F1"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563BAF95" w14:textId="77777777" w:rsidR="00A02682" w:rsidRPr="00250EC7" w:rsidRDefault="00A02682" w:rsidP="007A4A8A">
            <w:pPr>
              <w:rPr>
                <w:rFonts w:asciiTheme="minorHAnsi" w:hAnsiTheme="minorHAnsi" w:cs="Arial"/>
              </w:rPr>
            </w:pPr>
          </w:p>
        </w:tc>
        <w:tc>
          <w:tcPr>
            <w:tcW w:w="1985" w:type="dxa"/>
            <w:vAlign w:val="center"/>
          </w:tcPr>
          <w:p w14:paraId="4ACBC996" w14:textId="77777777" w:rsidR="00A02682" w:rsidRPr="00250EC7" w:rsidRDefault="00A02682" w:rsidP="007A4A8A">
            <w:pPr>
              <w:rPr>
                <w:rFonts w:asciiTheme="minorHAnsi" w:hAnsiTheme="minorHAnsi" w:cs="Arial"/>
              </w:rPr>
            </w:pPr>
          </w:p>
        </w:tc>
      </w:tr>
      <w:tr w:rsidR="00A02682" w:rsidRPr="00250EC7" w14:paraId="493E435F" w14:textId="77777777" w:rsidTr="007A4A8A">
        <w:trPr>
          <w:trHeight w:val="567"/>
        </w:trPr>
        <w:tc>
          <w:tcPr>
            <w:tcW w:w="684" w:type="dxa"/>
            <w:vMerge/>
            <w:vAlign w:val="center"/>
          </w:tcPr>
          <w:p w14:paraId="57EFB905"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2299C7C4"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091609B"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6433C8D6" w14:textId="77777777" w:rsidR="00A02682" w:rsidRPr="00250EC7" w:rsidRDefault="00A02682" w:rsidP="007A4A8A">
            <w:pPr>
              <w:rPr>
                <w:rFonts w:asciiTheme="minorHAnsi" w:hAnsiTheme="minorHAnsi" w:cs="Arial"/>
              </w:rPr>
            </w:pPr>
          </w:p>
        </w:tc>
        <w:tc>
          <w:tcPr>
            <w:tcW w:w="1985" w:type="dxa"/>
            <w:vAlign w:val="center"/>
          </w:tcPr>
          <w:p w14:paraId="31ACB23B" w14:textId="77777777" w:rsidR="00A02682" w:rsidRPr="00250EC7" w:rsidRDefault="00A02682" w:rsidP="007A4A8A">
            <w:pPr>
              <w:rPr>
                <w:rFonts w:asciiTheme="minorHAnsi" w:hAnsiTheme="minorHAnsi" w:cs="Arial"/>
              </w:rPr>
            </w:pPr>
          </w:p>
        </w:tc>
      </w:tr>
      <w:tr w:rsidR="00A02682" w:rsidRPr="00250EC7" w14:paraId="46746B1B" w14:textId="77777777" w:rsidTr="007A4A8A">
        <w:trPr>
          <w:trHeight w:val="567"/>
        </w:trPr>
        <w:tc>
          <w:tcPr>
            <w:tcW w:w="684" w:type="dxa"/>
            <w:vMerge/>
            <w:vAlign w:val="center"/>
          </w:tcPr>
          <w:p w14:paraId="74AB675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EA8F1B6"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24DC36F"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5C4F5DF4" w14:textId="77777777" w:rsidR="00A02682" w:rsidRPr="00250EC7" w:rsidRDefault="00A02682" w:rsidP="007A4A8A">
            <w:pPr>
              <w:rPr>
                <w:rFonts w:asciiTheme="minorHAnsi" w:hAnsiTheme="minorHAnsi" w:cs="Arial"/>
              </w:rPr>
            </w:pPr>
          </w:p>
        </w:tc>
        <w:tc>
          <w:tcPr>
            <w:tcW w:w="1985" w:type="dxa"/>
            <w:vAlign w:val="center"/>
          </w:tcPr>
          <w:p w14:paraId="6BD4314E" w14:textId="77777777" w:rsidR="00A02682" w:rsidRPr="00250EC7" w:rsidRDefault="00A02682" w:rsidP="007A4A8A">
            <w:pPr>
              <w:rPr>
                <w:rFonts w:asciiTheme="minorHAnsi" w:hAnsiTheme="minorHAnsi" w:cs="Arial"/>
              </w:rPr>
            </w:pPr>
          </w:p>
        </w:tc>
      </w:tr>
      <w:tr w:rsidR="00A02682" w:rsidRPr="00250EC7" w14:paraId="6C36D74E" w14:textId="77777777" w:rsidTr="007A4A8A">
        <w:trPr>
          <w:trHeight w:val="567"/>
        </w:trPr>
        <w:tc>
          <w:tcPr>
            <w:tcW w:w="684" w:type="dxa"/>
            <w:vMerge w:val="restart"/>
            <w:vAlign w:val="center"/>
          </w:tcPr>
          <w:p w14:paraId="7B3DC8B1" w14:textId="77777777" w:rsidR="00A02682" w:rsidRPr="00250EC7" w:rsidRDefault="00A02682" w:rsidP="007A4A8A">
            <w:pPr>
              <w:rPr>
                <w:rFonts w:asciiTheme="minorHAnsi" w:hAnsiTheme="minorHAnsi" w:cs="Arial"/>
              </w:rPr>
            </w:pPr>
            <w:r w:rsidRPr="00250EC7">
              <w:rPr>
                <w:rFonts w:asciiTheme="minorHAnsi" w:hAnsiTheme="minorHAnsi" w:cs="Arial"/>
              </w:rPr>
              <w:t>6.3</w:t>
            </w:r>
          </w:p>
        </w:tc>
        <w:tc>
          <w:tcPr>
            <w:tcW w:w="8355" w:type="dxa"/>
            <w:gridSpan w:val="4"/>
            <w:vAlign w:val="center"/>
          </w:tcPr>
          <w:p w14:paraId="0C491EFF" w14:textId="77777777" w:rsidR="00A02682" w:rsidRPr="00250EC7" w:rsidRDefault="00A02682" w:rsidP="007A4A8A">
            <w:pPr>
              <w:rPr>
                <w:rFonts w:asciiTheme="minorHAnsi" w:hAnsiTheme="minorHAnsi" w:cs="Arial"/>
              </w:rPr>
            </w:pPr>
            <w:r w:rsidRPr="00250EC7">
              <w:rPr>
                <w:rFonts w:asciiTheme="minorHAnsi" w:hAnsiTheme="minorHAnsi" w:cs="Arial"/>
                <w:b/>
              </w:rPr>
              <w:t>Mapeamento de Públicos Envolvidos na Crise</w:t>
            </w:r>
          </w:p>
        </w:tc>
      </w:tr>
      <w:tr w:rsidR="00A02682" w:rsidRPr="00250EC7" w14:paraId="12EC7C6E" w14:textId="77777777" w:rsidTr="007A4A8A">
        <w:trPr>
          <w:trHeight w:val="567"/>
        </w:trPr>
        <w:tc>
          <w:tcPr>
            <w:tcW w:w="684" w:type="dxa"/>
            <w:vMerge/>
            <w:vAlign w:val="center"/>
          </w:tcPr>
          <w:p w14:paraId="0EEEADCC"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58E124B"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6660C75F"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29CD78BB" w14:textId="77777777" w:rsidR="00A02682" w:rsidRPr="00250EC7" w:rsidRDefault="00A02682" w:rsidP="007A4A8A">
            <w:pPr>
              <w:rPr>
                <w:rFonts w:asciiTheme="minorHAnsi" w:hAnsiTheme="minorHAnsi" w:cs="Arial"/>
              </w:rPr>
            </w:pPr>
          </w:p>
        </w:tc>
        <w:tc>
          <w:tcPr>
            <w:tcW w:w="1985" w:type="dxa"/>
            <w:vAlign w:val="center"/>
          </w:tcPr>
          <w:p w14:paraId="4A9D6304" w14:textId="77777777" w:rsidR="00A02682" w:rsidRPr="00250EC7" w:rsidRDefault="00A02682" w:rsidP="007A4A8A">
            <w:pPr>
              <w:rPr>
                <w:rFonts w:asciiTheme="minorHAnsi" w:hAnsiTheme="minorHAnsi" w:cs="Arial"/>
              </w:rPr>
            </w:pPr>
          </w:p>
        </w:tc>
      </w:tr>
      <w:tr w:rsidR="00A02682" w:rsidRPr="00250EC7" w14:paraId="71DAFEF2" w14:textId="77777777" w:rsidTr="007A4A8A">
        <w:trPr>
          <w:trHeight w:val="567"/>
        </w:trPr>
        <w:tc>
          <w:tcPr>
            <w:tcW w:w="684" w:type="dxa"/>
            <w:vMerge/>
            <w:vAlign w:val="center"/>
          </w:tcPr>
          <w:p w14:paraId="156E31A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F727A4D"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5CAB823"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6D06DA39" w14:textId="77777777" w:rsidR="00A02682" w:rsidRPr="00250EC7" w:rsidRDefault="00A02682" w:rsidP="007A4A8A">
            <w:pPr>
              <w:rPr>
                <w:rFonts w:asciiTheme="minorHAnsi" w:hAnsiTheme="minorHAnsi" w:cs="Arial"/>
              </w:rPr>
            </w:pPr>
          </w:p>
        </w:tc>
        <w:tc>
          <w:tcPr>
            <w:tcW w:w="1985" w:type="dxa"/>
            <w:vAlign w:val="center"/>
          </w:tcPr>
          <w:p w14:paraId="3AEEAFCC" w14:textId="77777777" w:rsidR="00A02682" w:rsidRPr="00250EC7" w:rsidRDefault="00A02682" w:rsidP="007A4A8A">
            <w:pPr>
              <w:rPr>
                <w:rFonts w:asciiTheme="minorHAnsi" w:hAnsiTheme="minorHAnsi" w:cs="Arial"/>
              </w:rPr>
            </w:pPr>
          </w:p>
        </w:tc>
      </w:tr>
      <w:tr w:rsidR="00A02682" w:rsidRPr="00250EC7" w14:paraId="62285CEA" w14:textId="77777777" w:rsidTr="007A4A8A">
        <w:trPr>
          <w:trHeight w:val="567"/>
        </w:trPr>
        <w:tc>
          <w:tcPr>
            <w:tcW w:w="684" w:type="dxa"/>
            <w:vMerge/>
            <w:vAlign w:val="center"/>
          </w:tcPr>
          <w:p w14:paraId="797381F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F4D20D1"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CF0CE2A"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2D21EBBD" w14:textId="77777777" w:rsidR="00A02682" w:rsidRPr="00250EC7" w:rsidRDefault="00A02682" w:rsidP="007A4A8A">
            <w:pPr>
              <w:rPr>
                <w:rFonts w:asciiTheme="minorHAnsi" w:hAnsiTheme="minorHAnsi" w:cs="Arial"/>
              </w:rPr>
            </w:pPr>
          </w:p>
        </w:tc>
        <w:tc>
          <w:tcPr>
            <w:tcW w:w="1985" w:type="dxa"/>
            <w:vAlign w:val="center"/>
          </w:tcPr>
          <w:p w14:paraId="095D7A45" w14:textId="77777777" w:rsidR="00A02682" w:rsidRPr="00250EC7" w:rsidRDefault="00A02682" w:rsidP="007A4A8A">
            <w:pPr>
              <w:rPr>
                <w:rFonts w:asciiTheme="minorHAnsi" w:hAnsiTheme="minorHAnsi" w:cs="Arial"/>
              </w:rPr>
            </w:pPr>
          </w:p>
        </w:tc>
      </w:tr>
      <w:tr w:rsidR="00A02682" w:rsidRPr="00250EC7" w14:paraId="24523355" w14:textId="77777777" w:rsidTr="007A4A8A">
        <w:trPr>
          <w:trHeight w:val="567"/>
        </w:trPr>
        <w:tc>
          <w:tcPr>
            <w:tcW w:w="684" w:type="dxa"/>
            <w:vMerge w:val="restart"/>
            <w:vAlign w:val="center"/>
          </w:tcPr>
          <w:p w14:paraId="41817186" w14:textId="77777777" w:rsidR="00A02682" w:rsidRPr="00250EC7" w:rsidRDefault="00A02682" w:rsidP="007A4A8A">
            <w:pPr>
              <w:rPr>
                <w:rFonts w:asciiTheme="minorHAnsi" w:hAnsiTheme="minorHAnsi" w:cs="Arial"/>
              </w:rPr>
            </w:pPr>
            <w:r w:rsidRPr="00250EC7">
              <w:rPr>
                <w:rFonts w:asciiTheme="minorHAnsi" w:hAnsiTheme="minorHAnsi" w:cs="Arial"/>
              </w:rPr>
              <w:t>6.4</w:t>
            </w:r>
          </w:p>
        </w:tc>
        <w:tc>
          <w:tcPr>
            <w:tcW w:w="8355" w:type="dxa"/>
            <w:gridSpan w:val="4"/>
            <w:vAlign w:val="center"/>
          </w:tcPr>
          <w:p w14:paraId="1DECE677" w14:textId="77777777" w:rsidR="00A02682" w:rsidRPr="00250EC7" w:rsidRDefault="00A02682" w:rsidP="007A4A8A">
            <w:pPr>
              <w:rPr>
                <w:rFonts w:asciiTheme="minorHAnsi" w:hAnsiTheme="minorHAnsi" w:cs="Arial"/>
              </w:rPr>
            </w:pPr>
            <w:r w:rsidRPr="00250EC7">
              <w:rPr>
                <w:rFonts w:asciiTheme="minorHAnsi" w:hAnsiTheme="minorHAnsi" w:cs="Arial"/>
                <w:b/>
              </w:rPr>
              <w:t>Manual de Crise</w:t>
            </w:r>
          </w:p>
        </w:tc>
      </w:tr>
      <w:tr w:rsidR="00A02682" w:rsidRPr="00250EC7" w14:paraId="71A5BE15" w14:textId="77777777" w:rsidTr="007A4A8A">
        <w:trPr>
          <w:trHeight w:val="567"/>
        </w:trPr>
        <w:tc>
          <w:tcPr>
            <w:tcW w:w="684" w:type="dxa"/>
            <w:vMerge/>
            <w:vAlign w:val="center"/>
          </w:tcPr>
          <w:p w14:paraId="0087FE07"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C290438"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4C93C298"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5B9D15F6" w14:textId="77777777" w:rsidR="00A02682" w:rsidRPr="00250EC7" w:rsidRDefault="00A02682" w:rsidP="007A4A8A">
            <w:pPr>
              <w:rPr>
                <w:rFonts w:asciiTheme="minorHAnsi" w:hAnsiTheme="minorHAnsi" w:cs="Arial"/>
              </w:rPr>
            </w:pPr>
          </w:p>
        </w:tc>
        <w:tc>
          <w:tcPr>
            <w:tcW w:w="1985" w:type="dxa"/>
            <w:vAlign w:val="center"/>
          </w:tcPr>
          <w:p w14:paraId="346068EB" w14:textId="77777777" w:rsidR="00A02682" w:rsidRPr="00250EC7" w:rsidRDefault="00A02682" w:rsidP="007A4A8A">
            <w:pPr>
              <w:rPr>
                <w:rFonts w:asciiTheme="minorHAnsi" w:hAnsiTheme="minorHAnsi" w:cs="Arial"/>
              </w:rPr>
            </w:pPr>
          </w:p>
        </w:tc>
      </w:tr>
      <w:tr w:rsidR="00A02682" w:rsidRPr="00250EC7" w14:paraId="5E83B6CF" w14:textId="77777777" w:rsidTr="007A4A8A">
        <w:trPr>
          <w:trHeight w:val="567"/>
        </w:trPr>
        <w:tc>
          <w:tcPr>
            <w:tcW w:w="684" w:type="dxa"/>
            <w:vMerge/>
            <w:vAlign w:val="center"/>
          </w:tcPr>
          <w:p w14:paraId="7E7A2D1A"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02139DA"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5B5405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1571B215" w14:textId="77777777" w:rsidR="00A02682" w:rsidRPr="00250EC7" w:rsidRDefault="00A02682" w:rsidP="007A4A8A">
            <w:pPr>
              <w:rPr>
                <w:rFonts w:asciiTheme="minorHAnsi" w:hAnsiTheme="minorHAnsi" w:cs="Arial"/>
              </w:rPr>
            </w:pPr>
          </w:p>
        </w:tc>
        <w:tc>
          <w:tcPr>
            <w:tcW w:w="1985" w:type="dxa"/>
            <w:vAlign w:val="center"/>
          </w:tcPr>
          <w:p w14:paraId="45C981C2" w14:textId="77777777" w:rsidR="00A02682" w:rsidRPr="00250EC7" w:rsidRDefault="00A02682" w:rsidP="007A4A8A">
            <w:pPr>
              <w:rPr>
                <w:rFonts w:asciiTheme="minorHAnsi" w:hAnsiTheme="minorHAnsi" w:cs="Arial"/>
              </w:rPr>
            </w:pPr>
          </w:p>
        </w:tc>
      </w:tr>
      <w:tr w:rsidR="00A02682" w:rsidRPr="00250EC7" w14:paraId="62EBBB69" w14:textId="77777777" w:rsidTr="007A4A8A">
        <w:trPr>
          <w:trHeight w:val="567"/>
        </w:trPr>
        <w:tc>
          <w:tcPr>
            <w:tcW w:w="684" w:type="dxa"/>
            <w:vMerge/>
            <w:vAlign w:val="center"/>
          </w:tcPr>
          <w:p w14:paraId="7E08FA0A"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96D3F7A"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F291040"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5561346D" w14:textId="77777777" w:rsidR="00A02682" w:rsidRPr="00250EC7" w:rsidRDefault="00A02682" w:rsidP="007A4A8A">
            <w:pPr>
              <w:rPr>
                <w:rFonts w:asciiTheme="minorHAnsi" w:hAnsiTheme="minorHAnsi" w:cs="Arial"/>
              </w:rPr>
            </w:pPr>
          </w:p>
        </w:tc>
        <w:tc>
          <w:tcPr>
            <w:tcW w:w="1985" w:type="dxa"/>
            <w:vAlign w:val="center"/>
          </w:tcPr>
          <w:p w14:paraId="0D2516E3" w14:textId="77777777" w:rsidR="00A02682" w:rsidRPr="00250EC7" w:rsidRDefault="00A02682" w:rsidP="007A4A8A">
            <w:pPr>
              <w:rPr>
                <w:rFonts w:asciiTheme="minorHAnsi" w:hAnsiTheme="minorHAnsi" w:cs="Arial"/>
              </w:rPr>
            </w:pPr>
          </w:p>
        </w:tc>
      </w:tr>
      <w:tr w:rsidR="00A02682" w:rsidRPr="00250EC7" w14:paraId="1D51F01D" w14:textId="77777777" w:rsidTr="007A4A8A">
        <w:trPr>
          <w:trHeight w:val="567"/>
        </w:trPr>
        <w:tc>
          <w:tcPr>
            <w:tcW w:w="684" w:type="dxa"/>
            <w:vMerge w:val="restart"/>
            <w:vAlign w:val="center"/>
          </w:tcPr>
          <w:p w14:paraId="088186C9" w14:textId="77777777" w:rsidR="00A02682" w:rsidRPr="00250EC7" w:rsidRDefault="00A02682" w:rsidP="007A4A8A">
            <w:pPr>
              <w:rPr>
                <w:rFonts w:asciiTheme="minorHAnsi" w:hAnsiTheme="minorHAnsi" w:cs="Arial"/>
              </w:rPr>
            </w:pPr>
            <w:r w:rsidRPr="00250EC7">
              <w:rPr>
                <w:rFonts w:asciiTheme="minorHAnsi" w:hAnsiTheme="minorHAnsi" w:cs="Arial"/>
              </w:rPr>
              <w:t>6.5</w:t>
            </w:r>
          </w:p>
        </w:tc>
        <w:tc>
          <w:tcPr>
            <w:tcW w:w="8355" w:type="dxa"/>
            <w:gridSpan w:val="4"/>
            <w:vAlign w:val="center"/>
          </w:tcPr>
          <w:p w14:paraId="6C1C861D" w14:textId="77777777" w:rsidR="00A02682" w:rsidRPr="00250EC7" w:rsidRDefault="00A02682" w:rsidP="007A4A8A">
            <w:pPr>
              <w:rPr>
                <w:rFonts w:asciiTheme="minorHAnsi" w:hAnsiTheme="minorHAnsi" w:cs="Arial"/>
              </w:rPr>
            </w:pPr>
            <w:r w:rsidRPr="00250EC7">
              <w:rPr>
                <w:rFonts w:asciiTheme="minorHAnsi" w:hAnsiTheme="minorHAnsi" w:cs="Arial"/>
                <w:b/>
              </w:rPr>
              <w:t>Gerenciamento de Crise Regional</w:t>
            </w:r>
          </w:p>
        </w:tc>
      </w:tr>
      <w:tr w:rsidR="00A02682" w:rsidRPr="00250EC7" w14:paraId="607194B4" w14:textId="77777777" w:rsidTr="007A4A8A">
        <w:trPr>
          <w:trHeight w:val="567"/>
        </w:trPr>
        <w:tc>
          <w:tcPr>
            <w:tcW w:w="684" w:type="dxa"/>
            <w:vMerge/>
            <w:vAlign w:val="center"/>
          </w:tcPr>
          <w:p w14:paraId="6B753976"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0B2A552A"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7211D1F2"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30B018C4" w14:textId="77777777" w:rsidR="00A02682" w:rsidRPr="00250EC7" w:rsidRDefault="00A02682" w:rsidP="007A4A8A">
            <w:pPr>
              <w:rPr>
                <w:rFonts w:asciiTheme="minorHAnsi" w:hAnsiTheme="minorHAnsi" w:cs="Arial"/>
              </w:rPr>
            </w:pPr>
          </w:p>
        </w:tc>
        <w:tc>
          <w:tcPr>
            <w:tcW w:w="1985" w:type="dxa"/>
            <w:vAlign w:val="center"/>
          </w:tcPr>
          <w:p w14:paraId="6EB2E7C0" w14:textId="77777777" w:rsidR="00A02682" w:rsidRPr="00250EC7" w:rsidRDefault="00A02682" w:rsidP="007A4A8A">
            <w:pPr>
              <w:rPr>
                <w:rFonts w:asciiTheme="minorHAnsi" w:hAnsiTheme="minorHAnsi" w:cs="Arial"/>
              </w:rPr>
            </w:pPr>
          </w:p>
        </w:tc>
      </w:tr>
      <w:tr w:rsidR="00A02682" w:rsidRPr="00250EC7" w14:paraId="598486AA" w14:textId="77777777" w:rsidTr="007A4A8A">
        <w:trPr>
          <w:trHeight w:val="567"/>
        </w:trPr>
        <w:tc>
          <w:tcPr>
            <w:tcW w:w="684" w:type="dxa"/>
            <w:vMerge/>
            <w:vAlign w:val="center"/>
          </w:tcPr>
          <w:p w14:paraId="0062A339"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31C6F69"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4EB07B4"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57937695" w14:textId="77777777" w:rsidR="00A02682" w:rsidRPr="00250EC7" w:rsidRDefault="00A02682" w:rsidP="007A4A8A">
            <w:pPr>
              <w:rPr>
                <w:rFonts w:asciiTheme="minorHAnsi" w:hAnsiTheme="minorHAnsi" w:cs="Arial"/>
              </w:rPr>
            </w:pPr>
          </w:p>
        </w:tc>
        <w:tc>
          <w:tcPr>
            <w:tcW w:w="1985" w:type="dxa"/>
            <w:vAlign w:val="center"/>
          </w:tcPr>
          <w:p w14:paraId="4F390513" w14:textId="77777777" w:rsidR="00A02682" w:rsidRPr="00250EC7" w:rsidRDefault="00A02682" w:rsidP="007A4A8A">
            <w:pPr>
              <w:rPr>
                <w:rFonts w:asciiTheme="minorHAnsi" w:hAnsiTheme="minorHAnsi" w:cs="Arial"/>
              </w:rPr>
            </w:pPr>
          </w:p>
        </w:tc>
      </w:tr>
      <w:tr w:rsidR="00A02682" w:rsidRPr="00250EC7" w14:paraId="2EAD8BD3" w14:textId="77777777" w:rsidTr="007A4A8A">
        <w:trPr>
          <w:trHeight w:val="567"/>
        </w:trPr>
        <w:tc>
          <w:tcPr>
            <w:tcW w:w="684" w:type="dxa"/>
            <w:vMerge/>
            <w:vAlign w:val="center"/>
          </w:tcPr>
          <w:p w14:paraId="4C2EFCA7"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419F64CA"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AEA7639"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2FC61E35" w14:textId="77777777" w:rsidR="00A02682" w:rsidRPr="00250EC7" w:rsidRDefault="00A02682" w:rsidP="007A4A8A">
            <w:pPr>
              <w:rPr>
                <w:rFonts w:asciiTheme="minorHAnsi" w:hAnsiTheme="minorHAnsi" w:cs="Arial"/>
              </w:rPr>
            </w:pPr>
          </w:p>
        </w:tc>
        <w:tc>
          <w:tcPr>
            <w:tcW w:w="1985" w:type="dxa"/>
            <w:vAlign w:val="center"/>
          </w:tcPr>
          <w:p w14:paraId="5E81A541" w14:textId="77777777" w:rsidR="00A02682" w:rsidRPr="00250EC7" w:rsidRDefault="00A02682" w:rsidP="007A4A8A">
            <w:pPr>
              <w:rPr>
                <w:rFonts w:asciiTheme="minorHAnsi" w:hAnsiTheme="minorHAnsi" w:cs="Arial"/>
              </w:rPr>
            </w:pPr>
          </w:p>
        </w:tc>
      </w:tr>
    </w:tbl>
    <w:p w14:paraId="52D9F5FE" w14:textId="77777777" w:rsidR="00A02682" w:rsidRPr="00250EC7" w:rsidRDefault="00A02682" w:rsidP="00A02682">
      <w:pPr>
        <w:rPr>
          <w:rFonts w:asciiTheme="minorHAnsi" w:hAnsiTheme="minorHAnsi"/>
        </w:rPr>
      </w:pPr>
      <w:r w:rsidRPr="00250EC7">
        <w:rPr>
          <w:rFonts w:asciiTheme="minorHAnsi" w:hAnsiTheme="minorHAnsi"/>
        </w:rPr>
        <w:br w:type="page"/>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67"/>
        <w:gridCol w:w="3252"/>
        <w:gridCol w:w="2551"/>
        <w:gridCol w:w="1985"/>
      </w:tblGrid>
      <w:tr w:rsidR="00A02682" w:rsidRPr="00250EC7" w14:paraId="60AD3D01" w14:textId="77777777" w:rsidTr="007A4A8A">
        <w:trPr>
          <w:trHeight w:val="567"/>
        </w:trPr>
        <w:tc>
          <w:tcPr>
            <w:tcW w:w="684" w:type="dxa"/>
            <w:vMerge w:val="restart"/>
            <w:vAlign w:val="center"/>
          </w:tcPr>
          <w:p w14:paraId="0EBEF109" w14:textId="77777777" w:rsidR="00A02682" w:rsidRPr="00250EC7" w:rsidRDefault="00A02682" w:rsidP="007A4A8A">
            <w:pPr>
              <w:rPr>
                <w:rFonts w:asciiTheme="minorHAnsi" w:hAnsiTheme="minorHAnsi" w:cs="Arial"/>
              </w:rPr>
            </w:pPr>
            <w:r w:rsidRPr="00250EC7">
              <w:rPr>
                <w:rFonts w:asciiTheme="minorHAnsi" w:hAnsiTheme="minorHAnsi" w:cs="Arial"/>
              </w:rPr>
              <w:lastRenderedPageBreak/>
              <w:t>6.6</w:t>
            </w:r>
          </w:p>
        </w:tc>
        <w:tc>
          <w:tcPr>
            <w:tcW w:w="8355" w:type="dxa"/>
            <w:gridSpan w:val="4"/>
            <w:vAlign w:val="center"/>
          </w:tcPr>
          <w:p w14:paraId="4E319EFD" w14:textId="77777777" w:rsidR="00A02682" w:rsidRPr="00250EC7" w:rsidRDefault="00A02682" w:rsidP="007A4A8A">
            <w:pPr>
              <w:rPr>
                <w:rFonts w:asciiTheme="minorHAnsi" w:hAnsiTheme="minorHAnsi" w:cs="Arial"/>
              </w:rPr>
            </w:pPr>
            <w:r w:rsidRPr="00250EC7">
              <w:rPr>
                <w:rFonts w:asciiTheme="minorHAnsi" w:hAnsiTheme="minorHAnsi" w:cs="Arial"/>
                <w:b/>
              </w:rPr>
              <w:t>Gerenciamento de Crise Nacional</w:t>
            </w:r>
          </w:p>
        </w:tc>
      </w:tr>
      <w:tr w:rsidR="00A02682" w:rsidRPr="00250EC7" w14:paraId="15D5A42D" w14:textId="77777777" w:rsidTr="007A4A8A">
        <w:trPr>
          <w:trHeight w:val="567"/>
        </w:trPr>
        <w:tc>
          <w:tcPr>
            <w:tcW w:w="684" w:type="dxa"/>
            <w:vMerge/>
            <w:vAlign w:val="center"/>
          </w:tcPr>
          <w:p w14:paraId="710A3B2F"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08D6287"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3B09909D"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8FD9A05" w14:textId="77777777" w:rsidR="00A02682" w:rsidRPr="00250EC7" w:rsidRDefault="00A02682" w:rsidP="007A4A8A">
            <w:pPr>
              <w:rPr>
                <w:rFonts w:asciiTheme="minorHAnsi" w:hAnsiTheme="minorHAnsi" w:cs="Arial"/>
              </w:rPr>
            </w:pPr>
          </w:p>
        </w:tc>
        <w:tc>
          <w:tcPr>
            <w:tcW w:w="1985" w:type="dxa"/>
            <w:vAlign w:val="center"/>
          </w:tcPr>
          <w:p w14:paraId="340A9A7E" w14:textId="77777777" w:rsidR="00A02682" w:rsidRPr="00250EC7" w:rsidRDefault="00A02682" w:rsidP="007A4A8A">
            <w:pPr>
              <w:rPr>
                <w:rFonts w:asciiTheme="minorHAnsi" w:hAnsiTheme="minorHAnsi" w:cs="Arial"/>
              </w:rPr>
            </w:pPr>
          </w:p>
        </w:tc>
      </w:tr>
      <w:tr w:rsidR="00A02682" w:rsidRPr="00250EC7" w14:paraId="251AF91E" w14:textId="77777777" w:rsidTr="007A4A8A">
        <w:trPr>
          <w:trHeight w:val="567"/>
        </w:trPr>
        <w:tc>
          <w:tcPr>
            <w:tcW w:w="684" w:type="dxa"/>
            <w:vMerge/>
            <w:vAlign w:val="center"/>
          </w:tcPr>
          <w:p w14:paraId="40080201"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E41A7EC"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07D3CE1F"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63973661" w14:textId="77777777" w:rsidR="00A02682" w:rsidRPr="00250EC7" w:rsidRDefault="00A02682" w:rsidP="007A4A8A">
            <w:pPr>
              <w:rPr>
                <w:rFonts w:asciiTheme="minorHAnsi" w:hAnsiTheme="minorHAnsi" w:cs="Arial"/>
              </w:rPr>
            </w:pPr>
          </w:p>
        </w:tc>
        <w:tc>
          <w:tcPr>
            <w:tcW w:w="1985" w:type="dxa"/>
            <w:vAlign w:val="center"/>
          </w:tcPr>
          <w:p w14:paraId="3B0E0D24" w14:textId="77777777" w:rsidR="00A02682" w:rsidRPr="00250EC7" w:rsidRDefault="00A02682" w:rsidP="007A4A8A">
            <w:pPr>
              <w:rPr>
                <w:rFonts w:asciiTheme="minorHAnsi" w:hAnsiTheme="minorHAnsi" w:cs="Arial"/>
              </w:rPr>
            </w:pPr>
          </w:p>
        </w:tc>
      </w:tr>
      <w:tr w:rsidR="00A02682" w:rsidRPr="00250EC7" w14:paraId="774730AA" w14:textId="77777777" w:rsidTr="007A4A8A">
        <w:trPr>
          <w:trHeight w:val="567"/>
        </w:trPr>
        <w:tc>
          <w:tcPr>
            <w:tcW w:w="684" w:type="dxa"/>
            <w:vMerge/>
            <w:vAlign w:val="center"/>
          </w:tcPr>
          <w:p w14:paraId="16D3C1FA"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4C551A3"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0D9AE6F"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2A05B875" w14:textId="77777777" w:rsidR="00A02682" w:rsidRPr="00250EC7" w:rsidRDefault="00A02682" w:rsidP="007A4A8A">
            <w:pPr>
              <w:rPr>
                <w:rFonts w:asciiTheme="minorHAnsi" w:hAnsiTheme="minorHAnsi" w:cs="Arial"/>
              </w:rPr>
            </w:pPr>
          </w:p>
        </w:tc>
        <w:tc>
          <w:tcPr>
            <w:tcW w:w="1985" w:type="dxa"/>
            <w:vAlign w:val="center"/>
          </w:tcPr>
          <w:p w14:paraId="38823C11" w14:textId="77777777" w:rsidR="00A02682" w:rsidRPr="00250EC7" w:rsidRDefault="00A02682" w:rsidP="007A4A8A">
            <w:pPr>
              <w:rPr>
                <w:rFonts w:asciiTheme="minorHAnsi" w:hAnsiTheme="minorHAnsi" w:cs="Arial"/>
              </w:rPr>
            </w:pPr>
          </w:p>
        </w:tc>
      </w:tr>
      <w:tr w:rsidR="00A02682" w:rsidRPr="00250EC7" w14:paraId="0040BAA8" w14:textId="77777777" w:rsidTr="007A4A8A">
        <w:trPr>
          <w:trHeight w:val="567"/>
        </w:trPr>
        <w:tc>
          <w:tcPr>
            <w:tcW w:w="684" w:type="dxa"/>
            <w:tcBorders>
              <w:bottom w:val="single" w:sz="4" w:space="0" w:color="000000"/>
            </w:tcBorders>
            <w:shd w:val="clear" w:color="auto" w:fill="808080" w:themeFill="background1" w:themeFillShade="80"/>
            <w:vAlign w:val="center"/>
          </w:tcPr>
          <w:p w14:paraId="0122D775"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30B053FC"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7792B207"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51C4A6D2"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59C81114" w14:textId="77777777" w:rsidTr="007A4A8A">
        <w:trPr>
          <w:trHeight w:val="567"/>
        </w:trPr>
        <w:tc>
          <w:tcPr>
            <w:tcW w:w="9039" w:type="dxa"/>
            <w:gridSpan w:val="5"/>
            <w:shd w:val="clear" w:color="auto" w:fill="BFBFBF" w:themeFill="background1" w:themeFillShade="BF"/>
            <w:vAlign w:val="center"/>
          </w:tcPr>
          <w:p w14:paraId="4E4575E1"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Ação de Relações Públicas Digital</w:t>
            </w:r>
          </w:p>
        </w:tc>
      </w:tr>
      <w:tr w:rsidR="00A02682" w:rsidRPr="00250EC7" w14:paraId="186E5F85" w14:textId="77777777" w:rsidTr="007A4A8A">
        <w:trPr>
          <w:trHeight w:val="567"/>
        </w:trPr>
        <w:tc>
          <w:tcPr>
            <w:tcW w:w="684" w:type="dxa"/>
            <w:vMerge w:val="restart"/>
            <w:vAlign w:val="center"/>
          </w:tcPr>
          <w:p w14:paraId="6B441A68" w14:textId="77777777" w:rsidR="00A02682" w:rsidRPr="00250EC7" w:rsidRDefault="00A02682" w:rsidP="007A4A8A">
            <w:pPr>
              <w:rPr>
                <w:rFonts w:asciiTheme="minorHAnsi" w:hAnsiTheme="minorHAnsi" w:cs="Arial"/>
              </w:rPr>
            </w:pPr>
            <w:r w:rsidRPr="00250EC7">
              <w:rPr>
                <w:rFonts w:asciiTheme="minorHAnsi" w:hAnsiTheme="minorHAnsi" w:cs="Arial"/>
              </w:rPr>
              <w:t>7.1</w:t>
            </w:r>
          </w:p>
        </w:tc>
        <w:tc>
          <w:tcPr>
            <w:tcW w:w="8355" w:type="dxa"/>
            <w:gridSpan w:val="4"/>
            <w:vAlign w:val="center"/>
          </w:tcPr>
          <w:p w14:paraId="2EB6086F" w14:textId="77777777" w:rsidR="00A02682" w:rsidRPr="00250EC7" w:rsidRDefault="00A02682" w:rsidP="007A4A8A">
            <w:pPr>
              <w:rPr>
                <w:rFonts w:asciiTheme="minorHAnsi" w:hAnsiTheme="minorHAnsi" w:cs="Arial"/>
              </w:rPr>
            </w:pPr>
            <w:r w:rsidRPr="00250EC7">
              <w:rPr>
                <w:rFonts w:asciiTheme="minorHAnsi" w:hAnsiTheme="minorHAnsi" w:cs="Arial"/>
                <w:b/>
              </w:rPr>
              <w:t>Planejamento de Ações Institucionais para Relacionamento com Públicos Influenciadores em Ambientes Digitais</w:t>
            </w:r>
          </w:p>
        </w:tc>
      </w:tr>
      <w:tr w:rsidR="00A02682" w:rsidRPr="00250EC7" w14:paraId="72C866C5" w14:textId="77777777" w:rsidTr="007A4A8A">
        <w:trPr>
          <w:trHeight w:val="567"/>
        </w:trPr>
        <w:tc>
          <w:tcPr>
            <w:tcW w:w="684" w:type="dxa"/>
            <w:vMerge/>
            <w:vAlign w:val="center"/>
          </w:tcPr>
          <w:p w14:paraId="5D5338F2"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5CBC8EA1"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48B893D9"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6C0CD21B" w14:textId="77777777" w:rsidR="00A02682" w:rsidRPr="00250EC7" w:rsidRDefault="00A02682" w:rsidP="007A4A8A">
            <w:pPr>
              <w:rPr>
                <w:rFonts w:asciiTheme="minorHAnsi" w:hAnsiTheme="minorHAnsi" w:cs="Arial"/>
              </w:rPr>
            </w:pPr>
          </w:p>
        </w:tc>
        <w:tc>
          <w:tcPr>
            <w:tcW w:w="1985" w:type="dxa"/>
            <w:vAlign w:val="center"/>
          </w:tcPr>
          <w:p w14:paraId="42E553B0" w14:textId="77777777" w:rsidR="00A02682" w:rsidRPr="00250EC7" w:rsidRDefault="00A02682" w:rsidP="007A4A8A">
            <w:pPr>
              <w:rPr>
                <w:rFonts w:asciiTheme="minorHAnsi" w:hAnsiTheme="minorHAnsi" w:cs="Arial"/>
              </w:rPr>
            </w:pPr>
          </w:p>
        </w:tc>
      </w:tr>
      <w:tr w:rsidR="00A02682" w:rsidRPr="00250EC7" w14:paraId="6BB3BA8D" w14:textId="77777777" w:rsidTr="007A4A8A">
        <w:trPr>
          <w:trHeight w:val="567"/>
        </w:trPr>
        <w:tc>
          <w:tcPr>
            <w:tcW w:w="684" w:type="dxa"/>
            <w:vMerge/>
            <w:vAlign w:val="center"/>
          </w:tcPr>
          <w:p w14:paraId="0D1B799F"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2158B85"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F966773"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80B839E" w14:textId="77777777" w:rsidR="00A02682" w:rsidRPr="00250EC7" w:rsidRDefault="00A02682" w:rsidP="007A4A8A">
            <w:pPr>
              <w:rPr>
                <w:rFonts w:asciiTheme="minorHAnsi" w:hAnsiTheme="minorHAnsi" w:cs="Arial"/>
              </w:rPr>
            </w:pPr>
          </w:p>
        </w:tc>
        <w:tc>
          <w:tcPr>
            <w:tcW w:w="1985" w:type="dxa"/>
            <w:vAlign w:val="center"/>
          </w:tcPr>
          <w:p w14:paraId="3CC4F9E6" w14:textId="77777777" w:rsidR="00A02682" w:rsidRPr="00250EC7" w:rsidRDefault="00A02682" w:rsidP="007A4A8A">
            <w:pPr>
              <w:rPr>
                <w:rFonts w:asciiTheme="minorHAnsi" w:hAnsiTheme="minorHAnsi" w:cs="Arial"/>
              </w:rPr>
            </w:pPr>
          </w:p>
        </w:tc>
      </w:tr>
      <w:tr w:rsidR="00A02682" w:rsidRPr="00250EC7" w14:paraId="593DDFB4" w14:textId="77777777" w:rsidTr="007A4A8A">
        <w:trPr>
          <w:trHeight w:val="567"/>
        </w:trPr>
        <w:tc>
          <w:tcPr>
            <w:tcW w:w="684" w:type="dxa"/>
            <w:vMerge/>
            <w:vAlign w:val="center"/>
          </w:tcPr>
          <w:p w14:paraId="6908B6C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E598874"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BD4838A"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42C6FDDB" w14:textId="77777777" w:rsidR="00A02682" w:rsidRPr="00250EC7" w:rsidRDefault="00A02682" w:rsidP="007A4A8A">
            <w:pPr>
              <w:rPr>
                <w:rFonts w:asciiTheme="minorHAnsi" w:hAnsiTheme="minorHAnsi" w:cs="Arial"/>
              </w:rPr>
            </w:pPr>
          </w:p>
        </w:tc>
        <w:tc>
          <w:tcPr>
            <w:tcW w:w="1985" w:type="dxa"/>
            <w:vAlign w:val="center"/>
          </w:tcPr>
          <w:p w14:paraId="6705814A" w14:textId="77777777" w:rsidR="00A02682" w:rsidRPr="00250EC7" w:rsidRDefault="00A02682" w:rsidP="007A4A8A">
            <w:pPr>
              <w:rPr>
                <w:rFonts w:asciiTheme="minorHAnsi" w:hAnsiTheme="minorHAnsi" w:cs="Arial"/>
              </w:rPr>
            </w:pPr>
          </w:p>
        </w:tc>
      </w:tr>
      <w:tr w:rsidR="00A02682" w:rsidRPr="00250EC7" w14:paraId="3020F8E1" w14:textId="77777777" w:rsidTr="007A4A8A">
        <w:trPr>
          <w:trHeight w:val="567"/>
        </w:trPr>
        <w:tc>
          <w:tcPr>
            <w:tcW w:w="684" w:type="dxa"/>
            <w:vMerge w:val="restart"/>
            <w:vAlign w:val="center"/>
          </w:tcPr>
          <w:p w14:paraId="35BBE4D7" w14:textId="77777777" w:rsidR="00A02682" w:rsidRPr="00250EC7" w:rsidRDefault="00A02682" w:rsidP="007A4A8A">
            <w:pPr>
              <w:rPr>
                <w:rFonts w:asciiTheme="minorHAnsi" w:hAnsiTheme="minorHAnsi" w:cs="Arial"/>
              </w:rPr>
            </w:pPr>
            <w:r w:rsidRPr="00250EC7">
              <w:rPr>
                <w:rFonts w:asciiTheme="minorHAnsi" w:hAnsiTheme="minorHAnsi" w:cs="Arial"/>
              </w:rPr>
              <w:t>7.2</w:t>
            </w:r>
          </w:p>
        </w:tc>
        <w:tc>
          <w:tcPr>
            <w:tcW w:w="8355" w:type="dxa"/>
            <w:gridSpan w:val="4"/>
            <w:vAlign w:val="center"/>
          </w:tcPr>
          <w:p w14:paraId="0446EDE4" w14:textId="77777777" w:rsidR="00A02682" w:rsidRPr="00250EC7" w:rsidRDefault="00A02682" w:rsidP="007A4A8A">
            <w:pPr>
              <w:rPr>
                <w:rFonts w:asciiTheme="minorHAnsi" w:hAnsiTheme="minorHAnsi" w:cs="Arial"/>
              </w:rPr>
            </w:pPr>
            <w:r w:rsidRPr="00250EC7">
              <w:rPr>
                <w:rFonts w:asciiTheme="minorHAnsi" w:hAnsiTheme="minorHAnsi" w:cs="Arial"/>
                <w:b/>
              </w:rPr>
              <w:t>Conteúdo Multimídia para Relacionamento em Ambientes Digitais</w:t>
            </w:r>
          </w:p>
        </w:tc>
      </w:tr>
      <w:tr w:rsidR="00A02682" w:rsidRPr="00250EC7" w14:paraId="6ACCF282" w14:textId="77777777" w:rsidTr="007A4A8A">
        <w:trPr>
          <w:trHeight w:val="567"/>
        </w:trPr>
        <w:tc>
          <w:tcPr>
            <w:tcW w:w="684" w:type="dxa"/>
            <w:vMerge/>
            <w:vAlign w:val="center"/>
          </w:tcPr>
          <w:p w14:paraId="7BF89A4A"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0B43FED3"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4A939488"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1AB601DF" w14:textId="77777777" w:rsidR="00A02682" w:rsidRPr="00250EC7" w:rsidRDefault="00A02682" w:rsidP="007A4A8A">
            <w:pPr>
              <w:rPr>
                <w:rFonts w:asciiTheme="minorHAnsi" w:hAnsiTheme="minorHAnsi" w:cs="Arial"/>
              </w:rPr>
            </w:pPr>
          </w:p>
        </w:tc>
        <w:tc>
          <w:tcPr>
            <w:tcW w:w="1985" w:type="dxa"/>
            <w:vAlign w:val="center"/>
          </w:tcPr>
          <w:p w14:paraId="53728108" w14:textId="77777777" w:rsidR="00A02682" w:rsidRPr="00250EC7" w:rsidRDefault="00A02682" w:rsidP="007A4A8A">
            <w:pPr>
              <w:rPr>
                <w:rFonts w:asciiTheme="minorHAnsi" w:hAnsiTheme="minorHAnsi" w:cs="Arial"/>
              </w:rPr>
            </w:pPr>
          </w:p>
        </w:tc>
      </w:tr>
      <w:tr w:rsidR="00A02682" w:rsidRPr="00250EC7" w14:paraId="5FA5891E" w14:textId="77777777" w:rsidTr="007A4A8A">
        <w:trPr>
          <w:trHeight w:val="567"/>
        </w:trPr>
        <w:tc>
          <w:tcPr>
            <w:tcW w:w="684" w:type="dxa"/>
            <w:vMerge/>
            <w:vAlign w:val="center"/>
          </w:tcPr>
          <w:p w14:paraId="538066ED"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FF97C1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11B8BED"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38D3D4D8" w14:textId="77777777" w:rsidR="00A02682" w:rsidRPr="00250EC7" w:rsidRDefault="00A02682" w:rsidP="007A4A8A">
            <w:pPr>
              <w:rPr>
                <w:rFonts w:asciiTheme="minorHAnsi" w:hAnsiTheme="minorHAnsi" w:cs="Arial"/>
              </w:rPr>
            </w:pPr>
          </w:p>
        </w:tc>
        <w:tc>
          <w:tcPr>
            <w:tcW w:w="1985" w:type="dxa"/>
            <w:vAlign w:val="center"/>
          </w:tcPr>
          <w:p w14:paraId="319942D4" w14:textId="77777777" w:rsidR="00A02682" w:rsidRPr="00250EC7" w:rsidRDefault="00A02682" w:rsidP="007A4A8A">
            <w:pPr>
              <w:rPr>
                <w:rFonts w:asciiTheme="minorHAnsi" w:hAnsiTheme="minorHAnsi" w:cs="Arial"/>
              </w:rPr>
            </w:pPr>
          </w:p>
        </w:tc>
      </w:tr>
      <w:tr w:rsidR="00A02682" w:rsidRPr="00250EC7" w14:paraId="093E957A" w14:textId="77777777" w:rsidTr="007A4A8A">
        <w:trPr>
          <w:trHeight w:val="567"/>
        </w:trPr>
        <w:tc>
          <w:tcPr>
            <w:tcW w:w="684" w:type="dxa"/>
            <w:vMerge/>
            <w:vAlign w:val="center"/>
          </w:tcPr>
          <w:p w14:paraId="6C8A3663"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D5562CA"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FBB8560"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77F86ADF" w14:textId="77777777" w:rsidR="00A02682" w:rsidRPr="00250EC7" w:rsidRDefault="00A02682" w:rsidP="007A4A8A">
            <w:pPr>
              <w:rPr>
                <w:rFonts w:asciiTheme="minorHAnsi" w:hAnsiTheme="minorHAnsi" w:cs="Arial"/>
              </w:rPr>
            </w:pPr>
          </w:p>
        </w:tc>
        <w:tc>
          <w:tcPr>
            <w:tcW w:w="1985" w:type="dxa"/>
            <w:vAlign w:val="center"/>
          </w:tcPr>
          <w:p w14:paraId="1028D34B" w14:textId="77777777" w:rsidR="00A02682" w:rsidRPr="00250EC7" w:rsidRDefault="00A02682" w:rsidP="007A4A8A">
            <w:pPr>
              <w:rPr>
                <w:rFonts w:asciiTheme="minorHAnsi" w:hAnsiTheme="minorHAnsi" w:cs="Arial"/>
              </w:rPr>
            </w:pPr>
          </w:p>
        </w:tc>
      </w:tr>
      <w:tr w:rsidR="00A02682" w:rsidRPr="00250EC7" w14:paraId="41785421" w14:textId="77777777" w:rsidTr="007A4A8A">
        <w:trPr>
          <w:trHeight w:val="567"/>
        </w:trPr>
        <w:tc>
          <w:tcPr>
            <w:tcW w:w="684" w:type="dxa"/>
            <w:vMerge w:val="restart"/>
            <w:vAlign w:val="center"/>
          </w:tcPr>
          <w:p w14:paraId="40F929C2" w14:textId="77777777" w:rsidR="00A02682" w:rsidRPr="00250EC7" w:rsidRDefault="00A02682" w:rsidP="007A4A8A">
            <w:pPr>
              <w:rPr>
                <w:rFonts w:asciiTheme="minorHAnsi" w:hAnsiTheme="minorHAnsi" w:cs="Arial"/>
              </w:rPr>
            </w:pPr>
            <w:r w:rsidRPr="00250EC7">
              <w:rPr>
                <w:rFonts w:asciiTheme="minorHAnsi" w:hAnsiTheme="minorHAnsi" w:cs="Arial"/>
              </w:rPr>
              <w:t>7.3</w:t>
            </w:r>
          </w:p>
        </w:tc>
        <w:tc>
          <w:tcPr>
            <w:tcW w:w="8355" w:type="dxa"/>
            <w:gridSpan w:val="4"/>
            <w:vAlign w:val="center"/>
          </w:tcPr>
          <w:p w14:paraId="31C3D969" w14:textId="77777777" w:rsidR="00A02682" w:rsidRPr="00250EC7" w:rsidRDefault="00A02682" w:rsidP="007A4A8A">
            <w:pPr>
              <w:rPr>
                <w:rFonts w:asciiTheme="minorHAnsi" w:hAnsiTheme="minorHAnsi" w:cs="Arial"/>
              </w:rPr>
            </w:pPr>
            <w:r w:rsidRPr="00250EC7">
              <w:rPr>
                <w:rFonts w:asciiTheme="minorHAnsi" w:hAnsiTheme="minorHAnsi" w:cs="Arial"/>
                <w:b/>
              </w:rPr>
              <w:t>Ações de Relacionamento com Públicos Influenciadores em Ambientes Digitais</w:t>
            </w:r>
          </w:p>
        </w:tc>
      </w:tr>
      <w:tr w:rsidR="00A02682" w:rsidRPr="00250EC7" w14:paraId="2A6D17F6" w14:textId="77777777" w:rsidTr="007A4A8A">
        <w:trPr>
          <w:trHeight w:val="567"/>
        </w:trPr>
        <w:tc>
          <w:tcPr>
            <w:tcW w:w="684" w:type="dxa"/>
            <w:vMerge/>
            <w:vAlign w:val="center"/>
          </w:tcPr>
          <w:p w14:paraId="40405EAA"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007C7016"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40E4A4AE"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1E8E72E4" w14:textId="77777777" w:rsidR="00A02682" w:rsidRPr="00250EC7" w:rsidRDefault="00A02682" w:rsidP="007A4A8A">
            <w:pPr>
              <w:rPr>
                <w:rFonts w:asciiTheme="minorHAnsi" w:hAnsiTheme="minorHAnsi" w:cs="Arial"/>
              </w:rPr>
            </w:pPr>
          </w:p>
        </w:tc>
        <w:tc>
          <w:tcPr>
            <w:tcW w:w="1985" w:type="dxa"/>
            <w:vAlign w:val="center"/>
          </w:tcPr>
          <w:p w14:paraId="59DA654D" w14:textId="77777777" w:rsidR="00A02682" w:rsidRPr="00250EC7" w:rsidRDefault="00A02682" w:rsidP="007A4A8A">
            <w:pPr>
              <w:rPr>
                <w:rFonts w:asciiTheme="minorHAnsi" w:hAnsiTheme="minorHAnsi" w:cs="Arial"/>
              </w:rPr>
            </w:pPr>
          </w:p>
        </w:tc>
      </w:tr>
      <w:tr w:rsidR="00A02682" w:rsidRPr="00250EC7" w14:paraId="32DA970C" w14:textId="77777777" w:rsidTr="007A4A8A">
        <w:trPr>
          <w:trHeight w:val="567"/>
        </w:trPr>
        <w:tc>
          <w:tcPr>
            <w:tcW w:w="684" w:type="dxa"/>
            <w:vMerge/>
            <w:vAlign w:val="center"/>
          </w:tcPr>
          <w:p w14:paraId="363CFBCE"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C94D398"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4864C2E"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3F255202" w14:textId="77777777" w:rsidR="00A02682" w:rsidRPr="00250EC7" w:rsidRDefault="00A02682" w:rsidP="007A4A8A">
            <w:pPr>
              <w:rPr>
                <w:rFonts w:asciiTheme="minorHAnsi" w:hAnsiTheme="minorHAnsi" w:cs="Arial"/>
              </w:rPr>
            </w:pPr>
          </w:p>
        </w:tc>
        <w:tc>
          <w:tcPr>
            <w:tcW w:w="1985" w:type="dxa"/>
            <w:vAlign w:val="center"/>
          </w:tcPr>
          <w:p w14:paraId="15C7F3A4" w14:textId="77777777" w:rsidR="00A02682" w:rsidRPr="00250EC7" w:rsidRDefault="00A02682" w:rsidP="007A4A8A">
            <w:pPr>
              <w:rPr>
                <w:rFonts w:asciiTheme="minorHAnsi" w:hAnsiTheme="minorHAnsi" w:cs="Arial"/>
              </w:rPr>
            </w:pPr>
          </w:p>
        </w:tc>
      </w:tr>
      <w:tr w:rsidR="00A02682" w:rsidRPr="00250EC7" w14:paraId="5D965A25" w14:textId="77777777" w:rsidTr="007A4A8A">
        <w:trPr>
          <w:trHeight w:val="567"/>
        </w:trPr>
        <w:tc>
          <w:tcPr>
            <w:tcW w:w="684" w:type="dxa"/>
            <w:vMerge/>
            <w:vAlign w:val="center"/>
          </w:tcPr>
          <w:p w14:paraId="06E1713E"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1C20EC0"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CBC8A34"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480EDE68" w14:textId="77777777" w:rsidR="00A02682" w:rsidRPr="00250EC7" w:rsidRDefault="00A02682" w:rsidP="007A4A8A">
            <w:pPr>
              <w:rPr>
                <w:rFonts w:asciiTheme="minorHAnsi" w:hAnsiTheme="minorHAnsi" w:cs="Arial"/>
              </w:rPr>
            </w:pPr>
          </w:p>
        </w:tc>
        <w:tc>
          <w:tcPr>
            <w:tcW w:w="1985" w:type="dxa"/>
            <w:vAlign w:val="center"/>
          </w:tcPr>
          <w:p w14:paraId="7D771CBC" w14:textId="77777777" w:rsidR="00A02682" w:rsidRPr="00250EC7" w:rsidRDefault="00A02682" w:rsidP="007A4A8A">
            <w:pPr>
              <w:rPr>
                <w:rFonts w:asciiTheme="minorHAnsi" w:hAnsiTheme="minorHAnsi" w:cs="Arial"/>
              </w:rPr>
            </w:pPr>
          </w:p>
        </w:tc>
      </w:tr>
      <w:tr w:rsidR="00A02682" w:rsidRPr="00250EC7" w14:paraId="50F47AD1" w14:textId="77777777" w:rsidTr="007A4A8A">
        <w:trPr>
          <w:trHeight w:val="567"/>
        </w:trPr>
        <w:tc>
          <w:tcPr>
            <w:tcW w:w="684" w:type="dxa"/>
            <w:tcBorders>
              <w:bottom w:val="single" w:sz="4" w:space="0" w:color="000000"/>
            </w:tcBorders>
            <w:shd w:val="clear" w:color="auto" w:fill="808080" w:themeFill="background1" w:themeFillShade="80"/>
            <w:vAlign w:val="center"/>
          </w:tcPr>
          <w:p w14:paraId="6C0D3566"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51C682D7"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47964474"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6ACCE184"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1B056C3E" w14:textId="77777777" w:rsidTr="007A4A8A">
        <w:trPr>
          <w:trHeight w:val="567"/>
        </w:trPr>
        <w:tc>
          <w:tcPr>
            <w:tcW w:w="9039" w:type="dxa"/>
            <w:gridSpan w:val="5"/>
            <w:shd w:val="clear" w:color="auto" w:fill="BFBFBF" w:themeFill="background1" w:themeFillShade="BF"/>
            <w:vAlign w:val="center"/>
          </w:tcPr>
          <w:p w14:paraId="4E187320"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Design Aplicado à Produção de Conteúdo para Relações Públicas</w:t>
            </w:r>
          </w:p>
        </w:tc>
      </w:tr>
      <w:tr w:rsidR="00A02682" w:rsidRPr="00250EC7" w14:paraId="0A356152" w14:textId="77777777" w:rsidTr="007A4A8A">
        <w:trPr>
          <w:trHeight w:val="567"/>
        </w:trPr>
        <w:tc>
          <w:tcPr>
            <w:tcW w:w="684" w:type="dxa"/>
            <w:vMerge w:val="restart"/>
            <w:vAlign w:val="center"/>
          </w:tcPr>
          <w:p w14:paraId="3A16434A" w14:textId="77777777" w:rsidR="00A02682" w:rsidRPr="00250EC7" w:rsidRDefault="00A02682" w:rsidP="007A4A8A">
            <w:pPr>
              <w:rPr>
                <w:rFonts w:asciiTheme="minorHAnsi" w:hAnsiTheme="minorHAnsi" w:cs="Arial"/>
              </w:rPr>
            </w:pPr>
            <w:r w:rsidRPr="00250EC7">
              <w:rPr>
                <w:rFonts w:asciiTheme="minorHAnsi" w:hAnsiTheme="minorHAnsi" w:cs="Arial"/>
              </w:rPr>
              <w:t>8.1</w:t>
            </w:r>
          </w:p>
        </w:tc>
        <w:tc>
          <w:tcPr>
            <w:tcW w:w="8355" w:type="dxa"/>
            <w:gridSpan w:val="4"/>
            <w:vAlign w:val="center"/>
          </w:tcPr>
          <w:p w14:paraId="032053A4" w14:textId="77777777" w:rsidR="00A02682" w:rsidRPr="00250EC7" w:rsidRDefault="00A02682" w:rsidP="007A4A8A">
            <w:pPr>
              <w:rPr>
                <w:rFonts w:asciiTheme="minorHAnsi" w:hAnsiTheme="minorHAnsi" w:cs="Arial"/>
              </w:rPr>
            </w:pPr>
            <w:r w:rsidRPr="00250EC7">
              <w:rPr>
                <w:rFonts w:asciiTheme="minorHAnsi" w:hAnsiTheme="minorHAnsi" w:cs="Arial"/>
                <w:b/>
              </w:rPr>
              <w:t>Projeto Gráfico</w:t>
            </w:r>
          </w:p>
        </w:tc>
      </w:tr>
      <w:tr w:rsidR="00A02682" w:rsidRPr="00250EC7" w14:paraId="3D0F6467" w14:textId="77777777" w:rsidTr="007A4A8A">
        <w:trPr>
          <w:trHeight w:val="567"/>
        </w:trPr>
        <w:tc>
          <w:tcPr>
            <w:tcW w:w="684" w:type="dxa"/>
            <w:vMerge/>
            <w:vAlign w:val="center"/>
          </w:tcPr>
          <w:p w14:paraId="3CE336BF"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3B81172"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77822BAF"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57D2E0B8" w14:textId="77777777" w:rsidR="00A02682" w:rsidRPr="00250EC7" w:rsidRDefault="00A02682" w:rsidP="007A4A8A">
            <w:pPr>
              <w:rPr>
                <w:rFonts w:asciiTheme="minorHAnsi" w:hAnsiTheme="minorHAnsi" w:cs="Arial"/>
              </w:rPr>
            </w:pPr>
          </w:p>
        </w:tc>
        <w:tc>
          <w:tcPr>
            <w:tcW w:w="1985" w:type="dxa"/>
            <w:vAlign w:val="center"/>
          </w:tcPr>
          <w:p w14:paraId="5003CE55" w14:textId="77777777" w:rsidR="00A02682" w:rsidRPr="00250EC7" w:rsidRDefault="00A02682" w:rsidP="007A4A8A">
            <w:pPr>
              <w:rPr>
                <w:rFonts w:asciiTheme="minorHAnsi" w:hAnsiTheme="minorHAnsi" w:cs="Arial"/>
              </w:rPr>
            </w:pPr>
          </w:p>
        </w:tc>
      </w:tr>
      <w:tr w:rsidR="00A02682" w:rsidRPr="00250EC7" w14:paraId="6842D512" w14:textId="77777777" w:rsidTr="007A4A8A">
        <w:trPr>
          <w:trHeight w:val="567"/>
        </w:trPr>
        <w:tc>
          <w:tcPr>
            <w:tcW w:w="684" w:type="dxa"/>
            <w:vMerge/>
            <w:vAlign w:val="center"/>
          </w:tcPr>
          <w:p w14:paraId="128B8EE0"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EF4D77B"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1FB54AF"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1ECB6F6" w14:textId="77777777" w:rsidR="00A02682" w:rsidRPr="00250EC7" w:rsidRDefault="00A02682" w:rsidP="007A4A8A">
            <w:pPr>
              <w:rPr>
                <w:rFonts w:asciiTheme="minorHAnsi" w:hAnsiTheme="minorHAnsi" w:cs="Arial"/>
              </w:rPr>
            </w:pPr>
          </w:p>
        </w:tc>
        <w:tc>
          <w:tcPr>
            <w:tcW w:w="1985" w:type="dxa"/>
            <w:vAlign w:val="center"/>
          </w:tcPr>
          <w:p w14:paraId="7133B8BB" w14:textId="77777777" w:rsidR="00A02682" w:rsidRPr="00250EC7" w:rsidRDefault="00A02682" w:rsidP="007A4A8A">
            <w:pPr>
              <w:rPr>
                <w:rFonts w:asciiTheme="minorHAnsi" w:hAnsiTheme="minorHAnsi" w:cs="Arial"/>
              </w:rPr>
            </w:pPr>
          </w:p>
        </w:tc>
      </w:tr>
      <w:tr w:rsidR="00A02682" w:rsidRPr="00250EC7" w14:paraId="694595E6" w14:textId="77777777" w:rsidTr="007A4A8A">
        <w:trPr>
          <w:trHeight w:val="567"/>
        </w:trPr>
        <w:tc>
          <w:tcPr>
            <w:tcW w:w="684" w:type="dxa"/>
            <w:vMerge/>
            <w:vAlign w:val="center"/>
          </w:tcPr>
          <w:p w14:paraId="66F4FD1C"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5F9F18C0"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75856812"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19F67114" w14:textId="77777777" w:rsidR="00A02682" w:rsidRPr="00250EC7" w:rsidRDefault="00A02682" w:rsidP="007A4A8A">
            <w:pPr>
              <w:rPr>
                <w:rFonts w:asciiTheme="minorHAnsi" w:hAnsiTheme="minorHAnsi" w:cs="Arial"/>
              </w:rPr>
            </w:pPr>
          </w:p>
        </w:tc>
        <w:tc>
          <w:tcPr>
            <w:tcW w:w="1985" w:type="dxa"/>
            <w:vAlign w:val="center"/>
          </w:tcPr>
          <w:p w14:paraId="1E5CCD88" w14:textId="77777777" w:rsidR="00A02682" w:rsidRPr="00250EC7" w:rsidRDefault="00A02682" w:rsidP="007A4A8A">
            <w:pPr>
              <w:rPr>
                <w:rFonts w:asciiTheme="minorHAnsi" w:hAnsiTheme="minorHAnsi" w:cs="Arial"/>
              </w:rPr>
            </w:pPr>
          </w:p>
        </w:tc>
      </w:tr>
      <w:tr w:rsidR="00A02682" w:rsidRPr="00250EC7" w14:paraId="258D16B6" w14:textId="77777777" w:rsidTr="007A4A8A">
        <w:trPr>
          <w:trHeight w:val="567"/>
        </w:trPr>
        <w:tc>
          <w:tcPr>
            <w:tcW w:w="684" w:type="dxa"/>
            <w:vMerge w:val="restart"/>
            <w:vAlign w:val="center"/>
          </w:tcPr>
          <w:p w14:paraId="2D947AF0" w14:textId="77777777" w:rsidR="00A02682" w:rsidRPr="00250EC7" w:rsidRDefault="00A02682" w:rsidP="007A4A8A">
            <w:pPr>
              <w:rPr>
                <w:rFonts w:asciiTheme="minorHAnsi" w:hAnsiTheme="minorHAnsi" w:cs="Arial"/>
              </w:rPr>
            </w:pPr>
            <w:r w:rsidRPr="00250EC7">
              <w:rPr>
                <w:rFonts w:asciiTheme="minorHAnsi" w:hAnsiTheme="minorHAnsi" w:cs="Arial"/>
              </w:rPr>
              <w:lastRenderedPageBreak/>
              <w:t>8.2</w:t>
            </w:r>
          </w:p>
        </w:tc>
        <w:tc>
          <w:tcPr>
            <w:tcW w:w="8355" w:type="dxa"/>
            <w:gridSpan w:val="4"/>
            <w:vAlign w:val="center"/>
          </w:tcPr>
          <w:p w14:paraId="343D0F9F" w14:textId="77777777" w:rsidR="00A02682" w:rsidRPr="00250EC7" w:rsidRDefault="00A02682" w:rsidP="007A4A8A">
            <w:pPr>
              <w:rPr>
                <w:rFonts w:asciiTheme="minorHAnsi" w:hAnsiTheme="minorHAnsi" w:cs="Arial"/>
              </w:rPr>
            </w:pPr>
            <w:r w:rsidRPr="00250EC7">
              <w:rPr>
                <w:rFonts w:asciiTheme="minorHAnsi" w:hAnsiTheme="minorHAnsi" w:cs="Arial"/>
                <w:b/>
              </w:rPr>
              <w:t>Diagramação / Editoração de Publicações Impressas</w:t>
            </w:r>
          </w:p>
        </w:tc>
      </w:tr>
      <w:tr w:rsidR="00A02682" w:rsidRPr="00250EC7" w14:paraId="3267430C" w14:textId="77777777" w:rsidTr="007A4A8A">
        <w:trPr>
          <w:trHeight w:val="567"/>
        </w:trPr>
        <w:tc>
          <w:tcPr>
            <w:tcW w:w="684" w:type="dxa"/>
            <w:vMerge/>
            <w:vAlign w:val="center"/>
          </w:tcPr>
          <w:p w14:paraId="30AD16B0"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7B4C3E38"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36FBD3D8"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5FAD5B7" w14:textId="77777777" w:rsidR="00A02682" w:rsidRPr="00250EC7" w:rsidRDefault="00A02682" w:rsidP="007A4A8A">
            <w:pPr>
              <w:rPr>
                <w:rFonts w:asciiTheme="minorHAnsi" w:hAnsiTheme="minorHAnsi" w:cs="Arial"/>
              </w:rPr>
            </w:pPr>
          </w:p>
        </w:tc>
        <w:tc>
          <w:tcPr>
            <w:tcW w:w="1985" w:type="dxa"/>
            <w:vAlign w:val="center"/>
          </w:tcPr>
          <w:p w14:paraId="32E5BBED" w14:textId="77777777" w:rsidR="00A02682" w:rsidRPr="00250EC7" w:rsidRDefault="00A02682" w:rsidP="007A4A8A">
            <w:pPr>
              <w:rPr>
                <w:rFonts w:asciiTheme="minorHAnsi" w:hAnsiTheme="minorHAnsi" w:cs="Arial"/>
              </w:rPr>
            </w:pPr>
          </w:p>
        </w:tc>
      </w:tr>
      <w:tr w:rsidR="00A02682" w:rsidRPr="00250EC7" w14:paraId="486C572B" w14:textId="77777777" w:rsidTr="007A4A8A">
        <w:trPr>
          <w:trHeight w:val="567"/>
        </w:trPr>
        <w:tc>
          <w:tcPr>
            <w:tcW w:w="684" w:type="dxa"/>
            <w:vMerge/>
            <w:vAlign w:val="center"/>
          </w:tcPr>
          <w:p w14:paraId="3E83F5EE"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77E8BBE"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7CC3E185"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1AFA1EF" w14:textId="77777777" w:rsidR="00A02682" w:rsidRPr="00250EC7" w:rsidRDefault="00A02682" w:rsidP="007A4A8A">
            <w:pPr>
              <w:rPr>
                <w:rFonts w:asciiTheme="minorHAnsi" w:hAnsiTheme="minorHAnsi" w:cs="Arial"/>
              </w:rPr>
            </w:pPr>
          </w:p>
        </w:tc>
        <w:tc>
          <w:tcPr>
            <w:tcW w:w="1985" w:type="dxa"/>
            <w:vAlign w:val="center"/>
          </w:tcPr>
          <w:p w14:paraId="49E3EF9E" w14:textId="77777777" w:rsidR="00A02682" w:rsidRPr="00250EC7" w:rsidRDefault="00A02682" w:rsidP="007A4A8A">
            <w:pPr>
              <w:rPr>
                <w:rFonts w:asciiTheme="minorHAnsi" w:hAnsiTheme="minorHAnsi" w:cs="Arial"/>
              </w:rPr>
            </w:pPr>
          </w:p>
        </w:tc>
      </w:tr>
      <w:tr w:rsidR="00A02682" w:rsidRPr="00250EC7" w14:paraId="65062E59" w14:textId="77777777" w:rsidTr="007A4A8A">
        <w:trPr>
          <w:trHeight w:val="567"/>
        </w:trPr>
        <w:tc>
          <w:tcPr>
            <w:tcW w:w="684" w:type="dxa"/>
            <w:vMerge/>
            <w:vAlign w:val="center"/>
          </w:tcPr>
          <w:p w14:paraId="7F58E422"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034F28D"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5A49CAFC"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5BFD157D" w14:textId="77777777" w:rsidR="00A02682" w:rsidRPr="00250EC7" w:rsidRDefault="00A02682" w:rsidP="007A4A8A">
            <w:pPr>
              <w:rPr>
                <w:rFonts w:asciiTheme="minorHAnsi" w:hAnsiTheme="minorHAnsi" w:cs="Arial"/>
              </w:rPr>
            </w:pPr>
          </w:p>
        </w:tc>
        <w:tc>
          <w:tcPr>
            <w:tcW w:w="1985" w:type="dxa"/>
            <w:vAlign w:val="center"/>
          </w:tcPr>
          <w:p w14:paraId="172E447D" w14:textId="77777777" w:rsidR="00A02682" w:rsidRPr="00250EC7" w:rsidRDefault="00A02682" w:rsidP="007A4A8A">
            <w:pPr>
              <w:rPr>
                <w:rFonts w:asciiTheme="minorHAnsi" w:hAnsiTheme="minorHAnsi" w:cs="Arial"/>
              </w:rPr>
            </w:pPr>
          </w:p>
        </w:tc>
      </w:tr>
      <w:tr w:rsidR="00A02682" w:rsidRPr="00250EC7" w14:paraId="7842310E" w14:textId="77777777" w:rsidTr="007A4A8A">
        <w:trPr>
          <w:trHeight w:val="567"/>
        </w:trPr>
        <w:tc>
          <w:tcPr>
            <w:tcW w:w="684" w:type="dxa"/>
            <w:vMerge w:val="restart"/>
            <w:vAlign w:val="center"/>
          </w:tcPr>
          <w:p w14:paraId="392CFC5A" w14:textId="77777777" w:rsidR="00A02682" w:rsidRPr="00250EC7" w:rsidRDefault="00A02682" w:rsidP="007A4A8A">
            <w:pPr>
              <w:rPr>
                <w:rFonts w:asciiTheme="minorHAnsi" w:hAnsiTheme="minorHAnsi" w:cs="Arial"/>
              </w:rPr>
            </w:pPr>
            <w:r w:rsidRPr="00250EC7">
              <w:rPr>
                <w:rFonts w:asciiTheme="minorHAnsi" w:hAnsiTheme="minorHAnsi" w:cs="Arial"/>
              </w:rPr>
              <w:t>8.3</w:t>
            </w:r>
          </w:p>
        </w:tc>
        <w:tc>
          <w:tcPr>
            <w:tcW w:w="8355" w:type="dxa"/>
            <w:gridSpan w:val="4"/>
            <w:vAlign w:val="center"/>
          </w:tcPr>
          <w:p w14:paraId="0DD9D161" w14:textId="77777777" w:rsidR="00A02682" w:rsidRPr="00250EC7" w:rsidRDefault="00A02682" w:rsidP="007A4A8A">
            <w:pPr>
              <w:rPr>
                <w:rFonts w:asciiTheme="minorHAnsi" w:hAnsiTheme="minorHAnsi" w:cs="Arial"/>
              </w:rPr>
            </w:pPr>
            <w:r w:rsidRPr="00250EC7">
              <w:rPr>
                <w:rFonts w:asciiTheme="minorHAnsi" w:hAnsiTheme="minorHAnsi" w:cs="Arial"/>
                <w:b/>
              </w:rPr>
              <w:t>Diagramação de Apresentações Eletrônicas</w:t>
            </w:r>
          </w:p>
        </w:tc>
      </w:tr>
      <w:tr w:rsidR="00A02682" w:rsidRPr="00250EC7" w14:paraId="4A325A41" w14:textId="77777777" w:rsidTr="007A4A8A">
        <w:trPr>
          <w:trHeight w:val="567"/>
        </w:trPr>
        <w:tc>
          <w:tcPr>
            <w:tcW w:w="684" w:type="dxa"/>
            <w:vMerge/>
            <w:vAlign w:val="center"/>
          </w:tcPr>
          <w:p w14:paraId="1E60D67B"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0410F1D9"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191AB80C"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31137043" w14:textId="77777777" w:rsidR="00A02682" w:rsidRPr="00250EC7" w:rsidRDefault="00A02682" w:rsidP="007A4A8A">
            <w:pPr>
              <w:rPr>
                <w:rFonts w:asciiTheme="minorHAnsi" w:hAnsiTheme="minorHAnsi" w:cs="Arial"/>
              </w:rPr>
            </w:pPr>
          </w:p>
        </w:tc>
        <w:tc>
          <w:tcPr>
            <w:tcW w:w="1985" w:type="dxa"/>
            <w:vAlign w:val="center"/>
          </w:tcPr>
          <w:p w14:paraId="51C69441" w14:textId="77777777" w:rsidR="00A02682" w:rsidRPr="00250EC7" w:rsidRDefault="00A02682" w:rsidP="007A4A8A">
            <w:pPr>
              <w:rPr>
                <w:rFonts w:asciiTheme="minorHAnsi" w:hAnsiTheme="minorHAnsi" w:cs="Arial"/>
              </w:rPr>
            </w:pPr>
          </w:p>
        </w:tc>
      </w:tr>
      <w:tr w:rsidR="00A02682" w:rsidRPr="00250EC7" w14:paraId="1704341B" w14:textId="77777777" w:rsidTr="007A4A8A">
        <w:trPr>
          <w:trHeight w:val="567"/>
        </w:trPr>
        <w:tc>
          <w:tcPr>
            <w:tcW w:w="684" w:type="dxa"/>
            <w:vMerge/>
            <w:vAlign w:val="center"/>
          </w:tcPr>
          <w:p w14:paraId="08BD44E3"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00860B3"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C72A19F"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14AF2E80" w14:textId="77777777" w:rsidR="00A02682" w:rsidRPr="00250EC7" w:rsidRDefault="00A02682" w:rsidP="007A4A8A">
            <w:pPr>
              <w:rPr>
                <w:rFonts w:asciiTheme="minorHAnsi" w:hAnsiTheme="minorHAnsi" w:cs="Arial"/>
              </w:rPr>
            </w:pPr>
          </w:p>
        </w:tc>
        <w:tc>
          <w:tcPr>
            <w:tcW w:w="1985" w:type="dxa"/>
            <w:vAlign w:val="center"/>
          </w:tcPr>
          <w:p w14:paraId="1F97A0E5" w14:textId="77777777" w:rsidR="00A02682" w:rsidRPr="00250EC7" w:rsidRDefault="00A02682" w:rsidP="007A4A8A">
            <w:pPr>
              <w:rPr>
                <w:rFonts w:asciiTheme="minorHAnsi" w:hAnsiTheme="minorHAnsi" w:cs="Arial"/>
              </w:rPr>
            </w:pPr>
          </w:p>
        </w:tc>
      </w:tr>
      <w:tr w:rsidR="00A02682" w:rsidRPr="00250EC7" w14:paraId="248F2CC4" w14:textId="77777777" w:rsidTr="007A4A8A">
        <w:trPr>
          <w:trHeight w:val="567"/>
        </w:trPr>
        <w:tc>
          <w:tcPr>
            <w:tcW w:w="684" w:type="dxa"/>
            <w:vMerge/>
            <w:vAlign w:val="center"/>
          </w:tcPr>
          <w:p w14:paraId="174FAB28"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6665CB9C"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A4114B5"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5DC45951" w14:textId="77777777" w:rsidR="00A02682" w:rsidRPr="00250EC7" w:rsidRDefault="00A02682" w:rsidP="007A4A8A">
            <w:pPr>
              <w:rPr>
                <w:rFonts w:asciiTheme="minorHAnsi" w:hAnsiTheme="minorHAnsi" w:cs="Arial"/>
              </w:rPr>
            </w:pPr>
          </w:p>
        </w:tc>
        <w:tc>
          <w:tcPr>
            <w:tcW w:w="1985" w:type="dxa"/>
            <w:vAlign w:val="center"/>
          </w:tcPr>
          <w:p w14:paraId="50A3520A" w14:textId="77777777" w:rsidR="00A02682" w:rsidRPr="00250EC7" w:rsidRDefault="00A02682" w:rsidP="007A4A8A">
            <w:pPr>
              <w:rPr>
                <w:rFonts w:asciiTheme="minorHAnsi" w:hAnsiTheme="minorHAnsi" w:cs="Arial"/>
              </w:rPr>
            </w:pPr>
          </w:p>
        </w:tc>
      </w:tr>
      <w:tr w:rsidR="00A02682" w:rsidRPr="00250EC7" w14:paraId="62614E1B" w14:textId="77777777" w:rsidTr="007A4A8A">
        <w:trPr>
          <w:trHeight w:val="567"/>
        </w:trPr>
        <w:tc>
          <w:tcPr>
            <w:tcW w:w="684" w:type="dxa"/>
            <w:vMerge w:val="restart"/>
            <w:vAlign w:val="center"/>
          </w:tcPr>
          <w:p w14:paraId="23B51A98" w14:textId="77777777" w:rsidR="00A02682" w:rsidRPr="00250EC7" w:rsidRDefault="00A02682" w:rsidP="007A4A8A">
            <w:pPr>
              <w:rPr>
                <w:rFonts w:asciiTheme="minorHAnsi" w:hAnsiTheme="minorHAnsi" w:cs="Arial"/>
              </w:rPr>
            </w:pPr>
            <w:r w:rsidRPr="00250EC7">
              <w:rPr>
                <w:rFonts w:asciiTheme="minorHAnsi" w:hAnsiTheme="minorHAnsi" w:cs="Arial"/>
              </w:rPr>
              <w:t>8.4</w:t>
            </w:r>
          </w:p>
        </w:tc>
        <w:tc>
          <w:tcPr>
            <w:tcW w:w="8355" w:type="dxa"/>
            <w:gridSpan w:val="4"/>
            <w:vAlign w:val="center"/>
          </w:tcPr>
          <w:p w14:paraId="75CA0651" w14:textId="77777777" w:rsidR="00A02682" w:rsidRPr="00250EC7" w:rsidRDefault="00A02682" w:rsidP="007A4A8A">
            <w:pPr>
              <w:rPr>
                <w:rFonts w:asciiTheme="minorHAnsi" w:hAnsiTheme="minorHAnsi" w:cs="Arial"/>
              </w:rPr>
            </w:pPr>
            <w:r w:rsidRPr="00250EC7">
              <w:rPr>
                <w:rFonts w:asciiTheme="minorHAnsi" w:hAnsiTheme="minorHAnsi" w:cs="Arial"/>
                <w:b/>
              </w:rPr>
              <w:t>Infográficos Estáticos e/ou Impressos</w:t>
            </w:r>
          </w:p>
        </w:tc>
      </w:tr>
      <w:tr w:rsidR="00A02682" w:rsidRPr="00250EC7" w14:paraId="757CA0B5" w14:textId="77777777" w:rsidTr="007A4A8A">
        <w:trPr>
          <w:trHeight w:val="567"/>
        </w:trPr>
        <w:tc>
          <w:tcPr>
            <w:tcW w:w="684" w:type="dxa"/>
            <w:vMerge/>
            <w:vAlign w:val="center"/>
          </w:tcPr>
          <w:p w14:paraId="49FE453D"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AB3106C"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0289E238"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7EB82FCB" w14:textId="77777777" w:rsidR="00A02682" w:rsidRPr="00250EC7" w:rsidRDefault="00A02682" w:rsidP="007A4A8A">
            <w:pPr>
              <w:rPr>
                <w:rFonts w:asciiTheme="minorHAnsi" w:hAnsiTheme="minorHAnsi" w:cs="Arial"/>
              </w:rPr>
            </w:pPr>
          </w:p>
        </w:tc>
        <w:tc>
          <w:tcPr>
            <w:tcW w:w="1985" w:type="dxa"/>
            <w:vAlign w:val="center"/>
          </w:tcPr>
          <w:p w14:paraId="7B0E7A74" w14:textId="77777777" w:rsidR="00A02682" w:rsidRPr="00250EC7" w:rsidRDefault="00A02682" w:rsidP="007A4A8A">
            <w:pPr>
              <w:rPr>
                <w:rFonts w:asciiTheme="minorHAnsi" w:hAnsiTheme="minorHAnsi" w:cs="Arial"/>
              </w:rPr>
            </w:pPr>
          </w:p>
        </w:tc>
      </w:tr>
      <w:tr w:rsidR="00A02682" w:rsidRPr="00250EC7" w14:paraId="210A96A6" w14:textId="77777777" w:rsidTr="007A4A8A">
        <w:trPr>
          <w:trHeight w:val="567"/>
        </w:trPr>
        <w:tc>
          <w:tcPr>
            <w:tcW w:w="684" w:type="dxa"/>
            <w:vMerge/>
            <w:vAlign w:val="center"/>
          </w:tcPr>
          <w:p w14:paraId="492E4799"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F7D9E90"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138B5F4"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57A941F5" w14:textId="77777777" w:rsidR="00A02682" w:rsidRPr="00250EC7" w:rsidRDefault="00A02682" w:rsidP="007A4A8A">
            <w:pPr>
              <w:rPr>
                <w:rFonts w:asciiTheme="minorHAnsi" w:hAnsiTheme="minorHAnsi" w:cs="Arial"/>
              </w:rPr>
            </w:pPr>
          </w:p>
        </w:tc>
        <w:tc>
          <w:tcPr>
            <w:tcW w:w="1985" w:type="dxa"/>
            <w:vAlign w:val="center"/>
          </w:tcPr>
          <w:p w14:paraId="13543890" w14:textId="77777777" w:rsidR="00A02682" w:rsidRPr="00250EC7" w:rsidRDefault="00A02682" w:rsidP="007A4A8A">
            <w:pPr>
              <w:rPr>
                <w:rFonts w:asciiTheme="minorHAnsi" w:hAnsiTheme="minorHAnsi" w:cs="Arial"/>
              </w:rPr>
            </w:pPr>
          </w:p>
        </w:tc>
      </w:tr>
      <w:tr w:rsidR="00A02682" w:rsidRPr="00250EC7" w14:paraId="5BBF3021" w14:textId="77777777" w:rsidTr="007A4A8A">
        <w:trPr>
          <w:trHeight w:val="567"/>
        </w:trPr>
        <w:tc>
          <w:tcPr>
            <w:tcW w:w="684" w:type="dxa"/>
            <w:vMerge/>
            <w:vAlign w:val="center"/>
          </w:tcPr>
          <w:p w14:paraId="2E4229D5"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3B4BADD1"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6157F1CE"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05E46599" w14:textId="77777777" w:rsidR="00A02682" w:rsidRPr="00250EC7" w:rsidRDefault="00A02682" w:rsidP="007A4A8A">
            <w:pPr>
              <w:rPr>
                <w:rFonts w:asciiTheme="minorHAnsi" w:hAnsiTheme="minorHAnsi" w:cs="Arial"/>
              </w:rPr>
            </w:pPr>
          </w:p>
        </w:tc>
        <w:tc>
          <w:tcPr>
            <w:tcW w:w="1985" w:type="dxa"/>
            <w:vAlign w:val="center"/>
          </w:tcPr>
          <w:p w14:paraId="261A586E" w14:textId="77777777" w:rsidR="00A02682" w:rsidRPr="00250EC7" w:rsidRDefault="00A02682" w:rsidP="007A4A8A">
            <w:pPr>
              <w:rPr>
                <w:rFonts w:asciiTheme="minorHAnsi" w:hAnsiTheme="minorHAnsi" w:cs="Arial"/>
              </w:rPr>
            </w:pPr>
          </w:p>
        </w:tc>
      </w:tr>
      <w:tr w:rsidR="00A02682" w:rsidRPr="00250EC7" w14:paraId="379CD84F" w14:textId="77777777" w:rsidTr="007A4A8A">
        <w:trPr>
          <w:trHeight w:val="567"/>
        </w:trPr>
        <w:tc>
          <w:tcPr>
            <w:tcW w:w="684" w:type="dxa"/>
            <w:vMerge w:val="restart"/>
            <w:vAlign w:val="center"/>
          </w:tcPr>
          <w:p w14:paraId="50A6365B" w14:textId="77777777" w:rsidR="00A02682" w:rsidRPr="00250EC7" w:rsidRDefault="00A02682" w:rsidP="007A4A8A">
            <w:pPr>
              <w:rPr>
                <w:rFonts w:asciiTheme="minorHAnsi" w:hAnsiTheme="minorHAnsi" w:cs="Arial"/>
              </w:rPr>
            </w:pPr>
            <w:r w:rsidRPr="00250EC7">
              <w:rPr>
                <w:rFonts w:asciiTheme="minorHAnsi" w:hAnsiTheme="minorHAnsi" w:cs="Arial"/>
              </w:rPr>
              <w:t>8.5</w:t>
            </w:r>
          </w:p>
        </w:tc>
        <w:tc>
          <w:tcPr>
            <w:tcW w:w="8355" w:type="dxa"/>
            <w:gridSpan w:val="4"/>
            <w:vAlign w:val="center"/>
          </w:tcPr>
          <w:p w14:paraId="13802F22" w14:textId="77777777" w:rsidR="00A02682" w:rsidRPr="00250EC7" w:rsidRDefault="00A02682" w:rsidP="007A4A8A">
            <w:pPr>
              <w:rPr>
                <w:rFonts w:asciiTheme="minorHAnsi" w:hAnsiTheme="minorHAnsi" w:cs="Arial"/>
              </w:rPr>
            </w:pPr>
            <w:r w:rsidRPr="00250EC7">
              <w:rPr>
                <w:rFonts w:asciiTheme="minorHAnsi" w:hAnsiTheme="minorHAnsi" w:cs="Arial"/>
                <w:b/>
              </w:rPr>
              <w:t>Infográfico Dinâmico e/ou Interativo</w:t>
            </w:r>
          </w:p>
        </w:tc>
      </w:tr>
      <w:tr w:rsidR="00A02682" w:rsidRPr="00250EC7" w14:paraId="6F47BD82" w14:textId="77777777" w:rsidTr="007A4A8A">
        <w:trPr>
          <w:trHeight w:val="567"/>
        </w:trPr>
        <w:tc>
          <w:tcPr>
            <w:tcW w:w="684" w:type="dxa"/>
            <w:vMerge/>
            <w:vAlign w:val="center"/>
          </w:tcPr>
          <w:p w14:paraId="172327F1"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AC008D7"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741FF419"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08E454AD" w14:textId="77777777" w:rsidR="00A02682" w:rsidRPr="00250EC7" w:rsidRDefault="00A02682" w:rsidP="007A4A8A">
            <w:pPr>
              <w:rPr>
                <w:rFonts w:asciiTheme="minorHAnsi" w:hAnsiTheme="minorHAnsi" w:cs="Arial"/>
              </w:rPr>
            </w:pPr>
          </w:p>
        </w:tc>
        <w:tc>
          <w:tcPr>
            <w:tcW w:w="1985" w:type="dxa"/>
            <w:vAlign w:val="center"/>
          </w:tcPr>
          <w:p w14:paraId="3A913269" w14:textId="77777777" w:rsidR="00A02682" w:rsidRPr="00250EC7" w:rsidRDefault="00A02682" w:rsidP="007A4A8A">
            <w:pPr>
              <w:rPr>
                <w:rFonts w:asciiTheme="minorHAnsi" w:hAnsiTheme="minorHAnsi" w:cs="Arial"/>
              </w:rPr>
            </w:pPr>
          </w:p>
        </w:tc>
      </w:tr>
      <w:tr w:rsidR="00A02682" w:rsidRPr="00250EC7" w14:paraId="0CB19A21" w14:textId="77777777" w:rsidTr="007A4A8A">
        <w:trPr>
          <w:trHeight w:val="567"/>
        </w:trPr>
        <w:tc>
          <w:tcPr>
            <w:tcW w:w="684" w:type="dxa"/>
            <w:vMerge/>
            <w:vAlign w:val="center"/>
          </w:tcPr>
          <w:p w14:paraId="2E3E1C7D"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1FD7AF6B"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307164B4"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9311626" w14:textId="77777777" w:rsidR="00A02682" w:rsidRPr="00250EC7" w:rsidRDefault="00A02682" w:rsidP="007A4A8A">
            <w:pPr>
              <w:rPr>
                <w:rFonts w:asciiTheme="minorHAnsi" w:hAnsiTheme="minorHAnsi" w:cs="Arial"/>
              </w:rPr>
            </w:pPr>
          </w:p>
        </w:tc>
        <w:tc>
          <w:tcPr>
            <w:tcW w:w="1985" w:type="dxa"/>
            <w:vAlign w:val="center"/>
          </w:tcPr>
          <w:p w14:paraId="3B2B7198" w14:textId="77777777" w:rsidR="00A02682" w:rsidRPr="00250EC7" w:rsidRDefault="00A02682" w:rsidP="007A4A8A">
            <w:pPr>
              <w:rPr>
                <w:rFonts w:asciiTheme="minorHAnsi" w:hAnsiTheme="minorHAnsi" w:cs="Arial"/>
              </w:rPr>
            </w:pPr>
          </w:p>
        </w:tc>
      </w:tr>
      <w:tr w:rsidR="00A02682" w:rsidRPr="00250EC7" w14:paraId="44D48EA0" w14:textId="77777777" w:rsidTr="007A4A8A">
        <w:trPr>
          <w:trHeight w:val="567"/>
        </w:trPr>
        <w:tc>
          <w:tcPr>
            <w:tcW w:w="684" w:type="dxa"/>
            <w:vMerge/>
            <w:vAlign w:val="center"/>
          </w:tcPr>
          <w:p w14:paraId="1472A986"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DDE42BD"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2B303F6"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48ABA9CA" w14:textId="77777777" w:rsidR="00A02682" w:rsidRPr="00250EC7" w:rsidRDefault="00A02682" w:rsidP="007A4A8A">
            <w:pPr>
              <w:rPr>
                <w:rFonts w:asciiTheme="minorHAnsi" w:hAnsiTheme="minorHAnsi" w:cs="Arial"/>
              </w:rPr>
            </w:pPr>
          </w:p>
        </w:tc>
        <w:tc>
          <w:tcPr>
            <w:tcW w:w="1985" w:type="dxa"/>
            <w:vAlign w:val="center"/>
          </w:tcPr>
          <w:p w14:paraId="7C9D97C6" w14:textId="77777777" w:rsidR="00A02682" w:rsidRPr="00250EC7" w:rsidRDefault="00A02682" w:rsidP="007A4A8A">
            <w:pPr>
              <w:rPr>
                <w:rFonts w:asciiTheme="minorHAnsi" w:hAnsiTheme="minorHAnsi" w:cs="Arial"/>
              </w:rPr>
            </w:pPr>
          </w:p>
        </w:tc>
      </w:tr>
      <w:tr w:rsidR="00A02682" w:rsidRPr="00250EC7" w14:paraId="7309017E" w14:textId="77777777" w:rsidTr="007A4A8A">
        <w:trPr>
          <w:trHeight w:val="567"/>
        </w:trPr>
        <w:tc>
          <w:tcPr>
            <w:tcW w:w="684" w:type="dxa"/>
            <w:tcBorders>
              <w:bottom w:val="single" w:sz="4" w:space="0" w:color="000000"/>
            </w:tcBorders>
            <w:shd w:val="clear" w:color="auto" w:fill="808080" w:themeFill="background1" w:themeFillShade="80"/>
            <w:vAlign w:val="center"/>
          </w:tcPr>
          <w:p w14:paraId="2970682B"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14:paraId="5858FD81"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14:paraId="69022D6E"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14:paraId="1395C090"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Preço Unitário (R$)</w:t>
            </w:r>
          </w:p>
        </w:tc>
      </w:tr>
      <w:tr w:rsidR="00A02682" w:rsidRPr="00250EC7" w14:paraId="65470DCF" w14:textId="77777777" w:rsidTr="007A4A8A">
        <w:trPr>
          <w:trHeight w:val="567"/>
        </w:trPr>
        <w:tc>
          <w:tcPr>
            <w:tcW w:w="9039" w:type="dxa"/>
            <w:gridSpan w:val="5"/>
            <w:tcBorders>
              <w:bottom w:val="single" w:sz="4" w:space="0" w:color="000000"/>
            </w:tcBorders>
            <w:shd w:val="clear" w:color="auto" w:fill="BFBFBF" w:themeFill="background1" w:themeFillShade="BF"/>
            <w:vAlign w:val="center"/>
          </w:tcPr>
          <w:p w14:paraId="3B8B2CEB" w14:textId="77777777" w:rsidR="00A02682" w:rsidRPr="00250EC7" w:rsidRDefault="00A02682" w:rsidP="00FA077E">
            <w:pPr>
              <w:numPr>
                <w:ilvl w:val="0"/>
                <w:numId w:val="84"/>
              </w:numPr>
              <w:ind w:left="426" w:hanging="426"/>
              <w:rPr>
                <w:rFonts w:asciiTheme="minorHAnsi" w:hAnsiTheme="minorHAnsi" w:cs="Arial"/>
                <w:b/>
              </w:rPr>
            </w:pPr>
            <w:r w:rsidRPr="00250EC7">
              <w:rPr>
                <w:rFonts w:asciiTheme="minorHAnsi" w:hAnsiTheme="minorHAnsi" w:cs="Arial"/>
                <w:b/>
              </w:rPr>
              <w:t>Atendimento</w:t>
            </w:r>
          </w:p>
        </w:tc>
      </w:tr>
      <w:tr w:rsidR="00A02682" w:rsidRPr="00250EC7" w14:paraId="58C72F5A" w14:textId="77777777" w:rsidTr="007A4A8A">
        <w:trPr>
          <w:trHeight w:val="567"/>
        </w:trPr>
        <w:tc>
          <w:tcPr>
            <w:tcW w:w="684" w:type="dxa"/>
            <w:vMerge w:val="restart"/>
            <w:vAlign w:val="center"/>
          </w:tcPr>
          <w:p w14:paraId="71E9A140" w14:textId="77777777" w:rsidR="00A02682" w:rsidRPr="00250EC7" w:rsidRDefault="00A02682" w:rsidP="007A4A8A">
            <w:pPr>
              <w:rPr>
                <w:rFonts w:asciiTheme="minorHAnsi" w:hAnsiTheme="minorHAnsi" w:cs="Arial"/>
              </w:rPr>
            </w:pPr>
            <w:r w:rsidRPr="00250EC7">
              <w:rPr>
                <w:rFonts w:asciiTheme="minorHAnsi" w:hAnsiTheme="minorHAnsi" w:cs="Arial"/>
              </w:rPr>
              <w:t>9.1</w:t>
            </w:r>
          </w:p>
        </w:tc>
        <w:tc>
          <w:tcPr>
            <w:tcW w:w="8355" w:type="dxa"/>
            <w:gridSpan w:val="4"/>
            <w:vAlign w:val="center"/>
          </w:tcPr>
          <w:p w14:paraId="2ADC1966" w14:textId="77777777" w:rsidR="00A02682" w:rsidRPr="00250EC7" w:rsidRDefault="00A02682" w:rsidP="007A4A8A">
            <w:pPr>
              <w:rPr>
                <w:rFonts w:asciiTheme="minorHAnsi" w:hAnsiTheme="minorHAnsi" w:cs="Arial"/>
                <w:b/>
              </w:rPr>
            </w:pPr>
            <w:r w:rsidRPr="00250EC7">
              <w:rPr>
                <w:rFonts w:asciiTheme="minorHAnsi" w:hAnsiTheme="minorHAnsi" w:cs="Arial"/>
                <w:b/>
              </w:rPr>
              <w:t>Atendimento de Demandas do CONTRATANTE</w:t>
            </w:r>
          </w:p>
        </w:tc>
      </w:tr>
      <w:tr w:rsidR="00A02682" w:rsidRPr="00250EC7" w14:paraId="6EB94C33" w14:textId="77777777" w:rsidTr="007A4A8A">
        <w:trPr>
          <w:trHeight w:val="567"/>
        </w:trPr>
        <w:tc>
          <w:tcPr>
            <w:tcW w:w="684" w:type="dxa"/>
            <w:vMerge/>
            <w:vAlign w:val="center"/>
          </w:tcPr>
          <w:p w14:paraId="6C706C9B" w14:textId="77777777" w:rsidR="00A02682" w:rsidRPr="00250EC7" w:rsidRDefault="00A02682" w:rsidP="007A4A8A">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14:paraId="30035924"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14:paraId="0B7F8409"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14:paraId="35F90B76" w14:textId="77777777" w:rsidR="00A02682" w:rsidRPr="00250EC7" w:rsidRDefault="00A02682" w:rsidP="007A4A8A">
            <w:pPr>
              <w:rPr>
                <w:rFonts w:asciiTheme="minorHAnsi" w:hAnsiTheme="minorHAnsi" w:cs="Arial"/>
              </w:rPr>
            </w:pPr>
          </w:p>
        </w:tc>
        <w:tc>
          <w:tcPr>
            <w:tcW w:w="1985" w:type="dxa"/>
            <w:vAlign w:val="center"/>
          </w:tcPr>
          <w:p w14:paraId="2E397E91" w14:textId="77777777" w:rsidR="00A02682" w:rsidRPr="00250EC7" w:rsidRDefault="00A02682" w:rsidP="007A4A8A">
            <w:pPr>
              <w:rPr>
                <w:rFonts w:asciiTheme="minorHAnsi" w:hAnsiTheme="minorHAnsi" w:cs="Arial"/>
              </w:rPr>
            </w:pPr>
          </w:p>
        </w:tc>
      </w:tr>
      <w:tr w:rsidR="00A02682" w:rsidRPr="00250EC7" w14:paraId="5ABE6CC9" w14:textId="77777777" w:rsidTr="007A4A8A">
        <w:trPr>
          <w:trHeight w:val="567"/>
        </w:trPr>
        <w:tc>
          <w:tcPr>
            <w:tcW w:w="684" w:type="dxa"/>
            <w:vMerge/>
            <w:vAlign w:val="center"/>
          </w:tcPr>
          <w:p w14:paraId="55AD4453"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73231178"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23622953"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07D80B08" w14:textId="77777777" w:rsidR="00A02682" w:rsidRPr="00250EC7" w:rsidRDefault="00A02682" w:rsidP="007A4A8A">
            <w:pPr>
              <w:rPr>
                <w:rFonts w:asciiTheme="minorHAnsi" w:hAnsiTheme="minorHAnsi" w:cs="Arial"/>
              </w:rPr>
            </w:pPr>
          </w:p>
        </w:tc>
        <w:tc>
          <w:tcPr>
            <w:tcW w:w="1985" w:type="dxa"/>
            <w:vAlign w:val="center"/>
          </w:tcPr>
          <w:p w14:paraId="062BD607" w14:textId="77777777" w:rsidR="00A02682" w:rsidRPr="00250EC7" w:rsidRDefault="00A02682" w:rsidP="007A4A8A">
            <w:pPr>
              <w:rPr>
                <w:rFonts w:asciiTheme="minorHAnsi" w:hAnsiTheme="minorHAnsi" w:cs="Arial"/>
              </w:rPr>
            </w:pPr>
          </w:p>
        </w:tc>
      </w:tr>
      <w:tr w:rsidR="00A02682" w:rsidRPr="00250EC7" w14:paraId="2EC5C336" w14:textId="77777777" w:rsidTr="007A4A8A">
        <w:trPr>
          <w:trHeight w:val="735"/>
        </w:trPr>
        <w:tc>
          <w:tcPr>
            <w:tcW w:w="684" w:type="dxa"/>
            <w:vMerge/>
            <w:tcBorders>
              <w:bottom w:val="single" w:sz="4" w:space="0" w:color="000000"/>
            </w:tcBorders>
            <w:vAlign w:val="center"/>
          </w:tcPr>
          <w:p w14:paraId="5660353B"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43E70CF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11E88B11"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14:paraId="212BB4EA"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24C82F27" w14:textId="77777777" w:rsidR="00A02682" w:rsidRPr="00250EC7" w:rsidRDefault="00A02682" w:rsidP="007A4A8A">
            <w:pPr>
              <w:rPr>
                <w:rFonts w:asciiTheme="minorHAnsi" w:hAnsiTheme="minorHAnsi" w:cs="Arial"/>
              </w:rPr>
            </w:pPr>
          </w:p>
        </w:tc>
      </w:tr>
      <w:tr w:rsidR="00A02682" w:rsidRPr="00250EC7" w14:paraId="589931EF" w14:textId="77777777" w:rsidTr="007A4A8A">
        <w:trPr>
          <w:trHeight w:val="735"/>
        </w:trPr>
        <w:tc>
          <w:tcPr>
            <w:tcW w:w="684" w:type="dxa"/>
            <w:vMerge/>
            <w:tcBorders>
              <w:bottom w:val="single" w:sz="4" w:space="0" w:color="000000"/>
            </w:tcBorders>
            <w:vAlign w:val="center"/>
          </w:tcPr>
          <w:p w14:paraId="73DEB280" w14:textId="77777777" w:rsidR="00A02682" w:rsidRPr="00250EC7" w:rsidRDefault="00A02682" w:rsidP="007A4A8A">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14:paraId="4172C812"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14:paraId="6B721FD8" w14:textId="77777777" w:rsidR="00A02682" w:rsidRPr="00250EC7" w:rsidRDefault="00A02682" w:rsidP="007A4A8A">
            <w:pPr>
              <w:rPr>
                <w:rFonts w:asciiTheme="minorHAnsi" w:hAnsiTheme="minorHAnsi" w:cs="Arial"/>
              </w:rPr>
            </w:pPr>
            <w:r w:rsidRPr="00250EC7">
              <w:rPr>
                <w:rFonts w:asciiTheme="minorHAnsi" w:hAnsiTheme="minorHAnsi" w:cs="Arial"/>
              </w:rPr>
              <w:t>Altíssima</w:t>
            </w:r>
          </w:p>
        </w:tc>
        <w:tc>
          <w:tcPr>
            <w:tcW w:w="2551" w:type="dxa"/>
            <w:tcBorders>
              <w:left w:val="single" w:sz="4" w:space="0" w:color="auto"/>
              <w:bottom w:val="single" w:sz="4" w:space="0" w:color="000000"/>
            </w:tcBorders>
            <w:vAlign w:val="center"/>
          </w:tcPr>
          <w:p w14:paraId="143CA259" w14:textId="77777777" w:rsidR="00A02682" w:rsidRPr="00250EC7" w:rsidRDefault="00A02682" w:rsidP="007A4A8A">
            <w:pPr>
              <w:rPr>
                <w:rFonts w:asciiTheme="minorHAnsi" w:hAnsiTheme="minorHAnsi" w:cs="Arial"/>
              </w:rPr>
            </w:pPr>
          </w:p>
        </w:tc>
        <w:tc>
          <w:tcPr>
            <w:tcW w:w="1985" w:type="dxa"/>
            <w:tcBorders>
              <w:bottom w:val="single" w:sz="4" w:space="0" w:color="000000"/>
            </w:tcBorders>
            <w:vAlign w:val="center"/>
          </w:tcPr>
          <w:p w14:paraId="752CF3FD" w14:textId="77777777" w:rsidR="00A02682" w:rsidRPr="00250EC7" w:rsidRDefault="00A02682" w:rsidP="007A4A8A">
            <w:pPr>
              <w:rPr>
                <w:rFonts w:asciiTheme="minorHAnsi" w:hAnsiTheme="minorHAnsi" w:cs="Arial"/>
              </w:rPr>
            </w:pPr>
          </w:p>
        </w:tc>
      </w:tr>
      <w:tr w:rsidR="00A02682" w:rsidRPr="00250EC7" w14:paraId="17451F2E" w14:textId="77777777" w:rsidTr="007A4A8A">
        <w:trPr>
          <w:trHeight w:val="567"/>
        </w:trPr>
        <w:tc>
          <w:tcPr>
            <w:tcW w:w="684" w:type="dxa"/>
            <w:vMerge w:val="restart"/>
            <w:vAlign w:val="center"/>
          </w:tcPr>
          <w:p w14:paraId="081D95F0" w14:textId="77777777" w:rsidR="00A02682" w:rsidRPr="00250EC7" w:rsidRDefault="00A02682" w:rsidP="007A4A8A">
            <w:pPr>
              <w:rPr>
                <w:rFonts w:asciiTheme="minorHAnsi" w:hAnsiTheme="minorHAnsi" w:cs="Arial"/>
              </w:rPr>
            </w:pPr>
            <w:r w:rsidRPr="00250EC7">
              <w:rPr>
                <w:rFonts w:asciiTheme="minorHAnsi" w:hAnsiTheme="minorHAnsi" w:cs="Arial"/>
              </w:rPr>
              <w:lastRenderedPageBreak/>
              <w:t>9.2</w:t>
            </w:r>
          </w:p>
        </w:tc>
        <w:tc>
          <w:tcPr>
            <w:tcW w:w="8355" w:type="dxa"/>
            <w:gridSpan w:val="4"/>
            <w:vAlign w:val="center"/>
          </w:tcPr>
          <w:p w14:paraId="720DD22E" w14:textId="77777777" w:rsidR="00A02682" w:rsidRPr="00250EC7" w:rsidRDefault="00A02682" w:rsidP="007A4A8A">
            <w:pPr>
              <w:rPr>
                <w:rFonts w:asciiTheme="minorHAnsi" w:hAnsiTheme="minorHAnsi" w:cs="Arial"/>
              </w:rPr>
            </w:pPr>
            <w:r w:rsidRPr="00250EC7">
              <w:rPr>
                <w:rFonts w:asciiTheme="minorHAnsi" w:hAnsiTheme="minorHAnsi" w:cs="Arial"/>
                <w:b/>
              </w:rPr>
              <w:t>Acompanhamento de Ordens de Serviço</w:t>
            </w:r>
          </w:p>
        </w:tc>
      </w:tr>
      <w:tr w:rsidR="00A02682" w:rsidRPr="00250EC7" w14:paraId="50A55F91" w14:textId="77777777" w:rsidTr="007A4A8A">
        <w:trPr>
          <w:trHeight w:val="567"/>
        </w:trPr>
        <w:tc>
          <w:tcPr>
            <w:tcW w:w="684" w:type="dxa"/>
            <w:vMerge/>
            <w:tcBorders>
              <w:top w:val="single" w:sz="4" w:space="0" w:color="000000"/>
              <w:bottom w:val="single" w:sz="4" w:space="0" w:color="000000"/>
            </w:tcBorders>
            <w:vAlign w:val="center"/>
          </w:tcPr>
          <w:p w14:paraId="51C9F3EA" w14:textId="77777777" w:rsidR="00A02682" w:rsidRPr="00250EC7" w:rsidRDefault="00A02682" w:rsidP="007A4A8A">
            <w:pPr>
              <w:rPr>
                <w:rFonts w:asciiTheme="minorHAnsi" w:hAnsiTheme="minorHAnsi" w:cs="Arial"/>
              </w:rPr>
            </w:pPr>
          </w:p>
        </w:tc>
        <w:tc>
          <w:tcPr>
            <w:tcW w:w="567" w:type="dxa"/>
            <w:vMerge w:val="restart"/>
            <w:tcBorders>
              <w:top w:val="single" w:sz="4" w:space="0" w:color="000000"/>
              <w:bottom w:val="single" w:sz="4" w:space="0" w:color="000000"/>
              <w:right w:val="single" w:sz="4" w:space="0" w:color="000000"/>
            </w:tcBorders>
            <w:shd w:val="clear" w:color="auto" w:fill="BFBFBF" w:themeFill="background1" w:themeFillShade="BF"/>
            <w:textDirection w:val="btLr"/>
            <w:vAlign w:val="center"/>
          </w:tcPr>
          <w:p w14:paraId="4B9F276E" w14:textId="77777777" w:rsidR="00A02682" w:rsidRPr="00250EC7" w:rsidRDefault="00A02682" w:rsidP="007A4A8A">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000000"/>
              <w:left w:val="single" w:sz="4" w:space="0" w:color="000000"/>
              <w:bottom w:val="single" w:sz="4" w:space="0" w:color="000000"/>
              <w:right w:val="single" w:sz="4" w:space="0" w:color="000000"/>
            </w:tcBorders>
            <w:vAlign w:val="center"/>
          </w:tcPr>
          <w:p w14:paraId="33B8957B" w14:textId="77777777" w:rsidR="00A02682" w:rsidRPr="00250EC7" w:rsidRDefault="00A02682" w:rsidP="007A4A8A">
            <w:pPr>
              <w:rPr>
                <w:rFonts w:asciiTheme="minorHAnsi" w:hAnsiTheme="minorHAnsi" w:cs="Arial"/>
              </w:rPr>
            </w:pPr>
            <w:r w:rsidRPr="00250EC7">
              <w:rPr>
                <w:rFonts w:asciiTheme="minorHAnsi" w:hAnsiTheme="minorHAnsi" w:cs="Arial"/>
              </w:rPr>
              <w:t>Baixa</w:t>
            </w:r>
          </w:p>
        </w:tc>
        <w:tc>
          <w:tcPr>
            <w:tcW w:w="2551" w:type="dxa"/>
            <w:tcBorders>
              <w:left w:val="single" w:sz="4" w:space="0" w:color="000000"/>
            </w:tcBorders>
            <w:vAlign w:val="center"/>
          </w:tcPr>
          <w:p w14:paraId="4B4B6673" w14:textId="77777777" w:rsidR="00A02682" w:rsidRPr="00250EC7" w:rsidRDefault="00A02682" w:rsidP="007A4A8A">
            <w:pPr>
              <w:rPr>
                <w:rFonts w:asciiTheme="minorHAnsi" w:hAnsiTheme="minorHAnsi" w:cs="Arial"/>
              </w:rPr>
            </w:pPr>
          </w:p>
        </w:tc>
        <w:tc>
          <w:tcPr>
            <w:tcW w:w="1985" w:type="dxa"/>
            <w:vAlign w:val="center"/>
          </w:tcPr>
          <w:p w14:paraId="26A630A8" w14:textId="77777777" w:rsidR="00A02682" w:rsidRPr="00250EC7" w:rsidRDefault="00A02682" w:rsidP="007A4A8A">
            <w:pPr>
              <w:rPr>
                <w:rFonts w:asciiTheme="minorHAnsi" w:hAnsiTheme="minorHAnsi" w:cs="Arial"/>
              </w:rPr>
            </w:pPr>
          </w:p>
        </w:tc>
      </w:tr>
      <w:tr w:rsidR="00A02682" w:rsidRPr="00250EC7" w14:paraId="72CF0464" w14:textId="77777777" w:rsidTr="007A4A8A">
        <w:trPr>
          <w:trHeight w:val="567"/>
        </w:trPr>
        <w:tc>
          <w:tcPr>
            <w:tcW w:w="684" w:type="dxa"/>
            <w:vMerge/>
            <w:tcBorders>
              <w:top w:val="single" w:sz="4" w:space="0" w:color="000000"/>
            </w:tcBorders>
            <w:vAlign w:val="center"/>
          </w:tcPr>
          <w:p w14:paraId="735022E7" w14:textId="77777777" w:rsidR="00A02682" w:rsidRPr="00250EC7" w:rsidRDefault="00A02682" w:rsidP="007A4A8A">
            <w:pPr>
              <w:rPr>
                <w:rFonts w:asciiTheme="minorHAnsi" w:hAnsiTheme="minorHAnsi" w:cs="Arial"/>
              </w:rPr>
            </w:pPr>
          </w:p>
        </w:tc>
        <w:tc>
          <w:tcPr>
            <w:tcW w:w="567" w:type="dxa"/>
            <w:vMerge/>
            <w:tcBorders>
              <w:top w:val="single" w:sz="4" w:space="0" w:color="000000"/>
              <w:right w:val="single" w:sz="4" w:space="0" w:color="000000"/>
            </w:tcBorders>
            <w:shd w:val="clear" w:color="auto" w:fill="BFBFBF" w:themeFill="background1" w:themeFillShade="BF"/>
            <w:vAlign w:val="center"/>
          </w:tcPr>
          <w:p w14:paraId="6457E0F7" w14:textId="77777777" w:rsidR="00A02682" w:rsidRPr="00250EC7" w:rsidRDefault="00A02682" w:rsidP="007A4A8A">
            <w:pPr>
              <w:rPr>
                <w:rFonts w:asciiTheme="minorHAnsi" w:hAnsiTheme="minorHAnsi" w:cs="Arial"/>
              </w:rPr>
            </w:pPr>
          </w:p>
        </w:tc>
        <w:tc>
          <w:tcPr>
            <w:tcW w:w="3252" w:type="dxa"/>
            <w:tcBorders>
              <w:top w:val="single" w:sz="4" w:space="0" w:color="000000"/>
              <w:left w:val="single" w:sz="4" w:space="0" w:color="000000"/>
              <w:bottom w:val="single" w:sz="4" w:space="0" w:color="auto"/>
              <w:right w:val="single" w:sz="4" w:space="0" w:color="auto"/>
            </w:tcBorders>
            <w:vAlign w:val="center"/>
          </w:tcPr>
          <w:p w14:paraId="1A5E570C" w14:textId="77777777" w:rsidR="00A02682" w:rsidRPr="00250EC7" w:rsidRDefault="00A02682" w:rsidP="007A4A8A">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14:paraId="303E2FBE" w14:textId="77777777" w:rsidR="00A02682" w:rsidRPr="00250EC7" w:rsidRDefault="00A02682" w:rsidP="007A4A8A">
            <w:pPr>
              <w:rPr>
                <w:rFonts w:asciiTheme="minorHAnsi" w:hAnsiTheme="minorHAnsi" w:cs="Arial"/>
              </w:rPr>
            </w:pPr>
          </w:p>
        </w:tc>
        <w:tc>
          <w:tcPr>
            <w:tcW w:w="1985" w:type="dxa"/>
            <w:vAlign w:val="center"/>
          </w:tcPr>
          <w:p w14:paraId="5CBA5155" w14:textId="77777777" w:rsidR="00A02682" w:rsidRPr="00250EC7" w:rsidRDefault="00A02682" w:rsidP="007A4A8A">
            <w:pPr>
              <w:rPr>
                <w:rFonts w:asciiTheme="minorHAnsi" w:hAnsiTheme="minorHAnsi" w:cs="Arial"/>
              </w:rPr>
            </w:pPr>
          </w:p>
        </w:tc>
      </w:tr>
      <w:tr w:rsidR="00A02682" w:rsidRPr="00250EC7" w14:paraId="7E037DF8" w14:textId="77777777" w:rsidTr="007A4A8A">
        <w:trPr>
          <w:trHeight w:val="567"/>
        </w:trPr>
        <w:tc>
          <w:tcPr>
            <w:tcW w:w="684" w:type="dxa"/>
            <w:vMerge/>
            <w:vAlign w:val="center"/>
          </w:tcPr>
          <w:p w14:paraId="0AE85A5B" w14:textId="77777777" w:rsidR="00A02682" w:rsidRPr="00250EC7" w:rsidRDefault="00A02682" w:rsidP="007A4A8A">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14:paraId="0EDF0970" w14:textId="77777777" w:rsidR="00A02682" w:rsidRPr="00250EC7" w:rsidRDefault="00A02682" w:rsidP="007A4A8A">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14:paraId="1D79BFE4" w14:textId="77777777" w:rsidR="00A02682" w:rsidRPr="00250EC7" w:rsidRDefault="00A02682" w:rsidP="007A4A8A">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14:paraId="62C35C20" w14:textId="77777777" w:rsidR="00A02682" w:rsidRPr="00250EC7" w:rsidRDefault="00A02682" w:rsidP="007A4A8A">
            <w:pPr>
              <w:rPr>
                <w:rFonts w:asciiTheme="minorHAnsi" w:hAnsiTheme="minorHAnsi" w:cs="Arial"/>
              </w:rPr>
            </w:pPr>
          </w:p>
        </w:tc>
        <w:tc>
          <w:tcPr>
            <w:tcW w:w="1985" w:type="dxa"/>
            <w:vAlign w:val="center"/>
          </w:tcPr>
          <w:p w14:paraId="7BB230B5" w14:textId="77777777" w:rsidR="00A02682" w:rsidRPr="00250EC7" w:rsidRDefault="00A02682" w:rsidP="007A4A8A">
            <w:pPr>
              <w:rPr>
                <w:rFonts w:asciiTheme="minorHAnsi" w:hAnsiTheme="minorHAnsi" w:cs="Arial"/>
              </w:rPr>
            </w:pPr>
          </w:p>
        </w:tc>
      </w:tr>
    </w:tbl>
    <w:p w14:paraId="67049AC9" w14:textId="77777777" w:rsidR="00A02682" w:rsidRPr="00250EC7" w:rsidRDefault="00A02682" w:rsidP="00A02682">
      <w:pPr>
        <w:ind w:left="4"/>
        <w:jc w:val="both"/>
        <w:rPr>
          <w:rFonts w:asciiTheme="minorHAnsi" w:hAnsiTheme="minorHAnsi" w:cs="Arial"/>
        </w:rPr>
      </w:pPr>
    </w:p>
    <w:p w14:paraId="36B30F6D" w14:textId="77777777" w:rsidR="00A02682" w:rsidRPr="00250EC7" w:rsidRDefault="00A02682" w:rsidP="00A02682">
      <w:pPr>
        <w:ind w:left="4"/>
        <w:jc w:val="both"/>
        <w:rPr>
          <w:rFonts w:asciiTheme="minorHAnsi" w:hAnsiTheme="minorHAnsi" w:cs="Arial"/>
        </w:rPr>
      </w:pPr>
    </w:p>
    <w:p w14:paraId="0E638C7C" w14:textId="77777777" w:rsidR="00A02682" w:rsidRPr="00250EC7" w:rsidRDefault="00A02682" w:rsidP="00A02682">
      <w:pPr>
        <w:ind w:left="4"/>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t>As quantidades anuais apresentadas na tabela acima representam apenas estimativas e serão executadas na medida da necessidade e conveniência do CONTRATANTE, que poderá readequá-las nas mesmas condições contratuais, ocasionando distribuição diferente da previamente estabelecida, desde que justificada a alteração e respeitado o valor estabelecido no subitem 7.1, quanto ao valor de investimento para a contratação.</w:t>
      </w:r>
    </w:p>
    <w:p w14:paraId="1C113A41" w14:textId="77777777" w:rsidR="00A02682" w:rsidRPr="00250EC7" w:rsidRDefault="00A02682" w:rsidP="00A02682">
      <w:pPr>
        <w:pStyle w:val="PargrafodaLista"/>
        <w:ind w:left="4"/>
        <w:jc w:val="both"/>
        <w:rPr>
          <w:rFonts w:asciiTheme="minorHAnsi" w:hAnsiTheme="minorHAnsi" w:cs="Arial"/>
        </w:rPr>
      </w:pPr>
    </w:p>
    <w:p w14:paraId="5BF494D8" w14:textId="77777777" w:rsidR="00A02682" w:rsidRPr="00250EC7" w:rsidRDefault="00A02682" w:rsidP="00A02682">
      <w:pPr>
        <w:pStyle w:val="PargrafodaLista"/>
        <w:ind w:left="4"/>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A quantidade anual foi prevista para ser executada de forma não cumulativa, durante cada vigência contratual de</w:t>
      </w:r>
      <w:r w:rsidRPr="009D73B8">
        <w:rPr>
          <w:rFonts w:asciiTheme="minorHAnsi" w:hAnsiTheme="minorHAnsi" w:cs="Arial"/>
        </w:rPr>
        <w:t xml:space="preserve"> 12 (doze) meses.</w:t>
      </w:r>
    </w:p>
    <w:p w14:paraId="50FF1C60" w14:textId="77777777" w:rsidR="00A02682" w:rsidRPr="00250EC7" w:rsidRDefault="00A02682" w:rsidP="00A02682">
      <w:pPr>
        <w:pStyle w:val="PargrafodaLista"/>
        <w:ind w:left="4"/>
        <w:jc w:val="both"/>
        <w:rPr>
          <w:rFonts w:asciiTheme="minorHAnsi" w:hAnsiTheme="minorHAnsi" w:cs="Arial"/>
        </w:rPr>
      </w:pPr>
    </w:p>
    <w:p w14:paraId="65F07D05" w14:textId="77777777" w:rsidR="00A02682" w:rsidRPr="00250EC7" w:rsidRDefault="00A02682" w:rsidP="00A02682">
      <w:pPr>
        <w:pStyle w:val="PargrafodaLista"/>
        <w:ind w:left="4"/>
        <w:jc w:val="both"/>
        <w:rPr>
          <w:rFonts w:asciiTheme="minorHAnsi" w:hAnsiTheme="minorHAnsi" w:cs="Arial"/>
        </w:rPr>
      </w:pPr>
    </w:p>
    <w:p w14:paraId="55F9031B" w14:textId="77777777" w:rsidR="00A02682" w:rsidRPr="00250EC7" w:rsidRDefault="00A02682" w:rsidP="00A02682">
      <w:pPr>
        <w:pStyle w:val="PargrafodaLista"/>
        <w:ind w:left="4"/>
        <w:jc w:val="both"/>
        <w:rPr>
          <w:rFonts w:asciiTheme="minorHAnsi" w:eastAsia="Arial Unicode MS" w:hAnsiTheme="minorHAnsi" w:cs="Arial"/>
        </w:rPr>
      </w:pPr>
      <w:r w:rsidRPr="00250EC7">
        <w:rPr>
          <w:rFonts w:asciiTheme="minorHAnsi" w:hAnsiTheme="minorHAnsi" w:cs="Arial"/>
        </w:rPr>
        <w:br w:type="page"/>
      </w:r>
    </w:p>
    <w:p w14:paraId="4CF8F7ED" w14:textId="77777777" w:rsidR="00A02682" w:rsidRPr="00250EC7" w:rsidRDefault="00A02682" w:rsidP="00A02682">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lastRenderedPageBreak/>
        <w:t>APÊNDICE II</w:t>
      </w:r>
    </w:p>
    <w:p w14:paraId="064C2621" w14:textId="77777777" w:rsidR="00A02682" w:rsidRPr="00250EC7" w:rsidRDefault="00A02682" w:rsidP="00A02682">
      <w:pPr>
        <w:pStyle w:val="format1"/>
        <w:tabs>
          <w:tab w:val="left" w:pos="1134"/>
        </w:tabs>
        <w:autoSpaceDE/>
        <w:autoSpaceDN/>
        <w:ind w:right="-2"/>
        <w:jc w:val="center"/>
        <w:rPr>
          <w:rFonts w:asciiTheme="minorHAnsi" w:hAnsiTheme="minorHAnsi" w:cs="Arial"/>
          <w:b/>
          <w:sz w:val="24"/>
          <w:szCs w:val="24"/>
        </w:rPr>
      </w:pPr>
    </w:p>
    <w:p w14:paraId="325F6A19" w14:textId="77777777" w:rsidR="00A02682" w:rsidRPr="00250EC7" w:rsidRDefault="00A02682" w:rsidP="00A02682">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t>PRODUTOS E SERVIÇOS COMPLEMENTARES</w:t>
      </w:r>
    </w:p>
    <w:p w14:paraId="11761E12"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7B6C5BF9" w14:textId="77777777" w:rsidR="00A02682" w:rsidRPr="00250EC7" w:rsidRDefault="00A02682" w:rsidP="00A02682">
      <w:pPr>
        <w:pStyle w:val="format1"/>
        <w:tabs>
          <w:tab w:val="left" w:pos="1134"/>
        </w:tabs>
        <w:autoSpaceDE/>
        <w:autoSpaceDN/>
        <w:ind w:right="-2"/>
        <w:rPr>
          <w:rFonts w:asciiTheme="minorHAnsi" w:hAnsiTheme="minorHAnsi" w:cs="Arial"/>
          <w:i/>
          <w:sz w:val="24"/>
          <w:szCs w:val="24"/>
        </w:rPr>
      </w:pPr>
      <w:r w:rsidRPr="00250EC7">
        <w:rPr>
          <w:rFonts w:asciiTheme="minorHAnsi" w:hAnsiTheme="minorHAnsi" w:cs="Arial"/>
          <w:i/>
          <w:sz w:val="24"/>
          <w:szCs w:val="24"/>
          <w:highlight w:val="yellow"/>
        </w:rPr>
        <w:t>&lt;a planilha abaixo apresenta apenas alguns exemplos de categorias de produtos e serviços complementares, cabendo ao órgão/entidade contratante a apresentação dos produtos e serviços que poderão ser prestados por meio de fornecedores especializados, de acordo com o perfil de sua atuação&gt;</w:t>
      </w:r>
    </w:p>
    <w:p w14:paraId="07114B95"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3D8D4ACD" w14:textId="77777777" w:rsidR="00A02682" w:rsidRPr="00250EC7" w:rsidRDefault="00A02682" w:rsidP="00A02682">
      <w:pPr>
        <w:tabs>
          <w:tab w:val="left" w:pos="1418"/>
        </w:tabs>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CATEGORIAS</w:t>
      </w:r>
    </w:p>
    <w:p w14:paraId="707B72BC"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p w14:paraId="4AED9573" w14:textId="77777777" w:rsidR="00A02682" w:rsidRPr="00250EC7" w:rsidRDefault="00A02682" w:rsidP="00A02682">
      <w:pPr>
        <w:pStyle w:val="format1"/>
        <w:tabs>
          <w:tab w:val="left" w:pos="1134"/>
        </w:tabs>
        <w:autoSpaceDE/>
        <w:autoSpaceDN/>
        <w:ind w:right="-2"/>
        <w:rPr>
          <w:rFonts w:asciiTheme="minorHAnsi" w:hAnsiTheme="minorHAnsi" w:cs="Arial"/>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A02682" w:rsidRPr="00250EC7" w14:paraId="1A5A363D"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178B400F"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54254CC6" w14:textId="77777777" w:rsidR="00A02682" w:rsidRPr="00250EC7" w:rsidRDefault="00A02682" w:rsidP="007A4A8A">
            <w:pPr>
              <w:jc w:val="center"/>
              <w:rPr>
                <w:rFonts w:asciiTheme="minorHAnsi" w:hAnsiTheme="minorHAnsi" w:cs="Arial"/>
                <w:b/>
              </w:rPr>
            </w:pPr>
            <w:r w:rsidRPr="00250EC7">
              <w:rPr>
                <w:rFonts w:asciiTheme="minorHAnsi" w:hAnsiTheme="minorHAnsi" w:cs="Arial"/>
                <w:b/>
              </w:rPr>
              <w:t>CARACTERÍSTICAS</w:t>
            </w:r>
          </w:p>
          <w:p w14:paraId="35FF3327" w14:textId="77777777" w:rsidR="00A02682" w:rsidRPr="00250EC7" w:rsidRDefault="00A02682" w:rsidP="007A4A8A">
            <w:pPr>
              <w:jc w:val="center"/>
              <w:rPr>
                <w:rFonts w:asciiTheme="minorHAnsi" w:hAnsiTheme="minorHAnsi" w:cs="Arial"/>
                <w:b/>
              </w:rPr>
            </w:pPr>
            <w:r w:rsidRPr="00250EC7">
              <w:rPr>
                <w:rFonts w:asciiTheme="minorHAnsi" w:hAnsiTheme="minorHAnsi" w:cs="Arial"/>
              </w:rPr>
              <w:t>(a serem ajustadas de acordo com as necessidades específicas de cada contratação)</w:t>
            </w:r>
          </w:p>
        </w:tc>
      </w:tr>
      <w:tr w:rsidR="00A02682" w:rsidRPr="00250EC7" w14:paraId="45127B7D" w14:textId="77777777" w:rsidTr="007A4A8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DF7830" w14:textId="77777777" w:rsidR="00A02682" w:rsidRPr="00250EC7" w:rsidRDefault="00A02682" w:rsidP="007A4A8A">
            <w:pPr>
              <w:ind w:right="-2"/>
              <w:rPr>
                <w:rFonts w:asciiTheme="minorHAnsi" w:hAnsiTheme="minorHAnsi" w:cs="Arial"/>
              </w:rPr>
            </w:pPr>
            <w:r w:rsidRPr="00250EC7">
              <w:rPr>
                <w:rFonts w:asciiTheme="minorHAnsi" w:hAnsiTheme="minorHAnsi" w:cs="Arial"/>
              </w:rPr>
              <w:t>Espaço físico para eventos - locação</w:t>
            </w:r>
          </w:p>
        </w:tc>
      </w:tr>
      <w:tr w:rsidR="00A02682" w:rsidRPr="00250EC7" w14:paraId="4F548878" w14:textId="77777777" w:rsidTr="007A4A8A">
        <w:trPr>
          <w:trHeight w:val="567"/>
        </w:trPr>
        <w:tc>
          <w:tcPr>
            <w:tcW w:w="3276" w:type="dxa"/>
            <w:vMerge w:val="restart"/>
            <w:tcBorders>
              <w:top w:val="single" w:sz="4" w:space="0" w:color="auto"/>
              <w:left w:val="single" w:sz="4" w:space="0" w:color="auto"/>
              <w:right w:val="single" w:sz="4" w:space="0" w:color="auto"/>
            </w:tcBorders>
            <w:shd w:val="clear" w:color="auto" w:fill="auto"/>
            <w:vAlign w:val="center"/>
            <w:hideMark/>
          </w:tcPr>
          <w:p w14:paraId="71185122" w14:textId="77777777" w:rsidR="00A02682" w:rsidRPr="00250EC7" w:rsidRDefault="00A02682" w:rsidP="007A4A8A">
            <w:pPr>
              <w:ind w:right="-2"/>
              <w:rPr>
                <w:rFonts w:asciiTheme="minorHAnsi" w:hAnsiTheme="minorHAnsi" w:cs="Arial"/>
              </w:rPr>
            </w:pPr>
            <w:r w:rsidRPr="00250EC7">
              <w:rPr>
                <w:rFonts w:asciiTheme="minorHAnsi" w:hAnsiTheme="minorHAnsi" w:cs="Arial"/>
              </w:rPr>
              <w:t>Espaço físico - fora de ambiente hoteleiro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CED86AD" w14:textId="77777777" w:rsidR="00A02682" w:rsidRPr="00250EC7" w:rsidRDefault="00A02682" w:rsidP="007A4A8A">
            <w:pPr>
              <w:pStyle w:val="ndice"/>
              <w:suppressLineNumbers w:val="0"/>
              <w:autoSpaceDE w:val="0"/>
              <w:snapToGrid w:val="0"/>
              <w:ind w:right="-2"/>
              <w:rPr>
                <w:rFonts w:asciiTheme="minorHAnsi" w:hAnsiTheme="minorHAnsi" w:cs="Arial"/>
                <w:sz w:val="24"/>
                <w:szCs w:val="24"/>
                <w:lang w:eastAsia="pt-BR"/>
              </w:rPr>
            </w:pPr>
            <w:r w:rsidRPr="00250EC7">
              <w:rPr>
                <w:rFonts w:asciiTheme="minorHAnsi" w:hAnsiTheme="minorHAnsi" w:cs="Arial"/>
                <w:sz w:val="24"/>
                <w:szCs w:val="24"/>
                <w:lang w:eastAsia="pt-BR"/>
              </w:rPr>
              <w:t>Espaço físico fora de ambiente hoteleiro, com capacidade para atender até 30 lugares.</w:t>
            </w:r>
          </w:p>
        </w:tc>
      </w:tr>
      <w:tr w:rsidR="00A02682" w:rsidRPr="00250EC7" w14:paraId="31BFB8A5" w14:textId="77777777" w:rsidTr="007A4A8A">
        <w:trPr>
          <w:trHeight w:val="567"/>
        </w:trPr>
        <w:tc>
          <w:tcPr>
            <w:tcW w:w="3276" w:type="dxa"/>
            <w:vMerge/>
            <w:tcBorders>
              <w:left w:val="single" w:sz="4" w:space="0" w:color="auto"/>
              <w:right w:val="single" w:sz="4" w:space="0" w:color="auto"/>
            </w:tcBorders>
            <w:shd w:val="clear" w:color="auto" w:fill="auto"/>
            <w:vAlign w:val="center"/>
            <w:hideMark/>
          </w:tcPr>
          <w:p w14:paraId="79043377"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31374E33"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fora de ambiente hoteleiro, com capacidade para atender até 100 lugares.</w:t>
            </w:r>
          </w:p>
        </w:tc>
      </w:tr>
      <w:tr w:rsidR="00A02682" w:rsidRPr="00250EC7" w14:paraId="5A03E669" w14:textId="77777777" w:rsidTr="007A4A8A">
        <w:trPr>
          <w:trHeight w:val="567"/>
        </w:trPr>
        <w:tc>
          <w:tcPr>
            <w:tcW w:w="3276" w:type="dxa"/>
            <w:vMerge/>
            <w:tcBorders>
              <w:left w:val="single" w:sz="4" w:space="0" w:color="auto"/>
              <w:right w:val="single" w:sz="4" w:space="0" w:color="auto"/>
            </w:tcBorders>
            <w:shd w:val="clear" w:color="auto" w:fill="auto"/>
            <w:vAlign w:val="center"/>
            <w:hideMark/>
          </w:tcPr>
          <w:p w14:paraId="231B5BAC"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6B98A521"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fora de ambiente hoteleiro, com capacidade para atender até 300 lugares.</w:t>
            </w:r>
          </w:p>
        </w:tc>
      </w:tr>
      <w:tr w:rsidR="00A02682" w:rsidRPr="00250EC7" w14:paraId="1980400F" w14:textId="77777777" w:rsidTr="007A4A8A">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14:paraId="62AB3B0F"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5E05A463"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fora de ambiente hoteleiro, com capacidade para atender até acima de 300 lugares.</w:t>
            </w:r>
          </w:p>
        </w:tc>
      </w:tr>
      <w:tr w:rsidR="00A02682" w:rsidRPr="00250EC7" w14:paraId="7089D47C" w14:textId="77777777" w:rsidTr="007A4A8A">
        <w:trPr>
          <w:trHeight w:val="567"/>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64DF9" w14:textId="77777777" w:rsidR="00A02682" w:rsidRPr="00250EC7" w:rsidRDefault="00A02682" w:rsidP="007A4A8A">
            <w:pPr>
              <w:ind w:right="-2"/>
              <w:rPr>
                <w:rFonts w:asciiTheme="minorHAnsi" w:hAnsiTheme="minorHAnsi" w:cs="Arial"/>
              </w:rPr>
            </w:pPr>
            <w:r w:rsidRPr="00250EC7">
              <w:rPr>
                <w:rFonts w:asciiTheme="minorHAnsi" w:hAnsiTheme="minorHAnsi" w:cs="Arial"/>
              </w:rPr>
              <w:t>Espaço físico - ambiente hoteleiro com 2 ou 3 estrelas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08A3116"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30 lugares.</w:t>
            </w:r>
          </w:p>
        </w:tc>
      </w:tr>
      <w:tr w:rsidR="00A02682" w:rsidRPr="00250EC7" w14:paraId="386C5F96" w14:textId="77777777" w:rsidTr="007A4A8A">
        <w:trPr>
          <w:trHeight w:val="567"/>
        </w:trPr>
        <w:tc>
          <w:tcPr>
            <w:tcW w:w="3276" w:type="dxa"/>
            <w:vMerge/>
            <w:tcBorders>
              <w:top w:val="single" w:sz="4" w:space="0" w:color="auto"/>
              <w:left w:val="single" w:sz="4" w:space="0" w:color="auto"/>
              <w:right w:val="single" w:sz="4" w:space="0" w:color="auto"/>
            </w:tcBorders>
            <w:shd w:val="clear" w:color="auto" w:fill="auto"/>
            <w:vAlign w:val="center"/>
            <w:hideMark/>
          </w:tcPr>
          <w:p w14:paraId="72A97B6D" w14:textId="77777777" w:rsidR="00A02682" w:rsidRPr="00250EC7" w:rsidRDefault="00A02682" w:rsidP="007A4A8A">
            <w:pPr>
              <w:keepNext/>
              <w:ind w:right="-2"/>
              <w:rPr>
                <w:rFonts w:asciiTheme="minorHAnsi" w:hAnsiTheme="minorHAnsi" w:cs="Arial"/>
              </w:rPr>
            </w:pP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AF0F177"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100 lugares.</w:t>
            </w:r>
          </w:p>
        </w:tc>
      </w:tr>
      <w:tr w:rsidR="00A02682" w:rsidRPr="00250EC7" w14:paraId="63A161F4" w14:textId="77777777" w:rsidTr="007A4A8A">
        <w:trPr>
          <w:trHeight w:val="567"/>
        </w:trPr>
        <w:tc>
          <w:tcPr>
            <w:tcW w:w="3276" w:type="dxa"/>
            <w:vMerge/>
            <w:tcBorders>
              <w:left w:val="single" w:sz="4" w:space="0" w:color="auto"/>
              <w:right w:val="single" w:sz="4" w:space="0" w:color="auto"/>
            </w:tcBorders>
            <w:shd w:val="clear" w:color="auto" w:fill="auto"/>
            <w:vAlign w:val="center"/>
            <w:hideMark/>
          </w:tcPr>
          <w:p w14:paraId="309BD2FD"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64F9F10D"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300 lugares.</w:t>
            </w:r>
          </w:p>
        </w:tc>
      </w:tr>
      <w:tr w:rsidR="00A02682" w:rsidRPr="00250EC7" w14:paraId="595F921F" w14:textId="77777777" w:rsidTr="007A4A8A">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14:paraId="4137AC80"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0FE182B2"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acima de 300 lugares.</w:t>
            </w:r>
          </w:p>
        </w:tc>
      </w:tr>
      <w:tr w:rsidR="00A02682" w:rsidRPr="00250EC7" w14:paraId="203DD89C" w14:textId="77777777" w:rsidTr="007A4A8A">
        <w:trPr>
          <w:trHeight w:val="567"/>
        </w:trPr>
        <w:tc>
          <w:tcPr>
            <w:tcW w:w="3276" w:type="dxa"/>
            <w:vMerge w:val="restart"/>
            <w:tcBorders>
              <w:top w:val="nil"/>
              <w:left w:val="single" w:sz="4" w:space="0" w:color="auto"/>
              <w:right w:val="single" w:sz="4" w:space="0" w:color="auto"/>
            </w:tcBorders>
            <w:shd w:val="clear" w:color="auto" w:fill="auto"/>
            <w:vAlign w:val="center"/>
            <w:hideMark/>
          </w:tcPr>
          <w:p w14:paraId="42759697" w14:textId="77777777" w:rsidR="00A02682" w:rsidRPr="00250EC7" w:rsidRDefault="00A02682" w:rsidP="007A4A8A">
            <w:pPr>
              <w:ind w:right="-2"/>
              <w:rPr>
                <w:rFonts w:asciiTheme="minorHAnsi" w:hAnsiTheme="minorHAnsi" w:cs="Arial"/>
              </w:rPr>
            </w:pPr>
            <w:r w:rsidRPr="00250EC7">
              <w:rPr>
                <w:rFonts w:asciiTheme="minorHAnsi" w:hAnsiTheme="minorHAnsi" w:cs="Arial"/>
              </w:rPr>
              <w:t>Espaço físico - ambiente hoteleiro com 4 ou 5 estrelas</w:t>
            </w:r>
          </w:p>
        </w:tc>
        <w:tc>
          <w:tcPr>
            <w:tcW w:w="5528" w:type="dxa"/>
            <w:tcBorders>
              <w:top w:val="nil"/>
              <w:left w:val="nil"/>
              <w:bottom w:val="single" w:sz="4" w:space="0" w:color="auto"/>
              <w:right w:val="single" w:sz="4" w:space="0" w:color="auto"/>
            </w:tcBorders>
            <w:shd w:val="clear" w:color="auto" w:fill="auto"/>
            <w:vAlign w:val="center"/>
            <w:hideMark/>
          </w:tcPr>
          <w:p w14:paraId="341EE4D7"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30 lugares. (categoria superior ou luxo).</w:t>
            </w:r>
          </w:p>
        </w:tc>
      </w:tr>
      <w:tr w:rsidR="00A02682" w:rsidRPr="00250EC7" w14:paraId="666E054F" w14:textId="77777777" w:rsidTr="007A4A8A">
        <w:trPr>
          <w:trHeight w:val="567"/>
        </w:trPr>
        <w:tc>
          <w:tcPr>
            <w:tcW w:w="3276" w:type="dxa"/>
            <w:vMerge/>
            <w:tcBorders>
              <w:left w:val="single" w:sz="4" w:space="0" w:color="auto"/>
              <w:right w:val="single" w:sz="4" w:space="0" w:color="auto"/>
            </w:tcBorders>
            <w:shd w:val="clear" w:color="auto" w:fill="auto"/>
            <w:vAlign w:val="center"/>
            <w:hideMark/>
          </w:tcPr>
          <w:p w14:paraId="7FAB9D9A"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75CA2157"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100 lugares. (categoria superior ou luxo).</w:t>
            </w:r>
          </w:p>
        </w:tc>
      </w:tr>
      <w:tr w:rsidR="00A02682" w:rsidRPr="00250EC7" w14:paraId="48923B7A" w14:textId="77777777" w:rsidTr="007A4A8A">
        <w:trPr>
          <w:trHeight w:val="567"/>
        </w:trPr>
        <w:tc>
          <w:tcPr>
            <w:tcW w:w="3276" w:type="dxa"/>
            <w:vMerge/>
            <w:tcBorders>
              <w:left w:val="single" w:sz="4" w:space="0" w:color="auto"/>
              <w:right w:val="single" w:sz="4" w:space="0" w:color="auto"/>
            </w:tcBorders>
            <w:shd w:val="clear" w:color="auto" w:fill="auto"/>
            <w:vAlign w:val="center"/>
            <w:hideMark/>
          </w:tcPr>
          <w:p w14:paraId="25CE8789"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7F325274"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hoteleiro, com capacidade para atender até 300 lugares. (categoria superior ou luxo).</w:t>
            </w:r>
          </w:p>
        </w:tc>
      </w:tr>
      <w:tr w:rsidR="00A02682" w:rsidRPr="00250EC7" w14:paraId="28B28C2C" w14:textId="77777777" w:rsidTr="007A4A8A">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14:paraId="2D00A398" w14:textId="77777777" w:rsidR="00A02682" w:rsidRPr="00250EC7" w:rsidRDefault="00A02682" w:rsidP="007A4A8A">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14:paraId="0C90C3C1"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acima de 300 lugares. (categoria superior ou luxo).</w:t>
            </w:r>
          </w:p>
        </w:tc>
      </w:tr>
      <w:tr w:rsidR="00A02682" w:rsidRPr="00250EC7" w14:paraId="086144F2" w14:textId="77777777" w:rsidTr="007A4A8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B82B48" w14:textId="77777777" w:rsidR="00A02682" w:rsidRPr="00250EC7" w:rsidRDefault="00A02682" w:rsidP="007A4A8A">
            <w:pPr>
              <w:ind w:right="-2"/>
              <w:rPr>
                <w:rFonts w:asciiTheme="minorHAnsi" w:hAnsiTheme="minorHAnsi" w:cs="Arial"/>
              </w:rPr>
            </w:pPr>
            <w:r w:rsidRPr="00250EC7">
              <w:rPr>
                <w:rFonts w:asciiTheme="minorHAnsi" w:hAnsiTheme="minorHAnsi" w:cs="Arial"/>
              </w:rPr>
              <w:t>Estruturas físicas para eventos</w:t>
            </w:r>
          </w:p>
        </w:tc>
      </w:tr>
      <w:tr w:rsidR="00A02682" w:rsidRPr="00250EC7" w14:paraId="7E57E7D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EBEF3"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Estande (Básico)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3102B3E" w14:textId="77777777" w:rsidR="00A02682" w:rsidRPr="00250EC7" w:rsidRDefault="00A02682" w:rsidP="007A4A8A">
            <w:pPr>
              <w:ind w:right="-2"/>
              <w:rPr>
                <w:rFonts w:asciiTheme="minorHAnsi" w:hAnsiTheme="minorHAnsi" w:cs="Arial"/>
              </w:rPr>
            </w:pPr>
            <w:r w:rsidRPr="00250EC7">
              <w:rPr>
                <w:rFonts w:asciiTheme="minorHAnsi" w:hAnsiTheme="minorHAnsi" w:cs="Arial"/>
              </w:rPr>
              <w:t>Montagem de estrutura básica com Iluminação, ar-condicionado e pontos de energia dentro dos padrões de segurança nacionais, com testeira e teto pergolado. Com apresentação de projeto prévio para aprovação, com anotação de responsabilidade técnica.</w:t>
            </w:r>
          </w:p>
        </w:tc>
      </w:tr>
      <w:tr w:rsidR="00A02682" w:rsidRPr="00250EC7" w14:paraId="065B270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D66797B" w14:textId="77777777" w:rsidR="00A02682" w:rsidRPr="00250EC7" w:rsidRDefault="00A02682" w:rsidP="007A4A8A">
            <w:pPr>
              <w:ind w:right="-2"/>
              <w:rPr>
                <w:rFonts w:asciiTheme="minorHAnsi" w:hAnsiTheme="minorHAnsi" w:cs="Arial"/>
              </w:rPr>
            </w:pPr>
            <w:r w:rsidRPr="00250EC7">
              <w:rPr>
                <w:rFonts w:asciiTheme="minorHAnsi" w:hAnsiTheme="minorHAnsi" w:cs="Arial"/>
              </w:rPr>
              <w:t>Estande (Especial)</w:t>
            </w:r>
          </w:p>
        </w:tc>
        <w:tc>
          <w:tcPr>
            <w:tcW w:w="5528" w:type="dxa"/>
            <w:tcBorders>
              <w:top w:val="nil"/>
              <w:left w:val="nil"/>
              <w:bottom w:val="single" w:sz="4" w:space="0" w:color="auto"/>
              <w:right w:val="single" w:sz="4" w:space="0" w:color="auto"/>
            </w:tcBorders>
            <w:shd w:val="clear" w:color="auto" w:fill="auto"/>
            <w:vAlign w:val="center"/>
            <w:hideMark/>
          </w:tcPr>
          <w:p w14:paraId="2F4F0AB9" w14:textId="77777777" w:rsidR="00A02682" w:rsidRPr="00250EC7" w:rsidRDefault="00A02682" w:rsidP="007A4A8A">
            <w:pPr>
              <w:ind w:right="-2"/>
              <w:rPr>
                <w:rFonts w:asciiTheme="minorHAnsi" w:hAnsiTheme="minorHAnsi" w:cs="Arial"/>
              </w:rPr>
            </w:pPr>
            <w:r w:rsidRPr="00250EC7">
              <w:rPr>
                <w:rFonts w:asciiTheme="minorHAnsi" w:hAnsiTheme="minorHAnsi" w:cs="Arial"/>
              </w:rPr>
              <w:t>Montagem de estrutura especial, construída. Com Iluminação, ar-condicionado, pontos de energia dentro dos padrões de segurança nacionais. Com apresentação de projeto prévio para aprovação, com anotação de responsabilidade técnica.</w:t>
            </w:r>
          </w:p>
        </w:tc>
      </w:tr>
      <w:tr w:rsidR="00A02682" w:rsidRPr="00250EC7" w14:paraId="178C0F12"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5736" w14:textId="77777777" w:rsidR="00A02682" w:rsidRPr="00250EC7" w:rsidRDefault="00A02682" w:rsidP="007A4A8A">
            <w:pPr>
              <w:ind w:right="-2"/>
              <w:rPr>
                <w:rFonts w:asciiTheme="minorHAnsi" w:hAnsiTheme="minorHAnsi" w:cs="Arial"/>
              </w:rPr>
            </w:pPr>
            <w:r w:rsidRPr="00250EC7">
              <w:rPr>
                <w:rFonts w:asciiTheme="minorHAnsi" w:hAnsiTheme="minorHAnsi" w:cs="Arial"/>
              </w:rPr>
              <w:t>Pódio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FB5BD" w14:textId="77777777" w:rsidR="00A02682" w:rsidRPr="00250EC7" w:rsidRDefault="00A02682" w:rsidP="007A4A8A">
            <w:pPr>
              <w:ind w:right="-2"/>
              <w:rPr>
                <w:rFonts w:asciiTheme="minorHAnsi" w:hAnsiTheme="minorHAnsi" w:cs="Arial"/>
              </w:rPr>
            </w:pPr>
            <w:r w:rsidRPr="00250EC7">
              <w:rPr>
                <w:rFonts w:asciiTheme="minorHAnsi" w:hAnsiTheme="minorHAnsi" w:cs="Arial"/>
              </w:rPr>
              <w:t>Padrão para mestre de cerimônias, em madeira ou acrílico, com suporte para microfone e para água.</w:t>
            </w:r>
          </w:p>
        </w:tc>
      </w:tr>
      <w:tr w:rsidR="00A02682" w:rsidRPr="00250EC7" w14:paraId="11C7A3F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32ADF4E" w14:textId="77777777" w:rsidR="00A02682" w:rsidRPr="00250EC7" w:rsidRDefault="00A02682" w:rsidP="007A4A8A">
            <w:pPr>
              <w:ind w:right="-2"/>
              <w:rPr>
                <w:rFonts w:asciiTheme="minorHAnsi" w:hAnsiTheme="minorHAnsi" w:cs="Arial"/>
              </w:rPr>
            </w:pPr>
            <w:r w:rsidRPr="00250EC7">
              <w:rPr>
                <w:rFonts w:asciiTheme="minorHAnsi" w:hAnsiTheme="minorHAnsi" w:cs="Arial"/>
              </w:rPr>
              <w:t>Sanitários químicos</w:t>
            </w:r>
          </w:p>
        </w:tc>
        <w:tc>
          <w:tcPr>
            <w:tcW w:w="5528" w:type="dxa"/>
            <w:tcBorders>
              <w:top w:val="nil"/>
              <w:left w:val="nil"/>
              <w:bottom w:val="single" w:sz="4" w:space="0" w:color="auto"/>
              <w:right w:val="single" w:sz="4" w:space="0" w:color="auto"/>
            </w:tcBorders>
            <w:shd w:val="clear" w:color="auto" w:fill="auto"/>
            <w:vAlign w:val="center"/>
            <w:hideMark/>
          </w:tcPr>
          <w:p w14:paraId="4EC5B543" w14:textId="77777777" w:rsidR="00A02682" w:rsidRPr="00250EC7" w:rsidRDefault="00A02682" w:rsidP="007A4A8A">
            <w:pPr>
              <w:ind w:right="-2"/>
              <w:rPr>
                <w:rFonts w:asciiTheme="minorHAnsi" w:hAnsiTheme="minorHAnsi" w:cs="Arial"/>
              </w:rPr>
            </w:pPr>
            <w:r w:rsidRPr="00250EC7">
              <w:rPr>
                <w:rFonts w:asciiTheme="minorHAnsi" w:hAnsiTheme="minorHAnsi" w:cs="Arial"/>
              </w:rPr>
              <w:t>Aluguel, montagem e desmontagem.</w:t>
            </w:r>
          </w:p>
        </w:tc>
      </w:tr>
      <w:tr w:rsidR="00A02682" w:rsidRPr="00250EC7" w14:paraId="6F7395BD" w14:textId="77777777" w:rsidTr="007A4A8A">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32EAA974" w14:textId="77777777" w:rsidR="00A02682" w:rsidRPr="00250EC7" w:rsidRDefault="00A02682" w:rsidP="007A4A8A">
            <w:pPr>
              <w:ind w:right="-2"/>
              <w:rPr>
                <w:rFonts w:asciiTheme="minorHAnsi" w:hAnsiTheme="minorHAnsi" w:cs="Arial"/>
              </w:rPr>
            </w:pPr>
            <w:r w:rsidRPr="00250EC7">
              <w:rPr>
                <w:rFonts w:asciiTheme="minorHAnsi" w:hAnsiTheme="minorHAnsi" w:cs="Arial"/>
              </w:rPr>
              <w:t>Mobiliários e assessórios para eventos</w:t>
            </w:r>
          </w:p>
        </w:tc>
      </w:tr>
      <w:tr w:rsidR="00A02682" w:rsidRPr="00250EC7" w14:paraId="5D5D7A16"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6241" w14:textId="77777777" w:rsidR="00A02682" w:rsidRPr="00250EC7" w:rsidRDefault="00A02682" w:rsidP="007A4A8A">
            <w:pPr>
              <w:ind w:right="-2"/>
              <w:rPr>
                <w:rFonts w:asciiTheme="minorHAnsi" w:hAnsiTheme="minorHAnsi" w:cs="Arial"/>
              </w:rPr>
            </w:pPr>
            <w:r w:rsidRPr="00250EC7">
              <w:rPr>
                <w:rFonts w:asciiTheme="minorHAnsi" w:hAnsiTheme="minorHAnsi" w:cs="Arial"/>
              </w:rPr>
              <w:t>Armário de aço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A7A355A" w14:textId="77777777" w:rsidR="00A02682" w:rsidRPr="00250EC7" w:rsidRDefault="00A02682" w:rsidP="007A4A8A">
            <w:pPr>
              <w:ind w:right="-2"/>
              <w:rPr>
                <w:rFonts w:asciiTheme="minorHAnsi" w:hAnsiTheme="minorHAnsi" w:cs="Arial"/>
              </w:rPr>
            </w:pPr>
            <w:r w:rsidRPr="00250EC7">
              <w:rPr>
                <w:rFonts w:asciiTheme="minorHAnsi" w:hAnsiTheme="minorHAnsi" w:cs="Arial"/>
              </w:rPr>
              <w:t>Com chave e capacidade mínima de 1.000 litros.</w:t>
            </w:r>
          </w:p>
        </w:tc>
      </w:tr>
      <w:tr w:rsidR="00A02682" w:rsidRPr="00250EC7" w14:paraId="09281998"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6218744" w14:textId="77777777" w:rsidR="00A02682" w:rsidRPr="00250EC7" w:rsidRDefault="00A02682" w:rsidP="007A4A8A">
            <w:pPr>
              <w:ind w:right="-2"/>
              <w:rPr>
                <w:rFonts w:asciiTheme="minorHAnsi" w:hAnsiTheme="minorHAnsi" w:cs="Arial"/>
              </w:rPr>
            </w:pPr>
            <w:r w:rsidRPr="00250EC7">
              <w:rPr>
                <w:rFonts w:asciiTheme="minorHAnsi" w:hAnsiTheme="minorHAnsi" w:cs="Arial"/>
              </w:rPr>
              <w:t>Armário alto fechado</w:t>
            </w:r>
          </w:p>
        </w:tc>
        <w:tc>
          <w:tcPr>
            <w:tcW w:w="5528" w:type="dxa"/>
            <w:tcBorders>
              <w:top w:val="nil"/>
              <w:left w:val="nil"/>
              <w:bottom w:val="single" w:sz="4" w:space="0" w:color="auto"/>
              <w:right w:val="single" w:sz="4" w:space="0" w:color="auto"/>
            </w:tcBorders>
            <w:shd w:val="clear" w:color="auto" w:fill="auto"/>
            <w:vAlign w:val="center"/>
            <w:hideMark/>
          </w:tcPr>
          <w:p w14:paraId="2F4F1D69" w14:textId="77777777" w:rsidR="00A02682" w:rsidRPr="00250EC7" w:rsidRDefault="00A02682" w:rsidP="007A4A8A">
            <w:pPr>
              <w:ind w:right="-2"/>
              <w:rPr>
                <w:rFonts w:asciiTheme="minorHAnsi" w:hAnsiTheme="minorHAnsi" w:cs="Arial"/>
              </w:rPr>
            </w:pPr>
            <w:r w:rsidRPr="00250EC7">
              <w:rPr>
                <w:rFonts w:asciiTheme="minorHAnsi" w:hAnsiTheme="minorHAnsi" w:cs="Arial"/>
              </w:rPr>
              <w:t>Com portas com chaves, divisória interna, em madeira aglomerada ou MDF laminado com acabamento em verniz poliuretano ou cera.</w:t>
            </w:r>
          </w:p>
        </w:tc>
      </w:tr>
      <w:tr w:rsidR="00A02682" w:rsidRPr="00250EC7" w14:paraId="486827E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26A8487"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Armário fechado tipo </w:t>
            </w:r>
            <w:proofErr w:type="spellStart"/>
            <w:r w:rsidRPr="00250EC7">
              <w:rPr>
                <w:rFonts w:asciiTheme="minorHAnsi" w:hAnsiTheme="minorHAnsi" w:cs="Arial"/>
              </w:rPr>
              <w:t>credenza</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2B6B249B" w14:textId="77777777" w:rsidR="00A02682" w:rsidRPr="00250EC7" w:rsidRDefault="00A02682" w:rsidP="007A4A8A">
            <w:pPr>
              <w:ind w:right="-2"/>
              <w:rPr>
                <w:rFonts w:asciiTheme="minorHAnsi" w:hAnsiTheme="minorHAnsi" w:cs="Arial"/>
              </w:rPr>
            </w:pPr>
            <w:r w:rsidRPr="00250EC7">
              <w:rPr>
                <w:rFonts w:asciiTheme="minorHAnsi" w:hAnsiTheme="minorHAnsi" w:cs="Arial"/>
              </w:rPr>
              <w:t>Com portas com chaves, divisória interna, em madeira aglomerada ou MDF com acabamento em verniz poliuretano ou cera.</w:t>
            </w:r>
          </w:p>
        </w:tc>
      </w:tr>
      <w:tr w:rsidR="00A02682" w:rsidRPr="00250EC7" w14:paraId="7500C3B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ED06BDD" w14:textId="77777777" w:rsidR="00A02682" w:rsidRPr="00250EC7" w:rsidRDefault="00A02682" w:rsidP="007A4A8A">
            <w:pPr>
              <w:ind w:right="-2"/>
              <w:rPr>
                <w:rFonts w:asciiTheme="minorHAnsi" w:hAnsiTheme="minorHAnsi" w:cs="Arial"/>
              </w:rPr>
            </w:pPr>
            <w:r w:rsidRPr="00250EC7">
              <w:rPr>
                <w:rFonts w:asciiTheme="minorHAnsi" w:hAnsiTheme="minorHAnsi" w:cs="Arial"/>
              </w:rPr>
              <w:t>Balcão de informações e entrega de documentos</w:t>
            </w:r>
          </w:p>
        </w:tc>
        <w:tc>
          <w:tcPr>
            <w:tcW w:w="5528" w:type="dxa"/>
            <w:tcBorders>
              <w:top w:val="nil"/>
              <w:left w:val="nil"/>
              <w:bottom w:val="single" w:sz="4" w:space="0" w:color="auto"/>
              <w:right w:val="single" w:sz="4" w:space="0" w:color="auto"/>
            </w:tcBorders>
            <w:shd w:val="clear" w:color="auto" w:fill="auto"/>
            <w:vAlign w:val="center"/>
            <w:hideMark/>
          </w:tcPr>
          <w:p w14:paraId="7CC6E309" w14:textId="77777777" w:rsidR="00A02682" w:rsidRPr="00250EC7" w:rsidRDefault="00A02682" w:rsidP="007A4A8A">
            <w:pPr>
              <w:ind w:right="-2"/>
              <w:rPr>
                <w:rFonts w:asciiTheme="minorHAnsi" w:hAnsiTheme="minorHAnsi" w:cs="Arial"/>
              </w:rPr>
            </w:pPr>
            <w:r w:rsidRPr="00250EC7">
              <w:rPr>
                <w:rFonts w:asciiTheme="minorHAnsi" w:hAnsiTheme="minorHAnsi" w:cs="Arial"/>
              </w:rPr>
              <w:t>Em madeira aglomerada ou MDF, folheado em madeira de poliuretano ou cera.</w:t>
            </w:r>
          </w:p>
        </w:tc>
      </w:tr>
      <w:tr w:rsidR="00A02682" w:rsidRPr="00250EC7" w14:paraId="7F66DD4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961D9B1" w14:textId="77777777" w:rsidR="00A02682" w:rsidRPr="00250EC7" w:rsidRDefault="00A02682" w:rsidP="007A4A8A">
            <w:pPr>
              <w:ind w:right="-2"/>
              <w:rPr>
                <w:rFonts w:asciiTheme="minorHAnsi" w:hAnsiTheme="minorHAnsi" w:cs="Arial"/>
              </w:rPr>
            </w:pPr>
            <w:r w:rsidRPr="00250EC7">
              <w:rPr>
                <w:rFonts w:asciiTheme="minorHAnsi" w:hAnsiTheme="minorHAnsi" w:cs="Arial"/>
              </w:rPr>
              <w:t>Cadeira de escritório</w:t>
            </w:r>
          </w:p>
        </w:tc>
        <w:tc>
          <w:tcPr>
            <w:tcW w:w="5528" w:type="dxa"/>
            <w:tcBorders>
              <w:top w:val="nil"/>
              <w:left w:val="nil"/>
              <w:bottom w:val="single" w:sz="4" w:space="0" w:color="auto"/>
              <w:right w:val="single" w:sz="4" w:space="0" w:color="auto"/>
            </w:tcBorders>
            <w:shd w:val="clear" w:color="auto" w:fill="auto"/>
            <w:vAlign w:val="center"/>
            <w:hideMark/>
          </w:tcPr>
          <w:p w14:paraId="79E91F68" w14:textId="77777777" w:rsidR="00A02682" w:rsidRPr="00250EC7" w:rsidRDefault="00A02682" w:rsidP="007A4A8A">
            <w:pPr>
              <w:ind w:right="-2"/>
              <w:rPr>
                <w:rFonts w:asciiTheme="minorHAnsi" w:hAnsiTheme="minorHAnsi" w:cs="Arial"/>
              </w:rPr>
            </w:pPr>
            <w:r w:rsidRPr="00250EC7">
              <w:rPr>
                <w:rFonts w:asciiTheme="minorHAnsi" w:hAnsiTheme="minorHAnsi" w:cs="Arial"/>
              </w:rPr>
              <w:t>Espaldar alto, com mecanismo de regulagem de altura e reclinação do encosto, estrutura giratória com 5 patas, rodízio e roldanas duplas;</w:t>
            </w:r>
          </w:p>
        </w:tc>
      </w:tr>
      <w:tr w:rsidR="00A02682" w:rsidRPr="00250EC7" w14:paraId="106913F4"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2E5D9" w14:textId="77777777" w:rsidR="00A02682" w:rsidRPr="00250EC7" w:rsidRDefault="00A02682" w:rsidP="007A4A8A">
            <w:pPr>
              <w:ind w:right="-2"/>
              <w:rPr>
                <w:rFonts w:asciiTheme="minorHAnsi" w:hAnsiTheme="minorHAnsi" w:cs="Arial"/>
              </w:rPr>
            </w:pPr>
            <w:r w:rsidRPr="00250EC7">
              <w:rPr>
                <w:rFonts w:asciiTheme="minorHAnsi" w:hAnsiTheme="minorHAnsi" w:cs="Arial"/>
              </w:rPr>
              <w:t>Cadeira fixa espaldar</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88A94" w14:textId="77777777" w:rsidR="00A02682" w:rsidRPr="00250EC7" w:rsidRDefault="00A02682" w:rsidP="007A4A8A">
            <w:pPr>
              <w:ind w:right="-2"/>
              <w:rPr>
                <w:rFonts w:asciiTheme="minorHAnsi" w:hAnsiTheme="minorHAnsi" w:cs="Arial"/>
              </w:rPr>
            </w:pPr>
            <w:r w:rsidRPr="00250EC7">
              <w:rPr>
                <w:rFonts w:asciiTheme="minorHAnsi" w:hAnsiTheme="minorHAnsi" w:cs="Arial"/>
              </w:rPr>
              <w:t>Espaldar médio, com 4 patas fixas.</w:t>
            </w:r>
          </w:p>
        </w:tc>
      </w:tr>
      <w:tr w:rsidR="00A02682" w:rsidRPr="00250EC7" w14:paraId="26569908"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F365B" w14:textId="77777777" w:rsidR="00A02682" w:rsidRPr="00250EC7" w:rsidRDefault="00A02682" w:rsidP="007A4A8A">
            <w:pPr>
              <w:ind w:right="-2"/>
              <w:rPr>
                <w:rFonts w:asciiTheme="minorHAnsi" w:hAnsiTheme="minorHAnsi" w:cs="Arial"/>
              </w:rPr>
            </w:pPr>
            <w:r w:rsidRPr="00250EC7">
              <w:rPr>
                <w:rFonts w:asciiTheme="minorHAnsi" w:hAnsiTheme="minorHAnsi" w:cs="Arial"/>
              </w:rPr>
              <w:t>Carpete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0451C2B" w14:textId="77777777" w:rsidR="00A02682" w:rsidRPr="00250EC7" w:rsidRDefault="00A02682" w:rsidP="007A4A8A">
            <w:pPr>
              <w:ind w:right="-2"/>
              <w:rPr>
                <w:rFonts w:asciiTheme="minorHAnsi" w:hAnsiTheme="minorHAnsi" w:cs="Arial"/>
              </w:rPr>
            </w:pPr>
            <w:r w:rsidRPr="00250EC7">
              <w:rPr>
                <w:rFonts w:asciiTheme="minorHAnsi" w:hAnsiTheme="minorHAnsi" w:cs="Arial"/>
              </w:rPr>
              <w:t>Revestimento.</w:t>
            </w:r>
          </w:p>
        </w:tc>
      </w:tr>
      <w:tr w:rsidR="00A02682" w:rsidRPr="00250EC7" w14:paraId="554685A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33981AD" w14:textId="77777777" w:rsidR="00A02682" w:rsidRPr="00250EC7" w:rsidRDefault="00A02682" w:rsidP="007A4A8A">
            <w:pPr>
              <w:ind w:right="-2"/>
              <w:rPr>
                <w:rFonts w:asciiTheme="minorHAnsi" w:hAnsiTheme="minorHAnsi" w:cs="Arial"/>
              </w:rPr>
            </w:pPr>
            <w:r w:rsidRPr="00250EC7">
              <w:rPr>
                <w:rFonts w:asciiTheme="minorHAnsi" w:hAnsiTheme="minorHAnsi" w:cs="Arial"/>
              </w:rPr>
              <w:t>Cubo</w:t>
            </w:r>
          </w:p>
        </w:tc>
        <w:tc>
          <w:tcPr>
            <w:tcW w:w="5528" w:type="dxa"/>
            <w:tcBorders>
              <w:top w:val="nil"/>
              <w:left w:val="nil"/>
              <w:bottom w:val="single" w:sz="4" w:space="0" w:color="auto"/>
              <w:right w:val="single" w:sz="4" w:space="0" w:color="auto"/>
            </w:tcBorders>
            <w:shd w:val="clear" w:color="auto" w:fill="auto"/>
            <w:vAlign w:val="center"/>
            <w:hideMark/>
          </w:tcPr>
          <w:p w14:paraId="3030A569" w14:textId="77777777" w:rsidR="00A02682" w:rsidRPr="00250EC7" w:rsidRDefault="00A02682" w:rsidP="007A4A8A">
            <w:pPr>
              <w:ind w:right="-2"/>
              <w:rPr>
                <w:rFonts w:asciiTheme="minorHAnsi" w:hAnsiTheme="minorHAnsi" w:cs="Arial"/>
              </w:rPr>
            </w:pPr>
            <w:r w:rsidRPr="00250EC7">
              <w:rPr>
                <w:rFonts w:asciiTheme="minorHAnsi" w:hAnsiTheme="minorHAnsi" w:cs="Arial"/>
              </w:rPr>
              <w:t>Com estrutura em madeira, revestido com espuma de poliuretano, manta acrílica e revestimento melamínico. Modelo com linhas retas.</w:t>
            </w:r>
          </w:p>
        </w:tc>
      </w:tr>
      <w:tr w:rsidR="00A02682" w:rsidRPr="00250EC7" w14:paraId="70591AD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D81858D" w14:textId="77777777" w:rsidR="00A02682" w:rsidRPr="00250EC7" w:rsidRDefault="00A02682" w:rsidP="007A4A8A">
            <w:pPr>
              <w:ind w:right="-2"/>
              <w:rPr>
                <w:rFonts w:asciiTheme="minorHAnsi" w:hAnsiTheme="minorHAnsi" w:cs="Arial"/>
              </w:rPr>
            </w:pPr>
            <w:r w:rsidRPr="00250EC7">
              <w:rPr>
                <w:rFonts w:asciiTheme="minorHAnsi" w:hAnsiTheme="minorHAnsi" w:cs="Arial"/>
              </w:rPr>
              <w:t>Divisórias</w:t>
            </w:r>
          </w:p>
        </w:tc>
        <w:tc>
          <w:tcPr>
            <w:tcW w:w="5528" w:type="dxa"/>
            <w:tcBorders>
              <w:top w:val="nil"/>
              <w:left w:val="nil"/>
              <w:bottom w:val="single" w:sz="4" w:space="0" w:color="auto"/>
              <w:right w:val="single" w:sz="4" w:space="0" w:color="auto"/>
            </w:tcBorders>
            <w:shd w:val="clear" w:color="auto" w:fill="auto"/>
            <w:vAlign w:val="center"/>
            <w:hideMark/>
          </w:tcPr>
          <w:p w14:paraId="3CED22B4" w14:textId="77777777" w:rsidR="00A02682" w:rsidRPr="00250EC7" w:rsidRDefault="00A02682" w:rsidP="007A4A8A">
            <w:pPr>
              <w:ind w:right="-2"/>
              <w:rPr>
                <w:rFonts w:asciiTheme="minorHAnsi" w:hAnsiTheme="minorHAnsi" w:cs="Arial"/>
              </w:rPr>
            </w:pPr>
            <w:r w:rsidRPr="00250EC7">
              <w:rPr>
                <w:rFonts w:asciiTheme="minorHAnsi" w:hAnsiTheme="minorHAnsi" w:cs="Arial"/>
              </w:rPr>
              <w:t>Fornecimento, instalação e desmontagem de divisórias.</w:t>
            </w:r>
          </w:p>
        </w:tc>
      </w:tr>
      <w:tr w:rsidR="00A02682" w:rsidRPr="00250EC7" w14:paraId="16DC53F3"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C1CB" w14:textId="77777777" w:rsidR="00A02682" w:rsidRPr="00250EC7" w:rsidRDefault="00A02682" w:rsidP="007A4A8A">
            <w:pPr>
              <w:ind w:right="-2"/>
              <w:rPr>
                <w:rFonts w:asciiTheme="minorHAnsi" w:hAnsiTheme="minorHAnsi" w:cs="Arial"/>
              </w:rPr>
            </w:pPr>
            <w:r w:rsidRPr="00250EC7">
              <w:rPr>
                <w:rFonts w:asciiTheme="minorHAnsi" w:hAnsiTheme="minorHAnsi" w:cs="Arial"/>
              </w:rPr>
              <w:t>Escaninho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4810" w14:textId="77777777" w:rsidR="00A02682" w:rsidRPr="00250EC7" w:rsidRDefault="00A02682" w:rsidP="007A4A8A">
            <w:pPr>
              <w:ind w:right="-2"/>
              <w:rPr>
                <w:rFonts w:asciiTheme="minorHAnsi" w:hAnsiTheme="minorHAnsi" w:cs="Arial"/>
              </w:rPr>
            </w:pPr>
            <w:r w:rsidRPr="00250EC7">
              <w:rPr>
                <w:rFonts w:asciiTheme="minorHAnsi" w:hAnsiTheme="minorHAnsi" w:cs="Arial"/>
              </w:rPr>
              <w:t>Para distribuição de documentos, em madeira aglomerada ou MDF, laminado em madeira de poliuretano ou cera.</w:t>
            </w:r>
          </w:p>
        </w:tc>
      </w:tr>
      <w:tr w:rsidR="00A02682" w:rsidRPr="00250EC7" w14:paraId="58B45488"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D455B" w14:textId="77777777" w:rsidR="00A02682" w:rsidRPr="00250EC7" w:rsidRDefault="00A02682" w:rsidP="007A4A8A">
            <w:pPr>
              <w:ind w:right="-2"/>
              <w:rPr>
                <w:rFonts w:asciiTheme="minorHAnsi" w:hAnsiTheme="minorHAnsi" w:cs="Arial"/>
              </w:rPr>
            </w:pPr>
            <w:r w:rsidRPr="00250EC7">
              <w:rPr>
                <w:rFonts w:asciiTheme="minorHAnsi" w:hAnsiTheme="minorHAnsi" w:cs="Arial"/>
              </w:rPr>
              <w:t>Gaveteiro volante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FAA70C0" w14:textId="77777777" w:rsidR="00A02682" w:rsidRPr="00250EC7" w:rsidRDefault="00A02682" w:rsidP="007A4A8A">
            <w:pPr>
              <w:ind w:right="-2"/>
              <w:rPr>
                <w:rFonts w:asciiTheme="minorHAnsi" w:hAnsiTheme="minorHAnsi" w:cs="Arial"/>
              </w:rPr>
            </w:pPr>
            <w:r w:rsidRPr="00250EC7">
              <w:rPr>
                <w:rFonts w:asciiTheme="minorHAnsi" w:hAnsiTheme="minorHAnsi" w:cs="Arial"/>
              </w:rPr>
              <w:t>Com tampo em madeira aglomerada ou MDF folheado em madeira de poliuretano ou cera, com acabamento em verniz poliuretano ou cera.</w:t>
            </w:r>
          </w:p>
        </w:tc>
      </w:tr>
      <w:tr w:rsidR="00A02682" w:rsidRPr="00250EC7" w14:paraId="77026EEE"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1BDCFF" w14:textId="77777777" w:rsidR="00A02682" w:rsidRPr="00250EC7" w:rsidRDefault="00A02682" w:rsidP="007A4A8A">
            <w:pPr>
              <w:ind w:right="-2"/>
              <w:rPr>
                <w:rFonts w:asciiTheme="minorHAnsi" w:hAnsiTheme="minorHAnsi" w:cs="Arial"/>
              </w:rPr>
            </w:pPr>
            <w:r w:rsidRPr="00250EC7">
              <w:rPr>
                <w:rFonts w:asciiTheme="minorHAnsi" w:hAnsiTheme="minorHAnsi" w:cs="Arial"/>
              </w:rPr>
              <w:t>Container</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5CF9D237" w14:textId="77777777" w:rsidR="00A02682" w:rsidRPr="00250EC7" w:rsidRDefault="00A02682" w:rsidP="007A4A8A">
            <w:pPr>
              <w:ind w:right="-2"/>
              <w:rPr>
                <w:rFonts w:asciiTheme="minorHAnsi" w:hAnsiTheme="minorHAnsi" w:cs="Arial"/>
              </w:rPr>
            </w:pPr>
            <w:r w:rsidRPr="00250EC7">
              <w:rPr>
                <w:rFonts w:asciiTheme="minorHAnsi" w:hAnsiTheme="minorHAnsi" w:cs="Arial"/>
              </w:rPr>
              <w:t>Container para coleta de lixo, com remoção segura para local adequado.</w:t>
            </w:r>
          </w:p>
        </w:tc>
      </w:tr>
      <w:tr w:rsidR="00A02682" w:rsidRPr="00250EC7" w14:paraId="3EE8E80F"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9054"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Lixeiras (100 litros)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0BBC7B4" w14:textId="77777777" w:rsidR="00A02682" w:rsidRPr="00250EC7" w:rsidRDefault="00A02682" w:rsidP="007A4A8A">
            <w:pPr>
              <w:ind w:right="-2"/>
              <w:rPr>
                <w:rFonts w:asciiTheme="minorHAnsi" w:hAnsiTheme="minorHAnsi" w:cs="Arial"/>
              </w:rPr>
            </w:pPr>
            <w:r w:rsidRPr="00250EC7">
              <w:rPr>
                <w:rFonts w:asciiTheme="minorHAnsi" w:hAnsiTheme="minorHAnsi" w:cs="Arial"/>
              </w:rPr>
              <w:t>Grande, com pedal e capacidade de 100 litros.</w:t>
            </w:r>
          </w:p>
        </w:tc>
      </w:tr>
      <w:tr w:rsidR="00A02682" w:rsidRPr="00250EC7" w14:paraId="102B345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81B4C9D"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Lixeira (60 litros) </w:t>
            </w:r>
          </w:p>
        </w:tc>
        <w:tc>
          <w:tcPr>
            <w:tcW w:w="5528" w:type="dxa"/>
            <w:tcBorders>
              <w:top w:val="nil"/>
              <w:left w:val="nil"/>
              <w:bottom w:val="single" w:sz="4" w:space="0" w:color="auto"/>
              <w:right w:val="single" w:sz="4" w:space="0" w:color="auto"/>
            </w:tcBorders>
            <w:shd w:val="clear" w:color="auto" w:fill="auto"/>
            <w:vAlign w:val="center"/>
            <w:hideMark/>
          </w:tcPr>
          <w:p w14:paraId="1A56D4B7" w14:textId="77777777" w:rsidR="00A02682" w:rsidRPr="00250EC7" w:rsidRDefault="00A02682" w:rsidP="007A4A8A">
            <w:pPr>
              <w:ind w:right="-2"/>
              <w:rPr>
                <w:rFonts w:asciiTheme="minorHAnsi" w:hAnsiTheme="minorHAnsi" w:cs="Arial"/>
              </w:rPr>
            </w:pPr>
            <w:r w:rsidRPr="00250EC7">
              <w:rPr>
                <w:rFonts w:asciiTheme="minorHAnsi" w:hAnsiTheme="minorHAnsi" w:cs="Arial"/>
              </w:rPr>
              <w:t>Média, com pedal e capacidade de 60 litros.</w:t>
            </w:r>
          </w:p>
        </w:tc>
      </w:tr>
      <w:tr w:rsidR="00A02682" w:rsidRPr="00250EC7" w14:paraId="4C53F3C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84C35A" w14:textId="77777777" w:rsidR="00A02682" w:rsidRPr="00250EC7" w:rsidRDefault="00A02682" w:rsidP="007A4A8A">
            <w:pPr>
              <w:ind w:right="-2"/>
              <w:rPr>
                <w:rFonts w:asciiTheme="minorHAnsi" w:hAnsiTheme="minorHAnsi" w:cs="Arial"/>
              </w:rPr>
            </w:pPr>
            <w:r w:rsidRPr="00250EC7">
              <w:rPr>
                <w:rFonts w:asciiTheme="minorHAnsi" w:hAnsiTheme="minorHAnsi" w:cs="Arial"/>
              </w:rPr>
              <w:t>Lixeira (20 litros)</w:t>
            </w:r>
          </w:p>
        </w:tc>
        <w:tc>
          <w:tcPr>
            <w:tcW w:w="5528" w:type="dxa"/>
            <w:tcBorders>
              <w:top w:val="nil"/>
              <w:left w:val="nil"/>
              <w:bottom w:val="single" w:sz="4" w:space="0" w:color="auto"/>
              <w:right w:val="single" w:sz="4" w:space="0" w:color="auto"/>
            </w:tcBorders>
            <w:shd w:val="clear" w:color="auto" w:fill="auto"/>
            <w:vAlign w:val="center"/>
            <w:hideMark/>
          </w:tcPr>
          <w:p w14:paraId="54473F4B" w14:textId="77777777" w:rsidR="00A02682" w:rsidRPr="00250EC7" w:rsidRDefault="00A02682" w:rsidP="007A4A8A">
            <w:pPr>
              <w:ind w:right="-2"/>
              <w:rPr>
                <w:rFonts w:asciiTheme="minorHAnsi" w:hAnsiTheme="minorHAnsi" w:cs="Arial"/>
              </w:rPr>
            </w:pPr>
            <w:r w:rsidRPr="00250EC7">
              <w:rPr>
                <w:rFonts w:asciiTheme="minorHAnsi" w:hAnsiTheme="minorHAnsi" w:cs="Arial"/>
              </w:rPr>
              <w:t>Pequena com capacidade de 20 litros.</w:t>
            </w:r>
          </w:p>
        </w:tc>
      </w:tr>
      <w:tr w:rsidR="00A02682" w:rsidRPr="00250EC7" w14:paraId="0249FD0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BBC7A87"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Bistrô</w:t>
            </w:r>
          </w:p>
        </w:tc>
        <w:tc>
          <w:tcPr>
            <w:tcW w:w="5528" w:type="dxa"/>
            <w:tcBorders>
              <w:top w:val="nil"/>
              <w:left w:val="nil"/>
              <w:bottom w:val="single" w:sz="4" w:space="0" w:color="auto"/>
              <w:right w:val="single" w:sz="4" w:space="0" w:color="auto"/>
            </w:tcBorders>
            <w:shd w:val="clear" w:color="auto" w:fill="auto"/>
            <w:vAlign w:val="center"/>
            <w:hideMark/>
          </w:tcPr>
          <w:p w14:paraId="18B56756" w14:textId="77777777" w:rsidR="00A02682" w:rsidRPr="00250EC7" w:rsidRDefault="00A02682" w:rsidP="007A4A8A">
            <w:pPr>
              <w:ind w:right="-2"/>
              <w:rPr>
                <w:rFonts w:asciiTheme="minorHAnsi" w:hAnsiTheme="minorHAnsi" w:cs="Arial"/>
              </w:rPr>
            </w:pPr>
            <w:r w:rsidRPr="00250EC7">
              <w:rPr>
                <w:rFonts w:asciiTheme="minorHAnsi" w:hAnsiTheme="minorHAnsi" w:cs="Arial"/>
              </w:rPr>
              <w:t>Em madeira natural e/ou ferro com 2 banquetas redonda ou quadrada.</w:t>
            </w:r>
          </w:p>
        </w:tc>
      </w:tr>
      <w:tr w:rsidR="00A02682" w:rsidRPr="00250EC7" w14:paraId="6DD75E7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B7BA9A9"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Reunião</w:t>
            </w:r>
          </w:p>
        </w:tc>
        <w:tc>
          <w:tcPr>
            <w:tcW w:w="5528" w:type="dxa"/>
            <w:tcBorders>
              <w:top w:val="nil"/>
              <w:left w:val="nil"/>
              <w:bottom w:val="single" w:sz="4" w:space="0" w:color="auto"/>
              <w:right w:val="single" w:sz="4" w:space="0" w:color="auto"/>
            </w:tcBorders>
            <w:shd w:val="clear" w:color="auto" w:fill="auto"/>
            <w:vAlign w:val="center"/>
            <w:hideMark/>
          </w:tcPr>
          <w:p w14:paraId="0228AF3D" w14:textId="77777777" w:rsidR="00A02682" w:rsidRPr="00250EC7" w:rsidRDefault="00A02682" w:rsidP="007A4A8A">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A02682" w:rsidRPr="00250EC7" w14:paraId="3C35402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A5115D6"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Diretora</w:t>
            </w:r>
          </w:p>
        </w:tc>
        <w:tc>
          <w:tcPr>
            <w:tcW w:w="5528" w:type="dxa"/>
            <w:tcBorders>
              <w:top w:val="nil"/>
              <w:left w:val="nil"/>
              <w:bottom w:val="single" w:sz="4" w:space="0" w:color="auto"/>
              <w:right w:val="single" w:sz="4" w:space="0" w:color="auto"/>
            </w:tcBorders>
            <w:shd w:val="clear" w:color="auto" w:fill="auto"/>
            <w:vAlign w:val="center"/>
            <w:hideMark/>
          </w:tcPr>
          <w:p w14:paraId="13BFB2A6" w14:textId="77777777" w:rsidR="00A02682" w:rsidRPr="00250EC7" w:rsidRDefault="00A02682" w:rsidP="007A4A8A">
            <w:pPr>
              <w:ind w:right="-2"/>
              <w:rPr>
                <w:rFonts w:asciiTheme="minorHAnsi" w:hAnsiTheme="minorHAnsi" w:cs="Arial"/>
              </w:rPr>
            </w:pPr>
            <w:r w:rsidRPr="00250EC7">
              <w:rPr>
                <w:rFonts w:asciiTheme="minorHAnsi" w:hAnsiTheme="minorHAnsi" w:cs="Arial"/>
              </w:rPr>
              <w:t>Tampo em madeira aglomerada ou MDF.</w:t>
            </w:r>
          </w:p>
        </w:tc>
      </w:tr>
      <w:tr w:rsidR="00A02682" w:rsidRPr="00250EC7" w14:paraId="50DDB6F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1EBEF30"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Redonda</w:t>
            </w:r>
          </w:p>
        </w:tc>
        <w:tc>
          <w:tcPr>
            <w:tcW w:w="5528" w:type="dxa"/>
            <w:tcBorders>
              <w:top w:val="nil"/>
              <w:left w:val="nil"/>
              <w:bottom w:val="single" w:sz="4" w:space="0" w:color="auto"/>
              <w:right w:val="single" w:sz="4" w:space="0" w:color="auto"/>
            </w:tcBorders>
            <w:shd w:val="clear" w:color="auto" w:fill="auto"/>
            <w:vAlign w:val="center"/>
            <w:hideMark/>
          </w:tcPr>
          <w:p w14:paraId="3343F368" w14:textId="77777777" w:rsidR="00A02682" w:rsidRPr="00250EC7" w:rsidRDefault="00A02682" w:rsidP="007A4A8A">
            <w:pPr>
              <w:ind w:right="-2"/>
              <w:rPr>
                <w:rFonts w:asciiTheme="minorHAnsi" w:hAnsiTheme="minorHAnsi" w:cs="Arial"/>
              </w:rPr>
            </w:pPr>
            <w:r w:rsidRPr="00250EC7">
              <w:rPr>
                <w:rFonts w:asciiTheme="minorHAnsi" w:hAnsiTheme="minorHAnsi" w:cs="Arial"/>
              </w:rPr>
              <w:t>Com tampo em madeira aglomerada ou MDF laminado em madeira de poliuretano ou cera e com bases e pés em metal cromado.</w:t>
            </w:r>
          </w:p>
        </w:tc>
      </w:tr>
      <w:tr w:rsidR="00A02682" w:rsidRPr="00250EC7" w14:paraId="2AB895B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C222C9"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Escritório</w:t>
            </w:r>
          </w:p>
        </w:tc>
        <w:tc>
          <w:tcPr>
            <w:tcW w:w="5528" w:type="dxa"/>
            <w:tcBorders>
              <w:top w:val="nil"/>
              <w:left w:val="nil"/>
              <w:bottom w:val="single" w:sz="4" w:space="0" w:color="auto"/>
              <w:right w:val="single" w:sz="4" w:space="0" w:color="auto"/>
            </w:tcBorders>
            <w:shd w:val="clear" w:color="auto" w:fill="auto"/>
            <w:vAlign w:val="center"/>
            <w:hideMark/>
          </w:tcPr>
          <w:p w14:paraId="06BD642C" w14:textId="77777777" w:rsidR="00A02682" w:rsidRPr="00250EC7" w:rsidRDefault="00A02682" w:rsidP="007A4A8A">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A02682" w:rsidRPr="00250EC7" w14:paraId="31DDCE8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54945B"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em “L”</w:t>
            </w:r>
          </w:p>
        </w:tc>
        <w:tc>
          <w:tcPr>
            <w:tcW w:w="5528" w:type="dxa"/>
            <w:tcBorders>
              <w:top w:val="nil"/>
              <w:left w:val="nil"/>
              <w:bottom w:val="single" w:sz="4" w:space="0" w:color="auto"/>
              <w:right w:val="single" w:sz="4" w:space="0" w:color="auto"/>
            </w:tcBorders>
            <w:shd w:val="clear" w:color="auto" w:fill="auto"/>
            <w:vAlign w:val="center"/>
            <w:hideMark/>
          </w:tcPr>
          <w:p w14:paraId="75CC18BC" w14:textId="77777777" w:rsidR="00A02682" w:rsidRPr="00250EC7" w:rsidRDefault="00A02682" w:rsidP="007A4A8A">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A02682" w:rsidRPr="00250EC7" w14:paraId="15BBBA7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5499A37"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Canto</w:t>
            </w:r>
          </w:p>
        </w:tc>
        <w:tc>
          <w:tcPr>
            <w:tcW w:w="5528" w:type="dxa"/>
            <w:tcBorders>
              <w:top w:val="nil"/>
              <w:left w:val="nil"/>
              <w:bottom w:val="single" w:sz="4" w:space="0" w:color="auto"/>
              <w:right w:val="single" w:sz="4" w:space="0" w:color="auto"/>
            </w:tcBorders>
            <w:shd w:val="clear" w:color="auto" w:fill="auto"/>
            <w:vAlign w:val="center"/>
            <w:hideMark/>
          </w:tcPr>
          <w:p w14:paraId="13AE0327" w14:textId="77777777" w:rsidR="00A02682" w:rsidRPr="00250EC7" w:rsidRDefault="00A02682" w:rsidP="007A4A8A">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A02682" w:rsidRPr="00250EC7" w14:paraId="3CB2F14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ED7C7C" w14:textId="77777777" w:rsidR="00A02682" w:rsidRPr="00250EC7" w:rsidRDefault="00A02682" w:rsidP="007A4A8A">
            <w:pPr>
              <w:ind w:right="-2"/>
              <w:rPr>
                <w:rFonts w:asciiTheme="minorHAnsi" w:hAnsiTheme="minorHAnsi" w:cs="Arial"/>
              </w:rPr>
            </w:pPr>
            <w:r w:rsidRPr="00250EC7">
              <w:rPr>
                <w:rFonts w:asciiTheme="minorHAnsi" w:hAnsiTheme="minorHAnsi" w:cs="Arial"/>
              </w:rPr>
              <w:t>Módulo</w:t>
            </w:r>
          </w:p>
        </w:tc>
        <w:tc>
          <w:tcPr>
            <w:tcW w:w="5528" w:type="dxa"/>
            <w:tcBorders>
              <w:top w:val="nil"/>
              <w:left w:val="nil"/>
              <w:bottom w:val="single" w:sz="4" w:space="0" w:color="auto"/>
              <w:right w:val="single" w:sz="4" w:space="0" w:color="auto"/>
            </w:tcBorders>
            <w:shd w:val="clear" w:color="auto" w:fill="auto"/>
            <w:vAlign w:val="center"/>
            <w:hideMark/>
          </w:tcPr>
          <w:p w14:paraId="7ACD9AA7" w14:textId="77777777" w:rsidR="00A02682" w:rsidRPr="00250EC7" w:rsidRDefault="00A02682" w:rsidP="007A4A8A">
            <w:pPr>
              <w:ind w:right="-2"/>
              <w:rPr>
                <w:rFonts w:asciiTheme="minorHAnsi" w:hAnsiTheme="minorHAnsi" w:cs="Arial"/>
              </w:rPr>
            </w:pPr>
            <w:r w:rsidRPr="00250EC7">
              <w:rPr>
                <w:rFonts w:asciiTheme="minorHAnsi" w:hAnsiTheme="minorHAnsi" w:cs="Arial"/>
              </w:rPr>
              <w:t>Com degrau.</w:t>
            </w:r>
          </w:p>
        </w:tc>
      </w:tr>
      <w:tr w:rsidR="00A02682" w:rsidRPr="00250EC7" w14:paraId="7B587F4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7E001E5" w14:textId="77777777" w:rsidR="00A02682" w:rsidRPr="00250EC7" w:rsidRDefault="00A02682" w:rsidP="007A4A8A">
            <w:pPr>
              <w:ind w:right="-2"/>
              <w:rPr>
                <w:rFonts w:asciiTheme="minorHAnsi" w:hAnsiTheme="minorHAnsi" w:cs="Arial"/>
              </w:rPr>
            </w:pPr>
            <w:r w:rsidRPr="00250EC7">
              <w:rPr>
                <w:rFonts w:asciiTheme="minorHAnsi" w:hAnsiTheme="minorHAnsi" w:cs="Arial"/>
              </w:rPr>
              <w:t>Poltrona</w:t>
            </w:r>
          </w:p>
        </w:tc>
        <w:tc>
          <w:tcPr>
            <w:tcW w:w="5528" w:type="dxa"/>
            <w:tcBorders>
              <w:top w:val="nil"/>
              <w:left w:val="nil"/>
              <w:bottom w:val="single" w:sz="4" w:space="0" w:color="auto"/>
              <w:right w:val="single" w:sz="4" w:space="0" w:color="auto"/>
            </w:tcBorders>
            <w:shd w:val="clear" w:color="auto" w:fill="auto"/>
            <w:vAlign w:val="center"/>
            <w:hideMark/>
          </w:tcPr>
          <w:p w14:paraId="27B58FC0" w14:textId="77777777" w:rsidR="00A02682" w:rsidRPr="00250EC7" w:rsidRDefault="00A02682" w:rsidP="007A4A8A">
            <w:pPr>
              <w:ind w:right="-2"/>
              <w:rPr>
                <w:rFonts w:asciiTheme="minorHAnsi" w:hAnsiTheme="minorHAnsi" w:cs="Arial"/>
              </w:rPr>
            </w:pPr>
            <w:r w:rsidRPr="00250EC7">
              <w:rPr>
                <w:rFonts w:asciiTheme="minorHAnsi" w:hAnsiTheme="minorHAnsi" w:cs="Arial"/>
              </w:rPr>
              <w:t>Estrutura de madeira para 1 assento, revestida com espuma de poliuretano, manta acrílica e acabamento em couro sintético ou tecido. Modelo com linhas retas.</w:t>
            </w:r>
          </w:p>
        </w:tc>
      </w:tr>
      <w:tr w:rsidR="00A02682" w:rsidRPr="00250EC7" w14:paraId="04FA3C3D"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D16DDE6" w14:textId="77777777" w:rsidR="00A02682" w:rsidRPr="00250EC7" w:rsidRDefault="00A02682" w:rsidP="007A4A8A">
            <w:pPr>
              <w:ind w:right="-2"/>
              <w:rPr>
                <w:rFonts w:asciiTheme="minorHAnsi" w:hAnsiTheme="minorHAnsi" w:cs="Arial"/>
              </w:rPr>
            </w:pPr>
            <w:r w:rsidRPr="00250EC7">
              <w:rPr>
                <w:rFonts w:asciiTheme="minorHAnsi" w:hAnsiTheme="minorHAnsi" w:cs="Arial"/>
              </w:rPr>
              <w:t>Sofá</w:t>
            </w:r>
          </w:p>
        </w:tc>
        <w:tc>
          <w:tcPr>
            <w:tcW w:w="5528" w:type="dxa"/>
            <w:tcBorders>
              <w:top w:val="nil"/>
              <w:left w:val="nil"/>
              <w:bottom w:val="single" w:sz="4" w:space="0" w:color="auto"/>
              <w:right w:val="single" w:sz="4" w:space="0" w:color="auto"/>
            </w:tcBorders>
            <w:shd w:val="clear" w:color="auto" w:fill="auto"/>
            <w:vAlign w:val="center"/>
            <w:hideMark/>
          </w:tcPr>
          <w:p w14:paraId="414B68A4" w14:textId="77777777" w:rsidR="00A02682" w:rsidRPr="00250EC7" w:rsidRDefault="00A02682" w:rsidP="007A4A8A">
            <w:pPr>
              <w:ind w:right="-2"/>
              <w:rPr>
                <w:rFonts w:asciiTheme="minorHAnsi" w:hAnsiTheme="minorHAnsi" w:cs="Arial"/>
              </w:rPr>
            </w:pPr>
            <w:r w:rsidRPr="00250EC7">
              <w:rPr>
                <w:rFonts w:asciiTheme="minorHAnsi" w:hAnsiTheme="minorHAnsi" w:cs="Arial"/>
              </w:rPr>
              <w:t>Estrutura de madeira com encosto, 3 assentos, revestida com espuma de poliuretano, manta acrílica e acabamento em couro ou poliéster.</w:t>
            </w:r>
          </w:p>
        </w:tc>
      </w:tr>
      <w:tr w:rsidR="00A02682" w:rsidRPr="00250EC7" w14:paraId="201D612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EE5AFC7" w14:textId="77777777" w:rsidR="00A02682" w:rsidRPr="00250EC7" w:rsidRDefault="00A02682" w:rsidP="007A4A8A">
            <w:pPr>
              <w:ind w:right="-2"/>
              <w:rPr>
                <w:rFonts w:asciiTheme="minorHAnsi" w:hAnsiTheme="minorHAnsi" w:cs="Arial"/>
              </w:rPr>
            </w:pPr>
            <w:r w:rsidRPr="00250EC7">
              <w:rPr>
                <w:rFonts w:asciiTheme="minorHAnsi" w:hAnsiTheme="minorHAnsi" w:cs="Arial"/>
              </w:rPr>
              <w:t>Pranchão</w:t>
            </w:r>
          </w:p>
        </w:tc>
        <w:tc>
          <w:tcPr>
            <w:tcW w:w="5528" w:type="dxa"/>
            <w:tcBorders>
              <w:top w:val="nil"/>
              <w:left w:val="nil"/>
              <w:bottom w:val="single" w:sz="4" w:space="0" w:color="auto"/>
              <w:right w:val="single" w:sz="4" w:space="0" w:color="auto"/>
            </w:tcBorders>
            <w:shd w:val="clear" w:color="auto" w:fill="auto"/>
            <w:vAlign w:val="center"/>
            <w:hideMark/>
          </w:tcPr>
          <w:p w14:paraId="1C9520F0" w14:textId="77777777" w:rsidR="00A02682" w:rsidRPr="00250EC7" w:rsidRDefault="00A02682" w:rsidP="007A4A8A">
            <w:pPr>
              <w:ind w:right="-2"/>
              <w:rPr>
                <w:rFonts w:asciiTheme="minorHAnsi" w:hAnsiTheme="minorHAnsi" w:cs="Arial"/>
              </w:rPr>
            </w:pPr>
            <w:r w:rsidRPr="00250EC7">
              <w:rPr>
                <w:rFonts w:asciiTheme="minorHAnsi" w:hAnsiTheme="minorHAnsi" w:cs="Arial"/>
              </w:rPr>
              <w:t>Estrutura de madeira sem encosto, revestida com espuma de poliuretano, manta acrílica e acabamento em couro ou poliéster.</w:t>
            </w:r>
          </w:p>
        </w:tc>
      </w:tr>
      <w:tr w:rsidR="00A02682" w:rsidRPr="00250EC7" w14:paraId="6E4DC58C" w14:textId="77777777" w:rsidTr="007A4A8A">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222486A2" w14:textId="77777777" w:rsidR="00A02682" w:rsidRPr="00250EC7" w:rsidRDefault="00A02682" w:rsidP="007A4A8A">
            <w:pPr>
              <w:ind w:right="-2"/>
              <w:rPr>
                <w:rFonts w:asciiTheme="minorHAnsi" w:hAnsiTheme="minorHAnsi" w:cs="Arial"/>
              </w:rPr>
            </w:pPr>
            <w:r w:rsidRPr="00250EC7">
              <w:rPr>
                <w:rFonts w:asciiTheme="minorHAnsi" w:hAnsiTheme="minorHAnsi" w:cs="Arial"/>
              </w:rPr>
              <w:t>Materiais de decoração e de apoio para eventos</w:t>
            </w:r>
          </w:p>
        </w:tc>
      </w:tr>
      <w:tr w:rsidR="00A02682" w:rsidRPr="00250EC7" w14:paraId="5CB1545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8A07DC0" w14:textId="77777777" w:rsidR="00A02682" w:rsidRPr="00250EC7" w:rsidRDefault="00A02682" w:rsidP="007A4A8A">
            <w:pPr>
              <w:ind w:right="-2"/>
              <w:rPr>
                <w:rFonts w:asciiTheme="minorHAnsi" w:hAnsiTheme="minorHAnsi" w:cs="Arial"/>
              </w:rPr>
            </w:pPr>
            <w:r w:rsidRPr="00250EC7">
              <w:rPr>
                <w:rFonts w:asciiTheme="minorHAnsi" w:hAnsiTheme="minorHAnsi" w:cs="Arial"/>
              </w:rPr>
              <w:t>Adesivo</w:t>
            </w:r>
          </w:p>
        </w:tc>
        <w:tc>
          <w:tcPr>
            <w:tcW w:w="5528" w:type="dxa"/>
            <w:tcBorders>
              <w:top w:val="nil"/>
              <w:left w:val="nil"/>
              <w:bottom w:val="single" w:sz="4" w:space="0" w:color="auto"/>
              <w:right w:val="single" w:sz="4" w:space="0" w:color="auto"/>
            </w:tcBorders>
            <w:shd w:val="clear" w:color="auto" w:fill="auto"/>
            <w:noWrap/>
            <w:vAlign w:val="center"/>
            <w:hideMark/>
          </w:tcPr>
          <w:p w14:paraId="00050C3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71813CC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9FCA130" w14:textId="77777777" w:rsidR="00A02682" w:rsidRPr="00250EC7" w:rsidRDefault="00A02682" w:rsidP="007A4A8A">
            <w:pPr>
              <w:ind w:right="-2"/>
              <w:rPr>
                <w:rFonts w:asciiTheme="minorHAnsi" w:hAnsiTheme="minorHAnsi" w:cs="Arial"/>
              </w:rPr>
            </w:pPr>
            <w:r w:rsidRPr="00250EC7">
              <w:rPr>
                <w:rFonts w:asciiTheme="minorHAnsi" w:hAnsiTheme="minorHAnsi" w:cs="Arial"/>
              </w:rPr>
              <w:t>Adesivos especiais de chão e vitrines</w:t>
            </w:r>
          </w:p>
        </w:tc>
        <w:tc>
          <w:tcPr>
            <w:tcW w:w="5528" w:type="dxa"/>
            <w:tcBorders>
              <w:top w:val="nil"/>
              <w:left w:val="nil"/>
              <w:bottom w:val="single" w:sz="4" w:space="0" w:color="auto"/>
              <w:right w:val="single" w:sz="4" w:space="0" w:color="auto"/>
            </w:tcBorders>
            <w:shd w:val="clear" w:color="auto" w:fill="auto"/>
            <w:noWrap/>
            <w:vAlign w:val="center"/>
            <w:hideMark/>
          </w:tcPr>
          <w:p w14:paraId="0BC07626"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FAF6A3D"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04DE15" w14:textId="77777777" w:rsidR="00A02682" w:rsidRPr="00250EC7" w:rsidRDefault="00A02682" w:rsidP="007A4A8A">
            <w:pPr>
              <w:ind w:right="-2"/>
              <w:rPr>
                <w:rFonts w:asciiTheme="minorHAnsi" w:hAnsiTheme="minorHAnsi" w:cs="Arial"/>
              </w:rPr>
            </w:pPr>
            <w:r w:rsidRPr="00250EC7">
              <w:rPr>
                <w:rFonts w:asciiTheme="minorHAnsi" w:hAnsiTheme="minorHAnsi" w:cs="Arial"/>
              </w:rPr>
              <w:t>Arranjo de flores</w:t>
            </w:r>
          </w:p>
        </w:tc>
        <w:tc>
          <w:tcPr>
            <w:tcW w:w="5528" w:type="dxa"/>
            <w:tcBorders>
              <w:top w:val="nil"/>
              <w:left w:val="nil"/>
              <w:bottom w:val="single" w:sz="4" w:space="0" w:color="auto"/>
              <w:right w:val="single" w:sz="4" w:space="0" w:color="auto"/>
            </w:tcBorders>
            <w:shd w:val="clear" w:color="auto" w:fill="auto"/>
            <w:noWrap/>
            <w:vAlign w:val="center"/>
            <w:hideMark/>
          </w:tcPr>
          <w:p w14:paraId="03C88BFF"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F18A43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78B6D44" w14:textId="77777777" w:rsidR="00A02682" w:rsidRPr="00250EC7" w:rsidRDefault="00A02682" w:rsidP="007A4A8A">
            <w:pPr>
              <w:ind w:right="-2"/>
              <w:rPr>
                <w:rFonts w:asciiTheme="minorHAnsi" w:hAnsiTheme="minorHAnsi" w:cs="Arial"/>
              </w:rPr>
            </w:pPr>
            <w:r w:rsidRPr="00250EC7">
              <w:rPr>
                <w:rFonts w:asciiTheme="minorHAnsi" w:hAnsiTheme="minorHAnsi" w:cs="Arial"/>
              </w:rPr>
              <w:t>Arranjo de flores para plenária</w:t>
            </w:r>
          </w:p>
        </w:tc>
        <w:tc>
          <w:tcPr>
            <w:tcW w:w="5528" w:type="dxa"/>
            <w:tcBorders>
              <w:top w:val="nil"/>
              <w:left w:val="nil"/>
              <w:bottom w:val="single" w:sz="4" w:space="0" w:color="auto"/>
              <w:right w:val="single" w:sz="4" w:space="0" w:color="auto"/>
            </w:tcBorders>
            <w:shd w:val="clear" w:color="auto" w:fill="auto"/>
            <w:noWrap/>
            <w:vAlign w:val="center"/>
            <w:hideMark/>
          </w:tcPr>
          <w:p w14:paraId="4AEBB20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7A41E78"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068E8"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Arranjo de flores para púlpito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57C73"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95A2B2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1C180" w14:textId="77777777" w:rsidR="00A02682" w:rsidRPr="00250EC7" w:rsidRDefault="00A02682" w:rsidP="007A4A8A">
            <w:pPr>
              <w:ind w:right="-2"/>
              <w:rPr>
                <w:rFonts w:asciiTheme="minorHAnsi" w:hAnsiTheme="minorHAnsi" w:cs="Arial"/>
              </w:rPr>
            </w:pPr>
            <w:r w:rsidRPr="00250EC7">
              <w:rPr>
                <w:rFonts w:asciiTheme="minorHAnsi" w:hAnsiTheme="minorHAnsi" w:cs="Arial"/>
              </w:rPr>
              <w:t>Arranjo de entrada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93885"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3D92A30"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6FD30" w14:textId="77777777" w:rsidR="00A02682" w:rsidRPr="00250EC7" w:rsidRDefault="00A02682" w:rsidP="007A4A8A">
            <w:pPr>
              <w:ind w:right="-2"/>
              <w:rPr>
                <w:rFonts w:asciiTheme="minorHAnsi" w:hAnsiTheme="minorHAnsi" w:cs="Arial"/>
              </w:rPr>
            </w:pPr>
            <w:r w:rsidRPr="00250EC7">
              <w:rPr>
                <w:rFonts w:asciiTheme="minorHAnsi" w:hAnsiTheme="minorHAnsi" w:cs="Arial"/>
              </w:rPr>
              <w:t>Bandeiras de Estados e Países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F9C2236"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617302EE"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45298" w14:textId="77777777" w:rsidR="00A02682" w:rsidRPr="00250EC7" w:rsidRDefault="00A02682" w:rsidP="007A4A8A">
            <w:pPr>
              <w:ind w:right="-2"/>
              <w:rPr>
                <w:rFonts w:asciiTheme="minorHAnsi" w:hAnsiTheme="minorHAnsi" w:cs="Arial"/>
              </w:rPr>
            </w:pPr>
            <w:r w:rsidRPr="00250EC7">
              <w:rPr>
                <w:rFonts w:asciiTheme="minorHAnsi" w:hAnsiTheme="minorHAnsi" w:cs="Arial"/>
              </w:rPr>
              <w:t>Bandeirola</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5B518548"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472824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5442" w14:textId="77777777" w:rsidR="00A02682" w:rsidRPr="00250EC7" w:rsidRDefault="00A02682" w:rsidP="007A4A8A">
            <w:pPr>
              <w:ind w:right="-2"/>
              <w:rPr>
                <w:rFonts w:asciiTheme="minorHAnsi" w:hAnsiTheme="minorHAnsi" w:cs="Arial"/>
              </w:rPr>
            </w:pPr>
            <w:r w:rsidRPr="00250EC7">
              <w:rPr>
                <w:rFonts w:asciiTheme="minorHAnsi" w:hAnsiTheme="minorHAnsi" w:cs="Arial"/>
              </w:rPr>
              <w:t>Banner</w:t>
            </w:r>
          </w:p>
        </w:tc>
        <w:tc>
          <w:tcPr>
            <w:tcW w:w="5528" w:type="dxa"/>
            <w:tcBorders>
              <w:top w:val="single" w:sz="4" w:space="0" w:color="auto"/>
              <w:left w:val="nil"/>
              <w:bottom w:val="single" w:sz="4" w:space="0" w:color="auto"/>
              <w:right w:val="single" w:sz="4" w:space="0" w:color="auto"/>
            </w:tcBorders>
            <w:shd w:val="clear" w:color="auto" w:fill="auto"/>
            <w:vAlign w:val="center"/>
          </w:tcPr>
          <w:p w14:paraId="1C611BC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0AAC1E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7FD6684" w14:textId="77777777" w:rsidR="00A02682" w:rsidRPr="00250EC7" w:rsidRDefault="00A02682" w:rsidP="007A4A8A">
            <w:pPr>
              <w:ind w:right="-2"/>
              <w:rPr>
                <w:rFonts w:asciiTheme="minorHAnsi" w:hAnsiTheme="minorHAnsi" w:cs="Arial"/>
              </w:rPr>
            </w:pPr>
            <w:r w:rsidRPr="00250EC7">
              <w:rPr>
                <w:rFonts w:asciiTheme="minorHAnsi" w:hAnsiTheme="minorHAnsi" w:cs="Arial"/>
              </w:rPr>
              <w:t>Banner com ilhós para grade</w:t>
            </w:r>
          </w:p>
        </w:tc>
        <w:tc>
          <w:tcPr>
            <w:tcW w:w="5528" w:type="dxa"/>
            <w:tcBorders>
              <w:top w:val="nil"/>
              <w:left w:val="nil"/>
              <w:bottom w:val="single" w:sz="4" w:space="0" w:color="auto"/>
              <w:right w:val="single" w:sz="4" w:space="0" w:color="auto"/>
            </w:tcBorders>
            <w:shd w:val="clear" w:color="auto" w:fill="auto"/>
            <w:vAlign w:val="center"/>
          </w:tcPr>
          <w:p w14:paraId="5F52A5AD"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F9EF91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1DC9B06" w14:textId="77777777" w:rsidR="00A02682" w:rsidRPr="00250EC7" w:rsidRDefault="00A02682" w:rsidP="007A4A8A">
            <w:pPr>
              <w:ind w:right="-2"/>
              <w:rPr>
                <w:rFonts w:asciiTheme="minorHAnsi" w:hAnsiTheme="minorHAnsi" w:cs="Arial"/>
              </w:rPr>
            </w:pPr>
            <w:r w:rsidRPr="00250EC7">
              <w:rPr>
                <w:rFonts w:asciiTheme="minorHAnsi" w:hAnsiTheme="minorHAnsi" w:cs="Arial"/>
              </w:rPr>
              <w:t>Bloco de papel</w:t>
            </w:r>
          </w:p>
        </w:tc>
        <w:tc>
          <w:tcPr>
            <w:tcW w:w="5528" w:type="dxa"/>
            <w:tcBorders>
              <w:top w:val="nil"/>
              <w:left w:val="nil"/>
              <w:bottom w:val="single" w:sz="4" w:space="0" w:color="auto"/>
              <w:right w:val="single" w:sz="4" w:space="0" w:color="auto"/>
            </w:tcBorders>
            <w:shd w:val="clear" w:color="auto" w:fill="auto"/>
            <w:noWrap/>
            <w:vAlign w:val="center"/>
          </w:tcPr>
          <w:p w14:paraId="7733F73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7499598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C7BBC2" w14:textId="77777777" w:rsidR="00A02682" w:rsidRPr="00250EC7" w:rsidRDefault="00A02682" w:rsidP="007A4A8A">
            <w:pPr>
              <w:ind w:right="-2"/>
              <w:rPr>
                <w:rFonts w:asciiTheme="minorHAnsi" w:hAnsiTheme="minorHAnsi" w:cs="Arial"/>
              </w:rPr>
            </w:pPr>
            <w:r w:rsidRPr="00250EC7">
              <w:rPr>
                <w:rFonts w:asciiTheme="minorHAnsi" w:hAnsiTheme="minorHAnsi" w:cs="Arial"/>
              </w:rPr>
              <w:t>Boné</w:t>
            </w:r>
          </w:p>
        </w:tc>
        <w:tc>
          <w:tcPr>
            <w:tcW w:w="5528" w:type="dxa"/>
            <w:tcBorders>
              <w:top w:val="nil"/>
              <w:left w:val="nil"/>
              <w:bottom w:val="single" w:sz="4" w:space="0" w:color="auto"/>
              <w:right w:val="single" w:sz="4" w:space="0" w:color="auto"/>
            </w:tcBorders>
            <w:shd w:val="clear" w:color="auto" w:fill="auto"/>
            <w:noWrap/>
            <w:vAlign w:val="center"/>
          </w:tcPr>
          <w:p w14:paraId="797ABC5E"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34CC93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A0BB7B4" w14:textId="77777777" w:rsidR="00A02682" w:rsidRPr="00250EC7" w:rsidRDefault="00A02682" w:rsidP="007A4A8A">
            <w:pPr>
              <w:ind w:right="-2"/>
              <w:rPr>
                <w:rFonts w:asciiTheme="minorHAnsi" w:hAnsiTheme="minorHAnsi" w:cs="Arial"/>
                <w:i/>
              </w:rPr>
            </w:pPr>
            <w:r w:rsidRPr="00250EC7">
              <w:rPr>
                <w:rFonts w:asciiTheme="minorHAnsi" w:hAnsiTheme="minorHAnsi" w:cs="Arial"/>
                <w:i/>
              </w:rPr>
              <w:t>Botton</w:t>
            </w:r>
          </w:p>
        </w:tc>
        <w:tc>
          <w:tcPr>
            <w:tcW w:w="5528" w:type="dxa"/>
            <w:tcBorders>
              <w:top w:val="nil"/>
              <w:left w:val="nil"/>
              <w:bottom w:val="single" w:sz="4" w:space="0" w:color="auto"/>
              <w:right w:val="single" w:sz="4" w:space="0" w:color="auto"/>
            </w:tcBorders>
            <w:shd w:val="clear" w:color="auto" w:fill="auto"/>
            <w:noWrap/>
            <w:vAlign w:val="center"/>
          </w:tcPr>
          <w:p w14:paraId="6E93486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2EF4B1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3CF44BA" w14:textId="77777777" w:rsidR="00A02682" w:rsidRPr="00250EC7" w:rsidRDefault="00A02682" w:rsidP="007A4A8A">
            <w:pPr>
              <w:ind w:right="-2"/>
              <w:rPr>
                <w:rFonts w:asciiTheme="minorHAnsi" w:hAnsiTheme="minorHAnsi" w:cs="Arial"/>
              </w:rPr>
            </w:pPr>
            <w:r w:rsidRPr="00250EC7">
              <w:rPr>
                <w:rFonts w:asciiTheme="minorHAnsi" w:hAnsiTheme="minorHAnsi" w:cs="Arial"/>
              </w:rPr>
              <w:t>Camiseta</w:t>
            </w:r>
          </w:p>
        </w:tc>
        <w:tc>
          <w:tcPr>
            <w:tcW w:w="5528" w:type="dxa"/>
            <w:tcBorders>
              <w:top w:val="nil"/>
              <w:left w:val="nil"/>
              <w:bottom w:val="single" w:sz="4" w:space="0" w:color="auto"/>
              <w:right w:val="single" w:sz="4" w:space="0" w:color="auto"/>
            </w:tcBorders>
            <w:shd w:val="clear" w:color="auto" w:fill="auto"/>
            <w:noWrap/>
            <w:vAlign w:val="center"/>
          </w:tcPr>
          <w:p w14:paraId="518C6AF0"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2E31D3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12052ED" w14:textId="77777777" w:rsidR="00A02682" w:rsidRPr="00250EC7" w:rsidRDefault="00A02682" w:rsidP="007A4A8A">
            <w:pPr>
              <w:ind w:right="-2"/>
              <w:rPr>
                <w:rFonts w:asciiTheme="minorHAnsi" w:hAnsiTheme="minorHAnsi" w:cs="Arial"/>
              </w:rPr>
            </w:pPr>
            <w:r w:rsidRPr="00250EC7">
              <w:rPr>
                <w:rFonts w:asciiTheme="minorHAnsi" w:hAnsiTheme="minorHAnsi" w:cs="Arial"/>
              </w:rPr>
              <w:t>Caneta</w:t>
            </w:r>
          </w:p>
        </w:tc>
        <w:tc>
          <w:tcPr>
            <w:tcW w:w="5528" w:type="dxa"/>
            <w:tcBorders>
              <w:top w:val="nil"/>
              <w:left w:val="nil"/>
              <w:bottom w:val="single" w:sz="4" w:space="0" w:color="auto"/>
              <w:right w:val="single" w:sz="4" w:space="0" w:color="auto"/>
            </w:tcBorders>
            <w:shd w:val="clear" w:color="auto" w:fill="auto"/>
            <w:noWrap/>
            <w:vAlign w:val="center"/>
          </w:tcPr>
          <w:p w14:paraId="501A0FF5"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0C88CD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DE5C6C4" w14:textId="77777777" w:rsidR="00A02682" w:rsidRPr="00250EC7" w:rsidRDefault="00A02682" w:rsidP="007A4A8A">
            <w:pPr>
              <w:ind w:right="-2"/>
              <w:rPr>
                <w:rFonts w:asciiTheme="minorHAnsi" w:hAnsiTheme="minorHAnsi" w:cs="Arial"/>
              </w:rPr>
            </w:pPr>
            <w:r w:rsidRPr="00250EC7">
              <w:rPr>
                <w:rFonts w:asciiTheme="minorHAnsi" w:hAnsiTheme="minorHAnsi" w:cs="Arial"/>
              </w:rPr>
              <w:t>Caneta em material reciclado</w:t>
            </w:r>
          </w:p>
        </w:tc>
        <w:tc>
          <w:tcPr>
            <w:tcW w:w="5528" w:type="dxa"/>
            <w:tcBorders>
              <w:top w:val="nil"/>
              <w:left w:val="nil"/>
              <w:bottom w:val="single" w:sz="4" w:space="0" w:color="auto"/>
              <w:right w:val="single" w:sz="4" w:space="0" w:color="auto"/>
            </w:tcBorders>
            <w:shd w:val="clear" w:color="auto" w:fill="auto"/>
            <w:noWrap/>
            <w:vAlign w:val="center"/>
          </w:tcPr>
          <w:p w14:paraId="63070E9D"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7EE596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8CF7B27" w14:textId="77777777" w:rsidR="00A02682" w:rsidRPr="00250EC7" w:rsidRDefault="00A02682" w:rsidP="007A4A8A">
            <w:pPr>
              <w:ind w:right="-2"/>
              <w:rPr>
                <w:rFonts w:asciiTheme="minorHAnsi" w:hAnsiTheme="minorHAnsi" w:cs="Arial"/>
              </w:rPr>
            </w:pPr>
            <w:r w:rsidRPr="00250EC7">
              <w:rPr>
                <w:rFonts w:asciiTheme="minorHAnsi" w:hAnsiTheme="minorHAnsi" w:cs="Arial"/>
              </w:rPr>
              <w:t>Capa caderno</w:t>
            </w:r>
          </w:p>
        </w:tc>
        <w:tc>
          <w:tcPr>
            <w:tcW w:w="5528" w:type="dxa"/>
            <w:tcBorders>
              <w:top w:val="nil"/>
              <w:left w:val="nil"/>
              <w:bottom w:val="single" w:sz="4" w:space="0" w:color="auto"/>
              <w:right w:val="single" w:sz="4" w:space="0" w:color="auto"/>
            </w:tcBorders>
            <w:shd w:val="clear" w:color="auto" w:fill="auto"/>
            <w:noWrap/>
            <w:vAlign w:val="center"/>
          </w:tcPr>
          <w:p w14:paraId="5AB474B6"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611C917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DE7FAB0" w14:textId="77777777" w:rsidR="00A02682" w:rsidRPr="00250EC7" w:rsidRDefault="00A02682" w:rsidP="007A4A8A">
            <w:pPr>
              <w:ind w:right="-2"/>
              <w:rPr>
                <w:rFonts w:asciiTheme="minorHAnsi" w:hAnsiTheme="minorHAnsi" w:cs="Arial"/>
              </w:rPr>
            </w:pPr>
            <w:r w:rsidRPr="00250EC7">
              <w:rPr>
                <w:rFonts w:asciiTheme="minorHAnsi" w:hAnsiTheme="minorHAnsi" w:cs="Arial"/>
              </w:rPr>
              <w:t>Capa de Catálogo</w:t>
            </w:r>
          </w:p>
        </w:tc>
        <w:tc>
          <w:tcPr>
            <w:tcW w:w="5528" w:type="dxa"/>
            <w:tcBorders>
              <w:top w:val="nil"/>
              <w:left w:val="nil"/>
              <w:bottom w:val="single" w:sz="4" w:space="0" w:color="auto"/>
              <w:right w:val="single" w:sz="4" w:space="0" w:color="auto"/>
            </w:tcBorders>
            <w:shd w:val="clear" w:color="auto" w:fill="auto"/>
            <w:noWrap/>
            <w:vAlign w:val="center"/>
          </w:tcPr>
          <w:p w14:paraId="778915F7"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659217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004D833" w14:textId="77777777" w:rsidR="00A02682" w:rsidRPr="00250EC7" w:rsidRDefault="00A02682" w:rsidP="007A4A8A">
            <w:pPr>
              <w:ind w:right="-2"/>
              <w:rPr>
                <w:rFonts w:asciiTheme="minorHAnsi" w:hAnsiTheme="minorHAnsi" w:cs="Arial"/>
              </w:rPr>
            </w:pPr>
            <w:r w:rsidRPr="00250EC7">
              <w:rPr>
                <w:rFonts w:asciiTheme="minorHAnsi" w:hAnsiTheme="minorHAnsi" w:cs="Arial"/>
              </w:rPr>
              <w:t>Capa CD</w:t>
            </w:r>
          </w:p>
        </w:tc>
        <w:tc>
          <w:tcPr>
            <w:tcW w:w="5528" w:type="dxa"/>
            <w:tcBorders>
              <w:top w:val="nil"/>
              <w:left w:val="nil"/>
              <w:bottom w:val="single" w:sz="4" w:space="0" w:color="auto"/>
              <w:right w:val="single" w:sz="4" w:space="0" w:color="auto"/>
            </w:tcBorders>
            <w:shd w:val="clear" w:color="auto" w:fill="auto"/>
            <w:noWrap/>
            <w:vAlign w:val="center"/>
          </w:tcPr>
          <w:p w14:paraId="74E6D3D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765D83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464B329" w14:textId="77777777" w:rsidR="00A02682" w:rsidRPr="00250EC7" w:rsidRDefault="00A02682" w:rsidP="007A4A8A">
            <w:pPr>
              <w:ind w:right="-2"/>
              <w:rPr>
                <w:rFonts w:asciiTheme="minorHAnsi" w:hAnsiTheme="minorHAnsi" w:cs="Arial"/>
              </w:rPr>
            </w:pPr>
            <w:r w:rsidRPr="00250EC7">
              <w:rPr>
                <w:rFonts w:asciiTheme="minorHAnsi" w:hAnsiTheme="minorHAnsi" w:cs="Arial"/>
              </w:rPr>
              <w:t>Capa de Livro</w:t>
            </w:r>
          </w:p>
        </w:tc>
        <w:tc>
          <w:tcPr>
            <w:tcW w:w="5528" w:type="dxa"/>
            <w:tcBorders>
              <w:top w:val="nil"/>
              <w:left w:val="nil"/>
              <w:bottom w:val="single" w:sz="4" w:space="0" w:color="auto"/>
              <w:right w:val="single" w:sz="4" w:space="0" w:color="auto"/>
            </w:tcBorders>
            <w:shd w:val="clear" w:color="auto" w:fill="auto"/>
            <w:noWrap/>
            <w:vAlign w:val="center"/>
          </w:tcPr>
          <w:p w14:paraId="1639EDD6"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115427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924E65D" w14:textId="77777777" w:rsidR="00A02682" w:rsidRPr="00250EC7" w:rsidRDefault="00A02682" w:rsidP="007A4A8A">
            <w:pPr>
              <w:ind w:right="-2"/>
              <w:rPr>
                <w:rFonts w:asciiTheme="minorHAnsi" w:hAnsiTheme="minorHAnsi" w:cs="Arial"/>
              </w:rPr>
            </w:pPr>
            <w:r w:rsidRPr="00250EC7">
              <w:rPr>
                <w:rFonts w:asciiTheme="minorHAnsi" w:hAnsiTheme="minorHAnsi" w:cs="Arial"/>
              </w:rPr>
              <w:t>Cartaz</w:t>
            </w:r>
          </w:p>
        </w:tc>
        <w:tc>
          <w:tcPr>
            <w:tcW w:w="5528" w:type="dxa"/>
            <w:tcBorders>
              <w:top w:val="nil"/>
              <w:left w:val="nil"/>
              <w:bottom w:val="single" w:sz="4" w:space="0" w:color="auto"/>
              <w:right w:val="single" w:sz="4" w:space="0" w:color="auto"/>
            </w:tcBorders>
            <w:shd w:val="clear" w:color="auto" w:fill="auto"/>
            <w:noWrap/>
            <w:vAlign w:val="center"/>
          </w:tcPr>
          <w:p w14:paraId="07A64798"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5EF2F8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7A3F4E5" w14:textId="77777777" w:rsidR="00A02682" w:rsidRPr="00250EC7" w:rsidRDefault="00A02682" w:rsidP="007A4A8A">
            <w:pPr>
              <w:ind w:right="-2"/>
              <w:rPr>
                <w:rFonts w:asciiTheme="minorHAnsi" w:hAnsiTheme="minorHAnsi" w:cs="Arial"/>
              </w:rPr>
            </w:pPr>
            <w:r w:rsidRPr="00250EC7">
              <w:rPr>
                <w:rFonts w:asciiTheme="minorHAnsi" w:hAnsiTheme="minorHAnsi" w:cs="Arial"/>
              </w:rPr>
              <w:t>Certificado</w:t>
            </w:r>
          </w:p>
        </w:tc>
        <w:tc>
          <w:tcPr>
            <w:tcW w:w="5528" w:type="dxa"/>
            <w:tcBorders>
              <w:top w:val="nil"/>
              <w:left w:val="nil"/>
              <w:bottom w:val="single" w:sz="4" w:space="0" w:color="auto"/>
              <w:right w:val="single" w:sz="4" w:space="0" w:color="auto"/>
            </w:tcBorders>
            <w:shd w:val="clear" w:color="auto" w:fill="auto"/>
            <w:noWrap/>
            <w:vAlign w:val="center"/>
          </w:tcPr>
          <w:p w14:paraId="67F6E655"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71DD06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3FE65E5" w14:textId="77777777" w:rsidR="00A02682" w:rsidRPr="00250EC7" w:rsidRDefault="00A02682" w:rsidP="007A4A8A">
            <w:pPr>
              <w:ind w:right="-2"/>
              <w:rPr>
                <w:rFonts w:asciiTheme="minorHAnsi" w:hAnsiTheme="minorHAnsi" w:cs="Arial"/>
              </w:rPr>
            </w:pPr>
            <w:r w:rsidRPr="00250EC7">
              <w:rPr>
                <w:rFonts w:asciiTheme="minorHAnsi" w:hAnsiTheme="minorHAnsi" w:cs="Arial"/>
              </w:rPr>
              <w:t>Convite</w:t>
            </w:r>
          </w:p>
        </w:tc>
        <w:tc>
          <w:tcPr>
            <w:tcW w:w="5528" w:type="dxa"/>
            <w:tcBorders>
              <w:top w:val="nil"/>
              <w:left w:val="nil"/>
              <w:bottom w:val="single" w:sz="4" w:space="0" w:color="auto"/>
              <w:right w:val="single" w:sz="4" w:space="0" w:color="auto"/>
            </w:tcBorders>
            <w:shd w:val="clear" w:color="auto" w:fill="auto"/>
            <w:noWrap/>
            <w:vAlign w:val="center"/>
          </w:tcPr>
          <w:p w14:paraId="1197C99A"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7D47347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DD0760E" w14:textId="77777777" w:rsidR="00A02682" w:rsidRPr="00250EC7" w:rsidRDefault="00A02682" w:rsidP="007A4A8A">
            <w:pPr>
              <w:ind w:right="-2"/>
              <w:rPr>
                <w:rFonts w:asciiTheme="minorHAnsi" w:hAnsiTheme="minorHAnsi" w:cs="Arial"/>
              </w:rPr>
            </w:pPr>
            <w:r w:rsidRPr="00250EC7">
              <w:rPr>
                <w:rFonts w:asciiTheme="minorHAnsi" w:hAnsiTheme="minorHAnsi" w:cs="Arial"/>
              </w:rPr>
              <w:t>Convite e-mail marketing</w:t>
            </w:r>
          </w:p>
        </w:tc>
        <w:tc>
          <w:tcPr>
            <w:tcW w:w="5528" w:type="dxa"/>
            <w:tcBorders>
              <w:top w:val="nil"/>
              <w:left w:val="nil"/>
              <w:bottom w:val="single" w:sz="4" w:space="0" w:color="auto"/>
              <w:right w:val="single" w:sz="4" w:space="0" w:color="auto"/>
            </w:tcBorders>
            <w:shd w:val="clear" w:color="auto" w:fill="auto"/>
            <w:noWrap/>
            <w:vAlign w:val="center"/>
          </w:tcPr>
          <w:p w14:paraId="614DB5E0"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33B86FA"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D6E" w14:textId="77777777" w:rsidR="00A02682" w:rsidRPr="00250EC7" w:rsidRDefault="00A02682" w:rsidP="007A4A8A">
            <w:pPr>
              <w:ind w:right="-2"/>
              <w:rPr>
                <w:rFonts w:asciiTheme="minorHAnsi" w:hAnsiTheme="minorHAnsi" w:cs="Arial"/>
              </w:rPr>
            </w:pPr>
            <w:r w:rsidRPr="00250EC7">
              <w:rPr>
                <w:rFonts w:asciiTheme="minorHAnsi" w:hAnsiTheme="minorHAnsi" w:cs="Arial"/>
              </w:rPr>
              <w:t>Cordão personalizado para crachá</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55F08"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6B309A9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61331"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Crachá papel </w:t>
            </w:r>
            <w:r w:rsidRPr="00250EC7">
              <w:rPr>
                <w:rFonts w:asciiTheme="minorHAnsi" w:hAnsiTheme="minorHAnsi" w:cs="Arial"/>
                <w:i/>
              </w:rPr>
              <w:t>couchê</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3D0B07A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3342F9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A81476" w14:textId="77777777" w:rsidR="00A02682" w:rsidRPr="00250EC7" w:rsidRDefault="00A02682" w:rsidP="007A4A8A">
            <w:pPr>
              <w:ind w:right="-2"/>
              <w:rPr>
                <w:rFonts w:asciiTheme="minorHAnsi" w:hAnsiTheme="minorHAnsi" w:cs="Arial"/>
              </w:rPr>
            </w:pPr>
            <w:r w:rsidRPr="00250EC7">
              <w:rPr>
                <w:rFonts w:asciiTheme="minorHAnsi" w:hAnsiTheme="minorHAnsi" w:cs="Arial"/>
              </w:rPr>
              <w:t>Crachá PVC</w:t>
            </w:r>
          </w:p>
        </w:tc>
        <w:tc>
          <w:tcPr>
            <w:tcW w:w="5528" w:type="dxa"/>
            <w:tcBorders>
              <w:top w:val="nil"/>
              <w:left w:val="nil"/>
              <w:bottom w:val="single" w:sz="4" w:space="0" w:color="auto"/>
              <w:right w:val="single" w:sz="4" w:space="0" w:color="auto"/>
            </w:tcBorders>
            <w:shd w:val="clear" w:color="auto" w:fill="auto"/>
            <w:noWrap/>
            <w:vAlign w:val="center"/>
          </w:tcPr>
          <w:p w14:paraId="4525B8ED"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CCF280D"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411B4DB" w14:textId="77777777" w:rsidR="00A02682" w:rsidRPr="00250EC7" w:rsidRDefault="00A02682" w:rsidP="007A4A8A">
            <w:pPr>
              <w:ind w:right="-2"/>
              <w:rPr>
                <w:rFonts w:asciiTheme="minorHAnsi" w:hAnsiTheme="minorHAnsi" w:cs="Arial"/>
              </w:rPr>
            </w:pPr>
            <w:r w:rsidRPr="00250EC7">
              <w:rPr>
                <w:rFonts w:asciiTheme="minorHAnsi" w:hAnsiTheme="minorHAnsi" w:cs="Arial"/>
              </w:rPr>
              <w:t>Diploma</w:t>
            </w:r>
          </w:p>
        </w:tc>
        <w:tc>
          <w:tcPr>
            <w:tcW w:w="5528" w:type="dxa"/>
            <w:tcBorders>
              <w:top w:val="nil"/>
              <w:left w:val="nil"/>
              <w:bottom w:val="single" w:sz="4" w:space="0" w:color="auto"/>
              <w:right w:val="single" w:sz="4" w:space="0" w:color="auto"/>
            </w:tcBorders>
            <w:shd w:val="clear" w:color="auto" w:fill="auto"/>
            <w:noWrap/>
            <w:vAlign w:val="center"/>
          </w:tcPr>
          <w:p w14:paraId="0653ED9C"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F8B7F8E"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06546" w14:textId="77777777" w:rsidR="00A02682" w:rsidRPr="00250EC7" w:rsidRDefault="00A02682" w:rsidP="007A4A8A">
            <w:pPr>
              <w:ind w:right="-2"/>
              <w:rPr>
                <w:rFonts w:asciiTheme="minorHAnsi" w:hAnsiTheme="minorHAnsi" w:cs="Arial"/>
              </w:rPr>
            </w:pPr>
            <w:r w:rsidRPr="00250EC7">
              <w:rPr>
                <w:rFonts w:asciiTheme="minorHAnsi" w:hAnsiTheme="minorHAnsi" w:cs="Arial"/>
                <w:i/>
              </w:rPr>
              <w:lastRenderedPageBreak/>
              <w:t>Display</w:t>
            </w:r>
            <w:r w:rsidRPr="00250EC7">
              <w:rPr>
                <w:rFonts w:asciiTheme="minorHAnsi" w:hAnsiTheme="minorHAnsi" w:cs="Arial"/>
              </w:rPr>
              <w:t xml:space="preserve"> de mesa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4B79ED25"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BF8467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A93FA1" w14:textId="77777777" w:rsidR="00A02682" w:rsidRPr="00250EC7" w:rsidRDefault="00A02682" w:rsidP="007A4A8A">
            <w:pPr>
              <w:ind w:right="-2"/>
              <w:rPr>
                <w:rFonts w:asciiTheme="minorHAnsi" w:hAnsiTheme="minorHAnsi" w:cs="Arial"/>
              </w:rPr>
            </w:pPr>
            <w:r w:rsidRPr="00250EC7">
              <w:rPr>
                <w:rFonts w:asciiTheme="minorHAnsi" w:hAnsiTheme="minorHAnsi" w:cs="Arial"/>
              </w:rPr>
              <w:t>Embalagem</w:t>
            </w:r>
          </w:p>
        </w:tc>
        <w:tc>
          <w:tcPr>
            <w:tcW w:w="5528" w:type="dxa"/>
            <w:tcBorders>
              <w:top w:val="nil"/>
              <w:left w:val="nil"/>
              <w:bottom w:val="single" w:sz="4" w:space="0" w:color="auto"/>
              <w:right w:val="single" w:sz="4" w:space="0" w:color="auto"/>
            </w:tcBorders>
            <w:shd w:val="clear" w:color="auto" w:fill="auto"/>
            <w:noWrap/>
            <w:vAlign w:val="center"/>
          </w:tcPr>
          <w:p w14:paraId="08FAE38D"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ED59FE7"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ACC1" w14:textId="77777777" w:rsidR="00A02682" w:rsidRPr="00250EC7" w:rsidRDefault="00A02682" w:rsidP="007A4A8A">
            <w:pPr>
              <w:ind w:right="-2"/>
              <w:rPr>
                <w:rFonts w:asciiTheme="minorHAnsi" w:hAnsiTheme="minorHAnsi" w:cs="Arial"/>
              </w:rPr>
            </w:pPr>
            <w:r w:rsidRPr="00250EC7">
              <w:rPr>
                <w:rFonts w:asciiTheme="minorHAnsi" w:hAnsiTheme="minorHAnsi" w:cs="Arial"/>
              </w:rPr>
              <w:t>Encarte de CD (lâmina)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72F1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17325B2"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3D28" w14:textId="77777777" w:rsidR="00A02682" w:rsidRPr="00250EC7" w:rsidRDefault="00A02682" w:rsidP="007A4A8A">
            <w:pPr>
              <w:ind w:right="-2"/>
              <w:rPr>
                <w:rFonts w:asciiTheme="minorHAnsi" w:hAnsiTheme="minorHAnsi" w:cs="Arial"/>
              </w:rPr>
            </w:pPr>
            <w:r w:rsidRPr="00250EC7">
              <w:rPr>
                <w:rFonts w:asciiTheme="minorHAnsi" w:hAnsiTheme="minorHAnsi" w:cs="Arial"/>
              </w:rPr>
              <w:t>Etiqueta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348AF203"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67F12F9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979F7E1" w14:textId="77777777" w:rsidR="00A02682" w:rsidRPr="00250EC7" w:rsidRDefault="00A02682" w:rsidP="007A4A8A">
            <w:pPr>
              <w:ind w:right="-2"/>
              <w:rPr>
                <w:rFonts w:asciiTheme="minorHAnsi" w:hAnsiTheme="minorHAnsi" w:cs="Arial"/>
              </w:rPr>
            </w:pPr>
            <w:r w:rsidRPr="00250EC7">
              <w:rPr>
                <w:rFonts w:asciiTheme="minorHAnsi" w:hAnsiTheme="minorHAnsi" w:cs="Arial"/>
              </w:rPr>
              <w:t>Faixa</w:t>
            </w:r>
          </w:p>
        </w:tc>
        <w:tc>
          <w:tcPr>
            <w:tcW w:w="5528" w:type="dxa"/>
            <w:tcBorders>
              <w:top w:val="nil"/>
              <w:left w:val="nil"/>
              <w:bottom w:val="single" w:sz="4" w:space="0" w:color="auto"/>
              <w:right w:val="single" w:sz="4" w:space="0" w:color="auto"/>
            </w:tcBorders>
            <w:shd w:val="clear" w:color="auto" w:fill="auto"/>
            <w:noWrap/>
            <w:vAlign w:val="center"/>
          </w:tcPr>
          <w:p w14:paraId="672740E3"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9B621F6"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C6A23" w14:textId="77777777" w:rsidR="00A02682" w:rsidRPr="00250EC7" w:rsidRDefault="00A02682" w:rsidP="007A4A8A">
            <w:pPr>
              <w:ind w:right="-2"/>
              <w:rPr>
                <w:rFonts w:asciiTheme="minorHAnsi" w:hAnsiTheme="minorHAnsi" w:cs="Arial"/>
              </w:rPr>
            </w:pPr>
            <w:r w:rsidRPr="00250EC7">
              <w:rPr>
                <w:rFonts w:asciiTheme="minorHAnsi" w:hAnsiTheme="minorHAnsi" w:cs="Arial"/>
              </w:rPr>
              <w:t>Ficha de inscrição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07ADD"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13DC18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1C49E" w14:textId="77777777" w:rsidR="00A02682" w:rsidRPr="00250EC7" w:rsidRDefault="00A02682" w:rsidP="007A4A8A">
            <w:pPr>
              <w:ind w:right="-2"/>
              <w:rPr>
                <w:rFonts w:asciiTheme="minorHAnsi" w:hAnsiTheme="minorHAnsi" w:cs="Arial"/>
              </w:rPr>
            </w:pPr>
            <w:r w:rsidRPr="00250EC7">
              <w:rPr>
                <w:rFonts w:asciiTheme="minorHAnsi" w:hAnsiTheme="minorHAnsi" w:cs="Arial"/>
              </w:rPr>
              <w:t>Flâmula</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6520AA9A"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A07F29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936C50B" w14:textId="77777777" w:rsidR="00A02682" w:rsidRPr="00250EC7" w:rsidRDefault="00A02682" w:rsidP="007A4A8A">
            <w:pPr>
              <w:ind w:right="-2"/>
              <w:rPr>
                <w:rFonts w:asciiTheme="minorHAnsi" w:hAnsiTheme="minorHAnsi" w:cs="Arial"/>
              </w:rPr>
            </w:pPr>
            <w:r w:rsidRPr="00250EC7">
              <w:rPr>
                <w:rFonts w:asciiTheme="minorHAnsi" w:hAnsiTheme="minorHAnsi" w:cs="Arial"/>
              </w:rPr>
              <w:t>Folheto simples</w:t>
            </w:r>
          </w:p>
        </w:tc>
        <w:tc>
          <w:tcPr>
            <w:tcW w:w="5528" w:type="dxa"/>
            <w:tcBorders>
              <w:top w:val="nil"/>
              <w:left w:val="nil"/>
              <w:bottom w:val="single" w:sz="4" w:space="0" w:color="auto"/>
              <w:right w:val="single" w:sz="4" w:space="0" w:color="auto"/>
            </w:tcBorders>
            <w:shd w:val="clear" w:color="auto" w:fill="auto"/>
            <w:noWrap/>
            <w:vAlign w:val="center"/>
          </w:tcPr>
          <w:p w14:paraId="3531FEC7"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B4F678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DF2133E" w14:textId="77777777" w:rsidR="00A02682" w:rsidRPr="00250EC7" w:rsidRDefault="00A02682" w:rsidP="007A4A8A">
            <w:pPr>
              <w:ind w:right="-2"/>
              <w:rPr>
                <w:rFonts w:asciiTheme="minorHAnsi" w:hAnsiTheme="minorHAnsi" w:cs="Arial"/>
              </w:rPr>
            </w:pPr>
            <w:r w:rsidRPr="00250EC7">
              <w:rPr>
                <w:rFonts w:asciiTheme="minorHAnsi" w:hAnsiTheme="minorHAnsi" w:cs="Arial"/>
              </w:rPr>
              <w:t>Folheto elaborado</w:t>
            </w:r>
          </w:p>
        </w:tc>
        <w:tc>
          <w:tcPr>
            <w:tcW w:w="5528" w:type="dxa"/>
            <w:tcBorders>
              <w:top w:val="nil"/>
              <w:left w:val="nil"/>
              <w:bottom w:val="single" w:sz="4" w:space="0" w:color="auto"/>
              <w:right w:val="single" w:sz="4" w:space="0" w:color="auto"/>
            </w:tcBorders>
            <w:shd w:val="clear" w:color="auto" w:fill="auto"/>
            <w:noWrap/>
            <w:vAlign w:val="center"/>
          </w:tcPr>
          <w:p w14:paraId="4AD93EEA"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4C81EB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044968B" w14:textId="77777777" w:rsidR="00A02682" w:rsidRPr="00250EC7" w:rsidRDefault="00A02682" w:rsidP="007A4A8A">
            <w:pPr>
              <w:ind w:right="-2"/>
              <w:rPr>
                <w:rFonts w:asciiTheme="minorHAnsi" w:hAnsiTheme="minorHAnsi" w:cs="Arial"/>
              </w:rPr>
            </w:pPr>
            <w:r w:rsidRPr="00250EC7">
              <w:rPr>
                <w:rFonts w:asciiTheme="minorHAnsi" w:hAnsiTheme="minorHAnsi" w:cs="Arial"/>
              </w:rPr>
              <w:t>Folheto técnico</w:t>
            </w:r>
          </w:p>
        </w:tc>
        <w:tc>
          <w:tcPr>
            <w:tcW w:w="5528" w:type="dxa"/>
            <w:tcBorders>
              <w:top w:val="nil"/>
              <w:left w:val="nil"/>
              <w:bottom w:val="single" w:sz="4" w:space="0" w:color="auto"/>
              <w:right w:val="single" w:sz="4" w:space="0" w:color="auto"/>
            </w:tcBorders>
            <w:shd w:val="clear" w:color="auto" w:fill="auto"/>
            <w:noWrap/>
            <w:vAlign w:val="center"/>
          </w:tcPr>
          <w:p w14:paraId="625011CF"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75C4B57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C4E7B7C" w14:textId="77777777" w:rsidR="00A02682" w:rsidRPr="00250EC7" w:rsidRDefault="00A02682" w:rsidP="007A4A8A">
            <w:pPr>
              <w:ind w:right="-2"/>
              <w:rPr>
                <w:rFonts w:asciiTheme="minorHAnsi" w:hAnsiTheme="minorHAnsi" w:cs="Arial"/>
              </w:rPr>
            </w:pPr>
            <w:r w:rsidRPr="00250EC7">
              <w:rPr>
                <w:rFonts w:asciiTheme="minorHAnsi" w:hAnsiTheme="minorHAnsi" w:cs="Arial"/>
              </w:rPr>
              <w:t>Filipeta</w:t>
            </w:r>
          </w:p>
        </w:tc>
        <w:tc>
          <w:tcPr>
            <w:tcW w:w="5528" w:type="dxa"/>
            <w:tcBorders>
              <w:top w:val="nil"/>
              <w:left w:val="nil"/>
              <w:bottom w:val="single" w:sz="4" w:space="0" w:color="auto"/>
              <w:right w:val="single" w:sz="4" w:space="0" w:color="auto"/>
            </w:tcBorders>
            <w:shd w:val="clear" w:color="auto" w:fill="auto"/>
            <w:noWrap/>
            <w:vAlign w:val="center"/>
          </w:tcPr>
          <w:p w14:paraId="69E448AB"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0D5C9D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6718A6B" w14:textId="77777777" w:rsidR="00A02682" w:rsidRPr="00250EC7" w:rsidRDefault="00A02682" w:rsidP="007A4A8A">
            <w:pPr>
              <w:ind w:right="-2"/>
              <w:rPr>
                <w:rFonts w:asciiTheme="minorHAnsi" w:hAnsiTheme="minorHAnsi" w:cs="Arial"/>
              </w:rPr>
            </w:pPr>
            <w:r w:rsidRPr="00250EC7">
              <w:rPr>
                <w:rFonts w:asciiTheme="minorHAnsi" w:hAnsiTheme="minorHAnsi" w:cs="Arial"/>
              </w:rPr>
              <w:t>Galpão para eventos</w:t>
            </w:r>
          </w:p>
        </w:tc>
        <w:tc>
          <w:tcPr>
            <w:tcW w:w="5528" w:type="dxa"/>
            <w:tcBorders>
              <w:top w:val="nil"/>
              <w:left w:val="nil"/>
              <w:bottom w:val="single" w:sz="4" w:space="0" w:color="auto"/>
              <w:right w:val="single" w:sz="4" w:space="0" w:color="auto"/>
            </w:tcBorders>
            <w:shd w:val="clear" w:color="auto" w:fill="auto"/>
            <w:noWrap/>
            <w:vAlign w:val="center"/>
          </w:tcPr>
          <w:p w14:paraId="1CD7E0BF"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AC1902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4AE1241" w14:textId="77777777" w:rsidR="00A02682" w:rsidRPr="00250EC7" w:rsidRDefault="00A02682" w:rsidP="007A4A8A">
            <w:pPr>
              <w:ind w:right="-2"/>
              <w:rPr>
                <w:rFonts w:asciiTheme="minorHAnsi" w:hAnsiTheme="minorHAnsi" w:cs="Arial"/>
              </w:rPr>
            </w:pPr>
            <w:r w:rsidRPr="00250EC7">
              <w:rPr>
                <w:rFonts w:asciiTheme="minorHAnsi" w:hAnsiTheme="minorHAnsi" w:cs="Arial"/>
              </w:rPr>
              <w:t>Marcador de Página</w:t>
            </w:r>
          </w:p>
        </w:tc>
        <w:tc>
          <w:tcPr>
            <w:tcW w:w="5528" w:type="dxa"/>
            <w:tcBorders>
              <w:top w:val="nil"/>
              <w:left w:val="nil"/>
              <w:bottom w:val="single" w:sz="4" w:space="0" w:color="auto"/>
              <w:right w:val="single" w:sz="4" w:space="0" w:color="auto"/>
            </w:tcBorders>
            <w:shd w:val="clear" w:color="auto" w:fill="auto"/>
            <w:noWrap/>
            <w:vAlign w:val="center"/>
          </w:tcPr>
          <w:p w14:paraId="64FF21D3"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4B87F3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EC48667" w14:textId="77777777" w:rsidR="00A02682" w:rsidRPr="00250EC7" w:rsidRDefault="00A02682" w:rsidP="007A4A8A">
            <w:pPr>
              <w:ind w:right="-2"/>
              <w:rPr>
                <w:rFonts w:asciiTheme="minorHAnsi" w:hAnsiTheme="minorHAnsi" w:cs="Arial"/>
              </w:rPr>
            </w:pPr>
            <w:r w:rsidRPr="00250EC7">
              <w:rPr>
                <w:rFonts w:asciiTheme="minorHAnsi" w:hAnsiTheme="minorHAnsi" w:cs="Arial"/>
              </w:rPr>
              <w:t>Mastro para bandeira</w:t>
            </w:r>
          </w:p>
        </w:tc>
        <w:tc>
          <w:tcPr>
            <w:tcW w:w="5528" w:type="dxa"/>
            <w:tcBorders>
              <w:top w:val="nil"/>
              <w:left w:val="nil"/>
              <w:bottom w:val="single" w:sz="4" w:space="0" w:color="auto"/>
              <w:right w:val="single" w:sz="4" w:space="0" w:color="auto"/>
            </w:tcBorders>
            <w:shd w:val="clear" w:color="auto" w:fill="auto"/>
            <w:vAlign w:val="center"/>
          </w:tcPr>
          <w:p w14:paraId="346513E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37F188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F66BED" w14:textId="77777777" w:rsidR="00A02682" w:rsidRPr="00250EC7" w:rsidRDefault="00A02682" w:rsidP="007A4A8A">
            <w:pPr>
              <w:ind w:right="-2"/>
              <w:rPr>
                <w:rFonts w:asciiTheme="minorHAnsi" w:hAnsiTheme="minorHAnsi" w:cs="Arial"/>
              </w:rPr>
            </w:pPr>
            <w:r w:rsidRPr="00250EC7">
              <w:rPr>
                <w:rFonts w:asciiTheme="minorHAnsi" w:hAnsiTheme="minorHAnsi" w:cs="Arial"/>
              </w:rPr>
              <w:t>Palco</w:t>
            </w:r>
          </w:p>
        </w:tc>
        <w:tc>
          <w:tcPr>
            <w:tcW w:w="5528" w:type="dxa"/>
            <w:tcBorders>
              <w:top w:val="nil"/>
              <w:left w:val="nil"/>
              <w:bottom w:val="single" w:sz="4" w:space="0" w:color="auto"/>
              <w:right w:val="single" w:sz="4" w:space="0" w:color="auto"/>
            </w:tcBorders>
            <w:shd w:val="clear" w:color="auto" w:fill="auto"/>
            <w:noWrap/>
            <w:vAlign w:val="center"/>
          </w:tcPr>
          <w:p w14:paraId="0C974D59"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2E9DC7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DD2B5D" w14:textId="77777777" w:rsidR="00A02682" w:rsidRPr="00250EC7" w:rsidRDefault="00A02682" w:rsidP="007A4A8A">
            <w:pPr>
              <w:ind w:right="-2"/>
              <w:rPr>
                <w:rFonts w:asciiTheme="minorHAnsi" w:hAnsiTheme="minorHAnsi" w:cs="Arial"/>
              </w:rPr>
            </w:pPr>
            <w:r w:rsidRPr="00250EC7">
              <w:rPr>
                <w:rFonts w:asciiTheme="minorHAnsi" w:hAnsiTheme="minorHAnsi" w:cs="Arial"/>
              </w:rPr>
              <w:t>Placa</w:t>
            </w:r>
          </w:p>
        </w:tc>
        <w:tc>
          <w:tcPr>
            <w:tcW w:w="5528" w:type="dxa"/>
            <w:tcBorders>
              <w:top w:val="nil"/>
              <w:left w:val="nil"/>
              <w:bottom w:val="single" w:sz="4" w:space="0" w:color="auto"/>
              <w:right w:val="single" w:sz="4" w:space="0" w:color="auto"/>
            </w:tcBorders>
            <w:shd w:val="clear" w:color="auto" w:fill="auto"/>
            <w:noWrap/>
            <w:vAlign w:val="center"/>
          </w:tcPr>
          <w:p w14:paraId="08D588B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C8F424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0BADBB3" w14:textId="77777777" w:rsidR="00A02682" w:rsidRPr="00250EC7" w:rsidRDefault="00A02682" w:rsidP="007A4A8A">
            <w:pPr>
              <w:ind w:right="-2"/>
              <w:rPr>
                <w:rFonts w:asciiTheme="minorHAnsi" w:hAnsiTheme="minorHAnsi" w:cs="Arial"/>
              </w:rPr>
            </w:pPr>
            <w:r w:rsidRPr="00250EC7">
              <w:rPr>
                <w:rFonts w:asciiTheme="minorHAnsi" w:hAnsiTheme="minorHAnsi" w:cs="Arial"/>
              </w:rPr>
              <w:t>Praticável</w:t>
            </w:r>
          </w:p>
        </w:tc>
        <w:tc>
          <w:tcPr>
            <w:tcW w:w="5528" w:type="dxa"/>
            <w:tcBorders>
              <w:top w:val="nil"/>
              <w:left w:val="nil"/>
              <w:bottom w:val="single" w:sz="4" w:space="0" w:color="auto"/>
              <w:right w:val="single" w:sz="4" w:space="0" w:color="auto"/>
            </w:tcBorders>
            <w:shd w:val="clear" w:color="auto" w:fill="auto"/>
            <w:noWrap/>
            <w:vAlign w:val="center"/>
          </w:tcPr>
          <w:p w14:paraId="7B8B5D8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E013FA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EEDA589" w14:textId="77777777" w:rsidR="00A02682" w:rsidRPr="00250EC7" w:rsidRDefault="00A02682" w:rsidP="007A4A8A">
            <w:pPr>
              <w:ind w:right="-2"/>
              <w:rPr>
                <w:rFonts w:asciiTheme="minorHAnsi" w:hAnsiTheme="minorHAnsi" w:cs="Arial"/>
              </w:rPr>
            </w:pPr>
            <w:r w:rsidRPr="00250EC7">
              <w:rPr>
                <w:rFonts w:asciiTheme="minorHAnsi" w:hAnsiTheme="minorHAnsi" w:cs="Arial"/>
              </w:rPr>
              <w:t>Porta-banner</w:t>
            </w:r>
          </w:p>
        </w:tc>
        <w:tc>
          <w:tcPr>
            <w:tcW w:w="5528" w:type="dxa"/>
            <w:tcBorders>
              <w:top w:val="nil"/>
              <w:left w:val="nil"/>
              <w:bottom w:val="single" w:sz="4" w:space="0" w:color="auto"/>
              <w:right w:val="single" w:sz="4" w:space="0" w:color="auto"/>
            </w:tcBorders>
            <w:shd w:val="clear" w:color="auto" w:fill="auto"/>
            <w:vAlign w:val="center"/>
          </w:tcPr>
          <w:p w14:paraId="4DF43E27"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202D85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0F3A936" w14:textId="77777777" w:rsidR="00A02682" w:rsidRPr="00250EC7" w:rsidRDefault="00A02682" w:rsidP="007A4A8A">
            <w:pPr>
              <w:ind w:right="-2"/>
              <w:rPr>
                <w:rFonts w:asciiTheme="minorHAnsi" w:hAnsiTheme="minorHAnsi" w:cs="Arial"/>
              </w:rPr>
            </w:pPr>
            <w:r w:rsidRPr="00250EC7">
              <w:rPr>
                <w:rFonts w:asciiTheme="minorHAnsi" w:hAnsiTheme="minorHAnsi" w:cs="Arial"/>
              </w:rPr>
              <w:t>Pôster</w:t>
            </w:r>
          </w:p>
        </w:tc>
        <w:tc>
          <w:tcPr>
            <w:tcW w:w="5528" w:type="dxa"/>
            <w:tcBorders>
              <w:top w:val="nil"/>
              <w:left w:val="nil"/>
              <w:bottom w:val="single" w:sz="4" w:space="0" w:color="auto"/>
              <w:right w:val="single" w:sz="4" w:space="0" w:color="auto"/>
            </w:tcBorders>
            <w:shd w:val="clear" w:color="auto" w:fill="auto"/>
            <w:noWrap/>
            <w:vAlign w:val="center"/>
          </w:tcPr>
          <w:p w14:paraId="1EAF314B"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1FB9E5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231B179" w14:textId="77777777" w:rsidR="00A02682" w:rsidRPr="00250EC7" w:rsidRDefault="00A02682" w:rsidP="007A4A8A">
            <w:pPr>
              <w:ind w:right="-2"/>
              <w:rPr>
                <w:rFonts w:asciiTheme="minorHAnsi" w:hAnsiTheme="minorHAnsi" w:cs="Arial"/>
              </w:rPr>
            </w:pPr>
            <w:r w:rsidRPr="00250EC7">
              <w:rPr>
                <w:rFonts w:asciiTheme="minorHAnsi" w:hAnsiTheme="minorHAnsi" w:cs="Arial"/>
              </w:rPr>
              <w:t>Rampa</w:t>
            </w:r>
          </w:p>
        </w:tc>
        <w:tc>
          <w:tcPr>
            <w:tcW w:w="5528" w:type="dxa"/>
            <w:tcBorders>
              <w:top w:val="nil"/>
              <w:left w:val="nil"/>
              <w:bottom w:val="single" w:sz="4" w:space="0" w:color="auto"/>
              <w:right w:val="single" w:sz="4" w:space="0" w:color="auto"/>
            </w:tcBorders>
            <w:shd w:val="clear" w:color="auto" w:fill="auto"/>
            <w:noWrap/>
            <w:vAlign w:val="center"/>
          </w:tcPr>
          <w:p w14:paraId="47722B80"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E33F368"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CF6ACCD" w14:textId="77777777" w:rsidR="00A02682" w:rsidRPr="00250EC7" w:rsidRDefault="00A02682" w:rsidP="007A4A8A">
            <w:pPr>
              <w:ind w:right="-2"/>
              <w:rPr>
                <w:rFonts w:asciiTheme="minorHAnsi" w:hAnsiTheme="minorHAnsi" w:cs="Arial"/>
              </w:rPr>
            </w:pPr>
            <w:r w:rsidRPr="00250EC7">
              <w:rPr>
                <w:rFonts w:asciiTheme="minorHAnsi" w:hAnsiTheme="minorHAnsi" w:cs="Arial"/>
              </w:rPr>
              <w:t>Risque e Rabisque</w:t>
            </w:r>
          </w:p>
        </w:tc>
        <w:tc>
          <w:tcPr>
            <w:tcW w:w="5528" w:type="dxa"/>
            <w:tcBorders>
              <w:top w:val="nil"/>
              <w:left w:val="nil"/>
              <w:bottom w:val="single" w:sz="4" w:space="0" w:color="auto"/>
              <w:right w:val="single" w:sz="4" w:space="0" w:color="auto"/>
            </w:tcBorders>
            <w:shd w:val="clear" w:color="auto" w:fill="auto"/>
            <w:noWrap/>
            <w:vAlign w:val="center"/>
          </w:tcPr>
          <w:p w14:paraId="0E50009B"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EFC67B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A0D9FFF" w14:textId="77777777" w:rsidR="00A02682" w:rsidRPr="00250EC7" w:rsidRDefault="00A02682" w:rsidP="007A4A8A">
            <w:pPr>
              <w:ind w:right="-2"/>
              <w:rPr>
                <w:rFonts w:asciiTheme="minorHAnsi" w:hAnsiTheme="minorHAnsi" w:cs="Arial"/>
              </w:rPr>
            </w:pPr>
            <w:r w:rsidRPr="00250EC7">
              <w:rPr>
                <w:rFonts w:asciiTheme="minorHAnsi" w:hAnsiTheme="minorHAnsi" w:cs="Arial"/>
              </w:rPr>
              <w:t>Sacola</w:t>
            </w:r>
          </w:p>
        </w:tc>
        <w:tc>
          <w:tcPr>
            <w:tcW w:w="5528" w:type="dxa"/>
            <w:tcBorders>
              <w:top w:val="nil"/>
              <w:left w:val="nil"/>
              <w:bottom w:val="single" w:sz="4" w:space="0" w:color="auto"/>
              <w:right w:val="single" w:sz="4" w:space="0" w:color="auto"/>
            </w:tcBorders>
            <w:shd w:val="clear" w:color="auto" w:fill="auto"/>
            <w:noWrap/>
            <w:vAlign w:val="center"/>
          </w:tcPr>
          <w:p w14:paraId="17BFAA7E"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499DC7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4246779" w14:textId="77777777" w:rsidR="00A02682" w:rsidRPr="00250EC7" w:rsidRDefault="00A02682" w:rsidP="007A4A8A">
            <w:pPr>
              <w:ind w:right="-2"/>
              <w:rPr>
                <w:rFonts w:asciiTheme="minorHAnsi" w:hAnsiTheme="minorHAnsi" w:cs="Arial"/>
                <w:i/>
              </w:rPr>
            </w:pPr>
            <w:proofErr w:type="spellStart"/>
            <w:r w:rsidRPr="00250EC7">
              <w:rPr>
                <w:rFonts w:asciiTheme="minorHAnsi" w:hAnsiTheme="minorHAnsi" w:cs="Arial"/>
                <w:i/>
              </w:rPr>
              <w:t>Stopper</w:t>
            </w:r>
            <w:proofErr w:type="spellEnd"/>
          </w:p>
        </w:tc>
        <w:tc>
          <w:tcPr>
            <w:tcW w:w="5528" w:type="dxa"/>
            <w:tcBorders>
              <w:top w:val="nil"/>
              <w:left w:val="nil"/>
              <w:bottom w:val="single" w:sz="4" w:space="0" w:color="auto"/>
              <w:right w:val="single" w:sz="4" w:space="0" w:color="auto"/>
            </w:tcBorders>
            <w:shd w:val="clear" w:color="auto" w:fill="auto"/>
            <w:noWrap/>
            <w:vAlign w:val="center"/>
          </w:tcPr>
          <w:p w14:paraId="23A24E1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6370AF7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DAB5F21" w14:textId="77777777" w:rsidR="00A02682" w:rsidRPr="00250EC7" w:rsidRDefault="00A02682" w:rsidP="007A4A8A">
            <w:pPr>
              <w:ind w:right="-2"/>
              <w:rPr>
                <w:rFonts w:asciiTheme="minorHAnsi" w:hAnsiTheme="minorHAnsi" w:cs="Arial"/>
                <w:i/>
              </w:rPr>
            </w:pPr>
            <w:proofErr w:type="spellStart"/>
            <w:r w:rsidRPr="00250EC7">
              <w:rPr>
                <w:rFonts w:asciiTheme="minorHAnsi" w:hAnsiTheme="minorHAnsi" w:cs="Arial"/>
                <w:i/>
              </w:rPr>
              <w:t>Storyboard</w:t>
            </w:r>
            <w:proofErr w:type="spellEnd"/>
          </w:p>
        </w:tc>
        <w:tc>
          <w:tcPr>
            <w:tcW w:w="5528" w:type="dxa"/>
            <w:tcBorders>
              <w:top w:val="nil"/>
              <w:left w:val="nil"/>
              <w:bottom w:val="single" w:sz="4" w:space="0" w:color="auto"/>
              <w:right w:val="single" w:sz="4" w:space="0" w:color="auto"/>
            </w:tcBorders>
            <w:shd w:val="clear" w:color="auto" w:fill="auto"/>
            <w:noWrap/>
            <w:vAlign w:val="center"/>
          </w:tcPr>
          <w:p w14:paraId="726D3AAB"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20D116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B0D0"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Tenda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3FF1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F289F63"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1A1A3" w14:textId="77777777" w:rsidR="00A02682" w:rsidRPr="00250EC7" w:rsidRDefault="00A02682" w:rsidP="007A4A8A">
            <w:pPr>
              <w:ind w:right="-2"/>
              <w:rPr>
                <w:rFonts w:asciiTheme="minorHAnsi" w:hAnsiTheme="minorHAnsi" w:cs="Arial"/>
              </w:rPr>
            </w:pPr>
            <w:r w:rsidRPr="00250EC7">
              <w:rPr>
                <w:rFonts w:asciiTheme="minorHAnsi" w:hAnsiTheme="minorHAnsi" w:cs="Arial"/>
              </w:rPr>
              <w:t>Toalha para mesa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3E82E8C5"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E943AE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477804B" w14:textId="77777777" w:rsidR="00A02682" w:rsidRPr="00250EC7" w:rsidRDefault="00A02682" w:rsidP="007A4A8A">
            <w:pPr>
              <w:ind w:right="-2"/>
              <w:rPr>
                <w:rFonts w:asciiTheme="minorHAnsi" w:hAnsiTheme="minorHAnsi" w:cs="Arial"/>
              </w:rPr>
            </w:pPr>
            <w:r w:rsidRPr="00250EC7">
              <w:rPr>
                <w:rFonts w:asciiTheme="minorHAnsi" w:hAnsiTheme="minorHAnsi" w:cs="Arial"/>
              </w:rPr>
              <w:t>Totem</w:t>
            </w:r>
          </w:p>
        </w:tc>
        <w:tc>
          <w:tcPr>
            <w:tcW w:w="5528" w:type="dxa"/>
            <w:tcBorders>
              <w:top w:val="nil"/>
              <w:left w:val="nil"/>
              <w:bottom w:val="single" w:sz="4" w:space="0" w:color="auto"/>
              <w:right w:val="single" w:sz="4" w:space="0" w:color="auto"/>
            </w:tcBorders>
            <w:shd w:val="clear" w:color="auto" w:fill="auto"/>
            <w:vAlign w:val="center"/>
          </w:tcPr>
          <w:p w14:paraId="4781833B"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62B90E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7A5CE20" w14:textId="77777777" w:rsidR="00A02682" w:rsidRPr="00250EC7" w:rsidRDefault="00A02682" w:rsidP="007A4A8A">
            <w:pPr>
              <w:ind w:right="-2"/>
              <w:rPr>
                <w:rFonts w:asciiTheme="minorHAnsi" w:hAnsiTheme="minorHAnsi" w:cs="Arial"/>
              </w:rPr>
            </w:pPr>
            <w:r w:rsidRPr="00250EC7">
              <w:rPr>
                <w:rFonts w:asciiTheme="minorHAnsi" w:hAnsiTheme="minorHAnsi" w:cs="Arial"/>
              </w:rPr>
              <w:t>Viseiras</w:t>
            </w:r>
          </w:p>
        </w:tc>
        <w:tc>
          <w:tcPr>
            <w:tcW w:w="5528" w:type="dxa"/>
            <w:tcBorders>
              <w:top w:val="nil"/>
              <w:left w:val="nil"/>
              <w:bottom w:val="single" w:sz="4" w:space="0" w:color="auto"/>
              <w:right w:val="single" w:sz="4" w:space="0" w:color="auto"/>
            </w:tcBorders>
            <w:shd w:val="clear" w:color="auto" w:fill="auto"/>
            <w:noWrap/>
            <w:vAlign w:val="center"/>
          </w:tcPr>
          <w:p w14:paraId="1EE1594D"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102FC077" w14:textId="77777777" w:rsidTr="007A4A8A">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1061BA2B" w14:textId="77777777" w:rsidR="00A02682" w:rsidRPr="00250EC7" w:rsidRDefault="00A02682" w:rsidP="007A4A8A">
            <w:pPr>
              <w:ind w:right="-2"/>
              <w:rPr>
                <w:rFonts w:asciiTheme="minorHAnsi" w:hAnsiTheme="minorHAnsi" w:cs="Arial"/>
              </w:rPr>
            </w:pPr>
            <w:r w:rsidRPr="00250EC7">
              <w:rPr>
                <w:rFonts w:asciiTheme="minorHAnsi" w:hAnsiTheme="minorHAnsi" w:cs="Arial"/>
              </w:rPr>
              <w:t>Equipamentos e assessórios eletrônicos para eventos</w:t>
            </w:r>
          </w:p>
        </w:tc>
      </w:tr>
      <w:tr w:rsidR="00A02682" w:rsidRPr="00250EC7" w14:paraId="2005807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FFFFFF"/>
            <w:noWrap/>
            <w:vAlign w:val="center"/>
            <w:hideMark/>
          </w:tcPr>
          <w:p w14:paraId="12F75B97" w14:textId="77777777" w:rsidR="00A02682" w:rsidRPr="00250EC7" w:rsidRDefault="00A02682" w:rsidP="007A4A8A">
            <w:pPr>
              <w:ind w:right="-2"/>
              <w:rPr>
                <w:rFonts w:asciiTheme="minorHAnsi" w:hAnsiTheme="minorHAnsi" w:cs="Arial"/>
              </w:rPr>
            </w:pPr>
            <w:r w:rsidRPr="00250EC7">
              <w:rPr>
                <w:rFonts w:asciiTheme="minorHAnsi" w:hAnsiTheme="minorHAnsi" w:cs="Arial"/>
              </w:rPr>
              <w:t>Amplificador</w:t>
            </w:r>
          </w:p>
        </w:tc>
        <w:tc>
          <w:tcPr>
            <w:tcW w:w="5528" w:type="dxa"/>
            <w:tcBorders>
              <w:top w:val="nil"/>
              <w:left w:val="nil"/>
              <w:bottom w:val="single" w:sz="4" w:space="0" w:color="auto"/>
              <w:right w:val="single" w:sz="4" w:space="0" w:color="auto"/>
            </w:tcBorders>
            <w:shd w:val="clear" w:color="auto" w:fill="FFFFFF"/>
            <w:noWrap/>
            <w:vAlign w:val="center"/>
            <w:hideMark/>
          </w:tcPr>
          <w:p w14:paraId="368178D6" w14:textId="77777777" w:rsidR="00A02682" w:rsidRPr="00250EC7" w:rsidRDefault="00A02682" w:rsidP="007A4A8A">
            <w:pPr>
              <w:ind w:right="-2"/>
              <w:rPr>
                <w:rFonts w:asciiTheme="minorHAnsi" w:hAnsiTheme="minorHAnsi" w:cs="Arial"/>
              </w:rPr>
            </w:pPr>
            <w:r w:rsidRPr="00250EC7">
              <w:rPr>
                <w:rFonts w:asciiTheme="minorHAnsi" w:hAnsiTheme="minorHAnsi" w:cs="Arial"/>
              </w:rPr>
              <w:t>Amplificador para sistema de sonorização.</w:t>
            </w:r>
          </w:p>
        </w:tc>
      </w:tr>
      <w:tr w:rsidR="00A02682" w:rsidRPr="00250EC7" w14:paraId="2A5F0CF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E1D023C" w14:textId="77777777" w:rsidR="00A02682" w:rsidRPr="00250EC7" w:rsidRDefault="00A02682" w:rsidP="007A4A8A">
            <w:pPr>
              <w:ind w:right="-2"/>
              <w:rPr>
                <w:rFonts w:asciiTheme="minorHAnsi" w:hAnsiTheme="minorHAnsi" w:cs="Arial"/>
              </w:rPr>
            </w:pPr>
            <w:r w:rsidRPr="00250EC7">
              <w:rPr>
                <w:rFonts w:asciiTheme="minorHAnsi" w:hAnsiTheme="minorHAnsi" w:cs="Arial"/>
              </w:rPr>
              <w:t>Aparelho de fac-símile</w:t>
            </w:r>
          </w:p>
        </w:tc>
        <w:tc>
          <w:tcPr>
            <w:tcW w:w="5528" w:type="dxa"/>
            <w:tcBorders>
              <w:top w:val="nil"/>
              <w:left w:val="nil"/>
              <w:bottom w:val="single" w:sz="4" w:space="0" w:color="auto"/>
              <w:right w:val="single" w:sz="4" w:space="0" w:color="auto"/>
            </w:tcBorders>
            <w:shd w:val="clear" w:color="auto" w:fill="auto"/>
            <w:vAlign w:val="center"/>
            <w:hideMark/>
          </w:tcPr>
          <w:p w14:paraId="09EB7E75" w14:textId="77777777" w:rsidR="00A02682" w:rsidRPr="00250EC7" w:rsidRDefault="00A02682" w:rsidP="007A4A8A">
            <w:pPr>
              <w:ind w:right="-2"/>
              <w:rPr>
                <w:rFonts w:asciiTheme="minorHAnsi" w:hAnsiTheme="minorHAnsi" w:cs="Arial"/>
              </w:rPr>
            </w:pPr>
            <w:r w:rsidRPr="00250EC7">
              <w:rPr>
                <w:rFonts w:asciiTheme="minorHAnsi" w:hAnsiTheme="minorHAnsi" w:cs="Arial"/>
              </w:rPr>
              <w:t>Com impressão em papel tamanho A4, discagem automática.</w:t>
            </w:r>
          </w:p>
        </w:tc>
      </w:tr>
      <w:tr w:rsidR="00A02682" w:rsidRPr="00250EC7" w14:paraId="2E476B50"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258D9" w14:textId="77777777" w:rsidR="00A02682" w:rsidRPr="00250EC7" w:rsidRDefault="00A02682" w:rsidP="007A4A8A">
            <w:pPr>
              <w:ind w:right="-2"/>
              <w:rPr>
                <w:rFonts w:asciiTheme="minorHAnsi" w:hAnsiTheme="minorHAnsi" w:cs="Arial"/>
              </w:rPr>
            </w:pPr>
            <w:r w:rsidRPr="00250EC7">
              <w:rPr>
                <w:rFonts w:asciiTheme="minorHAnsi" w:hAnsiTheme="minorHAnsi" w:cs="Arial"/>
              </w:rPr>
              <w:t>Aparelho telefônico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37DF" w14:textId="77777777" w:rsidR="00A02682" w:rsidRPr="00250EC7" w:rsidRDefault="00A02682" w:rsidP="007A4A8A">
            <w:pPr>
              <w:ind w:right="-2"/>
              <w:rPr>
                <w:rFonts w:asciiTheme="minorHAnsi" w:hAnsiTheme="minorHAnsi" w:cs="Arial"/>
              </w:rPr>
            </w:pPr>
            <w:r w:rsidRPr="00250EC7">
              <w:rPr>
                <w:rFonts w:asciiTheme="minorHAnsi" w:hAnsiTheme="minorHAnsi" w:cs="Arial"/>
              </w:rPr>
              <w:t>Com fio.</w:t>
            </w:r>
          </w:p>
        </w:tc>
      </w:tr>
      <w:tr w:rsidR="00A02682" w:rsidRPr="00250EC7" w14:paraId="274DEA5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C94F0" w14:textId="77777777" w:rsidR="00A02682" w:rsidRPr="00250EC7" w:rsidRDefault="00A02682" w:rsidP="007A4A8A">
            <w:pPr>
              <w:ind w:right="-2"/>
              <w:rPr>
                <w:rFonts w:asciiTheme="minorHAnsi" w:hAnsiTheme="minorHAnsi" w:cs="Arial"/>
              </w:rPr>
            </w:pPr>
            <w:r w:rsidRPr="00250EC7">
              <w:rPr>
                <w:rFonts w:asciiTheme="minorHAnsi" w:hAnsiTheme="minorHAnsi" w:cs="Arial"/>
              </w:rPr>
              <w:t>Aparelho telefônico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31A697F" w14:textId="77777777" w:rsidR="00A02682" w:rsidRPr="00250EC7" w:rsidRDefault="00A02682" w:rsidP="007A4A8A">
            <w:pPr>
              <w:ind w:right="-2"/>
              <w:rPr>
                <w:rFonts w:asciiTheme="minorHAnsi" w:hAnsiTheme="minorHAnsi" w:cs="Arial"/>
              </w:rPr>
            </w:pPr>
            <w:r w:rsidRPr="00250EC7">
              <w:rPr>
                <w:rFonts w:asciiTheme="minorHAnsi" w:hAnsiTheme="minorHAnsi" w:cs="Arial"/>
              </w:rPr>
              <w:t>Sem fio, para distância mínima de 100m.</w:t>
            </w:r>
          </w:p>
        </w:tc>
      </w:tr>
      <w:tr w:rsidR="00A02682" w:rsidRPr="00250EC7" w14:paraId="1FC7797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32467E5" w14:textId="77777777" w:rsidR="00A02682" w:rsidRPr="00250EC7" w:rsidRDefault="00A02682" w:rsidP="007A4A8A">
            <w:pPr>
              <w:ind w:right="-2"/>
              <w:rPr>
                <w:rFonts w:asciiTheme="minorHAnsi" w:hAnsiTheme="minorHAnsi" w:cs="Arial"/>
              </w:rPr>
            </w:pPr>
            <w:r w:rsidRPr="00250EC7">
              <w:rPr>
                <w:rFonts w:asciiTheme="minorHAnsi" w:hAnsiTheme="minorHAnsi" w:cs="Arial"/>
              </w:rPr>
              <w:t>Ar-Condicionado 16</w:t>
            </w:r>
          </w:p>
        </w:tc>
        <w:tc>
          <w:tcPr>
            <w:tcW w:w="5528" w:type="dxa"/>
            <w:tcBorders>
              <w:top w:val="nil"/>
              <w:left w:val="nil"/>
              <w:bottom w:val="single" w:sz="4" w:space="0" w:color="auto"/>
              <w:right w:val="single" w:sz="4" w:space="0" w:color="auto"/>
            </w:tcBorders>
            <w:shd w:val="clear" w:color="auto" w:fill="auto"/>
            <w:vAlign w:val="center"/>
            <w:hideMark/>
          </w:tcPr>
          <w:p w14:paraId="56B2ADEE" w14:textId="77777777" w:rsidR="00A02682" w:rsidRPr="00250EC7" w:rsidRDefault="00A02682" w:rsidP="007A4A8A">
            <w:pPr>
              <w:ind w:right="-2"/>
              <w:rPr>
                <w:rFonts w:asciiTheme="minorHAnsi" w:hAnsiTheme="minorHAnsi" w:cs="Arial"/>
              </w:rPr>
            </w:pPr>
            <w:r w:rsidRPr="00250EC7">
              <w:rPr>
                <w:rFonts w:asciiTheme="minorHAnsi" w:hAnsiTheme="minorHAnsi" w:cs="Arial"/>
              </w:rPr>
              <w:t>Aparelho de ar-condicionado 16.000 BTUS com escoamento de água.</w:t>
            </w:r>
          </w:p>
        </w:tc>
      </w:tr>
      <w:tr w:rsidR="00A02682" w:rsidRPr="00250EC7" w14:paraId="1083025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8BF405" w14:textId="77777777" w:rsidR="00A02682" w:rsidRPr="00250EC7" w:rsidRDefault="00A02682" w:rsidP="007A4A8A">
            <w:pPr>
              <w:ind w:right="-2"/>
              <w:rPr>
                <w:rFonts w:asciiTheme="minorHAnsi" w:hAnsiTheme="minorHAnsi" w:cs="Arial"/>
              </w:rPr>
            </w:pPr>
            <w:r w:rsidRPr="00250EC7">
              <w:rPr>
                <w:rFonts w:asciiTheme="minorHAnsi" w:hAnsiTheme="minorHAnsi" w:cs="Arial"/>
              </w:rPr>
              <w:t>Ar-Condicionado 30</w:t>
            </w:r>
          </w:p>
        </w:tc>
        <w:tc>
          <w:tcPr>
            <w:tcW w:w="5528" w:type="dxa"/>
            <w:tcBorders>
              <w:top w:val="nil"/>
              <w:left w:val="nil"/>
              <w:bottom w:val="single" w:sz="4" w:space="0" w:color="auto"/>
              <w:right w:val="single" w:sz="4" w:space="0" w:color="auto"/>
            </w:tcBorders>
            <w:shd w:val="clear" w:color="auto" w:fill="auto"/>
            <w:vAlign w:val="center"/>
            <w:hideMark/>
          </w:tcPr>
          <w:p w14:paraId="0E1D2E39" w14:textId="77777777" w:rsidR="00A02682" w:rsidRPr="00250EC7" w:rsidRDefault="00A02682" w:rsidP="007A4A8A">
            <w:pPr>
              <w:ind w:right="-2"/>
              <w:rPr>
                <w:rFonts w:asciiTheme="minorHAnsi" w:hAnsiTheme="minorHAnsi" w:cs="Arial"/>
              </w:rPr>
            </w:pPr>
            <w:r w:rsidRPr="00250EC7">
              <w:rPr>
                <w:rFonts w:asciiTheme="minorHAnsi" w:hAnsiTheme="minorHAnsi" w:cs="Arial"/>
              </w:rPr>
              <w:t>Aparelho de ar-condicionado 30.000 BTUS com escoamento de água, para grandes áreas de circulação.</w:t>
            </w:r>
          </w:p>
        </w:tc>
      </w:tr>
      <w:tr w:rsidR="00A02682" w:rsidRPr="00250EC7" w14:paraId="5D94EED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FDC84F" w14:textId="77777777" w:rsidR="00A02682" w:rsidRPr="00250EC7" w:rsidRDefault="00A02682" w:rsidP="007A4A8A">
            <w:pPr>
              <w:ind w:right="-2"/>
              <w:rPr>
                <w:rFonts w:asciiTheme="minorHAnsi" w:hAnsiTheme="minorHAnsi" w:cs="Arial"/>
              </w:rPr>
            </w:pPr>
            <w:r w:rsidRPr="00250EC7">
              <w:rPr>
                <w:rFonts w:asciiTheme="minorHAnsi" w:hAnsiTheme="minorHAnsi" w:cs="Arial"/>
              </w:rPr>
              <w:t>Ar-Condicionado – tubulação</w:t>
            </w:r>
          </w:p>
        </w:tc>
        <w:tc>
          <w:tcPr>
            <w:tcW w:w="5528" w:type="dxa"/>
            <w:tcBorders>
              <w:top w:val="nil"/>
              <w:left w:val="nil"/>
              <w:bottom w:val="single" w:sz="4" w:space="0" w:color="auto"/>
              <w:right w:val="single" w:sz="4" w:space="0" w:color="auto"/>
            </w:tcBorders>
            <w:shd w:val="clear" w:color="auto" w:fill="auto"/>
            <w:vAlign w:val="center"/>
            <w:hideMark/>
          </w:tcPr>
          <w:p w14:paraId="7EFA261C" w14:textId="77777777" w:rsidR="00A02682" w:rsidRPr="00250EC7" w:rsidRDefault="00A02682" w:rsidP="007A4A8A">
            <w:pPr>
              <w:ind w:right="-2"/>
              <w:rPr>
                <w:rFonts w:asciiTheme="minorHAnsi" w:hAnsiTheme="minorHAnsi" w:cs="Arial"/>
              </w:rPr>
            </w:pPr>
            <w:r w:rsidRPr="00250EC7">
              <w:rPr>
                <w:rFonts w:asciiTheme="minorHAnsi" w:hAnsiTheme="minorHAnsi" w:cs="Arial"/>
              </w:rPr>
              <w:t>Tubulação de cobre para instalação de aparelhos de ar-condicionado.</w:t>
            </w:r>
          </w:p>
        </w:tc>
      </w:tr>
      <w:tr w:rsidR="00A02682" w:rsidRPr="00250EC7" w14:paraId="4C0657E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59B92E3" w14:textId="77777777" w:rsidR="00A02682" w:rsidRPr="00250EC7" w:rsidRDefault="00A02682" w:rsidP="007A4A8A">
            <w:pPr>
              <w:ind w:right="-2"/>
              <w:rPr>
                <w:rFonts w:asciiTheme="minorHAnsi" w:hAnsiTheme="minorHAnsi" w:cs="Arial"/>
              </w:rPr>
            </w:pPr>
            <w:r w:rsidRPr="00250EC7">
              <w:rPr>
                <w:rFonts w:asciiTheme="minorHAnsi" w:hAnsiTheme="minorHAnsi" w:cs="Arial"/>
              </w:rPr>
              <w:t>Cadeira de rodas</w:t>
            </w:r>
          </w:p>
        </w:tc>
        <w:tc>
          <w:tcPr>
            <w:tcW w:w="5528" w:type="dxa"/>
            <w:tcBorders>
              <w:top w:val="nil"/>
              <w:left w:val="nil"/>
              <w:bottom w:val="single" w:sz="4" w:space="0" w:color="auto"/>
              <w:right w:val="single" w:sz="4" w:space="0" w:color="auto"/>
            </w:tcBorders>
            <w:shd w:val="clear" w:color="auto" w:fill="auto"/>
            <w:vAlign w:val="center"/>
            <w:hideMark/>
          </w:tcPr>
          <w:p w14:paraId="2C5ECDB5" w14:textId="77777777" w:rsidR="00A02682" w:rsidRPr="00250EC7" w:rsidRDefault="00A02682" w:rsidP="007A4A8A">
            <w:pPr>
              <w:ind w:right="-2"/>
              <w:rPr>
                <w:rFonts w:asciiTheme="minorHAnsi" w:hAnsiTheme="minorHAnsi" w:cs="Arial"/>
              </w:rPr>
            </w:pPr>
            <w:r w:rsidRPr="00250EC7">
              <w:rPr>
                <w:rFonts w:asciiTheme="minorHAnsi" w:hAnsiTheme="minorHAnsi" w:cs="Arial"/>
              </w:rPr>
              <w:t>Cadeira de rodas especial para portadores de necessidades especiais.</w:t>
            </w:r>
          </w:p>
        </w:tc>
      </w:tr>
      <w:tr w:rsidR="00A02682" w:rsidRPr="00250EC7" w14:paraId="58FCB06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67B0EF" w14:textId="77777777" w:rsidR="00A02682" w:rsidRPr="00250EC7" w:rsidRDefault="00A02682" w:rsidP="007A4A8A">
            <w:pPr>
              <w:ind w:right="-2"/>
              <w:rPr>
                <w:rFonts w:asciiTheme="minorHAnsi" w:hAnsiTheme="minorHAnsi" w:cs="Arial"/>
              </w:rPr>
            </w:pPr>
            <w:r w:rsidRPr="00250EC7">
              <w:rPr>
                <w:rFonts w:asciiTheme="minorHAnsi" w:hAnsiTheme="minorHAnsi" w:cs="Arial"/>
              </w:rPr>
              <w:t>Caixa de som</w:t>
            </w:r>
          </w:p>
        </w:tc>
        <w:tc>
          <w:tcPr>
            <w:tcW w:w="5528" w:type="dxa"/>
            <w:tcBorders>
              <w:top w:val="nil"/>
              <w:left w:val="nil"/>
              <w:bottom w:val="single" w:sz="4" w:space="0" w:color="auto"/>
              <w:right w:val="single" w:sz="4" w:space="0" w:color="auto"/>
            </w:tcBorders>
            <w:shd w:val="clear" w:color="auto" w:fill="auto"/>
            <w:vAlign w:val="center"/>
            <w:hideMark/>
          </w:tcPr>
          <w:p w14:paraId="66FB7D24" w14:textId="77777777" w:rsidR="00A02682" w:rsidRPr="00250EC7" w:rsidRDefault="00A02682" w:rsidP="007A4A8A">
            <w:pPr>
              <w:ind w:right="-2"/>
              <w:rPr>
                <w:rFonts w:asciiTheme="minorHAnsi" w:hAnsiTheme="minorHAnsi" w:cs="Arial"/>
              </w:rPr>
            </w:pPr>
            <w:r w:rsidRPr="00250EC7">
              <w:rPr>
                <w:rFonts w:asciiTheme="minorHAnsi" w:hAnsiTheme="minorHAnsi" w:cs="Arial"/>
              </w:rPr>
              <w:t>Caixa acústica para sistema de sonorização até 200 W RMS com tripé.</w:t>
            </w:r>
          </w:p>
        </w:tc>
      </w:tr>
      <w:tr w:rsidR="00A02682" w:rsidRPr="00250EC7" w14:paraId="55AC824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107856D"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CD </w:t>
            </w:r>
            <w:r w:rsidRPr="00250EC7">
              <w:rPr>
                <w:rFonts w:asciiTheme="minorHAnsi" w:hAnsiTheme="minorHAnsi" w:cs="Arial"/>
                <w:i/>
              </w:rPr>
              <w:t>Player</w:t>
            </w:r>
          </w:p>
        </w:tc>
        <w:tc>
          <w:tcPr>
            <w:tcW w:w="5528" w:type="dxa"/>
            <w:tcBorders>
              <w:top w:val="nil"/>
              <w:left w:val="nil"/>
              <w:bottom w:val="single" w:sz="4" w:space="0" w:color="auto"/>
              <w:right w:val="single" w:sz="4" w:space="0" w:color="auto"/>
            </w:tcBorders>
            <w:shd w:val="clear" w:color="auto" w:fill="auto"/>
            <w:vAlign w:val="center"/>
            <w:hideMark/>
          </w:tcPr>
          <w:p w14:paraId="4896A108" w14:textId="77777777" w:rsidR="00A02682" w:rsidRPr="00250EC7" w:rsidRDefault="00A02682" w:rsidP="007A4A8A">
            <w:pPr>
              <w:ind w:right="-2"/>
              <w:rPr>
                <w:rFonts w:asciiTheme="minorHAnsi" w:hAnsiTheme="minorHAnsi" w:cs="Arial"/>
              </w:rPr>
            </w:pPr>
            <w:r w:rsidRPr="00250EC7">
              <w:rPr>
                <w:rFonts w:asciiTheme="minorHAnsi" w:hAnsiTheme="minorHAnsi" w:cs="Arial"/>
              </w:rPr>
              <w:t>Para execução de áudio, com carrossel e execução de MP3.</w:t>
            </w:r>
          </w:p>
        </w:tc>
      </w:tr>
      <w:tr w:rsidR="00A02682" w:rsidRPr="00250EC7" w14:paraId="00C6D00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60DC2FD" w14:textId="77777777" w:rsidR="00A02682" w:rsidRPr="00250EC7" w:rsidRDefault="00A02682" w:rsidP="007A4A8A">
            <w:pPr>
              <w:ind w:right="-2"/>
              <w:rPr>
                <w:rFonts w:asciiTheme="minorHAnsi" w:hAnsiTheme="minorHAnsi" w:cs="Arial"/>
              </w:rPr>
            </w:pPr>
            <w:r w:rsidRPr="00250EC7">
              <w:rPr>
                <w:rFonts w:asciiTheme="minorHAnsi" w:hAnsiTheme="minorHAnsi" w:cs="Arial"/>
              </w:rPr>
              <w:t>Circuito Fechado de TV</w:t>
            </w:r>
          </w:p>
        </w:tc>
        <w:tc>
          <w:tcPr>
            <w:tcW w:w="5528" w:type="dxa"/>
            <w:tcBorders>
              <w:top w:val="nil"/>
              <w:left w:val="nil"/>
              <w:bottom w:val="single" w:sz="4" w:space="0" w:color="auto"/>
              <w:right w:val="single" w:sz="4" w:space="0" w:color="auto"/>
            </w:tcBorders>
            <w:shd w:val="clear" w:color="auto" w:fill="auto"/>
            <w:vAlign w:val="center"/>
            <w:hideMark/>
          </w:tcPr>
          <w:p w14:paraId="68FE59C5" w14:textId="77777777" w:rsidR="00A02682" w:rsidRPr="00250EC7" w:rsidRDefault="00A02682" w:rsidP="007A4A8A">
            <w:pPr>
              <w:ind w:right="-2"/>
              <w:rPr>
                <w:rFonts w:asciiTheme="minorHAnsi" w:hAnsiTheme="minorHAnsi" w:cs="Arial"/>
              </w:rPr>
            </w:pPr>
            <w:r w:rsidRPr="00250EC7">
              <w:rPr>
                <w:rFonts w:asciiTheme="minorHAnsi" w:hAnsiTheme="minorHAnsi" w:cs="Arial"/>
              </w:rPr>
              <w:t>Filmagem interna para segurança, com cabeamento, instalação, gravação e operador.</w:t>
            </w:r>
          </w:p>
        </w:tc>
      </w:tr>
      <w:tr w:rsidR="00A02682" w:rsidRPr="00250EC7" w14:paraId="69B7A7E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6287BBB" w14:textId="77777777" w:rsidR="00A02682" w:rsidRPr="00250EC7" w:rsidRDefault="00A02682" w:rsidP="007A4A8A">
            <w:pPr>
              <w:ind w:right="-2"/>
              <w:rPr>
                <w:rFonts w:asciiTheme="minorHAnsi" w:hAnsiTheme="minorHAnsi" w:cs="Arial"/>
              </w:rPr>
            </w:pPr>
            <w:r w:rsidRPr="00250EC7">
              <w:rPr>
                <w:rFonts w:asciiTheme="minorHAnsi" w:hAnsiTheme="minorHAnsi" w:cs="Arial"/>
              </w:rPr>
              <w:t>Computador</w:t>
            </w:r>
          </w:p>
        </w:tc>
        <w:tc>
          <w:tcPr>
            <w:tcW w:w="5528" w:type="dxa"/>
            <w:tcBorders>
              <w:top w:val="nil"/>
              <w:left w:val="nil"/>
              <w:bottom w:val="single" w:sz="4" w:space="0" w:color="auto"/>
              <w:right w:val="single" w:sz="4" w:space="0" w:color="auto"/>
            </w:tcBorders>
            <w:shd w:val="clear" w:color="auto" w:fill="auto"/>
            <w:vAlign w:val="center"/>
            <w:hideMark/>
          </w:tcPr>
          <w:p w14:paraId="3A1F9C30" w14:textId="77777777" w:rsidR="00A02682" w:rsidRPr="00250EC7" w:rsidRDefault="00A02682" w:rsidP="007A4A8A">
            <w:pPr>
              <w:ind w:right="-2"/>
              <w:rPr>
                <w:rFonts w:asciiTheme="minorHAnsi" w:hAnsiTheme="minorHAnsi" w:cs="Arial"/>
              </w:rPr>
            </w:pPr>
            <w:r w:rsidRPr="00250EC7">
              <w:rPr>
                <w:rFonts w:asciiTheme="minorHAnsi" w:hAnsiTheme="minorHAnsi" w:cs="Arial"/>
              </w:rPr>
              <w:t>Configurações mínimas: processador Intel Core 2 Duo ou similar, 2,8 GHz de velocidade, HD 120GB, memória RAM 2GB, leitor e gravador de CD e DVD, entradas USB e monitor LCD de 17 polegadas.</w:t>
            </w:r>
          </w:p>
        </w:tc>
      </w:tr>
      <w:tr w:rsidR="00A02682" w:rsidRPr="00250EC7" w14:paraId="2D5C0E6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B1AAFA" w14:textId="77777777" w:rsidR="00A02682" w:rsidRPr="00250EC7" w:rsidRDefault="00A02682" w:rsidP="007A4A8A">
            <w:pPr>
              <w:ind w:right="-2"/>
              <w:rPr>
                <w:rFonts w:asciiTheme="minorHAnsi" w:hAnsiTheme="minorHAnsi" w:cs="Arial"/>
              </w:rPr>
            </w:pPr>
            <w:r w:rsidRPr="00250EC7">
              <w:rPr>
                <w:rFonts w:asciiTheme="minorHAnsi" w:hAnsiTheme="minorHAnsi" w:cs="Arial"/>
              </w:rPr>
              <w:t>Controle remoto com ponteira laser</w:t>
            </w:r>
          </w:p>
        </w:tc>
        <w:tc>
          <w:tcPr>
            <w:tcW w:w="5528" w:type="dxa"/>
            <w:tcBorders>
              <w:top w:val="nil"/>
              <w:left w:val="nil"/>
              <w:bottom w:val="single" w:sz="4" w:space="0" w:color="auto"/>
              <w:right w:val="single" w:sz="4" w:space="0" w:color="auto"/>
            </w:tcBorders>
            <w:shd w:val="clear" w:color="auto" w:fill="auto"/>
            <w:vAlign w:val="center"/>
            <w:hideMark/>
          </w:tcPr>
          <w:p w14:paraId="4BF91309" w14:textId="77777777" w:rsidR="00A02682" w:rsidRPr="00250EC7" w:rsidRDefault="00A02682" w:rsidP="007A4A8A">
            <w:pPr>
              <w:ind w:right="-2"/>
              <w:rPr>
                <w:rFonts w:asciiTheme="minorHAnsi" w:hAnsiTheme="minorHAnsi" w:cs="Arial"/>
              </w:rPr>
            </w:pPr>
            <w:r w:rsidRPr="00250EC7">
              <w:rPr>
                <w:rFonts w:asciiTheme="minorHAnsi" w:hAnsiTheme="minorHAnsi" w:cs="Arial"/>
              </w:rPr>
              <w:t>Controle remoto para mudança de slides com ponteira laser.</w:t>
            </w:r>
          </w:p>
        </w:tc>
      </w:tr>
      <w:tr w:rsidR="00A02682" w:rsidRPr="00250EC7" w14:paraId="7FF2BE8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FA20A05" w14:textId="77777777" w:rsidR="00A02682" w:rsidRPr="00250EC7" w:rsidRDefault="00A02682" w:rsidP="007A4A8A">
            <w:pPr>
              <w:ind w:right="-2"/>
              <w:rPr>
                <w:rFonts w:asciiTheme="minorHAnsi" w:hAnsiTheme="minorHAnsi" w:cs="Arial"/>
              </w:rPr>
            </w:pPr>
            <w:proofErr w:type="spellStart"/>
            <w:r w:rsidRPr="00250EC7">
              <w:rPr>
                <w:rFonts w:asciiTheme="minorHAnsi" w:hAnsiTheme="minorHAnsi" w:cs="Arial"/>
                <w:i/>
              </w:rPr>
              <w:t>Blue-ray</w:t>
            </w:r>
            <w:proofErr w:type="spellEnd"/>
            <w:r w:rsidRPr="00250EC7">
              <w:rPr>
                <w:rFonts w:asciiTheme="minorHAnsi" w:hAnsiTheme="minorHAnsi" w:cs="Arial"/>
                <w:i/>
              </w:rPr>
              <w:t xml:space="preserve"> Player</w:t>
            </w:r>
          </w:p>
        </w:tc>
        <w:tc>
          <w:tcPr>
            <w:tcW w:w="5528" w:type="dxa"/>
            <w:tcBorders>
              <w:top w:val="nil"/>
              <w:left w:val="nil"/>
              <w:bottom w:val="single" w:sz="4" w:space="0" w:color="auto"/>
              <w:right w:val="single" w:sz="4" w:space="0" w:color="auto"/>
            </w:tcBorders>
            <w:shd w:val="clear" w:color="auto" w:fill="auto"/>
            <w:vAlign w:val="center"/>
            <w:hideMark/>
          </w:tcPr>
          <w:p w14:paraId="466731EA" w14:textId="77777777" w:rsidR="00A02682" w:rsidRPr="00250EC7" w:rsidRDefault="00A02682" w:rsidP="007A4A8A">
            <w:pPr>
              <w:ind w:right="-2"/>
              <w:rPr>
                <w:rFonts w:asciiTheme="minorHAnsi" w:hAnsiTheme="minorHAnsi" w:cs="Arial"/>
              </w:rPr>
            </w:pPr>
            <w:r w:rsidRPr="00250EC7">
              <w:rPr>
                <w:rFonts w:asciiTheme="minorHAnsi" w:hAnsiTheme="minorHAnsi" w:cs="Arial"/>
              </w:rPr>
              <w:t>Para imagem e música, com MP3.</w:t>
            </w:r>
          </w:p>
        </w:tc>
      </w:tr>
      <w:tr w:rsidR="00A02682" w:rsidRPr="00250EC7" w14:paraId="4EF21CC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E83A5FF" w14:textId="77777777" w:rsidR="00A02682" w:rsidRPr="00250EC7" w:rsidRDefault="00A02682" w:rsidP="007A4A8A">
            <w:pPr>
              <w:ind w:right="-2"/>
              <w:rPr>
                <w:rFonts w:asciiTheme="minorHAnsi" w:hAnsiTheme="minorHAnsi" w:cs="Arial"/>
              </w:rPr>
            </w:pPr>
            <w:r w:rsidRPr="00250EC7">
              <w:rPr>
                <w:rFonts w:asciiTheme="minorHAnsi" w:hAnsiTheme="minorHAnsi" w:cs="Arial"/>
              </w:rPr>
              <w:t>Equipamentos para tradução simultânea</w:t>
            </w:r>
          </w:p>
        </w:tc>
        <w:tc>
          <w:tcPr>
            <w:tcW w:w="5528" w:type="dxa"/>
            <w:tcBorders>
              <w:top w:val="nil"/>
              <w:left w:val="nil"/>
              <w:bottom w:val="single" w:sz="4" w:space="0" w:color="auto"/>
              <w:right w:val="single" w:sz="4" w:space="0" w:color="auto"/>
            </w:tcBorders>
            <w:shd w:val="clear" w:color="auto" w:fill="auto"/>
            <w:vAlign w:val="center"/>
            <w:hideMark/>
          </w:tcPr>
          <w:p w14:paraId="3B83EB99" w14:textId="77777777" w:rsidR="00A02682" w:rsidRPr="00250EC7" w:rsidRDefault="00A02682" w:rsidP="007A4A8A">
            <w:pPr>
              <w:ind w:right="-2"/>
              <w:rPr>
                <w:rFonts w:asciiTheme="minorHAnsi" w:hAnsiTheme="minorHAnsi" w:cs="Arial"/>
              </w:rPr>
            </w:pPr>
            <w:r w:rsidRPr="00250EC7">
              <w:rPr>
                <w:rFonts w:asciiTheme="minorHAnsi" w:hAnsiTheme="minorHAnsi" w:cs="Arial"/>
              </w:rPr>
              <w:t>Sistema de tradução simultânea com cabine de tradução simultânea isolada acusticamente, central de intérprete, microfones e emissores ou transmissores de frequência.</w:t>
            </w:r>
          </w:p>
        </w:tc>
      </w:tr>
      <w:tr w:rsidR="00A02682" w:rsidRPr="00250EC7" w14:paraId="207BF18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945FF97"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Extintor de incêndio</w:t>
            </w:r>
          </w:p>
        </w:tc>
        <w:tc>
          <w:tcPr>
            <w:tcW w:w="5528" w:type="dxa"/>
            <w:tcBorders>
              <w:top w:val="nil"/>
              <w:left w:val="nil"/>
              <w:bottom w:val="single" w:sz="4" w:space="0" w:color="auto"/>
              <w:right w:val="single" w:sz="4" w:space="0" w:color="auto"/>
            </w:tcBorders>
            <w:shd w:val="clear" w:color="auto" w:fill="auto"/>
            <w:vAlign w:val="center"/>
            <w:hideMark/>
          </w:tcPr>
          <w:p w14:paraId="4D6B17C6" w14:textId="77777777" w:rsidR="00A02682" w:rsidRPr="00250EC7" w:rsidRDefault="00A02682" w:rsidP="007A4A8A">
            <w:pPr>
              <w:snapToGrid w:val="0"/>
              <w:ind w:right="-2"/>
              <w:rPr>
                <w:rFonts w:asciiTheme="minorHAnsi" w:hAnsiTheme="minorHAnsi" w:cs="Arial"/>
              </w:rPr>
            </w:pPr>
            <w:r w:rsidRPr="00250EC7">
              <w:rPr>
                <w:rFonts w:asciiTheme="minorHAnsi" w:hAnsiTheme="minorHAnsi" w:cs="Arial"/>
              </w:rPr>
              <w:t>Extintor de incêndio classe ABC.</w:t>
            </w:r>
          </w:p>
        </w:tc>
      </w:tr>
      <w:tr w:rsidR="00A02682" w:rsidRPr="00250EC7" w14:paraId="2157B4DF"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E9A45" w14:textId="77777777" w:rsidR="00A02682" w:rsidRPr="00250EC7" w:rsidRDefault="00A02682" w:rsidP="007A4A8A">
            <w:pPr>
              <w:ind w:right="-2"/>
              <w:rPr>
                <w:rFonts w:asciiTheme="minorHAnsi" w:hAnsiTheme="minorHAnsi" w:cs="Arial"/>
                <w:i/>
              </w:rPr>
            </w:pPr>
            <w:proofErr w:type="spellStart"/>
            <w:r w:rsidRPr="00250EC7">
              <w:rPr>
                <w:rFonts w:asciiTheme="minorHAnsi" w:hAnsiTheme="minorHAnsi" w:cs="Arial"/>
                <w:i/>
              </w:rPr>
              <w:lastRenderedPageBreak/>
              <w:t>Flipchart</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1200F" w14:textId="77777777" w:rsidR="00A02682" w:rsidRPr="00250EC7" w:rsidRDefault="00A02682" w:rsidP="007A4A8A">
            <w:pPr>
              <w:ind w:right="-2"/>
              <w:rPr>
                <w:rFonts w:asciiTheme="minorHAnsi" w:hAnsiTheme="minorHAnsi" w:cs="Arial"/>
              </w:rPr>
            </w:pPr>
            <w:r w:rsidRPr="00250EC7">
              <w:rPr>
                <w:rFonts w:asciiTheme="minorHAnsi" w:hAnsiTheme="minorHAnsi" w:cs="Arial"/>
              </w:rPr>
              <w:t>Com bloco e 02 pincéis atômicos.</w:t>
            </w:r>
          </w:p>
        </w:tc>
      </w:tr>
      <w:tr w:rsidR="00A02682" w:rsidRPr="00250EC7" w14:paraId="730D2E14"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2852F" w14:textId="77777777" w:rsidR="00A02682" w:rsidRPr="00250EC7" w:rsidRDefault="00A02682" w:rsidP="007A4A8A">
            <w:pPr>
              <w:ind w:right="-2"/>
              <w:rPr>
                <w:rFonts w:asciiTheme="minorHAnsi" w:hAnsiTheme="minorHAnsi" w:cs="Arial"/>
              </w:rPr>
            </w:pPr>
            <w:r w:rsidRPr="00250EC7">
              <w:rPr>
                <w:rFonts w:asciiTheme="minorHAnsi" w:hAnsiTheme="minorHAnsi" w:cs="Arial"/>
              </w:rPr>
              <w:t>Fotocopiadora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D7C426E" w14:textId="77777777" w:rsidR="00A02682" w:rsidRPr="00250EC7" w:rsidRDefault="00A02682" w:rsidP="007A4A8A">
            <w:pPr>
              <w:ind w:right="-2"/>
              <w:rPr>
                <w:rFonts w:asciiTheme="minorHAnsi" w:hAnsiTheme="minorHAnsi" w:cs="Arial"/>
              </w:rPr>
            </w:pPr>
            <w:r w:rsidRPr="00250EC7">
              <w:rPr>
                <w:rFonts w:asciiTheme="minorHAnsi" w:hAnsiTheme="minorHAnsi" w:cs="Arial"/>
              </w:rPr>
              <w:t>Máquina copiadora - franquia de 3.000 cópias por dia, com insumos.</w:t>
            </w:r>
          </w:p>
        </w:tc>
      </w:tr>
      <w:tr w:rsidR="00A02682" w:rsidRPr="00250EC7" w14:paraId="1199F75D"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DB757" w14:textId="77777777" w:rsidR="00A02682" w:rsidRPr="00250EC7" w:rsidRDefault="00A02682" w:rsidP="007A4A8A">
            <w:pPr>
              <w:ind w:right="-2"/>
              <w:rPr>
                <w:rFonts w:asciiTheme="minorHAnsi" w:hAnsiTheme="minorHAnsi" w:cs="Arial"/>
              </w:rPr>
            </w:pPr>
            <w:r w:rsidRPr="00250EC7">
              <w:rPr>
                <w:rFonts w:asciiTheme="minorHAnsi" w:hAnsiTheme="minorHAnsi" w:cs="Arial"/>
              </w:rPr>
              <w:t>Gerador 115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6B09" w14:textId="39F6D9E7" w:rsidR="00A02682" w:rsidRPr="00250EC7" w:rsidRDefault="00A02682" w:rsidP="007A4A8A">
            <w:pPr>
              <w:ind w:right="-2"/>
              <w:rPr>
                <w:rFonts w:asciiTheme="minorHAnsi" w:hAnsiTheme="minorHAnsi" w:cs="Arial"/>
              </w:rPr>
            </w:pPr>
            <w:r w:rsidRPr="00250EC7">
              <w:rPr>
                <w:rFonts w:asciiTheme="minorHAnsi" w:hAnsiTheme="minorHAnsi" w:cs="Arial"/>
              </w:rPr>
              <w:t>Locação, montagem, instalação e retirada de conjunto de grupo gerador super</w:t>
            </w:r>
            <w:r w:rsidR="00FA077E">
              <w:rPr>
                <w:rFonts w:asciiTheme="minorHAnsi" w:hAnsiTheme="minorHAnsi" w:cs="Arial"/>
              </w:rPr>
              <w:t xml:space="preserve"> </w:t>
            </w:r>
            <w:r w:rsidRPr="00250EC7">
              <w:rPr>
                <w:rFonts w:asciiTheme="minorHAnsi" w:hAnsiTheme="minorHAnsi" w:cs="Arial"/>
              </w:rPr>
              <w:t xml:space="preserve">silenciado, motor de 115 KVA, 60 Hz automático, microprocessado e quadro de transferência, 75 </w:t>
            </w:r>
            <w:proofErr w:type="spellStart"/>
            <w:r w:rsidRPr="00250EC7">
              <w:rPr>
                <w:rFonts w:asciiTheme="minorHAnsi" w:hAnsiTheme="minorHAnsi" w:cs="Arial"/>
              </w:rPr>
              <w:t>Db</w:t>
            </w:r>
            <w:proofErr w:type="spellEnd"/>
            <w:r w:rsidRPr="00250EC7">
              <w:rPr>
                <w:rFonts w:asciiTheme="minorHAnsi" w:hAnsiTheme="minorHAnsi" w:cs="Arial"/>
              </w:rPr>
              <w:t xml:space="preserve"> a 1,5 metro, para funcionamento em regime “contínuo”, para atender sistema de iluminação, 12 horas em funcionamento.</w:t>
            </w:r>
          </w:p>
        </w:tc>
      </w:tr>
      <w:tr w:rsidR="00A02682" w:rsidRPr="00250EC7" w14:paraId="2FFD9DC3"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35C03" w14:textId="77777777" w:rsidR="00A02682" w:rsidRPr="00250EC7" w:rsidRDefault="00A02682" w:rsidP="007A4A8A">
            <w:pPr>
              <w:ind w:right="-2"/>
              <w:rPr>
                <w:rFonts w:asciiTheme="minorHAnsi" w:hAnsiTheme="minorHAnsi" w:cs="Arial"/>
              </w:rPr>
            </w:pPr>
            <w:r w:rsidRPr="00250EC7">
              <w:rPr>
                <w:rFonts w:asciiTheme="minorHAnsi" w:hAnsiTheme="minorHAnsi" w:cs="Arial"/>
              </w:rPr>
              <w:t>Gerador 300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DDDC5E5" w14:textId="4E1246E9" w:rsidR="00A02682" w:rsidRPr="00250EC7" w:rsidRDefault="00A02682" w:rsidP="007A4A8A">
            <w:pPr>
              <w:ind w:right="-2"/>
              <w:rPr>
                <w:rFonts w:asciiTheme="minorHAnsi" w:hAnsiTheme="minorHAnsi" w:cs="Arial"/>
              </w:rPr>
            </w:pPr>
            <w:r w:rsidRPr="00250EC7">
              <w:rPr>
                <w:rFonts w:asciiTheme="minorHAnsi" w:hAnsiTheme="minorHAnsi" w:cs="Arial"/>
              </w:rPr>
              <w:t>Locação, montagem, instalação e retirada de conjunto de grupo gerador super</w:t>
            </w:r>
            <w:r w:rsidR="00FA077E">
              <w:rPr>
                <w:rFonts w:asciiTheme="minorHAnsi" w:hAnsiTheme="minorHAnsi" w:cs="Arial"/>
              </w:rPr>
              <w:t xml:space="preserve"> </w:t>
            </w:r>
            <w:r w:rsidRPr="00250EC7">
              <w:rPr>
                <w:rFonts w:asciiTheme="minorHAnsi" w:hAnsiTheme="minorHAnsi" w:cs="Arial"/>
              </w:rPr>
              <w:t xml:space="preserve">silenciado motor de 300/KVA, 60 Hz, microprocessado e quadro de transferência, 75 </w:t>
            </w:r>
            <w:proofErr w:type="spellStart"/>
            <w:r w:rsidRPr="00250EC7">
              <w:rPr>
                <w:rFonts w:asciiTheme="minorHAnsi" w:hAnsiTheme="minorHAnsi" w:cs="Arial"/>
              </w:rPr>
              <w:t>Db</w:t>
            </w:r>
            <w:proofErr w:type="spellEnd"/>
            <w:r w:rsidRPr="00250EC7">
              <w:rPr>
                <w:rFonts w:asciiTheme="minorHAnsi" w:hAnsiTheme="minorHAnsi" w:cs="Arial"/>
              </w:rPr>
              <w:t xml:space="preserve"> a 1,5 metro, para funcionamento em regime “contínuo”, para atender o palco, 12 horas em funcionamento.</w:t>
            </w:r>
          </w:p>
        </w:tc>
      </w:tr>
      <w:tr w:rsidR="00A02682" w:rsidRPr="00250EC7" w14:paraId="273195D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F9A04D4" w14:textId="77777777" w:rsidR="00A02682" w:rsidRPr="00250EC7" w:rsidRDefault="00A02682" w:rsidP="007A4A8A">
            <w:pPr>
              <w:ind w:right="-2"/>
              <w:rPr>
                <w:rFonts w:asciiTheme="minorHAnsi" w:hAnsiTheme="minorHAnsi" w:cs="Arial"/>
              </w:rPr>
            </w:pPr>
            <w:r w:rsidRPr="00250EC7">
              <w:rPr>
                <w:rFonts w:asciiTheme="minorHAnsi" w:hAnsiTheme="minorHAnsi" w:cs="Arial"/>
              </w:rPr>
              <w:t>Gerador 86</w:t>
            </w:r>
          </w:p>
        </w:tc>
        <w:tc>
          <w:tcPr>
            <w:tcW w:w="5528" w:type="dxa"/>
            <w:tcBorders>
              <w:top w:val="nil"/>
              <w:left w:val="nil"/>
              <w:bottom w:val="single" w:sz="4" w:space="0" w:color="auto"/>
              <w:right w:val="single" w:sz="4" w:space="0" w:color="auto"/>
            </w:tcBorders>
            <w:shd w:val="clear" w:color="auto" w:fill="auto"/>
            <w:vAlign w:val="center"/>
            <w:hideMark/>
          </w:tcPr>
          <w:p w14:paraId="42B7FB54" w14:textId="2E374A3D" w:rsidR="00A02682" w:rsidRPr="00250EC7" w:rsidRDefault="00A02682" w:rsidP="007A4A8A">
            <w:pPr>
              <w:ind w:right="-2"/>
              <w:rPr>
                <w:rFonts w:asciiTheme="minorHAnsi" w:hAnsiTheme="minorHAnsi" w:cs="Arial"/>
              </w:rPr>
            </w:pPr>
            <w:r w:rsidRPr="00250EC7">
              <w:rPr>
                <w:rFonts w:asciiTheme="minorHAnsi" w:hAnsiTheme="minorHAnsi" w:cs="Arial"/>
              </w:rPr>
              <w:t>Locação, montagem, instalação e retirada de conjunto de grupo gerador super</w:t>
            </w:r>
            <w:r w:rsidR="00FA077E">
              <w:rPr>
                <w:rFonts w:asciiTheme="minorHAnsi" w:hAnsiTheme="minorHAnsi" w:cs="Arial"/>
              </w:rPr>
              <w:t xml:space="preserve"> </w:t>
            </w:r>
            <w:r w:rsidRPr="00250EC7">
              <w:rPr>
                <w:rFonts w:asciiTheme="minorHAnsi" w:hAnsiTheme="minorHAnsi" w:cs="Arial"/>
              </w:rPr>
              <w:t xml:space="preserve">silenciado motor de 86 KVA, 60 Hz automático, microprocessado e quadro de transferência, 75 </w:t>
            </w:r>
            <w:proofErr w:type="spellStart"/>
            <w:r w:rsidRPr="00250EC7">
              <w:rPr>
                <w:rFonts w:asciiTheme="minorHAnsi" w:hAnsiTheme="minorHAnsi" w:cs="Arial"/>
              </w:rPr>
              <w:t>Db</w:t>
            </w:r>
            <w:proofErr w:type="spellEnd"/>
            <w:r w:rsidRPr="00250EC7">
              <w:rPr>
                <w:rFonts w:asciiTheme="minorHAnsi" w:hAnsiTheme="minorHAnsi" w:cs="Arial"/>
              </w:rPr>
              <w:t xml:space="preserve"> a 1,5 metro, para iluminação de emergência.</w:t>
            </w:r>
          </w:p>
        </w:tc>
      </w:tr>
      <w:tr w:rsidR="00A02682" w:rsidRPr="00250EC7" w14:paraId="57C9A6A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44E2828" w14:textId="77777777" w:rsidR="00A02682" w:rsidRPr="00250EC7" w:rsidRDefault="00A02682" w:rsidP="007A4A8A">
            <w:pPr>
              <w:ind w:right="-2"/>
              <w:rPr>
                <w:rFonts w:asciiTheme="minorHAnsi" w:hAnsiTheme="minorHAnsi" w:cs="Arial"/>
              </w:rPr>
            </w:pPr>
            <w:r w:rsidRPr="00250EC7">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14:paraId="35675236" w14:textId="77777777" w:rsidR="00A02682" w:rsidRPr="00250EC7" w:rsidRDefault="00A02682" w:rsidP="007A4A8A">
            <w:pPr>
              <w:ind w:right="-2"/>
              <w:rPr>
                <w:rFonts w:asciiTheme="minorHAnsi" w:hAnsiTheme="minorHAnsi" w:cs="Arial"/>
              </w:rPr>
            </w:pPr>
            <w:r w:rsidRPr="00250EC7">
              <w:rPr>
                <w:rFonts w:asciiTheme="minorHAnsi" w:hAnsiTheme="minorHAnsi" w:cs="Arial"/>
              </w:rPr>
              <w:t>Jato de Tinta Colorida, com cartucho.</w:t>
            </w:r>
          </w:p>
        </w:tc>
      </w:tr>
      <w:tr w:rsidR="00A02682" w:rsidRPr="00250EC7" w14:paraId="10213498"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E0A2D20" w14:textId="77777777" w:rsidR="00A02682" w:rsidRPr="00250EC7" w:rsidRDefault="00A02682" w:rsidP="007A4A8A">
            <w:pPr>
              <w:ind w:right="-2"/>
              <w:rPr>
                <w:rFonts w:asciiTheme="minorHAnsi" w:hAnsiTheme="minorHAnsi" w:cs="Arial"/>
              </w:rPr>
            </w:pPr>
            <w:r w:rsidRPr="00250EC7">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14:paraId="17721F23"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Laser coloria, com </w:t>
            </w:r>
            <w:proofErr w:type="spellStart"/>
            <w:r w:rsidRPr="00250EC7">
              <w:rPr>
                <w:rFonts w:asciiTheme="minorHAnsi" w:hAnsiTheme="minorHAnsi" w:cs="Arial"/>
                <w:i/>
              </w:rPr>
              <w:t>tonner</w:t>
            </w:r>
            <w:proofErr w:type="spellEnd"/>
            <w:r w:rsidRPr="00250EC7">
              <w:rPr>
                <w:rFonts w:asciiTheme="minorHAnsi" w:hAnsiTheme="minorHAnsi" w:cs="Arial"/>
              </w:rPr>
              <w:t>.</w:t>
            </w:r>
          </w:p>
        </w:tc>
      </w:tr>
      <w:tr w:rsidR="00A02682" w:rsidRPr="00250EC7" w14:paraId="21620BF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EB6B81" w14:textId="77777777" w:rsidR="00A02682" w:rsidRPr="00250EC7" w:rsidRDefault="00A02682" w:rsidP="007A4A8A">
            <w:pPr>
              <w:ind w:right="-2"/>
              <w:rPr>
                <w:rFonts w:asciiTheme="minorHAnsi" w:hAnsiTheme="minorHAnsi" w:cs="Arial"/>
              </w:rPr>
            </w:pPr>
            <w:r w:rsidRPr="00250EC7">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14:paraId="36882E39"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Laser P/B, com </w:t>
            </w:r>
            <w:proofErr w:type="spellStart"/>
            <w:r w:rsidRPr="00250EC7">
              <w:rPr>
                <w:rFonts w:asciiTheme="minorHAnsi" w:hAnsiTheme="minorHAnsi" w:cs="Arial"/>
                <w:i/>
              </w:rPr>
              <w:t>tonner</w:t>
            </w:r>
            <w:proofErr w:type="spellEnd"/>
            <w:r w:rsidRPr="00250EC7">
              <w:rPr>
                <w:rFonts w:asciiTheme="minorHAnsi" w:hAnsiTheme="minorHAnsi" w:cs="Arial"/>
              </w:rPr>
              <w:t>.</w:t>
            </w:r>
          </w:p>
        </w:tc>
      </w:tr>
      <w:tr w:rsidR="00A02682" w:rsidRPr="00250EC7" w14:paraId="101808C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970B7C0" w14:textId="77777777" w:rsidR="00A02682" w:rsidRPr="00250EC7" w:rsidRDefault="00A02682" w:rsidP="007A4A8A">
            <w:pPr>
              <w:ind w:right="-2"/>
              <w:rPr>
                <w:rFonts w:asciiTheme="minorHAnsi" w:hAnsiTheme="minorHAnsi" w:cs="Arial"/>
              </w:rPr>
            </w:pPr>
            <w:r w:rsidRPr="00250EC7">
              <w:rPr>
                <w:rFonts w:asciiTheme="minorHAnsi" w:hAnsiTheme="minorHAnsi" w:cs="Arial"/>
              </w:rPr>
              <w:t>Instalação elétrica</w:t>
            </w:r>
          </w:p>
        </w:tc>
        <w:tc>
          <w:tcPr>
            <w:tcW w:w="5528" w:type="dxa"/>
            <w:tcBorders>
              <w:top w:val="nil"/>
              <w:left w:val="nil"/>
              <w:bottom w:val="single" w:sz="4" w:space="0" w:color="auto"/>
              <w:right w:val="single" w:sz="4" w:space="0" w:color="auto"/>
            </w:tcBorders>
            <w:shd w:val="clear" w:color="auto" w:fill="auto"/>
            <w:vAlign w:val="center"/>
            <w:hideMark/>
          </w:tcPr>
          <w:p w14:paraId="0446181F" w14:textId="77777777" w:rsidR="00A02682" w:rsidRPr="00250EC7" w:rsidRDefault="00A02682" w:rsidP="007A4A8A">
            <w:pPr>
              <w:ind w:right="-2"/>
              <w:rPr>
                <w:rFonts w:asciiTheme="minorHAnsi" w:hAnsiTheme="minorHAnsi" w:cs="Arial"/>
              </w:rPr>
            </w:pPr>
            <w:r w:rsidRPr="00250EC7">
              <w:rPr>
                <w:rFonts w:asciiTheme="minorHAnsi" w:hAnsiTheme="minorHAnsi" w:cs="Arial"/>
              </w:rPr>
              <w:t>Pontos de instalação de tomadas e outras necessidades elétricas.</w:t>
            </w:r>
          </w:p>
        </w:tc>
      </w:tr>
      <w:tr w:rsidR="00A02682" w:rsidRPr="00250EC7" w14:paraId="3DE701C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516420B" w14:textId="77777777" w:rsidR="00A02682" w:rsidRPr="00250EC7" w:rsidRDefault="00A02682" w:rsidP="007A4A8A">
            <w:pPr>
              <w:ind w:right="-2"/>
              <w:rPr>
                <w:rFonts w:asciiTheme="minorHAnsi" w:hAnsiTheme="minorHAnsi" w:cs="Arial"/>
              </w:rPr>
            </w:pPr>
            <w:r w:rsidRPr="00250EC7">
              <w:rPr>
                <w:rFonts w:asciiTheme="minorHAnsi" w:hAnsiTheme="minorHAnsi" w:cs="Arial"/>
              </w:rPr>
              <w:t>kit de primeiros socorros</w:t>
            </w:r>
          </w:p>
        </w:tc>
        <w:tc>
          <w:tcPr>
            <w:tcW w:w="5528" w:type="dxa"/>
            <w:tcBorders>
              <w:top w:val="nil"/>
              <w:left w:val="nil"/>
              <w:bottom w:val="single" w:sz="4" w:space="0" w:color="auto"/>
              <w:right w:val="single" w:sz="4" w:space="0" w:color="auto"/>
            </w:tcBorders>
            <w:shd w:val="clear" w:color="auto" w:fill="auto"/>
            <w:vAlign w:val="center"/>
            <w:hideMark/>
          </w:tcPr>
          <w:p w14:paraId="41F061DC" w14:textId="77777777" w:rsidR="00A02682" w:rsidRPr="00250EC7" w:rsidRDefault="00A02682" w:rsidP="007A4A8A">
            <w:pPr>
              <w:ind w:right="-2"/>
              <w:rPr>
                <w:rFonts w:asciiTheme="minorHAnsi" w:hAnsiTheme="minorHAnsi" w:cs="Arial"/>
              </w:rPr>
            </w:pPr>
            <w:r w:rsidRPr="00250EC7">
              <w:rPr>
                <w:rFonts w:asciiTheme="minorHAnsi" w:hAnsiTheme="minorHAnsi" w:cs="Arial"/>
              </w:rPr>
              <w:t>Medicamentos e equipamentos básicos próprios para atendimento de emergência em posto médico.</w:t>
            </w:r>
          </w:p>
        </w:tc>
      </w:tr>
      <w:tr w:rsidR="00A02682" w:rsidRPr="00250EC7" w14:paraId="235FAA5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23CD6E2" w14:textId="77777777" w:rsidR="00A02682" w:rsidRPr="00250EC7" w:rsidRDefault="00A02682" w:rsidP="007A4A8A">
            <w:pPr>
              <w:ind w:right="-2"/>
              <w:rPr>
                <w:rFonts w:asciiTheme="minorHAnsi" w:hAnsiTheme="minorHAnsi" w:cs="Arial"/>
              </w:rPr>
            </w:pPr>
            <w:r w:rsidRPr="00250EC7">
              <w:rPr>
                <w:rFonts w:asciiTheme="minorHAnsi" w:hAnsiTheme="minorHAnsi" w:cs="Arial"/>
              </w:rPr>
              <w:t>Link IP</w:t>
            </w:r>
          </w:p>
        </w:tc>
        <w:tc>
          <w:tcPr>
            <w:tcW w:w="5528" w:type="dxa"/>
            <w:tcBorders>
              <w:top w:val="nil"/>
              <w:left w:val="nil"/>
              <w:bottom w:val="single" w:sz="4" w:space="0" w:color="auto"/>
              <w:right w:val="single" w:sz="4" w:space="0" w:color="auto"/>
            </w:tcBorders>
            <w:shd w:val="clear" w:color="auto" w:fill="auto"/>
            <w:vAlign w:val="center"/>
            <w:hideMark/>
          </w:tcPr>
          <w:p w14:paraId="530C8BE5"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Fornecimento de link IP de internet mínimo de 4 MB </w:t>
            </w:r>
            <w:r w:rsidRPr="00250EC7">
              <w:rPr>
                <w:rFonts w:asciiTheme="minorHAnsi" w:hAnsiTheme="minorHAnsi" w:cs="Arial"/>
                <w:i/>
              </w:rPr>
              <w:t>full</w:t>
            </w:r>
            <w:r w:rsidRPr="00250EC7">
              <w:rPr>
                <w:rFonts w:asciiTheme="minorHAnsi" w:hAnsiTheme="minorHAnsi" w:cs="Arial"/>
              </w:rPr>
              <w:t xml:space="preserve"> dedicado.</w:t>
            </w:r>
          </w:p>
        </w:tc>
      </w:tr>
      <w:tr w:rsidR="00A02682" w:rsidRPr="00250EC7" w14:paraId="55AB0E9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8164610"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som1</w:t>
            </w:r>
          </w:p>
        </w:tc>
        <w:tc>
          <w:tcPr>
            <w:tcW w:w="5528" w:type="dxa"/>
            <w:tcBorders>
              <w:top w:val="nil"/>
              <w:left w:val="nil"/>
              <w:bottom w:val="single" w:sz="4" w:space="0" w:color="auto"/>
              <w:right w:val="single" w:sz="4" w:space="0" w:color="auto"/>
            </w:tcBorders>
            <w:shd w:val="clear" w:color="auto" w:fill="auto"/>
            <w:vAlign w:val="center"/>
            <w:hideMark/>
          </w:tcPr>
          <w:p w14:paraId="798A9CB7" w14:textId="77777777" w:rsidR="00A02682" w:rsidRPr="00250EC7" w:rsidRDefault="00A02682" w:rsidP="007A4A8A">
            <w:pPr>
              <w:ind w:right="-2"/>
              <w:rPr>
                <w:rFonts w:asciiTheme="minorHAnsi" w:hAnsiTheme="minorHAnsi" w:cs="Arial"/>
              </w:rPr>
            </w:pPr>
            <w:r w:rsidRPr="00250EC7">
              <w:rPr>
                <w:rFonts w:asciiTheme="minorHAnsi" w:hAnsiTheme="minorHAnsi" w:cs="Arial"/>
              </w:rPr>
              <w:t>Equipamento de som/sonorização para local aberto/fechado: mesa de som com 16 canais, amplificador com potência de no mínimo 200 WRMS; 2 caixas acústicas de no mínimo 100 WRMS, com tripé e pedestal tipo girafa para microfone.</w:t>
            </w:r>
          </w:p>
        </w:tc>
      </w:tr>
      <w:tr w:rsidR="00A02682" w:rsidRPr="00250EC7" w14:paraId="7CCC23A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E5AB4B5"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Som 2</w:t>
            </w:r>
          </w:p>
        </w:tc>
        <w:tc>
          <w:tcPr>
            <w:tcW w:w="5528" w:type="dxa"/>
            <w:tcBorders>
              <w:top w:val="nil"/>
              <w:left w:val="nil"/>
              <w:bottom w:val="single" w:sz="4" w:space="0" w:color="auto"/>
              <w:right w:val="single" w:sz="4" w:space="0" w:color="auto"/>
            </w:tcBorders>
            <w:shd w:val="clear" w:color="auto" w:fill="auto"/>
            <w:vAlign w:val="center"/>
            <w:hideMark/>
          </w:tcPr>
          <w:p w14:paraId="18D34A0A" w14:textId="77777777" w:rsidR="00A02682" w:rsidRPr="00250EC7" w:rsidRDefault="00A02682" w:rsidP="007A4A8A">
            <w:pPr>
              <w:ind w:right="-2"/>
              <w:rPr>
                <w:rFonts w:asciiTheme="minorHAnsi" w:hAnsiTheme="minorHAnsi" w:cs="Arial"/>
              </w:rPr>
            </w:pPr>
            <w:r w:rsidRPr="00250EC7">
              <w:rPr>
                <w:rFonts w:asciiTheme="minorHAnsi" w:hAnsiTheme="minorHAnsi" w:cs="Arial"/>
              </w:rPr>
              <w:t>Equipamento de som/sonorização para local aberto/fechado: mesa de som com 24 canais, amplificador com potência de no mínimo 800 WRMS; 2 caixas acústicas de no mínimo 400 WRMS, com tripé e pedestal tipo girafa para microfone.</w:t>
            </w:r>
          </w:p>
        </w:tc>
      </w:tr>
      <w:tr w:rsidR="00A02682" w:rsidRPr="00250EC7" w14:paraId="6C904C7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E804BC1" w14:textId="77777777" w:rsidR="00A02682" w:rsidRPr="00250EC7" w:rsidRDefault="00A02682" w:rsidP="007A4A8A">
            <w:pPr>
              <w:ind w:right="-2"/>
              <w:rPr>
                <w:rFonts w:asciiTheme="minorHAnsi" w:hAnsiTheme="minorHAnsi" w:cs="Arial"/>
              </w:rPr>
            </w:pPr>
            <w:r w:rsidRPr="00250EC7">
              <w:rPr>
                <w:rFonts w:asciiTheme="minorHAnsi" w:hAnsiTheme="minorHAnsi" w:cs="Arial"/>
              </w:rPr>
              <w:t>Microfone - Auricular sem fio</w:t>
            </w:r>
          </w:p>
        </w:tc>
        <w:tc>
          <w:tcPr>
            <w:tcW w:w="5528" w:type="dxa"/>
            <w:tcBorders>
              <w:top w:val="nil"/>
              <w:left w:val="nil"/>
              <w:bottom w:val="single" w:sz="4" w:space="0" w:color="auto"/>
              <w:right w:val="single" w:sz="4" w:space="0" w:color="auto"/>
            </w:tcBorders>
            <w:shd w:val="clear" w:color="auto" w:fill="auto"/>
            <w:vAlign w:val="center"/>
            <w:hideMark/>
          </w:tcPr>
          <w:p w14:paraId="5AE70AA5" w14:textId="77777777" w:rsidR="00A02682" w:rsidRPr="00250EC7" w:rsidRDefault="00A02682" w:rsidP="007A4A8A">
            <w:pPr>
              <w:ind w:right="-2"/>
              <w:rPr>
                <w:rFonts w:asciiTheme="minorHAnsi" w:hAnsiTheme="minorHAnsi" w:cs="Arial"/>
              </w:rPr>
            </w:pPr>
            <w:r w:rsidRPr="00250EC7">
              <w:rPr>
                <w:rFonts w:asciiTheme="minorHAnsi" w:hAnsiTheme="minorHAnsi" w:cs="Arial"/>
              </w:rPr>
              <w:t>Com baterias ou pilha.</w:t>
            </w:r>
          </w:p>
        </w:tc>
      </w:tr>
      <w:tr w:rsidR="00A02682" w:rsidRPr="00250EC7" w14:paraId="3A3055E4"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30424" w14:textId="77777777" w:rsidR="00A02682" w:rsidRPr="00250EC7" w:rsidRDefault="00A02682" w:rsidP="007A4A8A">
            <w:pPr>
              <w:ind w:right="-2"/>
              <w:rPr>
                <w:rFonts w:asciiTheme="minorHAnsi" w:hAnsiTheme="minorHAnsi" w:cs="Arial"/>
              </w:rPr>
            </w:pPr>
            <w:r w:rsidRPr="00250EC7">
              <w:rPr>
                <w:rFonts w:asciiTheme="minorHAnsi" w:hAnsiTheme="minorHAnsi" w:cs="Arial"/>
              </w:rPr>
              <w:t>Microfone - com fio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2C3DB" w14:textId="77777777" w:rsidR="00A02682" w:rsidRPr="00250EC7" w:rsidRDefault="00A02682" w:rsidP="007A4A8A">
            <w:pPr>
              <w:ind w:right="-2"/>
              <w:rPr>
                <w:rFonts w:asciiTheme="minorHAnsi" w:hAnsiTheme="minorHAnsi" w:cs="Arial"/>
              </w:rPr>
            </w:pPr>
            <w:r w:rsidRPr="00250EC7">
              <w:rPr>
                <w:rFonts w:asciiTheme="minorHAnsi" w:hAnsiTheme="minorHAnsi" w:cs="Arial"/>
              </w:rPr>
              <w:t>Com base e fiação.</w:t>
            </w:r>
          </w:p>
        </w:tc>
      </w:tr>
      <w:tr w:rsidR="00A02682" w:rsidRPr="00250EC7" w14:paraId="79FF5F3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BE18B"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 xml:space="preserve">Microfone - </w:t>
            </w:r>
            <w:proofErr w:type="spellStart"/>
            <w:r w:rsidRPr="00250EC7">
              <w:rPr>
                <w:rFonts w:asciiTheme="minorHAnsi" w:hAnsiTheme="minorHAnsi" w:cs="Arial"/>
                <w:i/>
              </w:rPr>
              <w:t>Goosneck</w:t>
            </w:r>
            <w:proofErr w:type="spellEnd"/>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EE889E8" w14:textId="77777777" w:rsidR="00A02682" w:rsidRPr="00250EC7" w:rsidRDefault="00A02682" w:rsidP="007A4A8A">
            <w:pPr>
              <w:ind w:right="-2"/>
              <w:rPr>
                <w:rFonts w:asciiTheme="minorHAnsi" w:hAnsiTheme="minorHAnsi" w:cs="Arial"/>
              </w:rPr>
            </w:pPr>
            <w:r w:rsidRPr="00250EC7">
              <w:rPr>
                <w:rFonts w:asciiTheme="minorHAnsi" w:hAnsiTheme="minorHAnsi" w:cs="Arial"/>
              </w:rPr>
              <w:t>Com base e fiação.</w:t>
            </w:r>
          </w:p>
        </w:tc>
      </w:tr>
      <w:tr w:rsidR="00A02682" w:rsidRPr="00250EC7" w14:paraId="38ACD86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F4F4A8" w14:textId="77777777" w:rsidR="00A02682" w:rsidRPr="00250EC7" w:rsidRDefault="00A02682" w:rsidP="007A4A8A">
            <w:pPr>
              <w:ind w:right="-2"/>
              <w:rPr>
                <w:rFonts w:asciiTheme="minorHAnsi" w:hAnsiTheme="minorHAnsi" w:cs="Arial"/>
              </w:rPr>
            </w:pPr>
            <w:r w:rsidRPr="00250EC7">
              <w:rPr>
                <w:rFonts w:asciiTheme="minorHAnsi" w:hAnsiTheme="minorHAnsi" w:cs="Arial"/>
              </w:rPr>
              <w:t>Microfone - Lapela sem fio</w:t>
            </w:r>
          </w:p>
        </w:tc>
        <w:tc>
          <w:tcPr>
            <w:tcW w:w="5528" w:type="dxa"/>
            <w:tcBorders>
              <w:top w:val="nil"/>
              <w:left w:val="nil"/>
              <w:bottom w:val="single" w:sz="4" w:space="0" w:color="auto"/>
              <w:right w:val="single" w:sz="4" w:space="0" w:color="auto"/>
            </w:tcBorders>
            <w:shd w:val="clear" w:color="auto" w:fill="auto"/>
            <w:vAlign w:val="center"/>
            <w:hideMark/>
          </w:tcPr>
          <w:p w14:paraId="545AC10C" w14:textId="77777777" w:rsidR="00A02682" w:rsidRPr="00250EC7" w:rsidRDefault="00A02682" w:rsidP="007A4A8A">
            <w:pPr>
              <w:ind w:right="-2"/>
              <w:rPr>
                <w:rFonts w:asciiTheme="minorHAnsi" w:hAnsiTheme="minorHAnsi" w:cs="Arial"/>
              </w:rPr>
            </w:pPr>
            <w:r w:rsidRPr="00250EC7">
              <w:rPr>
                <w:rFonts w:asciiTheme="minorHAnsi" w:hAnsiTheme="minorHAnsi" w:cs="Arial"/>
              </w:rPr>
              <w:t>Com baterias ou pilha.</w:t>
            </w:r>
          </w:p>
        </w:tc>
      </w:tr>
      <w:tr w:rsidR="00A02682" w:rsidRPr="00250EC7" w14:paraId="56728CFA"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6C899" w14:textId="77777777" w:rsidR="00A02682" w:rsidRPr="00250EC7" w:rsidRDefault="00A02682" w:rsidP="007A4A8A">
            <w:pPr>
              <w:ind w:right="-2"/>
              <w:rPr>
                <w:rFonts w:asciiTheme="minorHAnsi" w:hAnsiTheme="minorHAnsi" w:cs="Arial"/>
              </w:rPr>
            </w:pPr>
            <w:r w:rsidRPr="00250EC7">
              <w:rPr>
                <w:rFonts w:asciiTheme="minorHAnsi" w:hAnsiTheme="minorHAnsi" w:cs="Arial"/>
              </w:rPr>
              <w:t>Microfone sem fio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A85F9" w14:textId="77777777" w:rsidR="00A02682" w:rsidRPr="00250EC7" w:rsidRDefault="00A02682" w:rsidP="007A4A8A">
            <w:pPr>
              <w:ind w:right="-2"/>
              <w:rPr>
                <w:rFonts w:asciiTheme="minorHAnsi" w:hAnsiTheme="minorHAnsi" w:cs="Arial"/>
              </w:rPr>
            </w:pPr>
            <w:r w:rsidRPr="00250EC7">
              <w:rPr>
                <w:rFonts w:asciiTheme="minorHAnsi" w:hAnsiTheme="minorHAnsi" w:cs="Arial"/>
              </w:rPr>
              <w:t>Com baterias ou pilha.</w:t>
            </w:r>
          </w:p>
        </w:tc>
      </w:tr>
      <w:tr w:rsidR="00A02682" w:rsidRPr="00250EC7" w14:paraId="1F015DD5"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745D7" w14:textId="77777777" w:rsidR="00A02682" w:rsidRPr="00250EC7" w:rsidRDefault="00A02682" w:rsidP="007A4A8A">
            <w:pPr>
              <w:ind w:right="-2"/>
              <w:rPr>
                <w:rFonts w:asciiTheme="minorHAnsi" w:hAnsiTheme="minorHAnsi" w:cs="Arial"/>
              </w:rPr>
            </w:pPr>
            <w:r w:rsidRPr="00250EC7">
              <w:rPr>
                <w:rFonts w:asciiTheme="minorHAnsi" w:hAnsiTheme="minorHAnsi" w:cs="Arial"/>
              </w:rPr>
              <w:t>Microfone multidirecional</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5D5EF59D" w14:textId="77777777" w:rsidR="00A02682" w:rsidRPr="00250EC7" w:rsidRDefault="00A02682" w:rsidP="007A4A8A">
            <w:pPr>
              <w:ind w:right="-2"/>
              <w:rPr>
                <w:rFonts w:asciiTheme="minorHAnsi" w:hAnsiTheme="minorHAnsi" w:cs="Arial"/>
              </w:rPr>
            </w:pPr>
            <w:r w:rsidRPr="00250EC7">
              <w:rPr>
                <w:rFonts w:asciiTheme="minorHAnsi" w:hAnsiTheme="minorHAnsi" w:cs="Arial"/>
              </w:rPr>
              <w:t>Para coral.</w:t>
            </w:r>
          </w:p>
        </w:tc>
      </w:tr>
      <w:tr w:rsidR="00A02682" w:rsidRPr="00250EC7" w14:paraId="7F323A0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2796709" w14:textId="77777777" w:rsidR="00A02682" w:rsidRPr="00250EC7" w:rsidRDefault="00A02682" w:rsidP="007A4A8A">
            <w:pPr>
              <w:ind w:right="-2"/>
              <w:rPr>
                <w:rFonts w:asciiTheme="minorHAnsi" w:hAnsiTheme="minorHAnsi" w:cs="Arial"/>
              </w:rPr>
            </w:pPr>
            <w:r w:rsidRPr="00250EC7">
              <w:rPr>
                <w:rFonts w:asciiTheme="minorHAnsi" w:hAnsiTheme="minorHAnsi" w:cs="Arial"/>
              </w:rPr>
              <w:t>Notebook</w:t>
            </w:r>
          </w:p>
        </w:tc>
        <w:tc>
          <w:tcPr>
            <w:tcW w:w="5528" w:type="dxa"/>
            <w:tcBorders>
              <w:top w:val="nil"/>
              <w:left w:val="nil"/>
              <w:bottom w:val="single" w:sz="4" w:space="0" w:color="auto"/>
              <w:right w:val="single" w:sz="4" w:space="0" w:color="auto"/>
            </w:tcBorders>
            <w:shd w:val="clear" w:color="auto" w:fill="auto"/>
            <w:vAlign w:val="center"/>
            <w:hideMark/>
          </w:tcPr>
          <w:p w14:paraId="56726FA7" w14:textId="77777777" w:rsidR="00A02682" w:rsidRPr="00250EC7" w:rsidRDefault="00A02682" w:rsidP="007A4A8A">
            <w:pPr>
              <w:ind w:right="-2"/>
              <w:rPr>
                <w:rFonts w:asciiTheme="minorHAnsi" w:hAnsiTheme="minorHAnsi" w:cs="Arial"/>
              </w:rPr>
            </w:pPr>
            <w:r w:rsidRPr="00250EC7">
              <w:rPr>
                <w:rFonts w:asciiTheme="minorHAnsi" w:hAnsiTheme="minorHAnsi" w:cs="Arial"/>
              </w:rPr>
              <w:t>Notebook - configurações mínimas: processador Intel Core 2 Duo ou similar, 2,8 GHz de velocidade, HD 120GB, memória RAM 2GB, leitor e gravador de CD e DVD e entradas USB.</w:t>
            </w:r>
          </w:p>
        </w:tc>
      </w:tr>
      <w:tr w:rsidR="00A02682" w:rsidRPr="00250EC7" w14:paraId="357DEEA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4E8E8A6"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Pedestal </w:t>
            </w:r>
          </w:p>
        </w:tc>
        <w:tc>
          <w:tcPr>
            <w:tcW w:w="5528" w:type="dxa"/>
            <w:tcBorders>
              <w:top w:val="nil"/>
              <w:left w:val="nil"/>
              <w:bottom w:val="single" w:sz="4" w:space="0" w:color="auto"/>
              <w:right w:val="single" w:sz="4" w:space="0" w:color="auto"/>
            </w:tcBorders>
            <w:shd w:val="clear" w:color="auto" w:fill="auto"/>
            <w:vAlign w:val="center"/>
            <w:hideMark/>
          </w:tcPr>
          <w:p w14:paraId="3631F482" w14:textId="77777777" w:rsidR="00A02682" w:rsidRPr="00250EC7" w:rsidRDefault="00A02682" w:rsidP="007A4A8A">
            <w:pPr>
              <w:ind w:right="-2"/>
              <w:rPr>
                <w:rFonts w:asciiTheme="minorHAnsi" w:hAnsiTheme="minorHAnsi" w:cs="Arial"/>
              </w:rPr>
            </w:pPr>
            <w:r w:rsidRPr="00250EC7">
              <w:rPr>
                <w:rFonts w:asciiTheme="minorHAnsi" w:hAnsiTheme="minorHAnsi" w:cs="Arial"/>
              </w:rPr>
              <w:t>De mesa.</w:t>
            </w:r>
          </w:p>
        </w:tc>
      </w:tr>
      <w:tr w:rsidR="00A02682" w:rsidRPr="00250EC7" w14:paraId="16CBD4C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3944D3"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Pedestal </w:t>
            </w:r>
          </w:p>
        </w:tc>
        <w:tc>
          <w:tcPr>
            <w:tcW w:w="5528" w:type="dxa"/>
            <w:tcBorders>
              <w:top w:val="nil"/>
              <w:left w:val="nil"/>
              <w:bottom w:val="single" w:sz="4" w:space="0" w:color="auto"/>
              <w:right w:val="single" w:sz="4" w:space="0" w:color="auto"/>
            </w:tcBorders>
            <w:shd w:val="clear" w:color="auto" w:fill="auto"/>
            <w:vAlign w:val="center"/>
            <w:hideMark/>
          </w:tcPr>
          <w:p w14:paraId="1F12296C" w14:textId="77777777" w:rsidR="00A02682" w:rsidRPr="00250EC7" w:rsidRDefault="00A02682" w:rsidP="007A4A8A">
            <w:pPr>
              <w:ind w:right="-2"/>
              <w:rPr>
                <w:rFonts w:asciiTheme="minorHAnsi" w:hAnsiTheme="minorHAnsi" w:cs="Arial"/>
              </w:rPr>
            </w:pPr>
            <w:r w:rsidRPr="00250EC7">
              <w:rPr>
                <w:rFonts w:asciiTheme="minorHAnsi" w:hAnsiTheme="minorHAnsi" w:cs="Arial"/>
              </w:rPr>
              <w:t>Para tribuna/palco.</w:t>
            </w:r>
          </w:p>
        </w:tc>
      </w:tr>
      <w:tr w:rsidR="00A02682" w:rsidRPr="00250EC7" w14:paraId="5D0ED56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4AD8C4A" w14:textId="77777777" w:rsidR="00A02682" w:rsidRPr="00250EC7" w:rsidRDefault="00A02682" w:rsidP="007A4A8A">
            <w:pPr>
              <w:ind w:right="-2"/>
              <w:rPr>
                <w:rFonts w:asciiTheme="minorHAnsi" w:hAnsiTheme="minorHAnsi" w:cs="Arial"/>
              </w:rPr>
            </w:pPr>
            <w:r w:rsidRPr="00250EC7">
              <w:rPr>
                <w:rFonts w:asciiTheme="minorHAnsi" w:hAnsiTheme="minorHAnsi" w:cs="Arial"/>
              </w:rPr>
              <w:t>Ponteira a laser</w:t>
            </w:r>
          </w:p>
        </w:tc>
        <w:tc>
          <w:tcPr>
            <w:tcW w:w="5528" w:type="dxa"/>
            <w:tcBorders>
              <w:top w:val="nil"/>
              <w:left w:val="nil"/>
              <w:bottom w:val="single" w:sz="4" w:space="0" w:color="auto"/>
              <w:right w:val="single" w:sz="4" w:space="0" w:color="auto"/>
            </w:tcBorders>
            <w:shd w:val="clear" w:color="auto" w:fill="auto"/>
            <w:vAlign w:val="center"/>
            <w:hideMark/>
          </w:tcPr>
          <w:p w14:paraId="30EBB1C0" w14:textId="77777777" w:rsidR="00A02682" w:rsidRPr="00250EC7" w:rsidRDefault="00A02682" w:rsidP="007A4A8A">
            <w:pPr>
              <w:ind w:right="-2"/>
              <w:rPr>
                <w:rFonts w:asciiTheme="minorHAnsi" w:hAnsiTheme="minorHAnsi" w:cs="Arial"/>
              </w:rPr>
            </w:pPr>
            <w:r w:rsidRPr="00250EC7">
              <w:rPr>
                <w:rFonts w:asciiTheme="minorHAnsi" w:hAnsiTheme="minorHAnsi" w:cs="Arial"/>
              </w:rPr>
              <w:t>Ponteiro luminoso para uso em projeção.</w:t>
            </w:r>
          </w:p>
        </w:tc>
      </w:tr>
      <w:tr w:rsidR="00A02682" w:rsidRPr="00250EC7" w14:paraId="69A603E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D1EF67E" w14:textId="77777777" w:rsidR="00A02682" w:rsidRPr="00250EC7" w:rsidRDefault="00A02682" w:rsidP="007A4A8A">
            <w:pPr>
              <w:ind w:right="-2"/>
              <w:rPr>
                <w:rFonts w:asciiTheme="minorHAnsi" w:hAnsiTheme="minorHAnsi" w:cs="Arial"/>
              </w:rPr>
            </w:pPr>
            <w:r w:rsidRPr="00250EC7">
              <w:rPr>
                <w:rFonts w:asciiTheme="minorHAnsi" w:hAnsiTheme="minorHAnsi" w:cs="Arial"/>
              </w:rPr>
              <w:t>Ponto de internet 3G</w:t>
            </w:r>
          </w:p>
        </w:tc>
        <w:tc>
          <w:tcPr>
            <w:tcW w:w="5528" w:type="dxa"/>
            <w:tcBorders>
              <w:top w:val="nil"/>
              <w:left w:val="nil"/>
              <w:bottom w:val="single" w:sz="4" w:space="0" w:color="auto"/>
              <w:right w:val="single" w:sz="4" w:space="0" w:color="auto"/>
            </w:tcBorders>
            <w:shd w:val="clear" w:color="auto" w:fill="auto"/>
            <w:vAlign w:val="center"/>
            <w:hideMark/>
          </w:tcPr>
          <w:p w14:paraId="47E2FA38" w14:textId="77777777" w:rsidR="00A02682" w:rsidRPr="00250EC7" w:rsidRDefault="00A02682" w:rsidP="007A4A8A">
            <w:pPr>
              <w:ind w:right="-2"/>
              <w:rPr>
                <w:rFonts w:asciiTheme="minorHAnsi" w:hAnsiTheme="minorHAnsi" w:cs="Arial"/>
              </w:rPr>
            </w:pPr>
            <w:r w:rsidRPr="00250EC7">
              <w:rPr>
                <w:rFonts w:asciiTheme="minorHAnsi" w:hAnsiTheme="minorHAnsi" w:cs="Arial"/>
              </w:rPr>
              <w:t>Ponto de internet 3G via modem remoto.</w:t>
            </w:r>
          </w:p>
        </w:tc>
      </w:tr>
      <w:tr w:rsidR="00A02682" w:rsidRPr="00250EC7" w14:paraId="10E9E34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0F041F5" w14:textId="77777777" w:rsidR="00A02682" w:rsidRPr="00250EC7" w:rsidRDefault="00A02682" w:rsidP="007A4A8A">
            <w:pPr>
              <w:ind w:right="-2"/>
              <w:rPr>
                <w:rFonts w:asciiTheme="minorHAnsi" w:hAnsiTheme="minorHAnsi" w:cs="Arial"/>
              </w:rPr>
            </w:pPr>
            <w:r w:rsidRPr="00250EC7">
              <w:rPr>
                <w:rFonts w:asciiTheme="minorHAnsi" w:hAnsiTheme="minorHAnsi" w:cs="Arial"/>
              </w:rPr>
              <w:t>Ponto de internet ADSL</w:t>
            </w:r>
          </w:p>
        </w:tc>
        <w:tc>
          <w:tcPr>
            <w:tcW w:w="5528" w:type="dxa"/>
            <w:tcBorders>
              <w:top w:val="nil"/>
              <w:left w:val="nil"/>
              <w:bottom w:val="single" w:sz="4" w:space="0" w:color="auto"/>
              <w:right w:val="single" w:sz="4" w:space="0" w:color="auto"/>
            </w:tcBorders>
            <w:shd w:val="clear" w:color="auto" w:fill="auto"/>
            <w:vAlign w:val="center"/>
            <w:hideMark/>
          </w:tcPr>
          <w:p w14:paraId="3C1F1EB5" w14:textId="77777777" w:rsidR="00A02682" w:rsidRPr="00250EC7" w:rsidRDefault="00A02682" w:rsidP="007A4A8A">
            <w:pPr>
              <w:ind w:right="-2"/>
              <w:rPr>
                <w:rFonts w:asciiTheme="minorHAnsi" w:hAnsiTheme="minorHAnsi" w:cs="Arial"/>
              </w:rPr>
            </w:pPr>
            <w:r w:rsidRPr="00250EC7">
              <w:rPr>
                <w:rFonts w:asciiTheme="minorHAnsi" w:hAnsiTheme="minorHAnsi" w:cs="Arial"/>
              </w:rPr>
              <w:t>Ponto de internet Banda Larga - ADSL de 512 Kbps.</w:t>
            </w:r>
          </w:p>
        </w:tc>
      </w:tr>
      <w:tr w:rsidR="00A02682" w:rsidRPr="00250EC7" w14:paraId="6D50B3A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7C0758D" w14:textId="77777777" w:rsidR="00A02682" w:rsidRPr="00250EC7" w:rsidRDefault="00A02682" w:rsidP="007A4A8A">
            <w:pPr>
              <w:ind w:right="-2"/>
              <w:rPr>
                <w:rFonts w:asciiTheme="minorHAnsi" w:hAnsiTheme="minorHAnsi" w:cs="Arial"/>
              </w:rPr>
            </w:pPr>
            <w:r w:rsidRPr="00250EC7">
              <w:rPr>
                <w:rFonts w:asciiTheme="minorHAnsi" w:hAnsiTheme="minorHAnsi" w:cs="Arial"/>
              </w:rPr>
              <w:t>Projetor multimídia 5.000</w:t>
            </w:r>
          </w:p>
        </w:tc>
        <w:tc>
          <w:tcPr>
            <w:tcW w:w="5528" w:type="dxa"/>
            <w:tcBorders>
              <w:top w:val="nil"/>
              <w:left w:val="nil"/>
              <w:bottom w:val="single" w:sz="4" w:space="0" w:color="auto"/>
              <w:right w:val="single" w:sz="4" w:space="0" w:color="auto"/>
            </w:tcBorders>
            <w:shd w:val="clear" w:color="auto" w:fill="auto"/>
            <w:vAlign w:val="center"/>
            <w:hideMark/>
          </w:tcPr>
          <w:p w14:paraId="2D6A97DD"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Projetor multimídia até 5.000 </w:t>
            </w:r>
            <w:proofErr w:type="spellStart"/>
            <w:r w:rsidRPr="00250EC7">
              <w:rPr>
                <w:rFonts w:asciiTheme="minorHAnsi" w:hAnsiTheme="minorHAnsi" w:cs="Arial"/>
                <w:i/>
              </w:rPr>
              <w:t>ansilumens</w:t>
            </w:r>
            <w:proofErr w:type="spellEnd"/>
            <w:r w:rsidRPr="00250EC7">
              <w:rPr>
                <w:rFonts w:asciiTheme="minorHAnsi" w:hAnsiTheme="minorHAnsi" w:cs="Arial"/>
              </w:rPr>
              <w:t>, contraste até 2.000: resolução de 1024x768 pixels.</w:t>
            </w:r>
          </w:p>
        </w:tc>
      </w:tr>
      <w:tr w:rsidR="00A02682" w:rsidRPr="00250EC7" w14:paraId="37E485C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C08FA9D" w14:textId="77777777" w:rsidR="00A02682" w:rsidRPr="00250EC7" w:rsidRDefault="00A02682" w:rsidP="007A4A8A">
            <w:pPr>
              <w:ind w:right="-2"/>
              <w:rPr>
                <w:rFonts w:asciiTheme="minorHAnsi" w:hAnsiTheme="minorHAnsi" w:cs="Arial"/>
              </w:rPr>
            </w:pPr>
            <w:r w:rsidRPr="00250EC7">
              <w:rPr>
                <w:rFonts w:asciiTheme="minorHAnsi" w:hAnsiTheme="minorHAnsi" w:cs="Arial"/>
              </w:rPr>
              <w:t>Projetor multimídia 10.000</w:t>
            </w:r>
          </w:p>
        </w:tc>
        <w:tc>
          <w:tcPr>
            <w:tcW w:w="5528" w:type="dxa"/>
            <w:tcBorders>
              <w:top w:val="nil"/>
              <w:left w:val="nil"/>
              <w:bottom w:val="single" w:sz="4" w:space="0" w:color="auto"/>
              <w:right w:val="single" w:sz="4" w:space="0" w:color="auto"/>
            </w:tcBorders>
            <w:shd w:val="clear" w:color="auto" w:fill="auto"/>
            <w:vAlign w:val="center"/>
            <w:hideMark/>
          </w:tcPr>
          <w:p w14:paraId="0F833713"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Projetor multimídia até 10.000 </w:t>
            </w:r>
            <w:proofErr w:type="spellStart"/>
            <w:r w:rsidRPr="00250EC7">
              <w:rPr>
                <w:rFonts w:asciiTheme="minorHAnsi" w:hAnsiTheme="minorHAnsi" w:cs="Arial"/>
                <w:i/>
              </w:rPr>
              <w:t>ansilumens</w:t>
            </w:r>
            <w:proofErr w:type="spellEnd"/>
            <w:r w:rsidRPr="00250EC7">
              <w:rPr>
                <w:rFonts w:asciiTheme="minorHAnsi" w:hAnsiTheme="minorHAnsi" w:cs="Arial"/>
              </w:rPr>
              <w:t>, contraste até 10.000: resolução de 1024x768 pixels.</w:t>
            </w:r>
          </w:p>
        </w:tc>
      </w:tr>
      <w:tr w:rsidR="00A02682" w:rsidRPr="00250EC7" w14:paraId="5318143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EE08A0" w14:textId="77777777" w:rsidR="00A02682" w:rsidRPr="00250EC7" w:rsidRDefault="00A02682" w:rsidP="007A4A8A">
            <w:pPr>
              <w:ind w:right="-2"/>
              <w:rPr>
                <w:rFonts w:asciiTheme="minorHAnsi" w:hAnsiTheme="minorHAnsi" w:cs="Arial"/>
              </w:rPr>
            </w:pPr>
            <w:r w:rsidRPr="00250EC7">
              <w:rPr>
                <w:rFonts w:asciiTheme="minorHAnsi" w:hAnsiTheme="minorHAnsi" w:cs="Arial"/>
              </w:rPr>
              <w:t>Rádio Comunicador - curta</w:t>
            </w:r>
          </w:p>
        </w:tc>
        <w:tc>
          <w:tcPr>
            <w:tcW w:w="5528" w:type="dxa"/>
            <w:tcBorders>
              <w:top w:val="nil"/>
              <w:left w:val="nil"/>
              <w:bottom w:val="single" w:sz="4" w:space="0" w:color="auto"/>
              <w:right w:val="single" w:sz="4" w:space="0" w:color="auto"/>
            </w:tcBorders>
            <w:shd w:val="clear" w:color="auto" w:fill="auto"/>
            <w:vAlign w:val="center"/>
            <w:hideMark/>
          </w:tcPr>
          <w:p w14:paraId="4ACDC554"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Rádio comunicador (tipo </w:t>
            </w:r>
            <w:proofErr w:type="spellStart"/>
            <w:r w:rsidRPr="00250EC7">
              <w:rPr>
                <w:rFonts w:asciiTheme="minorHAnsi" w:hAnsiTheme="minorHAnsi" w:cs="Arial"/>
                <w:i/>
              </w:rPr>
              <w:t>walktalk</w:t>
            </w:r>
            <w:proofErr w:type="spellEnd"/>
            <w:r w:rsidRPr="00250EC7">
              <w:rPr>
                <w:rFonts w:asciiTheme="minorHAnsi" w:hAnsiTheme="minorHAnsi" w:cs="Arial"/>
              </w:rPr>
              <w:t xml:space="preserve"> ou similar) de curta frequência, pilhas inclusas.</w:t>
            </w:r>
          </w:p>
        </w:tc>
      </w:tr>
      <w:tr w:rsidR="00A02682" w:rsidRPr="00250EC7" w14:paraId="57D44D7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CD3124" w14:textId="77777777" w:rsidR="00A02682" w:rsidRPr="00250EC7" w:rsidRDefault="00A02682" w:rsidP="007A4A8A">
            <w:pPr>
              <w:ind w:right="-2"/>
              <w:rPr>
                <w:rFonts w:asciiTheme="minorHAnsi" w:hAnsiTheme="minorHAnsi" w:cs="Arial"/>
              </w:rPr>
            </w:pPr>
            <w:r w:rsidRPr="00250EC7">
              <w:rPr>
                <w:rFonts w:asciiTheme="minorHAnsi" w:hAnsiTheme="minorHAnsi" w:cs="Arial"/>
              </w:rPr>
              <w:t>Rádio Comunicador - longa</w:t>
            </w:r>
          </w:p>
        </w:tc>
        <w:tc>
          <w:tcPr>
            <w:tcW w:w="5528" w:type="dxa"/>
            <w:tcBorders>
              <w:top w:val="nil"/>
              <w:left w:val="nil"/>
              <w:bottom w:val="single" w:sz="4" w:space="0" w:color="auto"/>
              <w:right w:val="single" w:sz="4" w:space="0" w:color="auto"/>
            </w:tcBorders>
            <w:shd w:val="clear" w:color="auto" w:fill="auto"/>
            <w:vAlign w:val="center"/>
            <w:hideMark/>
          </w:tcPr>
          <w:p w14:paraId="23E308C6" w14:textId="77777777" w:rsidR="00A02682" w:rsidRPr="00250EC7" w:rsidRDefault="00A02682" w:rsidP="007A4A8A">
            <w:pPr>
              <w:ind w:right="-2"/>
              <w:rPr>
                <w:rFonts w:asciiTheme="minorHAnsi" w:hAnsiTheme="minorHAnsi" w:cs="Arial"/>
              </w:rPr>
            </w:pPr>
            <w:r w:rsidRPr="00250EC7">
              <w:rPr>
                <w:rFonts w:asciiTheme="minorHAnsi" w:hAnsiTheme="minorHAnsi" w:cs="Arial"/>
              </w:rPr>
              <w:t>Rádio comunicador (tipo Nextel ou similar) s/ linha telefônica, com bateria e recarregador.</w:t>
            </w:r>
          </w:p>
        </w:tc>
      </w:tr>
      <w:tr w:rsidR="00A02682" w:rsidRPr="00250EC7" w14:paraId="2AF9410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AD07FB" w14:textId="77777777" w:rsidR="00A02682" w:rsidRPr="00250EC7" w:rsidRDefault="00A02682" w:rsidP="007A4A8A">
            <w:pPr>
              <w:ind w:right="-2"/>
              <w:rPr>
                <w:rFonts w:asciiTheme="minorHAnsi" w:hAnsiTheme="minorHAnsi" w:cs="Arial"/>
              </w:rPr>
            </w:pPr>
            <w:r w:rsidRPr="00250EC7">
              <w:rPr>
                <w:rFonts w:asciiTheme="minorHAnsi" w:hAnsiTheme="minorHAnsi" w:cs="Arial"/>
              </w:rPr>
              <w:t>Receptores</w:t>
            </w:r>
          </w:p>
        </w:tc>
        <w:tc>
          <w:tcPr>
            <w:tcW w:w="5528" w:type="dxa"/>
            <w:tcBorders>
              <w:top w:val="nil"/>
              <w:left w:val="nil"/>
              <w:bottom w:val="single" w:sz="4" w:space="0" w:color="auto"/>
              <w:right w:val="single" w:sz="4" w:space="0" w:color="auto"/>
            </w:tcBorders>
            <w:shd w:val="clear" w:color="auto" w:fill="auto"/>
            <w:vAlign w:val="center"/>
            <w:hideMark/>
          </w:tcPr>
          <w:p w14:paraId="3717E6AD" w14:textId="77777777" w:rsidR="00A02682" w:rsidRPr="00250EC7" w:rsidRDefault="00A02682" w:rsidP="007A4A8A">
            <w:pPr>
              <w:ind w:right="-2"/>
              <w:rPr>
                <w:rFonts w:asciiTheme="minorHAnsi" w:hAnsiTheme="minorHAnsi" w:cs="Arial"/>
              </w:rPr>
            </w:pPr>
            <w:r w:rsidRPr="00250EC7">
              <w:rPr>
                <w:rFonts w:asciiTheme="minorHAnsi" w:hAnsiTheme="minorHAnsi" w:cs="Arial"/>
              </w:rPr>
              <w:t>Receptores auriculares para tradução simultânea.</w:t>
            </w:r>
          </w:p>
        </w:tc>
      </w:tr>
      <w:tr w:rsidR="00A02682" w:rsidRPr="00250EC7" w14:paraId="242B4DEA"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1977E" w14:textId="77777777" w:rsidR="00A02682" w:rsidRPr="00250EC7" w:rsidRDefault="00A02682" w:rsidP="007A4A8A">
            <w:pPr>
              <w:ind w:right="-2"/>
              <w:rPr>
                <w:rFonts w:asciiTheme="minorHAnsi" w:hAnsiTheme="minorHAnsi" w:cs="Arial"/>
              </w:rPr>
            </w:pPr>
            <w:r w:rsidRPr="00250EC7">
              <w:rPr>
                <w:rFonts w:asciiTheme="minorHAnsi" w:hAnsiTheme="minorHAnsi" w:cs="Arial"/>
              </w:rPr>
              <w:t>Rede lógica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9BB5" w14:textId="77777777" w:rsidR="00A02682" w:rsidRPr="00250EC7" w:rsidRDefault="00A02682" w:rsidP="007A4A8A">
            <w:pPr>
              <w:ind w:right="-2"/>
              <w:rPr>
                <w:rFonts w:asciiTheme="minorHAnsi" w:hAnsiTheme="minorHAnsi" w:cs="Arial"/>
              </w:rPr>
            </w:pPr>
            <w:r w:rsidRPr="00250EC7">
              <w:rPr>
                <w:rFonts w:asciiTheme="minorHAnsi" w:hAnsiTheme="minorHAnsi" w:cs="Arial"/>
              </w:rPr>
              <w:t>Distribuição cabeada de internet com montagem de rede lógica (por ponto).</w:t>
            </w:r>
          </w:p>
        </w:tc>
      </w:tr>
      <w:tr w:rsidR="00A02682" w:rsidRPr="00250EC7" w14:paraId="3B2EA4F7"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8D7B6" w14:textId="77777777" w:rsidR="00A02682" w:rsidRPr="00250EC7" w:rsidRDefault="00A02682" w:rsidP="007A4A8A">
            <w:pPr>
              <w:ind w:right="-2"/>
              <w:rPr>
                <w:rFonts w:asciiTheme="minorHAnsi" w:hAnsiTheme="minorHAnsi" w:cs="Arial"/>
              </w:rPr>
            </w:pPr>
            <w:r w:rsidRPr="00250EC7">
              <w:rPr>
                <w:rFonts w:asciiTheme="minorHAnsi" w:hAnsiTheme="minorHAnsi" w:cs="Arial"/>
              </w:rPr>
              <w:t>Roteador</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7582274"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Roteador tipo </w:t>
            </w:r>
            <w:proofErr w:type="spellStart"/>
            <w:r w:rsidRPr="00250EC7">
              <w:rPr>
                <w:rFonts w:asciiTheme="minorHAnsi" w:hAnsiTheme="minorHAnsi" w:cs="Arial"/>
                <w:i/>
              </w:rPr>
              <w:t>access</w:t>
            </w:r>
            <w:proofErr w:type="spellEnd"/>
            <w:r w:rsidRPr="00250EC7">
              <w:rPr>
                <w:rFonts w:asciiTheme="minorHAnsi" w:hAnsiTheme="minorHAnsi" w:cs="Arial"/>
                <w:i/>
              </w:rPr>
              <w:t xml:space="preserve"> point</w:t>
            </w:r>
            <w:r w:rsidRPr="00250EC7">
              <w:rPr>
                <w:rFonts w:asciiTheme="minorHAnsi" w:hAnsiTheme="minorHAnsi" w:cs="Arial"/>
              </w:rPr>
              <w:t>, para distribuição de internet sem fio.</w:t>
            </w:r>
          </w:p>
        </w:tc>
      </w:tr>
      <w:tr w:rsidR="00A02682" w:rsidRPr="00250EC7" w14:paraId="58C1EA0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77B75FE" w14:textId="77777777" w:rsidR="00A02682" w:rsidRPr="00250EC7" w:rsidRDefault="00A02682" w:rsidP="007A4A8A">
            <w:pPr>
              <w:ind w:right="-2"/>
              <w:rPr>
                <w:rFonts w:asciiTheme="minorHAnsi" w:hAnsiTheme="minorHAnsi" w:cs="Arial"/>
              </w:rPr>
            </w:pPr>
            <w:r w:rsidRPr="00250EC7">
              <w:rPr>
                <w:rFonts w:asciiTheme="minorHAnsi" w:hAnsiTheme="minorHAnsi" w:cs="Arial"/>
              </w:rPr>
              <w:t>Seletor VGA</w:t>
            </w:r>
          </w:p>
        </w:tc>
        <w:tc>
          <w:tcPr>
            <w:tcW w:w="5528" w:type="dxa"/>
            <w:tcBorders>
              <w:top w:val="nil"/>
              <w:left w:val="nil"/>
              <w:bottom w:val="single" w:sz="4" w:space="0" w:color="auto"/>
              <w:right w:val="single" w:sz="4" w:space="0" w:color="auto"/>
            </w:tcBorders>
            <w:shd w:val="clear" w:color="auto" w:fill="auto"/>
            <w:vAlign w:val="center"/>
            <w:hideMark/>
          </w:tcPr>
          <w:p w14:paraId="266A5815" w14:textId="77777777" w:rsidR="00A02682" w:rsidRPr="00250EC7" w:rsidRDefault="00A02682" w:rsidP="007A4A8A">
            <w:pPr>
              <w:ind w:right="-2"/>
              <w:rPr>
                <w:rFonts w:asciiTheme="minorHAnsi" w:hAnsiTheme="minorHAnsi" w:cs="Arial"/>
              </w:rPr>
            </w:pPr>
            <w:r w:rsidRPr="00250EC7">
              <w:rPr>
                <w:rFonts w:asciiTheme="minorHAnsi" w:hAnsiTheme="minorHAnsi" w:cs="Arial"/>
              </w:rPr>
              <w:t>Seletor VGA eletrônico para alternar projeções.</w:t>
            </w:r>
          </w:p>
        </w:tc>
      </w:tr>
      <w:tr w:rsidR="00A02682" w:rsidRPr="00250EC7" w14:paraId="64D8BCA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23CFF6B" w14:textId="77777777" w:rsidR="00A02682" w:rsidRPr="00250EC7" w:rsidRDefault="00A02682" w:rsidP="007A4A8A">
            <w:pPr>
              <w:ind w:right="-2"/>
              <w:rPr>
                <w:rFonts w:asciiTheme="minorHAnsi" w:hAnsiTheme="minorHAnsi" w:cs="Arial"/>
              </w:rPr>
            </w:pPr>
            <w:r w:rsidRPr="00250EC7">
              <w:rPr>
                <w:rFonts w:asciiTheme="minorHAnsi" w:hAnsiTheme="minorHAnsi" w:cs="Arial"/>
              </w:rPr>
              <w:t>Servidor</w:t>
            </w:r>
          </w:p>
        </w:tc>
        <w:tc>
          <w:tcPr>
            <w:tcW w:w="5528" w:type="dxa"/>
            <w:tcBorders>
              <w:top w:val="nil"/>
              <w:left w:val="nil"/>
              <w:bottom w:val="single" w:sz="4" w:space="0" w:color="auto"/>
              <w:right w:val="single" w:sz="4" w:space="0" w:color="auto"/>
            </w:tcBorders>
            <w:shd w:val="clear" w:color="auto" w:fill="auto"/>
            <w:vAlign w:val="center"/>
            <w:hideMark/>
          </w:tcPr>
          <w:p w14:paraId="191F67AB"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Configurações mínimas: processador Intel Core 2 Duo ou similar de 2,8 GHz de velocidade, HD 320GB, memória RAM de 2 GB, leitor e gravador de CD e DVD, entradas USB e monitor </w:t>
            </w:r>
            <w:proofErr w:type="spellStart"/>
            <w:r w:rsidRPr="00250EC7">
              <w:rPr>
                <w:rFonts w:asciiTheme="minorHAnsi" w:hAnsiTheme="minorHAnsi" w:cs="Arial"/>
              </w:rPr>
              <w:t>lcd</w:t>
            </w:r>
            <w:proofErr w:type="spellEnd"/>
            <w:r w:rsidRPr="00250EC7">
              <w:rPr>
                <w:rFonts w:asciiTheme="minorHAnsi" w:hAnsiTheme="minorHAnsi" w:cs="Arial"/>
              </w:rPr>
              <w:t xml:space="preserve"> de 17 polegadas, servidor DHCP e duas direções IP estáticas rote.</w:t>
            </w:r>
          </w:p>
        </w:tc>
      </w:tr>
      <w:tr w:rsidR="00A02682" w:rsidRPr="00250EC7" w14:paraId="11AB5752"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089D" w14:textId="77777777" w:rsidR="00A02682" w:rsidRPr="00250EC7" w:rsidRDefault="00A02682" w:rsidP="007A4A8A">
            <w:pPr>
              <w:ind w:right="-2"/>
              <w:rPr>
                <w:rFonts w:asciiTheme="minorHAnsi" w:hAnsiTheme="minorHAnsi" w:cs="Arial"/>
              </w:rPr>
            </w:pPr>
            <w:r w:rsidRPr="00250EC7">
              <w:rPr>
                <w:rFonts w:asciiTheme="minorHAnsi" w:hAnsiTheme="minorHAnsi" w:cs="Arial"/>
              </w:rPr>
              <w:t>Tela de projeção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66D9" w14:textId="77777777" w:rsidR="00A02682" w:rsidRPr="00250EC7" w:rsidRDefault="00A02682" w:rsidP="007A4A8A">
            <w:pPr>
              <w:ind w:right="-2"/>
              <w:rPr>
                <w:rFonts w:asciiTheme="minorHAnsi" w:hAnsiTheme="minorHAnsi" w:cs="Arial"/>
              </w:rPr>
            </w:pPr>
            <w:r w:rsidRPr="00250EC7">
              <w:rPr>
                <w:rFonts w:asciiTheme="minorHAnsi" w:hAnsiTheme="minorHAnsi" w:cs="Arial"/>
              </w:rPr>
              <w:t>Para recepção da projeção.</w:t>
            </w:r>
          </w:p>
        </w:tc>
      </w:tr>
      <w:tr w:rsidR="00A02682" w:rsidRPr="00250EC7" w14:paraId="113B712D"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19903" w14:textId="77777777" w:rsidR="00A02682" w:rsidRPr="00250EC7" w:rsidRDefault="00A02682" w:rsidP="007A4A8A">
            <w:pPr>
              <w:ind w:right="-2"/>
              <w:rPr>
                <w:rFonts w:asciiTheme="minorHAnsi" w:hAnsiTheme="minorHAnsi" w:cs="Arial"/>
                <w:i/>
              </w:rPr>
            </w:pPr>
            <w:r w:rsidRPr="00250EC7">
              <w:rPr>
                <w:rFonts w:asciiTheme="minorHAnsi" w:hAnsiTheme="minorHAnsi" w:cs="Arial"/>
                <w:i/>
              </w:rPr>
              <w:t>Teleprompter</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097F914" w14:textId="77777777" w:rsidR="00A02682" w:rsidRPr="00250EC7" w:rsidRDefault="00A02682" w:rsidP="007A4A8A">
            <w:pPr>
              <w:ind w:right="-2"/>
              <w:rPr>
                <w:rFonts w:asciiTheme="minorHAnsi" w:hAnsiTheme="minorHAnsi" w:cs="Arial"/>
              </w:rPr>
            </w:pPr>
            <w:r w:rsidRPr="00250EC7">
              <w:rPr>
                <w:rFonts w:asciiTheme="minorHAnsi" w:hAnsiTheme="minorHAnsi" w:cs="Arial"/>
              </w:rPr>
              <w:t>Equipamento para reprodução de textos para palestrantes.</w:t>
            </w:r>
          </w:p>
        </w:tc>
      </w:tr>
      <w:tr w:rsidR="00A02682" w:rsidRPr="00250EC7" w14:paraId="1B64E2E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717708"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TV de LED</w:t>
            </w:r>
          </w:p>
        </w:tc>
        <w:tc>
          <w:tcPr>
            <w:tcW w:w="5528" w:type="dxa"/>
            <w:tcBorders>
              <w:top w:val="nil"/>
              <w:left w:val="nil"/>
              <w:bottom w:val="single" w:sz="4" w:space="0" w:color="auto"/>
              <w:right w:val="single" w:sz="4" w:space="0" w:color="auto"/>
            </w:tcBorders>
            <w:shd w:val="clear" w:color="auto" w:fill="auto"/>
            <w:vAlign w:val="center"/>
            <w:hideMark/>
          </w:tcPr>
          <w:p w14:paraId="0BF043C7" w14:textId="77777777" w:rsidR="00A02682" w:rsidRPr="00250EC7" w:rsidRDefault="00A02682" w:rsidP="007A4A8A">
            <w:pPr>
              <w:ind w:right="-2"/>
              <w:rPr>
                <w:rFonts w:asciiTheme="minorHAnsi" w:hAnsiTheme="minorHAnsi" w:cs="Arial"/>
              </w:rPr>
            </w:pPr>
            <w:r w:rsidRPr="00250EC7">
              <w:rPr>
                <w:rFonts w:asciiTheme="minorHAnsi" w:hAnsiTheme="minorHAnsi" w:cs="Arial"/>
              </w:rPr>
              <w:t>Mínimo de 42', resolução mínima 1920 x 1080 pixels- 110 ou 220 volts, com suporte.</w:t>
            </w:r>
          </w:p>
        </w:tc>
      </w:tr>
      <w:tr w:rsidR="00A02682" w:rsidRPr="00250EC7" w14:paraId="6C70241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861F8A3" w14:textId="77777777" w:rsidR="00A02682" w:rsidRPr="00250EC7" w:rsidRDefault="00A02682" w:rsidP="007A4A8A">
            <w:pPr>
              <w:ind w:right="-2"/>
              <w:rPr>
                <w:rFonts w:asciiTheme="minorHAnsi" w:hAnsiTheme="minorHAnsi" w:cs="Arial"/>
              </w:rPr>
            </w:pPr>
            <w:r w:rsidRPr="00250EC7">
              <w:rPr>
                <w:rFonts w:asciiTheme="minorHAnsi" w:hAnsiTheme="minorHAnsi" w:cs="Arial"/>
              </w:rPr>
              <w:t>Ventilador</w:t>
            </w:r>
          </w:p>
        </w:tc>
        <w:tc>
          <w:tcPr>
            <w:tcW w:w="5528" w:type="dxa"/>
            <w:tcBorders>
              <w:top w:val="nil"/>
              <w:left w:val="nil"/>
              <w:bottom w:val="single" w:sz="4" w:space="0" w:color="auto"/>
              <w:right w:val="single" w:sz="4" w:space="0" w:color="auto"/>
            </w:tcBorders>
            <w:shd w:val="clear" w:color="auto" w:fill="auto"/>
            <w:vAlign w:val="center"/>
            <w:hideMark/>
          </w:tcPr>
          <w:p w14:paraId="318C3F96" w14:textId="77777777" w:rsidR="00A02682" w:rsidRPr="00250EC7" w:rsidRDefault="00A02682" w:rsidP="007A4A8A">
            <w:pPr>
              <w:ind w:right="-2"/>
              <w:rPr>
                <w:rFonts w:asciiTheme="minorHAnsi" w:hAnsiTheme="minorHAnsi" w:cs="Arial"/>
              </w:rPr>
            </w:pPr>
            <w:r w:rsidRPr="00250EC7">
              <w:rPr>
                <w:rFonts w:asciiTheme="minorHAnsi" w:hAnsiTheme="minorHAnsi" w:cs="Arial"/>
              </w:rPr>
              <w:t>Ventilador com suporte de chão, parede ou teto.</w:t>
            </w:r>
          </w:p>
        </w:tc>
      </w:tr>
      <w:tr w:rsidR="00A02682" w:rsidRPr="00250EC7" w14:paraId="670E1405"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4CACA" w14:textId="77777777" w:rsidR="00A02682" w:rsidRPr="00250EC7" w:rsidRDefault="00A02682" w:rsidP="007A4A8A">
            <w:pPr>
              <w:ind w:right="-2"/>
              <w:rPr>
                <w:rFonts w:asciiTheme="minorHAnsi" w:hAnsiTheme="minorHAnsi" w:cs="Arial"/>
              </w:rPr>
            </w:pPr>
            <w:r w:rsidRPr="00250EC7">
              <w:rPr>
                <w:rFonts w:asciiTheme="minorHAnsi" w:hAnsiTheme="minorHAnsi" w:cs="Arial"/>
              </w:rPr>
              <w:t>UTI móvel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471CA" w14:textId="77777777" w:rsidR="00A02682" w:rsidRPr="00250EC7" w:rsidRDefault="00A02682" w:rsidP="007A4A8A">
            <w:pPr>
              <w:ind w:right="-2"/>
              <w:rPr>
                <w:rFonts w:asciiTheme="minorHAnsi" w:hAnsiTheme="minorHAnsi" w:cs="Arial"/>
              </w:rPr>
            </w:pPr>
            <w:r w:rsidRPr="00250EC7">
              <w:rPr>
                <w:rFonts w:asciiTheme="minorHAnsi" w:hAnsiTheme="minorHAnsi" w:cs="Arial"/>
              </w:rPr>
              <w:t>Serviço de pronto socorro móvel de emergências e urgências médicas aos participantes do evento e eventual deslocamento de pacientes até um centro hospitalar, sendo prestado por uma UTI-Móvel, totalmente equipada, que ficará no local durante todo o período previamente acordado.</w:t>
            </w:r>
          </w:p>
        </w:tc>
      </w:tr>
      <w:tr w:rsidR="00A02682" w:rsidRPr="00250EC7" w14:paraId="61B26F38"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222E227" w14:textId="77777777" w:rsidR="00A02682" w:rsidRPr="00250EC7" w:rsidRDefault="00A02682" w:rsidP="007A4A8A">
            <w:pPr>
              <w:ind w:right="-2"/>
              <w:rPr>
                <w:rFonts w:asciiTheme="minorHAnsi" w:hAnsiTheme="minorHAnsi" w:cs="Arial"/>
              </w:rPr>
            </w:pPr>
            <w:r w:rsidRPr="00250EC7">
              <w:rPr>
                <w:rFonts w:asciiTheme="minorHAnsi" w:hAnsiTheme="minorHAnsi" w:cs="Arial"/>
              </w:rPr>
              <w:t>Canhão</w:t>
            </w:r>
          </w:p>
        </w:tc>
        <w:tc>
          <w:tcPr>
            <w:tcW w:w="5528" w:type="dxa"/>
            <w:tcBorders>
              <w:top w:val="nil"/>
              <w:left w:val="nil"/>
              <w:bottom w:val="single" w:sz="4" w:space="0" w:color="auto"/>
              <w:right w:val="single" w:sz="4" w:space="0" w:color="auto"/>
            </w:tcBorders>
            <w:shd w:val="clear" w:color="auto" w:fill="auto"/>
            <w:vAlign w:val="center"/>
            <w:hideMark/>
          </w:tcPr>
          <w:p w14:paraId="2F4ABFF2" w14:textId="77777777" w:rsidR="00A02682" w:rsidRPr="00250EC7" w:rsidRDefault="00A02682" w:rsidP="007A4A8A">
            <w:pPr>
              <w:ind w:right="-2"/>
              <w:rPr>
                <w:rFonts w:asciiTheme="minorHAnsi" w:hAnsiTheme="minorHAnsi" w:cs="Arial"/>
              </w:rPr>
            </w:pPr>
            <w:r w:rsidRPr="00250EC7">
              <w:rPr>
                <w:rFonts w:asciiTheme="minorHAnsi" w:hAnsiTheme="minorHAnsi" w:cs="Arial"/>
              </w:rPr>
              <w:t>Canhão seguidor.</w:t>
            </w:r>
          </w:p>
        </w:tc>
      </w:tr>
      <w:tr w:rsidR="00A02682" w:rsidRPr="00250EC7" w14:paraId="5A9237EC"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5619C0D" w14:textId="77777777" w:rsidR="00A02682" w:rsidRPr="00250EC7" w:rsidRDefault="00A02682" w:rsidP="007A4A8A">
            <w:pPr>
              <w:ind w:right="-2"/>
              <w:rPr>
                <w:rFonts w:asciiTheme="minorHAnsi" w:hAnsiTheme="minorHAnsi" w:cs="Arial"/>
              </w:rPr>
            </w:pPr>
            <w:r w:rsidRPr="00250EC7">
              <w:rPr>
                <w:rFonts w:asciiTheme="minorHAnsi" w:hAnsiTheme="minorHAnsi" w:cs="Arial"/>
              </w:rPr>
              <w:t>Gelatina</w:t>
            </w:r>
          </w:p>
        </w:tc>
        <w:tc>
          <w:tcPr>
            <w:tcW w:w="5528" w:type="dxa"/>
            <w:tcBorders>
              <w:top w:val="nil"/>
              <w:left w:val="nil"/>
              <w:bottom w:val="single" w:sz="4" w:space="0" w:color="auto"/>
              <w:right w:val="single" w:sz="4" w:space="0" w:color="auto"/>
            </w:tcBorders>
            <w:shd w:val="clear" w:color="auto" w:fill="auto"/>
            <w:vAlign w:val="center"/>
            <w:hideMark/>
          </w:tcPr>
          <w:p w14:paraId="5CAC56FE" w14:textId="77777777" w:rsidR="00A02682" w:rsidRPr="00250EC7" w:rsidRDefault="00A02682" w:rsidP="007A4A8A">
            <w:pPr>
              <w:ind w:right="-2"/>
              <w:rPr>
                <w:rFonts w:asciiTheme="minorHAnsi" w:hAnsiTheme="minorHAnsi" w:cs="Arial"/>
              </w:rPr>
            </w:pPr>
            <w:r w:rsidRPr="00250EC7">
              <w:rPr>
                <w:rFonts w:asciiTheme="minorHAnsi" w:hAnsiTheme="minorHAnsi" w:cs="Arial"/>
              </w:rPr>
              <w:t>Gelatina cores variadas.</w:t>
            </w:r>
          </w:p>
        </w:tc>
      </w:tr>
      <w:tr w:rsidR="00A02682" w:rsidRPr="00250EC7" w14:paraId="6E2BC6F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67836EC" w14:textId="77777777" w:rsidR="00A02682" w:rsidRPr="00250EC7" w:rsidRDefault="00A02682" w:rsidP="007A4A8A">
            <w:pPr>
              <w:ind w:right="-2"/>
              <w:rPr>
                <w:rFonts w:asciiTheme="minorHAnsi" w:hAnsiTheme="minorHAnsi" w:cs="Arial"/>
              </w:rPr>
            </w:pPr>
            <w:r w:rsidRPr="00250EC7">
              <w:rPr>
                <w:rFonts w:asciiTheme="minorHAnsi" w:hAnsiTheme="minorHAnsi" w:cs="Arial"/>
              </w:rPr>
              <w:t>Lâmpada</w:t>
            </w:r>
          </w:p>
        </w:tc>
        <w:tc>
          <w:tcPr>
            <w:tcW w:w="5528" w:type="dxa"/>
            <w:tcBorders>
              <w:top w:val="nil"/>
              <w:left w:val="nil"/>
              <w:bottom w:val="single" w:sz="4" w:space="0" w:color="auto"/>
              <w:right w:val="single" w:sz="4" w:space="0" w:color="auto"/>
            </w:tcBorders>
            <w:shd w:val="clear" w:color="auto" w:fill="auto"/>
            <w:vAlign w:val="center"/>
            <w:hideMark/>
          </w:tcPr>
          <w:p w14:paraId="3CDFBB93" w14:textId="77777777" w:rsidR="00A02682" w:rsidRPr="00250EC7" w:rsidRDefault="00A02682" w:rsidP="007A4A8A">
            <w:pPr>
              <w:ind w:right="-2"/>
              <w:rPr>
                <w:rFonts w:asciiTheme="minorHAnsi" w:hAnsiTheme="minorHAnsi" w:cs="Arial"/>
              </w:rPr>
            </w:pPr>
            <w:r w:rsidRPr="00250EC7">
              <w:rPr>
                <w:rFonts w:asciiTheme="minorHAnsi" w:hAnsiTheme="minorHAnsi" w:cs="Arial"/>
              </w:rPr>
              <w:t>Refletor hqi75W.</w:t>
            </w:r>
          </w:p>
        </w:tc>
      </w:tr>
      <w:tr w:rsidR="00A02682" w:rsidRPr="00250EC7" w14:paraId="29E1A36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07C3C3C" w14:textId="77777777" w:rsidR="00A02682" w:rsidRPr="00250EC7" w:rsidRDefault="00A02682" w:rsidP="007A4A8A">
            <w:pPr>
              <w:ind w:right="-2"/>
              <w:rPr>
                <w:rFonts w:asciiTheme="minorHAnsi" w:hAnsiTheme="minorHAnsi" w:cs="Arial"/>
              </w:rPr>
            </w:pPr>
            <w:r w:rsidRPr="00250EC7">
              <w:rPr>
                <w:rFonts w:asciiTheme="minorHAnsi" w:hAnsiTheme="minorHAnsi" w:cs="Arial"/>
              </w:rPr>
              <w:t>Lâmpada</w:t>
            </w:r>
          </w:p>
        </w:tc>
        <w:tc>
          <w:tcPr>
            <w:tcW w:w="5528" w:type="dxa"/>
            <w:tcBorders>
              <w:top w:val="nil"/>
              <w:left w:val="nil"/>
              <w:bottom w:val="single" w:sz="4" w:space="0" w:color="auto"/>
              <w:right w:val="single" w:sz="4" w:space="0" w:color="auto"/>
            </w:tcBorders>
            <w:shd w:val="clear" w:color="auto" w:fill="auto"/>
            <w:vAlign w:val="center"/>
            <w:hideMark/>
          </w:tcPr>
          <w:p w14:paraId="591F8943" w14:textId="77777777" w:rsidR="00A02682" w:rsidRPr="00250EC7" w:rsidRDefault="00A02682" w:rsidP="007A4A8A">
            <w:pPr>
              <w:ind w:right="-2"/>
              <w:rPr>
                <w:rFonts w:asciiTheme="minorHAnsi" w:hAnsiTheme="minorHAnsi" w:cs="Arial"/>
              </w:rPr>
            </w:pPr>
            <w:r w:rsidRPr="00250EC7">
              <w:rPr>
                <w:rFonts w:asciiTheme="minorHAnsi" w:hAnsiTheme="minorHAnsi" w:cs="Arial"/>
              </w:rPr>
              <w:t>Refletor hqi150W.</w:t>
            </w:r>
          </w:p>
        </w:tc>
      </w:tr>
      <w:tr w:rsidR="00A02682" w:rsidRPr="00250EC7" w14:paraId="0EB759E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046C557"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luz</w:t>
            </w:r>
          </w:p>
        </w:tc>
        <w:tc>
          <w:tcPr>
            <w:tcW w:w="5528" w:type="dxa"/>
            <w:tcBorders>
              <w:top w:val="nil"/>
              <w:left w:val="nil"/>
              <w:bottom w:val="single" w:sz="4" w:space="0" w:color="auto"/>
              <w:right w:val="single" w:sz="4" w:space="0" w:color="auto"/>
            </w:tcBorders>
            <w:shd w:val="clear" w:color="auto" w:fill="auto"/>
            <w:vAlign w:val="center"/>
            <w:hideMark/>
          </w:tcPr>
          <w:p w14:paraId="460D7E69" w14:textId="77777777" w:rsidR="00A02682" w:rsidRPr="00250EC7" w:rsidRDefault="00A02682" w:rsidP="007A4A8A">
            <w:pPr>
              <w:ind w:right="-2"/>
              <w:rPr>
                <w:rFonts w:asciiTheme="minorHAnsi" w:hAnsiTheme="minorHAnsi" w:cs="Arial"/>
              </w:rPr>
            </w:pPr>
            <w:r w:rsidRPr="00250EC7">
              <w:rPr>
                <w:rFonts w:asciiTheme="minorHAnsi" w:hAnsiTheme="minorHAnsi" w:cs="Arial"/>
              </w:rPr>
              <w:t>Mesa de luz 16 canais.</w:t>
            </w:r>
          </w:p>
        </w:tc>
      </w:tr>
      <w:tr w:rsidR="00A02682" w:rsidRPr="00250EC7" w14:paraId="23FA21D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B0027D7" w14:textId="77777777" w:rsidR="00A02682" w:rsidRPr="00250EC7" w:rsidRDefault="00A02682" w:rsidP="007A4A8A">
            <w:pPr>
              <w:ind w:right="-2"/>
              <w:rPr>
                <w:rFonts w:asciiTheme="minorHAnsi" w:hAnsiTheme="minorHAnsi" w:cs="Arial"/>
                <w:i/>
              </w:rPr>
            </w:pPr>
            <w:proofErr w:type="spellStart"/>
            <w:r w:rsidRPr="00250EC7">
              <w:rPr>
                <w:rFonts w:asciiTheme="minorHAnsi" w:hAnsiTheme="minorHAnsi" w:cs="Arial"/>
                <w:i/>
              </w:rPr>
              <w:t>Movinghead</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40053CCC" w14:textId="77777777" w:rsidR="00A02682" w:rsidRPr="00250EC7" w:rsidRDefault="00A02682" w:rsidP="007A4A8A">
            <w:pPr>
              <w:ind w:right="-2"/>
              <w:rPr>
                <w:rFonts w:asciiTheme="minorHAnsi" w:hAnsiTheme="minorHAnsi" w:cs="Arial"/>
              </w:rPr>
            </w:pPr>
            <w:proofErr w:type="spellStart"/>
            <w:r w:rsidRPr="00250EC7">
              <w:rPr>
                <w:rFonts w:asciiTheme="minorHAnsi" w:hAnsiTheme="minorHAnsi" w:cs="Arial"/>
                <w:i/>
              </w:rPr>
              <w:t>Movinghead</w:t>
            </w:r>
            <w:proofErr w:type="spellEnd"/>
            <w:r w:rsidRPr="00250EC7">
              <w:rPr>
                <w:rFonts w:asciiTheme="minorHAnsi" w:hAnsiTheme="minorHAnsi" w:cs="Arial"/>
              </w:rPr>
              <w:t xml:space="preserve"> 250W.</w:t>
            </w:r>
          </w:p>
        </w:tc>
      </w:tr>
      <w:tr w:rsidR="00A02682" w:rsidRPr="00250EC7" w14:paraId="3A1EBF88"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DF13D1A" w14:textId="77777777" w:rsidR="00A02682" w:rsidRPr="00250EC7" w:rsidRDefault="00A02682" w:rsidP="007A4A8A">
            <w:pPr>
              <w:ind w:right="-2"/>
              <w:rPr>
                <w:rFonts w:asciiTheme="minorHAnsi" w:hAnsiTheme="minorHAnsi" w:cs="Arial"/>
              </w:rPr>
            </w:pPr>
            <w:r w:rsidRPr="00250EC7">
              <w:rPr>
                <w:rFonts w:asciiTheme="minorHAnsi" w:hAnsiTheme="minorHAnsi" w:cs="Arial"/>
              </w:rPr>
              <w:t>Refletor par 64</w:t>
            </w:r>
          </w:p>
        </w:tc>
        <w:tc>
          <w:tcPr>
            <w:tcW w:w="5528" w:type="dxa"/>
            <w:tcBorders>
              <w:top w:val="nil"/>
              <w:left w:val="nil"/>
              <w:bottom w:val="single" w:sz="4" w:space="0" w:color="auto"/>
              <w:right w:val="single" w:sz="4" w:space="0" w:color="auto"/>
            </w:tcBorders>
            <w:shd w:val="clear" w:color="auto" w:fill="auto"/>
            <w:vAlign w:val="center"/>
            <w:hideMark/>
          </w:tcPr>
          <w:p w14:paraId="3AC1DBEC" w14:textId="77777777" w:rsidR="00A02682" w:rsidRPr="00250EC7" w:rsidRDefault="00A02682" w:rsidP="007A4A8A">
            <w:pPr>
              <w:autoSpaceDN w:val="0"/>
              <w:adjustRightInd w:val="0"/>
              <w:ind w:right="-2"/>
              <w:rPr>
                <w:rFonts w:asciiTheme="minorHAnsi" w:hAnsiTheme="minorHAnsi" w:cs="Arial"/>
              </w:rPr>
            </w:pPr>
            <w:r w:rsidRPr="00250EC7">
              <w:rPr>
                <w:rFonts w:asciiTheme="minorHAnsi" w:hAnsiTheme="minorHAnsi" w:cs="Arial"/>
              </w:rPr>
              <w:t>Refletor par 64 com tela de proteção, foco 01, em alumínio com base para chão e teto até 1.000 watts de potência, de acordo com a necessidade de evento e ambiente, porta gelatina, incluindo lâmpada, cabeamento e instalação e gelatina em 4 cores tabela de cores rosco.</w:t>
            </w:r>
          </w:p>
        </w:tc>
      </w:tr>
      <w:tr w:rsidR="00A02682" w:rsidRPr="00250EC7" w14:paraId="5D0D816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8A6933B" w14:textId="77777777" w:rsidR="00A02682" w:rsidRPr="00250EC7" w:rsidRDefault="00A02682" w:rsidP="007A4A8A">
            <w:pPr>
              <w:ind w:right="-2"/>
              <w:rPr>
                <w:rFonts w:asciiTheme="minorHAnsi" w:hAnsiTheme="minorHAnsi" w:cs="Arial"/>
              </w:rPr>
            </w:pPr>
            <w:r w:rsidRPr="00250EC7">
              <w:rPr>
                <w:rFonts w:asciiTheme="minorHAnsi" w:hAnsiTheme="minorHAnsi" w:cs="Arial"/>
              </w:rPr>
              <w:t>Refletor par 64</w:t>
            </w:r>
          </w:p>
        </w:tc>
        <w:tc>
          <w:tcPr>
            <w:tcW w:w="5528" w:type="dxa"/>
            <w:tcBorders>
              <w:top w:val="nil"/>
              <w:left w:val="nil"/>
              <w:bottom w:val="single" w:sz="4" w:space="0" w:color="auto"/>
              <w:right w:val="single" w:sz="4" w:space="0" w:color="auto"/>
            </w:tcBorders>
            <w:shd w:val="clear" w:color="auto" w:fill="auto"/>
            <w:vAlign w:val="center"/>
            <w:hideMark/>
          </w:tcPr>
          <w:p w14:paraId="396B1B92" w14:textId="77777777" w:rsidR="00A02682" w:rsidRPr="00250EC7" w:rsidRDefault="00A02682" w:rsidP="007A4A8A">
            <w:pPr>
              <w:ind w:right="-2"/>
              <w:rPr>
                <w:rFonts w:asciiTheme="minorHAnsi" w:hAnsiTheme="minorHAnsi" w:cs="Arial"/>
              </w:rPr>
            </w:pPr>
            <w:r w:rsidRPr="00250EC7">
              <w:rPr>
                <w:rFonts w:asciiTheme="minorHAnsi" w:hAnsiTheme="minorHAnsi" w:cs="Arial"/>
              </w:rPr>
              <w:t>Refletor par 64 foco 02, em alumínio com base para chão e teto até 1.000 watts de potência, de acordo com a necessidade de evento e ambiente, porta gelatina, incluindo lâmpada, cabeamento e instalação e gelatina em 4 cores tabela de cores rosco.</w:t>
            </w:r>
          </w:p>
        </w:tc>
      </w:tr>
      <w:tr w:rsidR="00A02682" w:rsidRPr="006D788F" w14:paraId="76EC4E1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A2A7D06" w14:textId="77777777" w:rsidR="00A02682" w:rsidRPr="00250EC7" w:rsidRDefault="00A02682" w:rsidP="007A4A8A">
            <w:pPr>
              <w:ind w:right="-2"/>
              <w:rPr>
                <w:rFonts w:asciiTheme="minorHAnsi" w:hAnsiTheme="minorHAnsi" w:cs="Arial"/>
              </w:rPr>
            </w:pPr>
            <w:r w:rsidRPr="00250EC7">
              <w:rPr>
                <w:rFonts w:asciiTheme="minorHAnsi" w:hAnsiTheme="minorHAnsi" w:cs="Arial"/>
              </w:rPr>
              <w:t>Refletor Set Light</w:t>
            </w:r>
          </w:p>
        </w:tc>
        <w:tc>
          <w:tcPr>
            <w:tcW w:w="5528" w:type="dxa"/>
            <w:tcBorders>
              <w:top w:val="nil"/>
              <w:left w:val="nil"/>
              <w:bottom w:val="single" w:sz="4" w:space="0" w:color="auto"/>
              <w:right w:val="single" w:sz="4" w:space="0" w:color="auto"/>
            </w:tcBorders>
            <w:shd w:val="clear" w:color="auto" w:fill="auto"/>
            <w:vAlign w:val="center"/>
            <w:hideMark/>
          </w:tcPr>
          <w:p w14:paraId="7B0B2DE3" w14:textId="77777777" w:rsidR="00A02682" w:rsidRPr="00250EC7" w:rsidRDefault="00A02682" w:rsidP="007A4A8A">
            <w:pPr>
              <w:ind w:right="-2"/>
              <w:rPr>
                <w:rFonts w:asciiTheme="minorHAnsi" w:hAnsiTheme="minorHAnsi" w:cs="Arial"/>
                <w:lang w:val="en-US"/>
              </w:rPr>
            </w:pPr>
            <w:proofErr w:type="spellStart"/>
            <w:r w:rsidRPr="00250EC7">
              <w:rPr>
                <w:rFonts w:asciiTheme="minorHAnsi" w:hAnsiTheme="minorHAnsi" w:cs="Arial"/>
                <w:lang w:val="en-US"/>
              </w:rPr>
              <w:t>Lâmpada</w:t>
            </w:r>
            <w:proofErr w:type="spellEnd"/>
            <w:r w:rsidRPr="00250EC7">
              <w:rPr>
                <w:rFonts w:asciiTheme="minorHAnsi" w:hAnsiTheme="minorHAnsi" w:cs="Arial"/>
                <w:lang w:val="en-US"/>
              </w:rPr>
              <w:t xml:space="preserve"> </w:t>
            </w:r>
            <w:proofErr w:type="spellStart"/>
            <w:r w:rsidRPr="00250EC7">
              <w:rPr>
                <w:rFonts w:asciiTheme="minorHAnsi" w:hAnsiTheme="minorHAnsi" w:cs="Arial"/>
                <w:lang w:val="en-US"/>
              </w:rPr>
              <w:t>refletora</w:t>
            </w:r>
            <w:proofErr w:type="spellEnd"/>
            <w:r w:rsidRPr="00250EC7">
              <w:rPr>
                <w:rFonts w:asciiTheme="minorHAnsi" w:hAnsiTheme="minorHAnsi" w:cs="Arial"/>
                <w:lang w:val="en-US"/>
              </w:rPr>
              <w:t xml:space="preserve"> spot set light 500 W.</w:t>
            </w:r>
          </w:p>
        </w:tc>
      </w:tr>
      <w:tr w:rsidR="00A02682" w:rsidRPr="00250EC7" w14:paraId="4A31C78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27C55C4" w14:textId="77777777" w:rsidR="00A02682" w:rsidRPr="00250EC7" w:rsidRDefault="00A02682" w:rsidP="007A4A8A">
            <w:pPr>
              <w:ind w:right="-2"/>
              <w:rPr>
                <w:rFonts w:asciiTheme="minorHAnsi" w:hAnsiTheme="minorHAnsi" w:cs="Arial"/>
              </w:rPr>
            </w:pPr>
            <w:r w:rsidRPr="00250EC7">
              <w:rPr>
                <w:rFonts w:asciiTheme="minorHAnsi" w:hAnsiTheme="minorHAnsi" w:cs="Arial"/>
              </w:rPr>
              <w:t>Spot</w:t>
            </w:r>
          </w:p>
        </w:tc>
        <w:tc>
          <w:tcPr>
            <w:tcW w:w="5528" w:type="dxa"/>
            <w:tcBorders>
              <w:top w:val="nil"/>
              <w:left w:val="nil"/>
              <w:bottom w:val="single" w:sz="4" w:space="0" w:color="auto"/>
              <w:right w:val="single" w:sz="4" w:space="0" w:color="auto"/>
            </w:tcBorders>
            <w:shd w:val="clear" w:color="auto" w:fill="auto"/>
            <w:vAlign w:val="center"/>
            <w:hideMark/>
          </w:tcPr>
          <w:p w14:paraId="56F32DD2" w14:textId="77777777" w:rsidR="00A02682" w:rsidRPr="00250EC7" w:rsidRDefault="00A02682" w:rsidP="007A4A8A">
            <w:pPr>
              <w:ind w:right="-2"/>
              <w:rPr>
                <w:rFonts w:asciiTheme="minorHAnsi" w:hAnsiTheme="minorHAnsi" w:cs="Arial"/>
              </w:rPr>
            </w:pPr>
            <w:r w:rsidRPr="00250EC7">
              <w:rPr>
                <w:rFonts w:asciiTheme="minorHAnsi" w:hAnsiTheme="minorHAnsi" w:cs="Arial"/>
              </w:rPr>
              <w:t>Lâmpada spot 30 W.</w:t>
            </w:r>
          </w:p>
        </w:tc>
      </w:tr>
      <w:tr w:rsidR="00A02682" w:rsidRPr="00250EC7" w14:paraId="1105181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2C051A5" w14:textId="77777777" w:rsidR="00A02682" w:rsidRPr="00250EC7" w:rsidRDefault="00A02682" w:rsidP="007A4A8A">
            <w:pPr>
              <w:ind w:right="-2"/>
              <w:rPr>
                <w:rFonts w:asciiTheme="minorHAnsi" w:hAnsiTheme="minorHAnsi" w:cs="Arial"/>
              </w:rPr>
            </w:pPr>
            <w:r w:rsidRPr="00250EC7">
              <w:rPr>
                <w:rFonts w:asciiTheme="minorHAnsi" w:hAnsiTheme="minorHAnsi" w:cs="Arial"/>
              </w:rPr>
              <w:t>Iluminação cênica</w:t>
            </w:r>
          </w:p>
        </w:tc>
        <w:tc>
          <w:tcPr>
            <w:tcW w:w="5528" w:type="dxa"/>
            <w:tcBorders>
              <w:top w:val="nil"/>
              <w:left w:val="nil"/>
              <w:bottom w:val="single" w:sz="4" w:space="0" w:color="auto"/>
              <w:right w:val="single" w:sz="4" w:space="0" w:color="auto"/>
            </w:tcBorders>
            <w:shd w:val="clear" w:color="auto" w:fill="auto"/>
            <w:vAlign w:val="center"/>
            <w:hideMark/>
          </w:tcPr>
          <w:p w14:paraId="57090B58"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Iluminação cênica para palco com 02 refletores de 1000 w, 4 elipsoidais, 4 par 64 foco 3 com difusor, 2 </w:t>
            </w:r>
            <w:proofErr w:type="spellStart"/>
            <w:r w:rsidRPr="00250EC7">
              <w:rPr>
                <w:rFonts w:asciiTheme="minorHAnsi" w:hAnsiTheme="minorHAnsi" w:cs="Arial"/>
                <w:i/>
              </w:rPr>
              <w:t>minibrut</w:t>
            </w:r>
            <w:proofErr w:type="spellEnd"/>
            <w:r w:rsidRPr="00250EC7">
              <w:rPr>
                <w:rFonts w:asciiTheme="minorHAnsi" w:hAnsiTheme="minorHAnsi" w:cs="Arial"/>
                <w:i/>
              </w:rPr>
              <w:t xml:space="preserve"> </w:t>
            </w:r>
            <w:r w:rsidRPr="00250EC7">
              <w:rPr>
                <w:rFonts w:asciiTheme="minorHAnsi" w:hAnsiTheme="minorHAnsi" w:cs="Arial"/>
              </w:rPr>
              <w:t>de 4 lâmpadas, 01 rack e 01 mesa de luz. Com técnico com carga horária de 10 horas.</w:t>
            </w:r>
          </w:p>
        </w:tc>
      </w:tr>
      <w:tr w:rsidR="00A02682" w:rsidRPr="00250EC7" w14:paraId="3195090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B7A247E" w14:textId="77777777" w:rsidR="00A02682" w:rsidRPr="00250EC7" w:rsidRDefault="00A02682" w:rsidP="007A4A8A">
            <w:pPr>
              <w:ind w:right="-2"/>
              <w:rPr>
                <w:rFonts w:asciiTheme="minorHAnsi" w:hAnsiTheme="minorHAnsi" w:cs="Arial"/>
              </w:rPr>
            </w:pPr>
            <w:r w:rsidRPr="00250EC7">
              <w:rPr>
                <w:rFonts w:asciiTheme="minorHAnsi" w:hAnsiTheme="minorHAnsi" w:cs="Arial"/>
              </w:rPr>
              <w:t>Iluminação - tipo I</w:t>
            </w:r>
          </w:p>
        </w:tc>
        <w:tc>
          <w:tcPr>
            <w:tcW w:w="5528" w:type="dxa"/>
            <w:tcBorders>
              <w:top w:val="nil"/>
              <w:left w:val="nil"/>
              <w:bottom w:val="single" w:sz="4" w:space="0" w:color="auto"/>
              <w:right w:val="single" w:sz="4" w:space="0" w:color="auto"/>
            </w:tcBorders>
            <w:shd w:val="clear" w:color="auto" w:fill="auto"/>
            <w:vAlign w:val="center"/>
            <w:hideMark/>
          </w:tcPr>
          <w:p w14:paraId="67D6AC18"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Iluminação para </w:t>
            </w:r>
            <w:r w:rsidRPr="00250EC7">
              <w:rPr>
                <w:rFonts w:asciiTheme="minorHAnsi" w:hAnsiTheme="minorHAnsi" w:cs="Arial"/>
                <w:i/>
              </w:rPr>
              <w:t>show</w:t>
            </w:r>
            <w:r w:rsidRPr="00250EC7">
              <w:rPr>
                <w:rFonts w:asciiTheme="minorHAnsi" w:hAnsiTheme="minorHAnsi" w:cs="Arial"/>
              </w:rPr>
              <w:t xml:space="preserve"> de grande porte.</w:t>
            </w:r>
          </w:p>
        </w:tc>
      </w:tr>
      <w:tr w:rsidR="00A02682" w:rsidRPr="00250EC7" w14:paraId="088D33F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D8767F8" w14:textId="77777777" w:rsidR="00A02682" w:rsidRPr="00250EC7" w:rsidRDefault="00A02682" w:rsidP="007A4A8A">
            <w:pPr>
              <w:ind w:right="-2"/>
              <w:rPr>
                <w:rFonts w:asciiTheme="minorHAnsi" w:hAnsiTheme="minorHAnsi" w:cs="Arial"/>
              </w:rPr>
            </w:pPr>
            <w:r w:rsidRPr="00250EC7">
              <w:rPr>
                <w:rFonts w:asciiTheme="minorHAnsi" w:hAnsiTheme="minorHAnsi" w:cs="Arial"/>
              </w:rPr>
              <w:t>Iluminação - tipo II</w:t>
            </w:r>
          </w:p>
        </w:tc>
        <w:tc>
          <w:tcPr>
            <w:tcW w:w="5528" w:type="dxa"/>
            <w:tcBorders>
              <w:top w:val="nil"/>
              <w:left w:val="nil"/>
              <w:bottom w:val="single" w:sz="4" w:space="0" w:color="auto"/>
              <w:right w:val="single" w:sz="4" w:space="0" w:color="auto"/>
            </w:tcBorders>
            <w:shd w:val="clear" w:color="auto" w:fill="auto"/>
            <w:vAlign w:val="center"/>
            <w:hideMark/>
          </w:tcPr>
          <w:p w14:paraId="0EAC718F"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Iluminação para </w:t>
            </w:r>
            <w:r w:rsidRPr="00250EC7">
              <w:rPr>
                <w:rFonts w:asciiTheme="minorHAnsi" w:hAnsiTheme="minorHAnsi" w:cs="Arial"/>
                <w:i/>
              </w:rPr>
              <w:t>show</w:t>
            </w:r>
            <w:r w:rsidRPr="00250EC7">
              <w:rPr>
                <w:rFonts w:asciiTheme="minorHAnsi" w:hAnsiTheme="minorHAnsi" w:cs="Arial"/>
              </w:rPr>
              <w:t xml:space="preserve"> de médio porte.</w:t>
            </w:r>
          </w:p>
        </w:tc>
      </w:tr>
      <w:tr w:rsidR="00A02682" w:rsidRPr="00250EC7" w14:paraId="211A7ABC"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F93B3" w14:textId="77777777" w:rsidR="00A02682" w:rsidRPr="00250EC7" w:rsidRDefault="00A02682" w:rsidP="007A4A8A">
            <w:pPr>
              <w:ind w:right="-2"/>
              <w:rPr>
                <w:rFonts w:asciiTheme="minorHAnsi" w:hAnsiTheme="minorHAnsi" w:cs="Arial"/>
              </w:rPr>
            </w:pPr>
            <w:r w:rsidRPr="00250EC7">
              <w:rPr>
                <w:rFonts w:asciiTheme="minorHAnsi" w:hAnsiTheme="minorHAnsi" w:cs="Arial"/>
              </w:rPr>
              <w:t>Iluminação - tipo III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155D"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Iluminação para </w:t>
            </w:r>
            <w:r w:rsidRPr="00250EC7">
              <w:rPr>
                <w:rFonts w:asciiTheme="minorHAnsi" w:hAnsiTheme="minorHAnsi" w:cs="Arial"/>
                <w:i/>
              </w:rPr>
              <w:t>show</w:t>
            </w:r>
            <w:r w:rsidRPr="00250EC7">
              <w:rPr>
                <w:rFonts w:asciiTheme="minorHAnsi" w:hAnsiTheme="minorHAnsi" w:cs="Arial"/>
              </w:rPr>
              <w:t xml:space="preserve"> de pequeno porte.</w:t>
            </w:r>
          </w:p>
        </w:tc>
      </w:tr>
      <w:tr w:rsidR="00A02682" w:rsidRPr="00250EC7" w14:paraId="1ED312BC" w14:textId="77777777" w:rsidTr="007A4A8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FE35225"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Material de escritório para eventos</w:t>
            </w:r>
          </w:p>
        </w:tc>
      </w:tr>
      <w:tr w:rsidR="00A02682" w:rsidRPr="00250EC7" w14:paraId="5D020AC0"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801A" w14:textId="77777777" w:rsidR="00A02682" w:rsidRPr="00250EC7" w:rsidRDefault="00A02682" w:rsidP="007A4A8A">
            <w:pPr>
              <w:ind w:right="-2"/>
              <w:rPr>
                <w:rFonts w:asciiTheme="minorHAnsi" w:hAnsiTheme="minorHAnsi" w:cs="Arial"/>
              </w:rPr>
            </w:pPr>
            <w:r w:rsidRPr="00250EC7">
              <w:rPr>
                <w:rFonts w:asciiTheme="minorHAnsi" w:hAnsiTheme="minorHAnsi" w:cs="Arial"/>
              </w:rPr>
              <w:t>Apagador para quadro branco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93C11"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07632B6F"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358E5" w14:textId="77777777" w:rsidR="00A02682" w:rsidRPr="00250EC7" w:rsidRDefault="00A02682" w:rsidP="007A4A8A">
            <w:pPr>
              <w:ind w:right="-2"/>
              <w:rPr>
                <w:rFonts w:asciiTheme="minorHAnsi" w:hAnsiTheme="minorHAnsi" w:cs="Arial"/>
              </w:rPr>
            </w:pPr>
            <w:r w:rsidRPr="00250EC7">
              <w:rPr>
                <w:rFonts w:asciiTheme="minorHAnsi" w:hAnsiTheme="minorHAnsi" w:cs="Arial"/>
              </w:rPr>
              <w:t>Cavalete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856074F"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747D9B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285EA9D" w14:textId="77777777" w:rsidR="00A02682" w:rsidRPr="00250EC7" w:rsidRDefault="00A02682" w:rsidP="007A4A8A">
            <w:pPr>
              <w:ind w:right="-2"/>
              <w:rPr>
                <w:rFonts w:asciiTheme="minorHAnsi" w:hAnsiTheme="minorHAnsi" w:cs="Arial"/>
              </w:rPr>
            </w:pPr>
            <w:r w:rsidRPr="00250EC7">
              <w:rPr>
                <w:rFonts w:asciiTheme="minorHAnsi" w:hAnsiTheme="minorHAnsi" w:cs="Arial"/>
              </w:rPr>
              <w:t>Grampeador</w:t>
            </w:r>
          </w:p>
        </w:tc>
        <w:tc>
          <w:tcPr>
            <w:tcW w:w="5528" w:type="dxa"/>
            <w:tcBorders>
              <w:top w:val="nil"/>
              <w:left w:val="nil"/>
              <w:bottom w:val="single" w:sz="4" w:space="0" w:color="auto"/>
              <w:right w:val="single" w:sz="4" w:space="0" w:color="auto"/>
            </w:tcBorders>
            <w:shd w:val="clear" w:color="auto" w:fill="auto"/>
            <w:vAlign w:val="center"/>
            <w:hideMark/>
          </w:tcPr>
          <w:p w14:paraId="66863FBB"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B9993F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77A708" w14:textId="77777777" w:rsidR="00A02682" w:rsidRPr="00250EC7" w:rsidRDefault="00A02682" w:rsidP="007A4A8A">
            <w:pPr>
              <w:ind w:right="-2"/>
              <w:rPr>
                <w:rFonts w:asciiTheme="minorHAnsi" w:hAnsiTheme="minorHAnsi" w:cs="Arial"/>
              </w:rPr>
            </w:pPr>
            <w:r w:rsidRPr="00250EC7">
              <w:rPr>
                <w:rFonts w:asciiTheme="minorHAnsi" w:hAnsiTheme="minorHAnsi" w:cs="Arial"/>
              </w:rPr>
              <w:t>Kit de material de consumo</w:t>
            </w:r>
          </w:p>
        </w:tc>
        <w:tc>
          <w:tcPr>
            <w:tcW w:w="5528" w:type="dxa"/>
            <w:tcBorders>
              <w:top w:val="nil"/>
              <w:left w:val="nil"/>
              <w:bottom w:val="single" w:sz="4" w:space="0" w:color="auto"/>
              <w:right w:val="single" w:sz="4" w:space="0" w:color="auto"/>
            </w:tcBorders>
            <w:shd w:val="clear" w:color="auto" w:fill="auto"/>
            <w:vAlign w:val="center"/>
            <w:hideMark/>
          </w:tcPr>
          <w:p w14:paraId="4B4FB32D" w14:textId="77777777" w:rsidR="00A02682" w:rsidRPr="00250EC7" w:rsidRDefault="00A02682" w:rsidP="007A4A8A">
            <w:pPr>
              <w:ind w:right="-2"/>
              <w:rPr>
                <w:rFonts w:asciiTheme="minorHAnsi" w:hAnsiTheme="minorHAnsi" w:cs="Arial"/>
              </w:rPr>
            </w:pPr>
            <w:r w:rsidRPr="00250EC7">
              <w:rPr>
                <w:rFonts w:asciiTheme="minorHAnsi" w:hAnsiTheme="minorHAnsi" w:cs="Arial"/>
              </w:rPr>
              <w:t>Destinado à operacionalização no evento: 5 borrachas brancas, 10 canetas esferográficas (azul ou preta), 2 réguas 30cm, 100 clips, 10 lápis pretos, 2 grampeadores, 1 caixa de grampo, 1 perfurador, 1 extrator de clips, 2 colas bastão, 1 resma de papel A4, 2 fitas crepes.</w:t>
            </w:r>
          </w:p>
        </w:tc>
      </w:tr>
      <w:tr w:rsidR="00A02682" w:rsidRPr="00250EC7" w14:paraId="5A63D91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CD9982" w14:textId="77777777" w:rsidR="00A02682" w:rsidRPr="00250EC7" w:rsidRDefault="00A02682" w:rsidP="007A4A8A">
            <w:pPr>
              <w:ind w:right="-2"/>
              <w:rPr>
                <w:rFonts w:asciiTheme="minorHAnsi" w:hAnsiTheme="minorHAnsi" w:cs="Arial"/>
              </w:rPr>
            </w:pPr>
            <w:r w:rsidRPr="00250EC7">
              <w:rPr>
                <w:rFonts w:asciiTheme="minorHAnsi" w:hAnsiTheme="minorHAnsi" w:cs="Arial"/>
              </w:rPr>
              <w:t>Papel A4 ou Ofício</w:t>
            </w:r>
          </w:p>
        </w:tc>
        <w:tc>
          <w:tcPr>
            <w:tcW w:w="5528" w:type="dxa"/>
            <w:tcBorders>
              <w:top w:val="nil"/>
              <w:left w:val="nil"/>
              <w:bottom w:val="single" w:sz="4" w:space="0" w:color="auto"/>
              <w:right w:val="single" w:sz="4" w:space="0" w:color="auto"/>
            </w:tcBorders>
            <w:shd w:val="clear" w:color="auto" w:fill="auto"/>
            <w:vAlign w:val="center"/>
          </w:tcPr>
          <w:p w14:paraId="3386EDF7"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4F1FCC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38D6389" w14:textId="77777777" w:rsidR="00A02682" w:rsidRPr="00250EC7" w:rsidRDefault="00A02682" w:rsidP="007A4A8A">
            <w:pPr>
              <w:ind w:right="-2"/>
              <w:rPr>
                <w:rFonts w:asciiTheme="minorHAnsi" w:hAnsiTheme="minorHAnsi" w:cs="Arial"/>
              </w:rPr>
            </w:pPr>
            <w:r w:rsidRPr="00250EC7">
              <w:rPr>
                <w:rFonts w:asciiTheme="minorHAnsi" w:hAnsiTheme="minorHAnsi" w:cs="Arial"/>
              </w:rPr>
              <w:t>Pasta com elástico</w:t>
            </w:r>
          </w:p>
        </w:tc>
        <w:tc>
          <w:tcPr>
            <w:tcW w:w="5528" w:type="dxa"/>
            <w:tcBorders>
              <w:top w:val="nil"/>
              <w:left w:val="nil"/>
              <w:bottom w:val="single" w:sz="4" w:space="0" w:color="auto"/>
              <w:right w:val="single" w:sz="4" w:space="0" w:color="auto"/>
            </w:tcBorders>
            <w:shd w:val="clear" w:color="auto" w:fill="auto"/>
            <w:vAlign w:val="center"/>
          </w:tcPr>
          <w:p w14:paraId="2230607A"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36EBBFCD"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7AB9E1" w14:textId="77777777" w:rsidR="00A02682" w:rsidRPr="00250EC7" w:rsidRDefault="00A02682" w:rsidP="007A4A8A">
            <w:pPr>
              <w:ind w:right="-2"/>
              <w:rPr>
                <w:rFonts w:asciiTheme="minorHAnsi" w:hAnsiTheme="minorHAnsi" w:cs="Arial"/>
              </w:rPr>
            </w:pPr>
            <w:r w:rsidRPr="00250EC7">
              <w:rPr>
                <w:rFonts w:asciiTheme="minorHAnsi" w:hAnsiTheme="minorHAnsi" w:cs="Arial"/>
              </w:rPr>
              <w:t>Pen Drive</w:t>
            </w:r>
          </w:p>
        </w:tc>
        <w:tc>
          <w:tcPr>
            <w:tcW w:w="5528" w:type="dxa"/>
            <w:tcBorders>
              <w:top w:val="nil"/>
              <w:left w:val="nil"/>
              <w:bottom w:val="single" w:sz="4" w:space="0" w:color="auto"/>
              <w:right w:val="single" w:sz="4" w:space="0" w:color="auto"/>
            </w:tcBorders>
            <w:shd w:val="clear" w:color="auto" w:fill="auto"/>
            <w:vAlign w:val="center"/>
          </w:tcPr>
          <w:p w14:paraId="7939BBEF"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26AD832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D29FE9B" w14:textId="77777777" w:rsidR="00A02682" w:rsidRPr="00250EC7" w:rsidRDefault="00A02682" w:rsidP="007A4A8A">
            <w:pPr>
              <w:ind w:right="-2"/>
              <w:rPr>
                <w:rFonts w:asciiTheme="minorHAnsi" w:hAnsiTheme="minorHAnsi" w:cs="Arial"/>
              </w:rPr>
            </w:pPr>
            <w:r w:rsidRPr="00250EC7">
              <w:rPr>
                <w:rFonts w:asciiTheme="minorHAnsi" w:hAnsiTheme="minorHAnsi" w:cs="Arial"/>
              </w:rPr>
              <w:t>Pincel atômico</w:t>
            </w:r>
          </w:p>
        </w:tc>
        <w:tc>
          <w:tcPr>
            <w:tcW w:w="5528" w:type="dxa"/>
            <w:tcBorders>
              <w:top w:val="nil"/>
              <w:left w:val="nil"/>
              <w:bottom w:val="single" w:sz="4" w:space="0" w:color="auto"/>
              <w:right w:val="single" w:sz="4" w:space="0" w:color="auto"/>
            </w:tcBorders>
            <w:shd w:val="clear" w:color="auto" w:fill="auto"/>
            <w:vAlign w:val="center"/>
          </w:tcPr>
          <w:p w14:paraId="1F193FB3"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7B43387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98C5F4E" w14:textId="77777777" w:rsidR="00A02682" w:rsidRPr="00250EC7" w:rsidRDefault="00A02682" w:rsidP="007A4A8A">
            <w:pPr>
              <w:ind w:right="-2"/>
              <w:rPr>
                <w:rFonts w:asciiTheme="minorHAnsi" w:hAnsiTheme="minorHAnsi" w:cs="Arial"/>
              </w:rPr>
            </w:pPr>
            <w:r w:rsidRPr="00250EC7">
              <w:rPr>
                <w:rFonts w:asciiTheme="minorHAnsi" w:hAnsiTheme="minorHAnsi" w:cs="Arial"/>
              </w:rPr>
              <w:t>Pincel para quadro branco</w:t>
            </w:r>
          </w:p>
        </w:tc>
        <w:tc>
          <w:tcPr>
            <w:tcW w:w="5528" w:type="dxa"/>
            <w:tcBorders>
              <w:top w:val="nil"/>
              <w:left w:val="nil"/>
              <w:bottom w:val="single" w:sz="4" w:space="0" w:color="auto"/>
              <w:right w:val="single" w:sz="4" w:space="0" w:color="auto"/>
            </w:tcBorders>
            <w:shd w:val="clear" w:color="auto" w:fill="auto"/>
            <w:vAlign w:val="center"/>
          </w:tcPr>
          <w:p w14:paraId="493116C4"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623BBA8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A1036" w14:textId="77777777" w:rsidR="00A02682" w:rsidRPr="00250EC7" w:rsidRDefault="00A02682" w:rsidP="007A4A8A">
            <w:pPr>
              <w:ind w:right="-2"/>
              <w:rPr>
                <w:rFonts w:asciiTheme="minorHAnsi" w:hAnsiTheme="minorHAnsi" w:cs="Arial"/>
              </w:rPr>
            </w:pPr>
            <w:r w:rsidRPr="00250EC7">
              <w:rPr>
                <w:rFonts w:asciiTheme="minorHAnsi" w:hAnsiTheme="minorHAnsi" w:cs="Arial"/>
              </w:rPr>
              <w:t>Quadro branco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4ACBF82"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7FE729F"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01195" w14:textId="77777777" w:rsidR="00A02682" w:rsidRPr="00250EC7" w:rsidRDefault="00A02682" w:rsidP="007A4A8A">
            <w:pPr>
              <w:ind w:right="-2"/>
              <w:rPr>
                <w:rFonts w:asciiTheme="minorHAnsi" w:hAnsiTheme="minorHAnsi" w:cs="Arial"/>
              </w:rPr>
            </w:pPr>
            <w:r w:rsidRPr="00250EC7">
              <w:rPr>
                <w:rFonts w:asciiTheme="minorHAnsi" w:hAnsiTheme="minorHAnsi" w:cs="Arial"/>
              </w:rPr>
              <w:t>Quadro negro</w:t>
            </w:r>
          </w:p>
        </w:tc>
        <w:tc>
          <w:tcPr>
            <w:tcW w:w="5528" w:type="dxa"/>
            <w:tcBorders>
              <w:top w:val="single" w:sz="4" w:space="0" w:color="auto"/>
              <w:left w:val="nil"/>
              <w:bottom w:val="single" w:sz="4" w:space="0" w:color="auto"/>
              <w:right w:val="single" w:sz="4" w:space="0" w:color="auto"/>
            </w:tcBorders>
            <w:shd w:val="clear" w:color="auto" w:fill="auto"/>
            <w:vAlign w:val="center"/>
          </w:tcPr>
          <w:p w14:paraId="6E5F459C"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41FE00E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7802ED4" w14:textId="77777777" w:rsidR="00A02682" w:rsidRPr="00250EC7" w:rsidRDefault="00A02682" w:rsidP="007A4A8A">
            <w:pPr>
              <w:ind w:right="-2"/>
              <w:rPr>
                <w:rFonts w:asciiTheme="minorHAnsi" w:hAnsiTheme="minorHAnsi" w:cs="Arial"/>
              </w:rPr>
            </w:pPr>
            <w:r w:rsidRPr="00250EC7">
              <w:rPr>
                <w:rFonts w:asciiTheme="minorHAnsi" w:hAnsiTheme="minorHAnsi" w:cs="Arial"/>
              </w:rPr>
              <w:t>Triturador de papel</w:t>
            </w:r>
          </w:p>
        </w:tc>
        <w:tc>
          <w:tcPr>
            <w:tcW w:w="5528" w:type="dxa"/>
            <w:tcBorders>
              <w:top w:val="nil"/>
              <w:left w:val="nil"/>
              <w:bottom w:val="single" w:sz="4" w:space="0" w:color="auto"/>
              <w:right w:val="single" w:sz="4" w:space="0" w:color="auto"/>
            </w:tcBorders>
            <w:shd w:val="clear" w:color="auto" w:fill="auto"/>
            <w:vAlign w:val="center"/>
            <w:hideMark/>
          </w:tcPr>
          <w:p w14:paraId="6B915886" w14:textId="77777777" w:rsidR="00A02682" w:rsidRPr="00250EC7" w:rsidRDefault="00A02682" w:rsidP="007A4A8A">
            <w:pPr>
              <w:ind w:right="-2"/>
              <w:rPr>
                <w:rFonts w:asciiTheme="minorHAnsi" w:hAnsiTheme="minorHAnsi" w:cs="Arial"/>
              </w:rPr>
            </w:pPr>
            <w:r w:rsidRPr="00250EC7">
              <w:rPr>
                <w:rFonts w:asciiTheme="minorHAnsi" w:hAnsiTheme="minorHAnsi" w:cs="Arial"/>
              </w:rPr>
              <w:t>Conforme especificação aprovada pelo CONTRATANTE.</w:t>
            </w:r>
          </w:p>
        </w:tc>
      </w:tr>
      <w:tr w:rsidR="00A02682" w:rsidRPr="00250EC7" w14:paraId="506E35AF" w14:textId="77777777" w:rsidTr="007A4A8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14:paraId="4875208A" w14:textId="77777777" w:rsidR="00A02682" w:rsidRPr="00250EC7" w:rsidRDefault="00A02682" w:rsidP="007A4A8A">
            <w:pPr>
              <w:ind w:right="-2"/>
              <w:rPr>
                <w:rFonts w:asciiTheme="minorHAnsi" w:hAnsiTheme="minorHAnsi" w:cs="Arial"/>
              </w:rPr>
            </w:pPr>
            <w:r w:rsidRPr="00250EC7">
              <w:rPr>
                <w:rFonts w:asciiTheme="minorHAnsi" w:hAnsiTheme="minorHAnsi" w:cs="Arial"/>
              </w:rPr>
              <w:t>Recursos humanos para atuação em eventos</w:t>
            </w:r>
          </w:p>
        </w:tc>
      </w:tr>
      <w:tr w:rsidR="00A02682" w:rsidRPr="00250EC7" w14:paraId="7156E09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F0E5577" w14:textId="77777777" w:rsidR="00A02682" w:rsidRPr="00250EC7" w:rsidRDefault="00A02682" w:rsidP="007A4A8A">
            <w:pPr>
              <w:ind w:right="-2"/>
              <w:rPr>
                <w:rFonts w:asciiTheme="minorHAnsi" w:hAnsiTheme="minorHAnsi" w:cs="Arial"/>
              </w:rPr>
            </w:pPr>
            <w:r w:rsidRPr="00250EC7">
              <w:rPr>
                <w:rFonts w:asciiTheme="minorHAnsi" w:hAnsiTheme="minorHAnsi" w:cs="Arial"/>
              </w:rPr>
              <w:t>Arquiteto</w:t>
            </w:r>
          </w:p>
        </w:tc>
        <w:tc>
          <w:tcPr>
            <w:tcW w:w="5528" w:type="dxa"/>
            <w:tcBorders>
              <w:top w:val="nil"/>
              <w:left w:val="nil"/>
              <w:bottom w:val="single" w:sz="4" w:space="0" w:color="auto"/>
              <w:right w:val="single" w:sz="4" w:space="0" w:color="auto"/>
            </w:tcBorders>
            <w:shd w:val="clear" w:color="auto" w:fill="auto"/>
            <w:vAlign w:val="center"/>
            <w:hideMark/>
          </w:tcPr>
          <w:p w14:paraId="53F1765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elaboração de projetos e acompanhamento de montagem e desmontagem das estruturas de decoração, tendas, palcos, estandes.</w:t>
            </w:r>
          </w:p>
        </w:tc>
      </w:tr>
      <w:tr w:rsidR="00A02682" w:rsidRPr="00250EC7" w14:paraId="33475B9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CF21483" w14:textId="77777777" w:rsidR="00A02682" w:rsidRPr="00250EC7" w:rsidRDefault="00A02682" w:rsidP="007A4A8A">
            <w:pPr>
              <w:ind w:right="-2"/>
              <w:rPr>
                <w:rFonts w:asciiTheme="minorHAnsi" w:hAnsiTheme="minorHAnsi" w:cs="Arial"/>
              </w:rPr>
            </w:pPr>
            <w:r w:rsidRPr="00250EC7">
              <w:rPr>
                <w:rFonts w:asciiTheme="minorHAnsi" w:hAnsiTheme="minorHAnsi" w:cs="Arial"/>
              </w:rPr>
              <w:t>Ascensorista</w:t>
            </w:r>
          </w:p>
        </w:tc>
        <w:tc>
          <w:tcPr>
            <w:tcW w:w="5528" w:type="dxa"/>
            <w:tcBorders>
              <w:top w:val="nil"/>
              <w:left w:val="nil"/>
              <w:bottom w:val="single" w:sz="4" w:space="0" w:color="auto"/>
              <w:right w:val="single" w:sz="4" w:space="0" w:color="auto"/>
            </w:tcBorders>
            <w:shd w:val="clear" w:color="auto" w:fill="auto"/>
            <w:vAlign w:val="center"/>
            <w:hideMark/>
          </w:tcPr>
          <w:p w14:paraId="5E09A68D"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pelo manejo de elevadores.</w:t>
            </w:r>
          </w:p>
        </w:tc>
      </w:tr>
      <w:tr w:rsidR="00A02682" w:rsidRPr="00250EC7" w14:paraId="2E778AF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390BC8A" w14:textId="77777777" w:rsidR="00A02682" w:rsidRPr="00250EC7" w:rsidRDefault="00A02682" w:rsidP="007A4A8A">
            <w:pPr>
              <w:ind w:right="-2"/>
              <w:rPr>
                <w:rFonts w:asciiTheme="minorHAnsi" w:hAnsiTheme="minorHAnsi" w:cs="Arial"/>
              </w:rPr>
            </w:pPr>
            <w:r w:rsidRPr="00250EC7">
              <w:rPr>
                <w:rFonts w:asciiTheme="minorHAnsi" w:hAnsiTheme="minorHAnsi" w:cs="Arial"/>
              </w:rPr>
              <w:t>Auxiliar de serviços gerais</w:t>
            </w:r>
          </w:p>
        </w:tc>
        <w:tc>
          <w:tcPr>
            <w:tcW w:w="5528" w:type="dxa"/>
            <w:tcBorders>
              <w:top w:val="nil"/>
              <w:left w:val="nil"/>
              <w:bottom w:val="single" w:sz="4" w:space="0" w:color="auto"/>
              <w:right w:val="single" w:sz="4" w:space="0" w:color="auto"/>
            </w:tcBorders>
            <w:shd w:val="clear" w:color="auto" w:fill="auto"/>
            <w:vAlign w:val="center"/>
            <w:hideMark/>
          </w:tcPr>
          <w:p w14:paraId="729DE56D"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para atuar em atividades de transporte, remoção, movimentação e remanejamento de mobiliário, estandes, tendas, equipamentos, divisórias, caixas diversas, pacotes, material de consumo, papéis, material gráfico e outras atividades correlatas (uma vez contratado, não poderá exercer os mesmos serviços que o servente e vice-versa).</w:t>
            </w:r>
          </w:p>
        </w:tc>
      </w:tr>
      <w:tr w:rsidR="00A02682" w:rsidRPr="00250EC7" w14:paraId="7DC1FAD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C30FA" w14:textId="77777777" w:rsidR="00A02682" w:rsidRPr="00250EC7" w:rsidRDefault="00A02682" w:rsidP="007A4A8A">
            <w:pPr>
              <w:ind w:right="-2"/>
              <w:rPr>
                <w:rFonts w:asciiTheme="minorHAnsi" w:hAnsiTheme="minorHAnsi" w:cs="Arial"/>
              </w:rPr>
            </w:pPr>
            <w:r w:rsidRPr="00250EC7">
              <w:rPr>
                <w:rFonts w:asciiTheme="minorHAnsi" w:hAnsiTheme="minorHAnsi" w:cs="Arial"/>
              </w:rPr>
              <w:t>Auxiliar para portador de deficiência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38FC694"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que desempenha funções de acompanhamento e assistência à pessoa portadora de deficiência, incluindo auxílio na realização de rotinas de higiene pessoal e de alimentação; cuidados </w:t>
            </w:r>
            <w:r w:rsidRPr="00250EC7">
              <w:rPr>
                <w:rFonts w:asciiTheme="minorHAnsi" w:hAnsiTheme="minorHAnsi" w:cs="Arial"/>
              </w:rPr>
              <w:lastRenderedPageBreak/>
              <w:t>preventivos de saúde, auxílio na mobilidade e para convivência social.</w:t>
            </w:r>
          </w:p>
        </w:tc>
      </w:tr>
      <w:tr w:rsidR="00A02682" w:rsidRPr="00250EC7" w14:paraId="6C770DD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5C143EE"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Brigadista de incêndio</w:t>
            </w:r>
          </w:p>
        </w:tc>
        <w:tc>
          <w:tcPr>
            <w:tcW w:w="5528" w:type="dxa"/>
            <w:tcBorders>
              <w:top w:val="nil"/>
              <w:left w:val="nil"/>
              <w:bottom w:val="single" w:sz="4" w:space="0" w:color="auto"/>
              <w:right w:val="single" w:sz="4" w:space="0" w:color="auto"/>
            </w:tcBorders>
            <w:shd w:val="clear" w:color="auto" w:fill="auto"/>
            <w:vAlign w:val="center"/>
            <w:hideMark/>
          </w:tcPr>
          <w:p w14:paraId="3257C6EC"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especialmente capacitado para atuar numa área previamente estabelecida na prevenção, abandono por parte do público e combate a princ</w:t>
            </w:r>
            <w:r>
              <w:rPr>
                <w:rFonts w:asciiTheme="minorHAnsi" w:hAnsiTheme="minorHAnsi" w:cs="Arial"/>
              </w:rPr>
              <w:t>í</w:t>
            </w:r>
            <w:r w:rsidRPr="00250EC7">
              <w:rPr>
                <w:rFonts w:asciiTheme="minorHAnsi" w:hAnsiTheme="minorHAnsi" w:cs="Arial"/>
              </w:rPr>
              <w:t>pio de incêndio e que também esteja apto a prestar os primeiros socorros a possíveis vítimas.</w:t>
            </w:r>
          </w:p>
        </w:tc>
      </w:tr>
      <w:tr w:rsidR="00A02682" w:rsidRPr="00250EC7" w14:paraId="50885F1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5A1312"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 de hospedagem</w:t>
            </w:r>
          </w:p>
        </w:tc>
        <w:tc>
          <w:tcPr>
            <w:tcW w:w="5528" w:type="dxa"/>
            <w:tcBorders>
              <w:top w:val="nil"/>
              <w:left w:val="nil"/>
              <w:bottom w:val="single" w:sz="4" w:space="0" w:color="auto"/>
              <w:right w:val="single" w:sz="4" w:space="0" w:color="auto"/>
            </w:tcBorders>
            <w:shd w:val="clear" w:color="auto" w:fill="auto"/>
            <w:vAlign w:val="center"/>
            <w:hideMark/>
          </w:tcPr>
          <w:p w14:paraId="509A7507"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organização e controle dos serviços de reservas e recepção, devendo liderar equipe responsável por essas ações.</w:t>
            </w:r>
          </w:p>
        </w:tc>
      </w:tr>
      <w:tr w:rsidR="00A02682" w:rsidRPr="00250EC7" w14:paraId="594B0A02"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3DAA2"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Coordenador de logística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728F6"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pelo planejamento, controle e avaliação da eficiência dos meios utilizados para o transporte de convidados e dos recursos materiais, em tempo hábil e com o devido zelo.</w:t>
            </w:r>
          </w:p>
        </w:tc>
      </w:tr>
      <w:tr w:rsidR="00A02682" w:rsidRPr="00250EC7" w14:paraId="4EC73BE2"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BC1C0"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 de plenária</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9D4AB94"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equipe de apoio nas reuniões em plenárias, zelando pela organização dos trabalhos, intermediação de questionamentos, atendimento de necessidades logísticas da reunião e outras necessidades afins.</w:t>
            </w:r>
          </w:p>
        </w:tc>
      </w:tr>
      <w:tr w:rsidR="00A02682" w:rsidRPr="00250EC7" w14:paraId="34A40E37"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3540"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 de secretária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4C485" w14:textId="77777777" w:rsidR="00A02682" w:rsidRPr="00250EC7" w:rsidRDefault="00A02682" w:rsidP="007A4A8A">
            <w:pPr>
              <w:ind w:right="-2"/>
              <w:rPr>
                <w:rFonts w:asciiTheme="minorHAnsi" w:hAnsiTheme="minorHAnsi" w:cs="Arial"/>
                <w:u w:val="single"/>
              </w:rPr>
            </w:pPr>
            <w:r w:rsidRPr="00250EC7">
              <w:rPr>
                <w:rFonts w:asciiTheme="minorHAnsi" w:hAnsiTheme="minorHAnsi" w:cs="Arial"/>
              </w:rPr>
              <w:t>Profissional responsável pela coordenação da equipe de secretárias que atuarão na inscrição e atendimento inicial dos participantes dos eventos.</w:t>
            </w:r>
          </w:p>
        </w:tc>
      </w:tr>
      <w:tr w:rsidR="00A02682" w:rsidRPr="00250EC7" w14:paraId="4A2FE93F"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21D0A"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 de segurança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5E0BFED"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supervisão, orientação e treinamento das equipes de segurança. Deve ainda analisar os projetos de segurança e adotar medidas corretivas, elaborar escalas de serviço, supervisionar atividades, postos de trabalho, locais e atividades de risco, investigar as causas de ocorrências, sugerir medidas preventivas e corretivas e coordenar planos de emergência.</w:t>
            </w:r>
          </w:p>
        </w:tc>
      </w:tr>
      <w:tr w:rsidR="00A02682" w:rsidRPr="00250EC7" w14:paraId="3A4E774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B14035C"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 de serviços gerais</w:t>
            </w:r>
          </w:p>
        </w:tc>
        <w:tc>
          <w:tcPr>
            <w:tcW w:w="5528" w:type="dxa"/>
            <w:tcBorders>
              <w:top w:val="nil"/>
              <w:left w:val="nil"/>
              <w:bottom w:val="single" w:sz="4" w:space="0" w:color="auto"/>
              <w:right w:val="single" w:sz="4" w:space="0" w:color="auto"/>
            </w:tcBorders>
            <w:shd w:val="clear" w:color="auto" w:fill="auto"/>
            <w:vAlign w:val="center"/>
            <w:hideMark/>
          </w:tcPr>
          <w:p w14:paraId="39D1A25C"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coordenação das atividades de manutenção predial e serviços de apoio administrativo para garantir o estado de conservação da infraestrutura física das instalações e a qualidade dos serviços de apoio administrativo, além do controle de escalas de trabalho e tarefas do pessoal de serviços gerais.</w:t>
            </w:r>
          </w:p>
        </w:tc>
      </w:tr>
      <w:tr w:rsidR="00A02682" w:rsidRPr="00250EC7" w14:paraId="25F1F5C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F424F5B"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 de transporte</w:t>
            </w:r>
          </w:p>
        </w:tc>
        <w:tc>
          <w:tcPr>
            <w:tcW w:w="5528" w:type="dxa"/>
            <w:tcBorders>
              <w:top w:val="nil"/>
              <w:left w:val="nil"/>
              <w:bottom w:val="single" w:sz="4" w:space="0" w:color="auto"/>
              <w:right w:val="single" w:sz="4" w:space="0" w:color="auto"/>
            </w:tcBorders>
            <w:shd w:val="clear" w:color="auto" w:fill="auto"/>
            <w:vAlign w:val="center"/>
            <w:hideMark/>
          </w:tcPr>
          <w:p w14:paraId="5DEB463A"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pelo planejamento de transporte, recrutamento e supervisão de motoristas, controle de frota de veículos, elaboração e controle de rotas, abastecimento e manutenção da frota.</w:t>
            </w:r>
          </w:p>
        </w:tc>
      </w:tr>
      <w:tr w:rsidR="00A02682" w:rsidRPr="00250EC7" w14:paraId="27E2F7A3"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E19BF" w14:textId="77777777" w:rsidR="00A02682" w:rsidRPr="00250EC7" w:rsidRDefault="00A02682" w:rsidP="007A4A8A">
            <w:pPr>
              <w:ind w:right="-2"/>
              <w:rPr>
                <w:rFonts w:asciiTheme="minorHAnsi" w:hAnsiTheme="minorHAnsi" w:cs="Arial"/>
              </w:rPr>
            </w:pPr>
            <w:r w:rsidRPr="00250EC7">
              <w:rPr>
                <w:rFonts w:asciiTheme="minorHAnsi" w:hAnsiTheme="minorHAnsi" w:cs="Arial"/>
              </w:rPr>
              <w:t>Coordenador-geral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EA168"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coordenação e orientação de todas as ações para garantir a perfeita execução do evento, devendo estar presente no local em período integral.</w:t>
            </w:r>
          </w:p>
        </w:tc>
      </w:tr>
      <w:tr w:rsidR="00A02682" w:rsidRPr="00250EC7" w14:paraId="22E3F44C"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EE93" w14:textId="77777777" w:rsidR="00A02682" w:rsidRPr="00250EC7" w:rsidRDefault="00A02682" w:rsidP="007A4A8A">
            <w:pPr>
              <w:ind w:right="-2"/>
              <w:rPr>
                <w:rFonts w:asciiTheme="minorHAnsi" w:hAnsiTheme="minorHAnsi" w:cs="Arial"/>
              </w:rPr>
            </w:pPr>
            <w:r w:rsidRPr="00250EC7">
              <w:rPr>
                <w:rFonts w:asciiTheme="minorHAnsi" w:hAnsiTheme="minorHAnsi" w:cs="Arial"/>
              </w:rPr>
              <w:t>Copeira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7C74662"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responsável pelo preparo de café, chá ou suco, conforme requerido, observando as normas de </w:t>
            </w:r>
            <w:r w:rsidRPr="00250EC7">
              <w:rPr>
                <w:rFonts w:asciiTheme="minorHAnsi" w:hAnsiTheme="minorHAnsi" w:cs="Arial"/>
              </w:rPr>
              <w:lastRenderedPageBreak/>
              <w:t>higiene pessoal e de serviço, lavagem de louças e utensílios de copa, antes e depois do uso, além de limpeza de geladeiras e outros eletrodomésticos, bem como de piso e balcões da copa.</w:t>
            </w:r>
          </w:p>
        </w:tc>
      </w:tr>
      <w:tr w:rsidR="00A02682" w:rsidRPr="00250EC7" w14:paraId="518F304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E1FC128"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Digitador bilíngue</w:t>
            </w:r>
          </w:p>
        </w:tc>
        <w:tc>
          <w:tcPr>
            <w:tcW w:w="5528" w:type="dxa"/>
            <w:tcBorders>
              <w:top w:val="nil"/>
              <w:left w:val="nil"/>
              <w:bottom w:val="single" w:sz="4" w:space="0" w:color="auto"/>
              <w:right w:val="single" w:sz="4" w:space="0" w:color="auto"/>
            </w:tcBorders>
            <w:shd w:val="clear" w:color="auto" w:fill="auto"/>
            <w:vAlign w:val="center"/>
            <w:hideMark/>
          </w:tcPr>
          <w:p w14:paraId="4341E230"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entrada e transmissão de dados, operando impressoras e microcomputadores, registrando e transcrevendo informações. Operação de teclado para registro de informações em um computador. Deverá possuir experiência na atividade e possuir domínio, no mínimo, dos idiomas inglês e/ou francês e/ou espanhol.</w:t>
            </w:r>
          </w:p>
        </w:tc>
      </w:tr>
      <w:tr w:rsidR="00A02682" w:rsidRPr="00250EC7" w14:paraId="356F7BC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D3C7373" w14:textId="77777777" w:rsidR="00A02682" w:rsidRPr="00250EC7" w:rsidRDefault="00A02682" w:rsidP="007A4A8A">
            <w:pPr>
              <w:ind w:right="-2"/>
              <w:rPr>
                <w:rFonts w:asciiTheme="minorHAnsi" w:hAnsiTheme="minorHAnsi" w:cs="Arial"/>
              </w:rPr>
            </w:pPr>
            <w:r w:rsidRPr="00250EC7">
              <w:rPr>
                <w:rFonts w:asciiTheme="minorHAnsi" w:hAnsiTheme="minorHAnsi" w:cs="Arial"/>
              </w:rPr>
              <w:t>Digitador</w:t>
            </w:r>
          </w:p>
        </w:tc>
        <w:tc>
          <w:tcPr>
            <w:tcW w:w="5528" w:type="dxa"/>
            <w:tcBorders>
              <w:top w:val="nil"/>
              <w:left w:val="nil"/>
              <w:bottom w:val="single" w:sz="4" w:space="0" w:color="auto"/>
              <w:right w:val="single" w:sz="4" w:space="0" w:color="auto"/>
            </w:tcBorders>
            <w:shd w:val="clear" w:color="auto" w:fill="auto"/>
            <w:vAlign w:val="center"/>
            <w:hideMark/>
          </w:tcPr>
          <w:p w14:paraId="13260A8D"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entrada e transmissão de dados, operando impressoras e microcomputadores, registrando e transcrevendo informações.</w:t>
            </w:r>
          </w:p>
        </w:tc>
      </w:tr>
      <w:tr w:rsidR="00A02682" w:rsidRPr="00250EC7" w14:paraId="0FE4B2E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0ECF9E9" w14:textId="77777777" w:rsidR="00A02682" w:rsidRPr="00250EC7" w:rsidRDefault="00A02682" w:rsidP="007A4A8A">
            <w:pPr>
              <w:ind w:right="-2"/>
              <w:rPr>
                <w:rFonts w:asciiTheme="minorHAnsi" w:hAnsiTheme="minorHAnsi" w:cs="Arial"/>
              </w:rPr>
            </w:pPr>
            <w:r w:rsidRPr="00250EC7">
              <w:rPr>
                <w:rFonts w:asciiTheme="minorHAnsi" w:hAnsiTheme="minorHAnsi" w:cs="Arial"/>
              </w:rPr>
              <w:t>Editor de vídeo</w:t>
            </w:r>
          </w:p>
        </w:tc>
        <w:tc>
          <w:tcPr>
            <w:tcW w:w="5528" w:type="dxa"/>
            <w:tcBorders>
              <w:top w:val="nil"/>
              <w:left w:val="nil"/>
              <w:bottom w:val="single" w:sz="4" w:space="0" w:color="auto"/>
              <w:right w:val="single" w:sz="4" w:space="0" w:color="auto"/>
            </w:tcBorders>
            <w:shd w:val="clear" w:color="auto" w:fill="auto"/>
            <w:vAlign w:val="center"/>
          </w:tcPr>
          <w:p w14:paraId="6E3C06FB"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capacitado para trabalhar com </w:t>
            </w:r>
            <w:r w:rsidRPr="00250EC7">
              <w:rPr>
                <w:rFonts w:asciiTheme="minorHAnsi" w:hAnsiTheme="minorHAnsi" w:cs="Arial"/>
                <w:i/>
              </w:rPr>
              <w:t>softwares</w:t>
            </w:r>
            <w:r w:rsidRPr="00250EC7">
              <w:rPr>
                <w:rFonts w:asciiTheme="minorHAnsi" w:hAnsiTheme="minorHAnsi" w:cs="Arial"/>
              </w:rPr>
              <w:t xml:space="preserve"> profissionais e equipamentos de áudio e vídeo. Ficará responsável pela edição de vídeo (imagem, som e pela inserção de legendas).</w:t>
            </w:r>
          </w:p>
        </w:tc>
      </w:tr>
      <w:tr w:rsidR="00A02682" w:rsidRPr="00250EC7" w14:paraId="74A91A3A"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F70ED" w14:textId="77777777" w:rsidR="00A02682" w:rsidRPr="00250EC7" w:rsidRDefault="00A02682" w:rsidP="007A4A8A">
            <w:pPr>
              <w:ind w:right="-2"/>
              <w:rPr>
                <w:rFonts w:asciiTheme="minorHAnsi" w:hAnsiTheme="minorHAnsi" w:cs="Arial"/>
              </w:rPr>
            </w:pPr>
            <w:r w:rsidRPr="00250EC7">
              <w:rPr>
                <w:rFonts w:asciiTheme="minorHAnsi" w:hAnsiTheme="minorHAnsi" w:cs="Arial"/>
              </w:rPr>
              <w:t>Eletricista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C125C" w14:textId="77777777" w:rsidR="00A02682" w:rsidRPr="00250EC7" w:rsidRDefault="00844D53" w:rsidP="007A4A8A">
            <w:pPr>
              <w:ind w:right="-2"/>
              <w:rPr>
                <w:rFonts w:asciiTheme="minorHAnsi" w:hAnsiTheme="minorHAnsi" w:cs="Arial"/>
              </w:rPr>
            </w:pPr>
            <w:hyperlink r:id="rId12" w:history="1">
              <w:r w:rsidR="00A02682" w:rsidRPr="00250EC7">
                <w:rPr>
                  <w:rFonts w:asciiTheme="minorHAnsi" w:hAnsiTheme="minorHAnsi" w:cs="Arial"/>
                </w:rPr>
                <w:t>Profissional responsável pela instalação e vistoria dos aparelhos elétricos e redes de distribuição de energia elétrica, para o correto funcionamento e reparo,</w:t>
              </w:r>
            </w:hyperlink>
            <w:r w:rsidR="00A02682" w:rsidRPr="00250EC7">
              <w:rPr>
                <w:rFonts w:asciiTheme="minorHAnsi" w:hAnsiTheme="minorHAnsi" w:cs="Arial"/>
              </w:rPr>
              <w:t xml:space="preserve"> quando for o caso.</w:t>
            </w:r>
          </w:p>
        </w:tc>
      </w:tr>
      <w:tr w:rsidR="00A02682" w:rsidRPr="00250EC7" w14:paraId="7558E267"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015DD" w14:textId="77777777" w:rsidR="00A02682" w:rsidRPr="00250EC7" w:rsidRDefault="00A02682" w:rsidP="007A4A8A">
            <w:pPr>
              <w:ind w:right="-2"/>
              <w:rPr>
                <w:rFonts w:asciiTheme="minorHAnsi" w:hAnsiTheme="minorHAnsi" w:cs="Arial"/>
              </w:rPr>
            </w:pPr>
            <w:r w:rsidRPr="00250EC7">
              <w:rPr>
                <w:rFonts w:asciiTheme="minorHAnsi" w:hAnsiTheme="minorHAnsi" w:cs="Arial"/>
              </w:rPr>
              <w:t>Enfermeiro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F337D3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coleta de informações sobre o estado de saúde do paciente, por meio de exames clínicos e pelo diagnóstico de enfermagem, para estabelecer a conduta a ser seguida. É responsável pela higiene e administração de remédios e de curativos. Deve ter registro atualizado no CRE e experiência ambulatorial</w:t>
            </w:r>
          </w:p>
        </w:tc>
      </w:tr>
      <w:tr w:rsidR="00A02682" w:rsidRPr="00250EC7" w14:paraId="2AE6F04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287D2" w14:textId="77777777" w:rsidR="00A02682" w:rsidRPr="00250EC7" w:rsidRDefault="00A02682" w:rsidP="007A4A8A">
            <w:pPr>
              <w:ind w:right="-2"/>
              <w:rPr>
                <w:rFonts w:asciiTheme="minorHAnsi" w:hAnsiTheme="minorHAnsi" w:cs="Arial"/>
              </w:rPr>
            </w:pPr>
            <w:r w:rsidRPr="00250EC7">
              <w:rPr>
                <w:rFonts w:asciiTheme="minorHAnsi" w:hAnsiTheme="minorHAnsi" w:cs="Arial"/>
              </w:rPr>
              <w:t>Engenheiro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16D9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conhecimentos matemáticos, técnicos e científicos na criação, aperfeiçoamento e implementação de utilidades, tais como materiais, estruturas, máquinas, aparelhos, sistemas ou processos.</w:t>
            </w:r>
          </w:p>
        </w:tc>
      </w:tr>
      <w:tr w:rsidR="00A02682" w:rsidRPr="00250EC7" w14:paraId="6D5F0318"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E899"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Equipe de apoio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6942BBF" w14:textId="77777777" w:rsidR="00A02682" w:rsidRPr="00250EC7" w:rsidRDefault="00A02682" w:rsidP="007A4A8A">
            <w:pPr>
              <w:ind w:right="-2"/>
              <w:rPr>
                <w:rFonts w:asciiTheme="minorHAnsi" w:hAnsiTheme="minorHAnsi" w:cs="Arial"/>
              </w:rPr>
            </w:pPr>
            <w:r w:rsidRPr="00250EC7">
              <w:rPr>
                <w:rFonts w:asciiTheme="minorHAnsi" w:hAnsiTheme="minorHAnsi" w:cs="Arial"/>
              </w:rPr>
              <w:t>Equipe para montagem, desmontagem, transporte de material e outros serviços.</w:t>
            </w:r>
          </w:p>
        </w:tc>
      </w:tr>
      <w:tr w:rsidR="00A02682" w:rsidRPr="00250EC7" w14:paraId="51B3ABA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1069F36"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Especialista em </w:t>
            </w:r>
            <w:proofErr w:type="spellStart"/>
            <w:r w:rsidRPr="00250EC7">
              <w:rPr>
                <w:rFonts w:asciiTheme="minorHAnsi" w:hAnsiTheme="minorHAnsi" w:cs="Arial"/>
                <w:i/>
              </w:rPr>
              <w:t>media</w:t>
            </w:r>
            <w:proofErr w:type="spellEnd"/>
            <w:r w:rsidRPr="00250EC7">
              <w:rPr>
                <w:rFonts w:asciiTheme="minorHAnsi" w:hAnsiTheme="minorHAnsi" w:cs="Arial"/>
                <w:i/>
              </w:rPr>
              <w:t xml:space="preserve"> training</w:t>
            </w:r>
          </w:p>
        </w:tc>
        <w:tc>
          <w:tcPr>
            <w:tcW w:w="5528" w:type="dxa"/>
            <w:tcBorders>
              <w:top w:val="nil"/>
              <w:left w:val="nil"/>
              <w:bottom w:val="single" w:sz="4" w:space="0" w:color="auto"/>
              <w:right w:val="single" w:sz="4" w:space="0" w:color="auto"/>
            </w:tcBorders>
            <w:shd w:val="clear" w:color="auto" w:fill="auto"/>
            <w:vAlign w:val="center"/>
            <w:hideMark/>
          </w:tcPr>
          <w:p w14:paraId="2616BF3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capacitação de porta-vozes, visando à obtenção de bons resultados nas interações com a imprensa.</w:t>
            </w:r>
          </w:p>
        </w:tc>
      </w:tr>
      <w:tr w:rsidR="00A02682" w:rsidRPr="00250EC7" w14:paraId="5A5E2AA1"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C0DDC" w14:textId="77777777" w:rsidR="00A02682" w:rsidRPr="00250EC7" w:rsidRDefault="00A02682" w:rsidP="007A4A8A">
            <w:pPr>
              <w:ind w:right="-2"/>
              <w:rPr>
                <w:rFonts w:asciiTheme="minorHAnsi" w:hAnsiTheme="minorHAnsi" w:cs="Arial"/>
              </w:rPr>
            </w:pPr>
            <w:r w:rsidRPr="00250EC7">
              <w:rPr>
                <w:rFonts w:asciiTheme="minorHAnsi" w:hAnsiTheme="minorHAnsi" w:cs="Arial"/>
              </w:rPr>
              <w:t>Estenotipista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533CB0F9"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responsável pela transcrição de depoimentos, audiências, debates e palestras, por escrito e digitalizado, com a mesma velocidade em que é falado e, simultaneamente, utilizando o estenótipo, teclado especial com 24 teclas, conectado a um computador, com o auxílio de </w:t>
            </w:r>
            <w:r w:rsidRPr="00250EC7">
              <w:rPr>
                <w:rFonts w:asciiTheme="minorHAnsi" w:hAnsiTheme="minorHAnsi" w:cs="Arial"/>
                <w:i/>
              </w:rPr>
              <w:t>software</w:t>
            </w:r>
            <w:r w:rsidRPr="00250EC7">
              <w:rPr>
                <w:rFonts w:asciiTheme="minorHAnsi" w:hAnsiTheme="minorHAnsi" w:cs="Arial"/>
              </w:rPr>
              <w:t xml:space="preserve"> de transcrição.</w:t>
            </w:r>
          </w:p>
        </w:tc>
      </w:tr>
      <w:tr w:rsidR="00A02682" w:rsidRPr="00250EC7" w14:paraId="2A2F6B4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9964B16"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Cinegrafista</w:t>
            </w:r>
          </w:p>
        </w:tc>
        <w:tc>
          <w:tcPr>
            <w:tcW w:w="5528" w:type="dxa"/>
            <w:tcBorders>
              <w:top w:val="nil"/>
              <w:left w:val="nil"/>
              <w:bottom w:val="single" w:sz="4" w:space="0" w:color="auto"/>
              <w:right w:val="single" w:sz="4" w:space="0" w:color="auto"/>
            </w:tcBorders>
            <w:shd w:val="clear" w:color="auto" w:fill="auto"/>
            <w:vAlign w:val="center"/>
            <w:hideMark/>
          </w:tcPr>
          <w:p w14:paraId="45CB7AB6"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na captura de imagens para usos diversos, por meio de equipamentos apropriados, tais como filmadoras e câmeras, lentes e filtros.</w:t>
            </w:r>
          </w:p>
        </w:tc>
      </w:tr>
      <w:tr w:rsidR="00A02682" w:rsidRPr="00250EC7" w14:paraId="7D88FB5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833C12F"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Fotógrafo </w:t>
            </w:r>
          </w:p>
        </w:tc>
        <w:tc>
          <w:tcPr>
            <w:tcW w:w="5528" w:type="dxa"/>
            <w:tcBorders>
              <w:top w:val="nil"/>
              <w:left w:val="nil"/>
              <w:bottom w:val="single" w:sz="4" w:space="0" w:color="auto"/>
              <w:right w:val="single" w:sz="4" w:space="0" w:color="auto"/>
            </w:tcBorders>
            <w:shd w:val="clear" w:color="auto" w:fill="auto"/>
            <w:vAlign w:val="center"/>
            <w:hideMark/>
          </w:tcPr>
          <w:p w14:paraId="748716F7"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captação de imagens com o uso de câmeras fotográficas e posterior gravação e reprodução em papel e meios digitais, com base em conhecimentos de iluminação e enquadramento.</w:t>
            </w:r>
          </w:p>
        </w:tc>
      </w:tr>
      <w:tr w:rsidR="00A02682" w:rsidRPr="00250EC7" w14:paraId="6B67B52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B1F0AF5" w14:textId="77777777" w:rsidR="00A02682" w:rsidRPr="00250EC7" w:rsidRDefault="00A02682" w:rsidP="007A4A8A">
            <w:pPr>
              <w:ind w:right="-2"/>
              <w:rPr>
                <w:rFonts w:asciiTheme="minorHAnsi" w:hAnsiTheme="minorHAnsi" w:cs="Arial"/>
              </w:rPr>
            </w:pPr>
            <w:r w:rsidRPr="00250EC7">
              <w:rPr>
                <w:rFonts w:asciiTheme="minorHAnsi" w:hAnsiTheme="minorHAnsi" w:cs="Arial"/>
              </w:rPr>
              <w:t>Garçom</w:t>
            </w:r>
          </w:p>
        </w:tc>
        <w:tc>
          <w:tcPr>
            <w:tcW w:w="5528" w:type="dxa"/>
            <w:tcBorders>
              <w:top w:val="nil"/>
              <w:left w:val="nil"/>
              <w:bottom w:val="single" w:sz="4" w:space="0" w:color="auto"/>
              <w:right w:val="single" w:sz="4" w:space="0" w:color="auto"/>
            </w:tcBorders>
            <w:shd w:val="clear" w:color="auto" w:fill="auto"/>
            <w:vAlign w:val="center"/>
            <w:hideMark/>
          </w:tcPr>
          <w:p w14:paraId="40F3FE18"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por atender os participantes de eventos, servindo comidas e bebidas, bem como pela manutenção da organização das mesas.</w:t>
            </w:r>
          </w:p>
        </w:tc>
      </w:tr>
      <w:tr w:rsidR="00A02682" w:rsidRPr="00250EC7" w14:paraId="34D9552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49EBD72" w14:textId="77777777" w:rsidR="00A02682" w:rsidRPr="00250EC7" w:rsidRDefault="00A02682" w:rsidP="007A4A8A">
            <w:pPr>
              <w:ind w:right="-2"/>
              <w:rPr>
                <w:rFonts w:asciiTheme="minorHAnsi" w:hAnsiTheme="minorHAnsi" w:cs="Arial"/>
              </w:rPr>
            </w:pPr>
            <w:r w:rsidRPr="00250EC7">
              <w:rPr>
                <w:rFonts w:asciiTheme="minorHAnsi" w:hAnsiTheme="minorHAnsi" w:cs="Arial"/>
              </w:rPr>
              <w:t>Guia para orientar visitas técnicas</w:t>
            </w:r>
          </w:p>
        </w:tc>
        <w:tc>
          <w:tcPr>
            <w:tcW w:w="5528" w:type="dxa"/>
            <w:tcBorders>
              <w:top w:val="nil"/>
              <w:left w:val="nil"/>
              <w:bottom w:val="single" w:sz="4" w:space="0" w:color="auto"/>
              <w:right w:val="single" w:sz="4" w:space="0" w:color="auto"/>
            </w:tcBorders>
            <w:shd w:val="clear" w:color="auto" w:fill="auto"/>
            <w:vAlign w:val="center"/>
            <w:hideMark/>
          </w:tcPr>
          <w:p w14:paraId="58D66B2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pelo acompanhamento e orientação de visitantes a locais de evento, devendo estar bem-informados sobre o local, programação e as atividades que serão desenvolvidas.</w:t>
            </w:r>
          </w:p>
        </w:tc>
      </w:tr>
      <w:tr w:rsidR="00A02682" w:rsidRPr="00250EC7" w14:paraId="292E4EA1"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0A412BC" w14:textId="77777777" w:rsidR="00A02682" w:rsidRPr="00250EC7" w:rsidRDefault="00A02682" w:rsidP="007A4A8A">
            <w:pPr>
              <w:ind w:right="-2"/>
              <w:rPr>
                <w:rFonts w:asciiTheme="minorHAnsi" w:hAnsiTheme="minorHAnsi" w:cs="Arial"/>
              </w:rPr>
            </w:pPr>
            <w:r w:rsidRPr="00250EC7">
              <w:rPr>
                <w:rFonts w:asciiTheme="minorHAnsi" w:hAnsiTheme="minorHAnsi" w:cs="Arial"/>
              </w:rPr>
              <w:t>Intérprete de libras (Língua Brasileira de Sinais)</w:t>
            </w:r>
          </w:p>
        </w:tc>
        <w:tc>
          <w:tcPr>
            <w:tcW w:w="5528" w:type="dxa"/>
            <w:tcBorders>
              <w:top w:val="nil"/>
              <w:left w:val="nil"/>
              <w:bottom w:val="single" w:sz="4" w:space="0" w:color="auto"/>
              <w:right w:val="single" w:sz="4" w:space="0" w:color="auto"/>
            </w:tcBorders>
            <w:shd w:val="clear" w:color="auto" w:fill="auto"/>
            <w:vAlign w:val="center"/>
            <w:hideMark/>
          </w:tcPr>
          <w:p w14:paraId="016F62C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na comunicação de deficientes auditivos, observada a legislação de referência.</w:t>
            </w:r>
          </w:p>
        </w:tc>
      </w:tr>
      <w:tr w:rsidR="00A02682" w:rsidRPr="00250EC7" w14:paraId="64E3524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08B4F80" w14:textId="77777777" w:rsidR="00A02682" w:rsidRPr="00250EC7" w:rsidRDefault="00A02682" w:rsidP="007A4A8A">
            <w:pPr>
              <w:ind w:right="-2"/>
              <w:rPr>
                <w:rFonts w:asciiTheme="minorHAnsi" w:hAnsiTheme="minorHAnsi" w:cs="Arial"/>
              </w:rPr>
            </w:pPr>
            <w:r w:rsidRPr="00250EC7">
              <w:rPr>
                <w:rFonts w:asciiTheme="minorHAnsi" w:hAnsiTheme="minorHAnsi" w:cs="Arial"/>
              </w:rPr>
              <w:t>Manobrista</w:t>
            </w:r>
          </w:p>
        </w:tc>
        <w:tc>
          <w:tcPr>
            <w:tcW w:w="5528" w:type="dxa"/>
            <w:tcBorders>
              <w:top w:val="nil"/>
              <w:left w:val="nil"/>
              <w:bottom w:val="single" w:sz="4" w:space="0" w:color="auto"/>
              <w:right w:val="single" w:sz="4" w:space="0" w:color="auto"/>
            </w:tcBorders>
            <w:shd w:val="clear" w:color="auto" w:fill="auto"/>
            <w:vAlign w:val="center"/>
            <w:hideMark/>
          </w:tcPr>
          <w:p w14:paraId="2B75E51D"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condução de veículos de uma garagem ou estacionamento, especificando vagas e preenchendo fichas de identificação.</w:t>
            </w:r>
          </w:p>
        </w:tc>
      </w:tr>
      <w:tr w:rsidR="00A02682" w:rsidRPr="00250EC7" w14:paraId="6C69BE51"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8C908" w14:textId="77777777" w:rsidR="00A02682" w:rsidRPr="00250EC7" w:rsidRDefault="00A02682" w:rsidP="007A4A8A">
            <w:pPr>
              <w:ind w:right="-2"/>
              <w:rPr>
                <w:rFonts w:asciiTheme="minorHAnsi" w:hAnsiTheme="minorHAnsi" w:cs="Arial"/>
              </w:rPr>
            </w:pPr>
            <w:r w:rsidRPr="00250EC7">
              <w:rPr>
                <w:rFonts w:asciiTheme="minorHAnsi" w:hAnsiTheme="minorHAnsi" w:cs="Arial"/>
              </w:rPr>
              <w:t>Médico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242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pesquisa e tratamento de disfunções e moléstias, escolhendo os melhores procedimentos para preveni-las e combatê-las por meio da realização de diagnósticos, solicitação de exames, prescrição de medicamentos e realização de cirurgias.</w:t>
            </w:r>
          </w:p>
        </w:tc>
      </w:tr>
      <w:tr w:rsidR="00A02682" w:rsidRPr="00250EC7" w14:paraId="4C76E99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71FD0" w14:textId="77777777" w:rsidR="00A02682" w:rsidRPr="00250EC7" w:rsidRDefault="00A02682" w:rsidP="007A4A8A">
            <w:pPr>
              <w:ind w:right="-2"/>
              <w:rPr>
                <w:rFonts w:asciiTheme="minorHAnsi" w:hAnsiTheme="minorHAnsi" w:cs="Arial"/>
              </w:rPr>
            </w:pPr>
            <w:r w:rsidRPr="00250EC7">
              <w:rPr>
                <w:rFonts w:asciiTheme="minorHAnsi" w:hAnsiTheme="minorHAnsi" w:cs="Arial"/>
              </w:rPr>
              <w:t>Mensageiro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F4C481B"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para a execução de variadas tarefas, como o transporte de correspondências, documentos, objetos e valores, dentro e fora das instituições, além de transmitir mensagens orais e escritas.</w:t>
            </w:r>
          </w:p>
        </w:tc>
      </w:tr>
      <w:tr w:rsidR="00A02682" w:rsidRPr="00250EC7" w14:paraId="2C997E5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8ECC930" w14:textId="77777777" w:rsidR="00A02682" w:rsidRPr="00250EC7" w:rsidRDefault="00A02682" w:rsidP="007A4A8A">
            <w:pPr>
              <w:ind w:right="-2"/>
              <w:rPr>
                <w:rFonts w:asciiTheme="minorHAnsi" w:hAnsiTheme="minorHAnsi" w:cs="Arial"/>
              </w:rPr>
            </w:pPr>
            <w:r w:rsidRPr="00250EC7">
              <w:rPr>
                <w:rFonts w:asciiTheme="minorHAnsi" w:hAnsiTheme="minorHAnsi" w:cs="Arial"/>
              </w:rPr>
              <w:t>Mestre-de-cerimônias</w:t>
            </w:r>
          </w:p>
        </w:tc>
        <w:tc>
          <w:tcPr>
            <w:tcW w:w="5528" w:type="dxa"/>
            <w:tcBorders>
              <w:top w:val="nil"/>
              <w:left w:val="nil"/>
              <w:bottom w:val="single" w:sz="4" w:space="0" w:color="auto"/>
              <w:right w:val="single" w:sz="4" w:space="0" w:color="auto"/>
            </w:tcBorders>
            <w:shd w:val="clear" w:color="auto" w:fill="auto"/>
            <w:vAlign w:val="center"/>
            <w:hideMark/>
          </w:tcPr>
          <w:p w14:paraId="7EEEDCCC"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na condução de cerimônias formais, organização de protocolo, orientação dos participantes e redação do roteiro da cerimônia.</w:t>
            </w:r>
          </w:p>
        </w:tc>
      </w:tr>
      <w:tr w:rsidR="00A02682" w:rsidRPr="00250EC7" w14:paraId="6A119D0D"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78F94D0" w14:textId="77777777" w:rsidR="00A02682" w:rsidRPr="00250EC7" w:rsidRDefault="00A02682" w:rsidP="007A4A8A">
            <w:pPr>
              <w:ind w:right="-2"/>
              <w:rPr>
                <w:rFonts w:asciiTheme="minorHAnsi" w:hAnsiTheme="minorHAnsi" w:cs="Arial"/>
              </w:rPr>
            </w:pPr>
            <w:r w:rsidRPr="00250EC7">
              <w:rPr>
                <w:rFonts w:asciiTheme="minorHAnsi" w:hAnsiTheme="minorHAnsi" w:cs="Arial"/>
              </w:rPr>
              <w:t>Monitor</w:t>
            </w:r>
          </w:p>
        </w:tc>
        <w:tc>
          <w:tcPr>
            <w:tcW w:w="5528" w:type="dxa"/>
            <w:tcBorders>
              <w:top w:val="nil"/>
              <w:left w:val="nil"/>
              <w:bottom w:val="single" w:sz="4" w:space="0" w:color="auto"/>
              <w:right w:val="single" w:sz="4" w:space="0" w:color="auto"/>
            </w:tcBorders>
            <w:shd w:val="clear" w:color="auto" w:fill="auto"/>
            <w:vAlign w:val="center"/>
            <w:hideMark/>
          </w:tcPr>
          <w:p w14:paraId="7A4CA98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pelo acompanhamento e auxílio na condução de atividade, pela elucidação de dúvidas e pela preparação do espaço onde a atividade será realizada.</w:t>
            </w:r>
          </w:p>
        </w:tc>
      </w:tr>
      <w:tr w:rsidR="00A02682" w:rsidRPr="00250EC7" w14:paraId="53AE0AD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2EE4A" w14:textId="77777777" w:rsidR="00A02682" w:rsidRPr="00250EC7" w:rsidRDefault="00A02682" w:rsidP="007A4A8A">
            <w:pPr>
              <w:ind w:right="-2"/>
              <w:rPr>
                <w:rFonts w:asciiTheme="minorHAnsi" w:hAnsiTheme="minorHAnsi" w:cs="Arial"/>
                <w:i/>
              </w:rPr>
            </w:pPr>
            <w:r w:rsidRPr="00250EC7">
              <w:rPr>
                <w:rFonts w:asciiTheme="minorHAnsi" w:hAnsiTheme="minorHAnsi" w:cs="Arial"/>
                <w:i/>
              </w:rPr>
              <w:t>Motoboy</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C5C4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no transporte de pessoas e cargas utilizando motocicletas, de acordo com a legislação pertinente.</w:t>
            </w:r>
          </w:p>
        </w:tc>
      </w:tr>
      <w:tr w:rsidR="00A02682" w:rsidRPr="00250EC7" w14:paraId="7243AA71"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34A53" w14:textId="77777777" w:rsidR="00A02682" w:rsidRPr="00250EC7" w:rsidRDefault="00A02682" w:rsidP="007A4A8A">
            <w:pPr>
              <w:ind w:right="-2"/>
              <w:rPr>
                <w:rFonts w:asciiTheme="minorHAnsi" w:hAnsiTheme="minorHAnsi" w:cs="Arial"/>
              </w:rPr>
            </w:pPr>
            <w:r w:rsidRPr="00250EC7">
              <w:rPr>
                <w:rFonts w:asciiTheme="minorHAnsi" w:hAnsiTheme="minorHAnsi" w:cs="Arial"/>
              </w:rPr>
              <w:t>Motorista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8A73907"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condutores de veículos automotores com devida habilitação e formação profissional para exercer atividade mediante vínculo empregatício no transporte rodoviário de passageiros ou no transporte rodoviário de cargas.</w:t>
            </w:r>
          </w:p>
        </w:tc>
      </w:tr>
      <w:tr w:rsidR="00A02682" w:rsidRPr="00250EC7" w14:paraId="2397AD2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8EE9648"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Operador de equipamentos audiovisuais</w:t>
            </w:r>
          </w:p>
        </w:tc>
        <w:tc>
          <w:tcPr>
            <w:tcW w:w="5528" w:type="dxa"/>
            <w:tcBorders>
              <w:top w:val="nil"/>
              <w:left w:val="nil"/>
              <w:bottom w:val="single" w:sz="4" w:space="0" w:color="auto"/>
              <w:right w:val="single" w:sz="4" w:space="0" w:color="auto"/>
            </w:tcBorders>
            <w:shd w:val="clear" w:color="auto" w:fill="auto"/>
            <w:vAlign w:val="center"/>
            <w:hideMark/>
          </w:tcPr>
          <w:p w14:paraId="64080AEA"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responsável pela instalação, operação e manutenção de equipamentos de multimídia de áudio e vídeo, como televisores, projetores, retroprojetores, notebooks, tocadores de CD, DVD e de </w:t>
            </w:r>
            <w:proofErr w:type="spellStart"/>
            <w:r w:rsidRPr="00250EC7">
              <w:rPr>
                <w:rFonts w:asciiTheme="minorHAnsi" w:hAnsiTheme="minorHAnsi" w:cs="Arial"/>
                <w:i/>
              </w:rPr>
              <w:t>blue-ray</w:t>
            </w:r>
            <w:proofErr w:type="spellEnd"/>
            <w:r w:rsidRPr="00250EC7">
              <w:rPr>
                <w:rFonts w:asciiTheme="minorHAnsi" w:hAnsiTheme="minorHAnsi" w:cs="Arial"/>
              </w:rPr>
              <w:t>, entre outros.</w:t>
            </w:r>
          </w:p>
        </w:tc>
      </w:tr>
      <w:tr w:rsidR="00A02682" w:rsidRPr="00250EC7" w14:paraId="3E828B3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DA1AC5" w14:textId="77777777" w:rsidR="00A02682" w:rsidRPr="00250EC7" w:rsidRDefault="00A02682" w:rsidP="007A4A8A">
            <w:pPr>
              <w:ind w:right="-2"/>
              <w:rPr>
                <w:rFonts w:asciiTheme="minorHAnsi" w:hAnsiTheme="minorHAnsi" w:cs="Arial"/>
              </w:rPr>
            </w:pPr>
            <w:r w:rsidRPr="00250EC7">
              <w:rPr>
                <w:rFonts w:asciiTheme="minorHAnsi" w:hAnsiTheme="minorHAnsi" w:cs="Arial"/>
              </w:rPr>
              <w:t>Iluminador</w:t>
            </w:r>
          </w:p>
        </w:tc>
        <w:tc>
          <w:tcPr>
            <w:tcW w:w="5528" w:type="dxa"/>
            <w:tcBorders>
              <w:top w:val="nil"/>
              <w:left w:val="nil"/>
              <w:bottom w:val="single" w:sz="4" w:space="0" w:color="auto"/>
              <w:right w:val="single" w:sz="4" w:space="0" w:color="auto"/>
            </w:tcBorders>
            <w:shd w:val="clear" w:color="auto" w:fill="auto"/>
            <w:vAlign w:val="center"/>
            <w:hideMark/>
          </w:tcPr>
          <w:p w14:paraId="26419F21"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elaboração e criação de projeto de luz (mapa de luz) para eventos.</w:t>
            </w:r>
          </w:p>
        </w:tc>
      </w:tr>
      <w:tr w:rsidR="00A02682" w:rsidRPr="00250EC7" w14:paraId="18BC9C0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12432E5" w14:textId="77777777" w:rsidR="00A02682" w:rsidRPr="00250EC7" w:rsidRDefault="00A02682" w:rsidP="007A4A8A">
            <w:pPr>
              <w:ind w:right="-2"/>
              <w:rPr>
                <w:rFonts w:asciiTheme="minorHAnsi" w:hAnsiTheme="minorHAnsi" w:cs="Arial"/>
              </w:rPr>
            </w:pPr>
            <w:r w:rsidRPr="00250EC7">
              <w:rPr>
                <w:rFonts w:asciiTheme="minorHAnsi" w:hAnsiTheme="minorHAnsi" w:cs="Arial"/>
              </w:rPr>
              <w:t>Operador de luz</w:t>
            </w:r>
          </w:p>
        </w:tc>
        <w:tc>
          <w:tcPr>
            <w:tcW w:w="5528" w:type="dxa"/>
            <w:tcBorders>
              <w:top w:val="nil"/>
              <w:left w:val="nil"/>
              <w:bottom w:val="single" w:sz="4" w:space="0" w:color="auto"/>
              <w:right w:val="single" w:sz="4" w:space="0" w:color="auto"/>
            </w:tcBorders>
            <w:shd w:val="clear" w:color="auto" w:fill="auto"/>
            <w:vAlign w:val="center"/>
            <w:hideMark/>
          </w:tcPr>
          <w:p w14:paraId="54C15A93"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responsável pela operação de mesa de luz e execução do projeto de luz feito pelo iluminador. </w:t>
            </w:r>
          </w:p>
        </w:tc>
      </w:tr>
      <w:tr w:rsidR="00A02682" w:rsidRPr="00250EC7" w14:paraId="6ADF3388"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6B9D411" w14:textId="77777777" w:rsidR="00A02682" w:rsidRPr="00250EC7" w:rsidRDefault="00A02682" w:rsidP="007A4A8A">
            <w:pPr>
              <w:ind w:right="-2"/>
              <w:rPr>
                <w:rFonts w:asciiTheme="minorHAnsi" w:hAnsiTheme="minorHAnsi" w:cs="Arial"/>
              </w:rPr>
            </w:pPr>
            <w:r w:rsidRPr="00250EC7">
              <w:rPr>
                <w:rFonts w:asciiTheme="minorHAnsi" w:hAnsiTheme="minorHAnsi" w:cs="Arial"/>
              </w:rPr>
              <w:t>Operador de máquina fotocopiadora</w:t>
            </w:r>
          </w:p>
        </w:tc>
        <w:tc>
          <w:tcPr>
            <w:tcW w:w="5528" w:type="dxa"/>
            <w:tcBorders>
              <w:top w:val="nil"/>
              <w:left w:val="nil"/>
              <w:bottom w:val="single" w:sz="4" w:space="0" w:color="auto"/>
              <w:right w:val="single" w:sz="4" w:space="0" w:color="auto"/>
            </w:tcBorders>
            <w:shd w:val="clear" w:color="auto" w:fill="auto"/>
            <w:vAlign w:val="center"/>
            <w:hideMark/>
          </w:tcPr>
          <w:p w14:paraId="720953C2"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operação de máquinas copiadoras, abastecendo-as com o material necessário, regulando-as e colocando-as em funcionamento, para reproduzir desenhos, tabelas, documentos e outros impressos.</w:t>
            </w:r>
          </w:p>
        </w:tc>
      </w:tr>
      <w:tr w:rsidR="00A02682" w:rsidRPr="00250EC7" w14:paraId="63DAE52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C8E491" w14:textId="77777777" w:rsidR="00A02682" w:rsidRPr="00250EC7" w:rsidRDefault="00A02682" w:rsidP="007A4A8A">
            <w:pPr>
              <w:ind w:right="-2"/>
              <w:rPr>
                <w:rFonts w:asciiTheme="minorHAnsi" w:hAnsiTheme="minorHAnsi" w:cs="Arial"/>
              </w:rPr>
            </w:pPr>
            <w:r w:rsidRPr="00250EC7">
              <w:rPr>
                <w:rFonts w:asciiTheme="minorHAnsi" w:hAnsiTheme="minorHAnsi" w:cs="Arial"/>
              </w:rPr>
              <w:t>Operador de som</w:t>
            </w:r>
          </w:p>
        </w:tc>
        <w:tc>
          <w:tcPr>
            <w:tcW w:w="5528" w:type="dxa"/>
            <w:tcBorders>
              <w:top w:val="nil"/>
              <w:left w:val="nil"/>
              <w:bottom w:val="single" w:sz="4" w:space="0" w:color="auto"/>
              <w:right w:val="single" w:sz="4" w:space="0" w:color="auto"/>
            </w:tcBorders>
            <w:shd w:val="clear" w:color="auto" w:fill="auto"/>
            <w:vAlign w:val="center"/>
            <w:hideMark/>
          </w:tcPr>
          <w:p w14:paraId="28F54167"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responsável pela configuração, operação e monitoramento de sistemas de sonorização e gravação, além de edição, mistura, </w:t>
            </w:r>
            <w:proofErr w:type="spellStart"/>
            <w:r w:rsidRPr="00250EC7">
              <w:rPr>
                <w:rFonts w:asciiTheme="minorHAnsi" w:hAnsiTheme="minorHAnsi" w:cs="Arial"/>
              </w:rPr>
              <w:t>pré</w:t>
            </w:r>
            <w:proofErr w:type="spellEnd"/>
            <w:r w:rsidRPr="00250EC7">
              <w:rPr>
                <w:rFonts w:asciiTheme="minorHAnsi" w:hAnsiTheme="minorHAnsi" w:cs="Arial"/>
              </w:rPr>
              <w:t>-masterização e restauração de registros sonoros de discos, fitas, vídeo, filmes etc. É responsável, ainda, pela criação de projetos de sistemas de sonorização e gravação, preparação, instalação e desinstalação de equipamentos de áudio e acessórios.</w:t>
            </w:r>
          </w:p>
        </w:tc>
      </w:tr>
      <w:tr w:rsidR="00A02682" w:rsidRPr="00250EC7" w14:paraId="7C4497D8"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2596" w14:textId="77777777" w:rsidR="00A02682" w:rsidRPr="00250EC7" w:rsidRDefault="00A02682" w:rsidP="007A4A8A">
            <w:pPr>
              <w:ind w:right="-2"/>
              <w:rPr>
                <w:rFonts w:asciiTheme="minorHAnsi" w:hAnsiTheme="minorHAnsi" w:cs="Arial"/>
              </w:rPr>
            </w:pPr>
            <w:r w:rsidRPr="00250EC7">
              <w:rPr>
                <w:rFonts w:asciiTheme="minorHAnsi" w:hAnsiTheme="minorHAnsi" w:cs="Arial"/>
              </w:rPr>
              <w:t>Produtor cultural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FDC5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criação, execução e administração de projetos e produtos culturais, incluindo a criação, organização e direção de projetos e produtos artísticos como espetáculos de dança, teatro, apresentações, projetos culturais e educacionais, produções para o cinema e televisão, festivais de cultura, de música, de dança, mostras artísticas, eventos e exposições.</w:t>
            </w:r>
          </w:p>
        </w:tc>
      </w:tr>
      <w:tr w:rsidR="00A02682" w:rsidRPr="00250EC7" w14:paraId="37A52C36"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23A1E" w14:textId="77777777" w:rsidR="00A02682" w:rsidRPr="00250EC7" w:rsidRDefault="00A02682" w:rsidP="007A4A8A">
            <w:pPr>
              <w:ind w:right="-2"/>
              <w:rPr>
                <w:rFonts w:asciiTheme="minorHAnsi" w:hAnsiTheme="minorHAnsi" w:cs="Arial"/>
              </w:rPr>
            </w:pPr>
            <w:r w:rsidRPr="00250EC7">
              <w:rPr>
                <w:rFonts w:asciiTheme="minorHAnsi" w:hAnsiTheme="minorHAnsi" w:cs="Arial"/>
              </w:rPr>
              <w:t>Produtor local de eventos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4FC8C7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em organização, planejamento, orientação e acompanhamento de todas as fases da realização de um evento de qualquer tipo. Cabe ao produtor gerenciar todos os serviços necessários para cada evento, como iluminação, som, segurança, acomodação, alimentação, bem como fazer cumprir o cronograma e resolver eventuais problemas de última hora.</w:t>
            </w:r>
          </w:p>
        </w:tc>
      </w:tr>
      <w:tr w:rsidR="00A02682" w:rsidRPr="00250EC7" w14:paraId="6980623F"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E6F0" w14:textId="77777777" w:rsidR="00A02682" w:rsidRPr="00250EC7" w:rsidRDefault="00A02682" w:rsidP="007A4A8A">
            <w:pPr>
              <w:ind w:right="-2"/>
              <w:rPr>
                <w:rFonts w:asciiTheme="minorHAnsi" w:hAnsiTheme="minorHAnsi" w:cs="Arial"/>
              </w:rPr>
            </w:pPr>
            <w:r w:rsidRPr="00250EC7">
              <w:rPr>
                <w:rFonts w:asciiTheme="minorHAnsi" w:hAnsiTheme="minorHAnsi" w:cs="Arial"/>
              </w:rPr>
              <w:t>Operador de telemarketing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15E6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experiência em realizar contatos com pessoas, por meio de ligação telefônica, para oferecer serviço, produto ou promoção, solucionar problemas ou sanar dúvidas.</w:t>
            </w:r>
          </w:p>
        </w:tc>
      </w:tr>
      <w:tr w:rsidR="00A02682" w:rsidRPr="00250EC7" w14:paraId="0B2A71D6"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6053E" w14:textId="77777777" w:rsidR="00A02682" w:rsidRPr="00250EC7" w:rsidRDefault="00A02682" w:rsidP="007A4A8A">
            <w:pPr>
              <w:ind w:right="-2"/>
              <w:rPr>
                <w:rFonts w:asciiTheme="minorHAnsi" w:hAnsiTheme="minorHAnsi" w:cs="Arial"/>
              </w:rPr>
            </w:pPr>
            <w:r w:rsidRPr="00250EC7">
              <w:rPr>
                <w:rFonts w:asciiTheme="minorHAnsi" w:hAnsiTheme="minorHAnsi" w:cs="Arial"/>
              </w:rPr>
              <w:t>Recepcionista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244241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especialista em recepção de visitantes ou clientes, responsável pela sua orientação e controle da entrada de pessoas em um evento, com domínio do idioma português.</w:t>
            </w:r>
          </w:p>
        </w:tc>
      </w:tr>
      <w:tr w:rsidR="00A02682" w:rsidRPr="00250EC7" w14:paraId="12736D85"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DD78A"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Recepcionista bilíngue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2ADD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especialista em recepção de visitantes ou clientes, responsável pela orientação e controle da entrada de pessoas em um evento, com domínio do idioma inglês e de uma segunda língua, podendo ser francês ou espanhol.</w:t>
            </w:r>
          </w:p>
        </w:tc>
      </w:tr>
      <w:tr w:rsidR="00A02682" w:rsidRPr="00250EC7" w14:paraId="2E6F6EF9"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D3013" w14:textId="77777777" w:rsidR="00A02682" w:rsidRPr="00250EC7" w:rsidRDefault="00A02682" w:rsidP="007A4A8A">
            <w:pPr>
              <w:ind w:right="-2"/>
              <w:rPr>
                <w:rFonts w:asciiTheme="minorHAnsi" w:hAnsiTheme="minorHAnsi" w:cs="Arial"/>
              </w:rPr>
            </w:pPr>
            <w:r w:rsidRPr="00250EC7">
              <w:rPr>
                <w:rFonts w:asciiTheme="minorHAnsi" w:hAnsiTheme="minorHAnsi" w:cs="Arial"/>
              </w:rPr>
              <w:t>Recepcionista trilíngue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536A41E9"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especialista em recepção de visitantes ou clientes, responsável pela orientação e controle da entrada de pessoas em um evento, com domínio do idioma inglês e de mais duas línguas, podendo ser francês e espanhol.</w:t>
            </w:r>
          </w:p>
        </w:tc>
      </w:tr>
      <w:tr w:rsidR="00A02682" w:rsidRPr="00250EC7" w14:paraId="3D5F678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4010C72" w14:textId="77777777" w:rsidR="00A02682" w:rsidRPr="00250EC7" w:rsidRDefault="00A02682" w:rsidP="007A4A8A">
            <w:pPr>
              <w:ind w:right="-2"/>
              <w:rPr>
                <w:rFonts w:asciiTheme="minorHAnsi" w:hAnsiTheme="minorHAnsi" w:cs="Arial"/>
              </w:rPr>
            </w:pPr>
            <w:r w:rsidRPr="00250EC7">
              <w:rPr>
                <w:rFonts w:asciiTheme="minorHAnsi" w:hAnsiTheme="minorHAnsi" w:cs="Arial"/>
              </w:rPr>
              <w:t>Revisor de idiomas raros</w:t>
            </w:r>
          </w:p>
        </w:tc>
        <w:tc>
          <w:tcPr>
            <w:tcW w:w="5528" w:type="dxa"/>
            <w:tcBorders>
              <w:top w:val="nil"/>
              <w:left w:val="nil"/>
              <w:bottom w:val="single" w:sz="4" w:space="0" w:color="auto"/>
              <w:right w:val="single" w:sz="4" w:space="0" w:color="auto"/>
            </w:tcBorders>
            <w:shd w:val="clear" w:color="auto" w:fill="auto"/>
            <w:vAlign w:val="center"/>
            <w:hideMark/>
          </w:tcPr>
          <w:p w14:paraId="3747178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idiomas estrangeiros classificados como raros.</w:t>
            </w:r>
          </w:p>
        </w:tc>
      </w:tr>
      <w:tr w:rsidR="00A02682" w:rsidRPr="00250EC7" w14:paraId="33EB692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013375B" w14:textId="77777777" w:rsidR="00A02682" w:rsidRPr="00250EC7" w:rsidRDefault="00A02682" w:rsidP="007A4A8A">
            <w:pPr>
              <w:ind w:right="-2"/>
              <w:rPr>
                <w:rFonts w:asciiTheme="minorHAnsi" w:hAnsiTheme="minorHAnsi" w:cs="Arial"/>
              </w:rPr>
            </w:pPr>
            <w:r w:rsidRPr="00250EC7">
              <w:rPr>
                <w:rFonts w:asciiTheme="minorHAnsi" w:hAnsiTheme="minorHAnsi" w:cs="Arial"/>
              </w:rPr>
              <w:t>Revisor de texto</w:t>
            </w:r>
          </w:p>
        </w:tc>
        <w:tc>
          <w:tcPr>
            <w:tcW w:w="5528" w:type="dxa"/>
            <w:tcBorders>
              <w:top w:val="nil"/>
              <w:left w:val="nil"/>
              <w:bottom w:val="single" w:sz="4" w:space="0" w:color="auto"/>
              <w:right w:val="single" w:sz="4" w:space="0" w:color="auto"/>
            </w:tcBorders>
            <w:shd w:val="clear" w:color="auto" w:fill="auto"/>
            <w:vAlign w:val="center"/>
            <w:hideMark/>
          </w:tcPr>
          <w:p w14:paraId="4C3F4FF6"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português ou idiomas estrangeiros.</w:t>
            </w:r>
          </w:p>
        </w:tc>
      </w:tr>
      <w:tr w:rsidR="00A02682" w:rsidRPr="00250EC7" w14:paraId="1C4253CD"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92E06BC" w14:textId="77777777" w:rsidR="00A02682" w:rsidRPr="00250EC7" w:rsidRDefault="00A02682" w:rsidP="007A4A8A">
            <w:pPr>
              <w:ind w:right="-2"/>
              <w:rPr>
                <w:rFonts w:asciiTheme="minorHAnsi" w:hAnsiTheme="minorHAnsi" w:cs="Arial"/>
              </w:rPr>
            </w:pPr>
            <w:r w:rsidRPr="00250EC7">
              <w:rPr>
                <w:rFonts w:asciiTheme="minorHAnsi" w:hAnsiTheme="minorHAnsi" w:cs="Arial"/>
              </w:rPr>
              <w:t>Secretária</w:t>
            </w:r>
          </w:p>
        </w:tc>
        <w:tc>
          <w:tcPr>
            <w:tcW w:w="5528" w:type="dxa"/>
            <w:tcBorders>
              <w:top w:val="nil"/>
              <w:left w:val="nil"/>
              <w:bottom w:val="single" w:sz="4" w:space="0" w:color="auto"/>
              <w:right w:val="single" w:sz="4" w:space="0" w:color="auto"/>
            </w:tcBorders>
            <w:shd w:val="clear" w:color="auto" w:fill="auto"/>
            <w:vAlign w:val="center"/>
            <w:hideMark/>
          </w:tcPr>
          <w:p w14:paraId="25C5470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experiência e desenvoltura em secretariado e atuação em eventos, com domínio do idioma português.</w:t>
            </w:r>
          </w:p>
        </w:tc>
      </w:tr>
      <w:tr w:rsidR="00A02682" w:rsidRPr="00250EC7" w14:paraId="3281F543"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7958FCD" w14:textId="77777777" w:rsidR="00A02682" w:rsidRPr="00250EC7" w:rsidRDefault="00A02682" w:rsidP="007A4A8A">
            <w:pPr>
              <w:ind w:right="-2"/>
              <w:rPr>
                <w:rFonts w:asciiTheme="minorHAnsi" w:hAnsiTheme="minorHAnsi" w:cs="Arial"/>
              </w:rPr>
            </w:pPr>
            <w:r w:rsidRPr="00250EC7">
              <w:rPr>
                <w:rFonts w:asciiTheme="minorHAnsi" w:hAnsiTheme="minorHAnsi" w:cs="Arial"/>
              </w:rPr>
              <w:t>Secretária bilíngue</w:t>
            </w:r>
          </w:p>
        </w:tc>
        <w:tc>
          <w:tcPr>
            <w:tcW w:w="5528" w:type="dxa"/>
            <w:tcBorders>
              <w:top w:val="nil"/>
              <w:left w:val="nil"/>
              <w:bottom w:val="single" w:sz="4" w:space="0" w:color="auto"/>
              <w:right w:val="single" w:sz="4" w:space="0" w:color="auto"/>
            </w:tcBorders>
            <w:shd w:val="clear" w:color="auto" w:fill="auto"/>
            <w:vAlign w:val="center"/>
            <w:hideMark/>
          </w:tcPr>
          <w:p w14:paraId="7FBA8B61"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experiência e desenvoltura em secretariado e atuação em eventos, com domínio do idioma inglês e de uma segunda língua, podendo ser francês ou espanhol.</w:t>
            </w:r>
          </w:p>
        </w:tc>
      </w:tr>
      <w:tr w:rsidR="00A02682" w:rsidRPr="00250EC7" w14:paraId="4C68E3C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EAAC9E8" w14:textId="77777777" w:rsidR="00A02682" w:rsidRPr="00250EC7" w:rsidRDefault="00A02682" w:rsidP="007A4A8A">
            <w:pPr>
              <w:ind w:right="-2"/>
              <w:rPr>
                <w:rFonts w:asciiTheme="minorHAnsi" w:hAnsiTheme="minorHAnsi" w:cs="Arial"/>
              </w:rPr>
            </w:pPr>
            <w:r w:rsidRPr="00250EC7">
              <w:rPr>
                <w:rFonts w:asciiTheme="minorHAnsi" w:hAnsiTheme="minorHAnsi" w:cs="Arial"/>
              </w:rPr>
              <w:t>Secretária trilíngue</w:t>
            </w:r>
          </w:p>
        </w:tc>
        <w:tc>
          <w:tcPr>
            <w:tcW w:w="5528" w:type="dxa"/>
            <w:tcBorders>
              <w:top w:val="nil"/>
              <w:left w:val="nil"/>
              <w:bottom w:val="single" w:sz="4" w:space="0" w:color="auto"/>
              <w:right w:val="single" w:sz="4" w:space="0" w:color="auto"/>
            </w:tcBorders>
            <w:shd w:val="clear" w:color="auto" w:fill="auto"/>
            <w:vAlign w:val="center"/>
            <w:hideMark/>
          </w:tcPr>
          <w:p w14:paraId="3910967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com experiência e desenvoltura em secretariado e atuação em eventos, com domínio do idioma inglês e de mais duas línguas, podendo ser francês e espanhol.</w:t>
            </w:r>
          </w:p>
        </w:tc>
      </w:tr>
      <w:tr w:rsidR="00A02682" w:rsidRPr="00250EC7" w14:paraId="63BCC6B8"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79BB0" w14:textId="77777777" w:rsidR="00A02682" w:rsidRPr="00250EC7" w:rsidRDefault="00A02682" w:rsidP="007A4A8A">
            <w:pPr>
              <w:ind w:right="-2"/>
              <w:rPr>
                <w:rFonts w:asciiTheme="minorHAnsi" w:hAnsiTheme="minorHAnsi" w:cs="Arial"/>
              </w:rPr>
            </w:pPr>
            <w:r w:rsidRPr="00250EC7">
              <w:rPr>
                <w:rFonts w:asciiTheme="minorHAnsi" w:hAnsiTheme="minorHAnsi" w:cs="Arial"/>
              </w:rPr>
              <w:t>Segurança diurno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B0F1"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preparado para o exercício da atividade de segurança em estabelecimentos diversos, para atuação diurna.</w:t>
            </w:r>
          </w:p>
        </w:tc>
      </w:tr>
      <w:tr w:rsidR="00A02682" w:rsidRPr="00250EC7" w14:paraId="27174826"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07162" w14:textId="77777777" w:rsidR="00A02682" w:rsidRPr="00250EC7" w:rsidRDefault="00A02682" w:rsidP="007A4A8A">
            <w:pPr>
              <w:ind w:right="-2"/>
              <w:rPr>
                <w:rFonts w:asciiTheme="minorHAnsi" w:hAnsiTheme="minorHAnsi" w:cs="Arial"/>
              </w:rPr>
            </w:pPr>
            <w:r w:rsidRPr="00250EC7">
              <w:rPr>
                <w:rFonts w:asciiTheme="minorHAnsi" w:hAnsiTheme="minorHAnsi" w:cs="Arial"/>
              </w:rPr>
              <w:t>Segurança noturno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3AAB60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preparado para o exercício da atividade de segurança em estabelecimentos diversos, para atuação noturna.</w:t>
            </w:r>
          </w:p>
        </w:tc>
      </w:tr>
      <w:tr w:rsidR="00A02682" w:rsidRPr="00250EC7" w14:paraId="2CE39DAB"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7A675" w14:textId="77777777" w:rsidR="00A02682" w:rsidRPr="00250EC7" w:rsidRDefault="00A02682" w:rsidP="007A4A8A">
            <w:pPr>
              <w:ind w:right="-2"/>
              <w:rPr>
                <w:rFonts w:asciiTheme="minorHAnsi" w:hAnsiTheme="minorHAnsi" w:cs="Arial"/>
              </w:rPr>
            </w:pPr>
            <w:r w:rsidRPr="00250EC7">
              <w:rPr>
                <w:rFonts w:asciiTheme="minorHAnsi" w:hAnsiTheme="minorHAnsi" w:cs="Arial"/>
              </w:rPr>
              <w:t>Servente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9A960"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limpeza e conservação das áreas internas e externas ao evento, incluindo: limpeza do piso, mobiliário, aparelhos e equipamentos; limpeza e desinfecção de sanitários, lavagem de bacias, assentos e pias, troca de sacos de lixo, bem como reposição de materiais de consumo.</w:t>
            </w:r>
          </w:p>
        </w:tc>
      </w:tr>
      <w:tr w:rsidR="00A02682" w:rsidRPr="00250EC7" w14:paraId="38B2713A"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8223"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Taquígrafo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AA14A77"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Profissional responsável pela transcrição simultânea de depoimentos e discursos em audiências, debates e </w:t>
            </w:r>
            <w:r w:rsidRPr="00250EC7">
              <w:rPr>
                <w:rFonts w:asciiTheme="minorHAnsi" w:hAnsiTheme="minorHAnsi" w:cs="Arial"/>
              </w:rPr>
              <w:lastRenderedPageBreak/>
              <w:t>palestras, utilizando método abreviado ou simbólico de escrita, com o objetivo de melhorar a velocidade da escrita ou a brevidade, em comparação a um método padrão de escrita.</w:t>
            </w:r>
          </w:p>
        </w:tc>
      </w:tr>
      <w:tr w:rsidR="00A02682" w:rsidRPr="00250EC7" w14:paraId="6324FAC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AE882D"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Técnico em computação</w:t>
            </w:r>
          </w:p>
        </w:tc>
        <w:tc>
          <w:tcPr>
            <w:tcW w:w="5528" w:type="dxa"/>
            <w:tcBorders>
              <w:top w:val="nil"/>
              <w:left w:val="nil"/>
              <w:bottom w:val="single" w:sz="4" w:space="0" w:color="auto"/>
              <w:right w:val="single" w:sz="4" w:space="0" w:color="auto"/>
            </w:tcBorders>
            <w:shd w:val="clear" w:color="auto" w:fill="auto"/>
            <w:vAlign w:val="center"/>
            <w:hideMark/>
          </w:tcPr>
          <w:p w14:paraId="32AAF27A"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pela criação e instalação de link específico hospedado no sítio do CONTRATANTE, para divulgação de informações do evento, inscrição de participantes, emissão de relatórios e de outros documentos.</w:t>
            </w:r>
          </w:p>
        </w:tc>
      </w:tr>
      <w:tr w:rsidR="00A02682" w:rsidRPr="00250EC7" w14:paraId="2C08D15C"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57093" w14:textId="77777777" w:rsidR="00A02682" w:rsidRPr="00250EC7" w:rsidRDefault="00A02682" w:rsidP="007A4A8A">
            <w:pPr>
              <w:ind w:right="-2"/>
              <w:rPr>
                <w:rFonts w:asciiTheme="minorHAnsi" w:hAnsiTheme="minorHAnsi" w:cs="Arial"/>
              </w:rPr>
            </w:pPr>
            <w:r w:rsidRPr="00250EC7">
              <w:rPr>
                <w:rFonts w:asciiTheme="minorHAnsi" w:hAnsiTheme="minorHAnsi" w:cs="Arial"/>
              </w:rPr>
              <w:t>Técnico em iluminação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C676E"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experiente com conhecimento sobre iluminação de ambientes, eletricidade básica e noções de desenvolvimento de projetos luminotécnicos em ambientes internos e externos.</w:t>
            </w:r>
          </w:p>
        </w:tc>
      </w:tr>
      <w:tr w:rsidR="00A02682" w:rsidRPr="00250EC7" w14:paraId="66D1646A"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48D90" w14:textId="77777777" w:rsidR="00A02682" w:rsidRPr="00250EC7" w:rsidRDefault="00A02682" w:rsidP="007A4A8A">
            <w:pPr>
              <w:ind w:right="-2"/>
              <w:rPr>
                <w:rFonts w:asciiTheme="minorHAnsi" w:hAnsiTheme="minorHAnsi" w:cs="Arial"/>
              </w:rPr>
            </w:pPr>
            <w:r w:rsidRPr="00250EC7">
              <w:rPr>
                <w:rFonts w:asciiTheme="minorHAnsi" w:hAnsiTheme="minorHAnsi" w:cs="Arial"/>
              </w:rPr>
              <w:t>Técnico em informática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BC7B0AA"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apto a realizar configurações de sistemas, instalação de equipamentos e verificação e correção de falhas na programação de computadores.</w:t>
            </w:r>
          </w:p>
        </w:tc>
      </w:tr>
      <w:tr w:rsidR="00A02682" w:rsidRPr="00250EC7" w14:paraId="4B05B84A"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061DB0" w14:textId="77777777" w:rsidR="00A02682" w:rsidRPr="00250EC7" w:rsidRDefault="00A02682" w:rsidP="007A4A8A">
            <w:pPr>
              <w:ind w:right="-2"/>
              <w:rPr>
                <w:rFonts w:asciiTheme="minorHAnsi" w:hAnsiTheme="minorHAnsi" w:cs="Arial"/>
              </w:rPr>
            </w:pPr>
            <w:r w:rsidRPr="00250EC7">
              <w:rPr>
                <w:rFonts w:asciiTheme="minorHAnsi" w:hAnsiTheme="minorHAnsi" w:cs="Arial"/>
              </w:rPr>
              <w:t>Telefonista</w:t>
            </w:r>
          </w:p>
        </w:tc>
        <w:tc>
          <w:tcPr>
            <w:tcW w:w="5528" w:type="dxa"/>
            <w:tcBorders>
              <w:top w:val="nil"/>
              <w:left w:val="nil"/>
              <w:bottom w:val="single" w:sz="4" w:space="0" w:color="auto"/>
              <w:right w:val="single" w:sz="4" w:space="0" w:color="auto"/>
            </w:tcBorders>
            <w:shd w:val="clear" w:color="auto" w:fill="auto"/>
            <w:vAlign w:val="center"/>
            <w:hideMark/>
          </w:tcPr>
          <w:p w14:paraId="27ADA0FC"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responsável pelo atendimento telefônico da empresa, tendo como atribuições receber e transferir ligações, efetuar chamadas telefônicas nacionais e internacionais, registrar informações, transmitir mensagens e localizar pessoas.</w:t>
            </w:r>
          </w:p>
        </w:tc>
      </w:tr>
      <w:tr w:rsidR="00A02682" w:rsidRPr="00250EC7" w14:paraId="2592F8B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57BD96F" w14:textId="77777777" w:rsidR="00A02682" w:rsidRPr="00250EC7" w:rsidRDefault="00A02682" w:rsidP="007A4A8A">
            <w:pPr>
              <w:ind w:right="-2"/>
              <w:rPr>
                <w:rFonts w:asciiTheme="minorHAnsi" w:hAnsiTheme="minorHAnsi" w:cs="Arial"/>
              </w:rPr>
            </w:pPr>
            <w:r w:rsidRPr="00250EC7">
              <w:rPr>
                <w:rFonts w:asciiTheme="minorHAnsi" w:hAnsiTheme="minorHAnsi" w:cs="Arial"/>
              </w:rPr>
              <w:t>Intérprete consecutivo</w:t>
            </w:r>
          </w:p>
        </w:tc>
        <w:tc>
          <w:tcPr>
            <w:tcW w:w="5528" w:type="dxa"/>
            <w:tcBorders>
              <w:top w:val="nil"/>
              <w:left w:val="nil"/>
              <w:bottom w:val="single" w:sz="4" w:space="0" w:color="auto"/>
              <w:right w:val="single" w:sz="4" w:space="0" w:color="auto"/>
            </w:tcBorders>
            <w:shd w:val="clear" w:color="auto" w:fill="auto"/>
            <w:vAlign w:val="center"/>
            <w:hideMark/>
          </w:tcPr>
          <w:p w14:paraId="6B513609"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em traduzir consecutiva e oralmente palestras, discursos, reuniões e videoconferências, dominando vocabulário, gramática, gírias e expressões coloquiais do português e de outras línguas, em especial inglês, espanhol e/ou francês.</w:t>
            </w:r>
          </w:p>
        </w:tc>
      </w:tr>
      <w:tr w:rsidR="00A02682" w:rsidRPr="00250EC7" w14:paraId="402EEC69"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25D8C6F" w14:textId="77777777" w:rsidR="00A02682" w:rsidRPr="00250EC7" w:rsidRDefault="00A02682" w:rsidP="007A4A8A">
            <w:pPr>
              <w:ind w:right="-2"/>
              <w:rPr>
                <w:rFonts w:asciiTheme="minorHAnsi" w:hAnsiTheme="minorHAnsi" w:cs="Arial"/>
              </w:rPr>
            </w:pPr>
            <w:r w:rsidRPr="00250EC7">
              <w:rPr>
                <w:rFonts w:asciiTheme="minorHAnsi" w:hAnsiTheme="minorHAnsi" w:cs="Arial"/>
              </w:rPr>
              <w:t>Intérprete de idioma especial</w:t>
            </w:r>
          </w:p>
        </w:tc>
        <w:tc>
          <w:tcPr>
            <w:tcW w:w="5528" w:type="dxa"/>
            <w:tcBorders>
              <w:top w:val="nil"/>
              <w:left w:val="nil"/>
              <w:bottom w:val="single" w:sz="4" w:space="0" w:color="auto"/>
              <w:right w:val="single" w:sz="4" w:space="0" w:color="auto"/>
            </w:tcBorders>
            <w:shd w:val="clear" w:color="auto" w:fill="auto"/>
            <w:vAlign w:val="center"/>
            <w:hideMark/>
          </w:tcPr>
          <w:p w14:paraId="29E1380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em traduzir consecutiva ou simultaneamente, de forma oral, palestras, discursos, reuniões e videoconferências, dominando vocabulário, gramática, gírias e expressões coloquiais do português e de outras línguas definidas no mercado como especiais.</w:t>
            </w:r>
          </w:p>
        </w:tc>
      </w:tr>
      <w:tr w:rsidR="00A02682" w:rsidRPr="00250EC7" w14:paraId="6A7D45AF"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33054C1" w14:textId="77777777" w:rsidR="00A02682" w:rsidRPr="00250EC7" w:rsidRDefault="00A02682" w:rsidP="007A4A8A">
            <w:pPr>
              <w:ind w:right="-2"/>
              <w:rPr>
                <w:rFonts w:asciiTheme="minorHAnsi" w:hAnsiTheme="minorHAnsi" w:cs="Arial"/>
              </w:rPr>
            </w:pPr>
            <w:r w:rsidRPr="00250EC7">
              <w:rPr>
                <w:rFonts w:asciiTheme="minorHAnsi" w:hAnsiTheme="minorHAnsi" w:cs="Arial"/>
              </w:rPr>
              <w:t>Tradutor</w:t>
            </w:r>
          </w:p>
        </w:tc>
        <w:tc>
          <w:tcPr>
            <w:tcW w:w="5528" w:type="dxa"/>
            <w:tcBorders>
              <w:top w:val="nil"/>
              <w:left w:val="nil"/>
              <w:bottom w:val="single" w:sz="4" w:space="0" w:color="auto"/>
              <w:right w:val="single" w:sz="4" w:space="0" w:color="auto"/>
            </w:tcBorders>
            <w:shd w:val="clear" w:color="auto" w:fill="auto"/>
            <w:vAlign w:val="center"/>
            <w:hideMark/>
          </w:tcPr>
          <w:p w14:paraId="50305D6F"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em tradução de textos gerais e específicos, do português para outro idioma estrangeiro ou vice-versa.</w:t>
            </w:r>
          </w:p>
        </w:tc>
      </w:tr>
      <w:tr w:rsidR="00A02682" w:rsidRPr="00250EC7" w14:paraId="595C96D7"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74D06" w14:textId="77777777" w:rsidR="00A02682" w:rsidRPr="00250EC7" w:rsidRDefault="00A02682" w:rsidP="007A4A8A">
            <w:pPr>
              <w:ind w:right="-2"/>
              <w:rPr>
                <w:rFonts w:asciiTheme="minorHAnsi" w:hAnsiTheme="minorHAnsi" w:cs="Arial"/>
              </w:rPr>
            </w:pPr>
            <w:r w:rsidRPr="00250EC7">
              <w:rPr>
                <w:rFonts w:asciiTheme="minorHAnsi" w:hAnsiTheme="minorHAnsi" w:cs="Arial"/>
              </w:rPr>
              <w:t>Intérprete simultâneo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C215"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em traduzir simultânea e oralmente palestras, discursos, reuniões e videoconferências, dominando vocabulário, gramática, gírias e expressões coloquiais do português e de outras línguas, em especial inglês, espanhol e/ou francês.</w:t>
            </w:r>
          </w:p>
        </w:tc>
      </w:tr>
      <w:tr w:rsidR="00A02682" w:rsidRPr="00250EC7" w14:paraId="1EA42A6E"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8F92" w14:textId="77777777" w:rsidR="00A02682" w:rsidRPr="00250EC7" w:rsidRDefault="00A02682" w:rsidP="007A4A8A">
            <w:pPr>
              <w:ind w:right="-2"/>
              <w:rPr>
                <w:rFonts w:asciiTheme="minorHAnsi" w:hAnsiTheme="minorHAnsi" w:cs="Arial"/>
              </w:rPr>
            </w:pPr>
            <w:r w:rsidRPr="00250EC7">
              <w:rPr>
                <w:rFonts w:asciiTheme="minorHAnsi" w:hAnsiTheme="minorHAnsi" w:cs="Arial"/>
              </w:rPr>
              <w:t>Vigilante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977A93C" w14:textId="77777777" w:rsidR="00A02682" w:rsidRPr="00250EC7" w:rsidRDefault="00A02682" w:rsidP="007A4A8A">
            <w:pPr>
              <w:ind w:right="-2"/>
              <w:rPr>
                <w:rFonts w:asciiTheme="minorHAnsi" w:hAnsiTheme="minorHAnsi" w:cs="Arial"/>
              </w:rPr>
            </w:pPr>
            <w:r w:rsidRPr="00250EC7">
              <w:rPr>
                <w:rFonts w:asciiTheme="minorHAnsi" w:hAnsiTheme="minorHAnsi" w:cs="Arial"/>
              </w:rPr>
              <w:t>Profissional especializado em segurança, adequadamente preparado para o exercício da atividade de segurança de estabelecimentos diversos.</w:t>
            </w:r>
          </w:p>
        </w:tc>
      </w:tr>
      <w:tr w:rsidR="00A02682" w:rsidRPr="00250EC7" w14:paraId="6552FC6C" w14:textId="77777777" w:rsidTr="007A4A8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14:paraId="1AFC8A51" w14:textId="77777777" w:rsidR="00A02682" w:rsidRPr="00250EC7" w:rsidRDefault="00A02682" w:rsidP="007A4A8A">
            <w:pPr>
              <w:ind w:right="-2"/>
              <w:rPr>
                <w:rFonts w:asciiTheme="minorHAnsi" w:hAnsiTheme="minorHAnsi" w:cs="Arial"/>
              </w:rPr>
            </w:pPr>
            <w:r w:rsidRPr="00250EC7">
              <w:rPr>
                <w:rFonts w:asciiTheme="minorHAnsi" w:hAnsiTheme="minorHAnsi" w:cs="Arial"/>
              </w:rPr>
              <w:t>Alimentos e bebidas para eventos</w:t>
            </w:r>
          </w:p>
        </w:tc>
      </w:tr>
      <w:tr w:rsidR="00A02682" w:rsidRPr="00250EC7" w14:paraId="38A849A5"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3BAAA183" w14:textId="77777777" w:rsidR="00A02682" w:rsidRPr="00250EC7" w:rsidRDefault="00A02682" w:rsidP="007A4A8A">
            <w:pPr>
              <w:ind w:right="-2"/>
              <w:rPr>
                <w:rFonts w:asciiTheme="minorHAnsi" w:hAnsiTheme="minorHAnsi" w:cs="Arial"/>
              </w:rPr>
            </w:pPr>
            <w:r w:rsidRPr="00250EC7">
              <w:rPr>
                <w:rFonts w:asciiTheme="minorHAnsi" w:hAnsiTheme="minorHAnsi" w:cs="Arial"/>
              </w:rPr>
              <w:t>Água mineral</w:t>
            </w:r>
          </w:p>
        </w:tc>
        <w:tc>
          <w:tcPr>
            <w:tcW w:w="5528" w:type="dxa"/>
            <w:tcBorders>
              <w:top w:val="nil"/>
              <w:left w:val="nil"/>
              <w:bottom w:val="single" w:sz="4" w:space="0" w:color="auto"/>
              <w:right w:val="single" w:sz="4" w:space="0" w:color="auto"/>
            </w:tcBorders>
            <w:shd w:val="clear" w:color="auto" w:fill="auto"/>
            <w:vAlign w:val="center"/>
            <w:hideMark/>
          </w:tcPr>
          <w:p w14:paraId="1C02F61C"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Fornecimento de água mineral em garrafas individuais, copos de cristal e bandejas para mesas diretoras e </w:t>
            </w:r>
            <w:r w:rsidRPr="00250EC7">
              <w:rPr>
                <w:rFonts w:asciiTheme="minorHAnsi" w:hAnsiTheme="minorHAnsi" w:cs="Arial"/>
              </w:rPr>
              <w:lastRenderedPageBreak/>
              <w:t>salas de apoio no período do evento. No preço unitário da garrafa devem estar agregados os custos acima descritos.</w:t>
            </w:r>
          </w:p>
        </w:tc>
      </w:tr>
      <w:tr w:rsidR="00A02682" w:rsidRPr="00250EC7" w14:paraId="77FB4E10"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2B1DFEA2"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Água mineral gaseificada</w:t>
            </w:r>
          </w:p>
        </w:tc>
        <w:tc>
          <w:tcPr>
            <w:tcW w:w="5528" w:type="dxa"/>
            <w:tcBorders>
              <w:top w:val="nil"/>
              <w:left w:val="nil"/>
              <w:bottom w:val="single" w:sz="4" w:space="0" w:color="auto"/>
              <w:right w:val="single" w:sz="4" w:space="0" w:color="auto"/>
            </w:tcBorders>
            <w:shd w:val="clear" w:color="auto" w:fill="auto"/>
            <w:vAlign w:val="center"/>
            <w:hideMark/>
          </w:tcPr>
          <w:p w14:paraId="38BE4F77" w14:textId="77777777" w:rsidR="00A02682" w:rsidRPr="00250EC7" w:rsidRDefault="00A02682" w:rsidP="007A4A8A">
            <w:pPr>
              <w:ind w:right="-2"/>
              <w:rPr>
                <w:rFonts w:asciiTheme="minorHAnsi" w:hAnsiTheme="minorHAnsi" w:cs="Arial"/>
              </w:rPr>
            </w:pPr>
            <w:r w:rsidRPr="00250EC7">
              <w:rPr>
                <w:rFonts w:asciiTheme="minorHAnsi" w:hAnsiTheme="minorHAnsi" w:cs="Arial"/>
              </w:rPr>
              <w:t>Fornecimento de água mineral gaseificada, em garrafas individuais, copos de cristal e bandejas para mesas diretoras e salas de apoio no período do evento. No preço unitário da garrafa devem estar agregados os custos acima descritos.</w:t>
            </w:r>
          </w:p>
        </w:tc>
      </w:tr>
      <w:tr w:rsidR="00A02682" w:rsidRPr="00250EC7" w14:paraId="4EF56FC2"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7EEEA0BD" w14:textId="77777777" w:rsidR="00A02682" w:rsidRPr="00250EC7" w:rsidRDefault="00A02682" w:rsidP="007A4A8A">
            <w:pPr>
              <w:ind w:right="-2"/>
              <w:rPr>
                <w:rFonts w:asciiTheme="minorHAnsi" w:hAnsiTheme="minorHAnsi" w:cs="Arial"/>
              </w:rPr>
            </w:pPr>
            <w:r w:rsidRPr="00250EC7">
              <w:rPr>
                <w:rFonts w:asciiTheme="minorHAnsi" w:hAnsiTheme="minorHAnsi" w:cs="Arial"/>
              </w:rPr>
              <w:t>Bebedouro</w:t>
            </w:r>
          </w:p>
        </w:tc>
        <w:tc>
          <w:tcPr>
            <w:tcW w:w="5528" w:type="dxa"/>
            <w:tcBorders>
              <w:top w:val="nil"/>
              <w:left w:val="nil"/>
              <w:bottom w:val="single" w:sz="4" w:space="0" w:color="auto"/>
              <w:right w:val="single" w:sz="4" w:space="0" w:color="auto"/>
            </w:tcBorders>
            <w:shd w:val="clear" w:color="auto" w:fill="auto"/>
            <w:vAlign w:val="center"/>
            <w:hideMark/>
          </w:tcPr>
          <w:p w14:paraId="23996647" w14:textId="77777777" w:rsidR="00A02682" w:rsidRPr="00250EC7" w:rsidRDefault="00A02682" w:rsidP="007A4A8A">
            <w:pPr>
              <w:ind w:right="-2"/>
              <w:rPr>
                <w:rFonts w:asciiTheme="minorHAnsi" w:hAnsiTheme="minorHAnsi" w:cs="Arial"/>
              </w:rPr>
            </w:pPr>
            <w:r w:rsidRPr="00250EC7">
              <w:rPr>
                <w:rFonts w:asciiTheme="minorHAnsi" w:hAnsiTheme="minorHAnsi" w:cs="Arial"/>
              </w:rPr>
              <w:t>Instalação e manutenção de bebedouros, tipos geladeiras, com garrafões de água mineral de 20 litros, copos descartáveis e lixeira, pelo período do evento. No preço unitário do garrafão devem estar agregados os custos acima descritos.</w:t>
            </w:r>
          </w:p>
        </w:tc>
      </w:tr>
      <w:tr w:rsidR="00A02682" w:rsidRPr="00250EC7" w14:paraId="19B0FA56"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38CD47A2" w14:textId="77777777" w:rsidR="00A02682" w:rsidRPr="00250EC7" w:rsidRDefault="00A02682" w:rsidP="007A4A8A">
            <w:pPr>
              <w:ind w:right="-2"/>
              <w:rPr>
                <w:rFonts w:asciiTheme="minorHAnsi" w:hAnsiTheme="minorHAnsi" w:cs="Arial"/>
              </w:rPr>
            </w:pPr>
            <w:r w:rsidRPr="00250EC7">
              <w:rPr>
                <w:rFonts w:asciiTheme="minorHAnsi" w:hAnsiTheme="minorHAnsi" w:cs="Arial"/>
              </w:rPr>
              <w:t>Café</w:t>
            </w:r>
          </w:p>
        </w:tc>
        <w:tc>
          <w:tcPr>
            <w:tcW w:w="5528" w:type="dxa"/>
            <w:tcBorders>
              <w:top w:val="nil"/>
              <w:left w:val="nil"/>
              <w:bottom w:val="single" w:sz="4" w:space="0" w:color="auto"/>
              <w:right w:val="single" w:sz="4" w:space="0" w:color="auto"/>
            </w:tcBorders>
            <w:shd w:val="clear" w:color="auto" w:fill="auto"/>
            <w:vAlign w:val="center"/>
            <w:hideMark/>
          </w:tcPr>
          <w:p w14:paraId="3641E9BE" w14:textId="77777777" w:rsidR="00A02682" w:rsidRPr="00250EC7" w:rsidRDefault="00A02682" w:rsidP="007A4A8A">
            <w:pPr>
              <w:ind w:right="-2"/>
              <w:rPr>
                <w:rFonts w:asciiTheme="minorHAnsi" w:hAnsiTheme="minorHAnsi" w:cs="Arial"/>
              </w:rPr>
            </w:pPr>
            <w:r w:rsidRPr="00250EC7">
              <w:rPr>
                <w:rFonts w:asciiTheme="minorHAnsi" w:hAnsiTheme="minorHAnsi" w:cs="Arial"/>
              </w:rPr>
              <w:t>Fornecimento de café em garrafas térmicas com xícaras de louça, colheres, açúcar, adoçante, bandeja para mesas diretoras e sala de apoio no período do evento. No preço unitário da garrafa de café devem estar inclusos os custos acima descritos.</w:t>
            </w:r>
          </w:p>
        </w:tc>
      </w:tr>
      <w:tr w:rsidR="00A02682" w:rsidRPr="00250EC7" w14:paraId="2C44119C"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86B1" w14:textId="77777777" w:rsidR="00A02682" w:rsidRPr="00250EC7" w:rsidRDefault="00A02682" w:rsidP="007A4A8A">
            <w:pPr>
              <w:ind w:right="-2"/>
              <w:rPr>
                <w:rFonts w:asciiTheme="minorHAnsi" w:hAnsiTheme="minorHAnsi" w:cs="Arial"/>
              </w:rPr>
            </w:pPr>
            <w:r w:rsidRPr="00250EC7">
              <w:rPr>
                <w:rFonts w:asciiTheme="minorHAnsi" w:hAnsiTheme="minorHAnsi" w:cs="Arial"/>
                <w:i/>
              </w:rPr>
              <w:t>Brunch</w:t>
            </w:r>
            <w:r w:rsidRPr="00250EC7">
              <w:rPr>
                <w:rFonts w:asciiTheme="minorHAnsi" w:hAnsiTheme="minorHAnsi" w:cs="Arial"/>
              </w:rPr>
              <w:t xml:space="preserve"> (tipo 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F8CA" w14:textId="77777777" w:rsidR="00A02682" w:rsidRPr="00250EC7" w:rsidRDefault="00A02682" w:rsidP="007A4A8A">
            <w:pPr>
              <w:ind w:right="-2"/>
              <w:rPr>
                <w:rFonts w:asciiTheme="minorHAnsi" w:hAnsiTheme="minorHAnsi" w:cs="Arial"/>
              </w:rPr>
            </w:pPr>
            <w:r w:rsidRPr="00250EC7">
              <w:rPr>
                <w:rFonts w:asciiTheme="minorHAnsi" w:hAnsiTheme="minorHAnsi" w:cs="Arial"/>
              </w:rPr>
              <w:t>Café, chá, leite, chocolate, água, 02 tipos de suco de fruta, 02 tipos de refrigerante (01 dietético), tábua de frios variados, cesta de pães variados, 03 tipos de patês, frutas variadas, 02 tipos de bolo, 03 tipos de torta.</w:t>
            </w:r>
          </w:p>
        </w:tc>
      </w:tr>
      <w:tr w:rsidR="00A02682" w:rsidRPr="00250EC7" w14:paraId="36FC91ED"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4584D" w14:textId="77777777" w:rsidR="00A02682" w:rsidRPr="00250EC7" w:rsidRDefault="00A02682" w:rsidP="007A4A8A">
            <w:pPr>
              <w:ind w:right="-2"/>
              <w:rPr>
                <w:rFonts w:asciiTheme="minorHAnsi" w:hAnsiTheme="minorHAnsi" w:cs="Arial"/>
              </w:rPr>
            </w:pPr>
            <w:r w:rsidRPr="00250EC7">
              <w:rPr>
                <w:rFonts w:asciiTheme="minorHAnsi" w:hAnsiTheme="minorHAnsi" w:cs="Arial"/>
                <w:i/>
              </w:rPr>
              <w:t>Brunch</w:t>
            </w:r>
            <w:r w:rsidRPr="00250EC7">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69C5885" w14:textId="77777777" w:rsidR="00A02682" w:rsidRPr="00250EC7" w:rsidRDefault="00A02682" w:rsidP="007A4A8A">
            <w:pPr>
              <w:ind w:right="-2"/>
              <w:rPr>
                <w:rFonts w:asciiTheme="minorHAnsi" w:hAnsiTheme="minorHAnsi" w:cs="Arial"/>
              </w:rPr>
            </w:pPr>
            <w:r w:rsidRPr="00250EC7">
              <w:rPr>
                <w:rFonts w:asciiTheme="minorHAnsi" w:hAnsiTheme="minorHAnsi" w:cs="Arial"/>
              </w:rPr>
              <w:t>Café, chá, leite, chocolate, água, 02 tipos de suco de fruta, 02 tipos de refrigerante (01 dietético), coquetel de frutas, crepes diversos, 03 tipos de tortas, 03 tipos de bolo, tábua de frios variados, cesta de pães variados, quiches, salpicão.</w:t>
            </w:r>
          </w:p>
        </w:tc>
      </w:tr>
      <w:tr w:rsidR="00A02682" w:rsidRPr="00250EC7" w14:paraId="2D46EF47"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2770000" w14:textId="77777777" w:rsidR="00A02682" w:rsidRPr="00250EC7" w:rsidRDefault="00A02682" w:rsidP="007A4A8A">
            <w:pPr>
              <w:ind w:right="-2"/>
              <w:rPr>
                <w:rFonts w:asciiTheme="minorHAnsi" w:hAnsiTheme="minorHAnsi" w:cs="Arial"/>
              </w:rPr>
            </w:pPr>
            <w:proofErr w:type="spellStart"/>
            <w:r w:rsidRPr="00250EC7">
              <w:rPr>
                <w:rFonts w:asciiTheme="minorHAnsi" w:hAnsiTheme="minorHAnsi" w:cs="Arial"/>
                <w:i/>
              </w:rPr>
              <w:t>Coffee</w:t>
            </w:r>
            <w:proofErr w:type="spellEnd"/>
            <w:r w:rsidRPr="00250EC7">
              <w:rPr>
                <w:rFonts w:asciiTheme="minorHAnsi" w:hAnsiTheme="minorHAnsi" w:cs="Arial"/>
                <w:i/>
              </w:rPr>
              <w:t xml:space="preserve"> break</w:t>
            </w:r>
            <w:r w:rsidRPr="00250EC7">
              <w:rPr>
                <w:rFonts w:asciiTheme="minorHAnsi" w:hAnsiTheme="minorHAnsi" w:cs="Arial"/>
              </w:rPr>
              <w:t xml:space="preserve"> (tipo 1) </w:t>
            </w:r>
          </w:p>
        </w:tc>
        <w:tc>
          <w:tcPr>
            <w:tcW w:w="5528" w:type="dxa"/>
            <w:tcBorders>
              <w:top w:val="nil"/>
              <w:left w:val="nil"/>
              <w:bottom w:val="single" w:sz="4" w:space="0" w:color="auto"/>
              <w:right w:val="single" w:sz="4" w:space="0" w:color="auto"/>
            </w:tcBorders>
            <w:shd w:val="clear" w:color="auto" w:fill="auto"/>
            <w:vAlign w:val="center"/>
            <w:hideMark/>
          </w:tcPr>
          <w:p w14:paraId="7A47BDBD" w14:textId="77777777" w:rsidR="00A02682" w:rsidRPr="00250EC7" w:rsidRDefault="00A02682" w:rsidP="007A4A8A">
            <w:pPr>
              <w:ind w:right="-2"/>
              <w:rPr>
                <w:rFonts w:asciiTheme="minorHAnsi" w:hAnsiTheme="minorHAnsi" w:cs="Arial"/>
              </w:rPr>
            </w:pPr>
            <w:r w:rsidRPr="00250EC7">
              <w:rPr>
                <w:rFonts w:asciiTheme="minorHAnsi" w:hAnsiTheme="minorHAnsi" w:cs="Arial"/>
              </w:rPr>
              <w:t>Café, chá, água, pão de queijo e/ou biscoitos finos (salgado e doce).</w:t>
            </w:r>
          </w:p>
        </w:tc>
      </w:tr>
      <w:tr w:rsidR="00A02682" w:rsidRPr="00250EC7" w14:paraId="64AD96BE"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55634C3" w14:textId="77777777" w:rsidR="00A02682" w:rsidRPr="00250EC7" w:rsidRDefault="00A02682" w:rsidP="007A4A8A">
            <w:pPr>
              <w:ind w:right="-2"/>
              <w:rPr>
                <w:rFonts w:asciiTheme="minorHAnsi" w:hAnsiTheme="minorHAnsi" w:cs="Arial"/>
              </w:rPr>
            </w:pPr>
            <w:proofErr w:type="spellStart"/>
            <w:r w:rsidRPr="00250EC7">
              <w:rPr>
                <w:rFonts w:asciiTheme="minorHAnsi" w:hAnsiTheme="minorHAnsi" w:cs="Arial"/>
                <w:i/>
              </w:rPr>
              <w:t>Coffee</w:t>
            </w:r>
            <w:proofErr w:type="spellEnd"/>
            <w:r w:rsidRPr="00250EC7">
              <w:rPr>
                <w:rFonts w:asciiTheme="minorHAnsi" w:hAnsiTheme="minorHAnsi" w:cs="Arial"/>
                <w:i/>
              </w:rPr>
              <w:t xml:space="preserve"> break</w:t>
            </w:r>
            <w:r w:rsidRPr="00250EC7">
              <w:rPr>
                <w:rFonts w:asciiTheme="minorHAnsi" w:hAnsiTheme="minorHAnsi" w:cs="Arial"/>
              </w:rPr>
              <w:t xml:space="preserve"> (tipo 2) </w:t>
            </w:r>
          </w:p>
        </w:tc>
        <w:tc>
          <w:tcPr>
            <w:tcW w:w="5528" w:type="dxa"/>
            <w:tcBorders>
              <w:top w:val="nil"/>
              <w:left w:val="nil"/>
              <w:bottom w:val="single" w:sz="4" w:space="0" w:color="auto"/>
              <w:right w:val="single" w:sz="4" w:space="0" w:color="auto"/>
            </w:tcBorders>
            <w:shd w:val="clear" w:color="auto" w:fill="auto"/>
            <w:vAlign w:val="center"/>
            <w:hideMark/>
          </w:tcPr>
          <w:p w14:paraId="2732D8A2" w14:textId="0325DB94" w:rsidR="00A02682" w:rsidRPr="00250EC7" w:rsidRDefault="00A02682" w:rsidP="007A4A8A">
            <w:pPr>
              <w:ind w:right="-2"/>
              <w:rPr>
                <w:rFonts w:asciiTheme="minorHAnsi" w:hAnsiTheme="minorHAnsi" w:cs="Arial"/>
              </w:rPr>
            </w:pPr>
            <w:r w:rsidRPr="00250EC7">
              <w:rPr>
                <w:rFonts w:asciiTheme="minorHAnsi" w:hAnsiTheme="minorHAnsi" w:cs="Arial"/>
              </w:rPr>
              <w:t xml:space="preserve">Café, água, chá, 01 tipo de suco, 02 tipos de refrigerante (01 dietético), 02 tipos de biscoitos finos, </w:t>
            </w:r>
            <w:r w:rsidR="00FA077E" w:rsidRPr="00250EC7">
              <w:rPr>
                <w:rFonts w:asciiTheme="minorHAnsi" w:hAnsiTheme="minorHAnsi" w:cs="Arial"/>
              </w:rPr>
              <w:t>minisanduíches</w:t>
            </w:r>
            <w:r w:rsidRPr="00250EC7">
              <w:rPr>
                <w:rFonts w:asciiTheme="minorHAnsi" w:hAnsiTheme="minorHAnsi" w:cs="Arial"/>
              </w:rPr>
              <w:t xml:space="preserve"> variados e/ou salgadinhos.</w:t>
            </w:r>
          </w:p>
        </w:tc>
      </w:tr>
      <w:tr w:rsidR="00A02682" w:rsidRPr="00250EC7" w14:paraId="3CFE59DC"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D355" w14:textId="77777777" w:rsidR="00A02682" w:rsidRPr="00250EC7" w:rsidRDefault="00A02682" w:rsidP="007A4A8A">
            <w:pPr>
              <w:ind w:right="-2"/>
              <w:rPr>
                <w:rFonts w:asciiTheme="minorHAnsi" w:hAnsiTheme="minorHAnsi" w:cs="Arial"/>
              </w:rPr>
            </w:pPr>
            <w:proofErr w:type="spellStart"/>
            <w:r w:rsidRPr="00250EC7">
              <w:rPr>
                <w:rFonts w:asciiTheme="minorHAnsi" w:hAnsiTheme="minorHAnsi" w:cs="Arial"/>
                <w:i/>
              </w:rPr>
              <w:t>Coffee</w:t>
            </w:r>
            <w:proofErr w:type="spellEnd"/>
            <w:r w:rsidRPr="00250EC7">
              <w:rPr>
                <w:rFonts w:asciiTheme="minorHAnsi" w:hAnsiTheme="minorHAnsi" w:cs="Arial"/>
                <w:i/>
              </w:rPr>
              <w:t xml:space="preserve"> break</w:t>
            </w:r>
            <w:r w:rsidRPr="00250EC7">
              <w:rPr>
                <w:rFonts w:asciiTheme="minorHAnsi" w:hAnsiTheme="minorHAnsi" w:cs="Arial"/>
              </w:rPr>
              <w:t xml:space="preserve"> (tipo 3)</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9C45BB1" w14:textId="77777777" w:rsidR="00A02682" w:rsidRPr="00250EC7" w:rsidRDefault="00A02682" w:rsidP="007A4A8A">
            <w:pPr>
              <w:ind w:right="-2"/>
              <w:rPr>
                <w:rFonts w:asciiTheme="minorHAnsi" w:hAnsiTheme="minorHAnsi" w:cs="Arial"/>
              </w:rPr>
            </w:pPr>
            <w:r w:rsidRPr="00250EC7">
              <w:rPr>
                <w:rFonts w:asciiTheme="minorHAnsi" w:hAnsiTheme="minorHAnsi" w:cs="Arial"/>
              </w:rPr>
              <w:t>Café, água, 02 tipos de suco, 02 tipos de refrigerante (01 dietético), 03 tipos de biscoitos finos, pão de metro, cesta de pães variados, torradas, 03 tipos de patê, 02 tipos de bolo, 01 tipo de salgado, frutas variadas.</w:t>
            </w:r>
          </w:p>
        </w:tc>
      </w:tr>
      <w:tr w:rsidR="00A02682" w:rsidRPr="00250EC7" w14:paraId="6FFC8DB7" w14:textId="77777777" w:rsidTr="007A4A8A">
        <w:trPr>
          <w:trHeight w:val="179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A2E7C" w14:textId="77777777" w:rsidR="00A02682" w:rsidRPr="00250EC7" w:rsidRDefault="00A02682" w:rsidP="007A4A8A">
            <w:pPr>
              <w:ind w:right="-2"/>
              <w:rPr>
                <w:rFonts w:asciiTheme="minorHAnsi" w:hAnsiTheme="minorHAnsi" w:cs="Arial"/>
              </w:rPr>
            </w:pPr>
            <w:r w:rsidRPr="00250EC7">
              <w:rPr>
                <w:rFonts w:asciiTheme="minorHAnsi" w:hAnsiTheme="minorHAnsi" w:cs="Arial"/>
              </w:rPr>
              <w:t>Almoço (tipo 1)</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5B65EB31" w14:textId="77777777" w:rsidR="00A02682" w:rsidRPr="00250EC7" w:rsidRDefault="00A02682" w:rsidP="007A4A8A">
            <w:pPr>
              <w:ind w:right="-2"/>
              <w:rPr>
                <w:rFonts w:asciiTheme="minorHAnsi" w:hAnsiTheme="minorHAnsi" w:cs="Arial"/>
              </w:rPr>
            </w:pPr>
            <w:r w:rsidRPr="00250EC7">
              <w:rPr>
                <w:rFonts w:asciiTheme="minorHAnsi" w:hAnsiTheme="minorHAnsi" w:cs="Arial"/>
              </w:rPr>
              <w:t>Serviço de Buffet, com cardápio variado, contendo ao menos: a) dois tipos de carne (branca e vermelha); b) dois tipos de amido; c) três tipos de salada (verduras e legumes); d) cardápio padrão de sobremesa: frutas, buffet de doces (tortas, pavês, compotas e mousses); e) cardápio padrão de bebidas: dois tipos de suco natural, refrigerante diet e normal e água mineral (com e sem gás) em copo.</w:t>
            </w:r>
          </w:p>
        </w:tc>
      </w:tr>
      <w:tr w:rsidR="00A02682" w:rsidRPr="00250EC7" w14:paraId="3DAAD6C4"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6D59A4B" w14:textId="77777777" w:rsidR="00A02682" w:rsidRPr="00250EC7" w:rsidRDefault="00A02682" w:rsidP="007A4A8A">
            <w:pPr>
              <w:ind w:right="-2"/>
              <w:rPr>
                <w:rFonts w:asciiTheme="minorHAnsi" w:hAnsiTheme="minorHAnsi" w:cs="Arial"/>
              </w:rPr>
            </w:pPr>
            <w:r w:rsidRPr="00250EC7">
              <w:rPr>
                <w:rFonts w:asciiTheme="minorHAnsi" w:hAnsiTheme="minorHAnsi" w:cs="Arial"/>
              </w:rPr>
              <w:lastRenderedPageBreak/>
              <w:t>Almoço (tipo 2)</w:t>
            </w:r>
          </w:p>
        </w:tc>
        <w:tc>
          <w:tcPr>
            <w:tcW w:w="5528" w:type="dxa"/>
            <w:tcBorders>
              <w:top w:val="nil"/>
              <w:left w:val="nil"/>
              <w:bottom w:val="single" w:sz="4" w:space="0" w:color="auto"/>
              <w:right w:val="single" w:sz="4" w:space="0" w:color="auto"/>
            </w:tcBorders>
            <w:shd w:val="clear" w:color="auto" w:fill="auto"/>
            <w:vAlign w:val="center"/>
            <w:hideMark/>
          </w:tcPr>
          <w:p w14:paraId="0B8D0FFB" w14:textId="77777777" w:rsidR="00A02682" w:rsidRPr="00250EC7" w:rsidRDefault="00A02682" w:rsidP="007A4A8A">
            <w:pPr>
              <w:ind w:right="-2"/>
              <w:rPr>
                <w:rFonts w:asciiTheme="minorHAnsi" w:hAnsiTheme="minorHAnsi" w:cs="Arial"/>
              </w:rPr>
            </w:pPr>
            <w:r w:rsidRPr="00250EC7">
              <w:rPr>
                <w:rFonts w:asciiTheme="minorHAnsi" w:hAnsiTheme="minorHAnsi" w:cs="Arial"/>
              </w:rPr>
              <w:t>Serviço à francesa, cardápio variado, contendo entrada, ao menos dois tipos de carne (carne branca e vermelha), dois tipos de amido, salada, água e refrigerante ou suco de frutas e sobremesa. Incluir opção vegetariana, quando solicitado pelo cliente.</w:t>
            </w:r>
          </w:p>
        </w:tc>
      </w:tr>
      <w:tr w:rsidR="00A02682" w:rsidRPr="00250EC7" w14:paraId="6CADF99B" w14:textId="77777777" w:rsidTr="007A4A8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FDFB16" w14:textId="77777777" w:rsidR="00A02682" w:rsidRPr="00250EC7" w:rsidRDefault="00A02682" w:rsidP="007A4A8A">
            <w:pPr>
              <w:ind w:right="-2"/>
              <w:rPr>
                <w:rFonts w:asciiTheme="minorHAnsi" w:hAnsiTheme="minorHAnsi" w:cs="Arial"/>
              </w:rPr>
            </w:pPr>
            <w:r w:rsidRPr="00250EC7">
              <w:rPr>
                <w:rFonts w:asciiTheme="minorHAnsi" w:hAnsiTheme="minorHAnsi" w:cs="Arial"/>
              </w:rPr>
              <w:t>Jantar (tipo 1)</w:t>
            </w:r>
          </w:p>
        </w:tc>
        <w:tc>
          <w:tcPr>
            <w:tcW w:w="5528" w:type="dxa"/>
            <w:tcBorders>
              <w:top w:val="nil"/>
              <w:left w:val="nil"/>
              <w:bottom w:val="single" w:sz="4" w:space="0" w:color="auto"/>
              <w:right w:val="single" w:sz="4" w:space="0" w:color="auto"/>
            </w:tcBorders>
            <w:shd w:val="clear" w:color="auto" w:fill="auto"/>
            <w:vAlign w:val="center"/>
            <w:hideMark/>
          </w:tcPr>
          <w:p w14:paraId="73966BAE"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Serviço de </w:t>
            </w:r>
            <w:r w:rsidRPr="00250EC7">
              <w:rPr>
                <w:rFonts w:asciiTheme="minorHAnsi" w:hAnsiTheme="minorHAnsi" w:cs="Arial"/>
                <w:i/>
              </w:rPr>
              <w:t>Buffet</w:t>
            </w:r>
            <w:r w:rsidRPr="00250EC7">
              <w:rPr>
                <w:rFonts w:asciiTheme="minorHAnsi" w:hAnsiTheme="minorHAnsi" w:cs="Arial"/>
              </w:rPr>
              <w:t xml:space="preserve">, com cardápio variado, contendo ao menos: a) dois tipos de carne (branca e vermelha); b) dois tipos de amido; c) três tipos de salada (verduras e legumes); d) cardápio padrão de sobremesa: frutas, </w:t>
            </w:r>
            <w:r w:rsidRPr="00250EC7">
              <w:rPr>
                <w:rFonts w:asciiTheme="minorHAnsi" w:hAnsiTheme="minorHAnsi" w:cs="Arial"/>
                <w:i/>
              </w:rPr>
              <w:t>buffet</w:t>
            </w:r>
            <w:r w:rsidRPr="00250EC7">
              <w:rPr>
                <w:rFonts w:asciiTheme="minorHAnsi" w:hAnsiTheme="minorHAnsi" w:cs="Arial"/>
              </w:rPr>
              <w:t xml:space="preserve"> de doces (tortas, pavês, compotas e mousses); e) cardápio padrão de bebidas: dois tipos de suco natural, refrigerante diet e normal e água mineral (com e sem gás) em copo. Incluir opção vegetariana, quando solicitado pelo cliente.</w:t>
            </w:r>
          </w:p>
        </w:tc>
      </w:tr>
      <w:tr w:rsidR="00A02682" w:rsidRPr="00250EC7" w14:paraId="4B3B24E6"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D91D6" w14:textId="77777777" w:rsidR="00A02682" w:rsidRPr="00250EC7" w:rsidRDefault="00A02682" w:rsidP="007A4A8A">
            <w:pPr>
              <w:ind w:right="-2"/>
              <w:rPr>
                <w:rFonts w:asciiTheme="minorHAnsi" w:hAnsiTheme="minorHAnsi" w:cs="Arial"/>
              </w:rPr>
            </w:pPr>
            <w:r w:rsidRPr="00250EC7">
              <w:rPr>
                <w:rFonts w:asciiTheme="minorHAnsi" w:hAnsiTheme="minorHAnsi" w:cs="Arial"/>
              </w:rPr>
              <w:t>Jantar (tipo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0B98C" w14:textId="77777777" w:rsidR="00A02682" w:rsidRPr="00250EC7" w:rsidRDefault="00A02682" w:rsidP="007A4A8A">
            <w:pPr>
              <w:ind w:right="-2"/>
              <w:rPr>
                <w:rFonts w:asciiTheme="minorHAnsi" w:hAnsiTheme="minorHAnsi" w:cs="Arial"/>
              </w:rPr>
            </w:pPr>
            <w:r w:rsidRPr="00250EC7">
              <w:rPr>
                <w:rFonts w:asciiTheme="minorHAnsi" w:hAnsiTheme="minorHAnsi" w:cs="Arial"/>
              </w:rPr>
              <w:t>Serviço à francesa, cardápio variado, contendo ao menos dois tipos de carne (carne branca e vermelha), dois tipos de amido, salada, água e refrigerante ou suco de frutas e sobremesa.</w:t>
            </w:r>
          </w:p>
        </w:tc>
      </w:tr>
      <w:tr w:rsidR="00A02682" w:rsidRPr="00250EC7" w14:paraId="7DA6FDB2" w14:textId="77777777" w:rsidTr="007A4A8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5AC1" w14:textId="77777777" w:rsidR="00A02682" w:rsidRPr="00250EC7" w:rsidRDefault="00A02682" w:rsidP="007A4A8A">
            <w:pPr>
              <w:ind w:right="-2"/>
              <w:rPr>
                <w:rFonts w:asciiTheme="minorHAnsi" w:hAnsiTheme="minorHAnsi" w:cs="Arial"/>
              </w:rPr>
            </w:pPr>
            <w:r w:rsidRPr="00250EC7">
              <w:rPr>
                <w:rFonts w:asciiTheme="minorHAnsi" w:hAnsiTheme="minorHAnsi" w:cs="Arial"/>
              </w:rPr>
              <w:t>Serviço de coquetel</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6BD77BB" w14:textId="77777777" w:rsidR="00A02682" w:rsidRPr="00250EC7" w:rsidRDefault="00A02682" w:rsidP="007A4A8A">
            <w:pPr>
              <w:ind w:right="-2"/>
              <w:rPr>
                <w:rFonts w:asciiTheme="minorHAnsi" w:hAnsiTheme="minorHAnsi" w:cs="Arial"/>
              </w:rPr>
            </w:pPr>
            <w:r w:rsidRPr="00250EC7">
              <w:rPr>
                <w:rFonts w:asciiTheme="minorHAnsi" w:hAnsiTheme="minorHAnsi" w:cs="Arial"/>
              </w:rPr>
              <w:t xml:space="preserve">Cardápio padrão: pelo menos 10 (dez) tipos de itens previamente aprovados pelo CONTRATANTE, acompanhados de vinho tinto nacional “reserva”, espumante nacional </w:t>
            </w:r>
            <w:r w:rsidRPr="00250EC7">
              <w:rPr>
                <w:rFonts w:asciiTheme="minorHAnsi" w:hAnsiTheme="minorHAnsi" w:cs="Arial"/>
                <w:i/>
              </w:rPr>
              <w:t>premium</w:t>
            </w:r>
            <w:r w:rsidRPr="00250EC7">
              <w:rPr>
                <w:rFonts w:asciiTheme="minorHAnsi" w:hAnsiTheme="minorHAnsi" w:cs="Arial"/>
              </w:rPr>
              <w:t>, coquetel de frutas sem álcool, dois tipos de sucos de frutas, gelo, três tipos de refrigerante (tradicional e diet) e água mineral (com e sem gás) em copo. O coquetel deverá ser com serviço volante, garçons em traje de gala com luvas e com material de serviço com qualidade compatível com o evento.</w:t>
            </w:r>
          </w:p>
        </w:tc>
      </w:tr>
    </w:tbl>
    <w:p w14:paraId="0A5FA1C9" w14:textId="77777777" w:rsidR="00A02682" w:rsidRPr="00250EC7" w:rsidRDefault="00A02682" w:rsidP="00A02682">
      <w:pPr>
        <w:tabs>
          <w:tab w:val="left" w:pos="284"/>
        </w:tabs>
        <w:ind w:right="-2"/>
        <w:jc w:val="both"/>
        <w:rPr>
          <w:rFonts w:asciiTheme="minorHAnsi" w:hAnsiTheme="minorHAnsi" w:cs="Arial"/>
        </w:rPr>
      </w:pPr>
    </w:p>
    <w:p w14:paraId="11CE42E9" w14:textId="77777777" w:rsidR="00A02682" w:rsidRPr="00250EC7" w:rsidRDefault="00A02682" w:rsidP="00A02682">
      <w:pPr>
        <w:pStyle w:val="format1"/>
        <w:tabs>
          <w:tab w:val="left" w:pos="1134"/>
        </w:tabs>
        <w:autoSpaceDE/>
        <w:autoSpaceDN/>
        <w:ind w:right="-2"/>
        <w:jc w:val="center"/>
        <w:rPr>
          <w:rFonts w:asciiTheme="minorHAnsi" w:hAnsiTheme="minorHAnsi" w:cs="Arial"/>
          <w:sz w:val="24"/>
          <w:szCs w:val="24"/>
        </w:rPr>
      </w:pPr>
      <w:r w:rsidRPr="00250EC7">
        <w:rPr>
          <w:rFonts w:asciiTheme="minorHAnsi" w:hAnsiTheme="minorHAnsi" w:cs="Arial"/>
          <w:sz w:val="24"/>
          <w:szCs w:val="24"/>
        </w:rPr>
        <w:br w:type="page"/>
      </w:r>
    </w:p>
    <w:p w14:paraId="30E9A289"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lastRenderedPageBreak/>
        <w:t>APÊNDICE III</w:t>
      </w:r>
    </w:p>
    <w:p w14:paraId="0E0D3CF6" w14:textId="77777777" w:rsidR="00A02682" w:rsidRPr="00250EC7" w:rsidRDefault="00A02682" w:rsidP="00A02682">
      <w:pPr>
        <w:jc w:val="center"/>
        <w:rPr>
          <w:rFonts w:asciiTheme="minorHAnsi" w:hAnsiTheme="minorHAnsi" w:cs="Arial"/>
          <w:b/>
          <w:u w:val="single"/>
        </w:rPr>
      </w:pPr>
    </w:p>
    <w:p w14:paraId="2CE85F04" w14:textId="77777777" w:rsidR="00A02682" w:rsidRPr="00250EC7" w:rsidRDefault="00A02682" w:rsidP="00A02682">
      <w:pPr>
        <w:tabs>
          <w:tab w:val="left" w:pos="1134"/>
        </w:tabs>
        <w:jc w:val="center"/>
        <w:rPr>
          <w:rFonts w:asciiTheme="minorHAnsi" w:hAnsiTheme="minorHAnsi" w:cs="Arial"/>
          <w:b/>
        </w:rPr>
      </w:pPr>
      <w:r w:rsidRPr="00250EC7">
        <w:rPr>
          <w:rFonts w:asciiTheme="minorHAnsi" w:hAnsiTheme="minorHAnsi" w:cs="Arial"/>
          <w:b/>
        </w:rPr>
        <w:t>APRESENTAÇÃO E JULGAMENTO DAS PROPOSTAS TÉCNICAS</w:t>
      </w:r>
    </w:p>
    <w:p w14:paraId="6991F863" w14:textId="77777777" w:rsidR="00A02682" w:rsidRPr="00250EC7" w:rsidRDefault="00A02682" w:rsidP="00A02682">
      <w:pPr>
        <w:tabs>
          <w:tab w:val="left" w:pos="1134"/>
        </w:tabs>
        <w:jc w:val="both"/>
        <w:rPr>
          <w:rFonts w:asciiTheme="minorHAnsi" w:hAnsiTheme="minorHAnsi" w:cs="Arial"/>
        </w:rPr>
      </w:pPr>
    </w:p>
    <w:p w14:paraId="1FF2E94D" w14:textId="77777777" w:rsidR="00A02682" w:rsidRPr="00250EC7" w:rsidRDefault="00A02682" w:rsidP="00A02682">
      <w:pPr>
        <w:tabs>
          <w:tab w:val="left" w:pos="1134"/>
        </w:tabs>
        <w:jc w:val="both"/>
        <w:rPr>
          <w:rFonts w:asciiTheme="minorHAnsi" w:hAnsiTheme="minorHAnsi" w:cs="Arial"/>
        </w:rPr>
      </w:pPr>
    </w:p>
    <w:p w14:paraId="44ECE1B3" w14:textId="77777777" w:rsidR="00A02682" w:rsidRPr="00250EC7" w:rsidRDefault="00A02682" w:rsidP="00A02682">
      <w:pPr>
        <w:tabs>
          <w:tab w:val="left" w:pos="1418"/>
        </w:tabs>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APRESENTAÇÃO DA PROPOSTA TÉCNICA</w:t>
      </w:r>
    </w:p>
    <w:p w14:paraId="4E9B68BE" w14:textId="77777777" w:rsidR="00A02682" w:rsidRPr="00250EC7" w:rsidRDefault="00A02682" w:rsidP="00A02682">
      <w:pPr>
        <w:tabs>
          <w:tab w:val="left" w:pos="1134"/>
        </w:tabs>
        <w:jc w:val="both"/>
        <w:rPr>
          <w:rFonts w:asciiTheme="minorHAnsi" w:hAnsiTheme="minorHAnsi" w:cs="Arial"/>
        </w:rPr>
      </w:pPr>
    </w:p>
    <w:p w14:paraId="3B0E1D43"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t xml:space="preserve">A licitante deverá apresentar sua Proposta Técnica estruturada de acordo com os quesitos e </w:t>
      </w:r>
      <w:proofErr w:type="spellStart"/>
      <w:r w:rsidRPr="00250EC7">
        <w:rPr>
          <w:rFonts w:asciiTheme="minorHAnsi" w:hAnsiTheme="minorHAnsi" w:cs="Arial"/>
        </w:rPr>
        <w:t>subquesitos</w:t>
      </w:r>
      <w:proofErr w:type="spellEnd"/>
      <w:r w:rsidRPr="00250EC7">
        <w:rPr>
          <w:rFonts w:asciiTheme="minorHAnsi" w:hAnsiTheme="minorHAnsi" w:cs="Arial"/>
        </w:rPr>
        <w:t xml:space="preserve"> a seguir:</w:t>
      </w:r>
    </w:p>
    <w:p w14:paraId="27855DD2" w14:textId="77777777" w:rsidR="00A02682" w:rsidRPr="00250EC7" w:rsidRDefault="00A02682" w:rsidP="00A02682">
      <w:pPr>
        <w:rPr>
          <w:rFonts w:asciiTheme="minorHAnsi" w:hAnsiTheme="minorHAnsi" w:cs="Arial"/>
        </w:rPr>
      </w:pPr>
    </w:p>
    <w:p w14:paraId="426D09E5" w14:textId="77777777" w:rsidR="00A02682" w:rsidRPr="00250EC7" w:rsidRDefault="00A02682" w:rsidP="00A02682">
      <w:pPr>
        <w:rPr>
          <w:rFonts w:asciiTheme="minorHAnsi" w:hAnsiTheme="minorHAnsi"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tblGrid>
      <w:tr w:rsidR="00A02682" w:rsidRPr="00250EC7" w14:paraId="51237CAF" w14:textId="77777777" w:rsidTr="007A4A8A">
        <w:tc>
          <w:tcPr>
            <w:tcW w:w="4111" w:type="dxa"/>
            <w:shd w:val="clear" w:color="auto" w:fill="BFBFBF"/>
            <w:vAlign w:val="center"/>
          </w:tcPr>
          <w:p w14:paraId="6C217067"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QUESITOS</w:t>
            </w:r>
          </w:p>
        </w:tc>
        <w:tc>
          <w:tcPr>
            <w:tcW w:w="4820" w:type="dxa"/>
            <w:tcBorders>
              <w:bottom w:val="single" w:sz="4" w:space="0" w:color="auto"/>
            </w:tcBorders>
            <w:shd w:val="clear" w:color="auto" w:fill="BFBFBF"/>
            <w:vAlign w:val="center"/>
          </w:tcPr>
          <w:p w14:paraId="59E213EE"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SUBQUESITOS</w:t>
            </w:r>
          </w:p>
        </w:tc>
      </w:tr>
      <w:tr w:rsidR="00A02682" w:rsidRPr="00250EC7" w14:paraId="21522B26" w14:textId="77777777" w:rsidTr="007A4A8A">
        <w:tc>
          <w:tcPr>
            <w:tcW w:w="4111" w:type="dxa"/>
            <w:vMerge w:val="restart"/>
            <w:shd w:val="clear" w:color="auto" w:fill="auto"/>
            <w:vAlign w:val="center"/>
          </w:tcPr>
          <w:p w14:paraId="59731CA4" w14:textId="77777777" w:rsidR="00A02682" w:rsidRPr="00250EC7" w:rsidRDefault="00A02682" w:rsidP="00FA077E">
            <w:pPr>
              <w:numPr>
                <w:ilvl w:val="0"/>
                <w:numId w:val="67"/>
              </w:numPr>
              <w:spacing w:before="120" w:after="120"/>
              <w:rPr>
                <w:rFonts w:asciiTheme="minorHAnsi" w:hAnsiTheme="minorHAnsi" w:cs="Arial"/>
              </w:rPr>
            </w:pPr>
            <w:r w:rsidRPr="00250EC7">
              <w:rPr>
                <w:rFonts w:asciiTheme="minorHAnsi" w:hAnsiTheme="minorHAnsi" w:cs="Arial"/>
              </w:rPr>
              <w:t xml:space="preserve">Plano de Comunicação </w:t>
            </w:r>
            <w:r>
              <w:rPr>
                <w:rFonts w:asciiTheme="minorHAnsi" w:hAnsiTheme="minorHAnsi" w:cs="Arial"/>
              </w:rPr>
              <w:t>Institucional</w:t>
            </w:r>
          </w:p>
        </w:tc>
        <w:tc>
          <w:tcPr>
            <w:tcW w:w="4820" w:type="dxa"/>
            <w:shd w:val="clear" w:color="auto" w:fill="FFFFFF" w:themeFill="background1"/>
            <w:vAlign w:val="center"/>
          </w:tcPr>
          <w:p w14:paraId="301E9BF7" w14:textId="77777777" w:rsidR="00A02682" w:rsidRPr="00250EC7" w:rsidRDefault="00A02682" w:rsidP="00FA077E">
            <w:pPr>
              <w:numPr>
                <w:ilvl w:val="0"/>
                <w:numId w:val="68"/>
              </w:numPr>
              <w:spacing w:before="120" w:after="120"/>
              <w:rPr>
                <w:rFonts w:asciiTheme="minorHAnsi" w:hAnsiTheme="minorHAnsi" w:cs="Arial"/>
              </w:rPr>
            </w:pPr>
            <w:r w:rsidRPr="00250EC7">
              <w:rPr>
                <w:rFonts w:asciiTheme="minorHAnsi" w:hAnsiTheme="minorHAnsi" w:cs="Arial"/>
              </w:rPr>
              <w:t>Raciocínio Básico</w:t>
            </w:r>
          </w:p>
        </w:tc>
      </w:tr>
      <w:tr w:rsidR="00A02682" w:rsidRPr="00250EC7" w14:paraId="0546369A" w14:textId="77777777" w:rsidTr="007A4A8A">
        <w:tc>
          <w:tcPr>
            <w:tcW w:w="4111" w:type="dxa"/>
            <w:vMerge/>
            <w:shd w:val="clear" w:color="auto" w:fill="auto"/>
            <w:vAlign w:val="center"/>
          </w:tcPr>
          <w:p w14:paraId="684E112A" w14:textId="77777777" w:rsidR="00A02682" w:rsidRPr="00250EC7" w:rsidRDefault="00A02682" w:rsidP="00FA077E">
            <w:pPr>
              <w:numPr>
                <w:ilvl w:val="0"/>
                <w:numId w:val="67"/>
              </w:numPr>
              <w:spacing w:before="120" w:after="120"/>
              <w:rPr>
                <w:rFonts w:asciiTheme="minorHAnsi" w:hAnsiTheme="minorHAnsi" w:cs="Arial"/>
              </w:rPr>
            </w:pPr>
          </w:p>
        </w:tc>
        <w:tc>
          <w:tcPr>
            <w:tcW w:w="4820" w:type="dxa"/>
            <w:shd w:val="clear" w:color="auto" w:fill="FFFFFF" w:themeFill="background1"/>
            <w:vAlign w:val="center"/>
          </w:tcPr>
          <w:p w14:paraId="15F57996" w14:textId="77777777" w:rsidR="00A02682" w:rsidRPr="00250EC7" w:rsidRDefault="00A02682" w:rsidP="00FA077E">
            <w:pPr>
              <w:numPr>
                <w:ilvl w:val="0"/>
                <w:numId w:val="68"/>
              </w:numPr>
              <w:spacing w:before="120" w:after="120"/>
              <w:rPr>
                <w:rFonts w:asciiTheme="minorHAnsi" w:hAnsiTheme="minorHAnsi" w:cs="Arial"/>
              </w:rPr>
            </w:pPr>
            <w:r w:rsidRPr="00250EC7">
              <w:rPr>
                <w:rFonts w:asciiTheme="minorHAnsi" w:hAnsiTheme="minorHAnsi" w:cs="Arial"/>
              </w:rPr>
              <w:t xml:space="preserve">Estratégia de Comunicação </w:t>
            </w:r>
            <w:r>
              <w:rPr>
                <w:rFonts w:asciiTheme="minorHAnsi" w:hAnsiTheme="minorHAnsi" w:cs="Arial"/>
              </w:rPr>
              <w:t>Institucional</w:t>
            </w:r>
          </w:p>
        </w:tc>
      </w:tr>
      <w:tr w:rsidR="00A02682" w:rsidRPr="00250EC7" w14:paraId="0E5FBFA6" w14:textId="77777777" w:rsidTr="007A4A8A">
        <w:tc>
          <w:tcPr>
            <w:tcW w:w="4111" w:type="dxa"/>
            <w:vMerge/>
            <w:shd w:val="clear" w:color="auto" w:fill="auto"/>
            <w:vAlign w:val="center"/>
          </w:tcPr>
          <w:p w14:paraId="71A973E1" w14:textId="77777777" w:rsidR="00A02682" w:rsidRPr="00250EC7" w:rsidRDefault="00A02682" w:rsidP="00FA077E">
            <w:pPr>
              <w:numPr>
                <w:ilvl w:val="0"/>
                <w:numId w:val="67"/>
              </w:numPr>
              <w:spacing w:before="120" w:after="120"/>
              <w:rPr>
                <w:rFonts w:asciiTheme="minorHAnsi" w:hAnsiTheme="minorHAnsi" w:cs="Arial"/>
              </w:rPr>
            </w:pPr>
          </w:p>
        </w:tc>
        <w:tc>
          <w:tcPr>
            <w:tcW w:w="4820" w:type="dxa"/>
            <w:shd w:val="clear" w:color="auto" w:fill="FFFFFF" w:themeFill="background1"/>
            <w:vAlign w:val="center"/>
          </w:tcPr>
          <w:p w14:paraId="0CCF78F3" w14:textId="77777777" w:rsidR="00A02682" w:rsidRPr="00250EC7" w:rsidRDefault="00A02682" w:rsidP="00FA077E">
            <w:pPr>
              <w:numPr>
                <w:ilvl w:val="0"/>
                <w:numId w:val="68"/>
              </w:numPr>
              <w:spacing w:before="120" w:after="120"/>
              <w:rPr>
                <w:rFonts w:asciiTheme="minorHAnsi" w:hAnsiTheme="minorHAnsi" w:cs="Arial"/>
              </w:rPr>
            </w:pPr>
            <w:r w:rsidRPr="00250EC7">
              <w:rPr>
                <w:rFonts w:asciiTheme="minorHAnsi" w:hAnsiTheme="minorHAnsi" w:cs="Arial"/>
              </w:rPr>
              <w:t xml:space="preserve">Solução de Comunicação </w:t>
            </w:r>
            <w:r>
              <w:rPr>
                <w:rFonts w:asciiTheme="minorHAnsi" w:hAnsiTheme="minorHAnsi" w:cs="Arial"/>
              </w:rPr>
              <w:t>Institucional</w:t>
            </w:r>
          </w:p>
        </w:tc>
      </w:tr>
      <w:tr w:rsidR="00A02682" w:rsidRPr="00250EC7" w14:paraId="7176EB22" w14:textId="77777777" w:rsidTr="007A4A8A">
        <w:tc>
          <w:tcPr>
            <w:tcW w:w="4111" w:type="dxa"/>
            <w:vMerge/>
            <w:shd w:val="clear" w:color="auto" w:fill="auto"/>
            <w:vAlign w:val="center"/>
          </w:tcPr>
          <w:p w14:paraId="0A47EDB8" w14:textId="77777777" w:rsidR="00A02682" w:rsidRPr="00250EC7" w:rsidRDefault="00A02682" w:rsidP="00FA077E">
            <w:pPr>
              <w:numPr>
                <w:ilvl w:val="0"/>
                <w:numId w:val="67"/>
              </w:numPr>
              <w:spacing w:before="120" w:after="120"/>
              <w:rPr>
                <w:rFonts w:asciiTheme="minorHAnsi" w:hAnsiTheme="minorHAnsi" w:cs="Arial"/>
              </w:rPr>
            </w:pPr>
          </w:p>
        </w:tc>
        <w:tc>
          <w:tcPr>
            <w:tcW w:w="4820" w:type="dxa"/>
            <w:shd w:val="clear" w:color="auto" w:fill="FFFFFF" w:themeFill="background1"/>
            <w:vAlign w:val="center"/>
          </w:tcPr>
          <w:p w14:paraId="047757FB" w14:textId="77777777" w:rsidR="00A02682" w:rsidRPr="00250EC7" w:rsidRDefault="00A02682" w:rsidP="00FA077E">
            <w:pPr>
              <w:numPr>
                <w:ilvl w:val="0"/>
                <w:numId w:val="68"/>
              </w:numPr>
              <w:spacing w:before="120" w:after="120"/>
              <w:rPr>
                <w:rFonts w:asciiTheme="minorHAnsi" w:hAnsiTheme="minorHAnsi" w:cs="Arial"/>
              </w:rPr>
            </w:pPr>
            <w:r w:rsidRPr="00250EC7">
              <w:rPr>
                <w:rFonts w:asciiTheme="minorHAnsi" w:hAnsiTheme="minorHAnsi" w:cs="Arial"/>
              </w:rPr>
              <w:t>Plano de Implementação</w:t>
            </w:r>
          </w:p>
        </w:tc>
      </w:tr>
      <w:tr w:rsidR="00A02682" w:rsidRPr="00250EC7" w14:paraId="54597468" w14:textId="77777777" w:rsidTr="007A4A8A">
        <w:tc>
          <w:tcPr>
            <w:tcW w:w="8931" w:type="dxa"/>
            <w:gridSpan w:val="2"/>
            <w:shd w:val="clear" w:color="auto" w:fill="auto"/>
            <w:vAlign w:val="center"/>
          </w:tcPr>
          <w:p w14:paraId="7A2764F8" w14:textId="77777777" w:rsidR="00A02682" w:rsidRPr="00250EC7" w:rsidRDefault="00A02682" w:rsidP="00FA077E">
            <w:pPr>
              <w:numPr>
                <w:ilvl w:val="0"/>
                <w:numId w:val="67"/>
              </w:numPr>
              <w:spacing w:before="120" w:after="120"/>
              <w:rPr>
                <w:rFonts w:asciiTheme="minorHAnsi" w:hAnsiTheme="minorHAnsi" w:cs="Arial"/>
              </w:rPr>
            </w:pPr>
            <w:r w:rsidRPr="00250EC7">
              <w:rPr>
                <w:rFonts w:asciiTheme="minorHAnsi" w:hAnsiTheme="minorHAnsi" w:cs="Arial"/>
              </w:rPr>
              <w:t>Capacidade de Atendimento</w:t>
            </w:r>
          </w:p>
        </w:tc>
      </w:tr>
      <w:tr w:rsidR="00A02682" w:rsidRPr="00250EC7" w14:paraId="7CBF18D8" w14:textId="77777777" w:rsidTr="007A4A8A">
        <w:tc>
          <w:tcPr>
            <w:tcW w:w="8931" w:type="dxa"/>
            <w:gridSpan w:val="2"/>
            <w:shd w:val="clear" w:color="auto" w:fill="auto"/>
            <w:vAlign w:val="center"/>
          </w:tcPr>
          <w:p w14:paraId="06D38C6E" w14:textId="77777777" w:rsidR="00A02682" w:rsidRPr="00250EC7" w:rsidRDefault="00A02682" w:rsidP="00FA077E">
            <w:pPr>
              <w:numPr>
                <w:ilvl w:val="0"/>
                <w:numId w:val="67"/>
              </w:numPr>
              <w:spacing w:before="120" w:after="120"/>
              <w:rPr>
                <w:rFonts w:asciiTheme="minorHAnsi" w:hAnsiTheme="minorHAnsi" w:cs="Arial"/>
              </w:rPr>
            </w:pPr>
            <w:r w:rsidRPr="00250EC7">
              <w:rPr>
                <w:rFonts w:asciiTheme="minorHAnsi" w:hAnsiTheme="minorHAnsi" w:cs="Arial"/>
              </w:rPr>
              <w:t xml:space="preserve">Relatos de Soluções de Comunicação </w:t>
            </w:r>
            <w:r>
              <w:rPr>
                <w:rFonts w:asciiTheme="minorHAnsi" w:hAnsiTheme="minorHAnsi" w:cs="Arial"/>
              </w:rPr>
              <w:t>Institucional</w:t>
            </w:r>
          </w:p>
        </w:tc>
      </w:tr>
    </w:tbl>
    <w:p w14:paraId="4A292236" w14:textId="77777777" w:rsidR="00A02682" w:rsidRPr="00250EC7" w:rsidRDefault="00A02682" w:rsidP="00A02682">
      <w:pPr>
        <w:pStyle w:val="PargrafodaLista"/>
        <w:tabs>
          <w:tab w:val="left" w:pos="1418"/>
        </w:tabs>
        <w:ind w:left="0"/>
        <w:jc w:val="both"/>
        <w:rPr>
          <w:rFonts w:asciiTheme="minorHAnsi" w:hAnsiTheme="minorHAnsi" w:cs="Arial"/>
        </w:rPr>
      </w:pPr>
    </w:p>
    <w:p w14:paraId="27124251"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III, e 7º, Lei nº 12.232/2010.</w:t>
      </w:r>
    </w:p>
    <w:p w14:paraId="0286E8F5" w14:textId="77777777" w:rsidR="00A02682" w:rsidRPr="00250EC7" w:rsidRDefault="00A02682" w:rsidP="00A02682">
      <w:pPr>
        <w:jc w:val="both"/>
        <w:rPr>
          <w:rFonts w:asciiTheme="minorHAnsi" w:hAnsiTheme="minorHAnsi" w:cs="Arial"/>
        </w:rPr>
      </w:pPr>
    </w:p>
    <w:p w14:paraId="0CA3B614"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t>A Proposta Técnica será redigida em língua portuguesa, salvo quanto a expressões técnicas de uso corrente, com clareza, sem emendas ou rasuras.</w:t>
      </w:r>
    </w:p>
    <w:p w14:paraId="7F8CE426" w14:textId="77777777" w:rsidR="00A02682" w:rsidRPr="00250EC7" w:rsidRDefault="00A02682" w:rsidP="00A02682">
      <w:pPr>
        <w:jc w:val="both"/>
        <w:rPr>
          <w:rFonts w:asciiTheme="minorHAnsi" w:hAnsiTheme="minorHAnsi" w:cs="Arial"/>
        </w:rPr>
      </w:pPr>
    </w:p>
    <w:p w14:paraId="5B197031"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1.2</w:t>
      </w:r>
      <w:r w:rsidRPr="00250EC7">
        <w:rPr>
          <w:rFonts w:asciiTheme="minorHAnsi" w:hAnsiTheme="minorHAnsi" w:cs="Arial"/>
        </w:rPr>
        <w:tab/>
      </w:r>
      <w:r w:rsidRPr="00250EC7">
        <w:rPr>
          <w:rFonts w:asciiTheme="minorHAnsi" w:hAnsiTheme="minorHAnsi" w:cs="Arial"/>
          <w:u w:val="single"/>
        </w:rPr>
        <w:t xml:space="preserve">Quesito 1 - Plano de Comunicação </w:t>
      </w:r>
      <w:r>
        <w:rPr>
          <w:rFonts w:asciiTheme="minorHAnsi" w:hAnsiTheme="minorHAnsi" w:cs="Arial"/>
          <w:u w:val="single"/>
        </w:rPr>
        <w:t>Institucional</w:t>
      </w:r>
      <w:r w:rsidRPr="00250EC7">
        <w:rPr>
          <w:rFonts w:asciiTheme="minorHAnsi" w:hAnsiTheme="minorHAnsi" w:cs="Arial"/>
          <w:u w:val="single"/>
        </w:rPr>
        <w:t xml:space="preserve"> - Via Não Identificada</w:t>
      </w:r>
      <w:r w:rsidRPr="00250EC7">
        <w:rPr>
          <w:rFonts w:asciiTheme="minorHAnsi" w:hAnsiTheme="minorHAnsi" w:cs="Arial"/>
        </w:rPr>
        <w:t>: para apresentação do Plano, a licitante deverá levar em conta as seguintes orientações:</w:t>
      </w:r>
    </w:p>
    <w:p w14:paraId="79F1F62B" w14:textId="77777777" w:rsidR="00A02682" w:rsidRPr="00250EC7" w:rsidRDefault="00A02682" w:rsidP="00A02682">
      <w:pPr>
        <w:pStyle w:val="PargrafodaLista"/>
        <w:ind w:left="0"/>
        <w:jc w:val="both"/>
        <w:rPr>
          <w:rFonts w:asciiTheme="minorHAnsi" w:hAnsiTheme="minorHAnsi" w:cs="Arial"/>
        </w:rPr>
      </w:pPr>
    </w:p>
    <w:p w14:paraId="527DBED0" w14:textId="77777777" w:rsidR="00A02682" w:rsidRPr="00250EC7" w:rsidRDefault="00A02682" w:rsidP="00FA077E">
      <w:pPr>
        <w:pStyle w:val="PargrafodaLista"/>
        <w:numPr>
          <w:ilvl w:val="0"/>
          <w:numId w:val="66"/>
        </w:numPr>
        <w:tabs>
          <w:tab w:val="left" w:pos="1701"/>
        </w:tabs>
        <w:ind w:hanging="11"/>
        <w:jc w:val="both"/>
        <w:rPr>
          <w:rFonts w:asciiTheme="minorHAnsi" w:hAnsiTheme="minorHAnsi" w:cs="Arial"/>
        </w:rPr>
      </w:pPr>
      <w:r w:rsidRPr="00250EC7">
        <w:rPr>
          <w:rFonts w:asciiTheme="minorHAnsi" w:hAnsiTheme="minorHAnsi" w:cs="Arial"/>
        </w:rPr>
        <w:t>em caderno único, orientação retrato e com espiral preto colocado à esquerda;</w:t>
      </w:r>
    </w:p>
    <w:p w14:paraId="3D0E20AF" w14:textId="77777777" w:rsidR="00A02682" w:rsidRPr="00250EC7" w:rsidRDefault="00A02682" w:rsidP="00A02682">
      <w:pPr>
        <w:tabs>
          <w:tab w:val="left" w:pos="1701"/>
        </w:tabs>
        <w:ind w:left="1418"/>
        <w:jc w:val="both"/>
        <w:rPr>
          <w:rFonts w:asciiTheme="minorHAnsi" w:hAnsiTheme="minorHAnsi" w:cs="Arial"/>
        </w:rPr>
      </w:pPr>
    </w:p>
    <w:p w14:paraId="62089B5C"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 xml:space="preserve">capa e contracapa em papel A4, branco, com 90 </w:t>
      </w:r>
      <w:proofErr w:type="spellStart"/>
      <w:r w:rsidRPr="00250EC7">
        <w:rPr>
          <w:rFonts w:asciiTheme="minorHAnsi" w:hAnsiTheme="minorHAnsi" w:cs="Arial"/>
        </w:rPr>
        <w:t>gr</w:t>
      </w:r>
      <w:proofErr w:type="spellEnd"/>
      <w:r w:rsidRPr="00250EC7">
        <w:rPr>
          <w:rFonts w:asciiTheme="minorHAnsi" w:hAnsiTheme="minorHAnsi" w:cs="Arial"/>
        </w:rPr>
        <w:t>/m</w:t>
      </w:r>
      <w:r w:rsidRPr="00250EC7">
        <w:rPr>
          <w:rFonts w:asciiTheme="minorHAnsi" w:hAnsiTheme="minorHAnsi" w:cs="Arial"/>
          <w:vertAlign w:val="superscript"/>
        </w:rPr>
        <w:t>2</w:t>
      </w:r>
      <w:r w:rsidRPr="00250EC7">
        <w:rPr>
          <w:rFonts w:asciiTheme="minorHAnsi" w:hAnsiTheme="minorHAnsi" w:cs="Arial"/>
        </w:rPr>
        <w:t>, ambas em branco;</w:t>
      </w:r>
    </w:p>
    <w:p w14:paraId="7F3D04B1" w14:textId="77777777" w:rsidR="00A02682" w:rsidRPr="00250EC7" w:rsidRDefault="00A02682" w:rsidP="00A02682">
      <w:pPr>
        <w:tabs>
          <w:tab w:val="left" w:pos="1701"/>
        </w:tabs>
        <w:ind w:left="1418"/>
        <w:jc w:val="both"/>
        <w:rPr>
          <w:rFonts w:asciiTheme="minorHAnsi" w:hAnsiTheme="minorHAnsi" w:cs="Arial"/>
        </w:rPr>
      </w:pPr>
    </w:p>
    <w:p w14:paraId="62E9E632"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 xml:space="preserve">conteúdo impresso em papel A4, branco, com 75 </w:t>
      </w:r>
      <w:proofErr w:type="spellStart"/>
      <w:r w:rsidRPr="00250EC7">
        <w:rPr>
          <w:rFonts w:asciiTheme="minorHAnsi" w:hAnsiTheme="minorHAnsi" w:cs="Arial"/>
        </w:rPr>
        <w:t>gr</w:t>
      </w:r>
      <w:proofErr w:type="spellEnd"/>
      <w:r w:rsidRPr="00250EC7">
        <w:rPr>
          <w:rFonts w:asciiTheme="minorHAnsi" w:hAnsiTheme="minorHAnsi" w:cs="Arial"/>
        </w:rPr>
        <w:t>/m</w:t>
      </w:r>
      <w:r w:rsidRPr="00250EC7">
        <w:rPr>
          <w:rFonts w:asciiTheme="minorHAnsi" w:hAnsiTheme="minorHAnsi" w:cs="Arial"/>
          <w:vertAlign w:val="superscript"/>
        </w:rPr>
        <w:t>2</w:t>
      </w:r>
      <w:r w:rsidRPr="00250EC7">
        <w:rPr>
          <w:rFonts w:asciiTheme="minorHAnsi" w:hAnsiTheme="minorHAnsi" w:cs="Arial"/>
        </w:rPr>
        <w:t>, orientação retrato;</w:t>
      </w:r>
    </w:p>
    <w:p w14:paraId="4230FB95" w14:textId="77777777" w:rsidR="00A02682" w:rsidRPr="00250EC7" w:rsidRDefault="00A02682" w:rsidP="00A02682">
      <w:pPr>
        <w:tabs>
          <w:tab w:val="left" w:pos="1134"/>
          <w:tab w:val="left" w:pos="1701"/>
        </w:tabs>
        <w:ind w:left="1418"/>
        <w:jc w:val="both"/>
        <w:rPr>
          <w:rFonts w:asciiTheme="minorHAnsi" w:hAnsiTheme="minorHAnsi" w:cs="Arial"/>
        </w:rPr>
      </w:pPr>
    </w:p>
    <w:p w14:paraId="6C3060C9"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espaçamento de 3 cm na margem esquerda e 2 cm na direita, a partir das respectivas bordas;</w:t>
      </w:r>
    </w:p>
    <w:p w14:paraId="16FE012C" w14:textId="77777777" w:rsidR="00A02682" w:rsidRPr="00250EC7" w:rsidRDefault="00A02682" w:rsidP="00A02682">
      <w:pPr>
        <w:tabs>
          <w:tab w:val="left" w:pos="1134"/>
          <w:tab w:val="left" w:pos="1701"/>
        </w:tabs>
        <w:ind w:left="1418"/>
        <w:jc w:val="both"/>
        <w:rPr>
          <w:rFonts w:asciiTheme="minorHAnsi" w:hAnsiTheme="minorHAnsi" w:cs="Arial"/>
        </w:rPr>
      </w:pPr>
    </w:p>
    <w:p w14:paraId="297FBC18" w14:textId="77777777" w:rsidR="00A02682" w:rsidRPr="00250EC7" w:rsidRDefault="00A02682" w:rsidP="00FA077E">
      <w:pPr>
        <w:pStyle w:val="PargrafodaLista"/>
        <w:numPr>
          <w:ilvl w:val="0"/>
          <w:numId w:val="66"/>
        </w:numPr>
        <w:tabs>
          <w:tab w:val="left" w:pos="1418"/>
          <w:tab w:val="left" w:pos="1701"/>
        </w:tabs>
        <w:ind w:hanging="11"/>
        <w:jc w:val="both"/>
        <w:rPr>
          <w:rFonts w:asciiTheme="minorHAnsi" w:hAnsiTheme="minorHAnsi" w:cs="Arial"/>
        </w:rPr>
      </w:pPr>
      <w:r w:rsidRPr="00250EC7">
        <w:rPr>
          <w:rFonts w:asciiTheme="minorHAnsi" w:hAnsiTheme="minorHAnsi" w:cs="Arial"/>
        </w:rPr>
        <w:t>títulos, entretítulos, parágrafos e linhas subsequentes sem recuos;</w:t>
      </w:r>
    </w:p>
    <w:p w14:paraId="245FA6A8" w14:textId="77777777" w:rsidR="00A02682" w:rsidRPr="00250EC7" w:rsidRDefault="00A02682" w:rsidP="00A02682">
      <w:pPr>
        <w:tabs>
          <w:tab w:val="left" w:pos="1418"/>
          <w:tab w:val="left" w:pos="1701"/>
        </w:tabs>
        <w:ind w:left="1418"/>
        <w:jc w:val="both"/>
        <w:rPr>
          <w:rFonts w:asciiTheme="minorHAnsi" w:hAnsiTheme="minorHAnsi" w:cs="Arial"/>
        </w:rPr>
      </w:pPr>
    </w:p>
    <w:p w14:paraId="04894EE1"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espaçamento simples entre as linhas e, opcionalmente, duplo após títulos e entretítulos e entre parágrafos;</w:t>
      </w:r>
    </w:p>
    <w:p w14:paraId="22A3CB08" w14:textId="77777777" w:rsidR="00A02682" w:rsidRPr="00250EC7" w:rsidRDefault="00A02682" w:rsidP="00A02682">
      <w:pPr>
        <w:tabs>
          <w:tab w:val="left" w:pos="1134"/>
          <w:tab w:val="left" w:pos="1701"/>
        </w:tabs>
        <w:ind w:left="1418"/>
        <w:jc w:val="both"/>
        <w:rPr>
          <w:rFonts w:asciiTheme="minorHAnsi" w:hAnsiTheme="minorHAnsi" w:cs="Arial"/>
        </w:rPr>
      </w:pPr>
    </w:p>
    <w:p w14:paraId="00B0BBB7"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alinhamento justificado do texto;</w:t>
      </w:r>
    </w:p>
    <w:p w14:paraId="171E0BBD" w14:textId="77777777" w:rsidR="00A02682" w:rsidRPr="00250EC7" w:rsidRDefault="00A02682" w:rsidP="00A02682">
      <w:pPr>
        <w:tabs>
          <w:tab w:val="left" w:pos="1134"/>
          <w:tab w:val="left" w:pos="1701"/>
        </w:tabs>
        <w:ind w:left="1418"/>
        <w:jc w:val="both"/>
        <w:rPr>
          <w:rFonts w:asciiTheme="minorHAnsi" w:hAnsiTheme="minorHAnsi" w:cs="Arial"/>
        </w:rPr>
      </w:pPr>
    </w:p>
    <w:p w14:paraId="76B5043C"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texto e numeração de páginas em fonte Arial, cor preta, tamanho 12 pontos, observados os subitens 1.2.1, 1.2.2 e 1.2.3;</w:t>
      </w:r>
    </w:p>
    <w:p w14:paraId="19706E71" w14:textId="77777777" w:rsidR="00A02682" w:rsidRPr="00250EC7" w:rsidRDefault="00A02682" w:rsidP="00A02682">
      <w:pPr>
        <w:tabs>
          <w:tab w:val="left" w:pos="1134"/>
          <w:tab w:val="left" w:pos="1701"/>
        </w:tabs>
        <w:ind w:left="1418"/>
        <w:jc w:val="both"/>
        <w:rPr>
          <w:rFonts w:asciiTheme="minorHAnsi" w:hAnsiTheme="minorHAnsi" w:cs="Arial"/>
          <w:highlight w:val="yellow"/>
        </w:rPr>
      </w:pPr>
    </w:p>
    <w:p w14:paraId="0949B1DB"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numeração de todas as páginas, no centro inferior, pelo editor de textos, a partir da primeira página interna, em algarismos arábicos;</w:t>
      </w:r>
    </w:p>
    <w:p w14:paraId="6B38D900" w14:textId="77777777" w:rsidR="00A02682" w:rsidRPr="00250EC7" w:rsidRDefault="00A02682" w:rsidP="00A02682">
      <w:pPr>
        <w:tabs>
          <w:tab w:val="left" w:pos="1134"/>
          <w:tab w:val="left" w:pos="1701"/>
        </w:tabs>
        <w:ind w:left="1418"/>
        <w:jc w:val="both"/>
        <w:rPr>
          <w:rFonts w:asciiTheme="minorHAnsi" w:hAnsiTheme="minorHAnsi" w:cs="Arial"/>
        </w:rPr>
      </w:pPr>
    </w:p>
    <w:p w14:paraId="7EE9C8E9" w14:textId="77777777" w:rsidR="00A02682" w:rsidRPr="00250EC7" w:rsidRDefault="00A02682" w:rsidP="00FA077E">
      <w:pPr>
        <w:pStyle w:val="PargrafodaLista"/>
        <w:numPr>
          <w:ilvl w:val="0"/>
          <w:numId w:val="66"/>
        </w:numPr>
        <w:tabs>
          <w:tab w:val="left" w:pos="1134"/>
          <w:tab w:val="left" w:pos="1701"/>
        </w:tabs>
        <w:ind w:hanging="11"/>
        <w:jc w:val="both"/>
        <w:rPr>
          <w:rFonts w:asciiTheme="minorHAnsi" w:hAnsiTheme="minorHAnsi" w:cs="Arial"/>
        </w:rPr>
      </w:pPr>
      <w:r w:rsidRPr="00250EC7">
        <w:rPr>
          <w:rFonts w:asciiTheme="minorHAnsi" w:hAnsiTheme="minorHAnsi" w:cs="Arial"/>
        </w:rPr>
        <w:t>sem identificação da licitante.</w:t>
      </w:r>
    </w:p>
    <w:p w14:paraId="69CD92D8" w14:textId="77777777" w:rsidR="00A02682" w:rsidRPr="00250EC7" w:rsidRDefault="00A02682" w:rsidP="00A02682">
      <w:pPr>
        <w:jc w:val="both"/>
        <w:rPr>
          <w:rFonts w:asciiTheme="minorHAnsi" w:hAnsiTheme="minorHAnsi" w:cs="Arial"/>
        </w:rPr>
      </w:pPr>
    </w:p>
    <w:p w14:paraId="0E876095" w14:textId="77777777" w:rsidR="00A02682" w:rsidRPr="00250EC7" w:rsidRDefault="00A02682" w:rsidP="00A02682">
      <w:pPr>
        <w:jc w:val="both"/>
        <w:rPr>
          <w:rFonts w:asciiTheme="minorHAnsi" w:hAnsiTheme="minorHAnsi" w:cs="Arial"/>
        </w:rPr>
      </w:pPr>
      <w:r w:rsidRPr="00250EC7">
        <w:rPr>
          <w:rFonts w:asciiTheme="minorHAnsi" w:hAnsiTheme="minorHAnsi" w:cs="Arial"/>
        </w:rPr>
        <w:t>1.2.1</w:t>
      </w:r>
      <w:r w:rsidRPr="00250EC7">
        <w:rPr>
          <w:rFonts w:asciiTheme="minorHAnsi" w:hAnsiTheme="minorHAnsi" w:cs="Arial"/>
        </w:rPr>
        <w:tab/>
      </w:r>
      <w:r w:rsidRPr="00250EC7">
        <w:rPr>
          <w:rFonts w:asciiTheme="minorHAnsi" w:hAnsiTheme="minorHAnsi" w:cs="Arial"/>
        </w:rPr>
        <w:tab/>
        <w:t xml:space="preserve">As especificações do subitem 1.2 não se aplicam aos exemplos de ações e/ou materiais de comunicação </w:t>
      </w:r>
      <w:r>
        <w:rPr>
          <w:rFonts w:asciiTheme="minorHAnsi" w:hAnsiTheme="minorHAnsi" w:cs="Arial"/>
        </w:rPr>
        <w:t>institucional</w:t>
      </w:r>
      <w:r w:rsidRPr="00250EC7">
        <w:rPr>
          <w:rFonts w:asciiTheme="minorHAnsi" w:hAnsiTheme="minorHAnsi" w:cs="Arial"/>
        </w:rPr>
        <w:t xml:space="preserve"> que trata a alínea ‘b’ do subitem 1.3.3 e à indicação prevista no subitem 1.3.3.9.</w:t>
      </w:r>
    </w:p>
    <w:p w14:paraId="7A90EE1F" w14:textId="77777777" w:rsidR="00A02682" w:rsidRPr="00250EC7" w:rsidRDefault="00A02682" w:rsidP="00A02682">
      <w:pPr>
        <w:jc w:val="both"/>
        <w:rPr>
          <w:rFonts w:asciiTheme="minorHAnsi" w:hAnsiTheme="minorHAnsi" w:cs="Arial"/>
        </w:rPr>
      </w:pPr>
    </w:p>
    <w:p w14:paraId="250C0BBB" w14:textId="77777777" w:rsidR="00A02682" w:rsidRPr="00250EC7" w:rsidRDefault="00A02682" w:rsidP="00A02682">
      <w:pPr>
        <w:jc w:val="both"/>
        <w:rPr>
          <w:rFonts w:asciiTheme="minorHAnsi" w:hAnsiTheme="minorHAnsi" w:cs="Arial"/>
        </w:rPr>
      </w:pPr>
      <w:r w:rsidRPr="00250EC7">
        <w:rPr>
          <w:rFonts w:asciiTheme="minorHAnsi" w:hAnsiTheme="minorHAnsi" w:cs="Arial"/>
        </w:rPr>
        <w:t>1.2.2</w:t>
      </w:r>
      <w:r w:rsidRPr="00250EC7">
        <w:rPr>
          <w:rFonts w:asciiTheme="minorHAnsi" w:hAnsiTheme="minorHAnsi" w:cs="Arial"/>
        </w:rPr>
        <w:tab/>
      </w:r>
      <w:r w:rsidRPr="00250EC7">
        <w:rPr>
          <w:rFonts w:asciiTheme="minorHAnsi" w:hAnsiTheme="minorHAnsi" w:cs="Arial"/>
        </w:rPr>
        <w:tab/>
        <w:t xml:space="preserve">Os </w:t>
      </w:r>
      <w:proofErr w:type="spellStart"/>
      <w:r w:rsidRPr="00250EC7">
        <w:rPr>
          <w:rFonts w:asciiTheme="minorHAnsi" w:hAnsiTheme="minorHAnsi" w:cs="Arial"/>
        </w:rPr>
        <w:t>subquesitos</w:t>
      </w:r>
      <w:proofErr w:type="spellEnd"/>
      <w:r w:rsidRPr="00250EC7">
        <w:rPr>
          <w:rFonts w:asciiTheme="minorHAnsi" w:hAnsiTheme="minorHAnsi" w:cs="Arial"/>
        </w:rPr>
        <w:t xml:space="preserve"> Raciocínio Básico e Estratégia de Comunicação </w:t>
      </w:r>
      <w:r>
        <w:rPr>
          <w:rFonts w:asciiTheme="minorHAnsi" w:hAnsiTheme="minorHAnsi" w:cs="Arial"/>
        </w:rPr>
        <w:t>Institucional</w:t>
      </w:r>
      <w:r w:rsidRPr="00250EC7">
        <w:rPr>
          <w:rFonts w:asciiTheme="minorHAnsi" w:hAnsiTheme="minorHAnsi" w:cs="Arial"/>
        </w:rPr>
        <w:t xml:space="preserve"> poderão ter gráficos, quadros, tabelas ou planilhas, observadas as seguintes orientações:</w:t>
      </w:r>
    </w:p>
    <w:p w14:paraId="5A2AD122" w14:textId="77777777" w:rsidR="00A02682" w:rsidRPr="00250EC7" w:rsidRDefault="00A02682" w:rsidP="00A02682">
      <w:pPr>
        <w:jc w:val="both"/>
        <w:rPr>
          <w:rFonts w:asciiTheme="minorHAnsi" w:hAnsiTheme="minorHAnsi" w:cs="Arial"/>
        </w:rPr>
      </w:pPr>
    </w:p>
    <w:p w14:paraId="37A5FB24"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lang w:val="x-none"/>
        </w:rPr>
      </w:pPr>
      <w:r w:rsidRPr="00250EC7">
        <w:rPr>
          <w:rFonts w:asciiTheme="minorHAnsi" w:hAnsiTheme="minorHAnsi" w:cs="Arial"/>
          <w:sz w:val="24"/>
          <w:szCs w:val="24"/>
        </w:rPr>
        <w:t>a) poderão ser editados em cores;</w:t>
      </w:r>
    </w:p>
    <w:p w14:paraId="75A05C3B"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lang w:val="x-none"/>
        </w:rPr>
      </w:pPr>
    </w:p>
    <w:p w14:paraId="23FF4091"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lang w:val="x-none"/>
        </w:rPr>
      </w:pPr>
      <w:r w:rsidRPr="00250EC7">
        <w:rPr>
          <w:rFonts w:asciiTheme="minorHAnsi" w:hAnsiTheme="minorHAnsi" w:cs="Arial"/>
          <w:sz w:val="24"/>
          <w:szCs w:val="24"/>
        </w:rPr>
        <w:t>b) os dados e informações deverão ser editados na fonte Arial e poderão ter tamanho de 08 a 12 pontos;</w:t>
      </w:r>
    </w:p>
    <w:p w14:paraId="125CBB58"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lang w:val="x-none"/>
        </w:rPr>
      </w:pPr>
    </w:p>
    <w:p w14:paraId="0A8BC915"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c) as páginas em que estiverem inseridos poderão ser:</w:t>
      </w:r>
    </w:p>
    <w:p w14:paraId="2FADE141"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p>
    <w:p w14:paraId="3CA73E0D"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c1) apresentadas em papel A3 dobrado. Nesse caso, para fins do limite máximo previsto no subitem 1.2.6, cada folha de papel A3 será computada como 02 (duas) páginas de papel A4;</w:t>
      </w:r>
    </w:p>
    <w:p w14:paraId="77043E7A"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p>
    <w:p w14:paraId="78DDD2A4"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c2) impressas na orientação paisagem.</w:t>
      </w:r>
    </w:p>
    <w:p w14:paraId="70E6D563" w14:textId="77777777" w:rsidR="00A02682" w:rsidRPr="00250EC7" w:rsidRDefault="00A02682" w:rsidP="00A02682">
      <w:pPr>
        <w:jc w:val="both"/>
        <w:rPr>
          <w:rFonts w:asciiTheme="minorHAnsi" w:hAnsiTheme="minorHAnsi" w:cs="Arial"/>
        </w:rPr>
      </w:pPr>
    </w:p>
    <w:p w14:paraId="629521E3" w14:textId="77777777" w:rsidR="00A02682" w:rsidRPr="00250EC7" w:rsidRDefault="00A02682" w:rsidP="00A02682">
      <w:pPr>
        <w:jc w:val="both"/>
        <w:rPr>
          <w:rFonts w:asciiTheme="minorHAnsi" w:hAnsiTheme="minorHAnsi" w:cs="Arial"/>
        </w:rPr>
      </w:pPr>
      <w:r w:rsidRPr="00250EC7">
        <w:rPr>
          <w:rFonts w:asciiTheme="minorHAnsi" w:hAnsiTheme="minorHAnsi" w:cs="Arial"/>
        </w:rPr>
        <w:t>1.2.3</w:t>
      </w:r>
      <w:r w:rsidRPr="00250EC7">
        <w:rPr>
          <w:rFonts w:asciiTheme="minorHAnsi" w:hAnsiTheme="minorHAnsi" w:cs="Arial"/>
        </w:rPr>
        <w:tab/>
      </w:r>
      <w:r w:rsidRPr="00250EC7">
        <w:rPr>
          <w:rFonts w:asciiTheme="minorHAnsi" w:hAnsiTheme="minorHAnsi" w:cs="Arial"/>
        </w:rPr>
        <w:tab/>
        <w:t xml:space="preserve">Os gráficos, quadros, tabelas ou planilhas integrantes do </w:t>
      </w:r>
      <w:proofErr w:type="spellStart"/>
      <w:r w:rsidRPr="00250EC7">
        <w:rPr>
          <w:rFonts w:asciiTheme="minorHAnsi" w:hAnsiTheme="minorHAnsi" w:cs="Arial"/>
        </w:rPr>
        <w:t>subquesito</w:t>
      </w:r>
      <w:proofErr w:type="spellEnd"/>
      <w:r w:rsidRPr="00250EC7">
        <w:rPr>
          <w:rFonts w:asciiTheme="minorHAnsi" w:hAnsiTheme="minorHAnsi" w:cs="Arial"/>
        </w:rPr>
        <w:t xml:space="preserve"> Plano de Implementação poderão:</w:t>
      </w:r>
    </w:p>
    <w:p w14:paraId="0E41E31A" w14:textId="77777777" w:rsidR="00A02682" w:rsidRPr="00250EC7" w:rsidRDefault="00A02682" w:rsidP="00A02682">
      <w:pPr>
        <w:jc w:val="both"/>
        <w:rPr>
          <w:rFonts w:asciiTheme="minorHAnsi" w:hAnsiTheme="minorHAnsi" w:cs="Arial"/>
        </w:rPr>
      </w:pPr>
    </w:p>
    <w:p w14:paraId="10B20390"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 xml:space="preserve">I - </w:t>
      </w:r>
      <w:r>
        <w:rPr>
          <w:rFonts w:asciiTheme="minorHAnsi" w:hAnsiTheme="minorHAnsi" w:cs="Arial"/>
          <w:sz w:val="24"/>
          <w:szCs w:val="24"/>
        </w:rPr>
        <w:t xml:space="preserve">   </w:t>
      </w:r>
      <w:r w:rsidRPr="00250EC7">
        <w:rPr>
          <w:rFonts w:asciiTheme="minorHAnsi" w:hAnsiTheme="minorHAnsi" w:cs="Arial"/>
          <w:sz w:val="24"/>
          <w:szCs w:val="24"/>
        </w:rPr>
        <w:t>ser editados em cores;</w:t>
      </w:r>
    </w:p>
    <w:p w14:paraId="183F57BF"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p>
    <w:p w14:paraId="51160936"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II - ter fontes e tamanhos de fonte habitualmente utilizados nesses recursos;</w:t>
      </w:r>
    </w:p>
    <w:p w14:paraId="556C39C1"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p>
    <w:p w14:paraId="33F0727D"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III - ter qualquer tipo de formatação de margem;</w:t>
      </w:r>
    </w:p>
    <w:p w14:paraId="2A64E2EE"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p>
    <w:p w14:paraId="7B627CCE" w14:textId="77777777" w:rsidR="00A02682" w:rsidRPr="00250EC7" w:rsidRDefault="00A02682" w:rsidP="00A02682">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IV - ser apresentados em papel A3 dobrado.</w:t>
      </w:r>
    </w:p>
    <w:p w14:paraId="0C5ADB75" w14:textId="77777777" w:rsidR="00A02682" w:rsidRPr="00250EC7" w:rsidRDefault="00A02682" w:rsidP="00A02682">
      <w:pPr>
        <w:jc w:val="both"/>
        <w:rPr>
          <w:rFonts w:asciiTheme="minorHAnsi" w:hAnsiTheme="minorHAnsi" w:cs="Arial"/>
        </w:rPr>
      </w:pPr>
    </w:p>
    <w:p w14:paraId="14A1CB48"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1.2.3.1</w:t>
      </w:r>
      <w:r w:rsidRPr="00250EC7">
        <w:rPr>
          <w:rFonts w:asciiTheme="minorHAnsi" w:hAnsiTheme="minorHAnsi" w:cs="Arial"/>
        </w:rPr>
        <w:tab/>
      </w:r>
      <w:r w:rsidRPr="00250EC7">
        <w:rPr>
          <w:rFonts w:asciiTheme="minorHAnsi" w:hAnsiTheme="minorHAnsi" w:cs="Arial"/>
        </w:rPr>
        <w:tab/>
        <w:t xml:space="preserve">As páginas em que estiverem inseridos os gráficos, tabelas e planilhas desse </w:t>
      </w:r>
      <w:proofErr w:type="spellStart"/>
      <w:r w:rsidRPr="00250EC7">
        <w:rPr>
          <w:rFonts w:asciiTheme="minorHAnsi" w:hAnsiTheme="minorHAnsi" w:cs="Arial"/>
        </w:rPr>
        <w:t>subquesito</w:t>
      </w:r>
      <w:proofErr w:type="spellEnd"/>
      <w:r w:rsidRPr="00250EC7">
        <w:rPr>
          <w:rFonts w:asciiTheme="minorHAnsi" w:hAnsiTheme="minorHAnsi" w:cs="Arial"/>
        </w:rPr>
        <w:t xml:space="preserve"> poderão ser impressas na orientação paisagem.</w:t>
      </w:r>
    </w:p>
    <w:p w14:paraId="1E005057" w14:textId="77777777" w:rsidR="00A02682" w:rsidRPr="00250EC7" w:rsidRDefault="00A02682" w:rsidP="00A02682">
      <w:pPr>
        <w:jc w:val="both"/>
        <w:rPr>
          <w:rFonts w:asciiTheme="minorHAnsi" w:hAnsiTheme="minorHAnsi" w:cs="Arial"/>
        </w:rPr>
      </w:pPr>
    </w:p>
    <w:p w14:paraId="0D16E284" w14:textId="77777777" w:rsidR="00A02682" w:rsidRPr="00250EC7" w:rsidRDefault="00A02682" w:rsidP="00A02682">
      <w:pPr>
        <w:jc w:val="both"/>
        <w:rPr>
          <w:rFonts w:asciiTheme="minorHAnsi" w:hAnsiTheme="minorHAnsi" w:cs="Arial"/>
        </w:rPr>
      </w:pPr>
      <w:r w:rsidRPr="00250EC7">
        <w:rPr>
          <w:rFonts w:asciiTheme="minorHAnsi" w:hAnsiTheme="minorHAnsi" w:cs="Arial"/>
        </w:rPr>
        <w:t>1.2.4</w:t>
      </w:r>
      <w:r w:rsidRPr="00250EC7">
        <w:rPr>
          <w:rFonts w:asciiTheme="minorHAnsi" w:hAnsiTheme="minorHAnsi" w:cs="Arial"/>
        </w:rPr>
        <w:tab/>
      </w:r>
      <w:r w:rsidRPr="00250EC7">
        <w:rPr>
          <w:rFonts w:asciiTheme="minorHAnsi" w:hAnsiTheme="minorHAnsi" w:cs="Arial"/>
        </w:rPr>
        <w:tab/>
        <w:t xml:space="preserve">Os exemplos de ações e/ou materiais integrantes do </w:t>
      </w:r>
      <w:proofErr w:type="spellStart"/>
      <w:r w:rsidRPr="00250EC7">
        <w:rPr>
          <w:rFonts w:asciiTheme="minorHAnsi" w:hAnsiTheme="minorHAnsi" w:cs="Arial"/>
        </w:rPr>
        <w:t>subquesito</w:t>
      </w:r>
      <w:proofErr w:type="spellEnd"/>
      <w:r w:rsidRPr="00250EC7">
        <w:rPr>
          <w:rFonts w:asciiTheme="minorHAnsi" w:hAnsiTheme="minorHAnsi" w:cs="Arial"/>
        </w:rPr>
        <w:t xml:space="preserve"> Solução de Comunicação </w:t>
      </w:r>
      <w:r>
        <w:rPr>
          <w:rFonts w:asciiTheme="minorHAnsi" w:hAnsiTheme="minorHAnsi" w:cs="Arial"/>
        </w:rPr>
        <w:t>Institucional</w:t>
      </w:r>
      <w:r w:rsidRPr="00250EC7">
        <w:rPr>
          <w:rFonts w:asciiTheme="minorHAnsi" w:hAnsiTheme="minorHAnsi" w:cs="Arial"/>
        </w:rPr>
        <w:t xml:space="preserve"> deverão ser apresentados separadamente do caderno de que trata a alínea ‘a’ do subitem 1.2.</w:t>
      </w:r>
    </w:p>
    <w:p w14:paraId="41FC8B50" w14:textId="77777777" w:rsidR="00A02682" w:rsidRPr="00250EC7" w:rsidRDefault="00A02682" w:rsidP="00A02682">
      <w:pPr>
        <w:jc w:val="both"/>
        <w:rPr>
          <w:rFonts w:asciiTheme="minorHAnsi" w:hAnsiTheme="minorHAnsi" w:cs="Arial"/>
        </w:rPr>
      </w:pPr>
    </w:p>
    <w:p w14:paraId="10796018" w14:textId="77777777" w:rsidR="00A02682" w:rsidRPr="00250EC7" w:rsidRDefault="00A02682" w:rsidP="00A02682">
      <w:pPr>
        <w:jc w:val="both"/>
        <w:rPr>
          <w:rFonts w:asciiTheme="minorHAnsi" w:hAnsiTheme="minorHAnsi" w:cs="Arial"/>
        </w:rPr>
      </w:pPr>
      <w:r w:rsidRPr="00250EC7">
        <w:rPr>
          <w:rFonts w:asciiTheme="minorHAnsi" w:hAnsiTheme="minorHAnsi" w:cs="Arial"/>
        </w:rPr>
        <w:t>1.2.4.1</w:t>
      </w:r>
      <w:r w:rsidRPr="00250EC7">
        <w:rPr>
          <w:rFonts w:asciiTheme="minorHAnsi" w:hAnsiTheme="minorHAnsi" w:cs="Arial"/>
        </w:rPr>
        <w:tab/>
      </w:r>
      <w:r w:rsidRPr="00250EC7">
        <w:rPr>
          <w:rFonts w:asciiTheme="minorHAnsi" w:hAnsiTheme="minorHAnsi" w:cs="Arial"/>
        </w:rPr>
        <w:tab/>
        <w:t>Esses exemplos deverão adequar-se às dimensões do Invólucro nº 2, cabendo à licitante atentar para o disposto nas alíneas ‘c’ do subitem 12.1.1.2 do Edital.</w:t>
      </w:r>
    </w:p>
    <w:p w14:paraId="1B683F01" w14:textId="77777777" w:rsidR="00A02682" w:rsidRPr="00250EC7" w:rsidRDefault="00A02682" w:rsidP="00A02682">
      <w:pPr>
        <w:jc w:val="both"/>
        <w:rPr>
          <w:rFonts w:asciiTheme="minorHAnsi" w:hAnsiTheme="minorHAnsi" w:cs="Arial"/>
        </w:rPr>
      </w:pPr>
    </w:p>
    <w:p w14:paraId="0945CB61" w14:textId="77777777" w:rsidR="00A02682" w:rsidRPr="00250EC7" w:rsidRDefault="00A02682" w:rsidP="00A02682">
      <w:pPr>
        <w:jc w:val="both"/>
        <w:rPr>
          <w:rFonts w:asciiTheme="minorHAnsi" w:hAnsiTheme="minorHAnsi" w:cs="Arial"/>
        </w:rPr>
      </w:pPr>
      <w:r w:rsidRPr="00250EC7">
        <w:rPr>
          <w:rFonts w:asciiTheme="minorHAnsi" w:hAnsiTheme="minorHAnsi" w:cs="Arial"/>
        </w:rPr>
        <w:t>1.2.5</w:t>
      </w:r>
      <w:r w:rsidRPr="00250EC7">
        <w:rPr>
          <w:rFonts w:asciiTheme="minorHAnsi" w:hAnsiTheme="minorHAnsi" w:cs="Arial"/>
        </w:rPr>
        <w:tab/>
      </w:r>
      <w:r w:rsidRPr="00250EC7">
        <w:rPr>
          <w:rFonts w:asciiTheme="minorHAnsi" w:hAnsiTheme="minorHAnsi" w:cs="Arial"/>
        </w:rPr>
        <w:tab/>
        <w:t xml:space="preserve">O Plano de Comunicação </w:t>
      </w:r>
      <w:r>
        <w:rPr>
          <w:rFonts w:asciiTheme="minorHAnsi" w:hAnsiTheme="minorHAnsi" w:cs="Arial"/>
        </w:rPr>
        <w:t>Institucional</w:t>
      </w:r>
      <w:r w:rsidRPr="00250EC7">
        <w:rPr>
          <w:rFonts w:asciiTheme="minorHAnsi" w:hAnsiTheme="minorHAnsi" w:cs="Arial"/>
        </w:rPr>
        <w:t xml:space="preserve"> – Via Não Identificada </w:t>
      </w:r>
      <w:r w:rsidRPr="00250EC7">
        <w:rPr>
          <w:rFonts w:asciiTheme="minorHAnsi" w:hAnsiTheme="minorHAnsi" w:cs="Arial"/>
          <w:u w:val="single"/>
        </w:rPr>
        <w:t>não</w:t>
      </w:r>
      <w:r w:rsidRPr="00250EC7">
        <w:rPr>
          <w:rFonts w:asciiTheme="minorHAnsi" w:hAnsiTheme="minorHAnsi" w:cs="Arial"/>
        </w:rPr>
        <w:t xml:space="preserve"> poderá ter informação, marca, sinal, etiqueta ou qualquer outro elemento que possibilite a identificação de sua autoria, antes da abertura do Invólucro nº 3.</w:t>
      </w:r>
    </w:p>
    <w:p w14:paraId="5597FCB0" w14:textId="77777777" w:rsidR="00A02682" w:rsidRPr="00250EC7" w:rsidRDefault="00A02682" w:rsidP="00A02682">
      <w:pPr>
        <w:jc w:val="both"/>
        <w:rPr>
          <w:rFonts w:asciiTheme="minorHAnsi" w:hAnsiTheme="minorHAnsi" w:cs="Arial"/>
        </w:rPr>
      </w:pPr>
    </w:p>
    <w:p w14:paraId="42C5CB79" w14:textId="77777777" w:rsidR="00A02682" w:rsidRPr="00250EC7" w:rsidRDefault="00A02682" w:rsidP="00A02682">
      <w:pPr>
        <w:jc w:val="both"/>
        <w:rPr>
          <w:rFonts w:asciiTheme="minorHAnsi" w:hAnsiTheme="minorHAnsi" w:cs="Arial"/>
          <w:i/>
        </w:rPr>
      </w:pPr>
      <w:r w:rsidRPr="00250EC7">
        <w:rPr>
          <w:rFonts w:asciiTheme="minorHAnsi" w:hAnsiTheme="minorHAnsi" w:cs="Arial"/>
        </w:rPr>
        <w:t>1.2.6</w:t>
      </w:r>
      <w:r w:rsidRPr="00250EC7">
        <w:rPr>
          <w:rFonts w:asciiTheme="minorHAnsi" w:hAnsiTheme="minorHAnsi" w:cs="Arial"/>
        </w:rPr>
        <w:tab/>
      </w:r>
      <w:r w:rsidRPr="00250EC7">
        <w:rPr>
          <w:rFonts w:asciiTheme="minorHAnsi" w:hAnsiTheme="minorHAnsi" w:cs="Arial"/>
        </w:rPr>
        <w:tab/>
        <w:t xml:space="preserve">Os textos do Raciocínio Básico, da Estratégia de Comunicação </w:t>
      </w:r>
      <w:r>
        <w:rPr>
          <w:rFonts w:asciiTheme="minorHAnsi" w:hAnsiTheme="minorHAnsi" w:cs="Arial"/>
        </w:rPr>
        <w:t>Institucional</w:t>
      </w:r>
      <w:r w:rsidRPr="00250EC7">
        <w:rPr>
          <w:rFonts w:asciiTheme="minorHAnsi" w:hAnsiTheme="minorHAnsi" w:cs="Arial"/>
        </w:rPr>
        <w:t xml:space="preserve"> e da relação prevista na alínea ‘a’ do subitem 1.3.3 estão limitados, no conjunto, a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páginas.</w:t>
      </w:r>
      <w:r w:rsidRPr="00250EC7">
        <w:rPr>
          <w:rFonts w:asciiTheme="minorHAnsi" w:hAnsiTheme="minorHAnsi" w:cs="Arial"/>
          <w:i/>
          <w:highlight w:val="yellow"/>
        </w:rPr>
        <w:t xml:space="preserve"> &lt;quantidade de páginas recomendada: 15&gt;</w:t>
      </w:r>
    </w:p>
    <w:p w14:paraId="391BAB23" w14:textId="77777777" w:rsidR="00A02682" w:rsidRPr="00250EC7" w:rsidRDefault="00A02682" w:rsidP="00A02682">
      <w:pPr>
        <w:jc w:val="both"/>
        <w:rPr>
          <w:rFonts w:asciiTheme="minorHAnsi" w:hAnsiTheme="minorHAnsi" w:cs="Arial"/>
        </w:rPr>
      </w:pPr>
    </w:p>
    <w:p w14:paraId="758130CF" w14:textId="77777777" w:rsidR="00A02682" w:rsidRPr="00250EC7" w:rsidRDefault="00A02682" w:rsidP="00A02682">
      <w:pPr>
        <w:jc w:val="both"/>
        <w:rPr>
          <w:rFonts w:asciiTheme="minorHAnsi" w:hAnsiTheme="minorHAnsi" w:cs="Arial"/>
        </w:rPr>
      </w:pPr>
      <w:r w:rsidRPr="00250EC7">
        <w:rPr>
          <w:rFonts w:asciiTheme="minorHAnsi" w:hAnsiTheme="minorHAnsi" w:cs="Arial"/>
        </w:rPr>
        <w:t>1.2.7</w:t>
      </w:r>
      <w:r w:rsidRPr="00250EC7">
        <w:rPr>
          <w:rFonts w:asciiTheme="minorHAnsi" w:hAnsiTheme="minorHAnsi" w:cs="Arial"/>
        </w:rPr>
        <w:tab/>
      </w:r>
      <w:r w:rsidRPr="00250EC7">
        <w:rPr>
          <w:rFonts w:asciiTheme="minorHAnsi" w:hAnsiTheme="minorHAnsi" w:cs="Arial"/>
        </w:rPr>
        <w:tab/>
        <w:t xml:space="preserve">Os textos, gráficos, quadros, tabelas e planilhas integrantes do Plano de Implementação estão limitados, no conjunto, a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páginas, cabendo às licitantes atentar especialmente para o disposto na alínea ‘c’ do subitem 12.1.1.2 e no subitem 18.2.1 do Edital.</w:t>
      </w:r>
      <w:r w:rsidRPr="00250EC7">
        <w:rPr>
          <w:rFonts w:asciiTheme="minorHAnsi" w:hAnsiTheme="minorHAnsi" w:cs="Arial"/>
          <w:i/>
        </w:rPr>
        <w:t xml:space="preserve"> </w:t>
      </w:r>
      <w:r w:rsidRPr="00250EC7">
        <w:rPr>
          <w:rFonts w:asciiTheme="minorHAnsi" w:hAnsiTheme="minorHAnsi" w:cs="Arial"/>
          <w:i/>
          <w:highlight w:val="yellow"/>
        </w:rPr>
        <w:t>&lt;quantidade de páginas recomendada: 15&gt;</w:t>
      </w:r>
    </w:p>
    <w:p w14:paraId="783A5FE5" w14:textId="77777777" w:rsidR="00A02682" w:rsidRPr="00250EC7" w:rsidRDefault="00A02682" w:rsidP="00A02682">
      <w:pPr>
        <w:jc w:val="both"/>
        <w:rPr>
          <w:rFonts w:asciiTheme="minorHAnsi" w:hAnsiTheme="minorHAnsi" w:cs="Arial"/>
        </w:rPr>
      </w:pPr>
    </w:p>
    <w:p w14:paraId="727DC734" w14:textId="77777777" w:rsidR="00A02682" w:rsidRPr="00250EC7" w:rsidRDefault="00A02682" w:rsidP="00A02682">
      <w:pPr>
        <w:jc w:val="both"/>
        <w:rPr>
          <w:rFonts w:asciiTheme="minorHAnsi" w:hAnsiTheme="minorHAnsi" w:cs="Arial"/>
        </w:rPr>
      </w:pPr>
      <w:r w:rsidRPr="00250EC7">
        <w:rPr>
          <w:rFonts w:asciiTheme="minorHAnsi" w:hAnsiTheme="minorHAnsi" w:cs="Arial"/>
        </w:rPr>
        <w:t>1.2.8</w:t>
      </w:r>
      <w:r w:rsidRPr="00250EC7">
        <w:rPr>
          <w:rFonts w:asciiTheme="minorHAnsi" w:hAnsiTheme="minorHAnsi" w:cs="Arial"/>
        </w:rPr>
        <w:tab/>
      </w:r>
      <w:r w:rsidRPr="00250EC7">
        <w:rPr>
          <w:rFonts w:asciiTheme="minorHAnsi" w:hAnsiTheme="minorHAnsi" w:cs="Arial"/>
        </w:rPr>
        <w:tab/>
        <w:t xml:space="preserve">Poderão ser utilizadas páginas isoladas com a finalidade de indicar o Plano de Comunicação </w:t>
      </w:r>
      <w:r>
        <w:rPr>
          <w:rFonts w:asciiTheme="minorHAnsi" w:hAnsiTheme="minorHAnsi" w:cs="Arial"/>
        </w:rPr>
        <w:t>Institucional</w:t>
      </w:r>
      <w:r w:rsidRPr="00250EC7">
        <w:rPr>
          <w:rFonts w:asciiTheme="minorHAnsi" w:hAnsiTheme="minorHAnsi" w:cs="Arial"/>
        </w:rPr>
        <w:t xml:space="preserve"> e seus </w:t>
      </w:r>
      <w:proofErr w:type="spellStart"/>
      <w:r w:rsidRPr="00250EC7">
        <w:rPr>
          <w:rFonts w:asciiTheme="minorHAnsi" w:hAnsiTheme="minorHAnsi" w:cs="Arial"/>
        </w:rPr>
        <w:t>subquesitos</w:t>
      </w:r>
      <w:proofErr w:type="spellEnd"/>
      <w:r w:rsidRPr="00250EC7">
        <w:rPr>
          <w:rFonts w:asciiTheme="minorHAnsi" w:hAnsiTheme="minorHAnsi" w:cs="Arial"/>
        </w:rPr>
        <w:t>. Essas páginas não serão computadas no limite de páginas previsto no subitem 1.2.6 e devem seguir as especificações do subitem 1.2, no que couber.</w:t>
      </w:r>
    </w:p>
    <w:p w14:paraId="5E500F33" w14:textId="77777777" w:rsidR="00A02682" w:rsidRPr="00250EC7" w:rsidRDefault="00A02682" w:rsidP="00A02682">
      <w:pPr>
        <w:jc w:val="both"/>
        <w:rPr>
          <w:rFonts w:asciiTheme="minorHAnsi" w:hAnsiTheme="minorHAnsi" w:cs="Arial"/>
        </w:rPr>
      </w:pPr>
    </w:p>
    <w:p w14:paraId="4063F45D" w14:textId="77777777" w:rsidR="00A02682" w:rsidRPr="00250EC7" w:rsidRDefault="00A02682" w:rsidP="00A02682">
      <w:pPr>
        <w:jc w:val="both"/>
        <w:rPr>
          <w:rFonts w:asciiTheme="minorHAnsi" w:hAnsiTheme="minorHAnsi" w:cs="Arial"/>
        </w:rPr>
      </w:pPr>
      <w:r w:rsidRPr="00250EC7">
        <w:rPr>
          <w:rFonts w:asciiTheme="minorHAnsi" w:hAnsiTheme="minorHAnsi" w:cs="Arial"/>
        </w:rPr>
        <w:t>1.3</w:t>
      </w:r>
      <w:r w:rsidRPr="00250EC7">
        <w:rPr>
          <w:rFonts w:asciiTheme="minorHAnsi" w:hAnsiTheme="minorHAnsi" w:cs="Arial"/>
        </w:rPr>
        <w:tab/>
      </w:r>
      <w:r w:rsidRPr="00250EC7">
        <w:rPr>
          <w:rFonts w:asciiTheme="minorHAnsi" w:hAnsiTheme="minorHAnsi" w:cs="Arial"/>
        </w:rPr>
        <w:tab/>
        <w:t xml:space="preserve">A licitante deverá apresentar o Plano de Comunicação </w:t>
      </w:r>
      <w:r>
        <w:rPr>
          <w:rFonts w:asciiTheme="minorHAnsi" w:hAnsiTheme="minorHAnsi" w:cs="Arial"/>
        </w:rPr>
        <w:t>Institucional</w:t>
      </w:r>
      <w:r w:rsidRPr="00250EC7">
        <w:rPr>
          <w:rFonts w:asciiTheme="minorHAnsi" w:hAnsiTheme="minorHAnsi" w:cs="Arial"/>
        </w:rPr>
        <w:t xml:space="preserve"> – Via Não Identificada com base no </w:t>
      </w:r>
      <w:r w:rsidRPr="00250EC7">
        <w:rPr>
          <w:rFonts w:asciiTheme="minorHAnsi" w:hAnsiTheme="minorHAnsi" w:cs="Arial"/>
          <w:i/>
        </w:rPr>
        <w:t>Briefing</w:t>
      </w:r>
      <w:r w:rsidRPr="00250EC7">
        <w:rPr>
          <w:rFonts w:asciiTheme="minorHAnsi" w:hAnsiTheme="minorHAnsi" w:cs="Arial"/>
        </w:rPr>
        <w:t xml:space="preserve"> (Apêndice III-A), observadas as seguintes disposições:</w:t>
      </w:r>
    </w:p>
    <w:p w14:paraId="55A26FA5" w14:textId="77777777" w:rsidR="00A02682" w:rsidRPr="00250EC7" w:rsidRDefault="00A02682" w:rsidP="00A02682">
      <w:pPr>
        <w:jc w:val="both"/>
        <w:rPr>
          <w:rFonts w:asciiTheme="minorHAnsi" w:hAnsiTheme="minorHAnsi" w:cs="Arial"/>
        </w:rPr>
      </w:pPr>
    </w:p>
    <w:p w14:paraId="53A2014E" w14:textId="77777777" w:rsidR="00A02682" w:rsidRPr="00250EC7" w:rsidRDefault="00A02682" w:rsidP="00A02682">
      <w:pPr>
        <w:jc w:val="both"/>
        <w:rPr>
          <w:rFonts w:asciiTheme="minorHAnsi" w:hAnsiTheme="minorHAnsi" w:cs="Arial"/>
        </w:rPr>
      </w:pPr>
      <w:r w:rsidRPr="00250EC7">
        <w:rPr>
          <w:rFonts w:asciiTheme="minorHAnsi" w:hAnsiTheme="minorHAnsi" w:cs="Arial"/>
        </w:rPr>
        <w:t>1.3.1</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1 – Raciocínio Básico</w:t>
      </w:r>
      <w:r w:rsidRPr="00250EC7">
        <w:rPr>
          <w:rFonts w:asciiTheme="minorHAnsi" w:hAnsiTheme="minorHAnsi" w:cs="Arial"/>
        </w:rPr>
        <w:t xml:space="preserve"> – apresentação em que a licitante descreverá:</w:t>
      </w:r>
    </w:p>
    <w:p w14:paraId="0918EA8D" w14:textId="77777777" w:rsidR="00A02682" w:rsidRPr="00250EC7" w:rsidRDefault="00A02682" w:rsidP="00A02682">
      <w:pPr>
        <w:jc w:val="both"/>
        <w:rPr>
          <w:rFonts w:asciiTheme="minorHAnsi" w:hAnsiTheme="minorHAnsi" w:cs="Arial"/>
        </w:rPr>
      </w:pPr>
    </w:p>
    <w:p w14:paraId="1BEAD534" w14:textId="77777777" w:rsidR="00A02682" w:rsidRPr="00250EC7" w:rsidRDefault="00A02682" w:rsidP="00FA077E">
      <w:pPr>
        <w:pStyle w:val="PargrafodaLista"/>
        <w:numPr>
          <w:ilvl w:val="0"/>
          <w:numId w:val="69"/>
        </w:numPr>
        <w:tabs>
          <w:tab w:val="left" w:pos="1701"/>
        </w:tabs>
        <w:ind w:left="1418" w:firstLine="0"/>
        <w:jc w:val="both"/>
        <w:rPr>
          <w:rFonts w:asciiTheme="minorHAnsi" w:hAnsiTheme="minorHAnsi" w:cs="Arial"/>
        </w:rPr>
      </w:pPr>
      <w:r w:rsidRPr="00250EC7">
        <w:rPr>
          <w:rFonts w:asciiTheme="minorHAnsi" w:hAnsiTheme="minorHAnsi" w:cs="Arial"/>
        </w:rPr>
        <w:t>análise das características e especificidades do CONTRATANTE e do seu papel no contexto no qual se insere;</w:t>
      </w:r>
    </w:p>
    <w:p w14:paraId="1B01E54A" w14:textId="77777777" w:rsidR="00A02682" w:rsidRPr="00250EC7" w:rsidRDefault="00A02682" w:rsidP="00A02682">
      <w:pPr>
        <w:tabs>
          <w:tab w:val="left" w:pos="1701"/>
        </w:tabs>
        <w:ind w:left="1418"/>
        <w:jc w:val="both"/>
        <w:rPr>
          <w:rFonts w:asciiTheme="minorHAnsi" w:hAnsiTheme="minorHAnsi" w:cs="Arial"/>
        </w:rPr>
      </w:pPr>
    </w:p>
    <w:p w14:paraId="32C6009B" w14:textId="77777777" w:rsidR="00A02682" w:rsidRPr="00250EC7" w:rsidRDefault="00A02682" w:rsidP="00FA077E">
      <w:pPr>
        <w:pStyle w:val="PargrafodaLista"/>
        <w:numPr>
          <w:ilvl w:val="0"/>
          <w:numId w:val="69"/>
        </w:numPr>
        <w:tabs>
          <w:tab w:val="left" w:pos="1701"/>
        </w:tabs>
        <w:ind w:left="1418" w:firstLine="0"/>
        <w:jc w:val="both"/>
        <w:rPr>
          <w:rFonts w:asciiTheme="minorHAnsi" w:hAnsiTheme="minorHAnsi" w:cs="Arial"/>
        </w:rPr>
      </w:pPr>
      <w:r w:rsidRPr="00250EC7">
        <w:rPr>
          <w:rFonts w:asciiTheme="minorHAnsi" w:hAnsiTheme="minorHAnsi" w:cs="Arial"/>
        </w:rPr>
        <w:t xml:space="preserve">diagnóstico relativo às necessidades de comunicação </w:t>
      </w:r>
      <w:r>
        <w:rPr>
          <w:rFonts w:asciiTheme="minorHAnsi" w:hAnsiTheme="minorHAnsi" w:cs="Arial"/>
        </w:rPr>
        <w:t>institucional</w:t>
      </w:r>
      <w:r w:rsidRPr="00250EC7">
        <w:rPr>
          <w:rFonts w:asciiTheme="minorHAnsi" w:hAnsiTheme="minorHAnsi" w:cs="Arial"/>
        </w:rPr>
        <w:t xml:space="preserve"> identificadas;</w:t>
      </w:r>
    </w:p>
    <w:p w14:paraId="7112010A" w14:textId="77777777" w:rsidR="00A02682" w:rsidRPr="00250EC7" w:rsidRDefault="00A02682" w:rsidP="00A02682">
      <w:pPr>
        <w:tabs>
          <w:tab w:val="left" w:pos="1701"/>
        </w:tabs>
        <w:ind w:left="1418"/>
        <w:jc w:val="both"/>
        <w:rPr>
          <w:rFonts w:asciiTheme="minorHAnsi" w:hAnsiTheme="minorHAnsi" w:cs="Arial"/>
        </w:rPr>
      </w:pPr>
    </w:p>
    <w:p w14:paraId="5ABEC874" w14:textId="77777777" w:rsidR="00A02682" w:rsidRPr="00250EC7" w:rsidRDefault="00A02682" w:rsidP="00FA077E">
      <w:pPr>
        <w:pStyle w:val="PargrafodaLista"/>
        <w:numPr>
          <w:ilvl w:val="0"/>
          <w:numId w:val="69"/>
        </w:numPr>
        <w:tabs>
          <w:tab w:val="left" w:pos="1701"/>
        </w:tabs>
        <w:ind w:left="1418" w:firstLine="0"/>
        <w:jc w:val="both"/>
        <w:rPr>
          <w:rFonts w:asciiTheme="minorHAnsi" w:hAnsiTheme="minorHAnsi" w:cs="Arial"/>
        </w:rPr>
      </w:pPr>
      <w:r w:rsidRPr="00250EC7">
        <w:rPr>
          <w:rFonts w:asciiTheme="minorHAnsi" w:hAnsiTheme="minorHAnsi" w:cs="Arial"/>
        </w:rPr>
        <w:t xml:space="preserve">compreensão da relação do </w:t>
      </w:r>
      <w:r w:rsidRPr="00250EC7">
        <w:rPr>
          <w:rFonts w:asciiTheme="minorHAnsi" w:hAnsiTheme="minorHAnsi" w:cs="Arial"/>
          <w:highlight w:val="yellow"/>
        </w:rPr>
        <w:t>órgão/entidade</w:t>
      </w:r>
      <w:r w:rsidRPr="00250EC7">
        <w:rPr>
          <w:rFonts w:asciiTheme="minorHAnsi" w:hAnsiTheme="minorHAnsi" w:cs="Arial"/>
        </w:rPr>
        <w:t xml:space="preserve"> com seus diferentes públicos;</w:t>
      </w:r>
    </w:p>
    <w:p w14:paraId="641CF2AA" w14:textId="77777777" w:rsidR="00A02682" w:rsidRPr="00250EC7" w:rsidRDefault="00A02682" w:rsidP="00A02682">
      <w:pPr>
        <w:pStyle w:val="PargrafodaLista"/>
        <w:rPr>
          <w:rFonts w:asciiTheme="minorHAnsi" w:hAnsiTheme="minorHAnsi" w:cs="Arial"/>
        </w:rPr>
      </w:pPr>
    </w:p>
    <w:p w14:paraId="45964C82" w14:textId="77777777" w:rsidR="00A02682" w:rsidRPr="00250EC7" w:rsidRDefault="00A02682" w:rsidP="00FA077E">
      <w:pPr>
        <w:pStyle w:val="PargrafodaLista"/>
        <w:numPr>
          <w:ilvl w:val="0"/>
          <w:numId w:val="69"/>
        </w:numPr>
        <w:tabs>
          <w:tab w:val="left" w:pos="1701"/>
        </w:tabs>
        <w:ind w:left="1418" w:firstLine="0"/>
        <w:jc w:val="both"/>
        <w:rPr>
          <w:rFonts w:asciiTheme="minorHAnsi" w:hAnsiTheme="minorHAnsi" w:cs="Arial"/>
        </w:rPr>
      </w:pPr>
      <w:r w:rsidRPr="00250EC7">
        <w:rPr>
          <w:rFonts w:asciiTheme="minorHAnsi" w:hAnsiTheme="minorHAnsi" w:cs="Arial"/>
        </w:rPr>
        <w:t xml:space="preserve">compreensão do desafio e dos objetivos de comunicação estabelecidos no </w:t>
      </w:r>
      <w:r w:rsidRPr="00250EC7">
        <w:rPr>
          <w:rFonts w:asciiTheme="minorHAnsi" w:hAnsiTheme="minorHAnsi" w:cs="Arial"/>
          <w:i/>
        </w:rPr>
        <w:t>Briefing</w:t>
      </w:r>
      <w:r w:rsidRPr="00250EC7">
        <w:rPr>
          <w:rFonts w:asciiTheme="minorHAnsi" w:hAnsiTheme="minorHAnsi" w:cs="Arial"/>
        </w:rPr>
        <w:t>.</w:t>
      </w:r>
    </w:p>
    <w:p w14:paraId="3201EE85" w14:textId="77777777" w:rsidR="00A02682" w:rsidRPr="00250EC7" w:rsidRDefault="00A02682" w:rsidP="00A02682">
      <w:pPr>
        <w:pStyle w:val="PargrafodaLista"/>
        <w:tabs>
          <w:tab w:val="left" w:pos="1134"/>
        </w:tabs>
        <w:ind w:left="0"/>
        <w:jc w:val="both"/>
        <w:rPr>
          <w:rFonts w:asciiTheme="minorHAnsi" w:hAnsiTheme="minorHAnsi" w:cs="Arial"/>
          <w:bCs/>
        </w:rPr>
      </w:pPr>
    </w:p>
    <w:p w14:paraId="0F282F3F"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1.3.2</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2 – Estratégia de Comunicação </w:t>
      </w:r>
      <w:r>
        <w:rPr>
          <w:rFonts w:asciiTheme="minorHAnsi" w:hAnsiTheme="minorHAnsi" w:cs="Arial"/>
          <w:u w:val="single"/>
        </w:rPr>
        <w:t>Institucional</w:t>
      </w:r>
      <w:r w:rsidRPr="00250EC7">
        <w:rPr>
          <w:rFonts w:asciiTheme="minorHAnsi" w:hAnsiTheme="minorHAnsi" w:cs="Arial"/>
        </w:rPr>
        <w:t xml:space="preserve"> – apresentação e defesa da estratégia proposta pela licitante para superar o desafio e alcançar os objetivos de comunicação estabelecidos no </w:t>
      </w:r>
      <w:r w:rsidRPr="00250EC7">
        <w:rPr>
          <w:rFonts w:asciiTheme="minorHAnsi" w:hAnsiTheme="minorHAnsi" w:cs="Arial"/>
          <w:i/>
        </w:rPr>
        <w:t>Briefing</w:t>
      </w:r>
      <w:r w:rsidRPr="00250EC7">
        <w:rPr>
          <w:rFonts w:asciiTheme="minorHAnsi" w:hAnsiTheme="minorHAnsi" w:cs="Arial"/>
        </w:rPr>
        <w:t>, compreendendo:</w:t>
      </w:r>
    </w:p>
    <w:p w14:paraId="13A94FF1" w14:textId="77777777" w:rsidR="00A02682" w:rsidRPr="00250EC7" w:rsidRDefault="00A02682" w:rsidP="00A02682">
      <w:pPr>
        <w:tabs>
          <w:tab w:val="left" w:pos="1418"/>
        </w:tabs>
        <w:jc w:val="both"/>
        <w:rPr>
          <w:rFonts w:asciiTheme="minorHAnsi" w:hAnsiTheme="minorHAnsi" w:cs="Arial"/>
        </w:rPr>
      </w:pPr>
    </w:p>
    <w:p w14:paraId="616C9209" w14:textId="77777777" w:rsidR="00A02682" w:rsidRPr="00250EC7" w:rsidRDefault="00A02682" w:rsidP="00FA077E">
      <w:pPr>
        <w:pStyle w:val="PargrafodaLista"/>
        <w:numPr>
          <w:ilvl w:val="0"/>
          <w:numId w:val="70"/>
        </w:numPr>
        <w:tabs>
          <w:tab w:val="left" w:pos="1701"/>
        </w:tabs>
        <w:ind w:left="1418" w:firstLine="0"/>
        <w:jc w:val="both"/>
        <w:rPr>
          <w:rFonts w:asciiTheme="minorHAnsi" w:hAnsiTheme="minorHAnsi" w:cs="Arial"/>
        </w:rPr>
      </w:pPr>
      <w:r w:rsidRPr="00250EC7">
        <w:rPr>
          <w:rFonts w:asciiTheme="minorHAnsi" w:hAnsiTheme="minorHAnsi" w:cs="Arial"/>
        </w:rPr>
        <w:t xml:space="preserve">explicitação e defesa das recomendações a serem observadas pelos porta-vozes do </w:t>
      </w:r>
      <w:r w:rsidRPr="00250EC7">
        <w:rPr>
          <w:rFonts w:asciiTheme="minorHAnsi" w:hAnsiTheme="minorHAnsi" w:cs="Arial"/>
          <w:highlight w:val="yellow"/>
        </w:rPr>
        <w:t>órgão/entidade</w:t>
      </w:r>
      <w:r w:rsidRPr="00250EC7">
        <w:rPr>
          <w:rFonts w:asciiTheme="minorHAnsi" w:hAnsiTheme="minorHAnsi" w:cs="Arial"/>
        </w:rPr>
        <w:t xml:space="preserve"> no seu relacionamento com a imprensa, formadores de opinião e demais públicos de interesse, vinculadas à temática do </w:t>
      </w:r>
      <w:r w:rsidRPr="00250EC7">
        <w:rPr>
          <w:rFonts w:asciiTheme="minorHAnsi" w:hAnsiTheme="minorHAnsi" w:cs="Arial"/>
          <w:i/>
        </w:rPr>
        <w:t>Briefing</w:t>
      </w:r>
      <w:r w:rsidRPr="00250EC7">
        <w:rPr>
          <w:rFonts w:asciiTheme="minorHAnsi" w:hAnsiTheme="minorHAnsi" w:cs="Arial"/>
        </w:rPr>
        <w:t>.</w:t>
      </w:r>
    </w:p>
    <w:p w14:paraId="1D2B5A09" w14:textId="77777777" w:rsidR="00A02682" w:rsidRPr="00250EC7" w:rsidRDefault="00A02682" w:rsidP="00A02682">
      <w:pPr>
        <w:tabs>
          <w:tab w:val="left" w:pos="1701"/>
        </w:tabs>
        <w:ind w:left="1418"/>
        <w:jc w:val="both"/>
        <w:rPr>
          <w:rFonts w:asciiTheme="minorHAnsi" w:hAnsiTheme="minorHAnsi" w:cs="Arial"/>
        </w:rPr>
      </w:pPr>
    </w:p>
    <w:p w14:paraId="2329BAED" w14:textId="77777777" w:rsidR="00A02682" w:rsidRPr="00250EC7" w:rsidRDefault="00A02682" w:rsidP="00FA077E">
      <w:pPr>
        <w:pStyle w:val="PargrafodaLista"/>
        <w:numPr>
          <w:ilvl w:val="0"/>
          <w:numId w:val="70"/>
        </w:numPr>
        <w:tabs>
          <w:tab w:val="left" w:pos="1701"/>
        </w:tabs>
        <w:ind w:left="1418" w:firstLine="0"/>
        <w:jc w:val="both"/>
        <w:rPr>
          <w:rFonts w:asciiTheme="minorHAnsi" w:hAnsiTheme="minorHAnsi" w:cs="Arial"/>
        </w:rPr>
      </w:pPr>
      <w:r w:rsidRPr="00250EC7">
        <w:rPr>
          <w:rFonts w:asciiTheme="minorHAnsi" w:hAnsiTheme="minorHAnsi" w:cs="Arial"/>
        </w:rPr>
        <w:t xml:space="preserve">proposição e defesa dos pontos centrais da proposta, especialmente: o que fazer; quando fazer; como fazer, quais recursos próprios de comunicação utilizar; que outros recursos ou instrumentos de comunicação </w:t>
      </w:r>
      <w:r>
        <w:rPr>
          <w:rFonts w:asciiTheme="minorHAnsi" w:hAnsiTheme="minorHAnsi" w:cs="Arial"/>
        </w:rPr>
        <w:t>institucional</w:t>
      </w:r>
      <w:r w:rsidRPr="00250EC7">
        <w:rPr>
          <w:rFonts w:asciiTheme="minorHAnsi" w:hAnsiTheme="minorHAnsi" w:cs="Arial"/>
        </w:rPr>
        <w:t xml:space="preserve"> utilizar; diretrizes editoriais e de conteúdo a serem adotadas; quais públicos; que ações, instrumentos ou materiais utilizar; e quais efeitos e resultados esperados.</w:t>
      </w:r>
    </w:p>
    <w:p w14:paraId="12F4DDA8" w14:textId="77777777" w:rsidR="00A02682" w:rsidRPr="00250EC7" w:rsidRDefault="00A02682" w:rsidP="00A02682">
      <w:pPr>
        <w:tabs>
          <w:tab w:val="left" w:pos="1418"/>
        </w:tabs>
        <w:jc w:val="both"/>
        <w:rPr>
          <w:rFonts w:asciiTheme="minorHAnsi" w:hAnsiTheme="minorHAnsi" w:cs="Arial"/>
        </w:rPr>
      </w:pPr>
    </w:p>
    <w:p w14:paraId="56E83B6A"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1.3.2.1</w:t>
      </w:r>
      <w:r w:rsidRPr="00250EC7">
        <w:rPr>
          <w:rFonts w:asciiTheme="minorHAnsi" w:hAnsiTheme="minorHAnsi" w:cs="Arial"/>
        </w:rPr>
        <w:tab/>
        <w:t xml:space="preserve">A licitante </w:t>
      </w:r>
      <w:r w:rsidRPr="00250EC7">
        <w:rPr>
          <w:rFonts w:asciiTheme="minorHAnsi" w:hAnsiTheme="minorHAnsi" w:cs="Arial"/>
          <w:u w:val="single"/>
        </w:rPr>
        <w:t>não</w:t>
      </w:r>
      <w:r w:rsidRPr="00250EC7">
        <w:rPr>
          <w:rFonts w:asciiTheme="minorHAnsi" w:hAnsiTheme="minorHAnsi" w:cs="Arial"/>
        </w:rPr>
        <w:t xml:space="preserve"> poderá contemplar na Estratégia de Comunicação </w:t>
      </w:r>
      <w:r>
        <w:rPr>
          <w:rFonts w:asciiTheme="minorHAnsi" w:hAnsiTheme="minorHAnsi" w:cs="Arial"/>
        </w:rPr>
        <w:t>Institucional</w:t>
      </w:r>
      <w:r w:rsidRPr="00250EC7">
        <w:rPr>
          <w:rFonts w:asciiTheme="minorHAnsi" w:hAnsiTheme="minorHAnsi" w:cs="Arial"/>
        </w:rPr>
        <w:t xml:space="preserve"> atividades de promoção e a realização de eventos, sem vínculo com a natureza de uma ação de comunicação </w:t>
      </w:r>
      <w:r>
        <w:rPr>
          <w:rFonts w:asciiTheme="minorHAnsi" w:hAnsiTheme="minorHAnsi" w:cs="Arial"/>
        </w:rPr>
        <w:t>institucional</w:t>
      </w:r>
      <w:r w:rsidRPr="00250EC7">
        <w:rPr>
          <w:rFonts w:asciiTheme="minorHAnsi" w:hAnsiTheme="minorHAnsi" w:cs="Arial"/>
        </w:rPr>
        <w:t>, de relacionamento com a imprensa e de relações públicas.</w:t>
      </w:r>
    </w:p>
    <w:p w14:paraId="263C32FE" w14:textId="77777777" w:rsidR="00A02682" w:rsidRPr="00250EC7" w:rsidRDefault="00A02682" w:rsidP="00A02682">
      <w:pPr>
        <w:tabs>
          <w:tab w:val="left" w:pos="1418"/>
        </w:tabs>
        <w:jc w:val="both"/>
        <w:rPr>
          <w:rFonts w:asciiTheme="minorHAnsi" w:hAnsiTheme="minorHAnsi" w:cs="Arial"/>
        </w:rPr>
      </w:pPr>
    </w:p>
    <w:p w14:paraId="6E7CF9CF" w14:textId="77777777" w:rsidR="00A02682" w:rsidRPr="00250EC7" w:rsidRDefault="00A02682" w:rsidP="00A02682">
      <w:pPr>
        <w:jc w:val="both"/>
        <w:rPr>
          <w:rFonts w:asciiTheme="minorHAnsi" w:hAnsiTheme="minorHAnsi" w:cs="Arial"/>
        </w:rPr>
      </w:pPr>
      <w:r w:rsidRPr="00250EC7">
        <w:rPr>
          <w:rFonts w:asciiTheme="minorHAnsi" w:hAnsiTheme="minorHAnsi" w:cs="Arial"/>
        </w:rPr>
        <w:t>1.3.3</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3 – Solução de Comunicação </w:t>
      </w:r>
      <w:r>
        <w:rPr>
          <w:rFonts w:asciiTheme="minorHAnsi" w:hAnsiTheme="minorHAnsi" w:cs="Arial"/>
          <w:u w:val="single"/>
        </w:rPr>
        <w:t>Institucional</w:t>
      </w:r>
      <w:r w:rsidRPr="00250EC7">
        <w:rPr>
          <w:rFonts w:asciiTheme="minorHAnsi" w:hAnsiTheme="minorHAnsi" w:cs="Arial"/>
        </w:rPr>
        <w:t xml:space="preserve"> – apresentação das ações e/ou materiais de comunicação </w:t>
      </w:r>
      <w:r>
        <w:rPr>
          <w:rFonts w:asciiTheme="minorHAnsi" w:hAnsiTheme="minorHAnsi" w:cs="Arial"/>
        </w:rPr>
        <w:t>institucional</w:t>
      </w:r>
      <w:r w:rsidRPr="00250EC7">
        <w:rPr>
          <w:rFonts w:asciiTheme="minorHAnsi" w:hAnsiTheme="minorHAnsi" w:cs="Arial"/>
        </w:rPr>
        <w:t xml:space="preserve"> de acordo com a estratégia proposta, contemplando:</w:t>
      </w:r>
    </w:p>
    <w:p w14:paraId="4B887B9A" w14:textId="77777777" w:rsidR="00A02682" w:rsidRPr="00250EC7" w:rsidRDefault="00A02682" w:rsidP="00A02682">
      <w:pPr>
        <w:tabs>
          <w:tab w:val="left" w:pos="1701"/>
        </w:tabs>
        <w:ind w:left="1418"/>
        <w:jc w:val="both"/>
        <w:rPr>
          <w:rFonts w:asciiTheme="minorHAnsi" w:hAnsiTheme="minorHAnsi" w:cs="Arial"/>
        </w:rPr>
      </w:pPr>
    </w:p>
    <w:p w14:paraId="4DFA9118" w14:textId="77777777" w:rsidR="00A02682" w:rsidRPr="00250EC7" w:rsidRDefault="00A02682" w:rsidP="00FA077E">
      <w:pPr>
        <w:pStyle w:val="PargrafodaLista"/>
        <w:numPr>
          <w:ilvl w:val="0"/>
          <w:numId w:val="72"/>
        </w:numPr>
        <w:tabs>
          <w:tab w:val="left" w:pos="1701"/>
        </w:tabs>
        <w:ind w:left="1418" w:firstLine="0"/>
        <w:jc w:val="both"/>
        <w:rPr>
          <w:rFonts w:asciiTheme="minorHAnsi" w:hAnsiTheme="minorHAnsi" w:cs="Arial"/>
        </w:rPr>
      </w:pPr>
      <w:r w:rsidRPr="00250EC7">
        <w:rPr>
          <w:rFonts w:asciiTheme="minorHAnsi" w:hAnsiTheme="minorHAnsi" w:cs="Arial"/>
        </w:rPr>
        <w:t xml:space="preserve">relação de todas as ações e/ou materiais de comunicação </w:t>
      </w:r>
      <w:r>
        <w:rPr>
          <w:rFonts w:asciiTheme="minorHAnsi" w:hAnsiTheme="minorHAnsi" w:cs="Arial"/>
        </w:rPr>
        <w:t>institucional</w:t>
      </w:r>
      <w:r w:rsidRPr="00250EC7">
        <w:rPr>
          <w:rFonts w:asciiTheme="minorHAnsi" w:hAnsiTheme="minorHAnsi" w:cs="Arial"/>
        </w:rPr>
        <w:t xml:space="preserve"> que a licitante julga necessários para superar o desafio e alcançar os objetivos de comunicação estabelecidos no </w:t>
      </w:r>
      <w:r w:rsidRPr="00250EC7">
        <w:rPr>
          <w:rFonts w:asciiTheme="minorHAnsi" w:hAnsiTheme="minorHAnsi" w:cs="Arial"/>
          <w:i/>
        </w:rPr>
        <w:t>Briefing</w:t>
      </w:r>
      <w:r w:rsidRPr="00250EC7">
        <w:rPr>
          <w:rFonts w:asciiTheme="minorHAnsi" w:hAnsiTheme="minorHAnsi" w:cs="Arial"/>
        </w:rPr>
        <w:t>, com o detalhamento de cada uma;</w:t>
      </w:r>
    </w:p>
    <w:p w14:paraId="209D30DE" w14:textId="77777777" w:rsidR="00A02682" w:rsidRPr="00250EC7" w:rsidRDefault="00A02682" w:rsidP="00A02682">
      <w:pPr>
        <w:tabs>
          <w:tab w:val="left" w:pos="1701"/>
        </w:tabs>
        <w:ind w:left="1418"/>
        <w:jc w:val="both"/>
        <w:rPr>
          <w:rFonts w:asciiTheme="minorHAnsi" w:hAnsiTheme="minorHAnsi" w:cs="Arial"/>
        </w:rPr>
      </w:pPr>
    </w:p>
    <w:p w14:paraId="496884BF" w14:textId="77777777" w:rsidR="00A02682" w:rsidRPr="00250EC7" w:rsidRDefault="00A02682" w:rsidP="00FA077E">
      <w:pPr>
        <w:pStyle w:val="PargrafodaLista"/>
        <w:numPr>
          <w:ilvl w:val="0"/>
          <w:numId w:val="72"/>
        </w:numPr>
        <w:tabs>
          <w:tab w:val="left" w:pos="1701"/>
        </w:tabs>
        <w:ind w:left="1418" w:firstLine="0"/>
        <w:jc w:val="both"/>
        <w:rPr>
          <w:rFonts w:asciiTheme="minorHAnsi" w:hAnsiTheme="minorHAnsi" w:cs="Arial"/>
        </w:rPr>
      </w:pPr>
      <w:r w:rsidRPr="00250EC7">
        <w:rPr>
          <w:rFonts w:asciiTheme="minorHAnsi" w:hAnsiTheme="minorHAnsi" w:cs="Arial"/>
        </w:rPr>
        <w:t xml:space="preserve">exemplos das ações e/ou materiais de comunicação </w:t>
      </w:r>
      <w:r>
        <w:rPr>
          <w:rFonts w:asciiTheme="minorHAnsi" w:hAnsiTheme="minorHAnsi" w:cs="Arial"/>
        </w:rPr>
        <w:t>institucional</w:t>
      </w:r>
      <w:r w:rsidRPr="00250EC7">
        <w:rPr>
          <w:rFonts w:asciiTheme="minorHAnsi" w:hAnsiTheme="minorHAnsi" w:cs="Arial"/>
        </w:rPr>
        <w:t xml:space="preserve"> que apresentem características visuais, constantes da relação prevista na alínea anterior, que a licitante julga mais adequadas para ilustrar sua proposta, observadas as condições estabelecidas no subitem 1.3.3.3.</w:t>
      </w:r>
    </w:p>
    <w:p w14:paraId="49B973E5" w14:textId="77777777" w:rsidR="00A02682" w:rsidRPr="00250EC7" w:rsidRDefault="00A02682" w:rsidP="00A02682">
      <w:pPr>
        <w:tabs>
          <w:tab w:val="left" w:pos="1418"/>
        </w:tabs>
        <w:jc w:val="both"/>
        <w:rPr>
          <w:rFonts w:asciiTheme="minorHAnsi" w:hAnsiTheme="minorHAnsi" w:cs="Arial"/>
        </w:rPr>
      </w:pPr>
    </w:p>
    <w:p w14:paraId="6A9FF03B"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1.3.3.1</w:t>
      </w:r>
      <w:r w:rsidRPr="00250EC7">
        <w:rPr>
          <w:rFonts w:asciiTheme="minorHAnsi" w:hAnsiTheme="minorHAnsi" w:cs="Arial"/>
        </w:rPr>
        <w:tab/>
        <w:t xml:space="preserve">O detalhamento mencionado na alínea ‘a’ do subitem 1.3.3 deve contemplar a especificação, dinâmica ou mecanismo de cada ação e/ou instrumento de comunicação </w:t>
      </w:r>
      <w:r>
        <w:rPr>
          <w:rFonts w:asciiTheme="minorHAnsi" w:hAnsiTheme="minorHAnsi" w:cs="Arial"/>
        </w:rPr>
        <w:t>institucional</w:t>
      </w:r>
      <w:r w:rsidRPr="00250EC7">
        <w:rPr>
          <w:rFonts w:asciiTheme="minorHAnsi" w:hAnsiTheme="minorHAnsi" w:cs="Arial"/>
        </w:rPr>
        <w:t>, a explicitação de sua finalidade, seu público-alvo e suas funções táticas no âmbito da estratégia proposta.</w:t>
      </w:r>
    </w:p>
    <w:p w14:paraId="14CFF1AF" w14:textId="77777777" w:rsidR="00A02682" w:rsidRPr="00250EC7" w:rsidRDefault="00A02682" w:rsidP="00A02682">
      <w:pPr>
        <w:tabs>
          <w:tab w:val="left" w:pos="1418"/>
        </w:tabs>
        <w:jc w:val="both"/>
        <w:rPr>
          <w:rFonts w:asciiTheme="minorHAnsi" w:hAnsiTheme="minorHAnsi" w:cs="Arial"/>
        </w:rPr>
      </w:pPr>
    </w:p>
    <w:p w14:paraId="08778FC8"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1.3.3.2</w:t>
      </w:r>
      <w:r w:rsidRPr="00250EC7">
        <w:rPr>
          <w:rFonts w:asciiTheme="minorHAnsi" w:hAnsiTheme="minorHAnsi" w:cs="Arial"/>
        </w:rPr>
        <w:tab/>
        <w:t xml:space="preserve">Se a proposta da licitante previr número de ações e/ou materiais de comunicação </w:t>
      </w:r>
      <w:r>
        <w:rPr>
          <w:rFonts w:asciiTheme="minorHAnsi" w:hAnsiTheme="minorHAnsi" w:cs="Arial"/>
        </w:rPr>
        <w:t>institucional</w:t>
      </w:r>
      <w:r w:rsidRPr="00250EC7">
        <w:rPr>
          <w:rFonts w:asciiTheme="minorHAnsi" w:hAnsiTheme="minorHAnsi" w:cs="Arial"/>
        </w:rPr>
        <w:t xml:space="preserve"> superior ao limite estabelecido no subitem 1.3.3.3, que podem ser apresentadas fisicamente como exemplos, a relação mencionada na alínea ‘a’ do subitem 1.3.3 deverá ser elaborada em dois blocos: um para as ações e/ou materiais apresentados como exemplos e outro para o restante.</w:t>
      </w:r>
    </w:p>
    <w:p w14:paraId="6DD3B0E3" w14:textId="77777777" w:rsidR="00A02682" w:rsidRPr="00250EC7" w:rsidRDefault="00A02682" w:rsidP="00A02682">
      <w:pPr>
        <w:tabs>
          <w:tab w:val="left" w:pos="1418"/>
        </w:tabs>
        <w:jc w:val="both"/>
        <w:rPr>
          <w:rFonts w:asciiTheme="minorHAnsi" w:hAnsiTheme="minorHAnsi" w:cs="Arial"/>
        </w:rPr>
      </w:pPr>
    </w:p>
    <w:p w14:paraId="6D35EE5F"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lastRenderedPageBreak/>
        <w:t>1.3.3.3</w:t>
      </w:r>
      <w:r w:rsidRPr="00250EC7">
        <w:rPr>
          <w:rFonts w:asciiTheme="minorHAnsi" w:hAnsiTheme="minorHAnsi" w:cs="Arial"/>
        </w:rPr>
        <w:tab/>
        <w:t xml:space="preserve">Os exemplos de ações e/ou materiais de comunicação </w:t>
      </w:r>
      <w:r>
        <w:rPr>
          <w:rFonts w:asciiTheme="minorHAnsi" w:hAnsiTheme="minorHAnsi" w:cs="Arial"/>
        </w:rPr>
        <w:t>institucional</w:t>
      </w:r>
      <w:r w:rsidRPr="00250EC7">
        <w:rPr>
          <w:rFonts w:asciiTheme="minorHAnsi" w:hAnsiTheme="minorHAnsi" w:cs="Arial"/>
        </w:rPr>
        <w:t xml:space="preserve"> de que trata a alínea ‘b’ do subitem 1.3.3 estão limitados a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independentemente do seu tipo ou de sua característica e poderão ser apresentados sob a forma de:</w:t>
      </w:r>
      <w:r w:rsidRPr="00250EC7">
        <w:rPr>
          <w:rFonts w:asciiTheme="minorHAnsi" w:hAnsiTheme="minorHAnsi" w:cs="Arial"/>
          <w:i/>
          <w:highlight w:val="yellow"/>
        </w:rPr>
        <w:t>&lt;quantidade máxima de exemplos recomendada: 05 a 10&gt;</w:t>
      </w:r>
    </w:p>
    <w:p w14:paraId="4906A0BB" w14:textId="77777777" w:rsidR="00A02682" w:rsidRPr="00250EC7" w:rsidRDefault="00A02682" w:rsidP="00A02682">
      <w:pPr>
        <w:tabs>
          <w:tab w:val="left" w:pos="1418"/>
        </w:tabs>
        <w:jc w:val="both"/>
        <w:rPr>
          <w:rFonts w:asciiTheme="minorHAnsi" w:hAnsiTheme="minorHAnsi" w:cs="Arial"/>
        </w:rPr>
      </w:pPr>
    </w:p>
    <w:p w14:paraId="1E510745" w14:textId="77777777" w:rsidR="00A02682" w:rsidRPr="00BA7C7D" w:rsidRDefault="00A02682" w:rsidP="00A02682">
      <w:pPr>
        <w:pStyle w:val="PargrafodaLista"/>
        <w:ind w:left="710"/>
        <w:rPr>
          <w:rFonts w:asciiTheme="minorHAnsi" w:hAnsiTheme="minorHAnsi" w:cs="Arial"/>
        </w:rPr>
      </w:pPr>
    </w:p>
    <w:p w14:paraId="259093AC"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r w:rsidRPr="00BA7C7D">
        <w:rPr>
          <w:rFonts w:asciiTheme="minorHAnsi" w:hAnsiTheme="minorHAnsi" w:cstheme="minorHAnsi"/>
          <w:sz w:val="24"/>
          <w:szCs w:val="24"/>
        </w:rPr>
        <w:t xml:space="preserve">a) roteiro, </w:t>
      </w:r>
      <w:r w:rsidRPr="00BA7C7D">
        <w:rPr>
          <w:rFonts w:asciiTheme="minorHAnsi" w:hAnsiTheme="minorHAnsi" w:cstheme="minorHAnsi"/>
          <w:iCs/>
          <w:sz w:val="24"/>
          <w:szCs w:val="24"/>
        </w:rPr>
        <w:t>leiaute</w:t>
      </w:r>
      <w:r w:rsidRPr="00BA7C7D">
        <w:rPr>
          <w:rFonts w:asciiTheme="minorHAnsi" w:hAnsiTheme="minorHAnsi" w:cstheme="minorHAnsi"/>
          <w:sz w:val="24"/>
          <w:szCs w:val="24"/>
        </w:rPr>
        <w:t xml:space="preserve"> ou </w:t>
      </w:r>
      <w:proofErr w:type="spellStart"/>
      <w:r w:rsidRPr="00BA7C7D">
        <w:rPr>
          <w:rFonts w:asciiTheme="minorHAnsi" w:hAnsiTheme="minorHAnsi" w:cstheme="minorHAnsi"/>
          <w:i/>
          <w:sz w:val="24"/>
          <w:szCs w:val="24"/>
        </w:rPr>
        <w:t>storyboard</w:t>
      </w:r>
      <w:proofErr w:type="spellEnd"/>
      <w:r w:rsidRPr="00BA7C7D">
        <w:rPr>
          <w:rFonts w:asciiTheme="minorHAnsi" w:hAnsiTheme="minorHAnsi" w:cstheme="minorHAnsi"/>
          <w:sz w:val="24"/>
          <w:szCs w:val="24"/>
        </w:rPr>
        <w:t xml:space="preserve"> impressos, para qualquer meio;</w:t>
      </w:r>
    </w:p>
    <w:p w14:paraId="367DEA67"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p>
    <w:p w14:paraId="17963EBF"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r w:rsidRPr="00BA7C7D">
        <w:rPr>
          <w:rFonts w:asciiTheme="minorHAnsi" w:hAnsiTheme="minorHAnsi" w:cstheme="minorHAnsi"/>
          <w:sz w:val="24"/>
          <w:szCs w:val="24"/>
        </w:rPr>
        <w:t xml:space="preserve">b) ‘monstro’ ou </w:t>
      </w:r>
      <w:r w:rsidRPr="00BA7C7D">
        <w:rPr>
          <w:rFonts w:asciiTheme="minorHAnsi" w:hAnsiTheme="minorHAnsi" w:cstheme="minorHAnsi"/>
          <w:iCs/>
          <w:sz w:val="24"/>
          <w:szCs w:val="24"/>
        </w:rPr>
        <w:t>leiaute</w:t>
      </w:r>
      <w:r w:rsidRPr="00BA7C7D">
        <w:rPr>
          <w:rFonts w:asciiTheme="minorHAnsi" w:hAnsiTheme="minorHAnsi" w:cstheme="minorHAnsi"/>
          <w:sz w:val="24"/>
          <w:szCs w:val="24"/>
        </w:rPr>
        <w:t xml:space="preserve"> eletrônico, para o meio rádio;</w:t>
      </w:r>
    </w:p>
    <w:p w14:paraId="79F1EA3E"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p>
    <w:p w14:paraId="50B449F4"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r w:rsidRPr="00BA7C7D">
        <w:rPr>
          <w:rFonts w:asciiTheme="minorHAnsi" w:hAnsiTheme="minorHAnsi" w:cstheme="minorHAnsi"/>
          <w:sz w:val="24"/>
          <w:szCs w:val="24"/>
        </w:rPr>
        <w:t xml:space="preserve">c) </w:t>
      </w:r>
      <w:proofErr w:type="spellStart"/>
      <w:r w:rsidRPr="00BA7C7D">
        <w:rPr>
          <w:rFonts w:asciiTheme="minorHAnsi" w:hAnsiTheme="minorHAnsi" w:cstheme="minorHAnsi"/>
          <w:i/>
          <w:sz w:val="24"/>
          <w:szCs w:val="24"/>
        </w:rPr>
        <w:t>storyboard</w:t>
      </w:r>
      <w:proofErr w:type="spellEnd"/>
      <w:r w:rsidRPr="00BA7C7D">
        <w:rPr>
          <w:rFonts w:asciiTheme="minorHAnsi" w:hAnsiTheme="minorHAnsi" w:cstheme="minorHAnsi"/>
          <w:sz w:val="24"/>
          <w:szCs w:val="24"/>
        </w:rPr>
        <w:t xml:space="preserve"> animado ou </w:t>
      </w:r>
      <w:proofErr w:type="spellStart"/>
      <w:r w:rsidRPr="00BA7C7D">
        <w:rPr>
          <w:rFonts w:asciiTheme="minorHAnsi" w:hAnsiTheme="minorHAnsi" w:cstheme="minorHAnsi"/>
          <w:i/>
          <w:sz w:val="24"/>
          <w:szCs w:val="24"/>
        </w:rPr>
        <w:t>animatic</w:t>
      </w:r>
      <w:proofErr w:type="spellEnd"/>
      <w:r w:rsidRPr="00BA7C7D">
        <w:rPr>
          <w:rFonts w:asciiTheme="minorHAnsi" w:hAnsiTheme="minorHAnsi" w:cstheme="minorHAnsi"/>
          <w:sz w:val="24"/>
          <w:szCs w:val="24"/>
        </w:rPr>
        <w:t>, para os meios TV, cinema e internet;</w:t>
      </w:r>
    </w:p>
    <w:p w14:paraId="2F85F22E"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p>
    <w:p w14:paraId="40A88EB3" w14:textId="77777777" w:rsidR="00A02682" w:rsidRPr="00BA7C7D" w:rsidRDefault="00A02682" w:rsidP="00A02682">
      <w:pPr>
        <w:pStyle w:val="Recuodecorpodetexto"/>
        <w:tabs>
          <w:tab w:val="left" w:pos="1701"/>
        </w:tabs>
        <w:ind w:left="1420"/>
        <w:jc w:val="both"/>
        <w:rPr>
          <w:rFonts w:asciiTheme="minorHAnsi" w:hAnsiTheme="minorHAnsi" w:cstheme="minorHAnsi"/>
          <w:sz w:val="24"/>
          <w:szCs w:val="24"/>
        </w:rPr>
      </w:pPr>
      <w:r w:rsidRPr="00BA7C7D">
        <w:rPr>
          <w:rFonts w:asciiTheme="minorHAnsi" w:hAnsiTheme="minorHAnsi" w:cstheme="minorHAnsi"/>
          <w:sz w:val="24"/>
          <w:szCs w:val="24"/>
        </w:rPr>
        <w:t xml:space="preserve">d) ‘boneca’ ou </w:t>
      </w:r>
      <w:r w:rsidRPr="00BA7C7D">
        <w:rPr>
          <w:rFonts w:asciiTheme="minorHAnsi" w:hAnsiTheme="minorHAnsi" w:cstheme="minorHAnsi"/>
          <w:iCs/>
          <w:sz w:val="24"/>
          <w:szCs w:val="24"/>
        </w:rPr>
        <w:t>leiaute</w:t>
      </w:r>
      <w:r w:rsidRPr="00BA7C7D">
        <w:rPr>
          <w:rFonts w:asciiTheme="minorHAnsi" w:hAnsiTheme="minorHAnsi" w:cstheme="minorHAnsi"/>
          <w:sz w:val="24"/>
          <w:szCs w:val="24"/>
        </w:rPr>
        <w:t xml:space="preserve"> montado dos materiais de não mídia.</w:t>
      </w:r>
    </w:p>
    <w:p w14:paraId="1D774784" w14:textId="77777777" w:rsidR="00A02682" w:rsidRPr="00250EC7" w:rsidRDefault="00A02682" w:rsidP="00A02682">
      <w:pPr>
        <w:pStyle w:val="PargrafodaLista"/>
        <w:tabs>
          <w:tab w:val="left" w:pos="1418"/>
          <w:tab w:val="left" w:pos="1701"/>
        </w:tabs>
        <w:ind w:left="1418"/>
        <w:jc w:val="both"/>
        <w:rPr>
          <w:rFonts w:asciiTheme="minorHAnsi" w:hAnsiTheme="minorHAnsi" w:cs="Arial"/>
        </w:rPr>
      </w:pPr>
    </w:p>
    <w:p w14:paraId="03FF484E" w14:textId="77777777" w:rsidR="00A02682" w:rsidRPr="00250EC7" w:rsidRDefault="00A02682" w:rsidP="00A02682">
      <w:pPr>
        <w:tabs>
          <w:tab w:val="left" w:pos="1418"/>
        </w:tabs>
        <w:jc w:val="both"/>
        <w:rPr>
          <w:rFonts w:asciiTheme="minorHAnsi" w:hAnsiTheme="minorHAnsi" w:cs="Arial"/>
        </w:rPr>
      </w:pPr>
    </w:p>
    <w:p w14:paraId="73859866"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1.3.3.4</w:t>
      </w:r>
      <w:r w:rsidRPr="00250EC7">
        <w:rPr>
          <w:rFonts w:asciiTheme="minorHAnsi" w:hAnsiTheme="minorHAnsi" w:cs="Arial"/>
        </w:rPr>
        <w:tab/>
        <w:t xml:space="preserve">Os </w:t>
      </w:r>
      <w:proofErr w:type="spellStart"/>
      <w:r w:rsidRPr="00250EC7">
        <w:rPr>
          <w:rFonts w:asciiTheme="minorHAnsi" w:hAnsiTheme="minorHAnsi" w:cs="Arial"/>
          <w:i/>
        </w:rPr>
        <w:t>storyboards</w:t>
      </w:r>
      <w:proofErr w:type="spellEnd"/>
      <w:r w:rsidRPr="00250EC7">
        <w:rPr>
          <w:rFonts w:asciiTheme="minorHAnsi" w:hAnsiTheme="minorHAnsi" w:cs="Arial"/>
        </w:rPr>
        <w:t xml:space="preserve"> e os leiautes impressos e/ou montados (‘boneca’) devem preservar a capacidade de leitura dos textos e das mensagens, sem limitação de cores, com ou sem suporte ou </w:t>
      </w:r>
      <w:r w:rsidRPr="00250EC7">
        <w:rPr>
          <w:rFonts w:asciiTheme="minorHAnsi" w:hAnsiTheme="minorHAnsi" w:cs="Arial"/>
          <w:i/>
        </w:rPr>
        <w:t>passe-partout</w:t>
      </w:r>
      <w:r w:rsidRPr="00250EC7">
        <w:rPr>
          <w:rFonts w:asciiTheme="minorHAnsi" w:hAnsiTheme="minorHAnsi" w:cs="Arial"/>
        </w:rPr>
        <w:t>, observado o disposto no subitem 1.2.4.</w:t>
      </w:r>
    </w:p>
    <w:p w14:paraId="67346681" w14:textId="77777777" w:rsidR="00A02682" w:rsidRPr="00250EC7" w:rsidRDefault="00A02682" w:rsidP="00A02682">
      <w:pPr>
        <w:tabs>
          <w:tab w:val="left" w:pos="1418"/>
        </w:tabs>
        <w:jc w:val="both"/>
        <w:rPr>
          <w:rFonts w:asciiTheme="minorHAnsi" w:hAnsiTheme="minorHAnsi" w:cs="Arial"/>
        </w:rPr>
      </w:pPr>
    </w:p>
    <w:p w14:paraId="604D60F7"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1.3.3.5</w:t>
      </w:r>
      <w:r w:rsidRPr="00250EC7">
        <w:rPr>
          <w:rFonts w:asciiTheme="minorHAnsi" w:hAnsiTheme="minorHAnsi" w:cs="Arial"/>
        </w:rPr>
        <w:tab/>
        <w:t xml:space="preserve">No </w:t>
      </w:r>
      <w:proofErr w:type="spellStart"/>
      <w:r w:rsidRPr="00250EC7">
        <w:rPr>
          <w:rFonts w:asciiTheme="minorHAnsi" w:hAnsiTheme="minorHAnsi" w:cs="Arial"/>
          <w:i/>
        </w:rPr>
        <w:t>storyboard</w:t>
      </w:r>
      <w:proofErr w:type="spellEnd"/>
      <w:r w:rsidRPr="00250EC7">
        <w:rPr>
          <w:rFonts w:asciiTheme="minorHAnsi" w:hAnsiTheme="minorHAnsi" w:cs="Arial"/>
        </w:rPr>
        <w:t xml:space="preserve"> animado ou no</w:t>
      </w:r>
      <w:r w:rsidRPr="00250EC7">
        <w:rPr>
          <w:rFonts w:asciiTheme="minorHAnsi" w:hAnsiTheme="minorHAnsi" w:cs="Arial"/>
          <w:i/>
        </w:rPr>
        <w:t xml:space="preserve"> </w:t>
      </w:r>
      <w:proofErr w:type="spellStart"/>
      <w:r w:rsidRPr="00250EC7">
        <w:rPr>
          <w:rFonts w:asciiTheme="minorHAnsi" w:hAnsiTheme="minorHAnsi" w:cs="Arial"/>
          <w:i/>
        </w:rPr>
        <w:t>animatic</w:t>
      </w:r>
      <w:proofErr w:type="spellEnd"/>
      <w:r w:rsidRPr="00250EC7">
        <w:rPr>
          <w:rFonts w:asciiTheme="minorHAnsi" w:hAnsiTheme="minorHAnsi" w:cs="Arial"/>
        </w:rPr>
        <w:t xml:space="preserve"> poderão ser inseridas fotos e imagens estáticas, além de trilha sonora, voz de personagens e locução. Não podendo ser inseridas imagens em movimento.</w:t>
      </w:r>
    </w:p>
    <w:p w14:paraId="138DD879" w14:textId="77777777" w:rsidR="00A02682" w:rsidRPr="00250EC7" w:rsidRDefault="00A02682" w:rsidP="00A02682">
      <w:pPr>
        <w:tabs>
          <w:tab w:val="left" w:pos="1418"/>
        </w:tabs>
        <w:jc w:val="both"/>
        <w:rPr>
          <w:rFonts w:asciiTheme="minorHAnsi" w:hAnsiTheme="minorHAnsi" w:cs="Arial"/>
        </w:rPr>
      </w:pPr>
    </w:p>
    <w:p w14:paraId="43B64D48"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1.3.3.6</w:t>
      </w:r>
      <w:r w:rsidRPr="00250EC7">
        <w:rPr>
          <w:rFonts w:asciiTheme="minorHAnsi" w:hAnsiTheme="minorHAnsi" w:cs="Arial"/>
        </w:rPr>
        <w:tab/>
        <w:t xml:space="preserve">Nos ‘monstros’ ou nos leiautes eletrônicos poderão ser inseridos todos os elementos de referência da ação e/ou materiais de comunicação </w:t>
      </w:r>
      <w:r>
        <w:rPr>
          <w:rFonts w:asciiTheme="minorHAnsi" w:hAnsiTheme="minorHAnsi" w:cs="Arial"/>
        </w:rPr>
        <w:t>institucional</w:t>
      </w:r>
      <w:r w:rsidRPr="00250EC7">
        <w:rPr>
          <w:rFonts w:asciiTheme="minorHAnsi" w:hAnsiTheme="minorHAnsi" w:cs="Arial"/>
        </w:rPr>
        <w:t>, como imagens em movimento, trilha sonora, e locução.</w:t>
      </w:r>
    </w:p>
    <w:p w14:paraId="43BFAD41" w14:textId="77777777" w:rsidR="00A02682" w:rsidRPr="00250EC7" w:rsidRDefault="00A02682" w:rsidP="00A02682">
      <w:pPr>
        <w:tabs>
          <w:tab w:val="left" w:pos="1418"/>
        </w:tabs>
        <w:jc w:val="both"/>
        <w:rPr>
          <w:rFonts w:asciiTheme="minorHAnsi" w:hAnsiTheme="minorHAnsi" w:cs="Arial"/>
        </w:rPr>
      </w:pPr>
    </w:p>
    <w:p w14:paraId="2B66783F"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1.3.3.7</w:t>
      </w:r>
      <w:r w:rsidRPr="00250EC7">
        <w:rPr>
          <w:rFonts w:asciiTheme="minorHAnsi" w:hAnsiTheme="minorHAnsi" w:cs="Arial"/>
        </w:rPr>
        <w:tab/>
        <w:t xml:space="preserve">O ‘monstro’, o leiaute eletrônico, o </w:t>
      </w:r>
      <w:proofErr w:type="spellStart"/>
      <w:r w:rsidRPr="00250EC7">
        <w:rPr>
          <w:rFonts w:asciiTheme="minorHAnsi" w:hAnsiTheme="minorHAnsi" w:cs="Arial"/>
          <w:i/>
        </w:rPr>
        <w:t>storyboard</w:t>
      </w:r>
      <w:proofErr w:type="spellEnd"/>
      <w:r w:rsidRPr="00250EC7">
        <w:rPr>
          <w:rFonts w:asciiTheme="minorHAnsi" w:hAnsiTheme="minorHAnsi" w:cs="Arial"/>
        </w:rPr>
        <w:t xml:space="preserve"> animado ou </w:t>
      </w:r>
      <w:proofErr w:type="spellStart"/>
      <w:r w:rsidRPr="00250EC7">
        <w:rPr>
          <w:rFonts w:asciiTheme="minorHAnsi" w:hAnsiTheme="minorHAnsi" w:cs="Arial"/>
          <w:i/>
        </w:rPr>
        <w:t>animatic</w:t>
      </w:r>
      <w:proofErr w:type="spellEnd"/>
      <w:r w:rsidRPr="00250EC7">
        <w:rPr>
          <w:rFonts w:asciiTheme="minorHAnsi" w:hAnsiTheme="minorHAnsi" w:cs="Arial"/>
        </w:rPr>
        <w:t xml:space="preserve"> deverão ser apresentados em CD, DVD ou </w:t>
      </w:r>
      <w:r w:rsidRPr="00250EC7">
        <w:rPr>
          <w:rFonts w:asciiTheme="minorHAnsi" w:hAnsiTheme="minorHAnsi" w:cs="Arial"/>
          <w:i/>
        </w:rPr>
        <w:t>pen drive</w:t>
      </w:r>
      <w:r w:rsidRPr="00250EC7">
        <w:rPr>
          <w:rFonts w:asciiTheme="minorHAnsi" w:hAnsiTheme="minorHAnsi" w:cs="Arial"/>
        </w:rPr>
        <w:t xml:space="preserve">, executáveis em sistema operacional </w:t>
      </w:r>
      <w:r w:rsidRPr="00250EC7">
        <w:rPr>
          <w:rFonts w:asciiTheme="minorHAnsi" w:hAnsiTheme="minorHAnsi" w:cs="Arial"/>
          <w:i/>
        </w:rPr>
        <w:t>Windows</w:t>
      </w:r>
      <w:r w:rsidRPr="00250EC7">
        <w:rPr>
          <w:rFonts w:asciiTheme="minorHAnsi" w:hAnsiTheme="minorHAnsi" w:cs="Arial"/>
        </w:rPr>
        <w:t>.</w:t>
      </w:r>
    </w:p>
    <w:p w14:paraId="151FD65E" w14:textId="77777777" w:rsidR="00A02682" w:rsidRPr="00250EC7" w:rsidRDefault="00A02682" w:rsidP="00A02682">
      <w:pPr>
        <w:tabs>
          <w:tab w:val="left" w:pos="1418"/>
        </w:tabs>
        <w:jc w:val="both"/>
        <w:rPr>
          <w:rFonts w:asciiTheme="minorHAnsi" w:hAnsiTheme="minorHAnsi" w:cs="Arial"/>
        </w:rPr>
      </w:pPr>
    </w:p>
    <w:p w14:paraId="016F8096"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1.3.3.7.1</w:t>
      </w:r>
      <w:r w:rsidRPr="00250EC7">
        <w:rPr>
          <w:rFonts w:asciiTheme="minorHAnsi" w:hAnsiTheme="minorHAnsi" w:cs="Arial"/>
        </w:rPr>
        <w:tab/>
        <w:t xml:space="preserve">Nessas mídias de apresentação (CD, DVD ou </w:t>
      </w:r>
      <w:r w:rsidRPr="00250EC7">
        <w:rPr>
          <w:rFonts w:asciiTheme="minorHAnsi" w:hAnsiTheme="minorHAnsi" w:cs="Arial"/>
          <w:i/>
        </w:rPr>
        <w:t>pen drive</w:t>
      </w:r>
      <w:r w:rsidRPr="00250EC7">
        <w:rPr>
          <w:rFonts w:asciiTheme="minorHAnsi" w:hAnsiTheme="minorHAnsi" w:cs="Arial"/>
        </w:rPr>
        <w:t>) não poderão constar informação, marca, sinal, etiqueta ou qualquer outro elemento que possibilite a identificação da licitante ou de qualquer anunciante, somente a marca do seu fabricante.</w:t>
      </w:r>
    </w:p>
    <w:p w14:paraId="2DA4A2F4" w14:textId="77777777" w:rsidR="00A02682" w:rsidRPr="00250EC7" w:rsidRDefault="00A02682" w:rsidP="00A02682">
      <w:pPr>
        <w:tabs>
          <w:tab w:val="left" w:pos="1418"/>
        </w:tabs>
        <w:jc w:val="both"/>
        <w:rPr>
          <w:rFonts w:asciiTheme="minorHAnsi" w:hAnsiTheme="minorHAnsi" w:cs="Arial"/>
        </w:rPr>
      </w:pPr>
    </w:p>
    <w:p w14:paraId="200C47C8"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1.3.3.8</w:t>
      </w:r>
      <w:r w:rsidRPr="00250EC7">
        <w:rPr>
          <w:rFonts w:asciiTheme="minorHAnsi" w:hAnsiTheme="minorHAnsi" w:cs="Arial"/>
        </w:rPr>
        <w:tab/>
        <w:t>Os exemplos não serão avaliados sob os critérios geralmente utilizados para materiais finalizados, mas apenas como referências das propostas a serem produzidas, independente da forma escolhida pela licitante para apresentação.</w:t>
      </w:r>
    </w:p>
    <w:p w14:paraId="122A7A2B" w14:textId="77777777" w:rsidR="00A02682" w:rsidRPr="00250EC7" w:rsidRDefault="00A02682" w:rsidP="00A02682">
      <w:pPr>
        <w:tabs>
          <w:tab w:val="left" w:pos="1418"/>
        </w:tabs>
        <w:jc w:val="both"/>
        <w:rPr>
          <w:rFonts w:asciiTheme="minorHAnsi" w:hAnsiTheme="minorHAnsi" w:cs="Arial"/>
        </w:rPr>
      </w:pPr>
    </w:p>
    <w:p w14:paraId="029D8FCA"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1.3.3.9</w:t>
      </w:r>
      <w:r w:rsidRPr="00250EC7">
        <w:rPr>
          <w:rFonts w:asciiTheme="minorHAnsi" w:hAnsiTheme="minorHAnsi" w:cs="Arial"/>
        </w:rPr>
        <w:tab/>
        <w:t xml:space="preserve">Para facilitar seu cotejo com a relação prevista na alínea ‘a’ do subitem 1.3.3, cada exemplo deverá trazer indicação do tipo de ação e/ou material de comunicação </w:t>
      </w:r>
      <w:r>
        <w:rPr>
          <w:rFonts w:asciiTheme="minorHAnsi" w:hAnsiTheme="minorHAnsi" w:cs="Arial"/>
        </w:rPr>
        <w:t>institucional</w:t>
      </w:r>
      <w:r w:rsidRPr="00250EC7">
        <w:rPr>
          <w:rFonts w:asciiTheme="minorHAnsi" w:hAnsiTheme="minorHAnsi" w:cs="Arial"/>
        </w:rPr>
        <w:t>.</w:t>
      </w:r>
    </w:p>
    <w:p w14:paraId="71A1F123" w14:textId="77777777" w:rsidR="00A02682" w:rsidRPr="00250EC7" w:rsidRDefault="00A02682" w:rsidP="00A02682">
      <w:pPr>
        <w:tabs>
          <w:tab w:val="left" w:pos="1418"/>
        </w:tabs>
        <w:jc w:val="both"/>
        <w:rPr>
          <w:rFonts w:asciiTheme="minorHAnsi" w:hAnsiTheme="minorHAnsi" w:cs="Arial"/>
        </w:rPr>
      </w:pPr>
    </w:p>
    <w:p w14:paraId="6CACCF7A" w14:textId="77777777" w:rsidR="00A02682" w:rsidRPr="00250EC7" w:rsidRDefault="00A02682" w:rsidP="00A02682">
      <w:pPr>
        <w:jc w:val="both"/>
        <w:rPr>
          <w:rFonts w:asciiTheme="minorHAnsi" w:hAnsiTheme="minorHAnsi" w:cs="Arial"/>
        </w:rPr>
      </w:pPr>
      <w:r w:rsidRPr="00250EC7">
        <w:rPr>
          <w:rFonts w:asciiTheme="minorHAnsi" w:hAnsiTheme="minorHAnsi" w:cs="Arial"/>
        </w:rPr>
        <w:t>1.3.3.10</w:t>
      </w:r>
      <w:r w:rsidRPr="00250EC7">
        <w:rPr>
          <w:rFonts w:asciiTheme="minorHAnsi" w:hAnsiTheme="minorHAnsi" w:cs="Arial"/>
        </w:rPr>
        <w:tab/>
        <w:t xml:space="preserve">Para fins de cômputo das ações e/ou materiais de comunicação </w:t>
      </w:r>
      <w:r>
        <w:rPr>
          <w:rFonts w:asciiTheme="minorHAnsi" w:hAnsiTheme="minorHAnsi" w:cs="Arial"/>
        </w:rPr>
        <w:t>institucional</w:t>
      </w:r>
      <w:r w:rsidRPr="00250EC7">
        <w:rPr>
          <w:rFonts w:asciiTheme="minorHAnsi" w:hAnsiTheme="minorHAnsi" w:cs="Arial"/>
        </w:rPr>
        <w:t xml:space="preserve"> que poderão ser apresentadas fisicamente como exemplos, até o limite de </w:t>
      </w:r>
      <w:r w:rsidRPr="00250EC7">
        <w:rPr>
          <w:rFonts w:asciiTheme="minorHAnsi" w:hAnsiTheme="minorHAnsi" w:cs="Arial"/>
          <w:highlight w:val="yellow"/>
        </w:rPr>
        <w:lastRenderedPageBreak/>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devem ser observadas as seguintes regras:</w:t>
      </w:r>
      <w:r w:rsidRPr="00250EC7">
        <w:rPr>
          <w:rFonts w:asciiTheme="minorHAnsi" w:hAnsiTheme="minorHAnsi" w:cs="Arial"/>
          <w:i/>
          <w:highlight w:val="yellow"/>
        </w:rPr>
        <w:t>&lt;mesma quantidade informada no subitem 1.3.3.3&gt;</w:t>
      </w:r>
    </w:p>
    <w:p w14:paraId="3CA068F1" w14:textId="77777777" w:rsidR="00A02682" w:rsidRPr="00250EC7" w:rsidRDefault="00A02682" w:rsidP="00A02682">
      <w:pPr>
        <w:jc w:val="both"/>
        <w:rPr>
          <w:rFonts w:asciiTheme="minorHAnsi" w:hAnsiTheme="minorHAnsi" w:cs="Arial"/>
        </w:rPr>
      </w:pPr>
    </w:p>
    <w:p w14:paraId="70E6B57F"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a) as variações de abordagem dos textos produzidos serão consideradas como novos exemplos;</w:t>
      </w:r>
    </w:p>
    <w:p w14:paraId="5DCDC212" w14:textId="77777777" w:rsidR="00A02682" w:rsidRPr="00250EC7" w:rsidRDefault="00A02682" w:rsidP="00A02682">
      <w:pPr>
        <w:tabs>
          <w:tab w:val="left" w:pos="1701"/>
        </w:tabs>
        <w:ind w:left="1418"/>
        <w:jc w:val="both"/>
        <w:rPr>
          <w:rFonts w:asciiTheme="minorHAnsi" w:hAnsiTheme="minorHAnsi" w:cs="Arial"/>
        </w:rPr>
      </w:pPr>
    </w:p>
    <w:p w14:paraId="399B0CF9"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b) cada mapa de influenciadores relacionado aos diferentes aspectos do </w:t>
      </w:r>
      <w:r w:rsidRPr="00250EC7">
        <w:rPr>
          <w:rFonts w:asciiTheme="minorHAnsi" w:hAnsiTheme="minorHAnsi" w:cs="Arial"/>
          <w:i/>
        </w:rPr>
        <w:t>Briefing</w:t>
      </w:r>
      <w:r w:rsidRPr="00250EC7">
        <w:rPr>
          <w:rFonts w:asciiTheme="minorHAnsi" w:hAnsiTheme="minorHAnsi" w:cs="Arial"/>
        </w:rPr>
        <w:t xml:space="preserve"> será considerado 01 (um) novo exemplo;</w:t>
      </w:r>
    </w:p>
    <w:p w14:paraId="0C4D7D88" w14:textId="77777777" w:rsidR="00A02682" w:rsidRPr="00250EC7" w:rsidRDefault="00A02682" w:rsidP="00A02682">
      <w:pPr>
        <w:tabs>
          <w:tab w:val="left" w:pos="1701"/>
        </w:tabs>
        <w:ind w:left="1418"/>
        <w:jc w:val="both"/>
        <w:rPr>
          <w:rFonts w:asciiTheme="minorHAnsi" w:hAnsiTheme="minorHAnsi" w:cs="Arial"/>
        </w:rPr>
      </w:pPr>
    </w:p>
    <w:p w14:paraId="13D5926A"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c) um </w:t>
      </w:r>
      <w:r w:rsidRPr="00250EC7">
        <w:rPr>
          <w:rFonts w:asciiTheme="minorHAnsi" w:hAnsiTheme="minorHAnsi" w:cs="Arial"/>
          <w:i/>
        </w:rPr>
        <w:t>media training</w:t>
      </w:r>
      <w:r w:rsidRPr="00250EC7">
        <w:rPr>
          <w:rFonts w:asciiTheme="minorHAnsi" w:hAnsiTheme="minorHAnsi" w:cs="Arial"/>
        </w:rPr>
        <w:t xml:space="preserve"> estruturado em módulos distintos para diferentes públicos será considerado 01 (um) exemplo;</w:t>
      </w:r>
    </w:p>
    <w:p w14:paraId="035EB558" w14:textId="77777777" w:rsidR="00A02682" w:rsidRPr="00250EC7" w:rsidRDefault="00A02682" w:rsidP="00A02682">
      <w:pPr>
        <w:tabs>
          <w:tab w:val="left" w:pos="1701"/>
        </w:tabs>
        <w:ind w:left="1418"/>
        <w:jc w:val="both"/>
        <w:rPr>
          <w:rFonts w:asciiTheme="minorHAnsi" w:hAnsiTheme="minorHAnsi" w:cs="Arial"/>
        </w:rPr>
      </w:pPr>
    </w:p>
    <w:p w14:paraId="635F935C"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d) um vídeo </w:t>
      </w:r>
      <w:r w:rsidRPr="00250EC7">
        <w:rPr>
          <w:rFonts w:asciiTheme="minorHAnsi" w:hAnsiTheme="minorHAnsi" w:cs="Arial"/>
          <w:i/>
        </w:rPr>
        <w:t>release</w:t>
      </w:r>
      <w:r w:rsidRPr="00250EC7">
        <w:rPr>
          <w:rFonts w:asciiTheme="minorHAnsi" w:hAnsiTheme="minorHAnsi" w:cs="Arial"/>
        </w:rPr>
        <w:t xml:space="preserve"> (ou um </w:t>
      </w:r>
      <w:r w:rsidRPr="00250EC7">
        <w:rPr>
          <w:rFonts w:asciiTheme="minorHAnsi" w:hAnsiTheme="minorHAnsi" w:cs="Arial"/>
          <w:i/>
        </w:rPr>
        <w:t>podcast</w:t>
      </w:r>
      <w:r w:rsidRPr="00250EC7">
        <w:rPr>
          <w:rFonts w:asciiTheme="minorHAnsi" w:hAnsiTheme="minorHAnsi" w:cs="Arial"/>
        </w:rPr>
        <w:t>) e a página na internet onde ficará hospedo serão considerados 02 (dois) exemplos;</w:t>
      </w:r>
    </w:p>
    <w:p w14:paraId="64A51892" w14:textId="77777777" w:rsidR="00A02682" w:rsidRPr="00250EC7" w:rsidRDefault="00A02682" w:rsidP="00A02682">
      <w:pPr>
        <w:tabs>
          <w:tab w:val="left" w:pos="1701"/>
        </w:tabs>
        <w:ind w:left="1418"/>
        <w:jc w:val="both"/>
        <w:rPr>
          <w:rFonts w:asciiTheme="minorHAnsi" w:hAnsiTheme="minorHAnsi" w:cs="Arial"/>
        </w:rPr>
      </w:pPr>
    </w:p>
    <w:p w14:paraId="2CAC8550"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e) um manual distribuído em um treinamento serão considerados 02 (dois) exemplos.</w:t>
      </w:r>
    </w:p>
    <w:p w14:paraId="71831398" w14:textId="77777777" w:rsidR="00A02682" w:rsidRPr="00250EC7" w:rsidRDefault="00A02682" w:rsidP="00A02682">
      <w:pPr>
        <w:tabs>
          <w:tab w:val="left" w:pos="1418"/>
        </w:tabs>
        <w:jc w:val="both"/>
        <w:rPr>
          <w:rFonts w:asciiTheme="minorHAnsi" w:hAnsiTheme="minorHAnsi" w:cs="Arial"/>
        </w:rPr>
      </w:pPr>
    </w:p>
    <w:p w14:paraId="4C939DA3" w14:textId="77777777" w:rsidR="00A02682" w:rsidRPr="00250EC7" w:rsidRDefault="00A02682" w:rsidP="00A02682">
      <w:pPr>
        <w:jc w:val="both"/>
        <w:rPr>
          <w:rFonts w:asciiTheme="minorHAnsi" w:hAnsiTheme="minorHAnsi" w:cs="Arial"/>
        </w:rPr>
      </w:pPr>
      <w:r w:rsidRPr="00250EC7">
        <w:rPr>
          <w:rFonts w:asciiTheme="minorHAnsi" w:hAnsiTheme="minorHAnsi" w:cs="Arial"/>
        </w:rPr>
        <w:t>1.3.4</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4 – Plano de Implementação</w:t>
      </w:r>
      <w:r w:rsidRPr="00250EC7">
        <w:rPr>
          <w:rFonts w:asciiTheme="minorHAnsi" w:hAnsiTheme="minorHAnsi" w:cs="Arial"/>
        </w:rPr>
        <w:t xml:space="preserve"> – a licitante deverá apresentar e defender um plano para desenvolvimento das ações e/ou materiais de comunicação </w:t>
      </w:r>
      <w:r>
        <w:rPr>
          <w:rFonts w:asciiTheme="minorHAnsi" w:hAnsiTheme="minorHAnsi" w:cs="Arial"/>
        </w:rPr>
        <w:t>institucional</w:t>
      </w:r>
      <w:r w:rsidRPr="00250EC7">
        <w:rPr>
          <w:rFonts w:asciiTheme="minorHAnsi" w:hAnsiTheme="minorHAnsi" w:cs="Arial"/>
        </w:rPr>
        <w:t xml:space="preserve"> constantes de sua proposta, contemplando:</w:t>
      </w:r>
    </w:p>
    <w:p w14:paraId="561353F3" w14:textId="77777777" w:rsidR="00A02682" w:rsidRPr="00250EC7" w:rsidRDefault="00A02682" w:rsidP="00A02682">
      <w:pPr>
        <w:jc w:val="both"/>
        <w:rPr>
          <w:rFonts w:asciiTheme="minorHAnsi" w:hAnsiTheme="minorHAnsi" w:cs="Arial"/>
        </w:rPr>
      </w:pPr>
    </w:p>
    <w:p w14:paraId="3E887409"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a) cronograma de produção, implementação, manutenção e conclusão das ações e/ou materiais de comunicação </w:t>
      </w:r>
      <w:r>
        <w:rPr>
          <w:rFonts w:asciiTheme="minorHAnsi" w:hAnsiTheme="minorHAnsi" w:cs="Arial"/>
        </w:rPr>
        <w:t>institucional</w:t>
      </w:r>
      <w:r w:rsidRPr="00250EC7">
        <w:rPr>
          <w:rFonts w:asciiTheme="minorHAnsi" w:hAnsiTheme="minorHAnsi" w:cs="Arial"/>
        </w:rPr>
        <w:t>, com os respectivos públicos e períodos;</w:t>
      </w:r>
    </w:p>
    <w:p w14:paraId="13D8402F" w14:textId="77777777" w:rsidR="00A02682" w:rsidRPr="00250EC7" w:rsidRDefault="00A02682" w:rsidP="00A02682">
      <w:pPr>
        <w:tabs>
          <w:tab w:val="left" w:pos="2485"/>
        </w:tabs>
        <w:ind w:left="1418"/>
        <w:jc w:val="both"/>
        <w:rPr>
          <w:rFonts w:asciiTheme="minorHAnsi" w:hAnsiTheme="minorHAnsi" w:cs="Arial"/>
        </w:rPr>
      </w:pPr>
    </w:p>
    <w:p w14:paraId="6A23066A"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b) orçamento para desenvolvimento das ações e/ou materiais de comunicação </w:t>
      </w:r>
      <w:r>
        <w:rPr>
          <w:rFonts w:asciiTheme="minorHAnsi" w:hAnsiTheme="minorHAnsi" w:cs="Arial"/>
        </w:rPr>
        <w:t>institucional</w:t>
      </w:r>
      <w:r w:rsidRPr="00250EC7">
        <w:rPr>
          <w:rFonts w:asciiTheme="minorHAnsi" w:hAnsiTheme="minorHAnsi" w:cs="Arial"/>
        </w:rPr>
        <w:t>, com os respectivos valores (absolutos e percentuais) dos investimentos alocados em sua execução técnica.</w:t>
      </w:r>
    </w:p>
    <w:p w14:paraId="5CBA0B50" w14:textId="77777777" w:rsidR="00A02682" w:rsidRPr="00250EC7" w:rsidRDefault="00A02682" w:rsidP="00A02682">
      <w:pPr>
        <w:jc w:val="both"/>
        <w:rPr>
          <w:rFonts w:asciiTheme="minorHAnsi" w:hAnsiTheme="minorHAnsi" w:cs="Arial"/>
        </w:rPr>
      </w:pPr>
    </w:p>
    <w:p w14:paraId="6850F119" w14:textId="77777777" w:rsidR="00A02682" w:rsidRPr="00250EC7" w:rsidRDefault="00A02682" w:rsidP="00A02682">
      <w:pPr>
        <w:jc w:val="both"/>
        <w:rPr>
          <w:rFonts w:asciiTheme="minorHAnsi" w:hAnsiTheme="minorHAnsi" w:cs="Arial"/>
        </w:rPr>
      </w:pPr>
      <w:r w:rsidRPr="00250EC7">
        <w:rPr>
          <w:rFonts w:asciiTheme="minorHAnsi" w:hAnsiTheme="minorHAnsi" w:cs="Arial"/>
        </w:rPr>
        <w:t>1.3.4.1</w:t>
      </w:r>
      <w:r w:rsidRPr="00250EC7">
        <w:rPr>
          <w:rFonts w:asciiTheme="minorHAnsi" w:hAnsiTheme="minorHAnsi" w:cs="Arial"/>
        </w:rPr>
        <w:tab/>
      </w:r>
      <w:r w:rsidRPr="00250EC7">
        <w:rPr>
          <w:rFonts w:asciiTheme="minorHAnsi" w:hAnsiTheme="minorHAnsi" w:cs="Arial"/>
        </w:rPr>
        <w:tab/>
        <w:t>As licitantes deverão apresentar o orçamento disposto na alínea ‘b’ do subitem 1.3.4, com base:</w:t>
      </w:r>
    </w:p>
    <w:p w14:paraId="043E41A6" w14:textId="77777777" w:rsidR="00A02682" w:rsidRPr="00250EC7" w:rsidRDefault="00A02682" w:rsidP="00A02682">
      <w:pPr>
        <w:jc w:val="both"/>
        <w:rPr>
          <w:rFonts w:asciiTheme="minorHAnsi" w:hAnsiTheme="minorHAnsi" w:cs="Arial"/>
        </w:rPr>
      </w:pPr>
    </w:p>
    <w:p w14:paraId="6369308E"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a) na verba referencial para investimento, estabelecida no </w:t>
      </w:r>
      <w:r w:rsidRPr="00250EC7">
        <w:rPr>
          <w:rFonts w:asciiTheme="minorHAnsi" w:hAnsiTheme="minorHAnsi" w:cs="Arial"/>
          <w:i/>
        </w:rPr>
        <w:t>Briefing</w:t>
      </w:r>
      <w:r w:rsidRPr="00250EC7">
        <w:rPr>
          <w:rFonts w:asciiTheme="minorHAnsi" w:hAnsiTheme="minorHAnsi" w:cs="Arial"/>
        </w:rPr>
        <w:t xml:space="preserve"> do Apêndice III-A;</w:t>
      </w:r>
    </w:p>
    <w:p w14:paraId="55789AB7" w14:textId="77777777" w:rsidR="00A02682" w:rsidRPr="00250EC7" w:rsidRDefault="00A02682" w:rsidP="00A02682">
      <w:pPr>
        <w:tabs>
          <w:tab w:val="left" w:pos="1701"/>
        </w:tabs>
        <w:ind w:left="1418"/>
        <w:jc w:val="both"/>
        <w:rPr>
          <w:rFonts w:asciiTheme="minorHAnsi" w:hAnsiTheme="minorHAnsi" w:cs="Arial"/>
        </w:rPr>
      </w:pPr>
    </w:p>
    <w:p w14:paraId="0ED4443D"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b) nos valores </w:t>
      </w:r>
      <w:r w:rsidRPr="00250EC7">
        <w:rPr>
          <w:rFonts w:asciiTheme="minorHAnsi" w:hAnsiTheme="minorHAnsi" w:cs="Arial"/>
          <w:u w:val="single"/>
        </w:rPr>
        <w:t>cheios</w:t>
      </w:r>
      <w:r w:rsidRPr="00250EC7">
        <w:rPr>
          <w:rFonts w:asciiTheme="minorHAnsi" w:hAnsiTheme="minorHAnsi" w:cs="Arial"/>
        </w:rPr>
        <w:t xml:space="preserve"> dos preços unitários previstos na Planilha de Estimativa Anual de Execução e Preços Unitários dos Produtos e Serviços Essenciais do Apêndice I;</w:t>
      </w:r>
    </w:p>
    <w:p w14:paraId="004A7EE7" w14:textId="77777777" w:rsidR="00A02682" w:rsidRPr="00250EC7" w:rsidRDefault="00A02682" w:rsidP="00A02682">
      <w:pPr>
        <w:tabs>
          <w:tab w:val="left" w:pos="1701"/>
        </w:tabs>
        <w:ind w:left="1418"/>
        <w:jc w:val="both"/>
        <w:rPr>
          <w:rFonts w:asciiTheme="minorHAnsi" w:hAnsiTheme="minorHAnsi" w:cs="Arial"/>
        </w:rPr>
      </w:pPr>
    </w:p>
    <w:p w14:paraId="44F313DF"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c) nos preços de mercado, à época da licitação, relativos aos Produtos e Serviços Complementares, prestados por fornecedores especializados, cujas categorias estão elencadas no Apêndice II.</w:t>
      </w:r>
    </w:p>
    <w:p w14:paraId="3C4E3572" w14:textId="77777777" w:rsidR="00A02682" w:rsidRPr="00250EC7" w:rsidRDefault="00A02682" w:rsidP="00A02682">
      <w:pPr>
        <w:jc w:val="both"/>
        <w:rPr>
          <w:rFonts w:asciiTheme="minorHAnsi" w:hAnsiTheme="minorHAnsi" w:cs="Arial"/>
        </w:rPr>
      </w:pPr>
    </w:p>
    <w:p w14:paraId="1F6519B4" w14:textId="77777777" w:rsidR="00A02682" w:rsidRPr="00250EC7" w:rsidRDefault="00A02682" w:rsidP="00A02682">
      <w:pPr>
        <w:jc w:val="both"/>
        <w:rPr>
          <w:rFonts w:asciiTheme="minorHAnsi" w:hAnsiTheme="minorHAnsi" w:cs="Arial"/>
        </w:rPr>
      </w:pPr>
      <w:r w:rsidRPr="00250EC7">
        <w:rPr>
          <w:rFonts w:asciiTheme="minorHAnsi" w:hAnsiTheme="minorHAnsi" w:cs="Arial"/>
        </w:rPr>
        <w:t>1.3.4.1.1</w:t>
      </w:r>
      <w:r w:rsidRPr="00250EC7">
        <w:rPr>
          <w:rFonts w:asciiTheme="minorHAnsi" w:hAnsiTheme="minorHAnsi" w:cs="Arial"/>
        </w:rPr>
        <w:tab/>
        <w:t>Caso o Edital venha a ser republicado, com a retomada da contagem do prazo legal, os preços de mercado a que se refere a alínea ‘c’ do subitem 1.3.4.1 deverão ser os vigentes na data de publicação do último Aviso de Licitação.</w:t>
      </w:r>
    </w:p>
    <w:p w14:paraId="0497C637" w14:textId="77777777" w:rsidR="00A02682" w:rsidRPr="00250EC7" w:rsidRDefault="00A02682" w:rsidP="00A02682">
      <w:pPr>
        <w:jc w:val="both"/>
        <w:rPr>
          <w:rFonts w:asciiTheme="minorHAnsi" w:hAnsiTheme="minorHAnsi" w:cs="Arial"/>
        </w:rPr>
      </w:pPr>
    </w:p>
    <w:p w14:paraId="4D9BEBD2" w14:textId="77777777" w:rsidR="00A02682" w:rsidRPr="00250EC7" w:rsidRDefault="00A02682" w:rsidP="00A02682">
      <w:pPr>
        <w:jc w:val="both"/>
        <w:rPr>
          <w:rFonts w:asciiTheme="minorHAnsi" w:hAnsiTheme="minorHAnsi" w:cs="Arial"/>
        </w:rPr>
      </w:pPr>
      <w:r w:rsidRPr="00250EC7">
        <w:rPr>
          <w:rFonts w:asciiTheme="minorHAnsi" w:hAnsiTheme="minorHAnsi" w:cs="Arial"/>
        </w:rPr>
        <w:t>1.3.4.1.2</w:t>
      </w:r>
      <w:r w:rsidRPr="00250EC7">
        <w:rPr>
          <w:rFonts w:asciiTheme="minorHAnsi" w:hAnsiTheme="minorHAnsi" w:cs="Arial"/>
        </w:rPr>
        <w:tab/>
        <w:t>Deverão ser desconsiderados os honorários sobre os Produtos e Serviços Complementares prestados por meio de fornecedores especializados.</w:t>
      </w:r>
    </w:p>
    <w:p w14:paraId="71B2A7D6" w14:textId="77777777" w:rsidR="00A02682" w:rsidRPr="00250EC7" w:rsidRDefault="00A02682" w:rsidP="00A02682">
      <w:pPr>
        <w:jc w:val="both"/>
        <w:rPr>
          <w:rFonts w:asciiTheme="minorHAnsi" w:hAnsiTheme="minorHAnsi" w:cs="Arial"/>
        </w:rPr>
      </w:pPr>
    </w:p>
    <w:p w14:paraId="6DDDA0B2" w14:textId="77777777" w:rsidR="00A02682" w:rsidRPr="00250EC7" w:rsidRDefault="00A02682" w:rsidP="00A02682">
      <w:pPr>
        <w:jc w:val="both"/>
        <w:rPr>
          <w:rFonts w:asciiTheme="minorHAnsi" w:hAnsiTheme="minorHAnsi" w:cs="Arial"/>
        </w:rPr>
      </w:pPr>
      <w:r w:rsidRPr="00250EC7">
        <w:rPr>
          <w:rFonts w:asciiTheme="minorHAnsi" w:hAnsiTheme="minorHAnsi" w:cs="Arial"/>
        </w:rPr>
        <w:t>1.3.4.2</w:t>
      </w:r>
      <w:r w:rsidRPr="00250EC7">
        <w:rPr>
          <w:rFonts w:asciiTheme="minorHAnsi" w:hAnsiTheme="minorHAnsi" w:cs="Arial"/>
        </w:rPr>
        <w:tab/>
      </w:r>
      <w:r w:rsidRPr="00250EC7">
        <w:rPr>
          <w:rFonts w:asciiTheme="minorHAnsi" w:hAnsiTheme="minorHAnsi" w:cs="Arial"/>
        </w:rPr>
        <w:tab/>
        <w:t xml:space="preserve">Todas as ações e/ou materiais de comunicação </w:t>
      </w:r>
      <w:r>
        <w:rPr>
          <w:rFonts w:asciiTheme="minorHAnsi" w:hAnsiTheme="minorHAnsi" w:cs="Arial"/>
        </w:rPr>
        <w:t>institucional</w:t>
      </w:r>
      <w:r w:rsidRPr="00250EC7">
        <w:rPr>
          <w:rFonts w:asciiTheme="minorHAnsi" w:hAnsiTheme="minorHAnsi" w:cs="Arial"/>
        </w:rPr>
        <w:t xml:space="preserve"> que integrarem a relação prevista na alínea ‘a’ do subitem 1.3.3, deverão estar contempladas no Plano de Implementação, tanto no cronograma como no orçamento.</w:t>
      </w:r>
    </w:p>
    <w:p w14:paraId="6A6AB27D" w14:textId="77777777" w:rsidR="00A02682" w:rsidRPr="00250EC7" w:rsidRDefault="00A02682" w:rsidP="00A02682">
      <w:pPr>
        <w:tabs>
          <w:tab w:val="left" w:pos="1418"/>
        </w:tabs>
        <w:jc w:val="both"/>
        <w:rPr>
          <w:rFonts w:asciiTheme="minorHAnsi" w:hAnsiTheme="minorHAnsi" w:cs="Arial"/>
        </w:rPr>
      </w:pPr>
    </w:p>
    <w:p w14:paraId="1A4E5FEC" w14:textId="77777777" w:rsidR="00A02682" w:rsidRPr="00250EC7" w:rsidRDefault="00A02682" w:rsidP="00A02682">
      <w:pPr>
        <w:jc w:val="both"/>
        <w:rPr>
          <w:rFonts w:asciiTheme="minorHAnsi" w:hAnsiTheme="minorHAnsi" w:cs="Arial"/>
        </w:rPr>
      </w:pPr>
      <w:r w:rsidRPr="00250EC7">
        <w:rPr>
          <w:rFonts w:asciiTheme="minorHAnsi" w:hAnsiTheme="minorHAnsi" w:cs="Arial"/>
        </w:rPr>
        <w:t>1.4</w:t>
      </w:r>
      <w:r w:rsidRPr="00250EC7">
        <w:rPr>
          <w:rFonts w:asciiTheme="minorHAnsi" w:hAnsiTheme="minorHAnsi" w:cs="Arial"/>
        </w:rPr>
        <w:tab/>
      </w:r>
      <w:r w:rsidRPr="00250EC7">
        <w:rPr>
          <w:rFonts w:asciiTheme="minorHAnsi" w:hAnsiTheme="minorHAnsi" w:cs="Arial"/>
        </w:rPr>
        <w:tab/>
        <w:t xml:space="preserve">O </w:t>
      </w:r>
      <w:r w:rsidRPr="00250EC7">
        <w:rPr>
          <w:rFonts w:asciiTheme="minorHAnsi" w:hAnsiTheme="minorHAnsi" w:cs="Arial"/>
          <w:u w:val="single"/>
        </w:rPr>
        <w:t xml:space="preserve">Plano de Comunicação </w:t>
      </w:r>
      <w:r>
        <w:rPr>
          <w:rFonts w:asciiTheme="minorHAnsi" w:hAnsiTheme="minorHAnsi" w:cs="Arial"/>
          <w:u w:val="single"/>
        </w:rPr>
        <w:t>Institucional</w:t>
      </w:r>
      <w:r w:rsidRPr="00250EC7">
        <w:rPr>
          <w:rFonts w:asciiTheme="minorHAnsi" w:hAnsiTheme="minorHAnsi" w:cs="Arial"/>
          <w:u w:val="single"/>
        </w:rPr>
        <w:t xml:space="preserve"> – Via Identificada</w:t>
      </w:r>
      <w:r w:rsidRPr="00250EC7">
        <w:rPr>
          <w:rFonts w:asciiTheme="minorHAnsi" w:hAnsiTheme="minorHAnsi" w:cs="Arial"/>
        </w:rPr>
        <w:t xml:space="preserve"> deverá constituir-se em cópia do Plano de Comunicação </w:t>
      </w:r>
      <w:r>
        <w:rPr>
          <w:rFonts w:asciiTheme="minorHAnsi" w:hAnsiTheme="minorHAnsi" w:cs="Arial"/>
        </w:rPr>
        <w:t>Institucional</w:t>
      </w:r>
      <w:r w:rsidRPr="00250EC7">
        <w:rPr>
          <w:rFonts w:asciiTheme="minorHAnsi" w:hAnsiTheme="minorHAnsi" w:cs="Arial"/>
        </w:rPr>
        <w:t xml:space="preserve"> - Via Não Identificada, </w:t>
      </w:r>
      <w:r w:rsidRPr="00250EC7">
        <w:rPr>
          <w:rFonts w:asciiTheme="minorHAnsi" w:hAnsiTheme="minorHAnsi" w:cs="Arial"/>
          <w:u w:val="single"/>
        </w:rPr>
        <w:t>sem</w:t>
      </w:r>
      <w:r w:rsidRPr="00250EC7">
        <w:rPr>
          <w:rFonts w:asciiTheme="minorHAnsi" w:hAnsiTheme="minorHAnsi" w:cs="Arial"/>
        </w:rPr>
        <w:t xml:space="preserve"> os exemplos de ações e/ou materiais da Solução de Comunicação </w:t>
      </w:r>
      <w:r>
        <w:rPr>
          <w:rFonts w:asciiTheme="minorHAnsi" w:hAnsiTheme="minorHAnsi" w:cs="Arial"/>
        </w:rPr>
        <w:t>Institucional</w:t>
      </w:r>
      <w:r w:rsidRPr="00250EC7">
        <w:rPr>
          <w:rFonts w:asciiTheme="minorHAnsi" w:hAnsiTheme="minorHAnsi" w:cs="Arial"/>
        </w:rPr>
        <w:t>, com a finalidade de proporcionar a correlação segura de autoria, observadas as seguintes características:</w:t>
      </w:r>
    </w:p>
    <w:p w14:paraId="4BC29389" w14:textId="77777777" w:rsidR="00A02682" w:rsidRPr="00250EC7" w:rsidRDefault="00A02682" w:rsidP="00A02682">
      <w:pPr>
        <w:jc w:val="both"/>
        <w:rPr>
          <w:rFonts w:asciiTheme="minorHAnsi" w:hAnsiTheme="minorHAnsi" w:cs="Arial"/>
        </w:rPr>
      </w:pPr>
    </w:p>
    <w:p w14:paraId="02A2CE75"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I - ter a identificação da licitante;</w:t>
      </w:r>
    </w:p>
    <w:p w14:paraId="3AD71042" w14:textId="77777777" w:rsidR="00A02682" w:rsidRPr="00250EC7" w:rsidRDefault="00A02682" w:rsidP="00A02682">
      <w:pPr>
        <w:tabs>
          <w:tab w:val="left" w:pos="1701"/>
        </w:tabs>
        <w:ind w:left="1418"/>
        <w:jc w:val="both"/>
        <w:rPr>
          <w:rFonts w:asciiTheme="minorHAnsi" w:hAnsiTheme="minorHAnsi" w:cs="Arial"/>
        </w:rPr>
      </w:pPr>
    </w:p>
    <w:p w14:paraId="67977ED5"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II - ser datado;</w:t>
      </w:r>
    </w:p>
    <w:p w14:paraId="39E98D77" w14:textId="77777777" w:rsidR="00A02682" w:rsidRPr="00250EC7" w:rsidRDefault="00A02682" w:rsidP="00A02682">
      <w:pPr>
        <w:tabs>
          <w:tab w:val="left" w:pos="1701"/>
        </w:tabs>
        <w:ind w:left="1418"/>
        <w:jc w:val="both"/>
        <w:rPr>
          <w:rFonts w:asciiTheme="minorHAnsi" w:hAnsiTheme="minorHAnsi" w:cs="Arial"/>
        </w:rPr>
      </w:pPr>
    </w:p>
    <w:p w14:paraId="4FE4F123"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III - estar assinado na última página e rubricado nas demais, por quem detenha poderes de representação da licitante, na forma de seus atos constitutivos, devidamente identificado.</w:t>
      </w:r>
    </w:p>
    <w:p w14:paraId="1D039C91" w14:textId="77777777" w:rsidR="00A02682" w:rsidRPr="00250EC7" w:rsidRDefault="00A02682" w:rsidP="00A02682">
      <w:pPr>
        <w:jc w:val="both"/>
        <w:rPr>
          <w:rFonts w:asciiTheme="minorHAnsi" w:hAnsiTheme="minorHAnsi" w:cs="Arial"/>
        </w:rPr>
      </w:pPr>
    </w:p>
    <w:p w14:paraId="2E9A19C7" w14:textId="77777777" w:rsidR="00A02682" w:rsidRPr="00250EC7" w:rsidRDefault="00A02682" w:rsidP="00A02682">
      <w:pPr>
        <w:jc w:val="both"/>
        <w:rPr>
          <w:rFonts w:asciiTheme="minorHAnsi" w:hAnsiTheme="minorHAnsi" w:cs="Arial"/>
        </w:rPr>
      </w:pPr>
      <w:r w:rsidRPr="00250EC7">
        <w:rPr>
          <w:rFonts w:asciiTheme="minorHAnsi" w:hAnsiTheme="minorHAnsi" w:cs="Arial"/>
        </w:rPr>
        <w:t>1.5</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Quesito 2 – Capacidade de Atendimento</w:t>
      </w:r>
      <w:r w:rsidRPr="00250EC7">
        <w:rPr>
          <w:rFonts w:asciiTheme="minorHAnsi" w:hAnsiTheme="minorHAnsi" w:cs="Arial"/>
        </w:rPr>
        <w:t>: 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14:paraId="68DBBC7C" w14:textId="77777777" w:rsidR="00A02682" w:rsidRPr="00250EC7" w:rsidRDefault="00A02682" w:rsidP="00A02682">
      <w:pPr>
        <w:jc w:val="both"/>
        <w:rPr>
          <w:rFonts w:asciiTheme="minorHAnsi" w:hAnsiTheme="minorHAnsi" w:cs="Arial"/>
        </w:rPr>
      </w:pPr>
    </w:p>
    <w:p w14:paraId="50DACF0A" w14:textId="77777777" w:rsidR="00A02682" w:rsidRPr="00250EC7" w:rsidRDefault="00A02682" w:rsidP="00A02682">
      <w:pPr>
        <w:jc w:val="both"/>
        <w:rPr>
          <w:rFonts w:asciiTheme="minorHAnsi" w:hAnsiTheme="minorHAnsi" w:cs="Arial"/>
        </w:rPr>
      </w:pPr>
      <w:r w:rsidRPr="00250EC7">
        <w:rPr>
          <w:rFonts w:asciiTheme="minorHAnsi" w:hAnsiTheme="minorHAnsi" w:cs="Arial"/>
        </w:rPr>
        <w:t>1.5.1</w:t>
      </w:r>
      <w:r w:rsidRPr="00250EC7">
        <w:rPr>
          <w:rFonts w:asciiTheme="minorHAnsi" w:hAnsiTheme="minorHAnsi" w:cs="Arial"/>
        </w:rPr>
        <w:tab/>
      </w:r>
      <w:r w:rsidRPr="00250EC7">
        <w:rPr>
          <w:rFonts w:asciiTheme="minorHAnsi" w:hAnsiTheme="minorHAnsi" w:cs="Arial"/>
        </w:rPr>
        <w:tab/>
        <w:t xml:space="preserve">O caderno específico mencionado no subitem 1.5 </w:t>
      </w:r>
      <w:r w:rsidRPr="00250EC7">
        <w:rPr>
          <w:rFonts w:asciiTheme="minorHAnsi" w:hAnsiTheme="minorHAnsi" w:cs="Arial"/>
          <w:u w:val="single"/>
        </w:rPr>
        <w:t>não</w:t>
      </w:r>
      <w:r w:rsidRPr="00250EC7">
        <w:rPr>
          <w:rFonts w:asciiTheme="minorHAnsi" w:hAnsiTheme="minorHAnsi" w:cs="Arial"/>
        </w:rPr>
        <w:t xml:space="preserve"> poderá apresentar i</w:t>
      </w:r>
      <w:r w:rsidRPr="00250EC7">
        <w:rPr>
          <w:rFonts w:asciiTheme="minorHAnsi" w:hAnsiTheme="minorHAnsi" w:cs="Arial"/>
          <w:bCs/>
        </w:rPr>
        <w:t xml:space="preserve">nformação, marca, sinal, etiqueta ou qualquer outro elemento </w:t>
      </w:r>
      <w:r w:rsidRPr="00250EC7">
        <w:rPr>
          <w:rFonts w:asciiTheme="minorHAnsi" w:hAnsiTheme="minorHAnsi" w:cs="Arial"/>
        </w:rPr>
        <w:t xml:space="preserve">que conste do Plano de Comunicação </w:t>
      </w:r>
      <w:r>
        <w:rPr>
          <w:rFonts w:asciiTheme="minorHAnsi" w:hAnsiTheme="minorHAnsi" w:cs="Arial"/>
        </w:rPr>
        <w:t>Institucional</w:t>
      </w:r>
      <w:r w:rsidRPr="00250EC7">
        <w:rPr>
          <w:rFonts w:asciiTheme="minorHAnsi" w:hAnsiTheme="minorHAnsi" w:cs="Arial"/>
        </w:rPr>
        <w:t xml:space="preserve"> – Via Não Identificada, que possibilite a identificação da autoria deste.</w:t>
      </w:r>
    </w:p>
    <w:p w14:paraId="7545A558" w14:textId="77777777" w:rsidR="00A02682" w:rsidRPr="00250EC7" w:rsidRDefault="00A02682" w:rsidP="00A02682">
      <w:pPr>
        <w:jc w:val="both"/>
        <w:rPr>
          <w:rFonts w:asciiTheme="minorHAnsi" w:hAnsiTheme="minorHAnsi" w:cs="Arial"/>
        </w:rPr>
      </w:pPr>
    </w:p>
    <w:p w14:paraId="0BE524B2" w14:textId="77777777" w:rsidR="00A02682" w:rsidRPr="00250EC7" w:rsidRDefault="00A02682" w:rsidP="00A02682">
      <w:pPr>
        <w:jc w:val="both"/>
        <w:rPr>
          <w:rFonts w:asciiTheme="minorHAnsi" w:hAnsiTheme="minorHAnsi" w:cs="Arial"/>
        </w:rPr>
      </w:pPr>
      <w:r w:rsidRPr="00250EC7">
        <w:rPr>
          <w:rFonts w:asciiTheme="minorHAnsi" w:hAnsiTheme="minorHAnsi" w:cs="Arial"/>
        </w:rPr>
        <w:t>1.5.2</w:t>
      </w:r>
      <w:r w:rsidRPr="00250EC7">
        <w:rPr>
          <w:rFonts w:asciiTheme="minorHAnsi" w:hAnsiTheme="minorHAnsi" w:cs="Arial"/>
        </w:rPr>
        <w:tab/>
      </w:r>
      <w:r w:rsidRPr="00250EC7">
        <w:rPr>
          <w:rFonts w:asciiTheme="minorHAnsi" w:hAnsiTheme="minorHAnsi" w:cs="Arial"/>
        </w:rPr>
        <w:tab/>
        <w:t>A Capacidade de Atendimento será constituída de textos, tabelas, quadros, gráficos, planilhas, diagramas, fotos e outros recursos, por meios dos quais a licitante deverá apresentar:</w:t>
      </w:r>
    </w:p>
    <w:p w14:paraId="70BD80BA" w14:textId="77777777" w:rsidR="00A02682" w:rsidRPr="00250EC7" w:rsidRDefault="00A02682" w:rsidP="00A02682">
      <w:pPr>
        <w:jc w:val="both"/>
        <w:rPr>
          <w:rFonts w:asciiTheme="minorHAnsi" w:hAnsiTheme="minorHAnsi" w:cs="Arial"/>
        </w:rPr>
      </w:pPr>
    </w:p>
    <w:p w14:paraId="31004506" w14:textId="77777777" w:rsidR="00A02682" w:rsidRPr="00250EC7" w:rsidRDefault="00A02682" w:rsidP="00FA077E">
      <w:pPr>
        <w:pStyle w:val="PargrafodaLista"/>
        <w:numPr>
          <w:ilvl w:val="0"/>
          <w:numId w:val="71"/>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relação nominal dos seus principais clientes à época da licitação, para os quais desenvolveu soluções de comunicação </w:t>
      </w:r>
      <w:r>
        <w:rPr>
          <w:rFonts w:asciiTheme="minorHAnsi" w:hAnsiTheme="minorHAnsi" w:cs="Arial"/>
        </w:rPr>
        <w:t>institucional</w:t>
      </w:r>
      <w:r w:rsidRPr="00250EC7">
        <w:rPr>
          <w:rFonts w:asciiTheme="minorHAnsi" w:hAnsiTheme="minorHAnsi" w:cs="Arial"/>
        </w:rPr>
        <w:t>, com a especificação do início de atendimento e do objeto do contrato ou do serviço prestado a cada um deles.</w:t>
      </w:r>
    </w:p>
    <w:p w14:paraId="7264CEEB" w14:textId="77777777" w:rsidR="00A02682" w:rsidRPr="00250EC7" w:rsidRDefault="00A02682" w:rsidP="00A02682">
      <w:pPr>
        <w:ind w:left="1418"/>
        <w:jc w:val="both"/>
        <w:rPr>
          <w:rFonts w:asciiTheme="minorHAnsi" w:hAnsiTheme="minorHAnsi" w:cs="Arial"/>
        </w:rPr>
      </w:pPr>
    </w:p>
    <w:p w14:paraId="2063021D" w14:textId="77777777" w:rsidR="00A02682" w:rsidRPr="00250EC7" w:rsidRDefault="00A02682" w:rsidP="00FA077E">
      <w:pPr>
        <w:pStyle w:val="PargrafodaLista"/>
        <w:numPr>
          <w:ilvl w:val="0"/>
          <w:numId w:val="71"/>
        </w:numPr>
        <w:tabs>
          <w:tab w:val="left" w:pos="1418"/>
          <w:tab w:val="left" w:pos="1701"/>
        </w:tabs>
        <w:ind w:left="1418" w:firstLine="0"/>
        <w:jc w:val="both"/>
        <w:rPr>
          <w:rFonts w:asciiTheme="minorHAnsi" w:hAnsiTheme="minorHAnsi" w:cs="Arial"/>
        </w:rPr>
      </w:pPr>
      <w:r w:rsidRPr="00250EC7">
        <w:rPr>
          <w:rFonts w:asciiTheme="minorHAnsi" w:hAnsiTheme="minorHAnsi" w:cs="Arial"/>
        </w:rPr>
        <w:t>quantificação e qualificação, sob a forma de currículo resumido (no mínimo, nome, formação acadêmica e experiência) dos profissionais que poderão ser colocados à disposição da execução do contrato, discriminando-se as respectivas áreas de atuação.</w:t>
      </w:r>
    </w:p>
    <w:p w14:paraId="1154C604" w14:textId="77777777" w:rsidR="00A02682" w:rsidRPr="00250EC7" w:rsidRDefault="00A02682" w:rsidP="00A02682">
      <w:pPr>
        <w:ind w:left="1418"/>
        <w:jc w:val="both"/>
        <w:rPr>
          <w:rFonts w:asciiTheme="minorHAnsi" w:hAnsiTheme="minorHAnsi" w:cs="Arial"/>
        </w:rPr>
      </w:pPr>
    </w:p>
    <w:p w14:paraId="7C3D32C2" w14:textId="77777777" w:rsidR="00A02682" w:rsidRPr="00250EC7" w:rsidRDefault="00A02682" w:rsidP="00FA077E">
      <w:pPr>
        <w:pStyle w:val="PargrafodaLista"/>
        <w:numPr>
          <w:ilvl w:val="0"/>
          <w:numId w:val="71"/>
        </w:numPr>
        <w:tabs>
          <w:tab w:val="left" w:pos="1418"/>
          <w:tab w:val="left" w:pos="1701"/>
        </w:tabs>
        <w:ind w:left="1418" w:firstLine="0"/>
        <w:jc w:val="both"/>
        <w:rPr>
          <w:rFonts w:asciiTheme="minorHAnsi" w:hAnsiTheme="minorHAnsi" w:cs="Arial"/>
        </w:rPr>
      </w:pPr>
      <w:r w:rsidRPr="00250EC7">
        <w:rPr>
          <w:rFonts w:asciiTheme="minorHAnsi" w:hAnsiTheme="minorHAnsi" w:cs="Arial"/>
        </w:rPr>
        <w:t>infraestrutura, instalações e recursos materiais da licitante que estarão à disposição do CONTRATANTE.</w:t>
      </w:r>
    </w:p>
    <w:p w14:paraId="52D13C3A" w14:textId="77777777" w:rsidR="00A02682" w:rsidRPr="00250EC7" w:rsidRDefault="00A02682" w:rsidP="00A02682">
      <w:pPr>
        <w:ind w:left="1418"/>
        <w:jc w:val="both"/>
        <w:rPr>
          <w:rFonts w:asciiTheme="minorHAnsi" w:hAnsiTheme="minorHAnsi" w:cs="Arial"/>
        </w:rPr>
      </w:pPr>
    </w:p>
    <w:p w14:paraId="400071BC" w14:textId="77777777" w:rsidR="00A02682" w:rsidRPr="00250EC7" w:rsidRDefault="00A02682" w:rsidP="00FA077E">
      <w:pPr>
        <w:pStyle w:val="PargrafodaLista"/>
        <w:numPr>
          <w:ilvl w:val="0"/>
          <w:numId w:val="71"/>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sistemática operacional de atendimento, meios e processos a serem adotados no relacionamento com o CONTRATANTE. </w:t>
      </w:r>
      <w:r w:rsidRPr="00250EC7">
        <w:rPr>
          <w:rFonts w:asciiTheme="minorHAnsi" w:hAnsiTheme="minorHAnsi" w:cs="Arial"/>
          <w:i/>
          <w:highlight w:val="yellow"/>
        </w:rPr>
        <w:t>&lt;se for o caso&gt;</w:t>
      </w:r>
      <w:r w:rsidRPr="00250EC7">
        <w:rPr>
          <w:rFonts w:asciiTheme="minorHAnsi" w:hAnsiTheme="minorHAnsi" w:cs="Arial"/>
          <w:highlight w:val="lightGray"/>
        </w:rPr>
        <w:t>, considerada a prestação de serviços tanto nas dependências da contratada como nas dependências do CONTRATANTE.</w:t>
      </w:r>
    </w:p>
    <w:p w14:paraId="6C180C04" w14:textId="77777777" w:rsidR="00A02682" w:rsidRPr="00250EC7" w:rsidRDefault="00A02682" w:rsidP="00A02682">
      <w:pPr>
        <w:jc w:val="both"/>
        <w:rPr>
          <w:rFonts w:asciiTheme="minorHAnsi" w:hAnsiTheme="minorHAnsi" w:cs="Arial"/>
        </w:rPr>
      </w:pPr>
    </w:p>
    <w:p w14:paraId="7191E3AC" w14:textId="77777777" w:rsidR="00A02682" w:rsidRPr="00250EC7" w:rsidRDefault="00A02682" w:rsidP="00A02682">
      <w:pPr>
        <w:jc w:val="both"/>
        <w:rPr>
          <w:rFonts w:asciiTheme="minorHAnsi" w:hAnsiTheme="minorHAnsi" w:cs="Arial"/>
        </w:rPr>
      </w:pPr>
      <w:r w:rsidRPr="00250EC7">
        <w:rPr>
          <w:rFonts w:asciiTheme="minorHAnsi" w:hAnsiTheme="minorHAnsi" w:cs="Arial"/>
        </w:rPr>
        <w:t>1.6</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 xml:space="preserve">Quesito 3 – Relatos de Soluções de Comunicação </w:t>
      </w:r>
      <w:r>
        <w:rPr>
          <w:rFonts w:asciiTheme="minorHAnsi" w:hAnsiTheme="minorHAnsi" w:cs="Arial"/>
          <w:u w:val="single"/>
        </w:rPr>
        <w:t>Institucional</w:t>
      </w:r>
      <w:r w:rsidRPr="00250EC7">
        <w:rPr>
          <w:rFonts w:asciiTheme="minorHAnsi" w:hAnsiTheme="minorHAnsi" w:cs="Arial"/>
        </w:rPr>
        <w:t xml:space="preserve">: a licitante deverá apresentar os documentos, as informações e as ações e/ou materiais de comunicação </w:t>
      </w:r>
      <w:r>
        <w:rPr>
          <w:rFonts w:asciiTheme="minorHAnsi" w:hAnsiTheme="minorHAnsi" w:cs="Arial"/>
        </w:rPr>
        <w:t>institucional</w:t>
      </w:r>
      <w:r w:rsidRPr="00250EC7">
        <w:rPr>
          <w:rFonts w:asciiTheme="minorHAnsi" w:hAnsiTheme="minorHAnsi" w:cs="Arial"/>
        </w:rPr>
        <w:t xml:space="preserve"> que constituem o quesito,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14:paraId="04D81ED2" w14:textId="77777777" w:rsidR="00A02682" w:rsidRPr="00250EC7" w:rsidRDefault="00A02682" w:rsidP="00A02682">
      <w:pPr>
        <w:jc w:val="both"/>
        <w:rPr>
          <w:rFonts w:asciiTheme="minorHAnsi" w:hAnsiTheme="minorHAnsi" w:cs="Arial"/>
        </w:rPr>
      </w:pPr>
    </w:p>
    <w:p w14:paraId="72230FF7" w14:textId="77777777" w:rsidR="00A02682" w:rsidRPr="00250EC7" w:rsidRDefault="00A02682" w:rsidP="00A02682">
      <w:pPr>
        <w:jc w:val="both"/>
        <w:rPr>
          <w:rFonts w:asciiTheme="minorHAnsi" w:hAnsiTheme="minorHAnsi" w:cs="Arial"/>
        </w:rPr>
      </w:pPr>
      <w:r w:rsidRPr="00250EC7">
        <w:rPr>
          <w:rFonts w:asciiTheme="minorHAnsi" w:hAnsiTheme="minorHAnsi" w:cs="Arial"/>
        </w:rPr>
        <w:t>1.6.1</w:t>
      </w:r>
      <w:r w:rsidRPr="00250EC7">
        <w:rPr>
          <w:rFonts w:asciiTheme="minorHAnsi" w:hAnsiTheme="minorHAnsi" w:cs="Arial"/>
        </w:rPr>
        <w:tab/>
      </w:r>
      <w:r w:rsidRPr="00250EC7">
        <w:rPr>
          <w:rFonts w:asciiTheme="minorHAnsi" w:hAnsiTheme="minorHAnsi" w:cs="Arial"/>
        </w:rPr>
        <w:tab/>
        <w:t xml:space="preserve">Os documentos, as informações e as ações e/ou materiais dos relatos mencionados no subitem precedente </w:t>
      </w:r>
      <w:r w:rsidRPr="00250EC7">
        <w:rPr>
          <w:rFonts w:asciiTheme="minorHAnsi" w:hAnsiTheme="minorHAnsi" w:cs="Arial"/>
          <w:u w:val="single"/>
        </w:rPr>
        <w:t>não</w:t>
      </w:r>
      <w:r w:rsidRPr="00250EC7">
        <w:rPr>
          <w:rFonts w:asciiTheme="minorHAnsi" w:hAnsiTheme="minorHAnsi" w:cs="Arial"/>
        </w:rPr>
        <w:t xml:space="preserve"> poderão ter </w:t>
      </w:r>
      <w:r w:rsidRPr="00250EC7">
        <w:rPr>
          <w:rFonts w:asciiTheme="minorHAnsi" w:hAnsiTheme="minorHAnsi" w:cs="Arial"/>
          <w:bCs/>
        </w:rPr>
        <w:t xml:space="preserve">informação, marca, sinal, etiqueta ou qualquer outro elemento </w:t>
      </w:r>
      <w:r w:rsidRPr="00250EC7">
        <w:rPr>
          <w:rFonts w:asciiTheme="minorHAnsi" w:hAnsiTheme="minorHAnsi" w:cs="Arial"/>
        </w:rPr>
        <w:t xml:space="preserve">que conste do Plano de Comunicação </w:t>
      </w:r>
      <w:r>
        <w:rPr>
          <w:rFonts w:asciiTheme="minorHAnsi" w:hAnsiTheme="minorHAnsi" w:cs="Arial"/>
        </w:rPr>
        <w:t>Institucional</w:t>
      </w:r>
      <w:r w:rsidRPr="00250EC7">
        <w:rPr>
          <w:rFonts w:asciiTheme="minorHAnsi" w:hAnsiTheme="minorHAnsi" w:cs="Arial"/>
        </w:rPr>
        <w:t xml:space="preserve"> – Via Não Identificada, que possibilite a identificação da autoria deste, antes da abertura do Invólucro nº 3.</w:t>
      </w:r>
    </w:p>
    <w:p w14:paraId="462860FB" w14:textId="77777777" w:rsidR="00A02682" w:rsidRPr="00250EC7" w:rsidRDefault="00A02682" w:rsidP="00A02682">
      <w:pPr>
        <w:jc w:val="both"/>
        <w:rPr>
          <w:rFonts w:asciiTheme="minorHAnsi" w:hAnsiTheme="minorHAnsi" w:cs="Arial"/>
        </w:rPr>
      </w:pPr>
    </w:p>
    <w:p w14:paraId="161D468B" w14:textId="77777777" w:rsidR="00A02682" w:rsidRPr="00250EC7" w:rsidRDefault="00A02682" w:rsidP="00A02682">
      <w:pPr>
        <w:jc w:val="both"/>
        <w:rPr>
          <w:rFonts w:asciiTheme="minorHAnsi" w:hAnsiTheme="minorHAnsi" w:cs="Arial"/>
        </w:rPr>
      </w:pPr>
      <w:r w:rsidRPr="00250EC7">
        <w:rPr>
          <w:rFonts w:asciiTheme="minorHAnsi" w:hAnsiTheme="minorHAnsi" w:cs="Arial"/>
        </w:rPr>
        <w:t>1.6.2</w:t>
      </w:r>
      <w:r w:rsidRPr="00250EC7">
        <w:rPr>
          <w:rFonts w:asciiTheme="minorHAnsi" w:hAnsiTheme="minorHAnsi" w:cs="Arial"/>
        </w:rPr>
        <w:tab/>
      </w:r>
      <w:r w:rsidRPr="00250EC7">
        <w:rPr>
          <w:rFonts w:asciiTheme="minorHAnsi" w:hAnsiTheme="minorHAnsi" w:cs="Arial"/>
        </w:rPr>
        <w:tab/>
        <w:t xml:space="preserve">A licitante deverá apresentar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relatos, cada um com o máximo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páginas, em que serão descritas soluções de comunicação </w:t>
      </w:r>
      <w:r>
        <w:rPr>
          <w:rFonts w:asciiTheme="minorHAnsi" w:hAnsiTheme="minorHAnsi" w:cs="Arial"/>
        </w:rPr>
        <w:t>institucional</w:t>
      </w:r>
      <w:r w:rsidRPr="00250EC7">
        <w:rPr>
          <w:rFonts w:asciiTheme="minorHAnsi" w:hAnsiTheme="minorHAnsi" w:cs="Arial"/>
        </w:rPr>
        <w:t xml:space="preserve"> propostas pela licitante e implementadas por seus clientes, na superação de desafios de comunicação. Cada relato:</w:t>
      </w:r>
      <w:r w:rsidRPr="00250EC7">
        <w:rPr>
          <w:rFonts w:asciiTheme="minorHAnsi" w:hAnsiTheme="minorHAnsi" w:cs="Arial"/>
          <w:i/>
          <w:highlight w:val="yellow"/>
        </w:rPr>
        <w:t>&lt;quantidade máxima de relatos recomendada: 02&gt;</w:t>
      </w:r>
      <w:r w:rsidRPr="00250EC7">
        <w:rPr>
          <w:rFonts w:asciiTheme="minorHAnsi" w:hAnsiTheme="minorHAnsi" w:cs="Arial"/>
        </w:rPr>
        <w:t xml:space="preserve"> </w:t>
      </w:r>
      <w:r w:rsidRPr="00250EC7">
        <w:rPr>
          <w:rFonts w:asciiTheme="minorHAnsi" w:hAnsiTheme="minorHAnsi" w:cs="Arial"/>
          <w:i/>
          <w:highlight w:val="yellow"/>
        </w:rPr>
        <w:t>&lt;quantidade máxima de páginas recomendada: 05&gt;</w:t>
      </w:r>
    </w:p>
    <w:p w14:paraId="7C27EF4D" w14:textId="77777777" w:rsidR="00A02682" w:rsidRPr="00250EC7" w:rsidRDefault="00A02682" w:rsidP="00A02682">
      <w:pPr>
        <w:jc w:val="both"/>
        <w:rPr>
          <w:rFonts w:asciiTheme="minorHAnsi" w:hAnsiTheme="minorHAnsi" w:cs="Arial"/>
        </w:rPr>
      </w:pPr>
    </w:p>
    <w:p w14:paraId="23144EA4" w14:textId="77777777" w:rsidR="00A02682" w:rsidRPr="00250EC7" w:rsidRDefault="00A02682" w:rsidP="00A02682">
      <w:pPr>
        <w:tabs>
          <w:tab w:val="left" w:pos="1701"/>
        </w:tabs>
        <w:ind w:left="1418"/>
        <w:jc w:val="both"/>
        <w:rPr>
          <w:rFonts w:asciiTheme="minorHAnsi" w:hAnsiTheme="minorHAnsi" w:cs="Arial"/>
          <w:iCs/>
        </w:rPr>
      </w:pPr>
      <w:r w:rsidRPr="00250EC7">
        <w:rPr>
          <w:rFonts w:asciiTheme="minorHAnsi" w:hAnsiTheme="minorHAnsi" w:cs="Arial"/>
        </w:rPr>
        <w:t xml:space="preserve">I – deverá ser </w:t>
      </w:r>
      <w:r w:rsidRPr="00250EC7">
        <w:rPr>
          <w:rFonts w:asciiTheme="minorHAnsi" w:hAnsiTheme="minorHAnsi" w:cs="Arial"/>
          <w:iCs/>
        </w:rPr>
        <w:t>elaborado pela licitante, em papel que a identifique;</w:t>
      </w:r>
    </w:p>
    <w:p w14:paraId="5D19B22F" w14:textId="77777777" w:rsidR="00A02682" w:rsidRPr="00250EC7" w:rsidRDefault="00A02682" w:rsidP="00A02682">
      <w:pPr>
        <w:tabs>
          <w:tab w:val="left" w:pos="1701"/>
        </w:tabs>
        <w:ind w:left="1418"/>
        <w:jc w:val="both"/>
        <w:rPr>
          <w:rFonts w:asciiTheme="minorHAnsi" w:hAnsiTheme="minorHAnsi" w:cs="Arial"/>
          <w:iCs/>
        </w:rPr>
      </w:pPr>
    </w:p>
    <w:p w14:paraId="3DD58F4A"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iCs/>
        </w:rPr>
        <w:t>II – deverá contemplar nome, cargo ou função e assinatura de funcionário da licitante responsável por sua elaboração;</w:t>
      </w:r>
    </w:p>
    <w:p w14:paraId="44E6D808" w14:textId="77777777" w:rsidR="00A02682" w:rsidRPr="00250EC7" w:rsidRDefault="00A02682" w:rsidP="00A02682">
      <w:pPr>
        <w:tabs>
          <w:tab w:val="left" w:pos="1701"/>
        </w:tabs>
        <w:ind w:left="1418"/>
        <w:jc w:val="both"/>
        <w:rPr>
          <w:rFonts w:asciiTheme="minorHAnsi" w:hAnsiTheme="minorHAnsi" w:cs="Arial"/>
        </w:rPr>
      </w:pPr>
    </w:p>
    <w:p w14:paraId="66FA960D"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III - não pode referir-se a ações de comunicação </w:t>
      </w:r>
      <w:r>
        <w:rPr>
          <w:rFonts w:asciiTheme="minorHAnsi" w:hAnsiTheme="minorHAnsi" w:cs="Arial"/>
        </w:rPr>
        <w:t>institucional</w:t>
      </w:r>
      <w:r w:rsidRPr="00250EC7">
        <w:rPr>
          <w:rFonts w:asciiTheme="minorHAnsi" w:hAnsiTheme="minorHAnsi" w:cs="Arial"/>
        </w:rPr>
        <w:t xml:space="preserve"> solicitadas ou aprovadas pelo CONTRATANTE, no âmbito de seus contratos;</w:t>
      </w:r>
    </w:p>
    <w:p w14:paraId="365B672F" w14:textId="77777777" w:rsidR="00A02682" w:rsidRPr="00250EC7" w:rsidRDefault="00A02682" w:rsidP="00A02682">
      <w:pPr>
        <w:tabs>
          <w:tab w:val="left" w:pos="1701"/>
        </w:tabs>
        <w:ind w:left="1418"/>
        <w:jc w:val="both"/>
        <w:rPr>
          <w:rFonts w:asciiTheme="minorHAnsi" w:hAnsiTheme="minorHAnsi" w:cs="Arial"/>
        </w:rPr>
      </w:pPr>
    </w:p>
    <w:p w14:paraId="6B925694"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bCs/>
        </w:rPr>
        <w:t xml:space="preserve">IV – </w:t>
      </w:r>
      <w:r w:rsidRPr="00250EC7">
        <w:rPr>
          <w:rFonts w:asciiTheme="minorHAnsi" w:hAnsiTheme="minorHAnsi" w:cs="Arial"/>
        </w:rPr>
        <w:t xml:space="preserve">deverá estar formalmente </w:t>
      </w:r>
      <w:r>
        <w:rPr>
          <w:rFonts w:asciiTheme="minorHAnsi" w:hAnsiTheme="minorHAnsi" w:cs="Arial"/>
        </w:rPr>
        <w:t>validado</w:t>
      </w:r>
      <w:r w:rsidRPr="00250EC7">
        <w:rPr>
          <w:rFonts w:asciiTheme="minorHAnsi" w:hAnsiTheme="minorHAnsi" w:cs="Arial"/>
        </w:rPr>
        <w:t xml:space="preserve"> pelo respectivo cliente, de forma a atestar a sua autenticidade.</w:t>
      </w:r>
    </w:p>
    <w:p w14:paraId="68106A2B" w14:textId="77777777" w:rsidR="00A02682" w:rsidRPr="00250EC7" w:rsidRDefault="00A02682" w:rsidP="00A02682">
      <w:pPr>
        <w:jc w:val="both"/>
        <w:rPr>
          <w:rFonts w:asciiTheme="minorHAnsi" w:hAnsiTheme="minorHAnsi" w:cs="Arial"/>
        </w:rPr>
      </w:pPr>
    </w:p>
    <w:p w14:paraId="58C5DDF1" w14:textId="77777777" w:rsidR="00A02682" w:rsidRPr="00250EC7" w:rsidRDefault="00A02682" w:rsidP="00A02682">
      <w:pPr>
        <w:jc w:val="both"/>
        <w:rPr>
          <w:rFonts w:asciiTheme="minorHAnsi" w:hAnsiTheme="minorHAnsi" w:cs="Arial"/>
        </w:rPr>
      </w:pPr>
      <w:r w:rsidRPr="00250EC7">
        <w:rPr>
          <w:rFonts w:asciiTheme="minorHAnsi" w:hAnsiTheme="minorHAnsi" w:cs="Arial"/>
        </w:rPr>
        <w:t>1.6.2.1</w:t>
      </w:r>
      <w:r w:rsidRPr="00250EC7">
        <w:rPr>
          <w:rFonts w:asciiTheme="minorHAnsi" w:hAnsiTheme="minorHAnsi" w:cs="Arial"/>
        </w:rPr>
        <w:tab/>
      </w:r>
      <w:r w:rsidRPr="00250EC7">
        <w:rPr>
          <w:rFonts w:asciiTheme="minorHAnsi" w:hAnsiTheme="minorHAnsi" w:cs="Arial"/>
        </w:rPr>
        <w:tab/>
      </w:r>
      <w:r w:rsidRPr="00195602">
        <w:rPr>
          <w:rFonts w:asciiTheme="minorHAnsi" w:hAnsiTheme="minorHAnsi" w:cs="Arial"/>
        </w:rPr>
        <w:t xml:space="preserve">A </w:t>
      </w:r>
      <w:r>
        <w:rPr>
          <w:rFonts w:asciiTheme="minorHAnsi" w:hAnsiTheme="minorHAnsi" w:cs="Arial"/>
        </w:rPr>
        <w:t>validação</w:t>
      </w:r>
      <w:r w:rsidRPr="00195602">
        <w:rPr>
          <w:rFonts w:asciiTheme="minorHAnsi" w:hAnsiTheme="minorHAnsi" w:cs="Arial"/>
        </w:rPr>
        <w:t xml:space="preserve"> deverá ser feita</w:t>
      </w:r>
      <w:r>
        <w:rPr>
          <w:rFonts w:asciiTheme="minorHAnsi" w:hAnsiTheme="minorHAnsi" w:cs="Arial"/>
        </w:rPr>
        <w:t xml:space="preserve"> em documento apartado dos relatos</w:t>
      </w:r>
      <w:r w:rsidRPr="007F09F8">
        <w:rPr>
          <w:rFonts w:asciiTheme="minorHAnsi" w:hAnsiTheme="minorHAnsi" w:cs="Arial"/>
        </w:rPr>
        <w:t xml:space="preserve">, </w:t>
      </w:r>
      <w:r>
        <w:rPr>
          <w:rFonts w:asciiTheme="minorHAnsi" w:hAnsiTheme="minorHAnsi" w:cs="Arial"/>
        </w:rPr>
        <w:t>o qual não entrará no cômputo do número de página de que trata o subitem 1.6.2. No documento de validação constará</w:t>
      </w:r>
      <w:r w:rsidRPr="00195602">
        <w:rPr>
          <w:rFonts w:asciiTheme="minorHAnsi" w:hAnsiTheme="minorHAnsi" w:cs="Arial"/>
        </w:rPr>
        <w:t xml:space="preserve">, além do </w:t>
      </w:r>
      <w:r>
        <w:rPr>
          <w:rFonts w:asciiTheme="minorHAnsi" w:hAnsiTheme="minorHAnsi" w:cs="Arial"/>
        </w:rPr>
        <w:t>ateste dos relatos</w:t>
      </w:r>
      <w:r w:rsidRPr="00195602">
        <w:rPr>
          <w:rFonts w:asciiTheme="minorHAnsi" w:hAnsiTheme="minorHAnsi" w:cs="Arial"/>
        </w:rPr>
        <w:t>,</w:t>
      </w:r>
      <w:r>
        <w:rPr>
          <w:rFonts w:asciiTheme="minorHAnsi" w:hAnsiTheme="minorHAnsi" w:cs="Arial"/>
        </w:rPr>
        <w:t xml:space="preserve"> o número do contrato,</w:t>
      </w:r>
      <w:r w:rsidRPr="00195602">
        <w:rPr>
          <w:rFonts w:asciiTheme="minorHAnsi" w:hAnsiTheme="minorHAnsi" w:cs="Arial"/>
        </w:rPr>
        <w:t xml:space="preserve"> o nome empresarial do cliente, o nome do signatário, seu cargo/função e sua assinatura</w:t>
      </w:r>
      <w:r w:rsidRPr="00250EC7">
        <w:rPr>
          <w:rFonts w:asciiTheme="minorHAnsi" w:hAnsiTheme="minorHAnsi" w:cs="Arial"/>
        </w:rPr>
        <w:t>.</w:t>
      </w:r>
    </w:p>
    <w:p w14:paraId="39E05D17" w14:textId="77777777" w:rsidR="00A02682" w:rsidRPr="00250EC7" w:rsidRDefault="00A02682" w:rsidP="00A02682">
      <w:pPr>
        <w:jc w:val="both"/>
        <w:rPr>
          <w:rFonts w:asciiTheme="minorHAnsi" w:hAnsiTheme="minorHAnsi" w:cs="Arial"/>
        </w:rPr>
      </w:pPr>
    </w:p>
    <w:p w14:paraId="6F5FFC77"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1.6.2.2</w:t>
      </w:r>
      <w:r w:rsidRPr="00250EC7">
        <w:rPr>
          <w:rFonts w:asciiTheme="minorHAnsi" w:hAnsiTheme="minorHAnsi" w:cs="Arial"/>
        </w:rPr>
        <w:tab/>
      </w:r>
      <w:r w:rsidRPr="00250EC7">
        <w:rPr>
          <w:rFonts w:asciiTheme="minorHAnsi" w:hAnsiTheme="minorHAnsi" w:cs="Arial"/>
        </w:rPr>
        <w:tab/>
        <w:t xml:space="preserve">Os Relatos de Soluções de Comunicação </w:t>
      </w:r>
      <w:r>
        <w:rPr>
          <w:rFonts w:asciiTheme="minorHAnsi" w:hAnsiTheme="minorHAnsi" w:cs="Arial"/>
        </w:rPr>
        <w:t>Institucional</w:t>
      </w:r>
      <w:r w:rsidRPr="00250EC7">
        <w:rPr>
          <w:rFonts w:asciiTheme="minorHAnsi" w:hAnsiTheme="minorHAnsi" w:cs="Arial"/>
        </w:rPr>
        <w:t xml:space="preserve">, de que trata o subitem 1.6.2 devem ter sido implementados a partir de </w:t>
      </w:r>
      <w:r w:rsidRPr="00250EC7">
        <w:rPr>
          <w:rFonts w:asciiTheme="minorHAnsi" w:hAnsiTheme="minorHAnsi" w:cs="Arial"/>
          <w:highlight w:val="yellow"/>
        </w:rPr>
        <w:t>dia</w:t>
      </w:r>
      <w:r w:rsidRPr="00250EC7">
        <w:rPr>
          <w:rFonts w:asciiTheme="minorHAnsi" w:hAnsiTheme="minorHAnsi" w:cs="Arial"/>
        </w:rPr>
        <w:t xml:space="preserve"> de </w:t>
      </w:r>
      <w:r w:rsidRPr="00250EC7">
        <w:rPr>
          <w:rFonts w:asciiTheme="minorHAnsi" w:hAnsiTheme="minorHAnsi" w:cs="Arial"/>
          <w:highlight w:val="yellow"/>
        </w:rPr>
        <w:t>mês</w:t>
      </w:r>
      <w:r w:rsidRPr="00250EC7">
        <w:rPr>
          <w:rFonts w:asciiTheme="minorHAnsi" w:hAnsiTheme="minorHAnsi" w:cs="Arial"/>
        </w:rPr>
        <w:t xml:space="preserve"> de </w:t>
      </w:r>
      <w:r w:rsidRPr="00250EC7">
        <w:rPr>
          <w:rFonts w:asciiTheme="minorHAnsi" w:hAnsiTheme="minorHAnsi" w:cs="Arial"/>
          <w:highlight w:val="yellow"/>
        </w:rPr>
        <w:t>ano</w:t>
      </w:r>
      <w:r w:rsidRPr="00250EC7">
        <w:rPr>
          <w:rFonts w:asciiTheme="minorHAnsi" w:hAnsiTheme="minorHAnsi" w:cs="Arial"/>
        </w:rPr>
        <w:t>.</w:t>
      </w:r>
      <w:r w:rsidRPr="00250EC7">
        <w:rPr>
          <w:rFonts w:asciiTheme="minorHAnsi" w:hAnsiTheme="minorHAnsi" w:cs="Arial"/>
          <w:i/>
          <w:highlight w:val="yellow"/>
        </w:rPr>
        <w:t>&lt;período recomendado: de 1 a 3 anos anterior à licitação&gt;</w:t>
      </w:r>
    </w:p>
    <w:p w14:paraId="50655B83" w14:textId="77777777" w:rsidR="00A02682" w:rsidRPr="00250EC7" w:rsidRDefault="00A02682" w:rsidP="00A02682">
      <w:pPr>
        <w:jc w:val="both"/>
        <w:rPr>
          <w:rFonts w:asciiTheme="minorHAnsi" w:hAnsiTheme="minorHAnsi" w:cs="Arial"/>
        </w:rPr>
      </w:pPr>
    </w:p>
    <w:p w14:paraId="5B749B36" w14:textId="77777777" w:rsidR="00A02682" w:rsidRPr="00250EC7" w:rsidRDefault="00A02682" w:rsidP="00A02682">
      <w:pPr>
        <w:jc w:val="both"/>
        <w:rPr>
          <w:rFonts w:asciiTheme="minorHAnsi" w:hAnsiTheme="minorHAnsi" w:cs="Arial"/>
        </w:rPr>
      </w:pPr>
      <w:r w:rsidRPr="00250EC7">
        <w:rPr>
          <w:rFonts w:asciiTheme="minorHAnsi" w:hAnsiTheme="minorHAnsi" w:cs="Arial"/>
        </w:rPr>
        <w:t>1.6.3</w:t>
      </w:r>
      <w:r w:rsidRPr="00250EC7">
        <w:rPr>
          <w:rFonts w:asciiTheme="minorHAnsi" w:hAnsiTheme="minorHAnsi" w:cs="Arial"/>
        </w:rPr>
        <w:tab/>
      </w:r>
      <w:r w:rsidRPr="00250EC7">
        <w:rPr>
          <w:rFonts w:asciiTheme="minorHAnsi" w:hAnsiTheme="minorHAnsi" w:cs="Arial"/>
        </w:rPr>
        <w:tab/>
        <w:t xml:space="preserve">É permitida a inclusão de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ações e/ou materiais de comunicação </w:t>
      </w:r>
      <w:r>
        <w:rPr>
          <w:rFonts w:asciiTheme="minorHAnsi" w:hAnsiTheme="minorHAnsi" w:cs="Arial"/>
        </w:rPr>
        <w:t>institucional</w:t>
      </w:r>
      <w:r w:rsidRPr="00250EC7">
        <w:rPr>
          <w:rFonts w:asciiTheme="minorHAnsi" w:hAnsiTheme="minorHAnsi" w:cs="Arial"/>
        </w:rPr>
        <w:t>, independentemente do seu tipo ou de sua característica, em cada relato, observando-se as seguintes regras para sua apresentação:</w:t>
      </w:r>
      <w:r w:rsidRPr="00250EC7">
        <w:rPr>
          <w:rFonts w:asciiTheme="minorHAnsi" w:hAnsiTheme="minorHAnsi" w:cs="Arial"/>
          <w:i/>
          <w:highlight w:val="yellow"/>
        </w:rPr>
        <w:t xml:space="preserve">&lt;quantidade máxima de ações e/ou materiais de comunicação </w:t>
      </w:r>
      <w:r>
        <w:rPr>
          <w:rFonts w:asciiTheme="minorHAnsi" w:hAnsiTheme="minorHAnsi" w:cs="Arial"/>
          <w:i/>
          <w:highlight w:val="yellow"/>
        </w:rPr>
        <w:t>institucional</w:t>
      </w:r>
      <w:r w:rsidRPr="00250EC7">
        <w:rPr>
          <w:rFonts w:asciiTheme="minorHAnsi" w:hAnsiTheme="minorHAnsi" w:cs="Arial"/>
          <w:i/>
          <w:highlight w:val="yellow"/>
        </w:rPr>
        <w:t xml:space="preserve"> por relato recomendada: 03&gt;</w:t>
      </w:r>
    </w:p>
    <w:p w14:paraId="237352AA" w14:textId="77777777" w:rsidR="00A02682" w:rsidRPr="00250EC7" w:rsidRDefault="00A02682" w:rsidP="00A02682">
      <w:pPr>
        <w:jc w:val="both"/>
        <w:rPr>
          <w:rFonts w:asciiTheme="minorHAnsi" w:hAnsiTheme="minorHAnsi" w:cs="Arial"/>
        </w:rPr>
      </w:pPr>
    </w:p>
    <w:p w14:paraId="1A371AC1"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I – </w:t>
      </w:r>
      <w:r w:rsidRPr="00250EC7">
        <w:rPr>
          <w:rFonts w:asciiTheme="minorHAnsi" w:hAnsiTheme="minorHAnsi" w:cs="Arial"/>
          <w:u w:val="single"/>
        </w:rPr>
        <w:t>na versão digital</w:t>
      </w:r>
      <w:r w:rsidRPr="00250EC7">
        <w:rPr>
          <w:rFonts w:asciiTheme="minorHAnsi" w:hAnsiTheme="minorHAnsi" w:cs="Arial"/>
        </w:rPr>
        <w:t xml:space="preserve">: deverão ser fornecidas em DVD, CD ou </w:t>
      </w:r>
      <w:r w:rsidRPr="00250EC7">
        <w:rPr>
          <w:rFonts w:asciiTheme="minorHAnsi" w:hAnsiTheme="minorHAnsi" w:cs="Arial"/>
          <w:i/>
        </w:rPr>
        <w:t>pen drive</w:t>
      </w:r>
      <w:r w:rsidRPr="00250EC7">
        <w:rPr>
          <w:rFonts w:asciiTheme="minorHAnsi" w:hAnsiTheme="minorHAnsi" w:cs="Arial"/>
        </w:rPr>
        <w:t xml:space="preserve">, executáveis no sistema operacional </w:t>
      </w:r>
      <w:r w:rsidRPr="00250EC7">
        <w:rPr>
          <w:rFonts w:asciiTheme="minorHAnsi" w:hAnsiTheme="minorHAnsi" w:cs="Arial"/>
          <w:i/>
        </w:rPr>
        <w:t>Windows</w:t>
      </w:r>
      <w:r w:rsidRPr="00250EC7">
        <w:rPr>
          <w:rFonts w:asciiTheme="minorHAnsi" w:hAnsiTheme="minorHAnsi" w:cs="Arial"/>
        </w:rPr>
        <w:t>, podendo integrar o caderno específico previsto no subitem 1.6 ou ser apresentadas soltas;</w:t>
      </w:r>
    </w:p>
    <w:p w14:paraId="4F0A0D2B" w14:textId="77777777" w:rsidR="00A02682" w:rsidRPr="00250EC7" w:rsidRDefault="00A02682" w:rsidP="00A02682">
      <w:pPr>
        <w:tabs>
          <w:tab w:val="left" w:pos="1701"/>
        </w:tabs>
        <w:ind w:left="1418"/>
        <w:jc w:val="both"/>
        <w:rPr>
          <w:rFonts w:asciiTheme="minorHAnsi" w:hAnsiTheme="minorHAnsi" w:cs="Arial"/>
        </w:rPr>
      </w:pPr>
    </w:p>
    <w:p w14:paraId="4FA80728"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II – </w:t>
      </w:r>
      <w:r w:rsidRPr="00250EC7">
        <w:rPr>
          <w:rFonts w:asciiTheme="minorHAnsi" w:hAnsiTheme="minorHAnsi" w:cs="Arial"/>
          <w:u w:val="single"/>
        </w:rPr>
        <w:t>na versão impressa</w:t>
      </w:r>
      <w:r w:rsidRPr="00250EC7">
        <w:rPr>
          <w:rFonts w:asciiTheme="minorHAnsi" w:hAnsiTheme="minorHAnsi" w:cs="Arial"/>
        </w:rPr>
        <w:t>: poderão integrar o caderno específico previsto no subitem 1.6, em papel A4 ou A3 dobrado, ou ser apresentadas soltas, em qualquer formado, dobradas ou não. Em todos os casos, deverá ser preservada a capacidade de leitura dos textos e das mensagens e indicadas suas dimensões originais;</w:t>
      </w:r>
    </w:p>
    <w:p w14:paraId="7C276FE1" w14:textId="77777777" w:rsidR="00A02682" w:rsidRPr="00250EC7" w:rsidRDefault="00A02682" w:rsidP="00A02682">
      <w:pPr>
        <w:tabs>
          <w:tab w:val="left" w:pos="1701"/>
        </w:tabs>
        <w:ind w:left="1418"/>
        <w:jc w:val="both"/>
        <w:rPr>
          <w:rFonts w:asciiTheme="minorHAnsi" w:hAnsiTheme="minorHAnsi" w:cs="Arial"/>
          <w:bCs/>
        </w:rPr>
      </w:pPr>
    </w:p>
    <w:p w14:paraId="0FFC0F97" w14:textId="77777777" w:rsidR="00A02682" w:rsidRPr="00250EC7" w:rsidRDefault="00A02682" w:rsidP="00A02682">
      <w:pPr>
        <w:tabs>
          <w:tab w:val="left" w:pos="1701"/>
        </w:tabs>
        <w:ind w:left="1418"/>
        <w:jc w:val="both"/>
        <w:rPr>
          <w:rFonts w:asciiTheme="minorHAnsi" w:hAnsiTheme="minorHAnsi" w:cs="Arial"/>
          <w:bCs/>
        </w:rPr>
      </w:pPr>
      <w:r w:rsidRPr="00250EC7">
        <w:rPr>
          <w:rFonts w:asciiTheme="minorHAnsi" w:hAnsiTheme="minorHAnsi" w:cs="Arial"/>
          <w:bCs/>
        </w:rPr>
        <w:t>III - p</w:t>
      </w:r>
      <w:r w:rsidRPr="00250EC7">
        <w:rPr>
          <w:rFonts w:asciiTheme="minorHAnsi" w:hAnsiTheme="minorHAnsi" w:cs="Arial"/>
        </w:rPr>
        <w:t xml:space="preserve">ara cada ação e/ou material </w:t>
      </w:r>
      <w:r w:rsidRPr="00250EC7">
        <w:rPr>
          <w:rFonts w:asciiTheme="minorHAnsi" w:hAnsiTheme="minorHAnsi" w:cs="Arial"/>
          <w:snapToGrid w:val="0"/>
        </w:rPr>
        <w:t xml:space="preserve">de comunicação </w:t>
      </w:r>
      <w:r>
        <w:rPr>
          <w:rFonts w:asciiTheme="minorHAnsi" w:hAnsiTheme="minorHAnsi" w:cs="Arial"/>
        </w:rPr>
        <w:t>institucional</w:t>
      </w:r>
      <w:r w:rsidRPr="00250EC7">
        <w:rPr>
          <w:rFonts w:asciiTheme="minorHAnsi" w:hAnsiTheme="minorHAnsi" w:cs="Arial"/>
        </w:rPr>
        <w:t>, deverá ser apresentada uma ficha técnica com a indicação sucinta do problema que se propôs a resolver.</w:t>
      </w:r>
    </w:p>
    <w:p w14:paraId="53EEC947" w14:textId="77777777" w:rsidR="00A02682" w:rsidRPr="00250EC7" w:rsidRDefault="00A02682" w:rsidP="00A02682">
      <w:pPr>
        <w:rPr>
          <w:rFonts w:asciiTheme="minorHAnsi" w:hAnsiTheme="minorHAnsi" w:cs="Arial"/>
        </w:rPr>
      </w:pPr>
    </w:p>
    <w:p w14:paraId="0AAC9631" w14:textId="77777777" w:rsidR="00A02682" w:rsidRPr="00250EC7" w:rsidRDefault="00A02682" w:rsidP="00A02682">
      <w:pPr>
        <w:jc w:val="both"/>
        <w:rPr>
          <w:rFonts w:asciiTheme="minorHAnsi" w:hAnsiTheme="minorHAnsi" w:cs="Arial"/>
        </w:rPr>
      </w:pPr>
    </w:p>
    <w:p w14:paraId="1A0A90C6" w14:textId="77777777" w:rsidR="00A02682" w:rsidRPr="00250EC7" w:rsidRDefault="00A02682" w:rsidP="00A02682">
      <w:pPr>
        <w:tabs>
          <w:tab w:val="left" w:pos="1418"/>
        </w:tabs>
        <w:ind w:right="-568"/>
        <w:jc w:val="both"/>
        <w:rPr>
          <w:rFonts w:asciiTheme="minorHAnsi" w:hAnsiTheme="minorHAnsi" w:cs="Arial"/>
          <w:b/>
        </w:rPr>
      </w:pPr>
      <w:r w:rsidRPr="00250EC7">
        <w:rPr>
          <w:rFonts w:asciiTheme="minorHAnsi" w:hAnsiTheme="minorHAnsi" w:cs="Arial"/>
          <w:b/>
        </w:rPr>
        <w:t>2.</w:t>
      </w:r>
      <w:r w:rsidRPr="00250EC7">
        <w:rPr>
          <w:rFonts w:asciiTheme="minorHAnsi" w:hAnsiTheme="minorHAnsi" w:cs="Arial"/>
          <w:b/>
        </w:rPr>
        <w:tab/>
        <w:t>JULGAMENTO DAS PROPOSTAS TÉCNICAS</w:t>
      </w:r>
    </w:p>
    <w:p w14:paraId="2260AD89" w14:textId="77777777" w:rsidR="00A02682" w:rsidRPr="00250EC7" w:rsidRDefault="00A02682" w:rsidP="00A02682">
      <w:pPr>
        <w:jc w:val="both"/>
        <w:rPr>
          <w:rFonts w:asciiTheme="minorHAnsi" w:hAnsiTheme="minorHAnsi" w:cs="Arial"/>
        </w:rPr>
      </w:pPr>
    </w:p>
    <w:p w14:paraId="71EE1DAF"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w:t>
      </w:r>
      <w:r w:rsidRPr="00250EC7">
        <w:rPr>
          <w:rFonts w:asciiTheme="minorHAnsi" w:hAnsiTheme="minorHAnsi" w:cs="Arial"/>
          <w:color w:val="auto"/>
          <w:sz w:val="24"/>
        </w:rPr>
        <w:t xml:space="preserve"> </w:t>
      </w:r>
      <w:r>
        <w:rPr>
          <w:rFonts w:asciiTheme="minorHAnsi" w:hAnsiTheme="minorHAnsi" w:cs="Arial"/>
          <w:color w:val="auto"/>
          <w:sz w:val="24"/>
        </w:rPr>
        <w:t>Art. 59 da Lei nº 14.133/2021.</w:t>
      </w:r>
    </w:p>
    <w:p w14:paraId="56F5B643" w14:textId="77777777" w:rsidR="00A02682" w:rsidRPr="00250EC7" w:rsidRDefault="00A02682" w:rsidP="00A02682">
      <w:pPr>
        <w:jc w:val="both"/>
        <w:rPr>
          <w:rFonts w:asciiTheme="minorHAnsi" w:hAnsiTheme="minorHAnsi" w:cs="Arial"/>
        </w:rPr>
      </w:pPr>
    </w:p>
    <w:p w14:paraId="2B5E1390" w14:textId="77777777" w:rsidR="00A02682" w:rsidRPr="00250EC7" w:rsidRDefault="00A02682" w:rsidP="00A02682">
      <w:pPr>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t>As Propostas Técnicas das licitantes serão analisadas quanto ao atendimento das condições estabelecidas neste Apêndice.</w:t>
      </w:r>
    </w:p>
    <w:p w14:paraId="53215261" w14:textId="77777777" w:rsidR="00A02682" w:rsidRPr="00250EC7" w:rsidRDefault="00A02682" w:rsidP="00A02682">
      <w:pPr>
        <w:ind w:left="1418" w:hanging="1418"/>
        <w:jc w:val="both"/>
        <w:rPr>
          <w:rFonts w:asciiTheme="minorHAnsi" w:hAnsiTheme="minorHAnsi" w:cs="Arial"/>
        </w:rPr>
      </w:pPr>
    </w:p>
    <w:p w14:paraId="40622FA0" w14:textId="77777777" w:rsidR="00A02682" w:rsidRPr="00250EC7" w:rsidRDefault="00A02682" w:rsidP="00A02682">
      <w:pPr>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 xml:space="preserve">Serão levados em conta pela Subcomissão Técnica, como critério de julgamento técnico, os seguintes atributos da Proposta Técnica, em cada quesito ou </w:t>
      </w:r>
      <w:proofErr w:type="spellStart"/>
      <w:r w:rsidRPr="00250EC7">
        <w:rPr>
          <w:rFonts w:asciiTheme="minorHAnsi" w:hAnsiTheme="minorHAnsi" w:cs="Arial"/>
        </w:rPr>
        <w:t>subquesito</w:t>
      </w:r>
      <w:proofErr w:type="spellEnd"/>
      <w:r w:rsidRPr="00250EC7">
        <w:rPr>
          <w:rFonts w:asciiTheme="minorHAnsi" w:hAnsiTheme="minorHAnsi" w:cs="Arial"/>
        </w:rPr>
        <w:t>:</w:t>
      </w:r>
    </w:p>
    <w:p w14:paraId="11C9E58B" w14:textId="77777777" w:rsidR="00A02682" w:rsidRPr="00250EC7" w:rsidRDefault="00A02682" w:rsidP="00A02682">
      <w:pPr>
        <w:jc w:val="both"/>
        <w:rPr>
          <w:rFonts w:asciiTheme="minorHAnsi" w:hAnsiTheme="minorHAnsi" w:cs="Arial"/>
        </w:rPr>
      </w:pPr>
    </w:p>
    <w:p w14:paraId="0977C5DD" w14:textId="77777777" w:rsidR="00A02682" w:rsidRPr="00250EC7" w:rsidRDefault="00A02682" w:rsidP="00A02682">
      <w:pPr>
        <w:jc w:val="both"/>
        <w:outlineLvl w:val="0"/>
        <w:rPr>
          <w:rFonts w:asciiTheme="minorHAnsi" w:hAnsiTheme="minorHAnsi" w:cs="Arial"/>
        </w:rPr>
      </w:pPr>
      <w:r w:rsidRPr="00250EC7">
        <w:rPr>
          <w:rFonts w:asciiTheme="minorHAnsi" w:hAnsiTheme="minorHAnsi" w:cs="Arial"/>
        </w:rPr>
        <w:t>2.2.1</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 xml:space="preserve">Quesito 1 - Plano de Comunicação </w:t>
      </w:r>
      <w:r>
        <w:rPr>
          <w:rFonts w:asciiTheme="minorHAnsi" w:hAnsiTheme="minorHAnsi" w:cs="Arial"/>
          <w:u w:val="single"/>
        </w:rPr>
        <w:t>Institucional</w:t>
      </w:r>
    </w:p>
    <w:p w14:paraId="52EE63E2" w14:textId="77777777" w:rsidR="00A02682" w:rsidRPr="00250EC7" w:rsidRDefault="00A02682" w:rsidP="00A02682">
      <w:pPr>
        <w:jc w:val="both"/>
        <w:rPr>
          <w:rFonts w:asciiTheme="minorHAnsi" w:hAnsiTheme="minorHAnsi" w:cs="Arial"/>
        </w:rPr>
      </w:pPr>
    </w:p>
    <w:p w14:paraId="1E7AC293"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III, e 7º, Lei nº 12.232/2010.</w:t>
      </w:r>
    </w:p>
    <w:p w14:paraId="66874356" w14:textId="77777777" w:rsidR="00A02682" w:rsidRPr="00250EC7" w:rsidRDefault="00A02682" w:rsidP="00A02682">
      <w:pPr>
        <w:jc w:val="both"/>
        <w:rPr>
          <w:rFonts w:asciiTheme="minorHAnsi" w:hAnsiTheme="minorHAnsi" w:cs="Arial"/>
        </w:rPr>
      </w:pPr>
    </w:p>
    <w:p w14:paraId="6E2F3473" w14:textId="77777777" w:rsidR="00A02682" w:rsidRPr="00250EC7" w:rsidRDefault="00A02682" w:rsidP="00A02682">
      <w:pPr>
        <w:jc w:val="both"/>
        <w:rPr>
          <w:rFonts w:asciiTheme="minorHAnsi" w:hAnsiTheme="minorHAnsi" w:cs="Arial"/>
          <w:b/>
        </w:rPr>
      </w:pPr>
      <w:r w:rsidRPr="00250EC7">
        <w:rPr>
          <w:rFonts w:asciiTheme="minorHAnsi" w:hAnsiTheme="minorHAnsi" w:cs="Arial"/>
        </w:rPr>
        <w:t>2.2.1.1</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1 - Raciocínio Básico</w:t>
      </w:r>
    </w:p>
    <w:p w14:paraId="23FC036F" w14:textId="77777777" w:rsidR="00A02682" w:rsidRPr="00250EC7" w:rsidRDefault="00A02682" w:rsidP="00A02682">
      <w:pPr>
        <w:jc w:val="both"/>
        <w:rPr>
          <w:rFonts w:asciiTheme="minorHAnsi" w:hAnsiTheme="minorHAnsi" w:cs="Arial"/>
        </w:rPr>
      </w:pPr>
    </w:p>
    <w:p w14:paraId="161C8348"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a) a acuidade demonstrada na análise das características e especificidades do CONTRATANTE e do contexto de sua atuação;</w:t>
      </w:r>
    </w:p>
    <w:p w14:paraId="5EE51F58" w14:textId="77777777" w:rsidR="00A02682" w:rsidRPr="00250EC7" w:rsidRDefault="00A02682" w:rsidP="00A02682">
      <w:pPr>
        <w:ind w:left="1418"/>
        <w:jc w:val="both"/>
        <w:rPr>
          <w:rFonts w:asciiTheme="minorHAnsi" w:hAnsiTheme="minorHAnsi" w:cs="Arial"/>
        </w:rPr>
      </w:pPr>
    </w:p>
    <w:p w14:paraId="16F06A08"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 xml:space="preserve">b) a pertinência dos aspectos relevantes e significativos apresentados, relativos às necessidades de comunicação </w:t>
      </w:r>
      <w:r>
        <w:rPr>
          <w:rFonts w:asciiTheme="minorHAnsi" w:hAnsiTheme="minorHAnsi" w:cs="Arial"/>
        </w:rPr>
        <w:t>institucional</w:t>
      </w:r>
      <w:r w:rsidRPr="00250EC7">
        <w:rPr>
          <w:rFonts w:asciiTheme="minorHAnsi" w:hAnsiTheme="minorHAnsi" w:cs="Arial"/>
        </w:rPr>
        <w:t xml:space="preserve"> identificadas;</w:t>
      </w:r>
    </w:p>
    <w:p w14:paraId="20208070" w14:textId="77777777" w:rsidR="00A02682" w:rsidRPr="00250EC7" w:rsidRDefault="00A02682" w:rsidP="00A02682">
      <w:pPr>
        <w:ind w:left="1418"/>
        <w:jc w:val="both"/>
        <w:rPr>
          <w:rFonts w:asciiTheme="minorHAnsi" w:hAnsiTheme="minorHAnsi" w:cs="Arial"/>
        </w:rPr>
      </w:pPr>
    </w:p>
    <w:p w14:paraId="19EBFFC3" w14:textId="77777777" w:rsidR="00A02682" w:rsidRPr="00250EC7" w:rsidRDefault="00A02682" w:rsidP="00A02682">
      <w:pPr>
        <w:ind w:left="1418"/>
        <w:jc w:val="both"/>
        <w:rPr>
          <w:rFonts w:asciiTheme="minorHAnsi" w:hAnsiTheme="minorHAnsi" w:cs="Arial"/>
        </w:rPr>
      </w:pPr>
    </w:p>
    <w:p w14:paraId="0DBFA2BA" w14:textId="77777777" w:rsidR="00A02682" w:rsidRPr="00250EC7" w:rsidRDefault="00A02682" w:rsidP="00A02682">
      <w:pPr>
        <w:ind w:left="1418"/>
        <w:jc w:val="both"/>
        <w:rPr>
          <w:rFonts w:asciiTheme="minorHAnsi" w:hAnsiTheme="minorHAnsi" w:cs="Arial"/>
        </w:rPr>
      </w:pPr>
      <w:r>
        <w:rPr>
          <w:rFonts w:asciiTheme="minorHAnsi" w:hAnsiTheme="minorHAnsi" w:cs="Arial"/>
        </w:rPr>
        <w:t>c</w:t>
      </w:r>
      <w:r w:rsidRPr="00250EC7">
        <w:rPr>
          <w:rFonts w:asciiTheme="minorHAnsi" w:hAnsiTheme="minorHAnsi" w:cs="Arial"/>
        </w:rPr>
        <w:t xml:space="preserve">) a assertividade demonstrada na análise e compreensão do desafio de comunicação a ser superado pelo CONTRATANTE e no entendimento dos objetivos de comunicação estabelecidos no </w:t>
      </w:r>
      <w:r w:rsidRPr="00250EC7">
        <w:rPr>
          <w:rFonts w:asciiTheme="minorHAnsi" w:hAnsiTheme="minorHAnsi" w:cs="Arial"/>
          <w:i/>
        </w:rPr>
        <w:t>Briefing</w:t>
      </w:r>
      <w:r w:rsidRPr="00250EC7">
        <w:rPr>
          <w:rFonts w:asciiTheme="minorHAnsi" w:hAnsiTheme="minorHAnsi" w:cs="Arial"/>
        </w:rPr>
        <w:t>.</w:t>
      </w:r>
    </w:p>
    <w:p w14:paraId="0BD2669B" w14:textId="77777777" w:rsidR="00A02682" w:rsidRPr="00250EC7" w:rsidRDefault="00A02682" w:rsidP="00A02682">
      <w:pPr>
        <w:jc w:val="both"/>
        <w:rPr>
          <w:rFonts w:asciiTheme="minorHAnsi" w:hAnsiTheme="minorHAnsi" w:cs="Arial"/>
        </w:rPr>
      </w:pPr>
    </w:p>
    <w:p w14:paraId="21B70228" w14:textId="77777777" w:rsidR="00A02682" w:rsidRPr="00250EC7" w:rsidRDefault="00A02682" w:rsidP="00A02682">
      <w:pPr>
        <w:jc w:val="both"/>
        <w:rPr>
          <w:rFonts w:asciiTheme="minorHAnsi" w:hAnsiTheme="minorHAnsi" w:cs="Arial"/>
          <w:b/>
        </w:rPr>
      </w:pPr>
      <w:r w:rsidRPr="00250EC7">
        <w:rPr>
          <w:rFonts w:asciiTheme="minorHAnsi" w:hAnsiTheme="minorHAnsi" w:cs="Arial"/>
        </w:rPr>
        <w:t>2.2.1.2</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2 - Estratégia de Comunicação </w:t>
      </w:r>
      <w:r>
        <w:rPr>
          <w:rFonts w:asciiTheme="minorHAnsi" w:hAnsiTheme="minorHAnsi" w:cs="Arial"/>
          <w:u w:val="single"/>
        </w:rPr>
        <w:t>Institucional</w:t>
      </w:r>
    </w:p>
    <w:p w14:paraId="04DA74B4" w14:textId="77777777" w:rsidR="00A02682" w:rsidRPr="00250EC7" w:rsidRDefault="00A02682" w:rsidP="00A02682">
      <w:pPr>
        <w:jc w:val="both"/>
        <w:rPr>
          <w:rFonts w:asciiTheme="minorHAnsi" w:hAnsiTheme="minorHAnsi" w:cs="Arial"/>
        </w:rPr>
      </w:pPr>
    </w:p>
    <w:p w14:paraId="4BBBCB65"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a) a adequação das recomendações a serem observadas pelos porta-vozes do </w:t>
      </w:r>
      <w:r w:rsidRPr="00250EC7">
        <w:rPr>
          <w:rFonts w:asciiTheme="minorHAnsi" w:hAnsiTheme="minorHAnsi" w:cs="Arial"/>
          <w:highlight w:val="yellow"/>
        </w:rPr>
        <w:t>órgão/entidade</w:t>
      </w:r>
      <w:r w:rsidRPr="00250EC7">
        <w:rPr>
          <w:rFonts w:asciiTheme="minorHAnsi" w:hAnsiTheme="minorHAnsi" w:cs="Arial"/>
        </w:rPr>
        <w:t xml:space="preserve"> às suas atividades, bem como ao desafio e aos objetivos de comunicação;</w:t>
      </w:r>
    </w:p>
    <w:p w14:paraId="7E76CFC2" w14:textId="77777777" w:rsidR="00A02682" w:rsidRPr="00250EC7" w:rsidRDefault="00A02682" w:rsidP="00A02682">
      <w:pPr>
        <w:tabs>
          <w:tab w:val="left" w:pos="1080"/>
          <w:tab w:val="left" w:pos="1701"/>
        </w:tabs>
        <w:ind w:left="1418"/>
        <w:jc w:val="both"/>
        <w:rPr>
          <w:rFonts w:asciiTheme="minorHAnsi" w:hAnsiTheme="minorHAnsi" w:cs="Arial"/>
        </w:rPr>
      </w:pPr>
    </w:p>
    <w:p w14:paraId="2F0D3F29"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b) o alcance e as possibilidades de interpretações positivas para a comunicação </w:t>
      </w:r>
      <w:r>
        <w:rPr>
          <w:rFonts w:asciiTheme="minorHAnsi" w:hAnsiTheme="minorHAnsi" w:cs="Arial"/>
        </w:rPr>
        <w:t>institucional</w:t>
      </w:r>
      <w:r w:rsidRPr="00250EC7">
        <w:rPr>
          <w:rFonts w:asciiTheme="minorHAnsi" w:hAnsiTheme="minorHAnsi" w:cs="Arial"/>
        </w:rPr>
        <w:t xml:space="preserve"> do CONTRATANTE no seu relacionamento com a imprensa, formadores de opinião e demais públicos de interesse;</w:t>
      </w:r>
    </w:p>
    <w:p w14:paraId="2A3CE123" w14:textId="77777777" w:rsidR="00A02682" w:rsidRPr="00250EC7" w:rsidRDefault="00A02682" w:rsidP="00A02682">
      <w:pPr>
        <w:tabs>
          <w:tab w:val="left" w:pos="1701"/>
        </w:tabs>
        <w:ind w:left="1418"/>
        <w:jc w:val="both"/>
        <w:rPr>
          <w:rFonts w:asciiTheme="minorHAnsi" w:hAnsiTheme="minorHAnsi" w:cs="Arial"/>
        </w:rPr>
      </w:pPr>
    </w:p>
    <w:p w14:paraId="7C95BC00"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c) a consistência técnica da apresentação e defesa dos pontos centrais da Estratégia de Comunicação </w:t>
      </w:r>
      <w:r>
        <w:rPr>
          <w:rFonts w:asciiTheme="minorHAnsi" w:hAnsiTheme="minorHAnsi" w:cs="Arial"/>
        </w:rPr>
        <w:t>Institucional</w:t>
      </w:r>
      <w:r w:rsidRPr="00250EC7">
        <w:rPr>
          <w:rFonts w:asciiTheme="minorHAnsi" w:hAnsiTheme="minorHAnsi" w:cs="Arial"/>
        </w:rPr>
        <w:t xml:space="preserve"> pela licitante e sua capacidade de articular os conhecimentos sobre o CONTRATANTE, o desafio e os objetivos de comunicação estabelecidos no </w:t>
      </w:r>
      <w:r w:rsidRPr="00250EC7">
        <w:rPr>
          <w:rFonts w:asciiTheme="minorHAnsi" w:hAnsiTheme="minorHAnsi" w:cs="Arial"/>
          <w:i/>
        </w:rPr>
        <w:t>Briefing</w:t>
      </w:r>
      <w:r w:rsidRPr="00250EC7">
        <w:rPr>
          <w:rFonts w:asciiTheme="minorHAnsi" w:hAnsiTheme="minorHAnsi" w:cs="Arial"/>
        </w:rPr>
        <w:t>;</w:t>
      </w:r>
    </w:p>
    <w:p w14:paraId="175A465C" w14:textId="77777777" w:rsidR="00A02682" w:rsidRPr="00250EC7" w:rsidRDefault="00A02682" w:rsidP="00A02682">
      <w:pPr>
        <w:tabs>
          <w:tab w:val="left" w:pos="1080"/>
          <w:tab w:val="left" w:pos="1701"/>
        </w:tabs>
        <w:ind w:left="1418"/>
        <w:jc w:val="both"/>
        <w:rPr>
          <w:rFonts w:asciiTheme="minorHAnsi" w:hAnsiTheme="minorHAnsi" w:cs="Arial"/>
        </w:rPr>
      </w:pPr>
    </w:p>
    <w:p w14:paraId="7D4A02B9"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d) a pertinência das relações de causa e efeito entre a Estratégia de Comunicação </w:t>
      </w:r>
      <w:r>
        <w:rPr>
          <w:rFonts w:asciiTheme="minorHAnsi" w:hAnsiTheme="minorHAnsi" w:cs="Arial"/>
        </w:rPr>
        <w:t>Institucional</w:t>
      </w:r>
      <w:r w:rsidRPr="00250EC7">
        <w:rPr>
          <w:rFonts w:asciiTheme="minorHAnsi" w:hAnsiTheme="minorHAnsi" w:cs="Arial"/>
        </w:rPr>
        <w:t xml:space="preserve"> proposta e os efeitos e resultados esperados;</w:t>
      </w:r>
    </w:p>
    <w:p w14:paraId="1B57621A" w14:textId="77777777" w:rsidR="00A02682" w:rsidRPr="00250EC7" w:rsidRDefault="00A02682" w:rsidP="00A02682">
      <w:pPr>
        <w:tabs>
          <w:tab w:val="left" w:pos="1701"/>
        </w:tabs>
        <w:ind w:left="1418"/>
        <w:jc w:val="both"/>
        <w:rPr>
          <w:rFonts w:asciiTheme="minorHAnsi" w:hAnsiTheme="minorHAnsi" w:cs="Arial"/>
        </w:rPr>
      </w:pPr>
    </w:p>
    <w:p w14:paraId="025B52B2"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e) a exequibilidade da Estratégia de Comunicação </w:t>
      </w:r>
      <w:r>
        <w:rPr>
          <w:rFonts w:asciiTheme="minorHAnsi" w:hAnsiTheme="minorHAnsi" w:cs="Arial"/>
        </w:rPr>
        <w:t>Institucional</w:t>
      </w:r>
      <w:r w:rsidRPr="00250EC7">
        <w:rPr>
          <w:rFonts w:asciiTheme="minorHAnsi" w:hAnsiTheme="minorHAnsi" w:cs="Arial"/>
        </w:rPr>
        <w:t xml:space="preserve">, considerada a verba referencial estabelecida no </w:t>
      </w:r>
      <w:r w:rsidRPr="00250EC7">
        <w:rPr>
          <w:rFonts w:asciiTheme="minorHAnsi" w:hAnsiTheme="minorHAnsi" w:cs="Arial"/>
          <w:i/>
        </w:rPr>
        <w:t>Briefing</w:t>
      </w:r>
      <w:r w:rsidRPr="00250EC7">
        <w:rPr>
          <w:rFonts w:asciiTheme="minorHAnsi" w:hAnsiTheme="minorHAnsi" w:cs="Arial"/>
        </w:rPr>
        <w:t>.</w:t>
      </w:r>
    </w:p>
    <w:p w14:paraId="04802293" w14:textId="77777777" w:rsidR="00A02682" w:rsidRPr="00250EC7" w:rsidRDefault="00A02682" w:rsidP="00A02682">
      <w:pPr>
        <w:jc w:val="both"/>
        <w:rPr>
          <w:rFonts w:asciiTheme="minorHAnsi" w:hAnsiTheme="minorHAnsi" w:cs="Arial"/>
        </w:rPr>
      </w:pPr>
    </w:p>
    <w:p w14:paraId="42BB25D0" w14:textId="77777777" w:rsidR="00A02682" w:rsidRPr="00250EC7" w:rsidRDefault="00A02682" w:rsidP="00A02682">
      <w:pPr>
        <w:jc w:val="both"/>
        <w:rPr>
          <w:rFonts w:asciiTheme="minorHAnsi" w:hAnsiTheme="minorHAnsi" w:cs="Arial"/>
          <w:b/>
        </w:rPr>
      </w:pPr>
      <w:r w:rsidRPr="00250EC7">
        <w:rPr>
          <w:rFonts w:asciiTheme="minorHAnsi" w:hAnsiTheme="minorHAnsi" w:cs="Arial"/>
        </w:rPr>
        <w:t>2.2.1.3</w:t>
      </w:r>
      <w:r w:rsidRPr="00250EC7">
        <w:rPr>
          <w:rFonts w:asciiTheme="minorHAnsi" w:hAnsiTheme="minorHAnsi" w:cs="Arial"/>
        </w:rPr>
        <w:tab/>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3 – Solução de Comunicação </w:t>
      </w:r>
      <w:r>
        <w:rPr>
          <w:rFonts w:asciiTheme="minorHAnsi" w:hAnsiTheme="minorHAnsi" w:cs="Arial"/>
          <w:u w:val="single"/>
        </w:rPr>
        <w:t>Institucional</w:t>
      </w:r>
    </w:p>
    <w:p w14:paraId="20A6872E" w14:textId="77777777" w:rsidR="00A02682" w:rsidRPr="00250EC7" w:rsidRDefault="00A02682" w:rsidP="00A02682">
      <w:pPr>
        <w:jc w:val="both"/>
        <w:rPr>
          <w:rFonts w:asciiTheme="minorHAnsi" w:hAnsiTheme="minorHAnsi" w:cs="Arial"/>
        </w:rPr>
      </w:pPr>
    </w:p>
    <w:p w14:paraId="2F9CA61C" w14:textId="77777777" w:rsidR="00A02682" w:rsidRPr="00250EC7" w:rsidRDefault="00A02682" w:rsidP="00A02682">
      <w:pPr>
        <w:tabs>
          <w:tab w:val="left" w:pos="1080"/>
          <w:tab w:val="left" w:pos="1701"/>
        </w:tabs>
        <w:ind w:left="1418"/>
        <w:jc w:val="both"/>
        <w:rPr>
          <w:rFonts w:asciiTheme="minorHAnsi" w:hAnsiTheme="minorHAnsi" w:cs="Arial"/>
        </w:rPr>
      </w:pPr>
      <w:r w:rsidRPr="00250EC7">
        <w:rPr>
          <w:rFonts w:asciiTheme="minorHAnsi" w:hAnsiTheme="minorHAnsi" w:cs="Arial"/>
        </w:rPr>
        <w:t xml:space="preserve">a) o alinhamento das ações e/ou materiais de comunicação </w:t>
      </w:r>
      <w:r>
        <w:rPr>
          <w:rFonts w:asciiTheme="minorHAnsi" w:hAnsiTheme="minorHAnsi" w:cs="Arial"/>
        </w:rPr>
        <w:t>institucional</w:t>
      </w:r>
      <w:r w:rsidRPr="00250EC7">
        <w:rPr>
          <w:rFonts w:asciiTheme="minorHAnsi" w:hAnsiTheme="minorHAnsi" w:cs="Arial"/>
        </w:rPr>
        <w:t xml:space="preserve"> com a estratégia proposta;</w:t>
      </w:r>
    </w:p>
    <w:p w14:paraId="279D5511" w14:textId="77777777" w:rsidR="00A02682" w:rsidRPr="00250EC7" w:rsidRDefault="00A02682" w:rsidP="00A02682">
      <w:pPr>
        <w:tabs>
          <w:tab w:val="left" w:pos="1080"/>
          <w:tab w:val="left" w:pos="1701"/>
        </w:tabs>
        <w:ind w:left="1418"/>
        <w:jc w:val="both"/>
        <w:rPr>
          <w:rFonts w:asciiTheme="minorHAnsi" w:hAnsiTheme="minorHAnsi" w:cs="Arial"/>
        </w:rPr>
      </w:pPr>
    </w:p>
    <w:p w14:paraId="59D53F4C" w14:textId="77777777" w:rsidR="00A02682" w:rsidRPr="00250EC7" w:rsidRDefault="00A02682" w:rsidP="00A02682">
      <w:pPr>
        <w:tabs>
          <w:tab w:val="left" w:pos="1080"/>
          <w:tab w:val="left" w:pos="1701"/>
        </w:tabs>
        <w:ind w:left="1418"/>
        <w:jc w:val="both"/>
        <w:rPr>
          <w:rFonts w:asciiTheme="minorHAnsi" w:hAnsiTheme="minorHAnsi" w:cs="Arial"/>
        </w:rPr>
      </w:pPr>
      <w:r w:rsidRPr="00250EC7">
        <w:rPr>
          <w:rFonts w:asciiTheme="minorHAnsi" w:hAnsiTheme="minorHAnsi" w:cs="Arial"/>
        </w:rPr>
        <w:t xml:space="preserve">b) a pertinência das ações e/ou materiais propostos com a natureza do CONTRATANTE e com o desafio e os objetivos de comunicação estabelecidos no </w:t>
      </w:r>
      <w:r w:rsidRPr="00250EC7">
        <w:rPr>
          <w:rFonts w:asciiTheme="minorHAnsi" w:hAnsiTheme="minorHAnsi" w:cs="Arial"/>
          <w:i/>
        </w:rPr>
        <w:t>Briefing</w:t>
      </w:r>
      <w:r w:rsidRPr="00250EC7">
        <w:rPr>
          <w:rFonts w:asciiTheme="minorHAnsi" w:hAnsiTheme="minorHAnsi" w:cs="Arial"/>
        </w:rPr>
        <w:t>;</w:t>
      </w:r>
    </w:p>
    <w:p w14:paraId="64EA2372" w14:textId="77777777" w:rsidR="00A02682" w:rsidRPr="00250EC7" w:rsidRDefault="00A02682" w:rsidP="00A02682">
      <w:pPr>
        <w:tabs>
          <w:tab w:val="left" w:pos="1080"/>
          <w:tab w:val="left" w:pos="1701"/>
        </w:tabs>
        <w:ind w:left="1418"/>
        <w:jc w:val="both"/>
        <w:rPr>
          <w:rFonts w:asciiTheme="minorHAnsi" w:hAnsiTheme="minorHAnsi" w:cs="Arial"/>
        </w:rPr>
      </w:pPr>
    </w:p>
    <w:p w14:paraId="055EA848" w14:textId="77777777" w:rsidR="00A02682" w:rsidRPr="00250EC7" w:rsidRDefault="00A02682" w:rsidP="00A02682">
      <w:pPr>
        <w:pStyle w:val="Corpodetexto"/>
        <w:tabs>
          <w:tab w:val="left" w:pos="1701"/>
        </w:tabs>
        <w:spacing w:after="0"/>
        <w:ind w:left="1418"/>
        <w:jc w:val="both"/>
        <w:rPr>
          <w:rFonts w:asciiTheme="minorHAnsi" w:hAnsiTheme="minorHAnsi" w:cs="Arial"/>
          <w:bCs/>
          <w:sz w:val="24"/>
          <w:szCs w:val="24"/>
        </w:rPr>
      </w:pPr>
      <w:r w:rsidRPr="00250EC7">
        <w:rPr>
          <w:rFonts w:asciiTheme="minorHAnsi" w:hAnsiTheme="minorHAnsi" w:cs="Arial"/>
          <w:sz w:val="24"/>
          <w:szCs w:val="24"/>
        </w:rPr>
        <w:t xml:space="preserve">c) </w:t>
      </w:r>
      <w:r w:rsidRPr="00250EC7">
        <w:rPr>
          <w:rFonts w:asciiTheme="minorHAnsi" w:hAnsiTheme="minorHAnsi" w:cs="Arial"/>
          <w:bCs/>
          <w:sz w:val="24"/>
          <w:szCs w:val="24"/>
        </w:rPr>
        <w:t xml:space="preserve">a adequação </w:t>
      </w:r>
      <w:r w:rsidRPr="00250EC7">
        <w:rPr>
          <w:rFonts w:asciiTheme="minorHAnsi" w:hAnsiTheme="minorHAnsi" w:cs="Arial"/>
          <w:sz w:val="24"/>
          <w:szCs w:val="24"/>
        </w:rPr>
        <w:t>das ações e/ou materiais propostos ao</w:t>
      </w:r>
      <w:r w:rsidRPr="00250EC7">
        <w:rPr>
          <w:rFonts w:asciiTheme="minorHAnsi" w:hAnsiTheme="minorHAnsi" w:cs="Arial"/>
          <w:bCs/>
          <w:sz w:val="24"/>
          <w:szCs w:val="24"/>
        </w:rPr>
        <w:t xml:space="preserve"> perfil dos respectivos públicos e sua compatibilidade com os recursos próprios de comunicação do CONTRATANTE;</w:t>
      </w:r>
    </w:p>
    <w:p w14:paraId="1B6A79CC" w14:textId="77777777" w:rsidR="00A02682" w:rsidRPr="00250EC7" w:rsidRDefault="00A02682" w:rsidP="00A02682">
      <w:pPr>
        <w:pStyle w:val="Corpodetexto"/>
        <w:tabs>
          <w:tab w:val="left" w:pos="1701"/>
        </w:tabs>
        <w:spacing w:after="0"/>
        <w:ind w:left="1418"/>
        <w:jc w:val="both"/>
        <w:rPr>
          <w:rFonts w:asciiTheme="minorHAnsi" w:hAnsiTheme="minorHAnsi" w:cs="Arial"/>
          <w:bCs/>
          <w:sz w:val="24"/>
          <w:szCs w:val="24"/>
        </w:rPr>
      </w:pPr>
    </w:p>
    <w:p w14:paraId="5ECF3DF5" w14:textId="77777777" w:rsidR="00A02682" w:rsidRPr="00250EC7" w:rsidRDefault="00A02682" w:rsidP="00A02682">
      <w:pPr>
        <w:tabs>
          <w:tab w:val="left" w:pos="1080"/>
          <w:tab w:val="left" w:pos="1701"/>
        </w:tabs>
        <w:ind w:left="1418"/>
        <w:jc w:val="both"/>
        <w:rPr>
          <w:rFonts w:asciiTheme="minorHAnsi" w:hAnsiTheme="minorHAnsi" w:cs="Arial"/>
        </w:rPr>
      </w:pPr>
      <w:r w:rsidRPr="00250EC7">
        <w:rPr>
          <w:rFonts w:asciiTheme="minorHAnsi" w:hAnsiTheme="minorHAnsi" w:cs="Arial"/>
        </w:rPr>
        <w:t>d) a multiplicidade de interpretações favoráveis que as ações e/ou materiais comportam;</w:t>
      </w:r>
    </w:p>
    <w:p w14:paraId="4F88B858" w14:textId="77777777" w:rsidR="00A02682" w:rsidRPr="00250EC7" w:rsidRDefault="00A02682" w:rsidP="00A02682">
      <w:pPr>
        <w:tabs>
          <w:tab w:val="left" w:pos="1080"/>
          <w:tab w:val="left" w:pos="1701"/>
        </w:tabs>
        <w:ind w:left="1418"/>
        <w:jc w:val="both"/>
        <w:rPr>
          <w:rFonts w:asciiTheme="minorHAnsi" w:hAnsiTheme="minorHAnsi" w:cs="Arial"/>
        </w:rPr>
      </w:pPr>
    </w:p>
    <w:p w14:paraId="4B14E7BA" w14:textId="77777777" w:rsidR="00A02682" w:rsidRPr="00250EC7" w:rsidRDefault="00A02682" w:rsidP="00A02682">
      <w:pPr>
        <w:tabs>
          <w:tab w:val="left" w:pos="1080"/>
          <w:tab w:val="left" w:pos="1701"/>
        </w:tabs>
        <w:ind w:left="1418"/>
        <w:jc w:val="both"/>
        <w:rPr>
          <w:rFonts w:asciiTheme="minorHAnsi" w:hAnsiTheme="minorHAnsi" w:cs="Arial"/>
        </w:rPr>
      </w:pPr>
      <w:r w:rsidRPr="00250EC7">
        <w:rPr>
          <w:rFonts w:asciiTheme="minorHAnsi" w:hAnsiTheme="minorHAnsi" w:cs="Arial"/>
        </w:rPr>
        <w:t>e) a funcionalidade das ações e/ou materiais propostos;</w:t>
      </w:r>
    </w:p>
    <w:p w14:paraId="7C0AA9A7" w14:textId="77777777" w:rsidR="00A02682" w:rsidRPr="00250EC7" w:rsidRDefault="00A02682" w:rsidP="00A02682">
      <w:pPr>
        <w:tabs>
          <w:tab w:val="left" w:pos="1080"/>
          <w:tab w:val="left" w:pos="1701"/>
        </w:tabs>
        <w:ind w:left="1418"/>
        <w:jc w:val="both"/>
        <w:rPr>
          <w:rFonts w:asciiTheme="minorHAnsi" w:hAnsiTheme="minorHAnsi" w:cs="Arial"/>
        </w:rPr>
      </w:pPr>
    </w:p>
    <w:p w14:paraId="401B58C4" w14:textId="77777777" w:rsidR="00A02682" w:rsidRPr="00250EC7" w:rsidRDefault="00A02682" w:rsidP="00A02682">
      <w:pPr>
        <w:tabs>
          <w:tab w:val="left" w:pos="1080"/>
          <w:tab w:val="left" w:pos="1701"/>
        </w:tabs>
        <w:ind w:left="1418"/>
        <w:jc w:val="both"/>
        <w:rPr>
          <w:rFonts w:asciiTheme="minorHAnsi" w:hAnsiTheme="minorHAnsi" w:cs="Arial"/>
        </w:rPr>
      </w:pPr>
      <w:r w:rsidRPr="00250EC7">
        <w:rPr>
          <w:rFonts w:asciiTheme="minorHAnsi" w:hAnsiTheme="minorHAnsi" w:cs="Arial"/>
        </w:rPr>
        <w:t>f) a exequibilidade das ações e/ou materiais propostos, com base no investimento disponível.</w:t>
      </w:r>
    </w:p>
    <w:p w14:paraId="74291CA9" w14:textId="77777777" w:rsidR="00A02682" w:rsidRPr="00250EC7" w:rsidRDefault="00A02682" w:rsidP="00A02682">
      <w:pPr>
        <w:jc w:val="both"/>
        <w:rPr>
          <w:rFonts w:asciiTheme="minorHAnsi" w:hAnsiTheme="minorHAnsi" w:cs="Arial"/>
        </w:rPr>
      </w:pPr>
    </w:p>
    <w:p w14:paraId="683D67D8" w14:textId="77777777" w:rsidR="00A02682" w:rsidRPr="00250EC7" w:rsidRDefault="00A02682" w:rsidP="00A02682">
      <w:pPr>
        <w:ind w:left="1418" w:hanging="1418"/>
        <w:jc w:val="both"/>
        <w:rPr>
          <w:rFonts w:asciiTheme="minorHAnsi" w:hAnsiTheme="minorHAnsi" w:cs="Arial"/>
          <w:b/>
          <w:i/>
        </w:rPr>
      </w:pPr>
      <w:r w:rsidRPr="00250EC7">
        <w:rPr>
          <w:rFonts w:asciiTheme="minorHAnsi" w:hAnsiTheme="minorHAnsi" w:cs="Arial"/>
        </w:rPr>
        <w:t>2.2.1.4</w:t>
      </w:r>
      <w:r w:rsidRPr="00250EC7">
        <w:rPr>
          <w:rFonts w:asciiTheme="minorHAnsi" w:hAnsiTheme="minorHAnsi" w:cs="Arial"/>
        </w:rPr>
        <w:tab/>
      </w:r>
      <w:proofErr w:type="spellStart"/>
      <w:r w:rsidRPr="00250EC7">
        <w:rPr>
          <w:rFonts w:asciiTheme="minorHAnsi" w:hAnsiTheme="minorHAnsi" w:cs="Arial"/>
          <w:u w:val="single"/>
        </w:rPr>
        <w:t>Subquesito</w:t>
      </w:r>
      <w:proofErr w:type="spellEnd"/>
      <w:r w:rsidRPr="00250EC7">
        <w:rPr>
          <w:rFonts w:asciiTheme="minorHAnsi" w:hAnsiTheme="minorHAnsi" w:cs="Arial"/>
          <w:u w:val="single"/>
        </w:rPr>
        <w:t xml:space="preserve"> 4 – Plano de Implementação</w:t>
      </w:r>
    </w:p>
    <w:p w14:paraId="16C5AB67" w14:textId="77777777" w:rsidR="00A02682" w:rsidRPr="00250EC7" w:rsidRDefault="00A02682" w:rsidP="00A02682">
      <w:pPr>
        <w:ind w:left="1418" w:hanging="1418"/>
        <w:jc w:val="both"/>
        <w:rPr>
          <w:rFonts w:asciiTheme="minorHAnsi" w:hAnsiTheme="minorHAnsi" w:cs="Arial"/>
        </w:rPr>
      </w:pPr>
    </w:p>
    <w:p w14:paraId="384D5168" w14:textId="77777777" w:rsidR="00A02682" w:rsidRPr="00250EC7" w:rsidRDefault="00A02682" w:rsidP="00FA077E">
      <w:pPr>
        <w:numPr>
          <w:ilvl w:val="0"/>
          <w:numId w:val="73"/>
        </w:numPr>
        <w:tabs>
          <w:tab w:val="left" w:pos="1080"/>
          <w:tab w:val="left" w:pos="1843"/>
        </w:tabs>
        <w:ind w:left="1418" w:firstLine="0"/>
        <w:jc w:val="both"/>
        <w:rPr>
          <w:rFonts w:asciiTheme="minorHAnsi" w:hAnsiTheme="minorHAnsi" w:cs="Arial"/>
        </w:rPr>
      </w:pPr>
      <w:r w:rsidRPr="00250EC7">
        <w:rPr>
          <w:rFonts w:asciiTheme="minorHAnsi" w:hAnsiTheme="minorHAnsi" w:cs="Arial"/>
        </w:rPr>
        <w:t xml:space="preserve">a adequação do cronograma de produção, implementação, manutenção e conclusão das ações e/ou materiais de comunicação </w:t>
      </w:r>
      <w:r>
        <w:rPr>
          <w:rFonts w:asciiTheme="minorHAnsi" w:hAnsiTheme="minorHAnsi" w:cs="Arial"/>
        </w:rPr>
        <w:t>institucional</w:t>
      </w:r>
      <w:r w:rsidRPr="00250EC7">
        <w:rPr>
          <w:rFonts w:asciiTheme="minorHAnsi" w:hAnsiTheme="minorHAnsi" w:cs="Arial"/>
        </w:rPr>
        <w:t xml:space="preserve">, considerado o grau de complexidade de sua execução técnica e as especificidades do desafio e dos objetivos de comunicação apresentados no </w:t>
      </w:r>
      <w:r w:rsidRPr="00250EC7">
        <w:rPr>
          <w:rFonts w:asciiTheme="minorHAnsi" w:hAnsiTheme="minorHAnsi" w:cs="Arial"/>
          <w:i/>
        </w:rPr>
        <w:t>Briefing</w:t>
      </w:r>
      <w:r w:rsidRPr="00250EC7">
        <w:rPr>
          <w:rFonts w:asciiTheme="minorHAnsi" w:hAnsiTheme="minorHAnsi" w:cs="Arial"/>
        </w:rPr>
        <w:t>;</w:t>
      </w:r>
    </w:p>
    <w:p w14:paraId="0938C519" w14:textId="77777777" w:rsidR="00A02682" w:rsidRPr="00250EC7" w:rsidRDefault="00A02682" w:rsidP="00A02682">
      <w:pPr>
        <w:tabs>
          <w:tab w:val="left" w:pos="1080"/>
          <w:tab w:val="left" w:pos="1843"/>
        </w:tabs>
        <w:ind w:left="1418"/>
        <w:jc w:val="both"/>
        <w:rPr>
          <w:rFonts w:asciiTheme="minorHAnsi" w:hAnsiTheme="minorHAnsi" w:cs="Arial"/>
        </w:rPr>
      </w:pPr>
    </w:p>
    <w:p w14:paraId="61EDFA0A" w14:textId="77777777" w:rsidR="00A02682" w:rsidRPr="00250EC7" w:rsidRDefault="00A02682" w:rsidP="00A02682">
      <w:pPr>
        <w:tabs>
          <w:tab w:val="left" w:pos="1080"/>
          <w:tab w:val="left" w:pos="1843"/>
        </w:tabs>
        <w:ind w:left="1418"/>
        <w:jc w:val="both"/>
        <w:rPr>
          <w:rFonts w:asciiTheme="minorHAnsi" w:hAnsiTheme="minorHAnsi" w:cs="Arial"/>
        </w:rPr>
      </w:pPr>
      <w:r w:rsidRPr="00250EC7">
        <w:rPr>
          <w:rFonts w:asciiTheme="minorHAnsi" w:hAnsiTheme="minorHAnsi" w:cs="Arial"/>
        </w:rPr>
        <w:t xml:space="preserve">b) o grau de eficiência, a economicidade e a otimização dos recursos na utilização da verba referencial estabelecida no </w:t>
      </w:r>
      <w:r w:rsidRPr="00250EC7">
        <w:rPr>
          <w:rFonts w:asciiTheme="minorHAnsi" w:hAnsiTheme="minorHAnsi" w:cs="Arial"/>
          <w:i/>
        </w:rPr>
        <w:t>Briefing</w:t>
      </w:r>
      <w:r w:rsidRPr="00250EC7">
        <w:rPr>
          <w:rFonts w:asciiTheme="minorHAnsi" w:hAnsiTheme="minorHAnsi" w:cs="Arial"/>
        </w:rPr>
        <w:t>, demonstrados no orçamento para desenvolvimento da proposta.</w:t>
      </w:r>
    </w:p>
    <w:p w14:paraId="019E470D" w14:textId="77777777" w:rsidR="00A02682" w:rsidRPr="00250EC7" w:rsidRDefault="00A02682" w:rsidP="00A02682">
      <w:pPr>
        <w:ind w:left="1418" w:hanging="1418"/>
        <w:jc w:val="both"/>
        <w:outlineLvl w:val="0"/>
        <w:rPr>
          <w:rFonts w:asciiTheme="minorHAnsi" w:hAnsiTheme="minorHAnsi" w:cs="Arial"/>
        </w:rPr>
      </w:pPr>
    </w:p>
    <w:p w14:paraId="3018630A" w14:textId="77777777" w:rsidR="00A02682" w:rsidRPr="00250EC7" w:rsidRDefault="00A02682" w:rsidP="00A02682">
      <w:pPr>
        <w:ind w:left="1418" w:hanging="1418"/>
        <w:jc w:val="both"/>
        <w:outlineLvl w:val="0"/>
        <w:rPr>
          <w:rFonts w:asciiTheme="minorHAnsi" w:hAnsiTheme="minorHAnsi" w:cs="Arial"/>
        </w:rPr>
      </w:pPr>
      <w:r w:rsidRPr="00250EC7">
        <w:rPr>
          <w:rFonts w:asciiTheme="minorHAnsi" w:hAnsiTheme="minorHAnsi" w:cs="Arial"/>
        </w:rPr>
        <w:t>2.2.2</w:t>
      </w:r>
      <w:r w:rsidRPr="00250EC7">
        <w:rPr>
          <w:rFonts w:asciiTheme="minorHAnsi" w:hAnsiTheme="minorHAnsi" w:cs="Arial"/>
        </w:rPr>
        <w:tab/>
      </w:r>
      <w:r w:rsidRPr="00250EC7">
        <w:rPr>
          <w:rFonts w:asciiTheme="minorHAnsi" w:hAnsiTheme="minorHAnsi" w:cs="Arial"/>
          <w:u w:val="single"/>
        </w:rPr>
        <w:t>Quesito 2 - Capacidade de Atendimento</w:t>
      </w:r>
    </w:p>
    <w:p w14:paraId="329C3BA5" w14:textId="77777777" w:rsidR="00A02682" w:rsidRPr="00250EC7" w:rsidRDefault="00A02682" w:rsidP="00A02682">
      <w:pPr>
        <w:ind w:left="1701" w:hanging="1701"/>
        <w:jc w:val="both"/>
        <w:rPr>
          <w:rFonts w:asciiTheme="minorHAnsi" w:hAnsiTheme="minorHAnsi" w:cs="Arial"/>
        </w:rPr>
      </w:pPr>
    </w:p>
    <w:p w14:paraId="2EA8F316" w14:textId="77777777" w:rsidR="00A02682" w:rsidRPr="00250EC7" w:rsidRDefault="00A02682" w:rsidP="00A02682">
      <w:pPr>
        <w:tabs>
          <w:tab w:val="left" w:pos="1701"/>
        </w:tabs>
        <w:ind w:left="1418" w:right="57"/>
        <w:jc w:val="both"/>
        <w:rPr>
          <w:rFonts w:asciiTheme="minorHAnsi" w:hAnsiTheme="minorHAnsi" w:cs="Arial"/>
        </w:rPr>
      </w:pPr>
      <w:r w:rsidRPr="00250EC7">
        <w:rPr>
          <w:rFonts w:asciiTheme="minorHAnsi" w:hAnsiTheme="minorHAnsi" w:cs="Arial"/>
        </w:rPr>
        <w:t xml:space="preserve">a) o porte e a tradição dos clientes em sua comunicação </w:t>
      </w:r>
      <w:r>
        <w:rPr>
          <w:rFonts w:asciiTheme="minorHAnsi" w:hAnsiTheme="minorHAnsi" w:cs="Arial"/>
        </w:rPr>
        <w:t>institucional</w:t>
      </w:r>
      <w:r w:rsidRPr="00250EC7">
        <w:rPr>
          <w:rFonts w:asciiTheme="minorHAnsi" w:hAnsiTheme="minorHAnsi" w:cs="Arial"/>
        </w:rPr>
        <w:t xml:space="preserve"> e o período de atendimento a cada um;</w:t>
      </w:r>
    </w:p>
    <w:p w14:paraId="22824F6D" w14:textId="77777777" w:rsidR="00A02682" w:rsidRPr="00250EC7" w:rsidRDefault="00A02682" w:rsidP="00A02682">
      <w:pPr>
        <w:tabs>
          <w:tab w:val="left" w:pos="1701"/>
        </w:tabs>
        <w:ind w:left="1418" w:right="57"/>
        <w:jc w:val="both"/>
        <w:rPr>
          <w:rFonts w:asciiTheme="minorHAnsi" w:hAnsiTheme="minorHAnsi" w:cs="Arial"/>
        </w:rPr>
      </w:pPr>
    </w:p>
    <w:p w14:paraId="7C2DBBCF" w14:textId="77777777" w:rsidR="00A02682" w:rsidRPr="00250EC7" w:rsidRDefault="00A02682" w:rsidP="00A02682">
      <w:pPr>
        <w:tabs>
          <w:tab w:val="left" w:pos="1701"/>
        </w:tabs>
        <w:ind w:left="1418" w:right="57"/>
        <w:jc w:val="both"/>
        <w:rPr>
          <w:rFonts w:asciiTheme="minorHAnsi" w:hAnsiTheme="minorHAnsi" w:cs="Arial"/>
        </w:rPr>
      </w:pPr>
      <w:r w:rsidRPr="00250EC7">
        <w:rPr>
          <w:rFonts w:asciiTheme="minorHAnsi" w:hAnsiTheme="minorHAnsi" w:cs="Arial"/>
        </w:rPr>
        <w:t xml:space="preserve">b) a experiência dos profissionais da licitante em comunicação </w:t>
      </w:r>
      <w:r>
        <w:rPr>
          <w:rFonts w:asciiTheme="minorHAnsi" w:hAnsiTheme="minorHAnsi" w:cs="Arial"/>
        </w:rPr>
        <w:t>institucional</w:t>
      </w:r>
      <w:r w:rsidRPr="00250EC7">
        <w:rPr>
          <w:rFonts w:asciiTheme="minorHAnsi" w:hAnsiTheme="minorHAnsi" w:cs="Arial"/>
        </w:rPr>
        <w:t xml:space="preserve"> e a adequação das quantificações e qualificações desses profissionais às necessidades do CONTRATANTE;</w:t>
      </w:r>
    </w:p>
    <w:p w14:paraId="018AE708" w14:textId="77777777" w:rsidR="00A02682" w:rsidRPr="00250EC7" w:rsidRDefault="00A02682" w:rsidP="00A02682">
      <w:pPr>
        <w:tabs>
          <w:tab w:val="left" w:pos="1701"/>
        </w:tabs>
        <w:ind w:left="1418" w:right="57"/>
        <w:jc w:val="both"/>
        <w:rPr>
          <w:rFonts w:asciiTheme="minorHAnsi" w:hAnsiTheme="minorHAnsi" w:cs="Arial"/>
        </w:rPr>
      </w:pPr>
    </w:p>
    <w:p w14:paraId="48CDCC49" w14:textId="77777777" w:rsidR="00A02682" w:rsidRPr="00250EC7" w:rsidRDefault="00A02682" w:rsidP="00A02682">
      <w:pPr>
        <w:tabs>
          <w:tab w:val="left" w:pos="1701"/>
        </w:tabs>
        <w:ind w:left="1418" w:right="57"/>
        <w:jc w:val="both"/>
        <w:rPr>
          <w:rFonts w:asciiTheme="minorHAnsi" w:hAnsiTheme="minorHAnsi" w:cs="Arial"/>
        </w:rPr>
      </w:pPr>
      <w:r w:rsidRPr="00250EC7">
        <w:rPr>
          <w:rFonts w:asciiTheme="minorHAnsi" w:hAnsiTheme="minorHAnsi" w:cs="Arial"/>
        </w:rPr>
        <w:t>c) a adequação da infraestrutura, das instalações e dos recursos materiais que poderão apoiar o atendimento ao CONTRATANTE na execução do contrato;</w:t>
      </w:r>
    </w:p>
    <w:p w14:paraId="1A22F712" w14:textId="77777777" w:rsidR="00A02682" w:rsidRPr="00250EC7" w:rsidRDefault="00A02682" w:rsidP="00A02682">
      <w:pPr>
        <w:tabs>
          <w:tab w:val="left" w:pos="1701"/>
        </w:tabs>
        <w:ind w:left="1418" w:right="57"/>
        <w:jc w:val="both"/>
        <w:rPr>
          <w:rFonts w:asciiTheme="minorHAnsi" w:hAnsiTheme="minorHAnsi" w:cs="Arial"/>
        </w:rPr>
      </w:pPr>
    </w:p>
    <w:p w14:paraId="4A6D37B8" w14:textId="77777777" w:rsidR="00A02682" w:rsidRPr="00250EC7" w:rsidRDefault="00A02682" w:rsidP="00A02682">
      <w:pPr>
        <w:tabs>
          <w:tab w:val="left" w:pos="1701"/>
        </w:tabs>
        <w:ind w:left="1418" w:right="57"/>
        <w:jc w:val="both"/>
        <w:rPr>
          <w:rFonts w:asciiTheme="minorHAnsi" w:hAnsiTheme="minorHAnsi" w:cs="Arial"/>
        </w:rPr>
      </w:pPr>
      <w:r w:rsidRPr="00250EC7">
        <w:rPr>
          <w:rFonts w:asciiTheme="minorHAnsi" w:hAnsiTheme="minorHAnsi" w:cs="Arial"/>
        </w:rPr>
        <w:t>d) a funcionalidade do relacionamento operacional entre o CONTRATANTE e a licitante.</w:t>
      </w:r>
    </w:p>
    <w:p w14:paraId="5AFF60F0" w14:textId="77777777" w:rsidR="00A02682" w:rsidRPr="00250EC7" w:rsidRDefault="00A02682" w:rsidP="00A02682">
      <w:pPr>
        <w:ind w:left="1701" w:hanging="1701"/>
        <w:jc w:val="both"/>
        <w:rPr>
          <w:rFonts w:asciiTheme="minorHAnsi" w:hAnsiTheme="minorHAnsi" w:cs="Arial"/>
        </w:rPr>
      </w:pPr>
    </w:p>
    <w:p w14:paraId="1236C1E3" w14:textId="77777777" w:rsidR="00A02682" w:rsidRPr="00250EC7" w:rsidRDefault="00A02682" w:rsidP="00A02682">
      <w:pPr>
        <w:ind w:left="1418" w:hanging="1418"/>
        <w:jc w:val="both"/>
        <w:outlineLvl w:val="0"/>
        <w:rPr>
          <w:rFonts w:asciiTheme="minorHAnsi" w:hAnsiTheme="minorHAnsi" w:cs="Arial"/>
        </w:rPr>
      </w:pPr>
      <w:r w:rsidRPr="00250EC7">
        <w:rPr>
          <w:rFonts w:asciiTheme="minorHAnsi" w:hAnsiTheme="minorHAnsi" w:cs="Arial"/>
        </w:rPr>
        <w:t>2.2.3</w:t>
      </w:r>
      <w:r w:rsidRPr="00250EC7">
        <w:rPr>
          <w:rFonts w:asciiTheme="minorHAnsi" w:hAnsiTheme="minorHAnsi" w:cs="Arial"/>
        </w:rPr>
        <w:tab/>
      </w:r>
      <w:r w:rsidRPr="00250EC7">
        <w:rPr>
          <w:rFonts w:asciiTheme="minorHAnsi" w:hAnsiTheme="minorHAnsi" w:cs="Arial"/>
          <w:u w:val="single"/>
        </w:rPr>
        <w:t xml:space="preserve">Quesito 4 – Relatos de Soluções de Comunicação </w:t>
      </w:r>
      <w:r>
        <w:rPr>
          <w:rFonts w:asciiTheme="minorHAnsi" w:hAnsiTheme="minorHAnsi" w:cs="Arial"/>
          <w:u w:val="single"/>
        </w:rPr>
        <w:t>Institucional</w:t>
      </w:r>
    </w:p>
    <w:p w14:paraId="59B8EE1E" w14:textId="77777777" w:rsidR="00A02682" w:rsidRPr="00250EC7" w:rsidRDefault="00A02682" w:rsidP="00A02682">
      <w:pPr>
        <w:ind w:left="1418" w:hanging="1418"/>
        <w:jc w:val="both"/>
        <w:outlineLvl w:val="0"/>
        <w:rPr>
          <w:rFonts w:asciiTheme="minorHAnsi" w:hAnsiTheme="minorHAnsi" w:cs="Arial"/>
        </w:rPr>
      </w:pPr>
    </w:p>
    <w:p w14:paraId="2693C7C5" w14:textId="77777777" w:rsidR="00A02682" w:rsidRPr="00250EC7" w:rsidRDefault="00A02682" w:rsidP="00A02682">
      <w:pPr>
        <w:ind w:left="1418" w:right="57"/>
        <w:jc w:val="both"/>
        <w:rPr>
          <w:rFonts w:asciiTheme="minorHAnsi" w:hAnsiTheme="minorHAnsi" w:cs="Arial"/>
        </w:rPr>
      </w:pPr>
      <w:r w:rsidRPr="00250EC7">
        <w:rPr>
          <w:rFonts w:asciiTheme="minorHAnsi" w:hAnsiTheme="minorHAnsi" w:cs="Arial"/>
        </w:rPr>
        <w:t xml:space="preserve">a) a evidência de planejamento estratégico por parte da licitante na proposição da solução de comunicação </w:t>
      </w:r>
      <w:r>
        <w:rPr>
          <w:rFonts w:asciiTheme="minorHAnsi" w:hAnsiTheme="minorHAnsi" w:cs="Arial"/>
        </w:rPr>
        <w:t>institucional</w:t>
      </w:r>
      <w:r w:rsidRPr="00250EC7">
        <w:rPr>
          <w:rFonts w:asciiTheme="minorHAnsi" w:hAnsiTheme="minorHAnsi" w:cs="Arial"/>
        </w:rPr>
        <w:t xml:space="preserve"> em cada relato;</w:t>
      </w:r>
    </w:p>
    <w:p w14:paraId="0E63A65D" w14:textId="77777777" w:rsidR="00A02682" w:rsidRPr="00250EC7" w:rsidRDefault="00A02682" w:rsidP="00A02682">
      <w:pPr>
        <w:ind w:left="1418" w:right="57"/>
        <w:jc w:val="both"/>
        <w:rPr>
          <w:rFonts w:asciiTheme="minorHAnsi" w:hAnsiTheme="minorHAnsi" w:cs="Arial"/>
        </w:rPr>
      </w:pPr>
    </w:p>
    <w:p w14:paraId="1FF1F070" w14:textId="77777777" w:rsidR="00A02682" w:rsidRPr="00250EC7" w:rsidRDefault="00A02682" w:rsidP="00A02682">
      <w:pPr>
        <w:ind w:left="1418" w:right="57"/>
        <w:jc w:val="both"/>
        <w:rPr>
          <w:rFonts w:asciiTheme="minorHAnsi" w:hAnsiTheme="minorHAnsi" w:cs="Arial"/>
        </w:rPr>
      </w:pPr>
      <w:r w:rsidRPr="00250EC7">
        <w:rPr>
          <w:rFonts w:asciiTheme="minorHAnsi" w:hAnsiTheme="minorHAnsi" w:cs="Arial"/>
        </w:rPr>
        <w:t xml:space="preserve">b) a demonstração de que a solução de comunicação </w:t>
      </w:r>
      <w:r>
        <w:rPr>
          <w:rFonts w:asciiTheme="minorHAnsi" w:hAnsiTheme="minorHAnsi" w:cs="Arial"/>
        </w:rPr>
        <w:t>institucional</w:t>
      </w:r>
      <w:r w:rsidRPr="00250EC7">
        <w:rPr>
          <w:rFonts w:asciiTheme="minorHAnsi" w:hAnsiTheme="minorHAnsi" w:cs="Arial"/>
        </w:rPr>
        <w:t xml:space="preserve"> contribuiu para o alcance dos objetivos de comunicação do cliente;</w:t>
      </w:r>
    </w:p>
    <w:p w14:paraId="1FA1CA70" w14:textId="77777777" w:rsidR="00A02682" w:rsidRPr="00250EC7" w:rsidRDefault="00A02682" w:rsidP="00A02682">
      <w:pPr>
        <w:ind w:left="1418" w:right="57"/>
        <w:jc w:val="both"/>
        <w:rPr>
          <w:rFonts w:asciiTheme="minorHAnsi" w:hAnsiTheme="minorHAnsi" w:cs="Arial"/>
        </w:rPr>
      </w:pPr>
    </w:p>
    <w:p w14:paraId="1CDFE4AF" w14:textId="77777777" w:rsidR="00A02682" w:rsidRPr="00250EC7" w:rsidRDefault="00A02682" w:rsidP="00A02682">
      <w:pPr>
        <w:tabs>
          <w:tab w:val="left" w:pos="1080"/>
        </w:tabs>
        <w:ind w:left="1418"/>
        <w:jc w:val="both"/>
        <w:rPr>
          <w:rFonts w:asciiTheme="minorHAnsi" w:hAnsiTheme="minorHAnsi" w:cs="Arial"/>
        </w:rPr>
      </w:pPr>
      <w:r w:rsidRPr="00250EC7">
        <w:rPr>
          <w:rFonts w:asciiTheme="minorHAnsi" w:hAnsiTheme="minorHAnsi" w:cs="Arial"/>
        </w:rPr>
        <w:t>c) a complexidade do desafio de comunicação apresentado no relato e a relevância dos resultados obtidos;</w:t>
      </w:r>
    </w:p>
    <w:p w14:paraId="5454D7AD" w14:textId="77777777" w:rsidR="00A02682" w:rsidRPr="00250EC7" w:rsidRDefault="00A02682" w:rsidP="00A02682">
      <w:pPr>
        <w:tabs>
          <w:tab w:val="left" w:pos="1080"/>
        </w:tabs>
        <w:ind w:left="1418"/>
        <w:jc w:val="both"/>
        <w:rPr>
          <w:rFonts w:asciiTheme="minorHAnsi" w:hAnsiTheme="minorHAnsi" w:cs="Arial"/>
        </w:rPr>
      </w:pPr>
    </w:p>
    <w:p w14:paraId="55E2FA56" w14:textId="77777777" w:rsidR="00A02682" w:rsidRPr="00250EC7" w:rsidRDefault="00A02682" w:rsidP="00A02682">
      <w:pPr>
        <w:tabs>
          <w:tab w:val="left" w:pos="1080"/>
        </w:tabs>
        <w:ind w:left="1418"/>
        <w:jc w:val="both"/>
        <w:rPr>
          <w:rFonts w:asciiTheme="minorHAnsi" w:hAnsiTheme="minorHAnsi" w:cs="Arial"/>
        </w:rPr>
      </w:pPr>
      <w:r w:rsidRPr="00250EC7">
        <w:rPr>
          <w:rFonts w:asciiTheme="minorHAnsi" w:hAnsiTheme="minorHAnsi" w:cs="Arial"/>
        </w:rPr>
        <w:t xml:space="preserve">d) a qualidade da execução das ações e/ou materiais de comunicação </w:t>
      </w:r>
      <w:r>
        <w:rPr>
          <w:rFonts w:asciiTheme="minorHAnsi" w:hAnsiTheme="minorHAnsi" w:cs="Arial"/>
        </w:rPr>
        <w:t>institucional</w:t>
      </w:r>
      <w:r w:rsidRPr="00250EC7">
        <w:rPr>
          <w:rFonts w:asciiTheme="minorHAnsi" w:hAnsiTheme="minorHAnsi" w:cs="Arial"/>
        </w:rPr>
        <w:t xml:space="preserve"> desenvolvidos pela licitante para seu cliente;</w:t>
      </w:r>
    </w:p>
    <w:p w14:paraId="7FAAA40F" w14:textId="77777777" w:rsidR="00A02682" w:rsidRPr="00250EC7" w:rsidRDefault="00A02682" w:rsidP="00A02682">
      <w:pPr>
        <w:tabs>
          <w:tab w:val="left" w:pos="1080"/>
        </w:tabs>
        <w:ind w:left="1418"/>
        <w:jc w:val="both"/>
        <w:rPr>
          <w:rFonts w:asciiTheme="minorHAnsi" w:hAnsiTheme="minorHAnsi" w:cs="Arial"/>
        </w:rPr>
      </w:pPr>
    </w:p>
    <w:p w14:paraId="5064C617" w14:textId="77777777" w:rsidR="00A02682" w:rsidRPr="00250EC7" w:rsidRDefault="00A02682" w:rsidP="00A02682">
      <w:pPr>
        <w:ind w:left="1418"/>
        <w:rPr>
          <w:rFonts w:asciiTheme="minorHAnsi" w:hAnsiTheme="minorHAnsi" w:cs="Arial"/>
        </w:rPr>
      </w:pPr>
      <w:r w:rsidRPr="00250EC7">
        <w:rPr>
          <w:rFonts w:asciiTheme="minorHAnsi" w:hAnsiTheme="minorHAnsi" w:cs="Arial"/>
        </w:rPr>
        <w:t>e) o encadeamento lógico e a clareza da exposição do relato pela licitante.</w:t>
      </w:r>
    </w:p>
    <w:p w14:paraId="451036E6" w14:textId="77777777" w:rsidR="00A02682" w:rsidRPr="00250EC7" w:rsidRDefault="00A02682" w:rsidP="00A02682">
      <w:pPr>
        <w:numPr>
          <w:ilvl w:val="12"/>
          <w:numId w:val="0"/>
        </w:numPr>
        <w:jc w:val="both"/>
        <w:rPr>
          <w:rFonts w:asciiTheme="minorHAnsi" w:hAnsiTheme="minorHAnsi" w:cs="Arial"/>
        </w:rPr>
      </w:pPr>
    </w:p>
    <w:p w14:paraId="1A16E787"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lastRenderedPageBreak/>
        <w:t>2.3</w:t>
      </w:r>
      <w:r w:rsidRPr="00250EC7">
        <w:rPr>
          <w:rFonts w:asciiTheme="minorHAnsi" w:hAnsiTheme="minorHAnsi" w:cs="Arial"/>
        </w:rPr>
        <w:tab/>
      </w:r>
      <w:r w:rsidRPr="00250EC7">
        <w:rPr>
          <w:rFonts w:asciiTheme="minorHAnsi" w:hAnsiTheme="minorHAnsi" w:cs="Arial"/>
        </w:rPr>
        <w:tab/>
        <w:t>A pontuação da Proposta Técnica está limitada a 100 (cem) e será apurada segundo a metodologia a seguir.</w:t>
      </w:r>
    </w:p>
    <w:p w14:paraId="7BBCF4F0" w14:textId="77777777" w:rsidR="00A02682" w:rsidRPr="00250EC7" w:rsidRDefault="00A02682" w:rsidP="00A02682">
      <w:pPr>
        <w:jc w:val="both"/>
        <w:rPr>
          <w:rFonts w:asciiTheme="minorHAnsi" w:hAnsiTheme="minorHAnsi" w:cs="Arial"/>
        </w:rPr>
      </w:pPr>
    </w:p>
    <w:p w14:paraId="1B0DA5A8"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2.3.1</w:t>
      </w:r>
      <w:r w:rsidRPr="00250EC7">
        <w:rPr>
          <w:rFonts w:asciiTheme="minorHAnsi" w:hAnsiTheme="minorHAnsi" w:cs="Arial"/>
        </w:rPr>
        <w:tab/>
      </w:r>
      <w:r w:rsidRPr="00250EC7">
        <w:rPr>
          <w:rFonts w:asciiTheme="minorHAnsi" w:hAnsiTheme="minorHAnsi" w:cs="Arial"/>
        </w:rPr>
        <w:tab/>
        <w:t xml:space="preserve">Para estabelecimento da pontuação de cada quesito e </w:t>
      </w:r>
      <w:proofErr w:type="spellStart"/>
      <w:r w:rsidRPr="00250EC7">
        <w:rPr>
          <w:rFonts w:asciiTheme="minorHAnsi" w:hAnsiTheme="minorHAnsi" w:cs="Arial"/>
        </w:rPr>
        <w:t>subquesito</w:t>
      </w:r>
      <w:proofErr w:type="spellEnd"/>
      <w:r w:rsidRPr="00250EC7">
        <w:rPr>
          <w:rFonts w:asciiTheme="minorHAnsi" w:hAnsiTheme="minorHAnsi" w:cs="Arial"/>
        </w:rPr>
        <w:t xml:space="preserve"> deverá ser avaliado o grau de atendimento das Propostas Técnicas ao disposto neste Apêndice.</w:t>
      </w:r>
    </w:p>
    <w:p w14:paraId="7598EB48" w14:textId="77777777" w:rsidR="00A02682" w:rsidRPr="00250EC7" w:rsidRDefault="00A02682" w:rsidP="00A02682">
      <w:pPr>
        <w:jc w:val="both"/>
        <w:rPr>
          <w:rFonts w:asciiTheme="minorHAnsi" w:hAnsiTheme="minorHAnsi" w:cs="Arial"/>
        </w:rPr>
      </w:pPr>
    </w:p>
    <w:p w14:paraId="06870D6A"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2.3.2</w:t>
      </w:r>
      <w:r w:rsidRPr="00250EC7">
        <w:rPr>
          <w:rFonts w:asciiTheme="minorHAnsi" w:hAnsiTheme="minorHAnsi" w:cs="Arial"/>
        </w:rPr>
        <w:tab/>
      </w:r>
      <w:r w:rsidRPr="00250EC7">
        <w:rPr>
          <w:rFonts w:asciiTheme="minorHAnsi" w:hAnsiTheme="minorHAnsi" w:cs="Arial"/>
        </w:rPr>
        <w:tab/>
        <w:t xml:space="preserve">Aos quesitos ou </w:t>
      </w:r>
      <w:proofErr w:type="spellStart"/>
      <w:r w:rsidRPr="00250EC7">
        <w:rPr>
          <w:rFonts w:asciiTheme="minorHAnsi" w:hAnsiTheme="minorHAnsi" w:cs="Arial"/>
        </w:rPr>
        <w:t>subquesitos</w:t>
      </w:r>
      <w:proofErr w:type="spellEnd"/>
      <w:r w:rsidRPr="00250EC7">
        <w:rPr>
          <w:rFonts w:asciiTheme="minorHAnsi" w:hAnsiTheme="minorHAnsi" w:cs="Arial"/>
        </w:rPr>
        <w:t xml:space="preserve"> serão atribuídos, pela Subcomissão Técnica, no máximo, os seguintes pontos:</w:t>
      </w:r>
      <w:r w:rsidRPr="00250EC7">
        <w:rPr>
          <w:rFonts w:asciiTheme="minorHAnsi" w:hAnsiTheme="minorHAnsi" w:cs="Arial"/>
          <w:i/>
          <w:highlight w:val="yellow"/>
        </w:rPr>
        <w:t>&lt;o contratante deve observar o perfil de sua atuação para definição das pontuações máximas a seguir. No quadro abaixo estão dispostas as recomendações da Secom, constantes da Instrução Normativa nº 4/2018&gt;</w:t>
      </w:r>
    </w:p>
    <w:p w14:paraId="061A507C" w14:textId="77777777" w:rsidR="00A02682" w:rsidRPr="00250EC7" w:rsidRDefault="00A02682" w:rsidP="00A02682">
      <w:pPr>
        <w:rPr>
          <w:rFonts w:asciiTheme="minorHAnsi" w:hAnsiTheme="minorHAnsi" w:cs="Arial"/>
        </w:rPr>
      </w:pPr>
    </w:p>
    <w:p w14:paraId="3A8E68A2" w14:textId="77777777" w:rsidR="00A02682" w:rsidRPr="00250EC7" w:rsidRDefault="00A02682" w:rsidP="00A02682">
      <w:pPr>
        <w:rPr>
          <w:rFonts w:asciiTheme="minorHAnsi" w:hAnsiTheme="minorHAnsi" w:cs="Arial"/>
        </w:rPr>
      </w:pPr>
    </w:p>
    <w:tbl>
      <w:tblPr>
        <w:tblStyle w:val="Tabelacomgrade"/>
        <w:tblW w:w="0" w:type="auto"/>
        <w:tblLook w:val="04A0" w:firstRow="1" w:lastRow="0" w:firstColumn="1" w:lastColumn="0" w:noHBand="0" w:noVBand="1"/>
      </w:tblPr>
      <w:tblGrid>
        <w:gridCol w:w="763"/>
        <w:gridCol w:w="4865"/>
        <w:gridCol w:w="2866"/>
      </w:tblGrid>
      <w:tr w:rsidR="00A02682" w:rsidRPr="00250EC7" w14:paraId="33A701D0" w14:textId="77777777" w:rsidTr="007A4A8A">
        <w:tc>
          <w:tcPr>
            <w:tcW w:w="5778" w:type="dxa"/>
            <w:gridSpan w:val="2"/>
            <w:shd w:val="clear" w:color="auto" w:fill="BFBFBF" w:themeFill="background1" w:themeFillShade="BF"/>
            <w:vAlign w:val="center"/>
          </w:tcPr>
          <w:p w14:paraId="0450E28D"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QUESITOS</w:t>
            </w:r>
          </w:p>
        </w:tc>
        <w:tc>
          <w:tcPr>
            <w:tcW w:w="2943" w:type="dxa"/>
            <w:shd w:val="clear" w:color="auto" w:fill="BFBFBF" w:themeFill="background1" w:themeFillShade="BF"/>
          </w:tcPr>
          <w:p w14:paraId="2E0FEA94"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PONTUAÇÃO MÁXIMA</w:t>
            </w:r>
          </w:p>
        </w:tc>
      </w:tr>
      <w:tr w:rsidR="00A02682" w:rsidRPr="00250EC7" w14:paraId="2FB1EE8B" w14:textId="77777777" w:rsidTr="007A4A8A">
        <w:tc>
          <w:tcPr>
            <w:tcW w:w="5778" w:type="dxa"/>
            <w:gridSpan w:val="2"/>
          </w:tcPr>
          <w:p w14:paraId="28FD5E6F" w14:textId="77777777" w:rsidR="00A02682" w:rsidRPr="00250EC7" w:rsidRDefault="00A02682" w:rsidP="00FA077E">
            <w:pPr>
              <w:pStyle w:val="PargrafodaLista"/>
              <w:numPr>
                <w:ilvl w:val="0"/>
                <w:numId w:val="74"/>
              </w:numPr>
              <w:spacing w:before="120" w:after="120"/>
              <w:rPr>
                <w:rFonts w:asciiTheme="minorHAnsi" w:hAnsiTheme="minorHAnsi" w:cs="Arial"/>
              </w:rPr>
            </w:pPr>
            <w:r w:rsidRPr="00250EC7">
              <w:rPr>
                <w:rFonts w:asciiTheme="minorHAnsi" w:hAnsiTheme="minorHAnsi" w:cs="Arial"/>
              </w:rPr>
              <w:t xml:space="preserve">Plano de Comunicação </w:t>
            </w:r>
            <w:r>
              <w:rPr>
                <w:rFonts w:asciiTheme="minorHAnsi" w:hAnsiTheme="minorHAnsi" w:cs="Arial"/>
              </w:rPr>
              <w:t>Institucional</w:t>
            </w:r>
          </w:p>
        </w:tc>
        <w:tc>
          <w:tcPr>
            <w:tcW w:w="2943" w:type="dxa"/>
          </w:tcPr>
          <w:p w14:paraId="1B1C81F2"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 xml:space="preserve">&lt;somatório da pontuação dos </w:t>
            </w:r>
            <w:proofErr w:type="spellStart"/>
            <w:r w:rsidRPr="00250EC7">
              <w:rPr>
                <w:rFonts w:asciiTheme="minorHAnsi" w:hAnsiTheme="minorHAnsi" w:cs="Arial"/>
                <w:i/>
                <w:highlight w:val="yellow"/>
              </w:rPr>
              <w:t>subquesitos</w:t>
            </w:r>
            <w:proofErr w:type="spellEnd"/>
            <w:r w:rsidRPr="00250EC7">
              <w:rPr>
                <w:rFonts w:asciiTheme="minorHAnsi" w:hAnsiTheme="minorHAnsi" w:cs="Arial"/>
                <w:i/>
                <w:highlight w:val="yellow"/>
              </w:rPr>
              <w:t>&gt;</w:t>
            </w:r>
          </w:p>
        </w:tc>
      </w:tr>
      <w:tr w:rsidR="00A02682" w:rsidRPr="00250EC7" w14:paraId="44BC8C1E" w14:textId="77777777" w:rsidTr="007A4A8A">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581904DD" w14:textId="77777777" w:rsidR="00A02682" w:rsidRPr="00250EC7" w:rsidRDefault="00A02682" w:rsidP="007A4A8A">
            <w:pPr>
              <w:spacing w:before="120" w:after="120"/>
              <w:ind w:left="113" w:right="113"/>
              <w:jc w:val="center"/>
              <w:rPr>
                <w:rFonts w:asciiTheme="minorHAnsi" w:hAnsiTheme="minorHAnsi" w:cs="Arial"/>
                <w:b/>
              </w:rPr>
            </w:pPr>
            <w:r w:rsidRPr="00250EC7">
              <w:rPr>
                <w:rFonts w:asciiTheme="minorHAnsi" w:hAnsiTheme="minorHAnsi" w:cs="Arial"/>
                <w:b/>
              </w:rPr>
              <w:t>SUBQUESITOS</w:t>
            </w:r>
          </w:p>
        </w:tc>
        <w:tc>
          <w:tcPr>
            <w:tcW w:w="5015" w:type="dxa"/>
            <w:tcBorders>
              <w:left w:val="single" w:sz="4" w:space="0" w:color="auto"/>
            </w:tcBorders>
          </w:tcPr>
          <w:p w14:paraId="52DC7F3B" w14:textId="77777777" w:rsidR="00A02682" w:rsidRPr="00250EC7" w:rsidRDefault="00A02682" w:rsidP="00FA077E">
            <w:pPr>
              <w:pStyle w:val="PargrafodaLista"/>
              <w:numPr>
                <w:ilvl w:val="0"/>
                <w:numId w:val="75"/>
              </w:numPr>
              <w:spacing w:before="120" w:after="120"/>
              <w:ind w:left="504" w:hanging="147"/>
              <w:rPr>
                <w:rFonts w:asciiTheme="minorHAnsi" w:hAnsiTheme="minorHAnsi" w:cs="Arial"/>
              </w:rPr>
            </w:pPr>
            <w:r w:rsidRPr="00250EC7">
              <w:rPr>
                <w:rFonts w:asciiTheme="minorHAnsi" w:hAnsiTheme="minorHAnsi" w:cs="Arial"/>
              </w:rPr>
              <w:t>Raciocínio Básico</w:t>
            </w:r>
          </w:p>
        </w:tc>
        <w:tc>
          <w:tcPr>
            <w:tcW w:w="2943" w:type="dxa"/>
          </w:tcPr>
          <w:p w14:paraId="7009D851"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&lt;mínimo de 5%&gt;</w:t>
            </w:r>
          </w:p>
        </w:tc>
      </w:tr>
      <w:tr w:rsidR="00A02682" w:rsidRPr="00250EC7" w14:paraId="217EFEC2" w14:textId="77777777" w:rsidTr="007A4A8A">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10583BEF" w14:textId="77777777" w:rsidR="00A02682" w:rsidRPr="00250EC7" w:rsidRDefault="00A02682" w:rsidP="007A4A8A">
            <w:pPr>
              <w:spacing w:before="120" w:after="120"/>
              <w:rPr>
                <w:rFonts w:asciiTheme="minorHAnsi" w:hAnsiTheme="minorHAnsi" w:cs="Arial"/>
                <w:b/>
              </w:rPr>
            </w:pPr>
          </w:p>
        </w:tc>
        <w:tc>
          <w:tcPr>
            <w:tcW w:w="5015" w:type="dxa"/>
            <w:tcBorders>
              <w:left w:val="single" w:sz="4" w:space="0" w:color="auto"/>
            </w:tcBorders>
          </w:tcPr>
          <w:p w14:paraId="23FFFBEB" w14:textId="77777777" w:rsidR="00A02682" w:rsidRPr="00250EC7" w:rsidRDefault="00A02682" w:rsidP="00FA077E">
            <w:pPr>
              <w:pStyle w:val="PargrafodaLista"/>
              <w:numPr>
                <w:ilvl w:val="0"/>
                <w:numId w:val="75"/>
              </w:numPr>
              <w:spacing w:before="120" w:after="120"/>
              <w:ind w:left="504" w:hanging="147"/>
              <w:rPr>
                <w:rFonts w:asciiTheme="minorHAnsi" w:hAnsiTheme="minorHAnsi" w:cs="Arial"/>
              </w:rPr>
            </w:pPr>
            <w:r w:rsidRPr="00250EC7">
              <w:rPr>
                <w:rFonts w:asciiTheme="minorHAnsi" w:hAnsiTheme="minorHAnsi" w:cs="Arial"/>
              </w:rPr>
              <w:t xml:space="preserve">Estratégia de Comunicação </w:t>
            </w:r>
            <w:r>
              <w:rPr>
                <w:rFonts w:asciiTheme="minorHAnsi" w:hAnsiTheme="minorHAnsi" w:cs="Arial"/>
              </w:rPr>
              <w:t>Institucional</w:t>
            </w:r>
          </w:p>
        </w:tc>
        <w:tc>
          <w:tcPr>
            <w:tcW w:w="2943" w:type="dxa"/>
          </w:tcPr>
          <w:p w14:paraId="2E7033C6"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&lt;mínimo de 20%&gt;</w:t>
            </w:r>
          </w:p>
        </w:tc>
      </w:tr>
      <w:tr w:rsidR="00A02682" w:rsidRPr="00250EC7" w14:paraId="32D3AC87" w14:textId="77777777" w:rsidTr="007A4A8A">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20002B6D" w14:textId="77777777" w:rsidR="00A02682" w:rsidRPr="00250EC7" w:rsidRDefault="00A02682" w:rsidP="007A4A8A">
            <w:pPr>
              <w:spacing w:before="120" w:after="120"/>
              <w:rPr>
                <w:rFonts w:asciiTheme="minorHAnsi" w:hAnsiTheme="minorHAnsi" w:cs="Arial"/>
                <w:b/>
              </w:rPr>
            </w:pPr>
          </w:p>
        </w:tc>
        <w:tc>
          <w:tcPr>
            <w:tcW w:w="5015" w:type="dxa"/>
            <w:tcBorders>
              <w:left w:val="single" w:sz="4" w:space="0" w:color="auto"/>
            </w:tcBorders>
          </w:tcPr>
          <w:p w14:paraId="418EAAFF" w14:textId="77777777" w:rsidR="00A02682" w:rsidRPr="00250EC7" w:rsidRDefault="00A02682" w:rsidP="00FA077E">
            <w:pPr>
              <w:pStyle w:val="PargrafodaLista"/>
              <w:numPr>
                <w:ilvl w:val="0"/>
                <w:numId w:val="75"/>
              </w:numPr>
              <w:spacing w:before="120" w:after="120"/>
              <w:ind w:left="504" w:hanging="147"/>
              <w:rPr>
                <w:rFonts w:asciiTheme="minorHAnsi" w:hAnsiTheme="minorHAnsi" w:cs="Arial"/>
              </w:rPr>
            </w:pPr>
            <w:r w:rsidRPr="00250EC7">
              <w:rPr>
                <w:rFonts w:asciiTheme="minorHAnsi" w:hAnsiTheme="minorHAnsi" w:cs="Arial"/>
              </w:rPr>
              <w:t xml:space="preserve">Solução de Comunicação </w:t>
            </w:r>
            <w:r>
              <w:rPr>
                <w:rFonts w:asciiTheme="minorHAnsi" w:hAnsiTheme="minorHAnsi" w:cs="Arial"/>
              </w:rPr>
              <w:t>Institucional</w:t>
            </w:r>
          </w:p>
        </w:tc>
        <w:tc>
          <w:tcPr>
            <w:tcW w:w="2943" w:type="dxa"/>
          </w:tcPr>
          <w:p w14:paraId="1942CD88"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&lt;mínimo de 25%&gt;</w:t>
            </w:r>
          </w:p>
        </w:tc>
      </w:tr>
      <w:tr w:rsidR="00A02682" w:rsidRPr="00250EC7" w14:paraId="315EE7DE" w14:textId="77777777" w:rsidTr="007A4A8A">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7D8E93E0" w14:textId="77777777" w:rsidR="00A02682" w:rsidRPr="00250EC7" w:rsidRDefault="00A02682" w:rsidP="007A4A8A">
            <w:pPr>
              <w:spacing w:before="120" w:after="120"/>
              <w:rPr>
                <w:rFonts w:asciiTheme="minorHAnsi" w:hAnsiTheme="minorHAnsi" w:cs="Arial"/>
                <w:b/>
              </w:rPr>
            </w:pPr>
          </w:p>
        </w:tc>
        <w:tc>
          <w:tcPr>
            <w:tcW w:w="5015" w:type="dxa"/>
            <w:tcBorders>
              <w:left w:val="single" w:sz="4" w:space="0" w:color="auto"/>
            </w:tcBorders>
          </w:tcPr>
          <w:p w14:paraId="61CBFA99" w14:textId="77777777" w:rsidR="00A02682" w:rsidRPr="00250EC7" w:rsidRDefault="00A02682" w:rsidP="00FA077E">
            <w:pPr>
              <w:pStyle w:val="PargrafodaLista"/>
              <w:numPr>
                <w:ilvl w:val="0"/>
                <w:numId w:val="75"/>
              </w:numPr>
              <w:spacing w:before="120" w:after="120"/>
              <w:ind w:left="504" w:hanging="147"/>
              <w:rPr>
                <w:rFonts w:asciiTheme="minorHAnsi" w:hAnsiTheme="minorHAnsi" w:cs="Arial"/>
              </w:rPr>
            </w:pPr>
            <w:r w:rsidRPr="00250EC7">
              <w:rPr>
                <w:rFonts w:asciiTheme="minorHAnsi" w:hAnsiTheme="minorHAnsi" w:cs="Arial"/>
              </w:rPr>
              <w:t>Plano de Implementação</w:t>
            </w:r>
          </w:p>
        </w:tc>
        <w:tc>
          <w:tcPr>
            <w:tcW w:w="2943" w:type="dxa"/>
          </w:tcPr>
          <w:p w14:paraId="6959B418"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&lt;mínimo de 15%&gt;</w:t>
            </w:r>
          </w:p>
        </w:tc>
      </w:tr>
      <w:tr w:rsidR="00A02682" w:rsidRPr="00250EC7" w14:paraId="6A60833B" w14:textId="77777777" w:rsidTr="007A4A8A">
        <w:tc>
          <w:tcPr>
            <w:tcW w:w="5778" w:type="dxa"/>
            <w:gridSpan w:val="2"/>
          </w:tcPr>
          <w:p w14:paraId="20F1FFC0" w14:textId="77777777" w:rsidR="00A02682" w:rsidRPr="00250EC7" w:rsidRDefault="00A02682" w:rsidP="00FA077E">
            <w:pPr>
              <w:pStyle w:val="PargrafodaLista"/>
              <w:numPr>
                <w:ilvl w:val="0"/>
                <w:numId w:val="74"/>
              </w:numPr>
              <w:spacing w:before="120" w:after="120"/>
              <w:rPr>
                <w:rFonts w:asciiTheme="minorHAnsi" w:hAnsiTheme="minorHAnsi" w:cs="Arial"/>
              </w:rPr>
            </w:pPr>
            <w:r w:rsidRPr="00250EC7">
              <w:rPr>
                <w:rFonts w:asciiTheme="minorHAnsi" w:hAnsiTheme="minorHAnsi" w:cs="Arial"/>
              </w:rPr>
              <w:t>Capacidade de Atendimento</w:t>
            </w:r>
          </w:p>
        </w:tc>
        <w:tc>
          <w:tcPr>
            <w:tcW w:w="2943" w:type="dxa"/>
          </w:tcPr>
          <w:p w14:paraId="7EED22E4"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&lt;máximo de 20%&gt;</w:t>
            </w:r>
          </w:p>
        </w:tc>
      </w:tr>
      <w:tr w:rsidR="00A02682" w:rsidRPr="00250EC7" w14:paraId="17DF4194" w14:textId="77777777" w:rsidTr="007A4A8A">
        <w:trPr>
          <w:trHeight w:val="88"/>
        </w:trPr>
        <w:tc>
          <w:tcPr>
            <w:tcW w:w="5778" w:type="dxa"/>
            <w:gridSpan w:val="2"/>
            <w:vMerge w:val="restart"/>
          </w:tcPr>
          <w:p w14:paraId="139758C3"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rPr>
              <w:t>- Relação dos principais clientes</w:t>
            </w:r>
          </w:p>
          <w:p w14:paraId="3034DAA7" w14:textId="77777777" w:rsidR="00A02682" w:rsidRPr="00250EC7" w:rsidRDefault="00A02682" w:rsidP="007A4A8A">
            <w:pPr>
              <w:spacing w:before="120" w:after="120"/>
              <w:ind w:left="709"/>
              <w:rPr>
                <w:rFonts w:asciiTheme="minorHAnsi" w:hAnsiTheme="minorHAnsi" w:cs="Arial"/>
                <w:i/>
              </w:rPr>
            </w:pPr>
            <w:r w:rsidRPr="00250EC7">
              <w:rPr>
                <w:rFonts w:asciiTheme="minorHAnsi" w:hAnsiTheme="minorHAnsi" w:cs="Arial"/>
                <w:i/>
                <w:highlight w:val="yellow"/>
              </w:rPr>
              <w:t>&lt;recomendamos estabelecer escala de pontuação condizente com o perfil de atuação do contratante, vide exemplo ora presentado&gt;</w:t>
            </w:r>
          </w:p>
        </w:tc>
        <w:tc>
          <w:tcPr>
            <w:tcW w:w="2943" w:type="dxa"/>
          </w:tcPr>
          <w:p w14:paraId="76B4F9C7"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Presença de clientes integrantes do Poder Executivo Federal – XX%</w:t>
            </w:r>
          </w:p>
        </w:tc>
      </w:tr>
      <w:tr w:rsidR="00A02682" w:rsidRPr="00250EC7" w14:paraId="1A851937" w14:textId="77777777" w:rsidTr="007A4A8A">
        <w:trPr>
          <w:trHeight w:val="86"/>
        </w:trPr>
        <w:tc>
          <w:tcPr>
            <w:tcW w:w="5778" w:type="dxa"/>
            <w:gridSpan w:val="2"/>
            <w:vMerge/>
          </w:tcPr>
          <w:p w14:paraId="6AE38F06" w14:textId="77777777" w:rsidR="00A02682" w:rsidRPr="00250EC7" w:rsidRDefault="00A02682" w:rsidP="007A4A8A">
            <w:pPr>
              <w:spacing w:before="120" w:after="120"/>
              <w:ind w:left="709"/>
              <w:rPr>
                <w:rFonts w:asciiTheme="minorHAnsi" w:hAnsiTheme="minorHAnsi" w:cs="Arial"/>
              </w:rPr>
            </w:pPr>
          </w:p>
        </w:tc>
        <w:tc>
          <w:tcPr>
            <w:tcW w:w="2943" w:type="dxa"/>
          </w:tcPr>
          <w:p w14:paraId="36F2C53A"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Apenas clientes com atuação nacional – XX%</w:t>
            </w:r>
          </w:p>
        </w:tc>
      </w:tr>
      <w:tr w:rsidR="00A02682" w:rsidRPr="00250EC7" w14:paraId="4EE487ED" w14:textId="77777777" w:rsidTr="007A4A8A">
        <w:trPr>
          <w:trHeight w:val="86"/>
        </w:trPr>
        <w:tc>
          <w:tcPr>
            <w:tcW w:w="5778" w:type="dxa"/>
            <w:gridSpan w:val="2"/>
            <w:vMerge/>
          </w:tcPr>
          <w:p w14:paraId="7F250FF8" w14:textId="77777777" w:rsidR="00A02682" w:rsidRPr="00250EC7" w:rsidRDefault="00A02682" w:rsidP="007A4A8A">
            <w:pPr>
              <w:spacing w:before="120" w:after="120"/>
              <w:ind w:left="709"/>
              <w:rPr>
                <w:rFonts w:asciiTheme="minorHAnsi" w:hAnsiTheme="minorHAnsi" w:cs="Arial"/>
              </w:rPr>
            </w:pPr>
          </w:p>
        </w:tc>
        <w:tc>
          <w:tcPr>
            <w:tcW w:w="2943" w:type="dxa"/>
          </w:tcPr>
          <w:p w14:paraId="4BE297C0"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Presença de clientes com atuação nacional e regional – XX%</w:t>
            </w:r>
          </w:p>
        </w:tc>
      </w:tr>
      <w:tr w:rsidR="00A02682" w:rsidRPr="00250EC7" w14:paraId="49EE5CA4" w14:textId="77777777" w:rsidTr="007A4A8A">
        <w:trPr>
          <w:trHeight w:val="86"/>
        </w:trPr>
        <w:tc>
          <w:tcPr>
            <w:tcW w:w="5778" w:type="dxa"/>
            <w:gridSpan w:val="2"/>
            <w:vMerge/>
          </w:tcPr>
          <w:p w14:paraId="303F6D82" w14:textId="77777777" w:rsidR="00A02682" w:rsidRPr="00250EC7" w:rsidRDefault="00A02682" w:rsidP="007A4A8A">
            <w:pPr>
              <w:spacing w:before="120" w:after="120"/>
              <w:ind w:left="709"/>
              <w:rPr>
                <w:rFonts w:asciiTheme="minorHAnsi" w:hAnsiTheme="minorHAnsi" w:cs="Arial"/>
              </w:rPr>
            </w:pPr>
          </w:p>
        </w:tc>
        <w:tc>
          <w:tcPr>
            <w:tcW w:w="2943" w:type="dxa"/>
          </w:tcPr>
          <w:p w14:paraId="0C58E8F9"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Apenas clientes com atuação regional – XX%</w:t>
            </w:r>
          </w:p>
        </w:tc>
      </w:tr>
      <w:tr w:rsidR="00A02682" w:rsidRPr="00250EC7" w14:paraId="7FE9111A" w14:textId="77777777" w:rsidTr="007A4A8A">
        <w:trPr>
          <w:trHeight w:val="88"/>
        </w:trPr>
        <w:tc>
          <w:tcPr>
            <w:tcW w:w="5778" w:type="dxa"/>
            <w:gridSpan w:val="2"/>
            <w:vMerge w:val="restart"/>
          </w:tcPr>
          <w:p w14:paraId="5864E4A8"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rPr>
              <w:t>- Quantificação e qualificação dos profissionais</w:t>
            </w:r>
          </w:p>
          <w:p w14:paraId="31A4DC25"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i/>
                <w:highlight w:val="yellow"/>
              </w:rPr>
              <w:t>&lt;recomendamos estabelecer escala de pontuação condizente com as necessidades do contratante, vide exemplo ora presentado&gt;</w:t>
            </w:r>
          </w:p>
        </w:tc>
        <w:tc>
          <w:tcPr>
            <w:tcW w:w="2943" w:type="dxa"/>
          </w:tcPr>
          <w:p w14:paraId="1C9E4C7D"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 xml:space="preserve">Mais de XX profissionais com pós graduação – XX% </w:t>
            </w:r>
          </w:p>
        </w:tc>
      </w:tr>
      <w:tr w:rsidR="00A02682" w:rsidRPr="00250EC7" w14:paraId="1515AABD" w14:textId="77777777" w:rsidTr="007A4A8A">
        <w:trPr>
          <w:trHeight w:val="86"/>
        </w:trPr>
        <w:tc>
          <w:tcPr>
            <w:tcW w:w="5778" w:type="dxa"/>
            <w:gridSpan w:val="2"/>
            <w:vMerge/>
          </w:tcPr>
          <w:p w14:paraId="2B420D67" w14:textId="77777777" w:rsidR="00A02682" w:rsidRPr="00250EC7" w:rsidRDefault="00A02682" w:rsidP="007A4A8A">
            <w:pPr>
              <w:spacing w:before="120" w:after="120"/>
              <w:ind w:left="709"/>
              <w:rPr>
                <w:rFonts w:asciiTheme="minorHAnsi" w:hAnsiTheme="minorHAnsi" w:cs="Arial"/>
              </w:rPr>
            </w:pPr>
          </w:p>
        </w:tc>
        <w:tc>
          <w:tcPr>
            <w:tcW w:w="2943" w:type="dxa"/>
          </w:tcPr>
          <w:p w14:paraId="2009051B"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Até XX profissionais com pós graduação – XX%</w:t>
            </w:r>
          </w:p>
        </w:tc>
      </w:tr>
      <w:tr w:rsidR="00A02682" w:rsidRPr="00250EC7" w14:paraId="7CB7ACC0" w14:textId="77777777" w:rsidTr="007A4A8A">
        <w:trPr>
          <w:trHeight w:val="86"/>
        </w:trPr>
        <w:tc>
          <w:tcPr>
            <w:tcW w:w="5778" w:type="dxa"/>
            <w:gridSpan w:val="2"/>
            <w:vMerge/>
          </w:tcPr>
          <w:p w14:paraId="7B43C489" w14:textId="77777777" w:rsidR="00A02682" w:rsidRPr="00250EC7" w:rsidRDefault="00A02682" w:rsidP="007A4A8A">
            <w:pPr>
              <w:spacing w:before="120" w:after="120"/>
              <w:ind w:left="709"/>
              <w:rPr>
                <w:rFonts w:asciiTheme="minorHAnsi" w:hAnsiTheme="minorHAnsi" w:cs="Arial"/>
              </w:rPr>
            </w:pPr>
          </w:p>
        </w:tc>
        <w:tc>
          <w:tcPr>
            <w:tcW w:w="2943" w:type="dxa"/>
          </w:tcPr>
          <w:p w14:paraId="71D7BE97"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Presença de profissionais com experiência superior a X anos – XX%</w:t>
            </w:r>
          </w:p>
        </w:tc>
      </w:tr>
      <w:tr w:rsidR="00A02682" w:rsidRPr="00250EC7" w14:paraId="0E955011" w14:textId="77777777" w:rsidTr="007A4A8A">
        <w:trPr>
          <w:trHeight w:val="86"/>
        </w:trPr>
        <w:tc>
          <w:tcPr>
            <w:tcW w:w="5778" w:type="dxa"/>
            <w:gridSpan w:val="2"/>
            <w:vMerge/>
          </w:tcPr>
          <w:p w14:paraId="2D6B325E" w14:textId="77777777" w:rsidR="00A02682" w:rsidRPr="00250EC7" w:rsidRDefault="00A02682" w:rsidP="007A4A8A">
            <w:pPr>
              <w:spacing w:before="120" w:after="120"/>
              <w:ind w:left="709"/>
              <w:rPr>
                <w:rFonts w:asciiTheme="minorHAnsi" w:hAnsiTheme="minorHAnsi" w:cs="Arial"/>
              </w:rPr>
            </w:pPr>
          </w:p>
        </w:tc>
        <w:tc>
          <w:tcPr>
            <w:tcW w:w="2943" w:type="dxa"/>
          </w:tcPr>
          <w:p w14:paraId="04781A4B"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Presença de profissionais com experiência de até X anos – XX%</w:t>
            </w:r>
          </w:p>
        </w:tc>
      </w:tr>
      <w:tr w:rsidR="00A02682" w:rsidRPr="00250EC7" w14:paraId="3C30DBDB" w14:textId="77777777" w:rsidTr="007A4A8A">
        <w:trPr>
          <w:trHeight w:val="176"/>
        </w:trPr>
        <w:tc>
          <w:tcPr>
            <w:tcW w:w="5778" w:type="dxa"/>
            <w:gridSpan w:val="2"/>
            <w:vMerge w:val="restart"/>
          </w:tcPr>
          <w:p w14:paraId="112D6516"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rPr>
              <w:t>- Infraestrutura, instalações e recursos colocados à disposição do contratante</w:t>
            </w:r>
          </w:p>
          <w:p w14:paraId="158BA65B"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i/>
                <w:highlight w:val="yellow"/>
              </w:rPr>
              <w:t>&lt;recomendamos estabelecer escala de pontuação condizente com as necessidades do contratante, vide exemplo ora presentado&gt;</w:t>
            </w:r>
          </w:p>
        </w:tc>
        <w:tc>
          <w:tcPr>
            <w:tcW w:w="2943" w:type="dxa"/>
          </w:tcPr>
          <w:p w14:paraId="2979AEBA"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Atende – XX%</w:t>
            </w:r>
          </w:p>
        </w:tc>
      </w:tr>
      <w:tr w:rsidR="00A02682" w:rsidRPr="00250EC7" w14:paraId="20E92BBB" w14:textId="77777777" w:rsidTr="007A4A8A">
        <w:trPr>
          <w:trHeight w:val="176"/>
        </w:trPr>
        <w:tc>
          <w:tcPr>
            <w:tcW w:w="5778" w:type="dxa"/>
            <w:gridSpan w:val="2"/>
            <w:vMerge/>
          </w:tcPr>
          <w:p w14:paraId="396F2292" w14:textId="77777777" w:rsidR="00A02682" w:rsidRPr="00250EC7" w:rsidRDefault="00A02682" w:rsidP="007A4A8A">
            <w:pPr>
              <w:spacing w:before="120" w:after="120"/>
              <w:ind w:left="709"/>
              <w:rPr>
                <w:rFonts w:asciiTheme="minorHAnsi" w:hAnsiTheme="minorHAnsi" w:cs="Arial"/>
              </w:rPr>
            </w:pPr>
          </w:p>
        </w:tc>
        <w:tc>
          <w:tcPr>
            <w:tcW w:w="2943" w:type="dxa"/>
          </w:tcPr>
          <w:p w14:paraId="778E15D9"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Atende parcialmente – XX%</w:t>
            </w:r>
          </w:p>
        </w:tc>
      </w:tr>
      <w:tr w:rsidR="00A02682" w:rsidRPr="00250EC7" w14:paraId="4ECB3B14" w14:textId="77777777" w:rsidTr="007A4A8A">
        <w:trPr>
          <w:trHeight w:val="176"/>
        </w:trPr>
        <w:tc>
          <w:tcPr>
            <w:tcW w:w="5778" w:type="dxa"/>
            <w:gridSpan w:val="2"/>
            <w:vMerge/>
          </w:tcPr>
          <w:p w14:paraId="2C3F6F30" w14:textId="77777777" w:rsidR="00A02682" w:rsidRPr="00250EC7" w:rsidRDefault="00A02682" w:rsidP="007A4A8A">
            <w:pPr>
              <w:spacing w:before="120" w:after="120"/>
              <w:ind w:left="709"/>
              <w:rPr>
                <w:rFonts w:asciiTheme="minorHAnsi" w:hAnsiTheme="minorHAnsi" w:cs="Arial"/>
              </w:rPr>
            </w:pPr>
          </w:p>
        </w:tc>
        <w:tc>
          <w:tcPr>
            <w:tcW w:w="2943" w:type="dxa"/>
          </w:tcPr>
          <w:p w14:paraId="18995E81"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Não atende – XX%</w:t>
            </w:r>
          </w:p>
        </w:tc>
      </w:tr>
      <w:tr w:rsidR="00A02682" w:rsidRPr="00250EC7" w14:paraId="39092975" w14:textId="77777777" w:rsidTr="007A4A8A">
        <w:trPr>
          <w:trHeight w:val="116"/>
        </w:trPr>
        <w:tc>
          <w:tcPr>
            <w:tcW w:w="5778" w:type="dxa"/>
            <w:gridSpan w:val="2"/>
            <w:vMerge w:val="restart"/>
          </w:tcPr>
          <w:p w14:paraId="65A63B4A"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rPr>
              <w:t>- Sistemática operacional de atendimento</w:t>
            </w:r>
          </w:p>
          <w:p w14:paraId="353D7B99" w14:textId="77777777" w:rsidR="00A02682" w:rsidRPr="00250EC7" w:rsidRDefault="00A02682" w:rsidP="007A4A8A">
            <w:pPr>
              <w:spacing w:before="120" w:after="120"/>
              <w:ind w:left="709"/>
              <w:rPr>
                <w:rFonts w:asciiTheme="minorHAnsi" w:hAnsiTheme="minorHAnsi" w:cs="Arial"/>
              </w:rPr>
            </w:pPr>
            <w:r w:rsidRPr="00250EC7">
              <w:rPr>
                <w:rFonts w:asciiTheme="minorHAnsi" w:hAnsiTheme="minorHAnsi" w:cs="Arial"/>
                <w:i/>
                <w:highlight w:val="yellow"/>
              </w:rPr>
              <w:t>&lt;recomendamos estabelecer escala de pontuação condizente com as necessidades do contratante, vide exemplo ora presentado&gt;</w:t>
            </w:r>
          </w:p>
        </w:tc>
        <w:tc>
          <w:tcPr>
            <w:tcW w:w="2943" w:type="dxa"/>
          </w:tcPr>
          <w:p w14:paraId="12BB5DC6"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Atende – XX%</w:t>
            </w:r>
          </w:p>
        </w:tc>
      </w:tr>
      <w:tr w:rsidR="00A02682" w:rsidRPr="00250EC7" w14:paraId="76D0A878" w14:textId="77777777" w:rsidTr="007A4A8A">
        <w:trPr>
          <w:trHeight w:val="115"/>
        </w:trPr>
        <w:tc>
          <w:tcPr>
            <w:tcW w:w="5778" w:type="dxa"/>
            <w:gridSpan w:val="2"/>
            <w:vMerge/>
          </w:tcPr>
          <w:p w14:paraId="2F882DA5" w14:textId="77777777" w:rsidR="00A02682" w:rsidRPr="00250EC7" w:rsidRDefault="00A02682" w:rsidP="007A4A8A">
            <w:pPr>
              <w:spacing w:before="120" w:after="120"/>
              <w:ind w:left="709"/>
              <w:rPr>
                <w:rFonts w:asciiTheme="minorHAnsi" w:hAnsiTheme="minorHAnsi" w:cs="Arial"/>
              </w:rPr>
            </w:pPr>
          </w:p>
        </w:tc>
        <w:tc>
          <w:tcPr>
            <w:tcW w:w="2943" w:type="dxa"/>
          </w:tcPr>
          <w:p w14:paraId="164BD901"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Atende parcialmente – XX%</w:t>
            </w:r>
          </w:p>
        </w:tc>
      </w:tr>
      <w:tr w:rsidR="00A02682" w:rsidRPr="00250EC7" w14:paraId="47B9DC6F" w14:textId="77777777" w:rsidTr="007A4A8A">
        <w:trPr>
          <w:trHeight w:val="115"/>
        </w:trPr>
        <w:tc>
          <w:tcPr>
            <w:tcW w:w="5778" w:type="dxa"/>
            <w:gridSpan w:val="2"/>
            <w:vMerge/>
          </w:tcPr>
          <w:p w14:paraId="3DDBEAC5" w14:textId="77777777" w:rsidR="00A02682" w:rsidRPr="00250EC7" w:rsidRDefault="00A02682" w:rsidP="007A4A8A">
            <w:pPr>
              <w:spacing w:before="120" w:after="120"/>
              <w:ind w:left="709"/>
              <w:rPr>
                <w:rFonts w:asciiTheme="minorHAnsi" w:hAnsiTheme="minorHAnsi" w:cs="Arial"/>
              </w:rPr>
            </w:pPr>
          </w:p>
        </w:tc>
        <w:tc>
          <w:tcPr>
            <w:tcW w:w="2943" w:type="dxa"/>
          </w:tcPr>
          <w:p w14:paraId="38CA660D" w14:textId="77777777" w:rsidR="00A02682" w:rsidRPr="00250EC7" w:rsidRDefault="00A02682" w:rsidP="007A4A8A">
            <w:pPr>
              <w:spacing w:before="120" w:after="120"/>
              <w:jc w:val="center"/>
              <w:rPr>
                <w:rFonts w:asciiTheme="minorHAnsi" w:hAnsiTheme="minorHAnsi" w:cs="Arial"/>
                <w:i/>
                <w:highlight w:val="yellow"/>
              </w:rPr>
            </w:pPr>
            <w:r w:rsidRPr="00250EC7">
              <w:rPr>
                <w:rFonts w:asciiTheme="minorHAnsi" w:hAnsiTheme="minorHAnsi" w:cs="Arial"/>
                <w:i/>
                <w:highlight w:val="yellow"/>
              </w:rPr>
              <w:t>Não atende – XX%</w:t>
            </w:r>
          </w:p>
        </w:tc>
      </w:tr>
      <w:tr w:rsidR="00A02682" w:rsidRPr="00250EC7" w14:paraId="26B2D57C" w14:textId="77777777" w:rsidTr="007A4A8A">
        <w:tc>
          <w:tcPr>
            <w:tcW w:w="5778" w:type="dxa"/>
            <w:gridSpan w:val="2"/>
            <w:tcBorders>
              <w:bottom w:val="single" w:sz="4" w:space="0" w:color="auto"/>
            </w:tcBorders>
          </w:tcPr>
          <w:p w14:paraId="404A74C0" w14:textId="77777777" w:rsidR="00A02682" w:rsidRPr="00250EC7" w:rsidRDefault="00A02682" w:rsidP="00FA077E">
            <w:pPr>
              <w:pStyle w:val="PargrafodaLista"/>
              <w:numPr>
                <w:ilvl w:val="0"/>
                <w:numId w:val="74"/>
              </w:numPr>
              <w:spacing w:before="120" w:after="120"/>
              <w:rPr>
                <w:rFonts w:asciiTheme="minorHAnsi" w:hAnsiTheme="minorHAnsi" w:cs="Arial"/>
              </w:rPr>
            </w:pPr>
            <w:r w:rsidRPr="00250EC7">
              <w:rPr>
                <w:rFonts w:asciiTheme="minorHAnsi" w:hAnsiTheme="minorHAnsi" w:cs="Arial"/>
              </w:rPr>
              <w:t xml:space="preserve">Relatos de Soluções de Comunicação </w:t>
            </w:r>
            <w:r>
              <w:rPr>
                <w:rFonts w:asciiTheme="minorHAnsi" w:hAnsiTheme="minorHAnsi" w:cs="Arial"/>
              </w:rPr>
              <w:t>Institucional</w:t>
            </w:r>
          </w:p>
        </w:tc>
        <w:tc>
          <w:tcPr>
            <w:tcW w:w="2943" w:type="dxa"/>
            <w:tcBorders>
              <w:bottom w:val="single" w:sz="4" w:space="0" w:color="auto"/>
            </w:tcBorders>
          </w:tcPr>
          <w:p w14:paraId="036DCF35" w14:textId="77777777" w:rsidR="00A02682" w:rsidRPr="00250EC7" w:rsidRDefault="00A02682" w:rsidP="007A4A8A">
            <w:pPr>
              <w:spacing w:before="120" w:after="120"/>
              <w:jc w:val="center"/>
              <w:rPr>
                <w:rFonts w:asciiTheme="minorHAnsi" w:hAnsiTheme="minorHAnsi" w:cs="Arial"/>
                <w:i/>
              </w:rPr>
            </w:pPr>
            <w:r w:rsidRPr="00250EC7">
              <w:rPr>
                <w:rFonts w:asciiTheme="minorHAnsi" w:hAnsiTheme="minorHAnsi" w:cs="Arial"/>
                <w:i/>
                <w:highlight w:val="yellow"/>
              </w:rPr>
              <w:t xml:space="preserve">&lt;máximo de </w:t>
            </w:r>
            <w:r>
              <w:rPr>
                <w:rFonts w:asciiTheme="minorHAnsi" w:hAnsiTheme="minorHAnsi" w:cs="Arial"/>
                <w:i/>
                <w:highlight w:val="yellow"/>
              </w:rPr>
              <w:t>15</w:t>
            </w:r>
            <w:r w:rsidRPr="00250EC7">
              <w:rPr>
                <w:rFonts w:asciiTheme="minorHAnsi" w:hAnsiTheme="minorHAnsi" w:cs="Arial"/>
                <w:i/>
                <w:highlight w:val="yellow"/>
              </w:rPr>
              <w:t>%&gt;</w:t>
            </w:r>
          </w:p>
        </w:tc>
      </w:tr>
      <w:tr w:rsidR="00A02682" w:rsidRPr="00250EC7" w14:paraId="0065242C" w14:textId="77777777" w:rsidTr="007A4A8A">
        <w:tc>
          <w:tcPr>
            <w:tcW w:w="5778" w:type="dxa"/>
            <w:gridSpan w:val="2"/>
            <w:shd w:val="clear" w:color="auto" w:fill="BFBFBF" w:themeFill="background1" w:themeFillShade="BF"/>
          </w:tcPr>
          <w:p w14:paraId="35B4B67C"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PONTUAÇÃO TOTAL</w:t>
            </w:r>
          </w:p>
        </w:tc>
        <w:tc>
          <w:tcPr>
            <w:tcW w:w="2943" w:type="dxa"/>
            <w:shd w:val="clear" w:color="auto" w:fill="BFBFBF" w:themeFill="background1" w:themeFillShade="BF"/>
          </w:tcPr>
          <w:p w14:paraId="70C994FA"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100%</w:t>
            </w:r>
          </w:p>
        </w:tc>
      </w:tr>
    </w:tbl>
    <w:p w14:paraId="43296E72" w14:textId="77777777" w:rsidR="00A02682" w:rsidRPr="00250EC7" w:rsidRDefault="00A02682" w:rsidP="00A02682">
      <w:pPr>
        <w:rPr>
          <w:rFonts w:asciiTheme="minorHAnsi" w:hAnsiTheme="minorHAnsi" w:cs="Arial"/>
        </w:rPr>
      </w:pPr>
    </w:p>
    <w:p w14:paraId="277EE9AD"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Baseado na Instrução Normativa SECOM/PR nº 1/2023, Anexo IV e Lei nº 14.133/2021.</w:t>
      </w:r>
    </w:p>
    <w:p w14:paraId="4AD7670A" w14:textId="77777777" w:rsidR="00A02682" w:rsidRPr="00250EC7" w:rsidRDefault="00A02682" w:rsidP="00A02682">
      <w:pPr>
        <w:rPr>
          <w:rFonts w:asciiTheme="minorHAnsi" w:hAnsiTheme="minorHAnsi" w:cs="Arial"/>
        </w:rPr>
      </w:pPr>
    </w:p>
    <w:p w14:paraId="4498D8A1"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2.3.2.1</w:t>
      </w:r>
      <w:r w:rsidRPr="00250EC7">
        <w:rPr>
          <w:rFonts w:asciiTheme="minorHAnsi" w:hAnsiTheme="minorHAnsi" w:cs="Arial"/>
        </w:rPr>
        <w:tab/>
      </w:r>
      <w:r w:rsidRPr="00250EC7">
        <w:rPr>
          <w:rFonts w:asciiTheme="minorHAnsi" w:hAnsiTheme="minorHAnsi" w:cs="Arial"/>
        </w:rPr>
        <w:tab/>
        <w:t xml:space="preserve">Se a licitante não observar a quantidade estabelecida no subitem 1.6.2 deste Apêndice para apresentação dos Relatos de Soluções de Comunicação </w:t>
      </w:r>
      <w:r>
        <w:rPr>
          <w:rFonts w:asciiTheme="minorHAnsi" w:hAnsiTheme="minorHAnsi" w:cs="Arial"/>
        </w:rPr>
        <w:t>Institucional</w:t>
      </w:r>
      <w:r w:rsidRPr="00250EC7">
        <w:rPr>
          <w:rFonts w:asciiTheme="minorHAnsi" w:hAnsiTheme="minorHAnsi" w:cs="Arial"/>
        </w:rPr>
        <w:t>, sua pontuação máxima, nesse quesito, será proporcional à quantidade de relatos por ela apresentada, sendo a proporcionalidade obtida mediante a aplicação de regra de três simples, em relação à sua pontuação máxima prevista no subitem 2.3.2.</w:t>
      </w:r>
    </w:p>
    <w:p w14:paraId="36BB64D7" w14:textId="77777777" w:rsidR="00A02682" w:rsidRPr="00250EC7" w:rsidRDefault="00A02682" w:rsidP="00A02682">
      <w:pPr>
        <w:rPr>
          <w:rFonts w:asciiTheme="minorHAnsi" w:hAnsiTheme="minorHAnsi" w:cs="Arial"/>
        </w:rPr>
      </w:pPr>
    </w:p>
    <w:p w14:paraId="4E186977"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2.3.3</w:t>
      </w:r>
      <w:r w:rsidRPr="00250EC7">
        <w:rPr>
          <w:rFonts w:asciiTheme="minorHAnsi" w:hAnsiTheme="minorHAnsi" w:cs="Arial"/>
        </w:rPr>
        <w:tab/>
      </w:r>
      <w:r w:rsidRPr="00250EC7">
        <w:rPr>
          <w:rFonts w:asciiTheme="minorHAnsi" w:hAnsiTheme="minorHAnsi" w:cs="Arial"/>
        </w:rPr>
        <w:tab/>
        <w:t>A pontuação de cada quesito corresponderá à média aritmética dos pontos atribuídos por cada membro da Subcomissão Técnica, considerando-se 01 (uma) casa decimal.</w:t>
      </w:r>
    </w:p>
    <w:p w14:paraId="1992E083"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p>
    <w:p w14:paraId="32BBB2BE"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2.3.4</w:t>
      </w:r>
      <w:r w:rsidRPr="00250EC7">
        <w:rPr>
          <w:rFonts w:asciiTheme="minorHAnsi" w:hAnsiTheme="minorHAnsi" w:cs="Arial"/>
        </w:rPr>
        <w:tab/>
      </w:r>
      <w:r w:rsidRPr="00250EC7">
        <w:rPr>
          <w:rFonts w:asciiTheme="minorHAnsi" w:hAnsiTheme="minorHAnsi" w:cs="Arial"/>
        </w:rPr>
        <w:tab/>
        <w:t xml:space="preserve">A Subcomissão Técnica reavaliará a pontuação atribuída a um quesito ou </w:t>
      </w:r>
      <w:proofErr w:type="spellStart"/>
      <w:r w:rsidRPr="00250EC7">
        <w:rPr>
          <w:rFonts w:asciiTheme="minorHAnsi" w:hAnsiTheme="minorHAnsi" w:cs="Arial"/>
        </w:rPr>
        <w:t>subquesito</w:t>
      </w:r>
      <w:proofErr w:type="spellEnd"/>
      <w:r w:rsidRPr="00250EC7">
        <w:rPr>
          <w:rFonts w:asciiTheme="minorHAnsi" w:hAnsiTheme="minorHAnsi" w:cs="Arial"/>
        </w:rPr>
        <w:t xml:space="preserve"> sempre que a diferença entre a maior e a menor pontuação for superior a 20% (vinte por cento) da pontuação máxima do quesito ou do </w:t>
      </w:r>
      <w:proofErr w:type="spellStart"/>
      <w:r w:rsidRPr="00250EC7">
        <w:rPr>
          <w:rFonts w:asciiTheme="minorHAnsi" w:hAnsiTheme="minorHAnsi" w:cs="Arial"/>
        </w:rPr>
        <w:t>subquesito</w:t>
      </w:r>
      <w:proofErr w:type="spellEnd"/>
      <w:r w:rsidRPr="00250EC7">
        <w:rPr>
          <w:rFonts w:asciiTheme="minorHAnsi" w:hAnsiTheme="minorHAnsi" w:cs="Arial"/>
        </w:rPr>
        <w:t>, com o fim de restabelecer o equilíbrio das pontuações atribuídas, em conformidade com os critérios objetivos previstos no Edital.</w:t>
      </w:r>
    </w:p>
    <w:p w14:paraId="65C502DB"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p>
    <w:p w14:paraId="520B719C"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2.3.4.1</w:t>
      </w:r>
      <w:r w:rsidRPr="00250EC7">
        <w:rPr>
          <w:rFonts w:asciiTheme="minorHAnsi" w:hAnsiTheme="minorHAnsi" w:cs="Arial"/>
        </w:rPr>
        <w:tab/>
      </w:r>
      <w:r w:rsidRPr="00250EC7">
        <w:rPr>
          <w:rFonts w:asciiTheme="minorHAnsi" w:hAnsiTheme="minorHAnsi" w:cs="Arial"/>
        </w:rPr>
        <w:tab/>
        <w:t xml:space="preserve">Persistindo a diferença de pontuação prevista após a reavaliação do quesito ou </w:t>
      </w:r>
      <w:proofErr w:type="spellStart"/>
      <w:r w:rsidRPr="00250EC7">
        <w:rPr>
          <w:rFonts w:asciiTheme="minorHAnsi" w:hAnsiTheme="minorHAnsi" w:cs="Arial"/>
        </w:rPr>
        <w:t>subquesito</w:t>
      </w:r>
      <w:proofErr w:type="spellEnd"/>
      <w:r w:rsidRPr="00250EC7">
        <w:rPr>
          <w:rFonts w:asciiTheme="minorHAnsi" w:hAnsiTheme="minorHAnsi" w:cs="Arial"/>
        </w:rPr>
        <w:t xml:space="preserve">, os membros da Subcomissão Técnica, autores das pontuações </w:t>
      </w:r>
      <w:r w:rsidRPr="00250EC7">
        <w:rPr>
          <w:rFonts w:asciiTheme="minorHAnsi" w:hAnsiTheme="minorHAnsi" w:cs="Arial"/>
        </w:rPr>
        <w:lastRenderedPageBreak/>
        <w:t xml:space="preserve">consideradas destoantes, deverão registrar em ata as razões que os levaram a manter a pontuação atribuída ao quesito ou </w:t>
      </w:r>
      <w:proofErr w:type="spellStart"/>
      <w:r w:rsidRPr="00250EC7">
        <w:rPr>
          <w:rFonts w:asciiTheme="minorHAnsi" w:hAnsiTheme="minorHAnsi" w:cs="Arial"/>
        </w:rPr>
        <w:t>subquesito</w:t>
      </w:r>
      <w:proofErr w:type="spellEnd"/>
      <w:r w:rsidRPr="00250EC7">
        <w:rPr>
          <w:rFonts w:asciiTheme="minorHAnsi" w:hAnsiTheme="minorHAnsi" w:cs="Arial"/>
        </w:rPr>
        <w:t xml:space="preserve"> reavaliado, que será assinada por todos os membros da Subcomissão e passará a compor o processo desta licitação.</w:t>
      </w:r>
    </w:p>
    <w:p w14:paraId="1C1256A6"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p>
    <w:p w14:paraId="0692E424"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2.3.5</w:t>
      </w:r>
      <w:r w:rsidRPr="00250EC7">
        <w:rPr>
          <w:rFonts w:asciiTheme="minorHAnsi" w:hAnsiTheme="minorHAnsi" w:cs="Arial"/>
        </w:rPr>
        <w:tab/>
      </w:r>
      <w:r w:rsidRPr="00250EC7">
        <w:rPr>
          <w:rFonts w:asciiTheme="minorHAnsi" w:hAnsiTheme="minorHAnsi" w:cs="Arial"/>
        </w:rPr>
        <w:tab/>
        <w:t xml:space="preserve">A pontuação final da Proposta Técnica de cada licitante corresponderá à soma dos pontos dos 03 (três) quesitos: Plano de Comunicação </w:t>
      </w:r>
      <w:r>
        <w:rPr>
          <w:rFonts w:asciiTheme="minorHAnsi" w:hAnsiTheme="minorHAnsi" w:cs="Arial"/>
        </w:rPr>
        <w:t>Institucional</w:t>
      </w:r>
      <w:r w:rsidRPr="00250EC7">
        <w:rPr>
          <w:rFonts w:asciiTheme="minorHAnsi" w:hAnsiTheme="minorHAnsi" w:cs="Arial"/>
        </w:rPr>
        <w:t xml:space="preserve">; Capacidade de Atendimento; e Relatos de Soluções de Comunicação </w:t>
      </w:r>
      <w:r>
        <w:rPr>
          <w:rFonts w:asciiTheme="minorHAnsi" w:hAnsiTheme="minorHAnsi" w:cs="Arial"/>
        </w:rPr>
        <w:t>Institucional</w:t>
      </w:r>
      <w:r w:rsidRPr="00250EC7">
        <w:rPr>
          <w:rFonts w:asciiTheme="minorHAnsi" w:hAnsiTheme="minorHAnsi" w:cs="Arial"/>
        </w:rPr>
        <w:t>.</w:t>
      </w:r>
    </w:p>
    <w:p w14:paraId="4C46F7A5" w14:textId="77777777" w:rsidR="00A02682" w:rsidRPr="00250EC7" w:rsidRDefault="00A02682" w:rsidP="00A02682">
      <w:pPr>
        <w:pStyle w:val="PargrafodaLista"/>
        <w:tabs>
          <w:tab w:val="left" w:pos="709"/>
        </w:tabs>
        <w:autoSpaceDE w:val="0"/>
        <w:autoSpaceDN w:val="0"/>
        <w:adjustRightInd w:val="0"/>
        <w:ind w:left="0"/>
        <w:jc w:val="both"/>
        <w:rPr>
          <w:rFonts w:asciiTheme="minorHAnsi" w:hAnsiTheme="minorHAnsi" w:cs="Arial"/>
        </w:rPr>
      </w:pPr>
    </w:p>
    <w:p w14:paraId="5997421E" w14:textId="77777777" w:rsidR="00A02682" w:rsidRPr="00250EC7" w:rsidRDefault="00A02682" w:rsidP="00A02682">
      <w:pPr>
        <w:jc w:val="both"/>
        <w:rPr>
          <w:rFonts w:asciiTheme="minorHAnsi" w:hAnsiTheme="minorHAnsi" w:cs="Arial"/>
        </w:rPr>
      </w:pPr>
      <w:r w:rsidRPr="00250EC7">
        <w:rPr>
          <w:rFonts w:asciiTheme="minorHAnsi" w:hAnsiTheme="minorHAnsi" w:cs="Arial"/>
        </w:rPr>
        <w:t>2.4</w:t>
      </w:r>
      <w:r w:rsidRPr="00250EC7">
        <w:rPr>
          <w:rFonts w:asciiTheme="minorHAnsi" w:hAnsiTheme="minorHAnsi" w:cs="Arial"/>
        </w:rPr>
        <w:tab/>
      </w:r>
      <w:r w:rsidRPr="00250EC7">
        <w:rPr>
          <w:rFonts w:asciiTheme="minorHAnsi" w:hAnsiTheme="minorHAnsi" w:cs="Arial"/>
        </w:rPr>
        <w:tab/>
        <w:t>Será classificada em primeiro lugar, na fase de julgamento da Proposta Técnica, a licitante que obtiver a maior pontuação, observado o disposto no subitem 2.5 deste Apêndice.</w:t>
      </w:r>
    </w:p>
    <w:p w14:paraId="1AD05630" w14:textId="77777777" w:rsidR="00A02682" w:rsidRPr="00250EC7" w:rsidRDefault="00A02682" w:rsidP="00A02682">
      <w:pPr>
        <w:jc w:val="both"/>
        <w:rPr>
          <w:rFonts w:asciiTheme="minorHAnsi" w:hAnsiTheme="minorHAnsi" w:cs="Arial"/>
        </w:rPr>
      </w:pPr>
    </w:p>
    <w:p w14:paraId="45872862" w14:textId="77777777" w:rsidR="00A02682" w:rsidRPr="00250EC7" w:rsidRDefault="00A02682" w:rsidP="00A02682">
      <w:pPr>
        <w:jc w:val="both"/>
        <w:rPr>
          <w:rFonts w:asciiTheme="minorHAnsi" w:hAnsiTheme="minorHAnsi" w:cs="Arial"/>
        </w:rPr>
      </w:pPr>
      <w:r w:rsidRPr="00250EC7">
        <w:rPr>
          <w:rFonts w:asciiTheme="minorHAnsi" w:hAnsiTheme="minorHAnsi" w:cs="Arial"/>
        </w:rPr>
        <w:t>2.5</w:t>
      </w:r>
      <w:r w:rsidRPr="00250EC7">
        <w:rPr>
          <w:rFonts w:asciiTheme="minorHAnsi" w:hAnsiTheme="minorHAnsi" w:cs="Arial"/>
        </w:rPr>
        <w:tab/>
      </w:r>
      <w:r w:rsidRPr="00250EC7">
        <w:rPr>
          <w:rFonts w:asciiTheme="minorHAnsi" w:hAnsiTheme="minorHAnsi" w:cs="Arial"/>
        </w:rPr>
        <w:tab/>
        <w:t>Será desclassificada a Proposta Técnica que incorrer em qualquer uma das situações abaixo descritas:</w:t>
      </w:r>
    </w:p>
    <w:p w14:paraId="6D25133D" w14:textId="77777777" w:rsidR="00A02682" w:rsidRPr="00250EC7" w:rsidRDefault="00A02682" w:rsidP="00A02682">
      <w:pPr>
        <w:jc w:val="both"/>
        <w:rPr>
          <w:rFonts w:asciiTheme="minorHAnsi" w:hAnsiTheme="minorHAnsi" w:cs="Arial"/>
        </w:rPr>
      </w:pPr>
    </w:p>
    <w:p w14:paraId="425FEA9E" w14:textId="77777777" w:rsidR="00A02682" w:rsidRPr="00250EC7" w:rsidRDefault="00A02682" w:rsidP="00FA077E">
      <w:pPr>
        <w:numPr>
          <w:ilvl w:val="0"/>
          <w:numId w:val="76"/>
        </w:numPr>
        <w:tabs>
          <w:tab w:val="left" w:pos="1701"/>
        </w:tabs>
        <w:ind w:left="1418" w:firstLine="0"/>
        <w:jc w:val="both"/>
        <w:rPr>
          <w:rFonts w:asciiTheme="minorHAnsi" w:hAnsiTheme="minorHAnsi" w:cs="Arial"/>
          <w:lang w:val="pt-PT"/>
        </w:rPr>
      </w:pPr>
      <w:r w:rsidRPr="00250EC7">
        <w:rPr>
          <w:rFonts w:asciiTheme="minorHAnsi" w:hAnsiTheme="minorHAnsi" w:cs="Arial"/>
          <w:lang w:val="pt-PT"/>
        </w:rPr>
        <w:t xml:space="preserve">apresentar qualquer </w:t>
      </w:r>
      <w:r w:rsidRPr="00250EC7">
        <w:rPr>
          <w:rFonts w:asciiTheme="minorHAnsi" w:hAnsiTheme="minorHAnsi" w:cs="Arial"/>
        </w:rPr>
        <w:t>informação, marca, sinal, etiqueta ou qualquer outro elemento</w:t>
      </w:r>
      <w:r w:rsidRPr="00250EC7">
        <w:rPr>
          <w:rFonts w:asciiTheme="minorHAnsi" w:hAnsiTheme="minorHAnsi" w:cs="Arial"/>
          <w:lang w:val="pt-PT"/>
        </w:rPr>
        <w:t xml:space="preserve"> que possiblite a identificação da autoria do Plano de Comunicação </w:t>
      </w:r>
      <w:r>
        <w:rPr>
          <w:rFonts w:asciiTheme="minorHAnsi" w:hAnsiTheme="minorHAnsi" w:cs="Arial"/>
          <w:lang w:val="pt-PT"/>
        </w:rPr>
        <w:t>Institucional</w:t>
      </w:r>
      <w:r w:rsidRPr="00250EC7">
        <w:rPr>
          <w:rFonts w:asciiTheme="minorHAnsi" w:hAnsiTheme="minorHAnsi" w:cs="Arial"/>
          <w:lang w:val="pt-PT"/>
        </w:rPr>
        <w:t xml:space="preserve"> – Via Não Identificada, antes da abertura do Invólucro nº 3;</w:t>
      </w:r>
    </w:p>
    <w:p w14:paraId="74B8991F" w14:textId="77777777" w:rsidR="00A02682" w:rsidRPr="00250EC7" w:rsidRDefault="00A02682" w:rsidP="00A02682">
      <w:pPr>
        <w:tabs>
          <w:tab w:val="left" w:pos="1701"/>
        </w:tabs>
        <w:ind w:left="1418"/>
        <w:jc w:val="both"/>
        <w:rPr>
          <w:rFonts w:asciiTheme="minorHAnsi" w:hAnsiTheme="minorHAnsi" w:cs="Arial"/>
          <w:lang w:val="pt-PT"/>
        </w:rPr>
      </w:pPr>
    </w:p>
    <w:p w14:paraId="68D71F6A" w14:textId="77777777" w:rsidR="00A02682" w:rsidRPr="00250EC7" w:rsidRDefault="00A02682" w:rsidP="00FA077E">
      <w:pPr>
        <w:numPr>
          <w:ilvl w:val="0"/>
          <w:numId w:val="76"/>
        </w:numPr>
        <w:tabs>
          <w:tab w:val="left" w:pos="1701"/>
        </w:tabs>
        <w:ind w:left="1418" w:firstLine="0"/>
        <w:jc w:val="both"/>
        <w:rPr>
          <w:rFonts w:asciiTheme="minorHAnsi" w:hAnsiTheme="minorHAnsi" w:cs="Arial"/>
          <w:lang w:val="pt-PT"/>
        </w:rPr>
      </w:pPr>
      <w:r w:rsidRPr="00250EC7">
        <w:rPr>
          <w:rFonts w:asciiTheme="minorHAnsi" w:hAnsiTheme="minorHAnsi" w:cs="Arial"/>
          <w:lang w:val="pt-PT"/>
        </w:rPr>
        <w:t xml:space="preserve">não alcançar, no total, </w:t>
      </w:r>
      <w:r w:rsidRPr="00250EC7">
        <w:rPr>
          <w:rFonts w:asciiTheme="minorHAnsi" w:hAnsiTheme="minorHAnsi" w:cs="Arial"/>
          <w:highlight w:val="yellow"/>
          <w:lang w:val="pt-PT"/>
        </w:rPr>
        <w:t>XX</w:t>
      </w:r>
      <w:r w:rsidRPr="00250EC7">
        <w:rPr>
          <w:rFonts w:asciiTheme="minorHAnsi" w:hAnsiTheme="minorHAnsi" w:cs="Arial"/>
          <w:lang w:val="pt-PT"/>
        </w:rPr>
        <w:t xml:space="preserve"> (</w:t>
      </w:r>
      <w:r w:rsidRPr="00250EC7">
        <w:rPr>
          <w:rFonts w:asciiTheme="minorHAnsi" w:hAnsiTheme="minorHAnsi" w:cs="Arial"/>
          <w:highlight w:val="yellow"/>
        </w:rPr>
        <w:t>por extenso</w:t>
      </w:r>
      <w:r w:rsidRPr="00250EC7">
        <w:rPr>
          <w:rFonts w:asciiTheme="minorHAnsi" w:hAnsiTheme="minorHAnsi" w:cs="Arial"/>
          <w:lang w:val="pt-PT"/>
        </w:rPr>
        <w:t>) pontos;</w:t>
      </w:r>
      <w:r w:rsidRPr="00250EC7">
        <w:rPr>
          <w:rFonts w:asciiTheme="minorHAnsi" w:hAnsiTheme="minorHAnsi" w:cs="Arial"/>
          <w:i/>
          <w:highlight w:val="yellow"/>
        </w:rPr>
        <w:t>&lt;pontuação mínima recomendada: 75 ou 80&gt;</w:t>
      </w:r>
    </w:p>
    <w:p w14:paraId="1FDD07BE" w14:textId="77777777" w:rsidR="00A02682" w:rsidRPr="00250EC7" w:rsidRDefault="00A02682" w:rsidP="00A02682">
      <w:pPr>
        <w:ind w:left="1418" w:right="57"/>
        <w:jc w:val="both"/>
        <w:rPr>
          <w:rFonts w:asciiTheme="minorHAnsi" w:hAnsiTheme="minorHAnsi" w:cs="Arial"/>
        </w:rPr>
      </w:pPr>
    </w:p>
    <w:p w14:paraId="7D7EBC84" w14:textId="77777777" w:rsidR="00A02682" w:rsidRPr="00250EC7" w:rsidRDefault="00A02682" w:rsidP="00FA077E">
      <w:pPr>
        <w:numPr>
          <w:ilvl w:val="0"/>
          <w:numId w:val="76"/>
        </w:numPr>
        <w:tabs>
          <w:tab w:val="left" w:pos="1701"/>
        </w:tabs>
        <w:ind w:left="1418" w:firstLine="0"/>
        <w:jc w:val="both"/>
        <w:rPr>
          <w:rFonts w:asciiTheme="minorHAnsi" w:hAnsiTheme="minorHAnsi" w:cs="Arial"/>
        </w:rPr>
      </w:pPr>
      <w:r w:rsidRPr="00250EC7">
        <w:rPr>
          <w:rFonts w:asciiTheme="minorHAnsi" w:hAnsiTheme="minorHAnsi" w:cs="Arial"/>
          <w:lang w:val="pt-PT"/>
        </w:rPr>
        <w:t>obtiver pontuação zero em qualquer um dos quesitos ou subquesitos.</w:t>
      </w:r>
    </w:p>
    <w:p w14:paraId="02131283" w14:textId="77777777" w:rsidR="00A02682" w:rsidRPr="00250EC7" w:rsidRDefault="00A02682" w:rsidP="00A02682">
      <w:pPr>
        <w:jc w:val="both"/>
        <w:rPr>
          <w:rFonts w:asciiTheme="minorHAnsi" w:hAnsiTheme="minorHAnsi" w:cs="Arial"/>
        </w:rPr>
      </w:pPr>
    </w:p>
    <w:p w14:paraId="30B9D720"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rPr>
        <w:t>2.5.1</w:t>
      </w:r>
      <w:r w:rsidRPr="00250EC7">
        <w:rPr>
          <w:rFonts w:asciiTheme="minorHAnsi" w:hAnsiTheme="minorHAnsi" w:cs="Arial"/>
        </w:rPr>
        <w:tab/>
      </w:r>
      <w:r w:rsidRPr="00250EC7">
        <w:rPr>
          <w:rFonts w:asciiTheme="minorHAnsi" w:hAnsiTheme="minorHAnsi" w:cs="Arial"/>
        </w:rPr>
        <w:tab/>
        <w:t xml:space="preserve">Poderá ser desclassificada a Proposta Técnica que </w:t>
      </w:r>
      <w:r w:rsidRPr="00250EC7">
        <w:rPr>
          <w:rFonts w:asciiTheme="minorHAnsi" w:hAnsiTheme="minorHAnsi" w:cs="Arial"/>
          <w:lang w:val="pt-PT"/>
        </w:rPr>
        <w:t>não atender às demais exigências do Edital, a depender da gravidade da ocorrência, podendo ser relevados aspectos puramente formais que não comprometam a lisura e o caráter competitivo da concorrência.</w:t>
      </w:r>
    </w:p>
    <w:p w14:paraId="647EAE8E" w14:textId="77777777" w:rsidR="00A02682" w:rsidRPr="00250EC7" w:rsidRDefault="00A02682" w:rsidP="00A02682">
      <w:pPr>
        <w:jc w:val="both"/>
        <w:rPr>
          <w:rFonts w:asciiTheme="minorHAnsi" w:hAnsiTheme="minorHAnsi" w:cs="Arial"/>
          <w:lang w:val="pt-PT"/>
        </w:rPr>
      </w:pPr>
    </w:p>
    <w:p w14:paraId="6AFB7CD0" w14:textId="77777777" w:rsidR="00A02682" w:rsidRPr="00250EC7" w:rsidRDefault="00A02682" w:rsidP="00A02682">
      <w:pPr>
        <w:jc w:val="both"/>
        <w:rPr>
          <w:rFonts w:asciiTheme="minorHAnsi" w:hAnsiTheme="minorHAnsi" w:cs="Arial"/>
        </w:rPr>
      </w:pPr>
      <w:r w:rsidRPr="00250EC7">
        <w:rPr>
          <w:rFonts w:asciiTheme="minorHAnsi" w:hAnsiTheme="minorHAnsi" w:cs="Arial"/>
        </w:rPr>
        <w:t>2.6</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snapToGrid w:val="0"/>
        </w:rPr>
        <w:t xml:space="preserve">Se houver empate que impossibilite a identificação automática da melhor Proposta Técnica, será considerada como classificada em primeiro lugar a licitante que tiver obtido a maior pontuação, </w:t>
      </w:r>
      <w:r w:rsidRPr="00250EC7">
        <w:rPr>
          <w:rFonts w:asciiTheme="minorHAnsi" w:hAnsiTheme="minorHAnsi" w:cs="Arial"/>
        </w:rPr>
        <w:t xml:space="preserve">sucessivamente, nos quesitos Plano de Comunicação </w:t>
      </w:r>
      <w:r>
        <w:rPr>
          <w:rFonts w:asciiTheme="minorHAnsi" w:hAnsiTheme="minorHAnsi" w:cs="Arial"/>
        </w:rPr>
        <w:t>Institucional</w:t>
      </w:r>
      <w:r w:rsidRPr="00250EC7">
        <w:rPr>
          <w:rFonts w:asciiTheme="minorHAnsi" w:hAnsiTheme="minorHAnsi" w:cs="Arial"/>
        </w:rPr>
        <w:t xml:space="preserve">, Capacidade de Atendimento e Relatos de Soluções de Comunicação </w:t>
      </w:r>
      <w:r>
        <w:rPr>
          <w:rFonts w:asciiTheme="minorHAnsi" w:hAnsiTheme="minorHAnsi" w:cs="Arial"/>
        </w:rPr>
        <w:t>Institucional</w:t>
      </w:r>
      <w:r w:rsidRPr="00250EC7">
        <w:rPr>
          <w:rFonts w:asciiTheme="minorHAnsi" w:hAnsiTheme="minorHAnsi" w:cs="Arial"/>
        </w:rPr>
        <w:t>.</w:t>
      </w:r>
    </w:p>
    <w:p w14:paraId="4CF021BC" w14:textId="77777777" w:rsidR="00A02682" w:rsidRPr="00250EC7" w:rsidRDefault="00A02682" w:rsidP="00A02682">
      <w:pPr>
        <w:jc w:val="both"/>
        <w:rPr>
          <w:rFonts w:asciiTheme="minorHAnsi" w:hAnsiTheme="minorHAnsi" w:cs="Arial"/>
        </w:rPr>
      </w:pPr>
    </w:p>
    <w:p w14:paraId="334B11F9" w14:textId="77777777" w:rsidR="00A02682" w:rsidRPr="00250EC7" w:rsidRDefault="00A02682" w:rsidP="00A02682">
      <w:pPr>
        <w:jc w:val="both"/>
        <w:rPr>
          <w:rFonts w:asciiTheme="minorHAnsi" w:hAnsiTheme="minorHAnsi" w:cs="Arial"/>
        </w:rPr>
      </w:pPr>
      <w:r w:rsidRPr="00250EC7">
        <w:rPr>
          <w:rFonts w:asciiTheme="minorHAnsi" w:hAnsiTheme="minorHAnsi" w:cs="Arial"/>
        </w:rPr>
        <w:t>2.7</w:t>
      </w:r>
      <w:r w:rsidRPr="00250EC7">
        <w:rPr>
          <w:rFonts w:asciiTheme="minorHAnsi" w:hAnsiTheme="minorHAnsi" w:cs="Arial"/>
        </w:rPr>
        <w:tab/>
      </w:r>
      <w:r w:rsidRPr="00250EC7">
        <w:rPr>
          <w:rFonts w:asciiTheme="minorHAnsi" w:hAnsiTheme="minorHAnsi" w:cs="Arial"/>
        </w:rPr>
        <w:tab/>
        <w:t>Persistindo o empate, a decisão será feita por sorteio, a ser realizado em sessão ou ato público, com data previamente divulgada e participação de todas as licitantes.</w:t>
      </w:r>
    </w:p>
    <w:p w14:paraId="61FD4DC7" w14:textId="77777777" w:rsidR="00A02682" w:rsidRPr="00250EC7" w:rsidRDefault="00A02682" w:rsidP="00A02682">
      <w:pPr>
        <w:jc w:val="both"/>
        <w:rPr>
          <w:rFonts w:asciiTheme="minorHAnsi" w:hAnsiTheme="minorHAnsi" w:cs="Arial"/>
        </w:rPr>
      </w:pPr>
    </w:p>
    <w:p w14:paraId="4D9DC0B5" w14:textId="77777777" w:rsidR="00A02682" w:rsidRPr="00250EC7" w:rsidRDefault="00A02682" w:rsidP="00A02682">
      <w:pPr>
        <w:jc w:val="both"/>
        <w:rPr>
          <w:rFonts w:asciiTheme="minorHAnsi" w:hAnsiTheme="minorHAnsi" w:cs="Arial"/>
        </w:rPr>
      </w:pPr>
    </w:p>
    <w:p w14:paraId="37F6AB6F"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br w:type="page"/>
      </w:r>
    </w:p>
    <w:p w14:paraId="0D1B8656" w14:textId="77777777" w:rsidR="00A02682" w:rsidRPr="00250EC7" w:rsidRDefault="00A02682" w:rsidP="00A02682">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lastRenderedPageBreak/>
        <w:t>APÊNDICE III-A</w:t>
      </w:r>
    </w:p>
    <w:p w14:paraId="73FD4FE1" w14:textId="77777777" w:rsidR="00A02682" w:rsidRPr="00250EC7" w:rsidRDefault="00A02682" w:rsidP="00A02682">
      <w:pPr>
        <w:pStyle w:val="format1"/>
        <w:tabs>
          <w:tab w:val="left" w:pos="1134"/>
        </w:tabs>
        <w:autoSpaceDE/>
        <w:autoSpaceDN/>
        <w:ind w:right="-2"/>
        <w:jc w:val="center"/>
        <w:rPr>
          <w:rFonts w:asciiTheme="minorHAnsi" w:hAnsiTheme="minorHAnsi" w:cs="Arial"/>
          <w:b/>
          <w:sz w:val="24"/>
          <w:szCs w:val="24"/>
        </w:rPr>
      </w:pPr>
    </w:p>
    <w:p w14:paraId="57EE653F" w14:textId="77777777" w:rsidR="00A02682" w:rsidRPr="00250EC7" w:rsidRDefault="00A02682" w:rsidP="00A02682">
      <w:pPr>
        <w:pStyle w:val="format1"/>
        <w:tabs>
          <w:tab w:val="left" w:pos="1134"/>
        </w:tabs>
        <w:autoSpaceDE/>
        <w:autoSpaceDN/>
        <w:ind w:right="-2"/>
        <w:jc w:val="center"/>
        <w:rPr>
          <w:rFonts w:asciiTheme="minorHAnsi" w:hAnsiTheme="minorHAnsi" w:cs="Arial"/>
          <w:b/>
          <w:i/>
          <w:sz w:val="24"/>
          <w:szCs w:val="24"/>
        </w:rPr>
      </w:pPr>
      <w:r w:rsidRPr="00250EC7">
        <w:rPr>
          <w:rFonts w:asciiTheme="minorHAnsi" w:hAnsiTheme="minorHAnsi" w:cs="Arial"/>
          <w:b/>
          <w:i/>
          <w:sz w:val="24"/>
          <w:szCs w:val="24"/>
        </w:rPr>
        <w:t>BRIEFING</w:t>
      </w:r>
    </w:p>
    <w:p w14:paraId="6FAEFB20" w14:textId="77777777" w:rsidR="00A02682" w:rsidRPr="00250EC7" w:rsidRDefault="00A02682" w:rsidP="00A02682">
      <w:pPr>
        <w:ind w:right="-2"/>
        <w:jc w:val="both"/>
        <w:rPr>
          <w:rFonts w:asciiTheme="minorHAnsi" w:hAnsiTheme="minorHAnsi" w:cs="Arial"/>
        </w:rPr>
      </w:pPr>
    </w:p>
    <w:p w14:paraId="26E4E147"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–art. 6º</w:t>
      </w:r>
      <w:r>
        <w:rPr>
          <w:rFonts w:asciiTheme="minorHAnsi" w:hAnsiTheme="minorHAnsi" w:cs="Arial"/>
          <w:color w:val="auto"/>
          <w:sz w:val="24"/>
        </w:rPr>
        <w:t>, II e III</w:t>
      </w:r>
      <w:r w:rsidRPr="00250EC7">
        <w:rPr>
          <w:rFonts w:asciiTheme="minorHAnsi" w:hAnsiTheme="minorHAnsi" w:cs="Arial"/>
          <w:color w:val="auto"/>
          <w:sz w:val="24"/>
        </w:rPr>
        <w:t xml:space="preserve"> da Lei nº 12.232/2010.</w:t>
      </w:r>
    </w:p>
    <w:p w14:paraId="35A334F0" w14:textId="77777777" w:rsidR="00A02682" w:rsidRPr="00250EC7" w:rsidRDefault="00A02682" w:rsidP="00A02682">
      <w:pPr>
        <w:ind w:right="-2"/>
        <w:jc w:val="both"/>
        <w:rPr>
          <w:rFonts w:asciiTheme="minorHAnsi" w:hAnsiTheme="minorHAnsi" w:cs="Arial"/>
        </w:rPr>
      </w:pPr>
    </w:p>
    <w:p w14:paraId="5132B45A" w14:textId="77777777" w:rsidR="00A02682" w:rsidRPr="00250EC7" w:rsidRDefault="00A02682" w:rsidP="00A02682">
      <w:pPr>
        <w:tabs>
          <w:tab w:val="left" w:pos="0"/>
        </w:tabs>
        <w:ind w:right="-1"/>
        <w:jc w:val="both"/>
        <w:rPr>
          <w:rFonts w:asciiTheme="minorHAnsi" w:hAnsiTheme="minorHAnsi" w:cs="Arial"/>
          <w:bCs/>
          <w:i/>
        </w:rPr>
      </w:pPr>
      <w:r w:rsidRPr="00250EC7">
        <w:rPr>
          <w:rFonts w:asciiTheme="minorHAnsi" w:hAnsiTheme="minorHAnsi" w:cs="Arial"/>
          <w:bCs/>
          <w:i/>
          <w:highlight w:val="yellow"/>
        </w:rPr>
        <w:t xml:space="preserve">&lt;roteiro recomendado para elaboração do briefing, disposto no Anexo </w:t>
      </w:r>
      <w:r>
        <w:rPr>
          <w:rFonts w:asciiTheme="minorHAnsi" w:hAnsiTheme="minorHAnsi" w:cs="Arial"/>
          <w:bCs/>
          <w:i/>
          <w:highlight w:val="yellow"/>
        </w:rPr>
        <w:t>I</w:t>
      </w:r>
      <w:r w:rsidRPr="00250EC7">
        <w:rPr>
          <w:rFonts w:asciiTheme="minorHAnsi" w:hAnsiTheme="minorHAnsi" w:cs="Arial"/>
          <w:bCs/>
          <w:i/>
          <w:highlight w:val="yellow"/>
        </w:rPr>
        <w:t>I da Instrução Normativa SECOM</w:t>
      </w:r>
      <w:r>
        <w:rPr>
          <w:rFonts w:asciiTheme="minorHAnsi" w:hAnsiTheme="minorHAnsi" w:cs="Arial"/>
          <w:bCs/>
          <w:i/>
          <w:highlight w:val="yellow"/>
        </w:rPr>
        <w:t>/PR</w:t>
      </w:r>
      <w:r w:rsidRPr="00250EC7">
        <w:rPr>
          <w:rFonts w:asciiTheme="minorHAnsi" w:hAnsiTheme="minorHAnsi" w:cs="Arial"/>
          <w:bCs/>
          <w:i/>
          <w:highlight w:val="yellow"/>
        </w:rPr>
        <w:t xml:space="preserve"> nº </w:t>
      </w:r>
      <w:r>
        <w:rPr>
          <w:rFonts w:asciiTheme="minorHAnsi" w:hAnsiTheme="minorHAnsi" w:cs="Arial"/>
          <w:bCs/>
          <w:i/>
          <w:highlight w:val="yellow"/>
        </w:rPr>
        <w:t>1/2023</w:t>
      </w:r>
      <w:r w:rsidRPr="00250EC7">
        <w:rPr>
          <w:rFonts w:asciiTheme="minorHAnsi" w:hAnsiTheme="minorHAnsi" w:cs="Arial"/>
          <w:bCs/>
          <w:i/>
          <w:highlight w:val="yellow"/>
        </w:rPr>
        <w:t xml:space="preserve">, disponível no site </w:t>
      </w:r>
      <w:hyperlink r:id="rId13" w:history="1">
        <w:r w:rsidRPr="00A93141">
          <w:rPr>
            <w:rStyle w:val="Hyperlink"/>
            <w:rFonts w:asciiTheme="minorHAnsi" w:hAnsiTheme="minorHAnsi" w:cs="Arial"/>
            <w:bCs/>
            <w:i/>
            <w:color w:val="auto"/>
            <w:highlight w:val="yellow"/>
          </w:rPr>
          <w:t>www.secom.gov</w:t>
        </w:r>
      </w:hyperlink>
      <w:r w:rsidRPr="00A93141">
        <w:rPr>
          <w:rStyle w:val="Hyperlink"/>
          <w:rFonts w:asciiTheme="minorHAnsi" w:hAnsiTheme="minorHAnsi" w:cs="Arial"/>
          <w:bCs/>
          <w:i/>
          <w:color w:val="auto"/>
          <w:highlight w:val="yellow"/>
        </w:rPr>
        <w:t>.br</w:t>
      </w:r>
      <w:r w:rsidRPr="00250EC7">
        <w:rPr>
          <w:rFonts w:asciiTheme="minorHAnsi" w:hAnsiTheme="minorHAnsi" w:cs="Arial"/>
          <w:bCs/>
          <w:i/>
          <w:highlight w:val="yellow"/>
        </w:rPr>
        <w:t>. O presente documento deve conter as informações necessárias para subsidiar as licitantes na elaboração de suas propostas técnicas. Cabe ao contratante avaliar os conteúdos a serem contemplados, em casa situação específica&gt;</w:t>
      </w:r>
    </w:p>
    <w:p w14:paraId="213DC062" w14:textId="77777777" w:rsidR="00A02682" w:rsidRPr="00250EC7" w:rsidRDefault="00A02682" w:rsidP="00A02682">
      <w:pPr>
        <w:ind w:right="-2"/>
        <w:jc w:val="both"/>
        <w:rPr>
          <w:rFonts w:asciiTheme="minorHAnsi" w:hAnsiTheme="minorHAnsi" w:cs="Arial"/>
        </w:rPr>
      </w:pPr>
    </w:p>
    <w:p w14:paraId="590A215A"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SITUAÇÃO GERAL</w:t>
      </w:r>
    </w:p>
    <w:p w14:paraId="74AE6AE9" w14:textId="77777777" w:rsidR="00A02682" w:rsidRPr="00250EC7" w:rsidRDefault="00A02682" w:rsidP="00A02682">
      <w:pPr>
        <w:ind w:right="-2"/>
        <w:jc w:val="both"/>
        <w:rPr>
          <w:rFonts w:asciiTheme="minorHAnsi" w:hAnsiTheme="minorHAnsi" w:cs="Arial"/>
        </w:rPr>
      </w:pPr>
    </w:p>
    <w:p w14:paraId="62485817"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Perfil, missão, valores, cultura, funções e áreas de atuação do CONTRATANTE e demais informações institucionais relevantes.</w:t>
      </w:r>
    </w:p>
    <w:p w14:paraId="0C68567B" w14:textId="77777777" w:rsidR="00A02682" w:rsidRPr="00250EC7" w:rsidRDefault="00A02682" w:rsidP="00A02682">
      <w:pPr>
        <w:ind w:right="-2"/>
        <w:jc w:val="both"/>
        <w:rPr>
          <w:rFonts w:asciiTheme="minorHAnsi" w:hAnsiTheme="minorHAnsi" w:cs="Arial"/>
        </w:rPr>
      </w:pPr>
    </w:p>
    <w:p w14:paraId="19CA6448"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Mudanças institucionais e operacionais relevantes pelas quais passou, está passando ou deverá passar.</w:t>
      </w:r>
    </w:p>
    <w:p w14:paraId="0475EF75" w14:textId="77777777" w:rsidR="00A02682" w:rsidRPr="00250EC7" w:rsidRDefault="00A02682" w:rsidP="00A02682">
      <w:pPr>
        <w:ind w:right="-2"/>
        <w:jc w:val="both"/>
        <w:rPr>
          <w:rFonts w:asciiTheme="minorHAnsi" w:hAnsiTheme="minorHAnsi" w:cs="Arial"/>
        </w:rPr>
      </w:pPr>
    </w:p>
    <w:p w14:paraId="3B70120D"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Imagem, reputação ou conceito que o CONTRATANTE tem no mercado, junto à sociedade e a seus públicos de interesse.</w:t>
      </w:r>
    </w:p>
    <w:p w14:paraId="55715F8D" w14:textId="77777777" w:rsidR="00A02682" w:rsidRPr="00250EC7" w:rsidRDefault="00A02682" w:rsidP="00A02682">
      <w:pPr>
        <w:ind w:right="-2"/>
        <w:jc w:val="both"/>
        <w:rPr>
          <w:rFonts w:asciiTheme="minorHAnsi" w:hAnsiTheme="minorHAnsi" w:cs="Arial"/>
        </w:rPr>
      </w:pPr>
    </w:p>
    <w:p w14:paraId="796B9476"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Principais características, imagem e reputação de produtos, serviços, programas ou ações sociais.</w:t>
      </w:r>
    </w:p>
    <w:p w14:paraId="2F2B76D1" w14:textId="77777777" w:rsidR="00A02682" w:rsidRPr="00250EC7" w:rsidRDefault="00A02682" w:rsidP="00A02682">
      <w:pPr>
        <w:ind w:right="-2"/>
        <w:jc w:val="both"/>
        <w:rPr>
          <w:rFonts w:asciiTheme="minorHAnsi" w:hAnsiTheme="minorHAnsi" w:cs="Arial"/>
        </w:rPr>
      </w:pPr>
    </w:p>
    <w:p w14:paraId="317A04D2"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Mercado, atual e potencial, segmentos sociais ou de público com os quais se relaciona.</w:t>
      </w:r>
    </w:p>
    <w:p w14:paraId="3117BE69" w14:textId="77777777" w:rsidR="00A02682" w:rsidRPr="00250EC7" w:rsidRDefault="00A02682" w:rsidP="00A02682">
      <w:pPr>
        <w:ind w:right="-2"/>
        <w:jc w:val="both"/>
        <w:rPr>
          <w:rFonts w:asciiTheme="minorHAnsi" w:hAnsiTheme="minorHAnsi" w:cs="Arial"/>
        </w:rPr>
      </w:pPr>
    </w:p>
    <w:p w14:paraId="76F09EFA"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Regiões em que o CONTRATANTE, produto, serviço, programa ou ação social tem maior presença ou potencial de penetração.</w:t>
      </w:r>
    </w:p>
    <w:p w14:paraId="080FDF0D" w14:textId="77777777" w:rsidR="00A02682" w:rsidRPr="00250EC7" w:rsidRDefault="00A02682" w:rsidP="00A02682">
      <w:pPr>
        <w:ind w:right="-2"/>
        <w:jc w:val="both"/>
        <w:rPr>
          <w:rFonts w:asciiTheme="minorHAnsi" w:hAnsiTheme="minorHAnsi" w:cs="Arial"/>
        </w:rPr>
      </w:pPr>
    </w:p>
    <w:p w14:paraId="63EC9D82"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Formas de distribuição do produto, serviço, programa ou ação social, os canais mais utilizados, distribuição geográfica, restrições operacionais, tecnológicas, éticas ou políticas para uso de outros canais.</w:t>
      </w:r>
    </w:p>
    <w:p w14:paraId="07636F61" w14:textId="77777777" w:rsidR="00A02682" w:rsidRPr="00250EC7" w:rsidRDefault="00A02682" w:rsidP="00A02682">
      <w:pPr>
        <w:ind w:right="-2"/>
        <w:jc w:val="both"/>
        <w:rPr>
          <w:rFonts w:asciiTheme="minorHAnsi" w:hAnsiTheme="minorHAnsi" w:cs="Arial"/>
        </w:rPr>
      </w:pPr>
    </w:p>
    <w:p w14:paraId="0CB485FA"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Principais concorrentes diretos e indiretos.</w:t>
      </w:r>
    </w:p>
    <w:p w14:paraId="048481F8" w14:textId="77777777" w:rsidR="00A02682" w:rsidRPr="00250EC7" w:rsidRDefault="00A02682" w:rsidP="00A02682">
      <w:pPr>
        <w:ind w:right="-2"/>
        <w:jc w:val="both"/>
        <w:rPr>
          <w:rFonts w:asciiTheme="minorHAnsi" w:hAnsiTheme="minorHAnsi" w:cs="Arial"/>
        </w:rPr>
      </w:pPr>
    </w:p>
    <w:p w14:paraId="6A7AB8C5"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xml:space="preserve">- Pontos fortes e fracos (institucionais e/ou mercadológicos) em relação aos principais concorrentes, que sejam relevantes para as ações de comunicação </w:t>
      </w:r>
      <w:r>
        <w:rPr>
          <w:rFonts w:asciiTheme="minorHAnsi" w:hAnsiTheme="minorHAnsi" w:cs="Arial"/>
        </w:rPr>
        <w:t>institucional</w:t>
      </w:r>
      <w:r w:rsidRPr="00250EC7">
        <w:rPr>
          <w:rFonts w:asciiTheme="minorHAnsi" w:hAnsiTheme="minorHAnsi" w:cs="Arial"/>
        </w:rPr>
        <w:t xml:space="preserve"> do CONTRATANTE.</w:t>
      </w:r>
    </w:p>
    <w:p w14:paraId="010F47D2" w14:textId="77777777" w:rsidR="00A02682" w:rsidRPr="00250EC7" w:rsidRDefault="00A02682" w:rsidP="00A02682">
      <w:pPr>
        <w:ind w:right="-2"/>
        <w:jc w:val="both"/>
        <w:rPr>
          <w:rFonts w:asciiTheme="minorHAnsi" w:hAnsiTheme="minorHAnsi" w:cs="Arial"/>
        </w:rPr>
      </w:pPr>
    </w:p>
    <w:p w14:paraId="4242E622"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xml:space="preserve">- Diferenciais mercadológicos, vantagens competitivas dos concorrentes. </w:t>
      </w:r>
    </w:p>
    <w:p w14:paraId="1B836B97" w14:textId="77777777" w:rsidR="00A02682" w:rsidRPr="00250EC7" w:rsidRDefault="00A02682" w:rsidP="00A02682">
      <w:pPr>
        <w:ind w:right="-2"/>
        <w:jc w:val="both"/>
        <w:rPr>
          <w:rFonts w:asciiTheme="minorHAnsi" w:hAnsiTheme="minorHAnsi" w:cs="Arial"/>
        </w:rPr>
      </w:pPr>
    </w:p>
    <w:p w14:paraId="1BC33881" w14:textId="77777777" w:rsidR="00A02682" w:rsidRPr="00250EC7" w:rsidRDefault="00A02682" w:rsidP="00A02682">
      <w:pPr>
        <w:ind w:right="-2"/>
        <w:jc w:val="both"/>
        <w:rPr>
          <w:rFonts w:asciiTheme="minorHAnsi" w:hAnsiTheme="minorHAnsi" w:cs="Arial"/>
        </w:rPr>
      </w:pPr>
      <w:r w:rsidRPr="00250EC7">
        <w:rPr>
          <w:rFonts w:asciiTheme="minorHAnsi" w:hAnsiTheme="minorHAnsi" w:cs="Arial"/>
        </w:rPr>
        <w:t xml:space="preserve">- Demais informações relevantes a respeito do objeto temático da ação de comunicação </w:t>
      </w:r>
      <w:r>
        <w:rPr>
          <w:rFonts w:asciiTheme="minorHAnsi" w:hAnsiTheme="minorHAnsi" w:cs="Arial"/>
        </w:rPr>
        <w:t>institucional</w:t>
      </w:r>
      <w:r w:rsidRPr="00250EC7">
        <w:rPr>
          <w:rFonts w:asciiTheme="minorHAnsi" w:hAnsiTheme="minorHAnsi" w:cs="Arial"/>
        </w:rPr>
        <w:t>.</w:t>
      </w:r>
    </w:p>
    <w:p w14:paraId="2B5B6CA1" w14:textId="77777777" w:rsidR="00A02682" w:rsidRPr="00250EC7" w:rsidRDefault="00A02682" w:rsidP="00A02682">
      <w:pPr>
        <w:tabs>
          <w:tab w:val="left" w:pos="1080"/>
        </w:tabs>
        <w:ind w:left="1134" w:right="-568" w:hanging="1134"/>
        <w:jc w:val="both"/>
        <w:rPr>
          <w:rFonts w:asciiTheme="minorHAnsi" w:hAnsiTheme="minorHAnsi" w:cs="Arial"/>
          <w:bCs/>
        </w:rPr>
      </w:pPr>
    </w:p>
    <w:p w14:paraId="6D632611" w14:textId="77777777" w:rsidR="00A02682" w:rsidRPr="00250EC7" w:rsidRDefault="00A02682" w:rsidP="00A02682">
      <w:pPr>
        <w:tabs>
          <w:tab w:val="left" w:pos="1080"/>
        </w:tabs>
        <w:ind w:left="1134" w:right="-568" w:hanging="1134"/>
        <w:jc w:val="both"/>
        <w:rPr>
          <w:rFonts w:asciiTheme="minorHAnsi" w:hAnsiTheme="minorHAnsi" w:cs="Arial"/>
          <w:bCs/>
        </w:rPr>
      </w:pPr>
    </w:p>
    <w:p w14:paraId="0FB84241"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lastRenderedPageBreak/>
        <w:t xml:space="preserve">2. </w:t>
      </w:r>
      <w:r w:rsidRPr="00250EC7">
        <w:rPr>
          <w:rFonts w:asciiTheme="minorHAnsi" w:hAnsiTheme="minorHAnsi" w:cs="Arial"/>
          <w:b/>
        </w:rPr>
        <w:tab/>
        <w:t>DESAFIO DE COMUNICAÇÃO</w:t>
      </w:r>
    </w:p>
    <w:p w14:paraId="2AD276A1" w14:textId="77777777" w:rsidR="00A02682" w:rsidRPr="00250EC7" w:rsidRDefault="00A02682" w:rsidP="00A02682">
      <w:pPr>
        <w:tabs>
          <w:tab w:val="left" w:pos="1134"/>
        </w:tabs>
        <w:ind w:right="-568"/>
        <w:jc w:val="both"/>
        <w:rPr>
          <w:rFonts w:asciiTheme="minorHAnsi" w:hAnsiTheme="minorHAnsi" w:cs="Arial"/>
        </w:rPr>
      </w:pPr>
    </w:p>
    <w:p w14:paraId="671DCF1C"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Descrição de um desafio concreto e importante para o CONTRATANTE, que as ações de comunicação </w:t>
      </w:r>
      <w:r>
        <w:rPr>
          <w:rFonts w:asciiTheme="minorHAnsi" w:hAnsiTheme="minorHAnsi" w:cs="Arial"/>
        </w:rPr>
        <w:t>institucional</w:t>
      </w:r>
      <w:r w:rsidRPr="00250EC7">
        <w:rPr>
          <w:rFonts w:asciiTheme="minorHAnsi" w:hAnsiTheme="minorHAnsi" w:cs="Arial"/>
        </w:rPr>
        <w:t xml:space="preserve"> devam contribuir para sua superação. As ameaças e oportunidades que se configuram em face do cenário e interferem no alcance dos seus objetivos institucionais ou negociais.</w:t>
      </w:r>
    </w:p>
    <w:p w14:paraId="7D9F5017" w14:textId="77777777" w:rsidR="00A02682" w:rsidRPr="00250EC7" w:rsidRDefault="00A02682" w:rsidP="00A02682">
      <w:pPr>
        <w:tabs>
          <w:tab w:val="left" w:pos="1134"/>
        </w:tabs>
        <w:ind w:right="-568"/>
        <w:jc w:val="both"/>
        <w:rPr>
          <w:rFonts w:asciiTheme="minorHAnsi" w:hAnsiTheme="minorHAnsi" w:cs="Arial"/>
        </w:rPr>
      </w:pPr>
    </w:p>
    <w:p w14:paraId="63D08A46" w14:textId="77777777" w:rsidR="00A02682" w:rsidRPr="00250EC7" w:rsidRDefault="00A02682" w:rsidP="00A02682">
      <w:pPr>
        <w:tabs>
          <w:tab w:val="left" w:pos="1134"/>
        </w:tabs>
        <w:ind w:right="-568"/>
        <w:jc w:val="both"/>
        <w:rPr>
          <w:rFonts w:asciiTheme="minorHAnsi" w:hAnsiTheme="minorHAnsi" w:cs="Arial"/>
        </w:rPr>
      </w:pPr>
    </w:p>
    <w:p w14:paraId="52558C73"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 xml:space="preserve">3. </w:t>
      </w:r>
      <w:r w:rsidRPr="00250EC7">
        <w:rPr>
          <w:rFonts w:asciiTheme="minorHAnsi" w:hAnsiTheme="minorHAnsi" w:cs="Arial"/>
          <w:b/>
        </w:rPr>
        <w:tab/>
        <w:t>OBJETIVOS DE COMUNICAÇÃO – GERAL E ESPECÍFICOS</w:t>
      </w:r>
    </w:p>
    <w:p w14:paraId="36F9FCA2" w14:textId="77777777" w:rsidR="00A02682" w:rsidRPr="00250EC7" w:rsidRDefault="00A02682" w:rsidP="00A02682">
      <w:pPr>
        <w:tabs>
          <w:tab w:val="left" w:pos="1134"/>
        </w:tabs>
        <w:ind w:right="-568"/>
        <w:jc w:val="both"/>
        <w:rPr>
          <w:rFonts w:asciiTheme="minorHAnsi" w:hAnsiTheme="minorHAnsi" w:cs="Arial"/>
        </w:rPr>
      </w:pPr>
    </w:p>
    <w:p w14:paraId="2F5D9910"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Os objetivos de comunicação devem estar diretamente vinculados à ação de comunicação </w:t>
      </w:r>
      <w:r>
        <w:rPr>
          <w:rFonts w:asciiTheme="minorHAnsi" w:hAnsiTheme="minorHAnsi" w:cs="Arial"/>
        </w:rPr>
        <w:t>institucional</w:t>
      </w:r>
      <w:r w:rsidRPr="00250EC7">
        <w:rPr>
          <w:rFonts w:asciiTheme="minorHAnsi" w:hAnsiTheme="minorHAnsi" w:cs="Arial"/>
        </w:rPr>
        <w:t xml:space="preserve"> que contribuirá, direta ou indiretamente, para a superação do desafio de comunicação, como por exemplo: posicionar, reposicionar, valorizar, destacar, lançar, informar, divulgar, disseminar, reafirmar, esclarecer, desmistificar, orientar, estimular, motivar, sensibilizar etc.</w:t>
      </w:r>
    </w:p>
    <w:p w14:paraId="34C5B5DB" w14:textId="77777777" w:rsidR="00A02682" w:rsidRPr="00250EC7" w:rsidRDefault="00A02682" w:rsidP="00A02682">
      <w:pPr>
        <w:tabs>
          <w:tab w:val="left" w:pos="1134"/>
        </w:tabs>
        <w:ind w:right="-568"/>
        <w:jc w:val="both"/>
        <w:rPr>
          <w:rFonts w:asciiTheme="minorHAnsi" w:hAnsiTheme="minorHAnsi" w:cs="Arial"/>
        </w:rPr>
      </w:pPr>
    </w:p>
    <w:p w14:paraId="1FDE717F" w14:textId="77777777" w:rsidR="00A02682" w:rsidRPr="00250EC7" w:rsidRDefault="00A02682" w:rsidP="00A02682">
      <w:pPr>
        <w:tabs>
          <w:tab w:val="left" w:pos="1134"/>
        </w:tabs>
        <w:ind w:right="-568"/>
        <w:jc w:val="both"/>
        <w:rPr>
          <w:rFonts w:asciiTheme="minorHAnsi" w:hAnsiTheme="minorHAnsi" w:cs="Arial"/>
        </w:rPr>
      </w:pPr>
    </w:p>
    <w:p w14:paraId="33B4CDEF"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 xml:space="preserve">4. </w:t>
      </w:r>
      <w:r w:rsidRPr="00250EC7">
        <w:rPr>
          <w:rFonts w:asciiTheme="minorHAnsi" w:hAnsiTheme="minorHAnsi" w:cs="Arial"/>
          <w:b/>
        </w:rPr>
        <w:tab/>
        <w:t>PÚBLICOS-ALVO</w:t>
      </w:r>
    </w:p>
    <w:p w14:paraId="3A4D1787" w14:textId="77777777" w:rsidR="00A02682" w:rsidRPr="00250EC7" w:rsidRDefault="00A02682" w:rsidP="00A02682">
      <w:pPr>
        <w:tabs>
          <w:tab w:val="left" w:pos="1134"/>
        </w:tabs>
        <w:ind w:left="1134" w:right="-568" w:hanging="1134"/>
        <w:jc w:val="both"/>
        <w:rPr>
          <w:rFonts w:asciiTheme="minorHAnsi" w:hAnsiTheme="minorHAnsi" w:cs="Arial"/>
        </w:rPr>
      </w:pPr>
    </w:p>
    <w:p w14:paraId="3A8C5762"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Públicos externos e internos a serem atingidos pela ação de comunicação </w:t>
      </w:r>
      <w:r>
        <w:rPr>
          <w:rFonts w:asciiTheme="minorHAnsi" w:hAnsiTheme="minorHAnsi" w:cs="Arial"/>
        </w:rPr>
        <w:t>institucional</w:t>
      </w:r>
      <w:r w:rsidRPr="00250EC7">
        <w:rPr>
          <w:rFonts w:asciiTheme="minorHAnsi" w:hAnsiTheme="minorHAnsi" w:cs="Arial"/>
        </w:rPr>
        <w:t xml:space="preserve"> – prioritários e secundários.</w:t>
      </w:r>
    </w:p>
    <w:p w14:paraId="35010D10" w14:textId="77777777" w:rsidR="00A02682" w:rsidRPr="00250EC7" w:rsidRDefault="00A02682" w:rsidP="00A02682">
      <w:pPr>
        <w:tabs>
          <w:tab w:val="left" w:pos="1134"/>
        </w:tabs>
        <w:ind w:right="-568"/>
        <w:jc w:val="both"/>
        <w:rPr>
          <w:rFonts w:asciiTheme="minorHAnsi" w:hAnsiTheme="minorHAnsi" w:cs="Arial"/>
        </w:rPr>
      </w:pPr>
    </w:p>
    <w:p w14:paraId="045EFD14"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Perfil sociodemográfico: idade, sexo, escolaridade, classe social, ocupação, nível de renda, localização.</w:t>
      </w:r>
    </w:p>
    <w:p w14:paraId="4B1F88B6" w14:textId="77777777" w:rsidR="00A02682" w:rsidRPr="00250EC7" w:rsidRDefault="00A02682" w:rsidP="00A02682">
      <w:pPr>
        <w:tabs>
          <w:tab w:val="left" w:pos="1134"/>
        </w:tabs>
        <w:ind w:right="-568"/>
        <w:jc w:val="both"/>
        <w:rPr>
          <w:rFonts w:asciiTheme="minorHAnsi" w:hAnsiTheme="minorHAnsi" w:cs="Arial"/>
        </w:rPr>
      </w:pPr>
      <w:bookmarkStart w:id="16" w:name="page19"/>
      <w:bookmarkEnd w:id="16"/>
    </w:p>
    <w:p w14:paraId="13CC7A8C"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Perfil psicológico: atitudes e comportamentos em relação ao produto, serviço, programa ou ação social.</w:t>
      </w:r>
    </w:p>
    <w:p w14:paraId="26860AD4" w14:textId="77777777" w:rsidR="00A02682" w:rsidRPr="00250EC7" w:rsidRDefault="00A02682" w:rsidP="00A02682">
      <w:pPr>
        <w:tabs>
          <w:tab w:val="left" w:pos="1134"/>
        </w:tabs>
        <w:ind w:right="-568"/>
        <w:jc w:val="both"/>
        <w:rPr>
          <w:rFonts w:asciiTheme="minorHAnsi" w:hAnsiTheme="minorHAnsi" w:cs="Arial"/>
        </w:rPr>
      </w:pPr>
    </w:p>
    <w:p w14:paraId="7F5A22CE"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Razões de uso do produto, serviço, programa ou ação social: porque utiliza, que benefícios espera e que fatores influenciam sua decisão de compra/uso/adesão.</w:t>
      </w:r>
    </w:p>
    <w:p w14:paraId="3FF63717" w14:textId="77777777" w:rsidR="00A02682" w:rsidRPr="00250EC7" w:rsidRDefault="00A02682" w:rsidP="00A02682">
      <w:pPr>
        <w:tabs>
          <w:tab w:val="left" w:pos="1134"/>
        </w:tabs>
        <w:ind w:left="1134" w:right="-568" w:hanging="1134"/>
        <w:jc w:val="both"/>
        <w:rPr>
          <w:rFonts w:asciiTheme="minorHAnsi" w:hAnsiTheme="minorHAnsi" w:cs="Arial"/>
        </w:rPr>
      </w:pPr>
    </w:p>
    <w:p w14:paraId="63AC49BD" w14:textId="77777777" w:rsidR="00A02682" w:rsidRPr="00250EC7" w:rsidRDefault="00A02682" w:rsidP="00A02682">
      <w:pPr>
        <w:tabs>
          <w:tab w:val="left" w:pos="1134"/>
        </w:tabs>
        <w:ind w:left="1134" w:right="-568" w:hanging="1134"/>
        <w:jc w:val="both"/>
        <w:rPr>
          <w:rFonts w:asciiTheme="minorHAnsi" w:hAnsiTheme="minorHAnsi" w:cs="Arial"/>
        </w:rPr>
      </w:pPr>
    </w:p>
    <w:p w14:paraId="6395D670"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5.</w:t>
      </w:r>
      <w:r w:rsidRPr="00250EC7">
        <w:rPr>
          <w:rFonts w:asciiTheme="minorHAnsi" w:hAnsiTheme="minorHAnsi" w:cs="Arial"/>
          <w:b/>
        </w:rPr>
        <w:tab/>
        <w:t>PRAÇAS</w:t>
      </w:r>
    </w:p>
    <w:p w14:paraId="06506D6B" w14:textId="77777777" w:rsidR="00A02682" w:rsidRPr="00250EC7" w:rsidRDefault="00A02682" w:rsidP="00A02682">
      <w:pPr>
        <w:tabs>
          <w:tab w:val="left" w:pos="1134"/>
        </w:tabs>
        <w:ind w:left="1134" w:right="-568" w:hanging="1134"/>
        <w:jc w:val="both"/>
        <w:rPr>
          <w:rFonts w:asciiTheme="minorHAnsi" w:hAnsiTheme="minorHAnsi" w:cs="Arial"/>
        </w:rPr>
      </w:pPr>
    </w:p>
    <w:p w14:paraId="56825678"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Locais, regiões ou cidades prioritárias para atingimento dos públicos-alvo.</w:t>
      </w:r>
    </w:p>
    <w:p w14:paraId="613C2710" w14:textId="77777777" w:rsidR="00A02682" w:rsidRPr="00250EC7" w:rsidRDefault="00A02682" w:rsidP="00A02682">
      <w:pPr>
        <w:tabs>
          <w:tab w:val="left" w:pos="1134"/>
        </w:tabs>
        <w:ind w:left="1134" w:right="-568" w:hanging="1134"/>
        <w:jc w:val="both"/>
        <w:rPr>
          <w:rFonts w:asciiTheme="minorHAnsi" w:hAnsiTheme="minorHAnsi" w:cs="Arial"/>
        </w:rPr>
      </w:pPr>
    </w:p>
    <w:p w14:paraId="5BB3791C" w14:textId="77777777" w:rsidR="00A02682" w:rsidRPr="00250EC7" w:rsidRDefault="00A02682" w:rsidP="00A02682">
      <w:pPr>
        <w:tabs>
          <w:tab w:val="left" w:pos="1134"/>
        </w:tabs>
        <w:ind w:left="1134" w:right="-568" w:hanging="1134"/>
        <w:jc w:val="both"/>
        <w:rPr>
          <w:rFonts w:asciiTheme="minorHAnsi" w:hAnsiTheme="minorHAnsi" w:cs="Arial"/>
        </w:rPr>
      </w:pPr>
    </w:p>
    <w:p w14:paraId="0F3A2162"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6.</w:t>
      </w:r>
      <w:r w:rsidRPr="00250EC7">
        <w:rPr>
          <w:rFonts w:asciiTheme="minorHAnsi" w:hAnsiTheme="minorHAnsi" w:cs="Arial"/>
          <w:b/>
        </w:rPr>
        <w:tab/>
        <w:t>PERÍODO</w:t>
      </w:r>
    </w:p>
    <w:p w14:paraId="441F69E5" w14:textId="77777777" w:rsidR="00A02682" w:rsidRPr="00250EC7" w:rsidRDefault="00A02682" w:rsidP="00A02682">
      <w:pPr>
        <w:tabs>
          <w:tab w:val="left" w:pos="1134"/>
        </w:tabs>
        <w:ind w:left="1134" w:right="-568" w:hanging="1134"/>
        <w:jc w:val="both"/>
        <w:rPr>
          <w:rFonts w:asciiTheme="minorHAnsi" w:hAnsiTheme="minorHAnsi" w:cs="Arial"/>
        </w:rPr>
      </w:pPr>
    </w:p>
    <w:p w14:paraId="042E4000"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Sazonalidade do produto, serviço, programa ou ação social. Informar que a licitante deve indicar o período das ações, de acordo com a sua Estratégia de Comunicação </w:t>
      </w:r>
      <w:r>
        <w:rPr>
          <w:rFonts w:asciiTheme="minorHAnsi" w:hAnsiTheme="minorHAnsi" w:cs="Arial"/>
        </w:rPr>
        <w:t>Institucional</w:t>
      </w:r>
      <w:r w:rsidRPr="00250EC7">
        <w:rPr>
          <w:rFonts w:asciiTheme="minorHAnsi" w:hAnsiTheme="minorHAnsi" w:cs="Arial"/>
        </w:rPr>
        <w:t>.</w:t>
      </w:r>
    </w:p>
    <w:p w14:paraId="7D59F040" w14:textId="77777777" w:rsidR="00A02682" w:rsidRPr="00250EC7" w:rsidRDefault="00A02682" w:rsidP="00A02682">
      <w:pPr>
        <w:tabs>
          <w:tab w:val="left" w:pos="1134"/>
        </w:tabs>
        <w:ind w:left="1134" w:right="-568" w:hanging="1134"/>
        <w:jc w:val="both"/>
        <w:rPr>
          <w:rFonts w:asciiTheme="minorHAnsi" w:hAnsiTheme="minorHAnsi" w:cs="Arial"/>
        </w:rPr>
      </w:pPr>
    </w:p>
    <w:p w14:paraId="7E62C68D" w14:textId="77777777" w:rsidR="00A02682" w:rsidRPr="00250EC7" w:rsidRDefault="00A02682" w:rsidP="00A02682">
      <w:pPr>
        <w:tabs>
          <w:tab w:val="left" w:pos="1134"/>
        </w:tabs>
        <w:ind w:left="1134" w:right="-568" w:hanging="1134"/>
        <w:jc w:val="both"/>
        <w:rPr>
          <w:rFonts w:asciiTheme="minorHAnsi" w:hAnsiTheme="minorHAnsi" w:cs="Arial"/>
        </w:rPr>
      </w:pPr>
    </w:p>
    <w:p w14:paraId="2E680071"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7.</w:t>
      </w:r>
      <w:r w:rsidRPr="00250EC7">
        <w:rPr>
          <w:rFonts w:asciiTheme="minorHAnsi" w:hAnsiTheme="minorHAnsi" w:cs="Arial"/>
          <w:b/>
        </w:rPr>
        <w:tab/>
        <w:t>VERBA REFERENCIAL PARA INVESTIMENTO</w:t>
      </w:r>
    </w:p>
    <w:p w14:paraId="66E5B435" w14:textId="77777777" w:rsidR="00A02682" w:rsidRPr="00250EC7" w:rsidRDefault="00A02682" w:rsidP="00A02682">
      <w:pPr>
        <w:tabs>
          <w:tab w:val="left" w:pos="567"/>
          <w:tab w:val="left" w:pos="993"/>
        </w:tabs>
        <w:ind w:right="-568"/>
        <w:jc w:val="both"/>
        <w:rPr>
          <w:rFonts w:asciiTheme="minorHAnsi" w:hAnsiTheme="minorHAnsi" w:cs="Arial"/>
        </w:rPr>
      </w:pPr>
    </w:p>
    <w:p w14:paraId="153F4832"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lastRenderedPageBreak/>
        <w:t>- Valor do investimento a ser considerado pelas licitantes para desenvolvimento de sua proposta. Deve ser condizente com os objetivos de comunicação estabelecidos no Briefing e, ainda, possibilitar que as licitantes demostrem a sua qualificação técnica.</w:t>
      </w:r>
    </w:p>
    <w:p w14:paraId="37C17211" w14:textId="77777777" w:rsidR="00A02682" w:rsidRPr="00250EC7" w:rsidRDefault="00A02682" w:rsidP="00A02682">
      <w:pPr>
        <w:tabs>
          <w:tab w:val="left" w:pos="1134"/>
        </w:tabs>
        <w:ind w:left="1134" w:right="-568" w:hanging="1134"/>
        <w:jc w:val="both"/>
        <w:rPr>
          <w:rFonts w:asciiTheme="minorHAnsi" w:hAnsiTheme="minorHAnsi" w:cs="Arial"/>
        </w:rPr>
      </w:pPr>
    </w:p>
    <w:p w14:paraId="1341D018" w14:textId="77777777" w:rsidR="00A02682" w:rsidRPr="00250EC7" w:rsidRDefault="00A02682" w:rsidP="00A02682">
      <w:pPr>
        <w:tabs>
          <w:tab w:val="left" w:pos="1134"/>
        </w:tabs>
        <w:ind w:left="1134" w:right="-568" w:hanging="1134"/>
        <w:jc w:val="both"/>
        <w:rPr>
          <w:rFonts w:asciiTheme="minorHAnsi" w:hAnsiTheme="minorHAnsi" w:cs="Arial"/>
        </w:rPr>
      </w:pPr>
    </w:p>
    <w:p w14:paraId="5ED8DAFE"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8.</w:t>
      </w:r>
      <w:r w:rsidRPr="00250EC7">
        <w:rPr>
          <w:rFonts w:asciiTheme="minorHAnsi" w:hAnsiTheme="minorHAnsi" w:cs="Arial"/>
          <w:b/>
        </w:rPr>
        <w:tab/>
        <w:t>PESQUISAS E OUTRAS INFORMAÇÕES</w:t>
      </w:r>
    </w:p>
    <w:p w14:paraId="40563DE8" w14:textId="77777777" w:rsidR="00A02682" w:rsidRPr="00250EC7" w:rsidRDefault="00A02682" w:rsidP="00A02682">
      <w:pPr>
        <w:tabs>
          <w:tab w:val="left" w:pos="567"/>
        </w:tabs>
        <w:ind w:right="-568"/>
        <w:jc w:val="both"/>
        <w:rPr>
          <w:rFonts w:asciiTheme="minorHAnsi" w:hAnsiTheme="minorHAnsi" w:cs="Arial"/>
        </w:rPr>
      </w:pPr>
    </w:p>
    <w:p w14:paraId="4791BBE2"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Estudos, pesquisas, relatórios e documentos relevantes que contribuam para o conhecimento do CONTRATANTE e entendimento do desafio de comunicação.</w:t>
      </w:r>
    </w:p>
    <w:p w14:paraId="3CE19555" w14:textId="77777777" w:rsidR="00A02682" w:rsidRPr="00250EC7" w:rsidRDefault="00A02682" w:rsidP="00A02682">
      <w:pPr>
        <w:tabs>
          <w:tab w:val="left" w:pos="1134"/>
        </w:tabs>
        <w:ind w:right="-568"/>
        <w:jc w:val="both"/>
        <w:rPr>
          <w:rFonts w:asciiTheme="minorHAnsi" w:hAnsiTheme="minorHAnsi" w:cs="Arial"/>
        </w:rPr>
      </w:pPr>
    </w:p>
    <w:p w14:paraId="352ABB9D"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Fontes complementares de informação, tais como portal na internet, manuais etc.</w:t>
      </w:r>
    </w:p>
    <w:p w14:paraId="436C58CA" w14:textId="77777777" w:rsidR="00A02682" w:rsidRPr="00250EC7" w:rsidRDefault="00A02682" w:rsidP="00A02682">
      <w:pPr>
        <w:tabs>
          <w:tab w:val="left" w:pos="1134"/>
        </w:tabs>
        <w:ind w:left="1134" w:right="-568" w:hanging="1134"/>
        <w:jc w:val="both"/>
        <w:rPr>
          <w:rFonts w:asciiTheme="minorHAnsi" w:hAnsiTheme="minorHAnsi" w:cs="Arial"/>
        </w:rPr>
      </w:pPr>
    </w:p>
    <w:p w14:paraId="2E9726A9" w14:textId="77777777" w:rsidR="00A02682" w:rsidRPr="00250EC7" w:rsidRDefault="00A02682" w:rsidP="00A02682">
      <w:pPr>
        <w:tabs>
          <w:tab w:val="left" w:pos="1134"/>
        </w:tabs>
        <w:ind w:left="1134" w:right="-568" w:hanging="1134"/>
        <w:jc w:val="both"/>
        <w:rPr>
          <w:rFonts w:asciiTheme="minorHAnsi" w:hAnsiTheme="minorHAnsi" w:cs="Arial"/>
        </w:rPr>
      </w:pPr>
    </w:p>
    <w:p w14:paraId="77B2DCBC"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9.</w:t>
      </w:r>
      <w:r w:rsidRPr="00250EC7">
        <w:rPr>
          <w:rFonts w:asciiTheme="minorHAnsi" w:hAnsiTheme="minorHAnsi" w:cs="Arial"/>
          <w:b/>
        </w:rPr>
        <w:tab/>
        <w:t>RECURSOS PRÓPRIOS DE COMUNICAÇÃO</w:t>
      </w:r>
    </w:p>
    <w:p w14:paraId="23CB131B" w14:textId="77777777" w:rsidR="00A02682" w:rsidRPr="00250EC7" w:rsidRDefault="00A02682" w:rsidP="00A02682">
      <w:pPr>
        <w:tabs>
          <w:tab w:val="left" w:pos="567"/>
        </w:tabs>
        <w:ind w:right="-568"/>
        <w:jc w:val="both"/>
        <w:rPr>
          <w:rFonts w:asciiTheme="minorHAnsi" w:hAnsiTheme="minorHAnsi" w:cs="Arial"/>
        </w:rPr>
      </w:pPr>
    </w:p>
    <w:p w14:paraId="40A8C18F" w14:textId="2FB42BBD"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Recursos de comunicação de propriedade do CONTRATANTE que podem ser utilizados nas ações de comunicação </w:t>
      </w:r>
      <w:r>
        <w:rPr>
          <w:rFonts w:asciiTheme="minorHAnsi" w:hAnsiTheme="minorHAnsi" w:cs="Arial"/>
        </w:rPr>
        <w:t>institucional</w:t>
      </w:r>
      <w:r w:rsidRPr="00250EC7">
        <w:rPr>
          <w:rFonts w:asciiTheme="minorHAnsi" w:hAnsiTheme="minorHAnsi" w:cs="Arial"/>
        </w:rPr>
        <w:t xml:space="preserve">, tais como: sítios e portais na Internet, </w:t>
      </w:r>
      <w:r>
        <w:rPr>
          <w:rFonts w:asciiTheme="minorHAnsi" w:hAnsiTheme="minorHAnsi" w:cs="Arial"/>
        </w:rPr>
        <w:t xml:space="preserve">perfis em redes sociais, </w:t>
      </w:r>
      <w:r w:rsidRPr="00250EC7">
        <w:rPr>
          <w:rFonts w:asciiTheme="minorHAnsi" w:hAnsiTheme="minorHAnsi" w:cs="Arial"/>
        </w:rPr>
        <w:t>canais de relacionamento/atendimento</w:t>
      </w:r>
      <w:r>
        <w:rPr>
          <w:rFonts w:asciiTheme="minorHAnsi" w:hAnsiTheme="minorHAnsi" w:cs="Arial"/>
        </w:rPr>
        <w:t xml:space="preserve"> ao público/cliente, aplicativos e serviços acessados por dispositivos eletrônicos</w:t>
      </w:r>
      <w:r w:rsidR="00B121F6">
        <w:rPr>
          <w:rFonts w:asciiTheme="minorHAnsi" w:hAnsiTheme="minorHAnsi" w:cs="Arial"/>
        </w:rPr>
        <w:t>,</w:t>
      </w:r>
      <w:r w:rsidRPr="00250EC7">
        <w:rPr>
          <w:rFonts w:asciiTheme="minorHAnsi" w:hAnsiTheme="minorHAnsi" w:cs="Arial"/>
        </w:rPr>
        <w:t xml:space="preserve"> </w:t>
      </w:r>
      <w:r>
        <w:rPr>
          <w:rFonts w:asciiTheme="minorHAnsi" w:hAnsiTheme="minorHAnsi" w:cs="Arial"/>
        </w:rPr>
        <w:t>e</w:t>
      </w:r>
      <w:r w:rsidRPr="00250EC7">
        <w:rPr>
          <w:rFonts w:asciiTheme="minorHAnsi" w:hAnsiTheme="minorHAnsi" w:cs="Arial"/>
        </w:rPr>
        <w:t>tc.</w:t>
      </w:r>
    </w:p>
    <w:p w14:paraId="2516611E" w14:textId="77777777" w:rsidR="00A02682" w:rsidRPr="00250EC7" w:rsidRDefault="00A02682" w:rsidP="00A02682">
      <w:pPr>
        <w:tabs>
          <w:tab w:val="left" w:pos="567"/>
        </w:tabs>
        <w:ind w:right="-568"/>
        <w:jc w:val="both"/>
        <w:rPr>
          <w:rFonts w:asciiTheme="minorHAnsi" w:hAnsiTheme="minorHAnsi" w:cs="Arial"/>
        </w:rPr>
      </w:pPr>
    </w:p>
    <w:p w14:paraId="66989164" w14:textId="77777777" w:rsidR="00A02682" w:rsidRPr="00250EC7" w:rsidRDefault="00A02682" w:rsidP="00A02682">
      <w:pPr>
        <w:tabs>
          <w:tab w:val="left" w:pos="567"/>
        </w:tabs>
        <w:ind w:right="-568"/>
        <w:jc w:val="both"/>
        <w:rPr>
          <w:rFonts w:asciiTheme="minorHAnsi" w:hAnsiTheme="minorHAnsi" w:cs="Arial"/>
        </w:rPr>
      </w:pPr>
    </w:p>
    <w:p w14:paraId="060E8CD6" w14:textId="77777777" w:rsidR="00A02682" w:rsidRPr="00250EC7" w:rsidRDefault="00A02682" w:rsidP="00A02682">
      <w:pPr>
        <w:tabs>
          <w:tab w:val="left" w:pos="1418"/>
        </w:tabs>
        <w:ind w:left="1134" w:right="-568" w:hanging="1134"/>
        <w:jc w:val="both"/>
        <w:rPr>
          <w:rFonts w:asciiTheme="minorHAnsi" w:hAnsiTheme="minorHAnsi" w:cs="Arial"/>
          <w:b/>
        </w:rPr>
      </w:pPr>
      <w:r w:rsidRPr="00250EC7">
        <w:rPr>
          <w:rFonts w:asciiTheme="minorHAnsi" w:hAnsiTheme="minorHAnsi" w:cs="Arial"/>
          <w:b/>
        </w:rPr>
        <w:t>10.</w:t>
      </w:r>
      <w:r w:rsidRPr="00250EC7">
        <w:rPr>
          <w:rFonts w:asciiTheme="minorHAnsi" w:hAnsiTheme="minorHAnsi" w:cs="Arial"/>
          <w:b/>
        </w:rPr>
        <w:tab/>
        <w:t xml:space="preserve">ESFORÇOS ANTERIORES DE COMUNICAÇÃO </w:t>
      </w:r>
      <w:r>
        <w:rPr>
          <w:rFonts w:asciiTheme="minorHAnsi" w:hAnsiTheme="minorHAnsi" w:cs="Arial"/>
          <w:b/>
        </w:rPr>
        <w:t>INSTITUCIONAL</w:t>
      </w:r>
    </w:p>
    <w:p w14:paraId="773DA99B" w14:textId="77777777" w:rsidR="00A02682" w:rsidRPr="00250EC7" w:rsidRDefault="00A02682" w:rsidP="00A02682">
      <w:pPr>
        <w:tabs>
          <w:tab w:val="left" w:pos="1134"/>
        </w:tabs>
        <w:ind w:right="-568"/>
        <w:jc w:val="both"/>
        <w:rPr>
          <w:rFonts w:asciiTheme="minorHAnsi" w:hAnsiTheme="minorHAnsi" w:cs="Arial"/>
        </w:rPr>
      </w:pPr>
    </w:p>
    <w:p w14:paraId="13A0A489"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Esforços realizados em anos recentes por intermédio de ações de comunicação </w:t>
      </w:r>
      <w:r>
        <w:rPr>
          <w:rFonts w:asciiTheme="minorHAnsi" w:hAnsiTheme="minorHAnsi" w:cs="Arial"/>
        </w:rPr>
        <w:t>institucional</w:t>
      </w:r>
      <w:r w:rsidRPr="00250EC7">
        <w:rPr>
          <w:rFonts w:asciiTheme="minorHAnsi" w:hAnsiTheme="minorHAnsi" w:cs="Arial"/>
        </w:rPr>
        <w:t>, relativos ao tema do Briefing.</w:t>
      </w:r>
    </w:p>
    <w:p w14:paraId="14D4CDC0" w14:textId="77777777" w:rsidR="00A02682" w:rsidRPr="00250EC7" w:rsidRDefault="00A02682" w:rsidP="00A02682">
      <w:pPr>
        <w:tabs>
          <w:tab w:val="left" w:pos="1134"/>
        </w:tabs>
        <w:ind w:right="-568"/>
        <w:jc w:val="both"/>
        <w:rPr>
          <w:rFonts w:asciiTheme="minorHAnsi" w:hAnsiTheme="minorHAnsi" w:cs="Arial"/>
        </w:rPr>
      </w:pPr>
    </w:p>
    <w:p w14:paraId="42E5F825" w14:textId="77777777" w:rsidR="00A02682" w:rsidRPr="00250EC7"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w:t>
      </w:r>
      <w:r>
        <w:rPr>
          <w:rFonts w:asciiTheme="minorHAnsi" w:hAnsiTheme="minorHAnsi" w:cs="Arial"/>
        </w:rPr>
        <w:t>Conceitos ou slogans que o contratante utilizou e/ou ainda utiliza na comunicação com seus públicos.</w:t>
      </w:r>
    </w:p>
    <w:p w14:paraId="0B6D8287" w14:textId="77777777" w:rsidR="00A02682" w:rsidRPr="00250EC7" w:rsidRDefault="00A02682" w:rsidP="00A02682">
      <w:pPr>
        <w:tabs>
          <w:tab w:val="left" w:pos="1134"/>
        </w:tabs>
        <w:ind w:right="-568"/>
        <w:jc w:val="both"/>
        <w:rPr>
          <w:rFonts w:asciiTheme="minorHAnsi" w:hAnsiTheme="minorHAnsi" w:cs="Arial"/>
        </w:rPr>
      </w:pPr>
    </w:p>
    <w:p w14:paraId="03353BC8" w14:textId="77777777" w:rsidR="00A02682" w:rsidRDefault="00A02682" w:rsidP="00A02682">
      <w:pPr>
        <w:tabs>
          <w:tab w:val="left" w:pos="1134"/>
        </w:tabs>
        <w:ind w:right="-568"/>
        <w:jc w:val="both"/>
        <w:rPr>
          <w:rFonts w:asciiTheme="minorHAnsi" w:hAnsiTheme="minorHAnsi" w:cs="Arial"/>
        </w:rPr>
      </w:pPr>
      <w:r w:rsidRPr="00250EC7">
        <w:rPr>
          <w:rFonts w:asciiTheme="minorHAnsi" w:hAnsiTheme="minorHAnsi" w:cs="Arial"/>
        </w:rPr>
        <w:t xml:space="preserve">- Resultados desses esforços de comunicação </w:t>
      </w:r>
      <w:r>
        <w:rPr>
          <w:rFonts w:asciiTheme="minorHAnsi" w:hAnsiTheme="minorHAnsi" w:cs="Arial"/>
        </w:rPr>
        <w:t>institucional</w:t>
      </w:r>
      <w:r w:rsidRPr="00250EC7">
        <w:rPr>
          <w:rFonts w:asciiTheme="minorHAnsi" w:hAnsiTheme="minorHAnsi" w:cs="Arial"/>
        </w:rPr>
        <w:t xml:space="preserve"> para a imagem do CONTRATANTE ou de seus produtos, serviços, programas ou ações sociais.</w:t>
      </w:r>
    </w:p>
    <w:p w14:paraId="2C4306C1" w14:textId="77777777" w:rsidR="00A02682" w:rsidRDefault="00A02682" w:rsidP="00A02682">
      <w:pPr>
        <w:tabs>
          <w:tab w:val="left" w:pos="1134"/>
        </w:tabs>
        <w:ind w:right="-568"/>
        <w:jc w:val="both"/>
        <w:rPr>
          <w:rFonts w:asciiTheme="minorHAnsi" w:hAnsiTheme="minorHAnsi" w:cs="Arial"/>
        </w:rPr>
      </w:pPr>
    </w:p>
    <w:p w14:paraId="2266DC34" w14:textId="77777777" w:rsidR="00A02682" w:rsidRDefault="00A02682" w:rsidP="00A02682">
      <w:pPr>
        <w:tabs>
          <w:tab w:val="left" w:pos="1134"/>
        </w:tabs>
        <w:ind w:right="-568"/>
        <w:jc w:val="both"/>
        <w:rPr>
          <w:rFonts w:asciiTheme="minorHAnsi" w:hAnsiTheme="minorHAnsi" w:cs="Arial"/>
        </w:rPr>
      </w:pPr>
      <w:r>
        <w:rPr>
          <w:rFonts w:asciiTheme="minorHAnsi" w:hAnsiTheme="minorHAnsi" w:cs="Arial"/>
        </w:rPr>
        <w:t>-Endereço eletrônico onde as licitantes possam acessar e conhecer as principais peças dessas campanhas.</w:t>
      </w:r>
    </w:p>
    <w:p w14:paraId="5F1A894F" w14:textId="77777777" w:rsidR="00A02682" w:rsidRDefault="00A02682" w:rsidP="00A02682">
      <w:pPr>
        <w:tabs>
          <w:tab w:val="left" w:pos="1134"/>
        </w:tabs>
        <w:ind w:right="-568"/>
        <w:jc w:val="both"/>
        <w:rPr>
          <w:rFonts w:asciiTheme="minorHAnsi" w:hAnsiTheme="minorHAnsi" w:cs="Arial"/>
        </w:rPr>
      </w:pPr>
    </w:p>
    <w:p w14:paraId="18129469" w14:textId="77777777" w:rsidR="00A02682" w:rsidRPr="00250EC7" w:rsidRDefault="00A02682" w:rsidP="00A02682">
      <w:pPr>
        <w:tabs>
          <w:tab w:val="left" w:pos="1134"/>
        </w:tabs>
        <w:ind w:right="-568"/>
        <w:jc w:val="both"/>
        <w:rPr>
          <w:rFonts w:asciiTheme="minorHAnsi" w:hAnsiTheme="minorHAnsi" w:cs="Arial"/>
        </w:rPr>
      </w:pPr>
      <w:r>
        <w:rPr>
          <w:rFonts w:asciiTheme="minorHAnsi" w:hAnsiTheme="minorHAnsi" w:cs="Arial"/>
        </w:rPr>
        <w:t>-Endereço eletrônico onde as licitantes possam ter acesso ao detalhamento dos investimentos publicitários do órgão/entidade, conforme previsto na Lei nº 12.232/2010.</w:t>
      </w:r>
    </w:p>
    <w:p w14:paraId="1BD44B86" w14:textId="77777777" w:rsidR="00A02682" w:rsidRPr="00250EC7" w:rsidRDefault="00A02682" w:rsidP="00A02682">
      <w:pPr>
        <w:tabs>
          <w:tab w:val="left" w:pos="426"/>
          <w:tab w:val="left" w:pos="567"/>
        </w:tabs>
        <w:ind w:right="-568"/>
        <w:jc w:val="both"/>
        <w:rPr>
          <w:rFonts w:asciiTheme="minorHAnsi" w:hAnsiTheme="minorHAnsi" w:cs="Arial"/>
        </w:rPr>
      </w:pPr>
    </w:p>
    <w:p w14:paraId="3A62232E" w14:textId="77777777" w:rsidR="00A02682" w:rsidRPr="00250EC7" w:rsidRDefault="00A02682" w:rsidP="00A02682">
      <w:pPr>
        <w:ind w:right="-2"/>
        <w:jc w:val="both"/>
        <w:rPr>
          <w:rFonts w:asciiTheme="minorHAnsi" w:hAnsiTheme="minorHAnsi" w:cs="Arial"/>
        </w:rPr>
      </w:pPr>
    </w:p>
    <w:p w14:paraId="61EC6AD5" w14:textId="77777777" w:rsidR="00A02682" w:rsidRPr="00250EC7" w:rsidRDefault="00A02682" w:rsidP="00A02682">
      <w:pPr>
        <w:jc w:val="center"/>
        <w:rPr>
          <w:rFonts w:asciiTheme="minorHAnsi" w:hAnsiTheme="minorHAnsi" w:cs="Arial"/>
          <w:b/>
          <w:bCs/>
        </w:rPr>
      </w:pPr>
      <w:r w:rsidRPr="00250EC7">
        <w:rPr>
          <w:rFonts w:asciiTheme="minorHAnsi" w:hAnsiTheme="minorHAnsi" w:cs="Arial"/>
        </w:rPr>
        <w:br w:type="page"/>
      </w:r>
      <w:r w:rsidRPr="00250EC7">
        <w:rPr>
          <w:rFonts w:asciiTheme="minorHAnsi" w:hAnsiTheme="minorHAnsi" w:cs="Arial"/>
          <w:b/>
          <w:bCs/>
        </w:rPr>
        <w:lastRenderedPageBreak/>
        <w:t>APÊNDICE IV</w:t>
      </w:r>
    </w:p>
    <w:p w14:paraId="45CB6663" w14:textId="77777777" w:rsidR="00A02682" w:rsidRPr="00250EC7" w:rsidRDefault="00A02682" w:rsidP="00A02682">
      <w:pPr>
        <w:pStyle w:val="PargrafodaLista"/>
        <w:ind w:left="0"/>
        <w:jc w:val="center"/>
        <w:rPr>
          <w:rFonts w:asciiTheme="minorHAnsi" w:hAnsiTheme="minorHAnsi" w:cs="Arial"/>
        </w:rPr>
      </w:pPr>
    </w:p>
    <w:p w14:paraId="2723CB38"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t>APRESENTAÇÃO E JULGAMENTO DAS PROPOSTAS DE PREÇOS</w:t>
      </w:r>
    </w:p>
    <w:p w14:paraId="2337E25C" w14:textId="77777777" w:rsidR="00A02682" w:rsidRPr="00250EC7" w:rsidRDefault="00A02682" w:rsidP="00A02682">
      <w:pPr>
        <w:pStyle w:val="PargrafodaLista"/>
        <w:ind w:left="0"/>
        <w:jc w:val="both"/>
        <w:rPr>
          <w:rFonts w:asciiTheme="minorHAnsi" w:hAnsiTheme="minorHAnsi" w:cs="Arial"/>
        </w:rPr>
      </w:pPr>
    </w:p>
    <w:p w14:paraId="31F3B40C" w14:textId="77777777" w:rsidR="00A02682" w:rsidRPr="00250EC7" w:rsidRDefault="00A02682" w:rsidP="00A02682">
      <w:pPr>
        <w:pStyle w:val="PargrafodaLista"/>
        <w:ind w:left="0"/>
        <w:jc w:val="both"/>
        <w:rPr>
          <w:rFonts w:asciiTheme="minorHAnsi" w:hAnsiTheme="minorHAnsi" w:cs="Arial"/>
        </w:rPr>
      </w:pPr>
    </w:p>
    <w:p w14:paraId="6D4EF4EB" w14:textId="77777777" w:rsidR="00A02682" w:rsidRPr="00250EC7" w:rsidRDefault="00A02682" w:rsidP="00A02682">
      <w:pPr>
        <w:tabs>
          <w:tab w:val="left" w:pos="1418"/>
        </w:tabs>
        <w:ind w:right="-568"/>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APRESENTAÇÃO DA PROPOSTA DE PREÇOS</w:t>
      </w:r>
    </w:p>
    <w:p w14:paraId="0916BCEE" w14:textId="77777777" w:rsidR="00A02682" w:rsidRPr="00250EC7" w:rsidRDefault="00A02682" w:rsidP="00A02682">
      <w:pPr>
        <w:pStyle w:val="PargrafodaLista"/>
        <w:ind w:left="0"/>
        <w:jc w:val="both"/>
        <w:rPr>
          <w:rFonts w:asciiTheme="minorHAnsi" w:hAnsiTheme="minorHAnsi" w:cs="Arial"/>
        </w:rPr>
      </w:pPr>
    </w:p>
    <w:p w14:paraId="485ABD1E"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t>A licitante deverá apresentar sua Proposta de Preços:</w:t>
      </w:r>
    </w:p>
    <w:p w14:paraId="5C160CC0" w14:textId="77777777" w:rsidR="00A02682" w:rsidRPr="00250EC7" w:rsidRDefault="00A02682" w:rsidP="00A02682">
      <w:pPr>
        <w:jc w:val="both"/>
        <w:rPr>
          <w:rFonts w:asciiTheme="minorHAnsi" w:hAnsiTheme="minorHAnsi" w:cs="Arial"/>
        </w:rPr>
      </w:pPr>
    </w:p>
    <w:p w14:paraId="54F40E52" w14:textId="77777777" w:rsidR="00A02682" w:rsidRPr="00250EC7" w:rsidRDefault="00A02682" w:rsidP="00A02682">
      <w:pPr>
        <w:pStyle w:val="Recuodecorpodetexto3"/>
        <w:ind w:left="1418"/>
        <w:jc w:val="both"/>
        <w:rPr>
          <w:rFonts w:asciiTheme="minorHAnsi" w:hAnsiTheme="minorHAnsi" w:cs="Arial"/>
          <w:szCs w:val="24"/>
        </w:rPr>
      </w:pPr>
      <w:r w:rsidRPr="00250EC7">
        <w:rPr>
          <w:rFonts w:asciiTheme="minorHAnsi" w:hAnsiTheme="minorHAnsi" w:cs="Arial"/>
          <w:szCs w:val="24"/>
        </w:rPr>
        <w:t>a) em caderno único, em papel que a identifique, ter suas páginas numeradas sequencialmente e ser redigida em língua portuguesa, salvo quanto a expressões técnicas de uso corrente, com clareza, sem emendas ou rasuras;</w:t>
      </w:r>
    </w:p>
    <w:p w14:paraId="31D64132" w14:textId="77777777" w:rsidR="00A02682" w:rsidRPr="00250EC7" w:rsidRDefault="00A02682" w:rsidP="00A02682">
      <w:pPr>
        <w:pStyle w:val="Recuodecorpodetexto3"/>
        <w:ind w:left="1418"/>
        <w:jc w:val="both"/>
        <w:rPr>
          <w:rFonts w:asciiTheme="minorHAnsi" w:hAnsiTheme="minorHAnsi" w:cs="Arial"/>
          <w:szCs w:val="24"/>
        </w:rPr>
      </w:pPr>
    </w:p>
    <w:p w14:paraId="038FFA1A" w14:textId="77777777" w:rsidR="00A02682" w:rsidRPr="00250EC7" w:rsidRDefault="00A02682" w:rsidP="00A02682">
      <w:pPr>
        <w:pStyle w:val="Recuodecorpodetexto3"/>
        <w:ind w:left="1418"/>
        <w:jc w:val="both"/>
        <w:rPr>
          <w:rFonts w:asciiTheme="minorHAnsi" w:hAnsiTheme="minorHAnsi" w:cs="Arial"/>
          <w:szCs w:val="24"/>
        </w:rPr>
      </w:pPr>
      <w:r w:rsidRPr="00250EC7">
        <w:rPr>
          <w:rFonts w:asciiTheme="minorHAnsi" w:hAnsiTheme="minorHAnsi" w:cs="Arial"/>
          <w:szCs w:val="24"/>
        </w:rPr>
        <w:t>b) datada e assinada por quem detenha poderes de representação, na forma de seus atos constitutivos, devidamente identificado.</w:t>
      </w:r>
    </w:p>
    <w:p w14:paraId="457A703E" w14:textId="77777777" w:rsidR="00A02682" w:rsidRPr="00250EC7" w:rsidRDefault="00A02682" w:rsidP="00A02682">
      <w:pPr>
        <w:pStyle w:val="PargrafodaLista"/>
        <w:ind w:left="0"/>
        <w:jc w:val="both"/>
        <w:rPr>
          <w:rFonts w:asciiTheme="minorHAnsi" w:hAnsiTheme="minorHAnsi" w:cs="Arial"/>
        </w:rPr>
      </w:pPr>
    </w:p>
    <w:p w14:paraId="0530C83A"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1.2</w:t>
      </w:r>
      <w:r w:rsidRPr="00250EC7">
        <w:rPr>
          <w:rFonts w:asciiTheme="minorHAnsi" w:hAnsiTheme="minorHAnsi" w:cs="Arial"/>
        </w:rPr>
        <w:tab/>
        <w:t>A Proposta de Preços deverá ser elaborada conforme o modelo do Apêndice IV-A, e será constituída de:</w:t>
      </w:r>
    </w:p>
    <w:p w14:paraId="3B7E1A69" w14:textId="77777777" w:rsidR="00A02682" w:rsidRPr="00250EC7" w:rsidRDefault="00A02682" w:rsidP="00A02682">
      <w:pPr>
        <w:jc w:val="both"/>
        <w:rPr>
          <w:rFonts w:asciiTheme="minorHAnsi" w:hAnsiTheme="minorHAnsi" w:cs="Arial"/>
        </w:rPr>
      </w:pPr>
    </w:p>
    <w:p w14:paraId="6FC7F09A" w14:textId="77777777" w:rsidR="00A02682" w:rsidRPr="00250EC7" w:rsidRDefault="00A02682" w:rsidP="00FA077E">
      <w:pPr>
        <w:pStyle w:val="PargrafodaLista"/>
        <w:numPr>
          <w:ilvl w:val="0"/>
          <w:numId w:val="77"/>
        </w:numPr>
        <w:tabs>
          <w:tab w:val="left" w:pos="1560"/>
          <w:tab w:val="left" w:pos="1701"/>
        </w:tabs>
        <w:ind w:firstLine="698"/>
        <w:jc w:val="both"/>
        <w:rPr>
          <w:rFonts w:asciiTheme="minorHAnsi" w:hAnsiTheme="minorHAnsi" w:cs="Arial"/>
        </w:rPr>
      </w:pPr>
      <w:r w:rsidRPr="00250EC7">
        <w:rPr>
          <w:rFonts w:asciiTheme="minorHAnsi" w:hAnsiTheme="minorHAnsi" w:cs="Arial"/>
        </w:rPr>
        <w:t>percentual de desconto;</w:t>
      </w:r>
    </w:p>
    <w:p w14:paraId="64664891" w14:textId="77777777" w:rsidR="00A02682" w:rsidRPr="00250EC7" w:rsidRDefault="00A02682" w:rsidP="00A02682">
      <w:pPr>
        <w:pStyle w:val="Recuodecorpodetexto3"/>
        <w:ind w:left="1418"/>
        <w:jc w:val="both"/>
        <w:rPr>
          <w:rFonts w:asciiTheme="minorHAnsi" w:hAnsiTheme="minorHAnsi" w:cs="Arial"/>
          <w:szCs w:val="24"/>
        </w:rPr>
      </w:pPr>
    </w:p>
    <w:p w14:paraId="42FACFFF" w14:textId="77777777" w:rsidR="00A02682" w:rsidRPr="00250EC7" w:rsidRDefault="00A02682" w:rsidP="00FA077E">
      <w:pPr>
        <w:pStyle w:val="PargrafodaLista"/>
        <w:numPr>
          <w:ilvl w:val="0"/>
          <w:numId w:val="77"/>
        </w:numPr>
        <w:tabs>
          <w:tab w:val="left" w:pos="1560"/>
          <w:tab w:val="left" w:pos="1701"/>
        </w:tabs>
        <w:ind w:firstLine="698"/>
        <w:jc w:val="both"/>
        <w:rPr>
          <w:rFonts w:asciiTheme="minorHAnsi" w:hAnsiTheme="minorHAnsi" w:cs="Arial"/>
        </w:rPr>
      </w:pPr>
      <w:r w:rsidRPr="00250EC7">
        <w:rPr>
          <w:rFonts w:asciiTheme="minorHAnsi" w:hAnsiTheme="minorHAnsi" w:cs="Arial"/>
        </w:rPr>
        <w:t>percentual de honorários;</w:t>
      </w:r>
    </w:p>
    <w:p w14:paraId="2B0A4400" w14:textId="77777777" w:rsidR="00A02682" w:rsidRPr="00250EC7" w:rsidRDefault="00A02682" w:rsidP="00A02682">
      <w:pPr>
        <w:pStyle w:val="Recuodecorpodetexto3"/>
        <w:ind w:left="1418"/>
        <w:jc w:val="both"/>
        <w:rPr>
          <w:rFonts w:asciiTheme="minorHAnsi" w:hAnsiTheme="minorHAnsi" w:cs="Arial"/>
          <w:szCs w:val="24"/>
        </w:rPr>
      </w:pPr>
    </w:p>
    <w:p w14:paraId="43DF9016" w14:textId="77777777" w:rsidR="00A02682" w:rsidRPr="00250EC7" w:rsidRDefault="00A02682" w:rsidP="00FA077E">
      <w:pPr>
        <w:pStyle w:val="PargrafodaLista"/>
        <w:numPr>
          <w:ilvl w:val="0"/>
          <w:numId w:val="77"/>
        </w:numPr>
        <w:tabs>
          <w:tab w:val="left" w:pos="1560"/>
          <w:tab w:val="left" w:pos="1701"/>
        </w:tabs>
        <w:ind w:firstLine="698"/>
        <w:jc w:val="both"/>
        <w:rPr>
          <w:rFonts w:asciiTheme="minorHAnsi" w:hAnsiTheme="minorHAnsi" w:cs="Arial"/>
        </w:rPr>
      </w:pPr>
      <w:r w:rsidRPr="00250EC7">
        <w:rPr>
          <w:rFonts w:asciiTheme="minorHAnsi" w:hAnsiTheme="minorHAnsi" w:cs="Arial"/>
        </w:rPr>
        <w:t>conjunto de declarações;</w:t>
      </w:r>
    </w:p>
    <w:p w14:paraId="72A77EE5" w14:textId="77777777" w:rsidR="00A02682" w:rsidRPr="00250EC7" w:rsidRDefault="00A02682" w:rsidP="00A02682">
      <w:pPr>
        <w:pStyle w:val="Recuodecorpodetexto3"/>
        <w:ind w:left="1418"/>
        <w:jc w:val="both"/>
        <w:rPr>
          <w:rFonts w:asciiTheme="minorHAnsi" w:hAnsiTheme="minorHAnsi" w:cs="Arial"/>
          <w:szCs w:val="24"/>
        </w:rPr>
      </w:pPr>
    </w:p>
    <w:p w14:paraId="1EBC0E68" w14:textId="77777777" w:rsidR="00A02682" w:rsidRPr="00250EC7" w:rsidRDefault="00A02682" w:rsidP="00FA077E">
      <w:pPr>
        <w:pStyle w:val="PargrafodaLista"/>
        <w:numPr>
          <w:ilvl w:val="0"/>
          <w:numId w:val="77"/>
        </w:numPr>
        <w:tabs>
          <w:tab w:val="left" w:pos="1560"/>
          <w:tab w:val="left" w:pos="1701"/>
        </w:tabs>
        <w:ind w:firstLine="698"/>
        <w:jc w:val="both"/>
        <w:rPr>
          <w:rFonts w:asciiTheme="minorHAnsi" w:hAnsiTheme="minorHAnsi" w:cs="Arial"/>
        </w:rPr>
      </w:pPr>
      <w:r w:rsidRPr="00250EC7">
        <w:rPr>
          <w:rFonts w:asciiTheme="minorHAnsi" w:hAnsiTheme="minorHAnsi" w:cs="Arial"/>
        </w:rPr>
        <w:t>informações sobre a licitante.</w:t>
      </w:r>
    </w:p>
    <w:p w14:paraId="2F815EF5" w14:textId="77777777" w:rsidR="00A02682" w:rsidRPr="00250EC7" w:rsidRDefault="00A02682" w:rsidP="00A02682">
      <w:pPr>
        <w:jc w:val="both"/>
        <w:rPr>
          <w:rFonts w:asciiTheme="minorHAnsi" w:hAnsiTheme="minorHAnsi" w:cs="Arial"/>
        </w:rPr>
      </w:pPr>
    </w:p>
    <w:p w14:paraId="1124B92B" w14:textId="77777777" w:rsidR="00A02682" w:rsidRPr="00250EC7" w:rsidRDefault="00A02682" w:rsidP="00A02682">
      <w:pPr>
        <w:pStyle w:val="PargrafodaLista"/>
        <w:ind w:left="0"/>
        <w:jc w:val="both"/>
        <w:rPr>
          <w:rFonts w:asciiTheme="minorHAnsi" w:hAnsiTheme="minorHAnsi" w:cs="Arial"/>
        </w:rPr>
      </w:pPr>
      <w:r w:rsidRPr="00250EC7">
        <w:rPr>
          <w:rFonts w:asciiTheme="minorHAnsi" w:hAnsiTheme="minorHAnsi" w:cs="Arial"/>
        </w:rPr>
        <w:t>1.2.1</w:t>
      </w:r>
      <w:r w:rsidRPr="00250EC7">
        <w:rPr>
          <w:rFonts w:asciiTheme="minorHAnsi" w:hAnsiTheme="minorHAnsi" w:cs="Arial"/>
        </w:rPr>
        <w:tab/>
      </w:r>
      <w:r w:rsidRPr="00250EC7">
        <w:rPr>
          <w:rFonts w:asciiTheme="minorHAnsi" w:hAnsiTheme="minorHAnsi" w:cs="Arial"/>
        </w:rPr>
        <w:tab/>
        <w:t>O percentual de desconto</w:t>
      </w:r>
      <w:r w:rsidRPr="00250EC7">
        <w:rPr>
          <w:rFonts w:asciiTheme="minorHAnsi" w:hAnsiTheme="minorHAnsi" w:cs="Arial"/>
          <w:bCs/>
        </w:rPr>
        <w:t>, a ser concedido ao CONTRATANTE,</w:t>
      </w:r>
      <w:r w:rsidRPr="00250EC7">
        <w:rPr>
          <w:rFonts w:asciiTheme="minorHAnsi" w:hAnsiTheme="minorHAnsi" w:cs="Arial"/>
        </w:rPr>
        <w:t xml:space="preserve"> incidente de forma linear sobre os valores elencados na Planilha de Estimativa Anual de Execução e Preços Unitários dos Produtos e Serviços Essenciais, constante do Apêndice I, </w:t>
      </w:r>
      <w:r w:rsidRPr="00250EC7">
        <w:rPr>
          <w:rFonts w:asciiTheme="minorHAnsi" w:hAnsiTheme="minorHAnsi" w:cs="Arial"/>
          <w:u w:val="single"/>
        </w:rPr>
        <w:t>não</w:t>
      </w:r>
      <w:r w:rsidRPr="00250EC7">
        <w:rPr>
          <w:rFonts w:asciiTheme="minorHAnsi" w:hAnsiTheme="minorHAnsi" w:cs="Arial"/>
        </w:rPr>
        <w:t xml:space="preserve"> poderá ser inferior a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w:t>
      </w:r>
    </w:p>
    <w:p w14:paraId="48E06A22" w14:textId="77777777" w:rsidR="00A02682" w:rsidRPr="00250EC7" w:rsidRDefault="00A02682" w:rsidP="00A02682">
      <w:pPr>
        <w:jc w:val="both"/>
        <w:rPr>
          <w:rFonts w:asciiTheme="minorHAnsi" w:hAnsiTheme="minorHAnsi" w:cs="Arial"/>
        </w:rPr>
      </w:pPr>
    </w:p>
    <w:p w14:paraId="64546714" w14:textId="77777777" w:rsidR="00A02682" w:rsidRPr="00250EC7" w:rsidRDefault="00A02682" w:rsidP="00A02682">
      <w:pPr>
        <w:jc w:val="both"/>
        <w:rPr>
          <w:rFonts w:asciiTheme="minorHAnsi" w:hAnsiTheme="minorHAnsi" w:cs="Arial"/>
        </w:rPr>
      </w:pPr>
      <w:r w:rsidRPr="00250EC7">
        <w:rPr>
          <w:rFonts w:asciiTheme="minorHAnsi" w:hAnsiTheme="minorHAnsi" w:cs="Arial"/>
        </w:rPr>
        <w:t>1.2.1.1</w:t>
      </w:r>
      <w:r w:rsidRPr="00250EC7">
        <w:rPr>
          <w:rFonts w:asciiTheme="minorHAnsi" w:hAnsiTheme="minorHAnsi" w:cs="Arial"/>
        </w:rPr>
        <w:tab/>
      </w:r>
      <w:r w:rsidRPr="00250EC7">
        <w:rPr>
          <w:rFonts w:asciiTheme="minorHAnsi" w:hAnsiTheme="minorHAnsi" w:cs="Arial"/>
        </w:rPr>
        <w:tab/>
        <w:t>Nos preços unitários dos Produtos e Serviços Essenciais, elencados no Apêndice I, estão incluídos todos os custos internos da licitante, diretos e indiretos, tais como: despesas com planejamento e apresentações; encargos sociais e trabalhistas de mão de obra; equipamentos (</w:t>
      </w:r>
      <w:r w:rsidRPr="00250EC7">
        <w:rPr>
          <w:rFonts w:asciiTheme="minorHAnsi" w:hAnsiTheme="minorHAnsi" w:cs="Arial"/>
          <w:i/>
        </w:rPr>
        <w:t>hardware</w:t>
      </w:r>
      <w:r w:rsidRPr="00250EC7">
        <w:rPr>
          <w:rFonts w:asciiTheme="minorHAnsi" w:hAnsiTheme="minorHAnsi" w:cs="Arial"/>
        </w:rPr>
        <w:t>), programas (</w:t>
      </w:r>
      <w:r w:rsidRPr="00250EC7">
        <w:rPr>
          <w:rFonts w:asciiTheme="minorHAnsi" w:hAnsiTheme="minorHAnsi" w:cs="Arial"/>
          <w:i/>
        </w:rPr>
        <w:t>software</w:t>
      </w:r>
      <w:r w:rsidRPr="00250EC7">
        <w:rPr>
          <w:rFonts w:asciiTheme="minorHAnsi" w:hAnsiTheme="minorHAnsi" w:cs="Arial"/>
        </w:rPr>
        <w:t>); impostos; taxas; seguros; e demais obrigações financeiras, de qualquer natureza, envolvidas na execução do objeto do contrato.</w:t>
      </w:r>
    </w:p>
    <w:p w14:paraId="1503441C" w14:textId="77777777" w:rsidR="00A02682" w:rsidRPr="00250EC7" w:rsidRDefault="00A02682" w:rsidP="00A02682">
      <w:pPr>
        <w:jc w:val="both"/>
        <w:rPr>
          <w:rFonts w:asciiTheme="minorHAnsi" w:hAnsiTheme="minorHAnsi" w:cs="Arial"/>
        </w:rPr>
      </w:pPr>
    </w:p>
    <w:p w14:paraId="3958917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21, da IN SLTI/MPOG nº 02/2008.</w:t>
      </w:r>
    </w:p>
    <w:p w14:paraId="15D1F513" w14:textId="77777777" w:rsidR="00A02682" w:rsidRPr="00250EC7" w:rsidRDefault="00A02682" w:rsidP="00A02682">
      <w:pPr>
        <w:jc w:val="both"/>
        <w:rPr>
          <w:rFonts w:asciiTheme="minorHAnsi" w:hAnsiTheme="minorHAnsi" w:cs="Arial"/>
        </w:rPr>
      </w:pPr>
    </w:p>
    <w:p w14:paraId="32B3A821" w14:textId="77777777" w:rsidR="00A02682" w:rsidRPr="00250EC7" w:rsidRDefault="00A02682" w:rsidP="00A02682">
      <w:pPr>
        <w:pStyle w:val="PargrafodaLista"/>
        <w:ind w:left="0"/>
        <w:jc w:val="both"/>
        <w:rPr>
          <w:rFonts w:asciiTheme="minorHAnsi" w:hAnsiTheme="minorHAnsi" w:cs="Arial"/>
        </w:rPr>
      </w:pPr>
      <w:r w:rsidRPr="00250EC7">
        <w:rPr>
          <w:rFonts w:asciiTheme="minorHAnsi" w:hAnsiTheme="minorHAnsi" w:cs="Arial"/>
        </w:rPr>
        <w:t>1.2.2</w:t>
      </w:r>
      <w:r w:rsidRPr="00250EC7">
        <w:rPr>
          <w:rFonts w:asciiTheme="minorHAnsi" w:hAnsiTheme="minorHAnsi" w:cs="Arial"/>
        </w:rPr>
        <w:tab/>
      </w:r>
      <w:r w:rsidRPr="00250EC7">
        <w:rPr>
          <w:rFonts w:asciiTheme="minorHAnsi" w:hAnsiTheme="minorHAnsi" w:cs="Arial"/>
        </w:rPr>
        <w:tab/>
        <w:t xml:space="preserve">O percentual de honorários incidentes sobre os preços dos Produtos e Serviços Complementares, prestados por meio de fornecedores especializados com a intermediação e supervisão da licitante, cujas categorias estão elencadas no Apêndice II, </w:t>
      </w:r>
      <w:r w:rsidRPr="00250EC7">
        <w:rPr>
          <w:rFonts w:asciiTheme="minorHAnsi" w:hAnsiTheme="minorHAnsi" w:cs="Arial"/>
          <w:u w:val="single"/>
        </w:rPr>
        <w:t>não</w:t>
      </w:r>
      <w:r w:rsidRPr="00250EC7">
        <w:rPr>
          <w:rFonts w:asciiTheme="minorHAnsi" w:hAnsiTheme="minorHAnsi" w:cs="Arial"/>
        </w:rPr>
        <w:t xml:space="preserve"> poderá ser superior a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w:t>
      </w:r>
    </w:p>
    <w:p w14:paraId="3145C5BE" w14:textId="77777777" w:rsidR="00A02682" w:rsidRPr="00250EC7" w:rsidRDefault="00A02682" w:rsidP="00A02682">
      <w:pPr>
        <w:jc w:val="both"/>
        <w:rPr>
          <w:rFonts w:asciiTheme="minorHAnsi" w:hAnsiTheme="minorHAnsi" w:cs="Arial"/>
        </w:rPr>
      </w:pPr>
    </w:p>
    <w:p w14:paraId="5CBFD600"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1.3</w:t>
      </w:r>
      <w:r w:rsidRPr="00250EC7">
        <w:rPr>
          <w:rFonts w:asciiTheme="minorHAnsi" w:hAnsiTheme="minorHAnsi" w:cs="Arial"/>
        </w:rPr>
        <w:tab/>
      </w:r>
      <w:r w:rsidRPr="00250EC7">
        <w:rPr>
          <w:rFonts w:asciiTheme="minorHAnsi" w:hAnsiTheme="minorHAnsi" w:cs="Arial"/>
        </w:rPr>
        <w:tab/>
        <w:t>Os percentuais de desconto e de honorários devem ser apresentados em valores numéricos, com 2 (duas) casas decimais, e por extenso.</w:t>
      </w:r>
    </w:p>
    <w:p w14:paraId="46819EE2" w14:textId="77777777" w:rsidR="00A02682" w:rsidRPr="00250EC7" w:rsidRDefault="00A02682" w:rsidP="00A02682">
      <w:pPr>
        <w:jc w:val="both"/>
        <w:rPr>
          <w:rFonts w:asciiTheme="minorHAnsi" w:hAnsiTheme="minorHAnsi" w:cs="Arial"/>
        </w:rPr>
      </w:pPr>
    </w:p>
    <w:p w14:paraId="75B9189E" w14:textId="77777777" w:rsidR="00A02682" w:rsidRPr="00250EC7" w:rsidRDefault="00A02682" w:rsidP="00A02682">
      <w:pPr>
        <w:jc w:val="both"/>
        <w:rPr>
          <w:rFonts w:asciiTheme="minorHAnsi" w:hAnsiTheme="minorHAnsi" w:cs="Arial"/>
        </w:rPr>
      </w:pPr>
      <w:r w:rsidRPr="00250EC7">
        <w:rPr>
          <w:rFonts w:asciiTheme="minorHAnsi" w:hAnsiTheme="minorHAnsi" w:cs="Arial"/>
        </w:rPr>
        <w:t>1.4</w:t>
      </w:r>
      <w:r w:rsidRPr="00250EC7">
        <w:rPr>
          <w:rFonts w:asciiTheme="minorHAnsi" w:hAnsiTheme="minorHAnsi" w:cs="Arial"/>
        </w:rPr>
        <w:tab/>
      </w:r>
      <w:r w:rsidRPr="00250EC7">
        <w:rPr>
          <w:rFonts w:asciiTheme="minorHAnsi" w:hAnsiTheme="minorHAnsi" w:cs="Arial"/>
        </w:rPr>
        <w:tab/>
        <w:t xml:space="preserve">O prazo de validade da Proposta de Preços deverá ser de, no mínimo,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corridos, contados de sua apresentação.</w:t>
      </w:r>
      <w:r w:rsidRPr="00250EC7">
        <w:rPr>
          <w:rFonts w:asciiTheme="minorHAnsi" w:hAnsiTheme="minorHAnsi" w:cs="Arial"/>
          <w:i/>
          <w:highlight w:val="yellow"/>
        </w:rPr>
        <w:t xml:space="preserve"> &lt;prazo mínimo recomendado: 60 dias corridos&gt;</w:t>
      </w:r>
    </w:p>
    <w:p w14:paraId="58F26167" w14:textId="77777777" w:rsidR="00A02682" w:rsidRPr="00250EC7" w:rsidRDefault="00A02682" w:rsidP="00A02682">
      <w:pPr>
        <w:jc w:val="both"/>
        <w:rPr>
          <w:rFonts w:asciiTheme="minorHAnsi" w:hAnsiTheme="minorHAnsi" w:cs="Arial"/>
        </w:rPr>
      </w:pPr>
    </w:p>
    <w:p w14:paraId="658F9DEF" w14:textId="713F8D2C" w:rsidR="00A02682" w:rsidRPr="00250EC7" w:rsidRDefault="00A02682" w:rsidP="00A02682">
      <w:pPr>
        <w:jc w:val="both"/>
        <w:rPr>
          <w:rFonts w:asciiTheme="minorHAnsi" w:hAnsiTheme="minorHAnsi" w:cs="Arial"/>
        </w:rPr>
      </w:pPr>
      <w:r w:rsidRPr="00250EC7">
        <w:rPr>
          <w:rFonts w:asciiTheme="minorHAnsi" w:hAnsiTheme="minorHAnsi" w:cs="Arial"/>
        </w:rPr>
        <w:t>1.4.1</w:t>
      </w:r>
      <w:r w:rsidRPr="00250EC7">
        <w:rPr>
          <w:rFonts w:asciiTheme="minorHAnsi" w:hAnsiTheme="minorHAnsi" w:cs="Arial"/>
        </w:rPr>
        <w:tab/>
      </w:r>
      <w:r w:rsidRPr="00250EC7">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realizará com ela diligência nos termos do §</w:t>
      </w:r>
      <w:r>
        <w:rPr>
          <w:rFonts w:asciiTheme="minorHAnsi" w:hAnsiTheme="minorHAnsi" w:cs="Arial"/>
        </w:rPr>
        <w:t>2</w:t>
      </w:r>
      <w:r w:rsidRPr="00250EC7">
        <w:rPr>
          <w:rFonts w:asciiTheme="minorHAnsi" w:hAnsiTheme="minorHAnsi" w:cs="Arial"/>
        </w:rPr>
        <w:t>º do art.</w:t>
      </w:r>
      <w:r w:rsidR="006A263D">
        <w:rPr>
          <w:rFonts w:asciiTheme="minorHAnsi" w:hAnsiTheme="minorHAnsi" w:cs="Arial"/>
        </w:rPr>
        <w:t>90</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 como forma de prorrogar o referido prazo.</w:t>
      </w:r>
    </w:p>
    <w:p w14:paraId="51AABAC8" w14:textId="77777777" w:rsidR="00A02682" w:rsidRPr="00250EC7" w:rsidRDefault="00A02682" w:rsidP="00A02682">
      <w:pPr>
        <w:jc w:val="both"/>
        <w:rPr>
          <w:rFonts w:asciiTheme="minorHAnsi" w:hAnsiTheme="minorHAnsi" w:cs="Arial"/>
        </w:rPr>
      </w:pPr>
    </w:p>
    <w:p w14:paraId="1DCC6625" w14:textId="77777777" w:rsidR="00A02682" w:rsidRPr="00250EC7" w:rsidRDefault="00A02682" w:rsidP="00A02682">
      <w:pPr>
        <w:jc w:val="both"/>
        <w:rPr>
          <w:rFonts w:asciiTheme="minorHAnsi" w:hAnsiTheme="minorHAnsi" w:cs="Arial"/>
        </w:rPr>
      </w:pPr>
      <w:r w:rsidRPr="00250EC7">
        <w:rPr>
          <w:rFonts w:asciiTheme="minorHAnsi" w:hAnsiTheme="minorHAnsi" w:cs="Arial"/>
        </w:rPr>
        <w:t>1.4.1.1</w:t>
      </w:r>
      <w:r w:rsidRPr="00250EC7">
        <w:rPr>
          <w:rFonts w:asciiTheme="minorHAnsi" w:hAnsiTheme="minorHAnsi" w:cs="Arial"/>
        </w:rPr>
        <w:tab/>
      </w:r>
      <w:r w:rsidRPr="00250EC7">
        <w:rPr>
          <w:rFonts w:asciiTheme="minorHAnsi" w:hAnsiTheme="minorHAnsi" w:cs="Arial"/>
        </w:rPr>
        <w:tab/>
        <w:t>A licitante que não aceitar prorrogar o prazo de validade expirado na abertura dos invólucros com as Proposta de Preços ou antes do encerramento do certame será desclassificada.</w:t>
      </w:r>
    </w:p>
    <w:p w14:paraId="45776AF7" w14:textId="77777777" w:rsidR="00A02682" w:rsidRPr="00250EC7" w:rsidRDefault="00A02682" w:rsidP="00A02682">
      <w:pPr>
        <w:jc w:val="both"/>
        <w:rPr>
          <w:rFonts w:asciiTheme="minorHAnsi" w:hAnsiTheme="minorHAnsi" w:cs="Arial"/>
        </w:rPr>
      </w:pPr>
    </w:p>
    <w:p w14:paraId="114F5130"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Art. 90, §3º da Lei nº 14.133/2021.</w:t>
      </w:r>
    </w:p>
    <w:p w14:paraId="2AEA4E8B" w14:textId="1E8FB481"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O art. </w:t>
      </w:r>
      <w:r>
        <w:rPr>
          <w:rFonts w:asciiTheme="minorHAnsi" w:hAnsiTheme="minorHAnsi" w:cs="Arial"/>
          <w:color w:val="auto"/>
          <w:sz w:val="24"/>
        </w:rPr>
        <w:t>90</w:t>
      </w:r>
      <w:r w:rsidRPr="00250EC7">
        <w:rPr>
          <w:rFonts w:asciiTheme="minorHAnsi" w:hAnsiTheme="minorHAnsi" w:cs="Arial"/>
          <w:color w:val="auto"/>
          <w:sz w:val="24"/>
        </w:rPr>
        <w:t>, §3º, da Lei Geral de Licitações</w:t>
      </w:r>
      <w:r>
        <w:rPr>
          <w:rFonts w:asciiTheme="minorHAnsi" w:hAnsiTheme="minorHAnsi" w:cs="Arial"/>
          <w:color w:val="auto"/>
          <w:sz w:val="24"/>
        </w:rPr>
        <w:t xml:space="preserve"> e Contratos Admini</w:t>
      </w:r>
      <w:r w:rsidR="00FA077E">
        <w:rPr>
          <w:rFonts w:asciiTheme="minorHAnsi" w:hAnsiTheme="minorHAnsi" w:cs="Arial"/>
          <w:color w:val="auto"/>
          <w:sz w:val="24"/>
        </w:rPr>
        <w:t>s</w:t>
      </w:r>
      <w:r>
        <w:rPr>
          <w:rFonts w:asciiTheme="minorHAnsi" w:hAnsiTheme="minorHAnsi" w:cs="Arial"/>
          <w:color w:val="auto"/>
          <w:sz w:val="24"/>
        </w:rPr>
        <w:t>trativos</w:t>
      </w:r>
      <w:r w:rsidR="00FA077E">
        <w:rPr>
          <w:rFonts w:asciiTheme="minorHAnsi" w:hAnsiTheme="minorHAnsi" w:cs="Arial"/>
          <w:color w:val="auto"/>
          <w:sz w:val="24"/>
        </w:rPr>
        <w:t xml:space="preserve">, </w:t>
      </w:r>
      <w:r w:rsidRPr="00250EC7">
        <w:rPr>
          <w:rFonts w:asciiTheme="minorHAnsi" w:hAnsiTheme="minorHAnsi" w:cs="Arial"/>
          <w:color w:val="auto"/>
          <w:sz w:val="24"/>
        </w:rPr>
        <w:t xml:space="preserve">Lei nº </w:t>
      </w:r>
      <w:r>
        <w:rPr>
          <w:rFonts w:asciiTheme="minorHAnsi" w:hAnsiTheme="minorHAnsi" w:cs="Arial"/>
          <w:color w:val="auto"/>
          <w:sz w:val="24"/>
        </w:rPr>
        <w:t>14.133/2021</w:t>
      </w:r>
      <w:r w:rsidRPr="00250EC7">
        <w:rPr>
          <w:rFonts w:asciiTheme="minorHAnsi" w:hAnsiTheme="minorHAnsi" w:cs="Arial"/>
          <w:color w:val="auto"/>
          <w:sz w:val="24"/>
        </w:rPr>
        <w:t>. Dessa forma,</w:t>
      </w:r>
      <w:r>
        <w:rPr>
          <w:rFonts w:asciiTheme="minorHAnsi" w:hAnsiTheme="minorHAnsi" w:cs="Arial"/>
          <w:color w:val="auto"/>
          <w:sz w:val="24"/>
        </w:rPr>
        <w:t xml:space="preserve"> segue-se também o que está dispo</w:t>
      </w:r>
      <w:r w:rsidR="00FA077E">
        <w:rPr>
          <w:rFonts w:asciiTheme="minorHAnsi" w:hAnsiTheme="minorHAnsi" w:cs="Arial"/>
          <w:color w:val="auto"/>
          <w:sz w:val="24"/>
        </w:rPr>
        <w:t>s</w:t>
      </w:r>
      <w:r>
        <w:rPr>
          <w:rFonts w:asciiTheme="minorHAnsi" w:hAnsiTheme="minorHAnsi" w:cs="Arial"/>
          <w:color w:val="auto"/>
          <w:sz w:val="24"/>
        </w:rPr>
        <w:t>to na IN/MGI nº 12/2023, onde não se fixa um prazo de validade da proposta e preço</w:t>
      </w:r>
    </w:p>
    <w:p w14:paraId="79D3F57F"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w:t>
      </w:r>
      <w:r>
        <w:rPr>
          <w:rFonts w:asciiTheme="minorHAnsi" w:hAnsiTheme="minorHAnsi" w:cs="Arial"/>
          <w:color w:val="auto"/>
          <w:sz w:val="24"/>
        </w:rPr>
        <w:t xml:space="preserve"> atual Art. 90, §3º da Lei nº 14.133/2021</w:t>
      </w:r>
      <w:r w:rsidRPr="00250EC7">
        <w:rPr>
          <w:rFonts w:asciiTheme="minorHAnsi" w:hAnsiTheme="minorHAnsi" w:cs="Arial"/>
          <w:color w:val="auto"/>
          <w:sz w:val="24"/>
        </w:rPr>
        <w:t xml:space="preserve">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w:t>
      </w:r>
      <w:r>
        <w:rPr>
          <w:rFonts w:asciiTheme="minorHAnsi" w:hAnsiTheme="minorHAnsi" w:cs="Arial"/>
          <w:color w:val="auto"/>
          <w:sz w:val="24"/>
        </w:rPr>
        <w:t xml:space="preserve">atual Art. 90, §3º da Lei nº 14.133/2021 </w:t>
      </w:r>
      <w:r w:rsidRPr="00250EC7">
        <w:rPr>
          <w:rFonts w:asciiTheme="minorHAnsi" w:hAnsiTheme="minorHAnsi" w:cs="Arial"/>
          <w:color w:val="auto"/>
          <w:sz w:val="24"/>
        </w:rPr>
        <w:t>e art. 6º da Lei nº 10.520/2002 (itens 1.4.1 e 1.4.2, TC-017.902/2009-3, Acórdão nº 2.314/2010-2ª Câmara).</w:t>
      </w:r>
    </w:p>
    <w:p w14:paraId="537E028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Verificar ainda Parecer nº 222/20111/DHMS/CONSU/PGF/AGU, Processo nº 00407.003452/2011-31 – Procuradoria Federal junto ao DNIT.</w:t>
      </w:r>
    </w:p>
    <w:p w14:paraId="24338C0C" w14:textId="77777777" w:rsidR="00A02682" w:rsidRPr="00250EC7" w:rsidRDefault="00A02682" w:rsidP="00A02682">
      <w:pPr>
        <w:jc w:val="both"/>
        <w:rPr>
          <w:rFonts w:asciiTheme="minorHAnsi" w:hAnsiTheme="minorHAnsi" w:cs="Arial"/>
        </w:rPr>
      </w:pPr>
    </w:p>
    <w:p w14:paraId="68907921" w14:textId="77777777" w:rsidR="00A02682" w:rsidRPr="00250EC7" w:rsidRDefault="00A02682" w:rsidP="00A02682">
      <w:pPr>
        <w:jc w:val="both"/>
        <w:rPr>
          <w:rFonts w:asciiTheme="minorHAnsi" w:hAnsiTheme="minorHAnsi" w:cs="Arial"/>
        </w:rPr>
      </w:pPr>
      <w:r w:rsidRPr="00250EC7">
        <w:rPr>
          <w:rFonts w:asciiTheme="minorHAnsi" w:hAnsiTheme="minorHAnsi" w:cs="Arial"/>
        </w:rPr>
        <w:t>1.5</w:t>
      </w:r>
      <w:r w:rsidRPr="00250EC7">
        <w:rPr>
          <w:rFonts w:asciiTheme="minorHAnsi" w:hAnsiTheme="minorHAnsi" w:cs="Arial"/>
        </w:rPr>
        <w:tab/>
      </w:r>
      <w:r w:rsidRPr="00250EC7">
        <w:rPr>
          <w:rFonts w:asciiTheme="minorHAnsi" w:hAnsiTheme="minorHAnsi" w:cs="Arial"/>
        </w:rPr>
        <w:tab/>
        <w:t>Os preços dos Produtos e Serviços Essenciais, decorrentes do percentual de desconto proposto, são de exclusiva responsabilidade da licitante e não lhe assistirá o direito de pleitear nenhuma alteração posterior, sob a alegação de erro, omissão ou qualquer outro pretexto.</w:t>
      </w:r>
    </w:p>
    <w:p w14:paraId="0983DFDA" w14:textId="77777777" w:rsidR="00A02682" w:rsidRPr="00250EC7" w:rsidRDefault="00A02682" w:rsidP="00A02682">
      <w:pPr>
        <w:jc w:val="both"/>
        <w:rPr>
          <w:rFonts w:asciiTheme="minorHAnsi" w:hAnsiTheme="minorHAnsi" w:cs="Arial"/>
        </w:rPr>
      </w:pPr>
    </w:p>
    <w:p w14:paraId="232F6126" w14:textId="77777777" w:rsidR="00A02682" w:rsidRPr="00250EC7" w:rsidRDefault="00A02682" w:rsidP="00A02682">
      <w:pPr>
        <w:jc w:val="both"/>
        <w:rPr>
          <w:rFonts w:asciiTheme="minorHAnsi" w:hAnsiTheme="minorHAnsi" w:cs="Arial"/>
        </w:rPr>
      </w:pPr>
    </w:p>
    <w:p w14:paraId="6BAEB60F" w14:textId="77777777" w:rsidR="00A02682" w:rsidRPr="00250EC7" w:rsidRDefault="00A02682" w:rsidP="00A02682">
      <w:pPr>
        <w:tabs>
          <w:tab w:val="left" w:pos="1418"/>
        </w:tabs>
        <w:ind w:right="-568"/>
        <w:jc w:val="both"/>
        <w:rPr>
          <w:rFonts w:asciiTheme="minorHAnsi" w:hAnsiTheme="minorHAnsi" w:cs="Arial"/>
          <w:b/>
        </w:rPr>
      </w:pPr>
      <w:r w:rsidRPr="00250EC7">
        <w:rPr>
          <w:rFonts w:asciiTheme="minorHAnsi" w:hAnsiTheme="minorHAnsi" w:cs="Arial"/>
          <w:b/>
        </w:rPr>
        <w:t>2.</w:t>
      </w:r>
      <w:r w:rsidRPr="00250EC7">
        <w:rPr>
          <w:rFonts w:asciiTheme="minorHAnsi" w:hAnsiTheme="minorHAnsi" w:cs="Arial"/>
          <w:b/>
        </w:rPr>
        <w:tab/>
        <w:t>JULGAMENTO DAS PROPOSTAS DE PREÇOS</w:t>
      </w:r>
    </w:p>
    <w:p w14:paraId="288B53B0" w14:textId="77777777" w:rsidR="00A02682" w:rsidRPr="00250EC7" w:rsidRDefault="00A02682" w:rsidP="00A02682">
      <w:pPr>
        <w:jc w:val="both"/>
        <w:rPr>
          <w:rFonts w:asciiTheme="minorHAnsi" w:hAnsiTheme="minorHAnsi" w:cs="Arial"/>
        </w:rPr>
      </w:pPr>
    </w:p>
    <w:p w14:paraId="041652B2"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2.1</w:t>
      </w:r>
      <w:r w:rsidRPr="00250EC7">
        <w:rPr>
          <w:rFonts w:asciiTheme="minorHAnsi" w:hAnsiTheme="minorHAnsi" w:cs="Arial"/>
        </w:rPr>
        <w:tab/>
      </w:r>
      <w:r w:rsidRPr="00250EC7">
        <w:rPr>
          <w:rFonts w:asciiTheme="minorHAnsi" w:hAnsiTheme="minorHAnsi" w:cs="Arial"/>
        </w:rPr>
        <w:tab/>
        <w:t xml:space="preserve">As Propostas de Preços das licitantes </w:t>
      </w:r>
      <w:r w:rsidRPr="00250EC7">
        <w:rPr>
          <w:rFonts w:asciiTheme="minorHAnsi" w:hAnsiTheme="minorHAnsi" w:cs="Arial"/>
          <w:u w:val="single"/>
        </w:rPr>
        <w:t>classificadas</w:t>
      </w:r>
      <w:r w:rsidRPr="00250EC7">
        <w:rPr>
          <w:rFonts w:asciiTheme="minorHAnsi" w:hAnsiTheme="minorHAnsi" w:cs="Arial"/>
        </w:rPr>
        <w:t xml:space="preserve"> no julgamento das Propostas Técnicas serão analisadas quanto ao atendimento das condições estabelecidas no Edital.</w:t>
      </w:r>
    </w:p>
    <w:p w14:paraId="676F1C47" w14:textId="77777777" w:rsidR="00A02682" w:rsidRPr="00250EC7" w:rsidRDefault="00A02682" w:rsidP="00A02682">
      <w:pPr>
        <w:jc w:val="both"/>
        <w:rPr>
          <w:rFonts w:asciiTheme="minorHAnsi" w:hAnsiTheme="minorHAnsi" w:cs="Arial"/>
        </w:rPr>
      </w:pPr>
    </w:p>
    <w:p w14:paraId="2C9CB0AD" w14:textId="77777777" w:rsidR="00A02682" w:rsidRPr="00250EC7" w:rsidRDefault="00A02682" w:rsidP="00A02682">
      <w:pPr>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 xml:space="preserve">Os Invólucros com as Propostas de Preços das licitantes desclassificadas ficarão sob a guarda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1232B15F" w14:textId="77777777" w:rsidR="00A02682" w:rsidRPr="00250EC7" w:rsidRDefault="00A02682" w:rsidP="00A02682">
      <w:pPr>
        <w:jc w:val="both"/>
        <w:rPr>
          <w:rFonts w:asciiTheme="minorHAnsi" w:hAnsiTheme="minorHAnsi" w:cs="Arial"/>
        </w:rPr>
      </w:pPr>
    </w:p>
    <w:p w14:paraId="3DCB38CB" w14:textId="77777777" w:rsidR="00A02682" w:rsidRPr="00250EC7" w:rsidRDefault="00A02682" w:rsidP="00A02682">
      <w:pPr>
        <w:jc w:val="both"/>
        <w:rPr>
          <w:rFonts w:asciiTheme="minorHAnsi" w:hAnsiTheme="minorHAnsi" w:cs="Arial"/>
        </w:rPr>
      </w:pPr>
      <w:r w:rsidRPr="00250EC7">
        <w:rPr>
          <w:rFonts w:asciiTheme="minorHAnsi" w:hAnsiTheme="minorHAnsi" w:cs="Arial"/>
        </w:rPr>
        <w:t>2.3</w:t>
      </w:r>
      <w:r w:rsidRPr="00250EC7">
        <w:rPr>
          <w:rFonts w:asciiTheme="minorHAnsi" w:hAnsiTheme="minorHAnsi" w:cs="Arial"/>
        </w:rPr>
        <w:tab/>
      </w:r>
      <w:r w:rsidRPr="00250EC7">
        <w:rPr>
          <w:rFonts w:asciiTheme="minorHAnsi" w:hAnsiTheme="minorHAnsi" w:cs="Arial"/>
        </w:rPr>
        <w:tab/>
        <w:t xml:space="preserve">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verificará o correto preenchimento pela licitante, das informações apresentadas na sua Proposta de Preços, conforme modelo do Apêndice IV-A.</w:t>
      </w:r>
    </w:p>
    <w:p w14:paraId="384E8ED3" w14:textId="77777777" w:rsidR="00A02682" w:rsidRPr="00250EC7" w:rsidRDefault="00A02682" w:rsidP="00A02682">
      <w:pPr>
        <w:jc w:val="both"/>
        <w:rPr>
          <w:rFonts w:asciiTheme="minorHAnsi" w:hAnsiTheme="minorHAnsi" w:cs="Arial"/>
        </w:rPr>
      </w:pPr>
    </w:p>
    <w:p w14:paraId="38CA0EA4" w14:textId="77777777" w:rsidR="00A02682" w:rsidRPr="00250EC7" w:rsidRDefault="00A02682" w:rsidP="00A02682">
      <w:pPr>
        <w:jc w:val="both"/>
        <w:rPr>
          <w:rFonts w:asciiTheme="minorHAnsi" w:hAnsiTheme="minorHAnsi" w:cs="Arial"/>
        </w:rPr>
      </w:pPr>
      <w:r w:rsidRPr="00250EC7">
        <w:rPr>
          <w:rFonts w:asciiTheme="minorHAnsi" w:hAnsiTheme="minorHAnsi" w:cs="Arial"/>
        </w:rPr>
        <w:t>2.4</w:t>
      </w:r>
      <w:r w:rsidRPr="00250EC7">
        <w:rPr>
          <w:rFonts w:asciiTheme="minorHAnsi" w:hAnsiTheme="minorHAnsi" w:cs="Arial"/>
        </w:rPr>
        <w:tab/>
      </w:r>
      <w:r w:rsidRPr="00250EC7">
        <w:rPr>
          <w:rFonts w:asciiTheme="minorHAnsi" w:hAnsiTheme="minorHAnsi" w:cs="Arial"/>
        </w:rPr>
        <w:tab/>
        <w:t xml:space="preserve">Será </w:t>
      </w:r>
      <w:r w:rsidRPr="00250EC7">
        <w:rPr>
          <w:rFonts w:asciiTheme="minorHAnsi" w:hAnsiTheme="minorHAnsi" w:cs="Arial"/>
          <w:u w:val="single"/>
        </w:rPr>
        <w:t>desclassificada</w:t>
      </w:r>
      <w:r w:rsidRPr="00250EC7">
        <w:rPr>
          <w:rFonts w:asciiTheme="minorHAnsi" w:hAnsiTheme="minorHAnsi" w:cs="Arial"/>
        </w:rPr>
        <w:t xml:space="preserve"> a Proposta de Preços que apresentar percentual de desconto ou percentual de honorários baseado em outra Proposta, que contiver qualquer condicionante para a entrega dos produtos e serviços, que não contiver alguma das informações solicitadas neste Apêndice, ou que for considerada inexequível pelo </w:t>
      </w:r>
      <w:r w:rsidRPr="00250EC7">
        <w:rPr>
          <w:rFonts w:asciiTheme="minorHAnsi" w:hAnsiTheme="minorHAnsi" w:cs="Arial"/>
          <w:highlight w:val="yellow"/>
        </w:rPr>
        <w:t>órgão/entidade</w:t>
      </w:r>
      <w:r w:rsidRPr="00250EC7">
        <w:rPr>
          <w:rFonts w:asciiTheme="minorHAnsi" w:hAnsiTheme="minorHAnsi" w:cs="Arial"/>
        </w:rPr>
        <w:t>, observada a legislação aplicável.</w:t>
      </w:r>
    </w:p>
    <w:p w14:paraId="3AA08930" w14:textId="77777777" w:rsidR="00A02682" w:rsidRPr="00250EC7" w:rsidRDefault="00A02682" w:rsidP="00A02682">
      <w:pPr>
        <w:jc w:val="both"/>
        <w:rPr>
          <w:rFonts w:asciiTheme="minorHAnsi" w:hAnsiTheme="minorHAnsi" w:cs="Arial"/>
        </w:rPr>
      </w:pPr>
    </w:p>
    <w:p w14:paraId="3BBBC796"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Art. 59, III da Lei nº 14.133/2021.</w:t>
      </w:r>
    </w:p>
    <w:p w14:paraId="2DE49478"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w:t>
      </w:r>
      <w:r>
        <w:rPr>
          <w:rFonts w:asciiTheme="minorHAnsi" w:hAnsiTheme="minorHAnsi" w:cs="Arial"/>
          <w:color w:val="auto"/>
          <w:sz w:val="24"/>
        </w:rPr>
        <w:t xml:space="preserve">, atual Art. 59, III da Lei nº 14.133/2021, </w:t>
      </w:r>
      <w:r w:rsidRPr="00250EC7">
        <w:rPr>
          <w:rFonts w:asciiTheme="minorHAnsi" w:hAnsiTheme="minorHAnsi" w:cs="Arial"/>
          <w:color w:val="auto"/>
          <w:sz w:val="24"/>
        </w:rPr>
        <w:t>conduz a uma presunção relativa de inexequibilidade de preços, devendo a Administração dar à licitante a oportunidade de demonstrar a exequibilidade da sua proposta".</w:t>
      </w:r>
    </w:p>
    <w:p w14:paraId="3520844E" w14:textId="77777777" w:rsidR="00A02682" w:rsidRPr="00250EC7" w:rsidRDefault="00A02682" w:rsidP="00A02682">
      <w:pPr>
        <w:jc w:val="both"/>
        <w:rPr>
          <w:rFonts w:asciiTheme="minorHAnsi" w:hAnsiTheme="minorHAnsi" w:cs="Arial"/>
        </w:rPr>
      </w:pPr>
    </w:p>
    <w:p w14:paraId="3B806D77" w14:textId="77777777" w:rsidR="00A02682" w:rsidRPr="00250EC7" w:rsidRDefault="00A02682" w:rsidP="00A02682">
      <w:pPr>
        <w:jc w:val="both"/>
        <w:rPr>
          <w:rFonts w:asciiTheme="minorHAnsi" w:hAnsiTheme="minorHAnsi" w:cs="Arial"/>
          <w:bCs/>
        </w:rPr>
      </w:pPr>
      <w:r w:rsidRPr="00250EC7">
        <w:rPr>
          <w:rFonts w:asciiTheme="minorHAnsi" w:hAnsiTheme="minorHAnsi" w:cs="Arial"/>
        </w:rPr>
        <w:t>2.5</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bCs/>
        </w:rPr>
        <w:t xml:space="preserve">Será considerada a </w:t>
      </w:r>
      <w:r w:rsidRPr="00250EC7">
        <w:rPr>
          <w:rFonts w:asciiTheme="minorHAnsi" w:hAnsiTheme="minorHAnsi" w:cs="Arial"/>
          <w:bCs/>
          <w:u w:val="single"/>
        </w:rPr>
        <w:t>P</w:t>
      </w:r>
      <w:r w:rsidRPr="00250EC7">
        <w:rPr>
          <w:rFonts w:asciiTheme="minorHAnsi" w:hAnsiTheme="minorHAnsi" w:cs="Arial"/>
          <w:u w:val="single"/>
        </w:rPr>
        <w:t>roposta de m</w:t>
      </w:r>
      <w:r w:rsidRPr="00250EC7">
        <w:rPr>
          <w:rFonts w:asciiTheme="minorHAnsi" w:hAnsiTheme="minorHAnsi" w:cs="Arial"/>
          <w:bCs/>
          <w:u w:val="single"/>
        </w:rPr>
        <w:t>enor preço</w:t>
      </w:r>
      <w:r w:rsidRPr="00250EC7">
        <w:rPr>
          <w:rFonts w:asciiTheme="minorHAnsi" w:hAnsiTheme="minorHAnsi" w:cs="Arial"/>
        </w:rPr>
        <w:t xml:space="preserve"> a </w:t>
      </w:r>
      <w:r w:rsidRPr="00250EC7">
        <w:rPr>
          <w:rFonts w:asciiTheme="minorHAnsi" w:hAnsiTheme="minorHAnsi" w:cs="Arial"/>
          <w:bCs/>
        </w:rPr>
        <w:t>que apresentar, simultaneamente:</w:t>
      </w:r>
    </w:p>
    <w:p w14:paraId="48F452DC" w14:textId="77777777" w:rsidR="00A02682" w:rsidRPr="00250EC7" w:rsidRDefault="00A02682" w:rsidP="00A02682">
      <w:pPr>
        <w:jc w:val="both"/>
        <w:rPr>
          <w:rFonts w:asciiTheme="minorHAnsi" w:hAnsiTheme="minorHAnsi" w:cs="Arial"/>
          <w:bCs/>
        </w:rPr>
      </w:pPr>
    </w:p>
    <w:p w14:paraId="601B9996" w14:textId="77777777" w:rsidR="00A02682" w:rsidRPr="00250EC7" w:rsidRDefault="00A02682" w:rsidP="00FA077E">
      <w:pPr>
        <w:pStyle w:val="PargrafodaLista"/>
        <w:numPr>
          <w:ilvl w:val="0"/>
          <w:numId w:val="78"/>
        </w:numPr>
        <w:tabs>
          <w:tab w:val="left" w:pos="1560"/>
          <w:tab w:val="left" w:pos="1701"/>
        </w:tabs>
        <w:ind w:left="1418" w:firstLine="0"/>
        <w:jc w:val="both"/>
        <w:rPr>
          <w:rFonts w:asciiTheme="minorHAnsi" w:hAnsiTheme="minorHAnsi" w:cs="Arial"/>
        </w:rPr>
      </w:pPr>
      <w:r w:rsidRPr="00250EC7">
        <w:rPr>
          <w:rFonts w:asciiTheme="minorHAnsi" w:hAnsiTheme="minorHAnsi" w:cs="Arial"/>
          <w:bCs/>
          <w:u w:val="single"/>
        </w:rPr>
        <w:t>maio</w:t>
      </w:r>
      <w:r w:rsidRPr="00250EC7">
        <w:rPr>
          <w:rFonts w:asciiTheme="minorHAnsi" w:hAnsiTheme="minorHAnsi" w:cs="Arial"/>
          <w:bCs/>
        </w:rPr>
        <w:t xml:space="preserve">r percentual de desconto, a ser concedido ao CONTRATANTE, incidente de forma linear </w:t>
      </w:r>
      <w:r w:rsidRPr="00250EC7">
        <w:rPr>
          <w:rFonts w:asciiTheme="minorHAnsi" w:hAnsiTheme="minorHAnsi" w:cs="Arial"/>
        </w:rPr>
        <w:t>sobre os valores elencados na Planilha de Estimativa Anual de Execução e Preços Unitários dos Produtos e Serviços Essenciais, constante do Apêndice I; e</w:t>
      </w:r>
    </w:p>
    <w:p w14:paraId="1DDFFD44" w14:textId="77777777" w:rsidR="00A02682" w:rsidRPr="00250EC7" w:rsidRDefault="00A02682" w:rsidP="00A02682">
      <w:pPr>
        <w:pStyle w:val="Recuodecorpodetexto3"/>
        <w:ind w:left="1418"/>
        <w:jc w:val="both"/>
        <w:rPr>
          <w:rFonts w:asciiTheme="minorHAnsi" w:hAnsiTheme="minorHAnsi" w:cs="Arial"/>
          <w:szCs w:val="24"/>
        </w:rPr>
      </w:pPr>
    </w:p>
    <w:p w14:paraId="3503D127" w14:textId="77777777" w:rsidR="00A02682" w:rsidRPr="00250EC7" w:rsidRDefault="00A02682" w:rsidP="00FA077E">
      <w:pPr>
        <w:pStyle w:val="PargrafodaLista"/>
        <w:numPr>
          <w:ilvl w:val="0"/>
          <w:numId w:val="78"/>
        </w:numPr>
        <w:tabs>
          <w:tab w:val="left" w:pos="1560"/>
          <w:tab w:val="left" w:pos="1701"/>
        </w:tabs>
        <w:ind w:left="1418" w:firstLine="0"/>
        <w:jc w:val="both"/>
        <w:rPr>
          <w:rFonts w:asciiTheme="minorHAnsi" w:hAnsiTheme="minorHAnsi" w:cs="Arial"/>
          <w:bCs/>
        </w:rPr>
      </w:pPr>
      <w:r w:rsidRPr="00250EC7">
        <w:rPr>
          <w:rFonts w:asciiTheme="minorHAnsi" w:hAnsiTheme="minorHAnsi" w:cs="Arial"/>
          <w:bCs/>
          <w:u w:val="single"/>
        </w:rPr>
        <w:t>menor</w:t>
      </w:r>
      <w:r w:rsidRPr="00250EC7">
        <w:rPr>
          <w:rFonts w:asciiTheme="minorHAnsi" w:hAnsiTheme="minorHAnsi" w:cs="Arial"/>
          <w:bCs/>
        </w:rPr>
        <w:t xml:space="preserve"> percentual de honorários incidentes sobre os preços dos Produtos e Serviços Complementares prestados por meio de fornecedores especializados com a intermediação e supervisão da licitante, cujas categorias estão elencadas no Apêndice II.</w:t>
      </w:r>
    </w:p>
    <w:p w14:paraId="6E7B8887" w14:textId="77777777" w:rsidR="00A02682" w:rsidRPr="00250EC7" w:rsidRDefault="00A02682" w:rsidP="00A02682">
      <w:pPr>
        <w:jc w:val="both"/>
        <w:rPr>
          <w:rFonts w:asciiTheme="minorHAnsi" w:hAnsiTheme="minorHAnsi" w:cs="Arial"/>
        </w:rPr>
      </w:pPr>
    </w:p>
    <w:p w14:paraId="14318833" w14:textId="77777777" w:rsidR="00A02682" w:rsidRPr="00250EC7" w:rsidRDefault="00A02682" w:rsidP="00A02682">
      <w:pPr>
        <w:jc w:val="both"/>
        <w:rPr>
          <w:rFonts w:asciiTheme="minorHAnsi" w:hAnsiTheme="minorHAnsi" w:cs="Arial"/>
        </w:rPr>
      </w:pPr>
      <w:r w:rsidRPr="00250EC7">
        <w:rPr>
          <w:rFonts w:asciiTheme="minorHAnsi" w:hAnsiTheme="minorHAnsi" w:cs="Arial"/>
        </w:rPr>
        <w:t>2.6</w:t>
      </w:r>
      <w:r w:rsidRPr="00250EC7">
        <w:rPr>
          <w:rFonts w:asciiTheme="minorHAnsi" w:hAnsiTheme="minorHAnsi" w:cs="Arial"/>
        </w:rPr>
        <w:tab/>
      </w:r>
      <w:r w:rsidRPr="00250EC7">
        <w:rPr>
          <w:rFonts w:asciiTheme="minorHAnsi" w:hAnsiTheme="minorHAnsi" w:cs="Arial"/>
        </w:rPr>
        <w:tab/>
        <w:t xml:space="preserve">Caso a mesma proposta não apresente as condições estabelecidas no subitem 2.5, será considerada a Proposta de menor preço aquela que apresentar o </w:t>
      </w:r>
      <w:r w:rsidRPr="00250EC7">
        <w:rPr>
          <w:rFonts w:asciiTheme="minorHAnsi" w:hAnsiTheme="minorHAnsi" w:cs="Arial"/>
          <w:bCs/>
        </w:rPr>
        <w:t xml:space="preserve">maior percentual de desconto, a ser concedido ao CONTRATANTE, incidente de forma linear </w:t>
      </w:r>
      <w:r w:rsidRPr="00250EC7">
        <w:rPr>
          <w:rFonts w:asciiTheme="minorHAnsi" w:hAnsiTheme="minorHAnsi" w:cs="Arial"/>
        </w:rPr>
        <w:t>sobre os valores elencados na Planilha de Estimativa Anual de Execução e Preços Unitários dos Produtos e Serviços Essenciais, constante do Apêndice I.</w:t>
      </w:r>
    </w:p>
    <w:p w14:paraId="4B42C865" w14:textId="77777777" w:rsidR="00A02682" w:rsidRPr="00250EC7" w:rsidRDefault="00A02682" w:rsidP="00A02682">
      <w:pPr>
        <w:jc w:val="both"/>
        <w:rPr>
          <w:rFonts w:asciiTheme="minorHAnsi" w:hAnsiTheme="minorHAnsi" w:cs="Arial"/>
        </w:rPr>
      </w:pPr>
    </w:p>
    <w:p w14:paraId="5C0EA98D" w14:textId="77777777" w:rsidR="00A02682" w:rsidRPr="00250EC7" w:rsidRDefault="00A02682" w:rsidP="00A02682">
      <w:pPr>
        <w:jc w:val="both"/>
        <w:rPr>
          <w:rFonts w:asciiTheme="minorHAnsi" w:hAnsiTheme="minorHAnsi" w:cs="Arial"/>
        </w:rPr>
      </w:pPr>
      <w:r w:rsidRPr="00250EC7">
        <w:rPr>
          <w:rFonts w:asciiTheme="minorHAnsi" w:hAnsiTheme="minorHAnsi" w:cs="Arial"/>
        </w:rPr>
        <w:t>2.6.1</w:t>
      </w:r>
      <w:r w:rsidRPr="00250EC7">
        <w:rPr>
          <w:rFonts w:asciiTheme="minorHAnsi" w:hAnsiTheme="minorHAnsi" w:cs="Arial"/>
        </w:rPr>
        <w:tab/>
      </w:r>
      <w:r w:rsidRPr="00250EC7">
        <w:rPr>
          <w:rFonts w:asciiTheme="minorHAnsi" w:hAnsiTheme="minorHAnsi" w:cs="Arial"/>
        </w:rPr>
        <w:tab/>
        <w:t>Se houver empate do maior percentual de desconto, será considerada como a Proposta de menor preço a que apresentar o menor percentual de honorários.</w:t>
      </w:r>
    </w:p>
    <w:p w14:paraId="398B5E6A" w14:textId="77777777" w:rsidR="00A02682" w:rsidRPr="00250EC7" w:rsidRDefault="00A02682" w:rsidP="00A02682">
      <w:pPr>
        <w:jc w:val="both"/>
        <w:rPr>
          <w:rFonts w:asciiTheme="minorHAnsi" w:hAnsiTheme="minorHAnsi" w:cs="Arial"/>
        </w:rPr>
      </w:pPr>
    </w:p>
    <w:p w14:paraId="32B1DA55"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2.7</w:t>
      </w:r>
      <w:r w:rsidRPr="00250EC7">
        <w:rPr>
          <w:rFonts w:asciiTheme="minorHAnsi" w:hAnsiTheme="minorHAnsi" w:cs="Arial"/>
        </w:rPr>
        <w:tab/>
      </w:r>
      <w:r w:rsidRPr="00250EC7">
        <w:rPr>
          <w:rFonts w:asciiTheme="minorHAnsi" w:hAnsiTheme="minorHAnsi" w:cs="Arial"/>
        </w:rPr>
        <w:tab/>
        <w:t>Se houver divergência entre o percentual expresso em algarismos e o expresso por extenso, será considerado o preço por extenso.</w:t>
      </w:r>
    </w:p>
    <w:p w14:paraId="6C11AFD7" w14:textId="77777777" w:rsidR="00A02682" w:rsidRPr="00250EC7" w:rsidRDefault="00A02682" w:rsidP="00A02682">
      <w:pPr>
        <w:ind w:right="-2"/>
        <w:jc w:val="both"/>
        <w:rPr>
          <w:rFonts w:asciiTheme="minorHAnsi" w:hAnsiTheme="minorHAnsi" w:cs="Arial"/>
        </w:rPr>
      </w:pPr>
    </w:p>
    <w:p w14:paraId="7D93B773" w14:textId="77777777" w:rsidR="00A02682" w:rsidRPr="00250EC7" w:rsidRDefault="00A02682" w:rsidP="00A02682">
      <w:pPr>
        <w:ind w:right="-2"/>
        <w:jc w:val="both"/>
        <w:rPr>
          <w:rFonts w:asciiTheme="minorHAnsi" w:hAnsiTheme="minorHAnsi" w:cs="Arial"/>
          <w:b/>
          <w:bCs/>
        </w:rPr>
      </w:pPr>
      <w:r w:rsidRPr="00250EC7">
        <w:rPr>
          <w:rFonts w:asciiTheme="minorHAnsi" w:hAnsiTheme="minorHAnsi" w:cs="Arial"/>
          <w:b/>
          <w:bCs/>
        </w:rPr>
        <w:br w:type="page"/>
      </w:r>
    </w:p>
    <w:p w14:paraId="26F1A9CB" w14:textId="77777777" w:rsidR="00A02682" w:rsidRPr="00250EC7" w:rsidRDefault="00A02682" w:rsidP="00A02682">
      <w:pPr>
        <w:jc w:val="center"/>
        <w:rPr>
          <w:rFonts w:asciiTheme="minorHAnsi" w:hAnsiTheme="minorHAnsi" w:cs="Arial"/>
          <w:b/>
          <w:bCs/>
        </w:rPr>
      </w:pPr>
      <w:r w:rsidRPr="00250EC7">
        <w:rPr>
          <w:rFonts w:asciiTheme="minorHAnsi" w:hAnsiTheme="minorHAnsi" w:cs="Arial"/>
          <w:b/>
          <w:bCs/>
        </w:rPr>
        <w:lastRenderedPageBreak/>
        <w:t>APÊNDICE IV-A</w:t>
      </w:r>
    </w:p>
    <w:p w14:paraId="200BA3B2" w14:textId="77777777" w:rsidR="00A02682" w:rsidRPr="00250EC7" w:rsidRDefault="00A02682" w:rsidP="00A02682">
      <w:pPr>
        <w:pStyle w:val="PargrafodaLista"/>
        <w:ind w:left="0"/>
        <w:jc w:val="center"/>
        <w:rPr>
          <w:rFonts w:asciiTheme="minorHAnsi" w:hAnsiTheme="minorHAnsi" w:cs="Arial"/>
        </w:rPr>
      </w:pPr>
    </w:p>
    <w:p w14:paraId="79939A0F" w14:textId="77777777" w:rsidR="00A02682" w:rsidRPr="00250EC7" w:rsidRDefault="00A02682" w:rsidP="00A02682">
      <w:pPr>
        <w:ind w:right="-2"/>
        <w:jc w:val="center"/>
        <w:rPr>
          <w:rFonts w:asciiTheme="minorHAnsi" w:hAnsiTheme="minorHAnsi" w:cs="Arial"/>
          <w:b/>
          <w:bCs/>
        </w:rPr>
      </w:pPr>
      <w:r w:rsidRPr="00250EC7">
        <w:rPr>
          <w:rFonts w:asciiTheme="minorHAnsi" w:hAnsiTheme="minorHAnsi" w:cs="Arial"/>
          <w:b/>
        </w:rPr>
        <w:t>MODELO DE PROPOSTA DE PREÇOS</w:t>
      </w:r>
    </w:p>
    <w:p w14:paraId="2E8A2CB5" w14:textId="77777777" w:rsidR="00A02682" w:rsidRPr="00250EC7" w:rsidRDefault="00A02682" w:rsidP="00A02682">
      <w:pPr>
        <w:pStyle w:val="PargrafodaLista"/>
        <w:ind w:left="0"/>
        <w:jc w:val="center"/>
        <w:rPr>
          <w:rFonts w:asciiTheme="minorHAnsi" w:hAnsiTheme="minorHAnsi" w:cs="Arial"/>
        </w:rPr>
      </w:pPr>
    </w:p>
    <w:p w14:paraId="05E1EDF4" w14:textId="77777777" w:rsidR="00A02682" w:rsidRPr="00250EC7" w:rsidRDefault="00A02682" w:rsidP="00A02682">
      <w:pPr>
        <w:pStyle w:val="PargrafodaLista"/>
        <w:ind w:left="0"/>
        <w:jc w:val="center"/>
        <w:rPr>
          <w:rFonts w:asciiTheme="minorHAnsi" w:hAnsiTheme="minorHAnsi" w:cs="Arial"/>
        </w:rPr>
      </w:pPr>
    </w:p>
    <w:p w14:paraId="47726715" w14:textId="77777777" w:rsidR="00A02682" w:rsidRPr="00250EC7" w:rsidRDefault="00A02682" w:rsidP="00A02682">
      <w:pPr>
        <w:jc w:val="both"/>
        <w:rPr>
          <w:rFonts w:asciiTheme="minorHAnsi" w:hAnsiTheme="minorHAnsi" w:cs="Arial"/>
        </w:rPr>
      </w:pPr>
      <w:r w:rsidRPr="00250EC7">
        <w:rPr>
          <w:rFonts w:asciiTheme="minorHAnsi" w:hAnsiTheme="minorHAnsi" w:cs="Arial"/>
        </w:rPr>
        <w:t>À</w:t>
      </w:r>
    </w:p>
    <w:p w14:paraId="0AE96860" w14:textId="77777777" w:rsidR="00A02682" w:rsidRPr="00250EC7" w:rsidRDefault="00A02682" w:rsidP="00A02682">
      <w:pPr>
        <w:jc w:val="both"/>
        <w:rPr>
          <w:rFonts w:asciiTheme="minorHAnsi" w:hAnsiTheme="minorHAnsi" w:cs="Arial"/>
        </w:rPr>
      </w:pPr>
      <w:r w:rsidRPr="00250EC7">
        <w:rPr>
          <w:rFonts w:asciiTheme="minorHAnsi" w:hAnsiTheme="minorHAnsi" w:cs="Arial"/>
        </w:rPr>
        <w:t xml:space="preserve">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14:paraId="3755D2E3" w14:textId="77777777" w:rsidR="00A02682" w:rsidRPr="00250EC7" w:rsidRDefault="00A02682" w:rsidP="00A02682">
      <w:pPr>
        <w:jc w:val="both"/>
        <w:rPr>
          <w:rFonts w:asciiTheme="minorHAnsi" w:hAnsiTheme="minorHAnsi" w:cs="Arial"/>
        </w:rPr>
      </w:pPr>
    </w:p>
    <w:p w14:paraId="72882827" w14:textId="77777777" w:rsidR="00A02682" w:rsidRPr="00250EC7" w:rsidRDefault="00A02682" w:rsidP="00A02682">
      <w:pPr>
        <w:jc w:val="both"/>
        <w:rPr>
          <w:rFonts w:asciiTheme="minorHAnsi" w:hAnsiTheme="minorHAnsi" w:cs="Arial"/>
        </w:rPr>
      </w:pPr>
    </w:p>
    <w:p w14:paraId="6C794A44" w14:textId="77777777" w:rsidR="00A02682" w:rsidRPr="00250EC7" w:rsidRDefault="00A02682" w:rsidP="00A02682">
      <w:pPr>
        <w:jc w:val="both"/>
        <w:rPr>
          <w:rFonts w:asciiTheme="minorHAnsi" w:hAnsiTheme="minorHAnsi" w:cs="Arial"/>
          <w:b/>
        </w:rPr>
      </w:pPr>
      <w:r w:rsidRPr="00250EC7">
        <w:rPr>
          <w:rFonts w:asciiTheme="minorHAnsi" w:hAnsiTheme="minorHAnsi" w:cs="Arial"/>
          <w:b/>
        </w:rPr>
        <w:t xml:space="preserve">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r w:rsidRPr="00250EC7">
        <w:rPr>
          <w:rFonts w:asciiTheme="minorHAnsi" w:hAnsiTheme="minorHAnsi" w:cs="Arial"/>
          <w:b/>
        </w:rPr>
        <w:t xml:space="preserve"> – </w:t>
      </w:r>
      <w:r w:rsidRPr="00250EC7">
        <w:rPr>
          <w:rFonts w:asciiTheme="minorHAnsi" w:hAnsiTheme="minorHAnsi" w:cs="Arial"/>
          <w:b/>
          <w:highlight w:val="yellow"/>
        </w:rPr>
        <w:t>órgão/entidade</w:t>
      </w:r>
    </w:p>
    <w:p w14:paraId="0422F457" w14:textId="77777777" w:rsidR="00A02682" w:rsidRPr="00250EC7" w:rsidRDefault="00A02682" w:rsidP="00A02682">
      <w:pPr>
        <w:jc w:val="both"/>
        <w:rPr>
          <w:rFonts w:asciiTheme="minorHAnsi" w:hAnsiTheme="minorHAnsi" w:cs="Arial"/>
        </w:rPr>
      </w:pPr>
    </w:p>
    <w:p w14:paraId="4C0454CB" w14:textId="77777777" w:rsidR="00A02682" w:rsidRPr="00250EC7" w:rsidRDefault="00A02682" w:rsidP="00A02682">
      <w:pPr>
        <w:jc w:val="both"/>
        <w:rPr>
          <w:rFonts w:asciiTheme="minorHAnsi" w:hAnsiTheme="minorHAnsi" w:cs="Arial"/>
        </w:rPr>
      </w:pPr>
    </w:p>
    <w:p w14:paraId="5D35C982" w14:textId="60CCC6AF" w:rsidR="00A02682" w:rsidRPr="00250EC7" w:rsidRDefault="00A02682" w:rsidP="00FA077E">
      <w:pPr>
        <w:pStyle w:val="PargrafodaLista"/>
        <w:numPr>
          <w:ilvl w:val="0"/>
          <w:numId w:val="79"/>
        </w:numPr>
        <w:tabs>
          <w:tab w:val="left" w:pos="1418"/>
        </w:tabs>
        <w:ind w:left="0" w:firstLine="0"/>
        <w:jc w:val="both"/>
        <w:rPr>
          <w:rFonts w:asciiTheme="minorHAnsi" w:hAnsiTheme="minorHAnsi" w:cs="Arial"/>
        </w:rPr>
      </w:pPr>
      <w:r w:rsidRPr="00250EC7">
        <w:rPr>
          <w:rFonts w:asciiTheme="minorHAnsi" w:hAnsiTheme="minorHAnsi" w:cs="Arial"/>
        </w:rPr>
        <w:t xml:space="preserve">Declaramos que, caso </w:t>
      </w:r>
      <w:r w:rsidR="00844D53" w:rsidRPr="00250EC7">
        <w:rPr>
          <w:rFonts w:asciiTheme="minorHAnsi" w:hAnsiTheme="minorHAnsi" w:cs="Arial"/>
        </w:rPr>
        <w:t>está</w:t>
      </w:r>
      <w:r w:rsidRPr="00250EC7">
        <w:rPr>
          <w:rFonts w:asciiTheme="minorHAnsi" w:hAnsiTheme="minorHAnsi" w:cs="Arial"/>
        </w:rPr>
        <w:t xml:space="preserve"> licitante venha a ser contratada pelo </w:t>
      </w:r>
      <w:r w:rsidRPr="00250EC7">
        <w:rPr>
          <w:rFonts w:asciiTheme="minorHAnsi" w:hAnsiTheme="minorHAnsi" w:cs="Arial"/>
          <w:highlight w:val="yellow"/>
        </w:rPr>
        <w:t>órgão/entidade</w:t>
      </w:r>
      <w:r w:rsidRPr="00250EC7">
        <w:rPr>
          <w:rFonts w:asciiTheme="minorHAnsi" w:hAnsiTheme="minorHAnsi" w:cs="Arial"/>
        </w:rPr>
        <w:t>, como resultado da concorrência em epígrafe, adotaremos os seguintes preços na execução do contrato:</w:t>
      </w:r>
    </w:p>
    <w:p w14:paraId="7380714A" w14:textId="77777777" w:rsidR="00A02682" w:rsidRPr="00250EC7" w:rsidRDefault="00A02682" w:rsidP="00A02682">
      <w:pPr>
        <w:jc w:val="both"/>
        <w:rPr>
          <w:rFonts w:asciiTheme="minorHAnsi" w:hAnsiTheme="minorHAnsi" w:cs="Arial"/>
        </w:rPr>
      </w:pPr>
    </w:p>
    <w:p w14:paraId="218727C2" w14:textId="77777777" w:rsidR="00A02682" w:rsidRPr="00250EC7" w:rsidRDefault="00A02682" w:rsidP="00FA077E">
      <w:pPr>
        <w:pStyle w:val="PargrafodaLista"/>
        <w:numPr>
          <w:ilvl w:val="0"/>
          <w:numId w:val="80"/>
        </w:numPr>
        <w:tabs>
          <w:tab w:val="left" w:pos="1560"/>
          <w:tab w:val="left" w:pos="1701"/>
        </w:tabs>
        <w:ind w:left="1418" w:firstLine="0"/>
        <w:jc w:val="both"/>
        <w:rPr>
          <w:rFonts w:asciiTheme="minorHAnsi" w:hAnsiTheme="minorHAnsi" w:cs="Arial"/>
        </w:rPr>
      </w:pPr>
      <w:r w:rsidRPr="00250EC7">
        <w:rPr>
          <w:rFonts w:asciiTheme="minorHAnsi" w:hAnsiTheme="minorHAnsi" w:cs="Arial"/>
        </w:rPr>
        <w:t xml:space="preserve">percentual de </w:t>
      </w:r>
      <w:r w:rsidRPr="00250EC7">
        <w:rPr>
          <w:rFonts w:asciiTheme="minorHAnsi" w:hAnsiTheme="minorHAnsi" w:cs="Arial"/>
          <w:u w:val="single"/>
        </w:rPr>
        <w:t>desconto</w:t>
      </w:r>
      <w:r w:rsidRPr="00250EC7">
        <w:rPr>
          <w:rFonts w:asciiTheme="minorHAnsi" w:hAnsiTheme="minorHAnsi" w:cs="Arial"/>
        </w:rPr>
        <w:t xml:space="preserve"> de </w:t>
      </w:r>
      <w:r w:rsidRPr="00250EC7">
        <w:rPr>
          <w:rFonts w:asciiTheme="minorHAnsi" w:hAnsiTheme="minorHAnsi" w:cs="Arial"/>
          <w:b/>
        </w:rPr>
        <w:t>........% (..................................por cento)</w:t>
      </w:r>
      <w:r w:rsidRPr="00250EC7">
        <w:rPr>
          <w:rFonts w:asciiTheme="minorHAnsi" w:hAnsiTheme="minorHAnsi" w:cs="Arial"/>
        </w:rPr>
        <w:t xml:space="preserve">, </w:t>
      </w:r>
      <w:r w:rsidRPr="00250EC7">
        <w:rPr>
          <w:rFonts w:asciiTheme="minorHAnsi" w:hAnsiTheme="minorHAnsi" w:cs="Arial"/>
          <w:bCs/>
        </w:rPr>
        <w:t>a ser concedido ao CONTRATANTE,</w:t>
      </w:r>
      <w:r w:rsidRPr="00250EC7">
        <w:rPr>
          <w:rFonts w:asciiTheme="minorHAnsi" w:hAnsiTheme="minorHAnsi" w:cs="Arial"/>
        </w:rPr>
        <w:t xml:space="preserve"> incidente de forma linear sobre os valores elencados na Planilha de Estimativa Anual de Execução e Preços Unitários dos Produtos e Serviços Essenciais, constante do </w:t>
      </w:r>
      <w:r w:rsidRPr="00250EC7">
        <w:rPr>
          <w:rFonts w:asciiTheme="minorHAnsi" w:hAnsiTheme="minorHAnsi" w:cs="Arial"/>
          <w:bCs/>
        </w:rPr>
        <w:t>Apêndice I do Anexo I do Edital desta concorrência</w:t>
      </w:r>
      <w:r w:rsidRPr="00250EC7">
        <w:rPr>
          <w:rFonts w:asciiTheme="minorHAnsi" w:hAnsiTheme="minorHAnsi" w:cs="Arial"/>
        </w:rPr>
        <w:t>; e</w:t>
      </w:r>
    </w:p>
    <w:p w14:paraId="590D0B53" w14:textId="77777777" w:rsidR="00A02682" w:rsidRPr="00250EC7" w:rsidRDefault="00A02682" w:rsidP="00A02682">
      <w:pPr>
        <w:ind w:left="1418"/>
        <w:jc w:val="both"/>
        <w:rPr>
          <w:rFonts w:asciiTheme="minorHAnsi" w:hAnsiTheme="minorHAnsi" w:cs="Arial"/>
        </w:rPr>
      </w:pPr>
    </w:p>
    <w:p w14:paraId="647864CA" w14:textId="77777777" w:rsidR="00A02682" w:rsidRPr="00250EC7" w:rsidRDefault="00A02682" w:rsidP="00FA077E">
      <w:pPr>
        <w:pStyle w:val="PargrafodaLista"/>
        <w:numPr>
          <w:ilvl w:val="0"/>
          <w:numId w:val="80"/>
        </w:numPr>
        <w:tabs>
          <w:tab w:val="left" w:pos="1560"/>
          <w:tab w:val="left" w:pos="1701"/>
        </w:tabs>
        <w:ind w:left="1418" w:firstLine="0"/>
        <w:jc w:val="both"/>
        <w:rPr>
          <w:rFonts w:asciiTheme="minorHAnsi" w:hAnsiTheme="minorHAnsi" w:cs="Arial"/>
        </w:rPr>
      </w:pPr>
      <w:r w:rsidRPr="00250EC7">
        <w:rPr>
          <w:rFonts w:asciiTheme="minorHAnsi" w:hAnsiTheme="minorHAnsi" w:cs="Arial"/>
        </w:rPr>
        <w:t xml:space="preserve">percentual de </w:t>
      </w:r>
      <w:r w:rsidRPr="00250EC7">
        <w:rPr>
          <w:rFonts w:asciiTheme="minorHAnsi" w:hAnsiTheme="minorHAnsi" w:cs="Arial"/>
          <w:u w:val="single"/>
        </w:rPr>
        <w:t>honorários</w:t>
      </w:r>
      <w:r w:rsidRPr="00250EC7">
        <w:rPr>
          <w:rFonts w:asciiTheme="minorHAnsi" w:hAnsiTheme="minorHAnsi" w:cs="Arial"/>
        </w:rPr>
        <w:t xml:space="preserve"> de </w:t>
      </w:r>
      <w:r w:rsidRPr="00250EC7">
        <w:rPr>
          <w:rFonts w:asciiTheme="minorHAnsi" w:hAnsiTheme="minorHAnsi" w:cs="Arial"/>
          <w:b/>
        </w:rPr>
        <w:t>........% (..................................por cento)</w:t>
      </w:r>
      <w:r w:rsidRPr="00250EC7">
        <w:rPr>
          <w:rFonts w:asciiTheme="minorHAnsi" w:hAnsiTheme="minorHAnsi" w:cs="Arial"/>
        </w:rPr>
        <w:t>, incidentes sobre os preços dos Produtos e Serviços Complementares prestados por meio de fornecedores especializados com a intermediação e supervisão desta licitante, cujas categorias estão elencadas no Apêndice II do Anexo I do Edital desta concorrência.</w:t>
      </w:r>
    </w:p>
    <w:p w14:paraId="79BF79F6" w14:textId="77777777" w:rsidR="00A02682" w:rsidRPr="00250EC7" w:rsidRDefault="00A02682" w:rsidP="00A02682">
      <w:pPr>
        <w:jc w:val="both"/>
        <w:rPr>
          <w:rFonts w:asciiTheme="minorHAnsi" w:hAnsiTheme="minorHAnsi" w:cs="Arial"/>
        </w:rPr>
      </w:pPr>
    </w:p>
    <w:p w14:paraId="41B6D7BD" w14:textId="77777777" w:rsidR="00A02682" w:rsidRPr="00250EC7" w:rsidRDefault="00A02682" w:rsidP="00FA077E">
      <w:pPr>
        <w:pStyle w:val="PargrafodaLista"/>
        <w:numPr>
          <w:ilvl w:val="0"/>
          <w:numId w:val="79"/>
        </w:numPr>
        <w:tabs>
          <w:tab w:val="left" w:pos="1418"/>
        </w:tabs>
        <w:ind w:left="0" w:firstLine="0"/>
        <w:jc w:val="both"/>
        <w:rPr>
          <w:rFonts w:asciiTheme="minorHAnsi" w:hAnsiTheme="minorHAnsi" w:cs="Arial"/>
        </w:rPr>
      </w:pPr>
      <w:r w:rsidRPr="00250EC7">
        <w:rPr>
          <w:rFonts w:asciiTheme="minorHAnsi" w:hAnsiTheme="minorHAnsi" w:cs="Arial"/>
        </w:rPr>
        <w:t>Declaramos ainda que:</w:t>
      </w:r>
    </w:p>
    <w:p w14:paraId="1E7F53CA" w14:textId="77777777" w:rsidR="00A02682" w:rsidRPr="00250EC7" w:rsidRDefault="00A02682" w:rsidP="00A02682">
      <w:pPr>
        <w:jc w:val="both"/>
        <w:rPr>
          <w:rFonts w:asciiTheme="minorHAnsi" w:hAnsiTheme="minorHAnsi" w:cs="Arial"/>
        </w:rPr>
      </w:pPr>
    </w:p>
    <w:p w14:paraId="15BE35F7" w14:textId="77777777" w:rsidR="00A02682" w:rsidRPr="00250EC7" w:rsidRDefault="00A02682" w:rsidP="00A02682">
      <w:pPr>
        <w:ind w:left="1418"/>
        <w:jc w:val="both"/>
        <w:rPr>
          <w:rFonts w:asciiTheme="minorHAnsi" w:hAnsiTheme="minorHAnsi" w:cs="Arial"/>
          <w:lang w:val="pt-PT"/>
        </w:rPr>
      </w:pPr>
      <w:r w:rsidRPr="00250EC7">
        <w:rPr>
          <w:rFonts w:asciiTheme="minorHAnsi" w:hAnsiTheme="minorHAnsi" w:cs="Arial"/>
        </w:rPr>
        <w:t xml:space="preserve">a) </w:t>
      </w:r>
      <w:r w:rsidRPr="00250EC7">
        <w:rPr>
          <w:rFonts w:asciiTheme="minorHAnsi" w:hAnsiTheme="minorHAnsi" w:cs="Arial"/>
          <w:lang w:val="pt-PT"/>
        </w:rPr>
        <w:t xml:space="preserve">os direitos patrimoniais sobre autoria dos conteúdos, bem como os direitos de uso </w:t>
      </w:r>
      <w:r w:rsidRPr="00250EC7">
        <w:rPr>
          <w:rFonts w:asciiTheme="minorHAnsi" w:hAnsiTheme="minorHAnsi" w:cs="Arial"/>
        </w:rPr>
        <w:t xml:space="preserve">dos dados coletados, incluídos os estudos, análises e planos elaborados por esta licitante, por meio de nossos empregados ou prepostos, </w:t>
      </w:r>
      <w:r w:rsidRPr="00250EC7">
        <w:rPr>
          <w:rFonts w:asciiTheme="minorHAnsi" w:hAnsiTheme="minorHAnsi" w:cs="Arial"/>
          <w:lang w:val="pt-PT"/>
        </w:rPr>
        <w:t xml:space="preserve">em decorrência da execução do contrato, passam a ser integralmente do </w:t>
      </w:r>
      <w:r w:rsidRPr="00250EC7">
        <w:rPr>
          <w:rFonts w:asciiTheme="minorHAnsi" w:hAnsiTheme="minorHAnsi" w:cs="Arial"/>
          <w:highlight w:val="yellow"/>
          <w:lang w:val="pt-PT"/>
        </w:rPr>
        <w:t>órgão/entidade</w:t>
      </w:r>
      <w:r w:rsidRPr="00250EC7">
        <w:rPr>
          <w:rFonts w:asciiTheme="minorHAnsi" w:hAnsiTheme="minorHAnsi" w:cs="Arial"/>
          <w:lang w:val="pt-PT"/>
        </w:rPr>
        <w:t>;</w:t>
      </w:r>
    </w:p>
    <w:p w14:paraId="3D290671" w14:textId="77777777" w:rsidR="00A02682" w:rsidRPr="00250EC7" w:rsidRDefault="00A02682" w:rsidP="00A02682">
      <w:pPr>
        <w:ind w:left="1418"/>
        <w:jc w:val="both"/>
        <w:rPr>
          <w:rFonts w:asciiTheme="minorHAnsi" w:hAnsiTheme="minorHAnsi" w:cs="Arial"/>
          <w:lang w:val="pt-PT"/>
        </w:rPr>
      </w:pPr>
    </w:p>
    <w:p w14:paraId="69E9025A"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a1) consideram-se incluídos os valores equivalentes à remuneração desses direitos, mencionados na alínea ‘a’, na remuneração dos produtos e serviços;</w:t>
      </w:r>
    </w:p>
    <w:p w14:paraId="2B0C26B7"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0C36032A"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 xml:space="preserve">a2) o </w:t>
      </w:r>
      <w:r w:rsidRPr="00250EC7">
        <w:rPr>
          <w:rFonts w:asciiTheme="minorHAnsi" w:hAnsiTheme="minorHAnsi" w:cs="Arial"/>
          <w:highlight w:val="yellow"/>
        </w:rPr>
        <w:t>órgão/entidade</w:t>
      </w:r>
      <w:r w:rsidRPr="00250EC7">
        <w:rPr>
          <w:rFonts w:asciiTheme="minorHAnsi" w:hAnsiTheme="minorHAnsi" w:cs="Arial"/>
        </w:rPr>
        <w:t xml:space="preserve"> poderá, a seu juízo, utilizar os direitos referidos na alínea ‘a’ durante a vigência do contrato a ser celebrado, e mesmo após seu término ou eventual rescisão, sem que lhe caiba qualquer ônus;</w:t>
      </w:r>
    </w:p>
    <w:p w14:paraId="0F241D14"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bidi="pt-PT"/>
        </w:rPr>
      </w:pPr>
    </w:p>
    <w:p w14:paraId="777C524B" w14:textId="77777777" w:rsidR="00A02682" w:rsidRPr="00250EC7" w:rsidRDefault="00A02682" w:rsidP="00A02682">
      <w:pPr>
        <w:autoSpaceDE w:val="0"/>
        <w:autoSpaceDN w:val="0"/>
        <w:adjustRightInd w:val="0"/>
        <w:ind w:left="1418"/>
        <w:jc w:val="both"/>
        <w:rPr>
          <w:rFonts w:asciiTheme="minorHAnsi" w:hAnsiTheme="minorHAnsi" w:cs="Arial"/>
          <w:bCs/>
        </w:rPr>
      </w:pPr>
      <w:r w:rsidRPr="00250EC7">
        <w:rPr>
          <w:rFonts w:asciiTheme="minorHAnsi" w:hAnsiTheme="minorHAnsi" w:cs="Arial"/>
          <w:bCs/>
        </w:rPr>
        <w:t xml:space="preserve">b) nos </w:t>
      </w:r>
      <w:r w:rsidRPr="00250EC7">
        <w:rPr>
          <w:rFonts w:asciiTheme="minorHAnsi" w:hAnsiTheme="minorHAnsi" w:cs="Arial"/>
        </w:rPr>
        <w:t>preços dos Produtos e Serviços Essenciais, decorrentes do percentual de desconto acima proposto,</w:t>
      </w:r>
      <w:r w:rsidRPr="00250EC7">
        <w:rPr>
          <w:rFonts w:asciiTheme="minorHAnsi" w:hAnsiTheme="minorHAnsi" w:cs="Arial"/>
          <w:bCs/>
        </w:rPr>
        <w:t xml:space="preserve"> estão incluídos todos os nossos custos internos, diretos e indiretos, tais como: despesas com </w:t>
      </w:r>
      <w:r w:rsidRPr="00250EC7">
        <w:rPr>
          <w:rFonts w:asciiTheme="minorHAnsi" w:hAnsiTheme="minorHAnsi" w:cs="Arial"/>
          <w:bCs/>
        </w:rPr>
        <w:lastRenderedPageBreak/>
        <w:t>planejamento e apresentações; encargos sociais e trabalhistas de mão de obra; equipamentos (</w:t>
      </w:r>
      <w:r w:rsidRPr="00250EC7">
        <w:rPr>
          <w:rFonts w:asciiTheme="minorHAnsi" w:hAnsiTheme="minorHAnsi" w:cs="Arial"/>
          <w:bCs/>
          <w:i/>
        </w:rPr>
        <w:t>hardware</w:t>
      </w:r>
      <w:r w:rsidRPr="00250EC7">
        <w:rPr>
          <w:rFonts w:asciiTheme="minorHAnsi" w:hAnsiTheme="minorHAnsi" w:cs="Arial"/>
          <w:bCs/>
        </w:rPr>
        <w:t>), programas (</w:t>
      </w:r>
      <w:r w:rsidRPr="00250EC7">
        <w:rPr>
          <w:rFonts w:asciiTheme="minorHAnsi" w:hAnsiTheme="minorHAnsi" w:cs="Arial"/>
          <w:bCs/>
          <w:i/>
        </w:rPr>
        <w:t>software</w:t>
      </w:r>
      <w:r w:rsidRPr="00250EC7">
        <w:rPr>
          <w:rFonts w:asciiTheme="minorHAnsi" w:hAnsiTheme="minorHAnsi" w:cs="Arial"/>
          <w:bCs/>
        </w:rPr>
        <w:t>); impostos; taxas; seguros; e demais obrigações financeiras, de qualquer natureza, envolvidas na execução do objeto do contrato e não será pleiteado nenhum ressarcimento relacionado a esses custos;</w:t>
      </w:r>
    </w:p>
    <w:p w14:paraId="776DF2C4" w14:textId="77777777" w:rsidR="00A02682" w:rsidRPr="00250EC7" w:rsidRDefault="00A02682" w:rsidP="00A02682">
      <w:pPr>
        <w:ind w:left="1418"/>
        <w:jc w:val="both"/>
        <w:rPr>
          <w:rFonts w:asciiTheme="minorHAnsi" w:hAnsiTheme="minorHAnsi" w:cs="Arial"/>
        </w:rPr>
      </w:pPr>
    </w:p>
    <w:p w14:paraId="50073C38"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rPr>
        <w:t>c) os percentuais acima propostos são de nossa exclusiva responsabilidade e não nos assistirá o direito de pleitear nenhuma alteração posterior, sob a alegação de erro, omissão ou qualquer outro pretexto, na vigência do contrato caso seja firmado;</w:t>
      </w:r>
    </w:p>
    <w:p w14:paraId="409E034A"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14:paraId="08F10AA6"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250EC7">
        <w:rPr>
          <w:rFonts w:asciiTheme="minorHAnsi" w:hAnsiTheme="minorHAnsi" w:cs="Arial"/>
          <w:bCs/>
        </w:rPr>
        <w:t>d</w:t>
      </w:r>
      <w:r w:rsidRPr="00250EC7">
        <w:rPr>
          <w:rFonts w:asciiTheme="minorHAnsi" w:hAnsiTheme="minorHAnsi" w:cs="Arial"/>
          <w:bCs/>
          <w:lang w:val="pt-PT"/>
        </w:rPr>
        <w:t xml:space="preserve">) comprometemo-nos a envidar esforços no sentido de obter as melhores condições nas negociações comerciais junto a fornecedores especializados, transferindo ao </w:t>
      </w:r>
      <w:r w:rsidRPr="00250EC7">
        <w:rPr>
          <w:rFonts w:asciiTheme="minorHAnsi" w:hAnsiTheme="minorHAnsi" w:cs="Arial"/>
          <w:highlight w:val="yellow"/>
          <w:lang w:val="pt-PT"/>
        </w:rPr>
        <w:t>órgão/entidade</w:t>
      </w:r>
      <w:r w:rsidRPr="00250EC7">
        <w:rPr>
          <w:rFonts w:asciiTheme="minorHAnsi" w:hAnsiTheme="minorHAnsi" w:cs="Arial"/>
          <w:bCs/>
          <w:lang w:val="pt-PT"/>
        </w:rPr>
        <w:t xml:space="preserve"> todas as vantagens obtidas;</w:t>
      </w:r>
    </w:p>
    <w:p w14:paraId="223230D6"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7A8853DC"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250EC7">
        <w:rPr>
          <w:rFonts w:asciiTheme="minorHAnsi" w:hAnsiTheme="minorHAnsi" w:cs="Arial"/>
          <w:bCs/>
          <w:lang w:val="pt-PT"/>
        </w:rPr>
        <w:t xml:space="preserve">d1) garantimos o pagamento integral dos valores devidos aos fornecedores especializados, após a liquidação das despesas e o pagamento a cargo do </w:t>
      </w:r>
      <w:r w:rsidRPr="00250EC7">
        <w:rPr>
          <w:rFonts w:asciiTheme="minorHAnsi" w:hAnsiTheme="minorHAnsi" w:cs="Arial"/>
          <w:highlight w:val="yellow"/>
          <w:lang w:val="pt-PT"/>
        </w:rPr>
        <w:t>órgão/entidade</w:t>
      </w:r>
      <w:r w:rsidRPr="00250EC7">
        <w:rPr>
          <w:rFonts w:asciiTheme="minorHAnsi" w:hAnsiTheme="minorHAnsi" w:cs="Arial"/>
          <w:bCs/>
          <w:lang w:val="pt-PT"/>
        </w:rPr>
        <w:t>, nos termos do item 9 do Anexo I do Edital desta concorrência;</w:t>
      </w:r>
    </w:p>
    <w:p w14:paraId="5B06221F"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1557DB34"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e</w:t>
      </w:r>
      <w:r w:rsidRPr="00250EC7">
        <w:rPr>
          <w:rFonts w:asciiTheme="minorHAnsi" w:hAnsiTheme="minorHAnsi" w:cs="Arial"/>
          <w:bCs/>
          <w:lang w:val="pt-PT"/>
        </w:rPr>
        <w:t>) manteremos</w:t>
      </w:r>
      <w:r w:rsidRPr="00250EC7">
        <w:rPr>
          <w:rFonts w:asciiTheme="minorHAnsi" w:hAnsiTheme="minorHAnsi" w:cs="Arial"/>
        </w:rPr>
        <w:t xml:space="preserve">, por nós e por nossos prepostos, irrestrito e total sigilo sobre quaisquer informações que nos sejam fornecidas </w:t>
      </w:r>
      <w:r w:rsidRPr="00250EC7">
        <w:rPr>
          <w:rFonts w:asciiTheme="minorHAnsi" w:hAnsiTheme="minorHAnsi" w:cs="Arial"/>
          <w:i/>
          <w:highlight w:val="yellow"/>
        </w:rPr>
        <w:t xml:space="preserve">&lt;no caso de contratante da </w:t>
      </w:r>
      <w:r w:rsidRPr="00250EC7">
        <w:rPr>
          <w:rFonts w:asciiTheme="minorHAnsi" w:hAnsiTheme="minorHAnsi" w:cs="Arial"/>
          <w:i/>
          <w:highlight w:val="yellow"/>
          <w:u w:val="single"/>
        </w:rPr>
        <w:t>Administração Indireta</w:t>
      </w:r>
      <w:r w:rsidRPr="00250EC7">
        <w:rPr>
          <w:rFonts w:asciiTheme="minorHAnsi" w:hAnsiTheme="minorHAnsi" w:cs="Arial"/>
          <w:i/>
          <w:highlight w:val="yellow"/>
        </w:rPr>
        <w:t>, acrescentar:&gt;</w:t>
      </w:r>
      <w:r w:rsidRPr="00250EC7">
        <w:rPr>
          <w:rFonts w:asciiTheme="minorHAnsi" w:hAnsiTheme="minorHAnsi" w:cs="Arial"/>
          <w:i/>
        </w:rPr>
        <w:t xml:space="preserve"> </w:t>
      </w:r>
      <w:r w:rsidRPr="00250EC7">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14:paraId="6681087E"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14:paraId="7F2FC939"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250EC7">
        <w:rPr>
          <w:rFonts w:asciiTheme="minorHAnsi" w:hAnsiTheme="minorHAnsi" w:cs="Arial"/>
          <w:bCs/>
          <w:lang w:val="pt-PT"/>
        </w:rPr>
        <w:t xml:space="preserve">f) estamos cientes de que o </w:t>
      </w:r>
      <w:r w:rsidRPr="00250EC7">
        <w:rPr>
          <w:rFonts w:asciiTheme="minorHAnsi" w:hAnsiTheme="minorHAnsi" w:cs="Arial"/>
          <w:highlight w:val="yellow"/>
          <w:lang w:val="pt-PT"/>
        </w:rPr>
        <w:t>órgão/entidade</w:t>
      </w:r>
      <w:r w:rsidRPr="00250EC7">
        <w:rPr>
          <w:rFonts w:asciiTheme="minorHAnsi" w:hAnsiTheme="minorHAnsi" w:cs="Arial"/>
          <w:bCs/>
          <w:lang w:val="pt-PT"/>
        </w:rPr>
        <w:t xml:space="preserve"> procederá à retenção de tributos e contribuições nas situações previstas em lei;</w:t>
      </w:r>
    </w:p>
    <w:p w14:paraId="67478EC9"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3F3D9142" w14:textId="77777777" w:rsidR="00A02682" w:rsidRPr="00250EC7" w:rsidRDefault="00A02682" w:rsidP="00A026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lang w:val="pt-PT"/>
        </w:rPr>
        <w:t xml:space="preserve">g) esta Proposta de Preços está em conformidade com o Edital desta concorrência e </w:t>
      </w:r>
      <w:r w:rsidRPr="00250EC7">
        <w:rPr>
          <w:rFonts w:asciiTheme="minorHAnsi" w:hAnsiTheme="minorHAnsi" w:cs="Arial"/>
        </w:rPr>
        <w:t>tem validade de ....... (...........................) dias, contados de sua apresentação.</w:t>
      </w:r>
    </w:p>
    <w:p w14:paraId="37FA5B75" w14:textId="77777777" w:rsidR="00A02682" w:rsidRPr="00250EC7" w:rsidRDefault="00A02682" w:rsidP="00A02682">
      <w:pPr>
        <w:rPr>
          <w:rFonts w:asciiTheme="minorHAnsi" w:hAnsiTheme="minorHAnsi" w:cs="Arial"/>
          <w:lang w:val="pt-PT"/>
        </w:rPr>
      </w:pPr>
    </w:p>
    <w:p w14:paraId="1A93601D" w14:textId="77777777" w:rsidR="00A02682" w:rsidRPr="00250EC7" w:rsidRDefault="00A02682" w:rsidP="00FA077E">
      <w:pPr>
        <w:pStyle w:val="PargrafodaLista"/>
        <w:numPr>
          <w:ilvl w:val="0"/>
          <w:numId w:val="79"/>
        </w:numPr>
        <w:tabs>
          <w:tab w:val="left" w:pos="1418"/>
        </w:tabs>
        <w:ind w:left="0" w:firstLine="0"/>
        <w:jc w:val="both"/>
        <w:rPr>
          <w:rFonts w:asciiTheme="minorHAnsi" w:hAnsiTheme="minorHAnsi" w:cs="Arial"/>
        </w:rPr>
      </w:pPr>
      <w:r w:rsidRPr="00250EC7">
        <w:rPr>
          <w:rFonts w:asciiTheme="minorHAnsi" w:hAnsiTheme="minorHAnsi" w:cs="Arial"/>
        </w:rPr>
        <w:t>Por fim, informamos os seguintes dados:</w:t>
      </w:r>
    </w:p>
    <w:p w14:paraId="22DAEC63" w14:textId="77777777" w:rsidR="00A02682" w:rsidRPr="00250EC7" w:rsidRDefault="00A02682" w:rsidP="00A02682">
      <w:pPr>
        <w:rPr>
          <w:rFonts w:asciiTheme="minorHAnsi" w:hAnsiTheme="minorHAnsi" w:cs="Arial"/>
        </w:rPr>
      </w:pPr>
    </w:p>
    <w:p w14:paraId="43AB601D" w14:textId="77777777" w:rsidR="00A02682" w:rsidRPr="00250EC7" w:rsidRDefault="00A02682" w:rsidP="00A02682">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tblGrid>
      <w:tr w:rsidR="00A02682" w:rsidRPr="00250EC7" w14:paraId="47CCC0AC" w14:textId="77777777" w:rsidTr="007A4A8A">
        <w:tc>
          <w:tcPr>
            <w:tcW w:w="9639" w:type="dxa"/>
            <w:vAlign w:val="center"/>
          </w:tcPr>
          <w:p w14:paraId="209323AF" w14:textId="77777777" w:rsidR="00A02682" w:rsidRPr="00250EC7" w:rsidRDefault="00A02682" w:rsidP="007A4A8A">
            <w:pPr>
              <w:autoSpaceDE w:val="0"/>
              <w:autoSpaceDN w:val="0"/>
              <w:adjustRightInd w:val="0"/>
              <w:spacing w:before="120" w:after="120"/>
              <w:rPr>
                <w:rFonts w:asciiTheme="minorHAnsi" w:hAnsiTheme="minorHAnsi" w:cs="Arial"/>
              </w:rPr>
            </w:pPr>
            <w:r w:rsidRPr="00250EC7">
              <w:rPr>
                <w:rFonts w:asciiTheme="minorHAnsi" w:hAnsiTheme="minorHAnsi" w:cs="Arial"/>
              </w:rPr>
              <w:t>Nome empresarial:</w:t>
            </w:r>
          </w:p>
        </w:tc>
      </w:tr>
      <w:tr w:rsidR="00A02682" w:rsidRPr="00250EC7" w14:paraId="7E63F650" w14:textId="77777777" w:rsidTr="007A4A8A">
        <w:tc>
          <w:tcPr>
            <w:tcW w:w="9639" w:type="dxa"/>
            <w:vAlign w:val="center"/>
          </w:tcPr>
          <w:p w14:paraId="150866FF" w14:textId="77777777" w:rsidR="00A02682" w:rsidRPr="00250EC7" w:rsidRDefault="00A02682" w:rsidP="007A4A8A">
            <w:pPr>
              <w:autoSpaceDE w:val="0"/>
              <w:autoSpaceDN w:val="0"/>
              <w:adjustRightInd w:val="0"/>
              <w:spacing w:before="120" w:after="120"/>
              <w:rPr>
                <w:rFonts w:asciiTheme="minorHAnsi" w:hAnsiTheme="minorHAnsi" w:cs="Arial"/>
              </w:rPr>
            </w:pPr>
            <w:r w:rsidRPr="00250EC7">
              <w:rPr>
                <w:rFonts w:asciiTheme="minorHAnsi" w:hAnsiTheme="minorHAnsi" w:cs="Arial"/>
              </w:rPr>
              <w:t>Endereço:</w:t>
            </w:r>
          </w:p>
        </w:tc>
      </w:tr>
      <w:tr w:rsidR="00A02682" w:rsidRPr="00250EC7" w14:paraId="3888D76B" w14:textId="77777777" w:rsidTr="007A4A8A">
        <w:tc>
          <w:tcPr>
            <w:tcW w:w="9639" w:type="dxa"/>
            <w:vAlign w:val="center"/>
          </w:tcPr>
          <w:p w14:paraId="5BED454F" w14:textId="77777777" w:rsidR="00A02682" w:rsidRPr="00250EC7" w:rsidRDefault="00A02682" w:rsidP="007A4A8A">
            <w:pPr>
              <w:autoSpaceDE w:val="0"/>
              <w:autoSpaceDN w:val="0"/>
              <w:adjustRightInd w:val="0"/>
              <w:spacing w:before="120" w:after="120"/>
              <w:rPr>
                <w:rFonts w:asciiTheme="minorHAnsi" w:hAnsiTheme="minorHAnsi" w:cs="Arial"/>
              </w:rPr>
            </w:pPr>
            <w:r w:rsidRPr="00250EC7">
              <w:rPr>
                <w:rFonts w:asciiTheme="minorHAnsi" w:hAnsiTheme="minorHAnsi" w:cs="Arial"/>
              </w:rPr>
              <w:t>CEP:</w:t>
            </w:r>
          </w:p>
        </w:tc>
      </w:tr>
      <w:tr w:rsidR="00A02682" w:rsidRPr="00250EC7" w14:paraId="105E2C4D" w14:textId="77777777" w:rsidTr="007A4A8A">
        <w:tc>
          <w:tcPr>
            <w:tcW w:w="9639" w:type="dxa"/>
            <w:vAlign w:val="center"/>
          </w:tcPr>
          <w:p w14:paraId="74BCF70A" w14:textId="77777777" w:rsidR="00A02682" w:rsidRPr="00250EC7" w:rsidRDefault="00A02682" w:rsidP="007A4A8A">
            <w:pPr>
              <w:autoSpaceDE w:val="0"/>
              <w:autoSpaceDN w:val="0"/>
              <w:adjustRightInd w:val="0"/>
              <w:spacing w:before="120" w:after="120"/>
              <w:rPr>
                <w:rFonts w:asciiTheme="minorHAnsi" w:hAnsiTheme="minorHAnsi" w:cs="Arial"/>
              </w:rPr>
            </w:pPr>
            <w:r w:rsidRPr="00250EC7">
              <w:rPr>
                <w:rFonts w:asciiTheme="minorHAnsi" w:hAnsiTheme="minorHAnsi" w:cs="Arial"/>
              </w:rPr>
              <w:t>CNPJ:</w:t>
            </w:r>
          </w:p>
        </w:tc>
      </w:tr>
      <w:tr w:rsidR="00A02682" w:rsidRPr="00250EC7" w14:paraId="43915DFB" w14:textId="77777777" w:rsidTr="007A4A8A">
        <w:tc>
          <w:tcPr>
            <w:tcW w:w="9639" w:type="dxa"/>
            <w:vAlign w:val="center"/>
          </w:tcPr>
          <w:p w14:paraId="07D64E95" w14:textId="77777777" w:rsidR="00A02682" w:rsidRPr="00250EC7" w:rsidRDefault="00A02682" w:rsidP="007A4A8A">
            <w:pPr>
              <w:autoSpaceDE w:val="0"/>
              <w:autoSpaceDN w:val="0"/>
              <w:adjustRightInd w:val="0"/>
              <w:spacing w:before="120" w:after="120"/>
              <w:rPr>
                <w:rFonts w:asciiTheme="minorHAnsi" w:hAnsiTheme="minorHAnsi" w:cs="Arial"/>
              </w:rPr>
            </w:pPr>
            <w:r w:rsidRPr="00250EC7">
              <w:rPr>
                <w:rFonts w:asciiTheme="minorHAnsi" w:hAnsiTheme="minorHAnsi" w:cs="Arial"/>
              </w:rPr>
              <w:lastRenderedPageBreak/>
              <w:t>Inscrição Estadual ou Municipal:</w:t>
            </w:r>
          </w:p>
        </w:tc>
      </w:tr>
    </w:tbl>
    <w:p w14:paraId="3ACF3456" w14:textId="77777777" w:rsidR="00A02682" w:rsidRPr="00250EC7" w:rsidRDefault="00A02682" w:rsidP="00A02682">
      <w:pPr>
        <w:autoSpaceDE w:val="0"/>
        <w:autoSpaceDN w:val="0"/>
        <w:adjustRightInd w:val="0"/>
        <w:rPr>
          <w:rFonts w:asciiTheme="minorHAnsi" w:hAnsiTheme="minorHAnsi" w:cs="Arial"/>
        </w:rPr>
      </w:pPr>
    </w:p>
    <w:p w14:paraId="3A178C07" w14:textId="77777777" w:rsidR="00A02682" w:rsidRPr="00250EC7" w:rsidRDefault="00A02682" w:rsidP="00A02682">
      <w:pPr>
        <w:autoSpaceDE w:val="0"/>
        <w:autoSpaceDN w:val="0"/>
        <w:adjustRightInd w:val="0"/>
        <w:rPr>
          <w:rFonts w:asciiTheme="minorHAnsi" w:hAnsiTheme="minorHAnsi" w:cs="Arial"/>
        </w:rPr>
      </w:pPr>
    </w:p>
    <w:p w14:paraId="3463B8A4" w14:textId="77777777" w:rsidR="00A02682" w:rsidRPr="00250EC7" w:rsidRDefault="00A02682" w:rsidP="00A02682">
      <w:pPr>
        <w:autoSpaceDE w:val="0"/>
        <w:autoSpaceDN w:val="0"/>
        <w:adjustRightInd w:val="0"/>
        <w:jc w:val="right"/>
        <w:rPr>
          <w:rFonts w:asciiTheme="minorHAnsi" w:hAnsiTheme="minorHAnsi" w:cs="Arial"/>
        </w:rPr>
      </w:pPr>
      <w:r w:rsidRPr="00250EC7">
        <w:rPr>
          <w:rFonts w:asciiTheme="minorHAnsi" w:hAnsiTheme="minorHAnsi" w:cs="Arial"/>
        </w:rPr>
        <w:t>local e data</w:t>
      </w:r>
    </w:p>
    <w:p w14:paraId="70AF4C15" w14:textId="77777777" w:rsidR="00A02682" w:rsidRPr="00250EC7" w:rsidRDefault="00A02682" w:rsidP="00A02682">
      <w:pPr>
        <w:autoSpaceDE w:val="0"/>
        <w:autoSpaceDN w:val="0"/>
        <w:adjustRightInd w:val="0"/>
        <w:rPr>
          <w:rFonts w:asciiTheme="minorHAnsi" w:hAnsiTheme="minorHAnsi" w:cs="Arial"/>
        </w:rPr>
      </w:pPr>
    </w:p>
    <w:p w14:paraId="1006C009" w14:textId="77777777" w:rsidR="00A02682" w:rsidRPr="00250EC7" w:rsidRDefault="00A02682" w:rsidP="00A02682">
      <w:pPr>
        <w:autoSpaceDE w:val="0"/>
        <w:autoSpaceDN w:val="0"/>
        <w:adjustRightInd w:val="0"/>
        <w:rPr>
          <w:rFonts w:asciiTheme="minorHAnsi" w:hAnsiTheme="minorHAnsi" w:cs="Arial"/>
        </w:rPr>
      </w:pPr>
    </w:p>
    <w:p w14:paraId="6E01DD3A" w14:textId="77777777" w:rsidR="00A02682" w:rsidRPr="00250EC7" w:rsidRDefault="00A02682" w:rsidP="00A02682">
      <w:pPr>
        <w:autoSpaceDE w:val="0"/>
        <w:autoSpaceDN w:val="0"/>
        <w:adjustRightInd w:val="0"/>
        <w:rPr>
          <w:rFonts w:asciiTheme="minorHAnsi" w:hAnsiTheme="minorHAnsi" w:cs="Arial"/>
        </w:rPr>
      </w:pPr>
    </w:p>
    <w:p w14:paraId="5890F09B" w14:textId="77777777" w:rsidR="00A02682" w:rsidRPr="00250EC7" w:rsidRDefault="00A02682" w:rsidP="00A02682">
      <w:pPr>
        <w:pBdr>
          <w:top w:val="single" w:sz="4" w:space="1" w:color="auto"/>
        </w:pBdr>
        <w:tabs>
          <w:tab w:val="left" w:pos="10634"/>
        </w:tabs>
        <w:autoSpaceDE w:val="0"/>
        <w:autoSpaceDN w:val="0"/>
        <w:adjustRightInd w:val="0"/>
        <w:ind w:left="2000" w:right="2485"/>
        <w:jc w:val="center"/>
        <w:rPr>
          <w:rFonts w:asciiTheme="minorHAnsi" w:hAnsiTheme="minorHAnsi" w:cs="Arial"/>
        </w:rPr>
      </w:pPr>
      <w:r w:rsidRPr="00250EC7">
        <w:rPr>
          <w:rFonts w:asciiTheme="minorHAnsi" w:hAnsiTheme="minorHAnsi" w:cs="Arial"/>
        </w:rPr>
        <w:t>&lt;nome completo da licitante, nome, cargo e assinatura dos representantes legais&gt;</w:t>
      </w:r>
    </w:p>
    <w:p w14:paraId="4B6B51EF" w14:textId="77777777" w:rsidR="00A02682" w:rsidRPr="00250EC7" w:rsidRDefault="00A02682" w:rsidP="00A02682">
      <w:pPr>
        <w:pBdr>
          <w:top w:val="single" w:sz="4" w:space="1" w:color="auto"/>
        </w:pBdr>
        <w:tabs>
          <w:tab w:val="left" w:pos="10634"/>
        </w:tabs>
        <w:autoSpaceDE w:val="0"/>
        <w:autoSpaceDN w:val="0"/>
        <w:adjustRightInd w:val="0"/>
        <w:ind w:left="2000" w:right="2485"/>
        <w:jc w:val="center"/>
        <w:rPr>
          <w:rFonts w:asciiTheme="minorHAnsi" w:hAnsiTheme="minorHAnsi" w:cs="Arial"/>
          <w:b/>
        </w:rPr>
      </w:pPr>
      <w:r w:rsidRPr="00250EC7">
        <w:rPr>
          <w:rFonts w:asciiTheme="minorHAnsi" w:hAnsiTheme="minorHAnsi" w:cs="Arial"/>
          <w:b/>
        </w:rPr>
        <w:br w:type="page"/>
      </w:r>
    </w:p>
    <w:p w14:paraId="6F331FAE" w14:textId="77777777" w:rsidR="00A02682" w:rsidRPr="00250EC7" w:rsidRDefault="00A02682" w:rsidP="00A02682">
      <w:pPr>
        <w:ind w:right="-2"/>
        <w:jc w:val="center"/>
        <w:rPr>
          <w:rFonts w:asciiTheme="minorHAnsi" w:hAnsiTheme="minorHAnsi" w:cs="Arial"/>
          <w:b/>
        </w:rPr>
      </w:pPr>
      <w:r w:rsidRPr="00250EC7">
        <w:rPr>
          <w:rFonts w:asciiTheme="minorHAnsi" w:hAnsiTheme="minorHAnsi" w:cs="Arial"/>
          <w:b/>
        </w:rPr>
        <w:lastRenderedPageBreak/>
        <w:t>ANEXO II</w:t>
      </w:r>
    </w:p>
    <w:p w14:paraId="17533898" w14:textId="77777777" w:rsidR="00A02682" w:rsidRPr="00250EC7" w:rsidRDefault="00A02682" w:rsidP="00A02682">
      <w:pPr>
        <w:ind w:right="-2"/>
        <w:jc w:val="center"/>
        <w:rPr>
          <w:rFonts w:asciiTheme="minorHAnsi" w:hAnsiTheme="minorHAnsi" w:cs="Arial"/>
        </w:rPr>
      </w:pPr>
    </w:p>
    <w:p w14:paraId="6EAEE5B9" w14:textId="77777777" w:rsidR="00A02682" w:rsidRPr="00250EC7" w:rsidRDefault="00A02682" w:rsidP="00A02682">
      <w:pPr>
        <w:ind w:right="-2"/>
        <w:jc w:val="center"/>
        <w:rPr>
          <w:rFonts w:asciiTheme="minorHAnsi" w:hAnsiTheme="minorHAnsi" w:cs="Arial"/>
          <w:b/>
        </w:rPr>
      </w:pPr>
      <w:r w:rsidRPr="00250EC7">
        <w:rPr>
          <w:rFonts w:asciiTheme="minorHAnsi" w:hAnsiTheme="minorHAnsi" w:cs="Arial"/>
          <w:b/>
        </w:rPr>
        <w:t>MODELO DE PROCURAÇÃO</w:t>
      </w:r>
    </w:p>
    <w:p w14:paraId="46AFE77D" w14:textId="77777777" w:rsidR="00A02682" w:rsidRPr="00250EC7" w:rsidRDefault="00A02682" w:rsidP="00A02682">
      <w:pPr>
        <w:ind w:right="-2"/>
        <w:jc w:val="both"/>
        <w:rPr>
          <w:rFonts w:asciiTheme="minorHAnsi" w:hAnsiTheme="minorHAnsi" w:cs="Arial"/>
        </w:rPr>
      </w:pPr>
    </w:p>
    <w:p w14:paraId="655074DC" w14:textId="77777777" w:rsidR="00A02682" w:rsidRPr="00250EC7" w:rsidRDefault="00A02682" w:rsidP="00A02682">
      <w:pPr>
        <w:ind w:right="-2"/>
        <w:jc w:val="both"/>
        <w:rPr>
          <w:rFonts w:asciiTheme="minorHAnsi" w:hAnsiTheme="minorHAnsi" w:cs="Arial"/>
        </w:rPr>
      </w:pPr>
    </w:p>
    <w:p w14:paraId="5A9FFC94" w14:textId="77777777" w:rsidR="00A02682" w:rsidRPr="00250EC7" w:rsidRDefault="00A02682" w:rsidP="00A02682">
      <w:pPr>
        <w:tabs>
          <w:tab w:val="left" w:pos="284"/>
        </w:tabs>
        <w:jc w:val="both"/>
        <w:rPr>
          <w:rFonts w:asciiTheme="minorHAnsi" w:hAnsiTheme="minorHAnsi" w:cs="Arial"/>
          <w:b/>
        </w:rPr>
      </w:pPr>
      <w:r w:rsidRPr="00250EC7">
        <w:rPr>
          <w:rFonts w:asciiTheme="minorHAnsi" w:hAnsiTheme="minorHAnsi" w:cs="Arial"/>
          <w:b/>
        </w:rPr>
        <w:t>Outorgante</w:t>
      </w:r>
    </w:p>
    <w:p w14:paraId="46A99FB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ab/>
        <w:t>Qualificação (nome, endereço, razão social etc.)</w:t>
      </w:r>
    </w:p>
    <w:p w14:paraId="74621E07" w14:textId="77777777" w:rsidR="00A02682" w:rsidRPr="00250EC7" w:rsidRDefault="00A02682" w:rsidP="00A02682">
      <w:pPr>
        <w:tabs>
          <w:tab w:val="left" w:pos="284"/>
        </w:tabs>
        <w:jc w:val="both"/>
        <w:rPr>
          <w:rFonts w:asciiTheme="minorHAnsi" w:hAnsiTheme="minorHAnsi" w:cs="Arial"/>
        </w:rPr>
      </w:pPr>
    </w:p>
    <w:p w14:paraId="7326E2DC" w14:textId="77777777" w:rsidR="00A02682" w:rsidRPr="00250EC7" w:rsidRDefault="00A02682" w:rsidP="00A02682">
      <w:pPr>
        <w:tabs>
          <w:tab w:val="left" w:pos="284"/>
        </w:tabs>
        <w:jc w:val="both"/>
        <w:rPr>
          <w:rFonts w:asciiTheme="minorHAnsi" w:hAnsiTheme="minorHAnsi" w:cs="Arial"/>
        </w:rPr>
      </w:pPr>
    </w:p>
    <w:p w14:paraId="35D9F68D" w14:textId="77777777" w:rsidR="00A02682" w:rsidRPr="00250EC7" w:rsidRDefault="00A02682" w:rsidP="00A02682">
      <w:pPr>
        <w:tabs>
          <w:tab w:val="left" w:pos="284"/>
        </w:tabs>
        <w:jc w:val="both"/>
        <w:rPr>
          <w:rFonts w:asciiTheme="minorHAnsi" w:hAnsiTheme="minorHAnsi" w:cs="Arial"/>
          <w:b/>
        </w:rPr>
      </w:pPr>
      <w:r w:rsidRPr="00250EC7">
        <w:rPr>
          <w:rFonts w:asciiTheme="minorHAnsi" w:hAnsiTheme="minorHAnsi" w:cs="Arial"/>
          <w:b/>
        </w:rPr>
        <w:t>Outorgado</w:t>
      </w:r>
    </w:p>
    <w:p w14:paraId="05D456F8"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b/>
        </w:rPr>
        <w:tab/>
      </w:r>
      <w:r w:rsidRPr="00250EC7">
        <w:rPr>
          <w:rFonts w:asciiTheme="minorHAnsi" w:hAnsiTheme="minorHAnsi" w:cs="Arial"/>
        </w:rPr>
        <w:t>Representante devidamente qualificado</w:t>
      </w:r>
    </w:p>
    <w:p w14:paraId="3E19101B" w14:textId="77777777" w:rsidR="00A02682" w:rsidRPr="00250EC7" w:rsidRDefault="00A02682" w:rsidP="00A02682">
      <w:pPr>
        <w:tabs>
          <w:tab w:val="left" w:pos="284"/>
        </w:tabs>
        <w:jc w:val="both"/>
        <w:rPr>
          <w:rFonts w:asciiTheme="minorHAnsi" w:hAnsiTheme="minorHAnsi" w:cs="Arial"/>
        </w:rPr>
      </w:pPr>
    </w:p>
    <w:p w14:paraId="628BB57F" w14:textId="77777777" w:rsidR="00A02682" w:rsidRPr="00250EC7" w:rsidRDefault="00A02682" w:rsidP="00A02682">
      <w:pPr>
        <w:tabs>
          <w:tab w:val="left" w:pos="284"/>
        </w:tabs>
        <w:jc w:val="both"/>
        <w:rPr>
          <w:rFonts w:asciiTheme="minorHAnsi" w:hAnsiTheme="minorHAnsi" w:cs="Arial"/>
        </w:rPr>
      </w:pPr>
    </w:p>
    <w:p w14:paraId="24BEB33D" w14:textId="77777777" w:rsidR="00A02682" w:rsidRPr="00250EC7" w:rsidRDefault="00A02682" w:rsidP="00A02682">
      <w:pPr>
        <w:tabs>
          <w:tab w:val="left" w:pos="284"/>
        </w:tabs>
        <w:jc w:val="both"/>
        <w:rPr>
          <w:rFonts w:asciiTheme="minorHAnsi" w:hAnsiTheme="minorHAnsi" w:cs="Arial"/>
          <w:b/>
        </w:rPr>
      </w:pPr>
      <w:r w:rsidRPr="00250EC7">
        <w:rPr>
          <w:rFonts w:asciiTheme="minorHAnsi" w:hAnsiTheme="minorHAnsi" w:cs="Arial"/>
          <w:b/>
        </w:rPr>
        <w:t>Objeto</w:t>
      </w:r>
    </w:p>
    <w:p w14:paraId="42EEE66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ab/>
        <w:t xml:space="preserve">Representar a outorgante na </w:t>
      </w:r>
      <w:r w:rsidRPr="00250EC7">
        <w:rPr>
          <w:rFonts w:asciiTheme="minorHAnsi" w:hAnsiTheme="minorHAnsi" w:cs="Arial"/>
          <w:b/>
        </w:rPr>
        <w:t xml:space="preserve">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r w:rsidRPr="00250EC7">
        <w:rPr>
          <w:rFonts w:asciiTheme="minorHAnsi" w:hAnsiTheme="minorHAnsi" w:cs="Arial"/>
          <w:b/>
        </w:rPr>
        <w:t xml:space="preserve"> – </w:t>
      </w:r>
      <w:r w:rsidRPr="00250EC7">
        <w:rPr>
          <w:rFonts w:asciiTheme="minorHAnsi" w:hAnsiTheme="minorHAnsi" w:cs="Arial"/>
          <w:b/>
          <w:highlight w:val="yellow"/>
        </w:rPr>
        <w:t>órgão/entidade</w:t>
      </w:r>
      <w:r w:rsidRPr="00250EC7">
        <w:rPr>
          <w:rFonts w:asciiTheme="minorHAnsi" w:hAnsiTheme="minorHAnsi" w:cs="Arial"/>
        </w:rPr>
        <w:t>.</w:t>
      </w:r>
    </w:p>
    <w:p w14:paraId="620AD76F" w14:textId="77777777" w:rsidR="00A02682" w:rsidRPr="00250EC7" w:rsidRDefault="00A02682" w:rsidP="00A02682">
      <w:pPr>
        <w:tabs>
          <w:tab w:val="left" w:pos="284"/>
        </w:tabs>
        <w:jc w:val="both"/>
        <w:rPr>
          <w:rFonts w:asciiTheme="minorHAnsi" w:hAnsiTheme="minorHAnsi" w:cs="Arial"/>
        </w:rPr>
      </w:pPr>
    </w:p>
    <w:p w14:paraId="54F7B67B" w14:textId="77777777" w:rsidR="00A02682" w:rsidRPr="00250EC7" w:rsidRDefault="00A02682" w:rsidP="00A02682">
      <w:pPr>
        <w:tabs>
          <w:tab w:val="left" w:pos="284"/>
        </w:tabs>
        <w:jc w:val="both"/>
        <w:rPr>
          <w:rFonts w:asciiTheme="minorHAnsi" w:hAnsiTheme="minorHAnsi" w:cs="Arial"/>
        </w:rPr>
      </w:pPr>
    </w:p>
    <w:p w14:paraId="3E2081DF" w14:textId="77777777" w:rsidR="00A02682" w:rsidRPr="00250EC7" w:rsidRDefault="00A02682" w:rsidP="00A02682">
      <w:pPr>
        <w:tabs>
          <w:tab w:val="left" w:pos="284"/>
        </w:tabs>
        <w:ind w:right="-2"/>
        <w:jc w:val="both"/>
        <w:rPr>
          <w:rFonts w:asciiTheme="minorHAnsi" w:hAnsiTheme="minorHAnsi" w:cs="Arial"/>
          <w:b/>
        </w:rPr>
      </w:pPr>
      <w:r w:rsidRPr="00250EC7">
        <w:rPr>
          <w:rFonts w:asciiTheme="minorHAnsi" w:hAnsiTheme="minorHAnsi" w:cs="Arial"/>
          <w:b/>
        </w:rPr>
        <w:t>Poderes</w:t>
      </w:r>
    </w:p>
    <w:p w14:paraId="00232527" w14:textId="77777777" w:rsidR="00A02682" w:rsidRPr="00250EC7" w:rsidRDefault="00A02682" w:rsidP="00A02682">
      <w:pPr>
        <w:tabs>
          <w:tab w:val="left" w:pos="284"/>
        </w:tabs>
        <w:ind w:right="-2"/>
        <w:jc w:val="both"/>
        <w:rPr>
          <w:rFonts w:asciiTheme="minorHAnsi" w:hAnsiTheme="minorHAnsi" w:cs="Arial"/>
        </w:rPr>
      </w:pPr>
      <w:r w:rsidRPr="00250EC7">
        <w:rPr>
          <w:rFonts w:asciiTheme="minorHAnsi" w:hAnsiTheme="minorHAnsi" w:cs="Arial"/>
          <w:b/>
        </w:rPr>
        <w:tab/>
      </w:r>
      <w:r w:rsidRPr="00250EC7">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F54F42D" w14:textId="77777777" w:rsidR="00A02682" w:rsidRPr="00250EC7" w:rsidRDefault="00A02682" w:rsidP="00A02682">
      <w:pPr>
        <w:tabs>
          <w:tab w:val="left" w:pos="284"/>
        </w:tabs>
        <w:jc w:val="both"/>
        <w:rPr>
          <w:rFonts w:asciiTheme="minorHAnsi" w:hAnsiTheme="minorHAnsi" w:cs="Arial"/>
        </w:rPr>
      </w:pPr>
    </w:p>
    <w:p w14:paraId="5928463A" w14:textId="77777777" w:rsidR="00A02682" w:rsidRPr="00250EC7" w:rsidRDefault="00A02682" w:rsidP="00A02682">
      <w:pPr>
        <w:tabs>
          <w:tab w:val="left" w:pos="284"/>
        </w:tabs>
        <w:jc w:val="both"/>
        <w:rPr>
          <w:rFonts w:asciiTheme="minorHAnsi" w:hAnsiTheme="minorHAnsi" w:cs="Arial"/>
        </w:rPr>
      </w:pPr>
    </w:p>
    <w:p w14:paraId="791B0C2A" w14:textId="77777777" w:rsidR="00A02682" w:rsidRPr="00250EC7" w:rsidRDefault="00A02682" w:rsidP="00A02682">
      <w:pPr>
        <w:tabs>
          <w:tab w:val="left" w:pos="284"/>
        </w:tabs>
        <w:ind w:firstLine="2268"/>
        <w:jc w:val="right"/>
        <w:rPr>
          <w:rFonts w:asciiTheme="minorHAnsi" w:hAnsiTheme="minorHAnsi" w:cs="Arial"/>
        </w:rPr>
      </w:pPr>
      <w:r w:rsidRPr="00250EC7">
        <w:rPr>
          <w:rFonts w:asciiTheme="minorHAnsi" w:hAnsiTheme="minorHAnsi" w:cs="Arial"/>
        </w:rPr>
        <w:t>local e data</w:t>
      </w:r>
    </w:p>
    <w:p w14:paraId="1DAE9315" w14:textId="77777777" w:rsidR="00A02682" w:rsidRPr="00250EC7" w:rsidRDefault="00A02682" w:rsidP="00A02682">
      <w:pPr>
        <w:tabs>
          <w:tab w:val="left" w:pos="284"/>
        </w:tabs>
        <w:ind w:firstLine="2268"/>
        <w:jc w:val="both"/>
        <w:rPr>
          <w:rFonts w:asciiTheme="minorHAnsi" w:hAnsiTheme="minorHAnsi" w:cs="Arial"/>
        </w:rPr>
      </w:pPr>
    </w:p>
    <w:p w14:paraId="4D4D4ECA" w14:textId="77777777" w:rsidR="00A02682" w:rsidRPr="00250EC7" w:rsidRDefault="00A02682" w:rsidP="00A02682">
      <w:pPr>
        <w:tabs>
          <w:tab w:val="left" w:pos="284"/>
        </w:tabs>
        <w:ind w:firstLine="2268"/>
        <w:jc w:val="both"/>
        <w:rPr>
          <w:rFonts w:asciiTheme="minorHAnsi" w:hAnsiTheme="minorHAnsi" w:cs="Arial"/>
        </w:rPr>
      </w:pPr>
    </w:p>
    <w:p w14:paraId="29D48422" w14:textId="77777777" w:rsidR="00A02682" w:rsidRPr="00250EC7" w:rsidRDefault="00A02682" w:rsidP="00A02682">
      <w:pPr>
        <w:tabs>
          <w:tab w:val="left" w:pos="284"/>
        </w:tabs>
        <w:ind w:firstLine="2268"/>
        <w:jc w:val="both"/>
        <w:rPr>
          <w:rFonts w:asciiTheme="minorHAnsi" w:hAnsiTheme="minorHAnsi" w:cs="Arial"/>
        </w:rPr>
      </w:pPr>
    </w:p>
    <w:p w14:paraId="58DDE3A4" w14:textId="77777777" w:rsidR="00A02682" w:rsidRPr="00250EC7" w:rsidRDefault="00A02682" w:rsidP="00A02682">
      <w:pPr>
        <w:pBdr>
          <w:top w:val="single" w:sz="4" w:space="1" w:color="auto"/>
        </w:pBdr>
        <w:tabs>
          <w:tab w:val="left" w:pos="10634"/>
        </w:tabs>
        <w:autoSpaceDE w:val="0"/>
        <w:autoSpaceDN w:val="0"/>
        <w:adjustRightInd w:val="0"/>
        <w:ind w:left="2000" w:right="1700"/>
        <w:jc w:val="center"/>
        <w:rPr>
          <w:rFonts w:asciiTheme="minorHAnsi" w:hAnsiTheme="minorHAnsi" w:cs="Arial"/>
        </w:rPr>
      </w:pPr>
      <w:r w:rsidRPr="00250EC7">
        <w:rPr>
          <w:rFonts w:asciiTheme="minorHAnsi" w:hAnsiTheme="minorHAnsi" w:cs="Arial"/>
        </w:rPr>
        <w:t>&lt;nome completo da licitante, nome, cargo e assinatura dos representantes legais&gt;</w:t>
      </w:r>
    </w:p>
    <w:p w14:paraId="5372FBDE" w14:textId="77777777" w:rsidR="00A02682" w:rsidRPr="00250EC7" w:rsidRDefault="00A02682" w:rsidP="00A02682">
      <w:pPr>
        <w:tabs>
          <w:tab w:val="left" w:pos="10634"/>
        </w:tabs>
        <w:autoSpaceDE w:val="0"/>
        <w:autoSpaceDN w:val="0"/>
        <w:adjustRightInd w:val="0"/>
        <w:ind w:left="2000" w:right="2485"/>
        <w:jc w:val="center"/>
        <w:rPr>
          <w:rFonts w:asciiTheme="minorHAnsi" w:hAnsiTheme="minorHAnsi" w:cs="Arial"/>
        </w:rPr>
      </w:pPr>
    </w:p>
    <w:p w14:paraId="7D35660F" w14:textId="77777777" w:rsidR="00A02682" w:rsidRPr="00250EC7" w:rsidRDefault="00A02682" w:rsidP="00A02682">
      <w:pPr>
        <w:tabs>
          <w:tab w:val="left" w:pos="10634"/>
        </w:tabs>
        <w:autoSpaceDE w:val="0"/>
        <w:autoSpaceDN w:val="0"/>
        <w:adjustRightInd w:val="0"/>
        <w:ind w:left="2000" w:right="2485"/>
        <w:jc w:val="center"/>
        <w:rPr>
          <w:rFonts w:asciiTheme="minorHAnsi" w:hAnsiTheme="minorHAnsi" w:cs="Arial"/>
        </w:rPr>
      </w:pPr>
    </w:p>
    <w:p w14:paraId="04995BAB" w14:textId="77777777" w:rsidR="00A02682" w:rsidRPr="00250EC7" w:rsidRDefault="00A02682" w:rsidP="00A02682">
      <w:pPr>
        <w:tabs>
          <w:tab w:val="left" w:pos="10634"/>
        </w:tabs>
        <w:autoSpaceDE w:val="0"/>
        <w:autoSpaceDN w:val="0"/>
        <w:adjustRightInd w:val="0"/>
        <w:ind w:left="2000" w:right="2485"/>
        <w:jc w:val="center"/>
        <w:rPr>
          <w:rFonts w:asciiTheme="minorHAnsi" w:hAnsiTheme="minorHAnsi" w:cs="Arial"/>
        </w:rPr>
      </w:pPr>
    </w:p>
    <w:p w14:paraId="0A5E594F" w14:textId="77777777" w:rsidR="00A02682" w:rsidRPr="00250EC7" w:rsidRDefault="00A02682" w:rsidP="00A02682">
      <w:pPr>
        <w:tabs>
          <w:tab w:val="left" w:pos="284"/>
        </w:tabs>
        <w:jc w:val="both"/>
        <w:rPr>
          <w:rFonts w:asciiTheme="minorHAnsi" w:hAnsiTheme="minorHAnsi" w:cs="Arial"/>
          <w:i/>
        </w:rPr>
      </w:pPr>
      <w:r w:rsidRPr="00250EC7">
        <w:rPr>
          <w:rFonts w:asciiTheme="minorHAnsi" w:hAnsiTheme="minorHAnsi" w:cs="Arial"/>
          <w:i/>
          <w:u w:val="single"/>
        </w:rPr>
        <w:t>Observação</w:t>
      </w:r>
      <w:r w:rsidRPr="00250EC7">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p>
    <w:p w14:paraId="6094E94A" w14:textId="77777777" w:rsidR="00A02682" w:rsidRPr="00250EC7" w:rsidRDefault="00A02682" w:rsidP="00A02682">
      <w:pPr>
        <w:ind w:right="-2"/>
        <w:jc w:val="both"/>
        <w:rPr>
          <w:rFonts w:asciiTheme="minorHAnsi" w:hAnsiTheme="minorHAnsi" w:cs="Arial"/>
          <w:b/>
        </w:rPr>
      </w:pPr>
      <w:r w:rsidRPr="00250EC7">
        <w:rPr>
          <w:rFonts w:asciiTheme="minorHAnsi" w:hAnsiTheme="minorHAnsi" w:cs="Arial"/>
          <w:b/>
        </w:rPr>
        <w:br w:type="page"/>
      </w:r>
    </w:p>
    <w:p w14:paraId="4BC6A18F" w14:textId="77777777" w:rsidR="00A02682" w:rsidRPr="00250EC7" w:rsidRDefault="00A02682" w:rsidP="00A02682">
      <w:pPr>
        <w:tabs>
          <w:tab w:val="left" w:pos="284"/>
        </w:tabs>
        <w:jc w:val="center"/>
        <w:rPr>
          <w:rFonts w:asciiTheme="minorHAnsi" w:hAnsiTheme="minorHAnsi" w:cs="Arial"/>
          <w:b/>
        </w:rPr>
      </w:pPr>
      <w:r w:rsidRPr="00250EC7">
        <w:rPr>
          <w:rFonts w:asciiTheme="minorHAnsi" w:hAnsiTheme="minorHAnsi" w:cs="Arial"/>
          <w:b/>
        </w:rPr>
        <w:lastRenderedPageBreak/>
        <w:t>ANEXO III</w:t>
      </w:r>
    </w:p>
    <w:p w14:paraId="1E30D773" w14:textId="77777777" w:rsidR="00A02682" w:rsidRPr="00250EC7" w:rsidRDefault="00A02682" w:rsidP="00A02682">
      <w:pPr>
        <w:tabs>
          <w:tab w:val="left" w:pos="284"/>
        </w:tabs>
        <w:jc w:val="center"/>
        <w:rPr>
          <w:rFonts w:asciiTheme="minorHAnsi" w:hAnsiTheme="minorHAnsi" w:cs="Arial"/>
          <w:b/>
        </w:rPr>
      </w:pPr>
    </w:p>
    <w:p w14:paraId="52C60ADA" w14:textId="77777777" w:rsidR="00A02682" w:rsidRPr="00250EC7" w:rsidRDefault="00A02682" w:rsidP="00A02682">
      <w:pPr>
        <w:tabs>
          <w:tab w:val="left" w:pos="284"/>
        </w:tabs>
        <w:jc w:val="center"/>
        <w:rPr>
          <w:rFonts w:asciiTheme="minorHAnsi" w:hAnsiTheme="minorHAnsi" w:cs="Arial"/>
          <w:b/>
        </w:rPr>
      </w:pPr>
      <w:r w:rsidRPr="00250EC7">
        <w:rPr>
          <w:rFonts w:asciiTheme="minorHAnsi" w:hAnsiTheme="minorHAnsi" w:cs="Arial"/>
          <w:b/>
        </w:rPr>
        <w:t>MINUTA DE CONTRATO</w:t>
      </w:r>
    </w:p>
    <w:p w14:paraId="129B3041" w14:textId="77777777" w:rsidR="00A02682" w:rsidRPr="00250EC7" w:rsidRDefault="00A02682" w:rsidP="00A02682">
      <w:pPr>
        <w:tabs>
          <w:tab w:val="left" w:pos="284"/>
        </w:tabs>
        <w:jc w:val="center"/>
        <w:rPr>
          <w:rFonts w:asciiTheme="minorHAnsi" w:hAnsiTheme="minorHAnsi" w:cs="Arial"/>
        </w:rPr>
      </w:pPr>
    </w:p>
    <w:p w14:paraId="6696E608" w14:textId="77777777" w:rsidR="00A02682" w:rsidRPr="00250EC7" w:rsidRDefault="00A02682" w:rsidP="00A02682">
      <w:pPr>
        <w:tabs>
          <w:tab w:val="left" w:pos="284"/>
        </w:tabs>
        <w:jc w:val="center"/>
        <w:rPr>
          <w:rFonts w:asciiTheme="minorHAnsi" w:hAnsiTheme="minorHAnsi" w:cs="Arial"/>
        </w:rPr>
      </w:pPr>
    </w:p>
    <w:p w14:paraId="4603B87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250EC7">
        <w:rPr>
          <w:rFonts w:asciiTheme="minorHAnsi" w:hAnsiTheme="minorHAnsi" w:cs="Arial"/>
        </w:rPr>
        <w:t>CLÁUSULA PRIMEIRA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LEGISLAÇÃO E DOCUMENTOS VINCULADOS</w:t>
      </w:r>
    </w:p>
    <w:p w14:paraId="17C98FB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2A9B466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SEGUNDA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OBJETO</w:t>
      </w:r>
    </w:p>
    <w:p w14:paraId="21E9D9D5"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23567B2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TERCEIRA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VIGÊNCIA</w:t>
      </w:r>
    </w:p>
    <w:p w14:paraId="47BE3DB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851523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250EC7">
        <w:rPr>
          <w:rFonts w:asciiTheme="minorHAnsi" w:hAnsiTheme="minorHAnsi" w:cs="Arial"/>
        </w:rPr>
        <w:t>CLÁUSULA QUARTA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VALOR CONTRATUAL E RECURSOS ORÇAMENTÁRIOS</w:t>
      </w:r>
    </w:p>
    <w:p w14:paraId="12CBFA8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6579C4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QUINTA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OBRIGAÇÕES DA CONTRATADA</w:t>
      </w:r>
    </w:p>
    <w:p w14:paraId="5A1364A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50A179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SEXTA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OBRIGAÇÕES DA CONTRATANTE</w:t>
      </w:r>
    </w:p>
    <w:p w14:paraId="5F38C8E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20807B8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SÉTIMA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FISCALIZAÇÃO E ACEITAÇÃO</w:t>
      </w:r>
    </w:p>
    <w:p w14:paraId="7C1068B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1C8E6A42"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250EC7">
        <w:rPr>
          <w:rFonts w:asciiTheme="minorHAnsi" w:hAnsiTheme="minorHAnsi" w:cs="Arial"/>
        </w:rPr>
        <w:t>CLÁUSULA OITAVA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PAGAMENTO E REMUNERAÇÃO</w:t>
      </w:r>
    </w:p>
    <w:p w14:paraId="1E8F32E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14:paraId="76A19CD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250EC7">
        <w:rPr>
          <w:rFonts w:asciiTheme="minorHAnsi" w:hAnsiTheme="minorHAnsi" w:cs="Arial"/>
        </w:rPr>
        <w:t>CLÁUSULA NONA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REAJUSTE</w:t>
      </w:r>
    </w:p>
    <w:p w14:paraId="310ACFC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14:paraId="06D1DFE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250EC7">
        <w:rPr>
          <w:rFonts w:asciiTheme="minorHAnsi" w:hAnsiTheme="minorHAnsi" w:cs="Arial"/>
        </w:rPr>
        <w:t>CLÁUSULA DÉCIMA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GARANTIA DE EXECUÇÃO</w:t>
      </w:r>
    </w:p>
    <w:p w14:paraId="3C86ABB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1576FB7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PRIMEIRA</w:t>
      </w:r>
      <w:r w:rsidRPr="00250EC7">
        <w:rPr>
          <w:rFonts w:asciiTheme="minorHAnsi" w:hAnsiTheme="minorHAnsi" w:cs="Arial"/>
        </w:rPr>
        <w:tab/>
        <w:t>SANÇÕES ADMINISTRATIVAS</w:t>
      </w:r>
    </w:p>
    <w:p w14:paraId="109A494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09FA912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SEGUNDA</w:t>
      </w:r>
      <w:r w:rsidRPr="00250EC7">
        <w:rPr>
          <w:rFonts w:asciiTheme="minorHAnsi" w:hAnsiTheme="minorHAnsi" w:cs="Arial"/>
        </w:rPr>
        <w:tab/>
        <w:t>RESCISÃO</w:t>
      </w:r>
    </w:p>
    <w:p w14:paraId="6C9F1C8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2F16F41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TERCEIRA</w:t>
      </w:r>
      <w:r w:rsidRPr="00250EC7">
        <w:rPr>
          <w:rFonts w:asciiTheme="minorHAnsi" w:hAnsiTheme="minorHAnsi" w:cs="Arial"/>
        </w:rPr>
        <w:tab/>
      </w:r>
      <w:r w:rsidRPr="00250EC7">
        <w:rPr>
          <w:rFonts w:asciiTheme="minorHAnsi" w:hAnsiTheme="minorHAnsi" w:cs="Arial"/>
        </w:rPr>
        <w:tab/>
        <w:t>DISPOSIÇÕES GERAIS</w:t>
      </w:r>
    </w:p>
    <w:p w14:paraId="1E9FBA8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70C2A2A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QUARTA</w:t>
      </w:r>
      <w:r w:rsidRPr="00250EC7">
        <w:rPr>
          <w:rFonts w:asciiTheme="minorHAnsi" w:hAnsiTheme="minorHAnsi" w:cs="Arial"/>
        </w:rPr>
        <w:tab/>
      </w:r>
      <w:r w:rsidRPr="00250EC7">
        <w:rPr>
          <w:rFonts w:asciiTheme="minorHAnsi" w:hAnsiTheme="minorHAnsi" w:cs="Arial"/>
        </w:rPr>
        <w:tab/>
        <w:t>FORO</w:t>
      </w:r>
    </w:p>
    <w:p w14:paraId="75E6DEE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502E01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___________________________________________________________________</w:t>
      </w:r>
    </w:p>
    <w:p w14:paraId="4A5CDDC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7B3FC71" w14:textId="77777777" w:rsidR="00A02682" w:rsidRPr="00250EC7" w:rsidRDefault="00A02682" w:rsidP="00A02682">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ANEXO I</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PRODUTOS E SERVIÇOS ESSENCIAIS</w:t>
      </w:r>
    </w:p>
    <w:p w14:paraId="7EE87841" w14:textId="77777777" w:rsidR="00A02682" w:rsidRPr="00250EC7" w:rsidRDefault="00A02682" w:rsidP="00A02682">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75A4376" w14:textId="77777777" w:rsidR="00A02682" w:rsidRPr="00250EC7" w:rsidRDefault="00A02682" w:rsidP="00A02682">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left="4253" w:right="-568" w:hanging="4253"/>
        <w:jc w:val="both"/>
        <w:rPr>
          <w:rFonts w:asciiTheme="minorHAnsi" w:hAnsiTheme="minorHAnsi" w:cs="Arial"/>
        </w:rPr>
      </w:pPr>
      <w:r w:rsidRPr="00250EC7">
        <w:rPr>
          <w:rFonts w:asciiTheme="minorHAnsi" w:hAnsiTheme="minorHAnsi" w:cs="Arial"/>
        </w:rPr>
        <w:t>ANEXO II</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PRODUTOS E SERVIÇOS COMPLEMENTARES</w:t>
      </w:r>
    </w:p>
    <w:p w14:paraId="1CDAC46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0FAEA38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9C342C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12E5F855"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1B748A28" w14:textId="77777777" w:rsidR="00A02682" w:rsidRPr="00250EC7" w:rsidRDefault="00A02682" w:rsidP="00A02682">
      <w:pPr>
        <w:rPr>
          <w:rFonts w:asciiTheme="minorHAnsi" w:hAnsiTheme="minorHAnsi" w:cs="Arial"/>
        </w:rPr>
      </w:pPr>
      <w:r w:rsidRPr="00250EC7">
        <w:rPr>
          <w:rFonts w:asciiTheme="minorHAnsi" w:hAnsiTheme="minorHAnsi" w:cs="Arial"/>
        </w:rPr>
        <w:br w:type="page"/>
      </w:r>
    </w:p>
    <w:p w14:paraId="60E4D9A0" w14:textId="77777777" w:rsidR="00A02682" w:rsidRPr="00250EC7" w:rsidRDefault="00A02682" w:rsidP="00A02682">
      <w:pPr>
        <w:ind w:left="3119"/>
        <w:jc w:val="both"/>
        <w:rPr>
          <w:rFonts w:asciiTheme="minorHAnsi" w:hAnsiTheme="minorHAnsi" w:cs="Arial"/>
          <w:b/>
          <w:bCs/>
        </w:rPr>
      </w:pPr>
      <w:r w:rsidRPr="00250EC7">
        <w:rPr>
          <w:rFonts w:asciiTheme="minorHAnsi" w:hAnsiTheme="minorHAnsi" w:cs="Arial"/>
          <w:b/>
          <w:bCs/>
        </w:rPr>
        <w:lastRenderedPageBreak/>
        <w:t xml:space="preserve">CONTRATO DE PRESTAÇÃO DE SERVIÇOS DE COMUNICAÇÃO </w:t>
      </w:r>
      <w:r>
        <w:rPr>
          <w:rFonts w:asciiTheme="minorHAnsi" w:hAnsiTheme="minorHAnsi" w:cs="Arial"/>
          <w:b/>
          <w:bCs/>
        </w:rPr>
        <w:t>INSTITUCIONAL</w:t>
      </w:r>
      <w:r w:rsidRPr="00250EC7">
        <w:rPr>
          <w:rFonts w:asciiTheme="minorHAnsi" w:hAnsiTheme="minorHAnsi" w:cs="Arial"/>
          <w:b/>
          <w:bCs/>
        </w:rPr>
        <w:t xml:space="preserve"> QUE, ENTRE SI, FAZEM </w:t>
      </w:r>
      <w:r w:rsidRPr="00250EC7">
        <w:rPr>
          <w:rFonts w:asciiTheme="minorHAnsi" w:hAnsiTheme="minorHAnsi" w:cs="Arial"/>
          <w:b/>
          <w:bCs/>
          <w:highlight w:val="yellow"/>
        </w:rPr>
        <w:t>ÓRGÃO/ENTIDADE</w:t>
      </w:r>
      <w:r w:rsidRPr="00250EC7">
        <w:rPr>
          <w:rFonts w:asciiTheme="minorHAnsi" w:hAnsiTheme="minorHAnsi" w:cs="Arial"/>
          <w:b/>
          <w:bCs/>
        </w:rPr>
        <w:t xml:space="preserve">, POR INTERMÉDIO DO(A) </w:t>
      </w:r>
      <w:r w:rsidRPr="00250EC7">
        <w:rPr>
          <w:rFonts w:asciiTheme="minorHAnsi" w:hAnsiTheme="minorHAnsi" w:cs="Arial"/>
          <w:b/>
          <w:bCs/>
          <w:highlight w:val="yellow"/>
        </w:rPr>
        <w:t>SETOR DA CONTRATANTE</w:t>
      </w:r>
      <w:r w:rsidRPr="00250EC7">
        <w:rPr>
          <w:rFonts w:asciiTheme="minorHAnsi" w:hAnsiTheme="minorHAnsi" w:cs="Arial"/>
          <w:b/>
          <w:bCs/>
        </w:rPr>
        <w:t xml:space="preserve">, E A </w:t>
      </w:r>
      <w:r w:rsidRPr="00250EC7">
        <w:rPr>
          <w:rFonts w:asciiTheme="minorHAnsi" w:hAnsiTheme="minorHAnsi" w:cs="Arial"/>
          <w:b/>
          <w:bCs/>
          <w:highlight w:val="yellow"/>
        </w:rPr>
        <w:t>NOME DA EMPRESA CONTRATADA.</w:t>
      </w:r>
    </w:p>
    <w:p w14:paraId="467DB8B3" w14:textId="77777777" w:rsidR="00A02682" w:rsidRPr="00250EC7" w:rsidRDefault="00A02682" w:rsidP="00A02682">
      <w:pPr>
        <w:ind w:left="3119"/>
        <w:jc w:val="both"/>
        <w:rPr>
          <w:rFonts w:asciiTheme="minorHAnsi" w:hAnsiTheme="minorHAnsi" w:cs="Arial"/>
          <w:bCs/>
        </w:rPr>
      </w:pPr>
    </w:p>
    <w:p w14:paraId="6023823E" w14:textId="77777777" w:rsidR="00A02682" w:rsidRPr="00250EC7" w:rsidRDefault="00A02682" w:rsidP="00A02682">
      <w:pPr>
        <w:ind w:left="3119"/>
        <w:jc w:val="both"/>
        <w:rPr>
          <w:rFonts w:asciiTheme="minorHAnsi" w:hAnsiTheme="minorHAnsi" w:cs="Arial"/>
          <w:bCs/>
        </w:rPr>
      </w:pPr>
    </w:p>
    <w:p w14:paraId="4D486ED9" w14:textId="77777777" w:rsidR="00A02682" w:rsidRPr="00250EC7" w:rsidRDefault="00A02682" w:rsidP="00A02682">
      <w:pPr>
        <w:ind w:left="3119"/>
        <w:jc w:val="both"/>
        <w:rPr>
          <w:rFonts w:asciiTheme="minorHAnsi" w:hAnsiTheme="minorHAnsi" w:cs="Arial"/>
          <w:b/>
          <w:bCs/>
        </w:rPr>
      </w:pPr>
      <w:r w:rsidRPr="00250EC7">
        <w:rPr>
          <w:rFonts w:asciiTheme="minorHAnsi" w:hAnsiTheme="minorHAnsi" w:cs="Arial"/>
          <w:b/>
          <w:bCs/>
        </w:rPr>
        <w:t xml:space="preserve">CONTRATO Nº </w:t>
      </w:r>
      <w:r w:rsidRPr="00250EC7">
        <w:rPr>
          <w:rFonts w:asciiTheme="minorHAnsi" w:hAnsiTheme="minorHAnsi" w:cs="Arial"/>
          <w:b/>
          <w:bCs/>
          <w:highlight w:val="yellow"/>
        </w:rPr>
        <w:t>XXXX</w:t>
      </w:r>
      <w:r w:rsidRPr="00250EC7">
        <w:rPr>
          <w:rFonts w:asciiTheme="minorHAnsi" w:hAnsiTheme="minorHAnsi" w:cs="Arial"/>
          <w:b/>
          <w:bCs/>
        </w:rPr>
        <w:t xml:space="preserve"> / </w:t>
      </w:r>
      <w:r w:rsidRPr="00250EC7">
        <w:rPr>
          <w:rFonts w:asciiTheme="minorHAnsi" w:hAnsiTheme="minorHAnsi" w:cs="Arial"/>
          <w:b/>
          <w:bCs/>
          <w:highlight w:val="yellow"/>
        </w:rPr>
        <w:t>ANO</w:t>
      </w:r>
    </w:p>
    <w:p w14:paraId="6ED14B01" w14:textId="77777777" w:rsidR="00A02682" w:rsidRPr="00250EC7" w:rsidRDefault="00A02682" w:rsidP="00A02682">
      <w:pPr>
        <w:jc w:val="both"/>
        <w:rPr>
          <w:rFonts w:asciiTheme="minorHAnsi" w:hAnsiTheme="minorHAnsi" w:cs="Arial"/>
        </w:rPr>
      </w:pPr>
    </w:p>
    <w:p w14:paraId="6E374CD6" w14:textId="77777777" w:rsidR="00A02682" w:rsidRPr="00250EC7" w:rsidRDefault="00A02682" w:rsidP="00A02682">
      <w:pPr>
        <w:jc w:val="both"/>
        <w:rPr>
          <w:rFonts w:asciiTheme="minorHAnsi" w:hAnsiTheme="minorHAnsi" w:cs="Arial"/>
        </w:rPr>
      </w:pPr>
    </w:p>
    <w:p w14:paraId="5A8BA819" w14:textId="77777777" w:rsidR="00A02682" w:rsidRPr="00250EC7" w:rsidRDefault="00A02682" w:rsidP="00A02682">
      <w:pPr>
        <w:jc w:val="both"/>
        <w:rPr>
          <w:rFonts w:asciiTheme="minorHAnsi" w:hAnsiTheme="minorHAnsi" w:cs="Arial"/>
        </w:rPr>
      </w:pPr>
      <w:r w:rsidRPr="00250EC7">
        <w:rPr>
          <w:rFonts w:asciiTheme="minorHAnsi" w:hAnsiTheme="minorHAnsi" w:cs="Arial"/>
          <w:i/>
          <w:highlight w:val="yellow"/>
        </w:rPr>
        <w:t>&lt;no caso de órgãos da Administração Direta&gt;</w:t>
      </w:r>
      <w:r w:rsidRPr="00250EC7">
        <w:rPr>
          <w:rFonts w:asciiTheme="minorHAnsi" w:hAnsiTheme="minorHAnsi" w:cs="Arial"/>
          <w:i/>
        </w:rPr>
        <w:t xml:space="preserve"> </w:t>
      </w:r>
      <w:r w:rsidRPr="00250EC7">
        <w:rPr>
          <w:rFonts w:asciiTheme="minorHAnsi" w:hAnsiTheme="minorHAnsi" w:cs="Arial"/>
          <w:highlight w:val="lightGray"/>
        </w:rPr>
        <w:t xml:space="preserve">A </w:t>
      </w:r>
      <w:r w:rsidRPr="00250EC7">
        <w:rPr>
          <w:rFonts w:asciiTheme="minorHAnsi" w:hAnsiTheme="minorHAnsi" w:cs="Arial"/>
          <w:b/>
          <w:highlight w:val="lightGray"/>
        </w:rPr>
        <w:t>UNIÃO</w:t>
      </w:r>
      <w:r w:rsidRPr="00250EC7">
        <w:rPr>
          <w:rFonts w:asciiTheme="minorHAnsi" w:hAnsiTheme="minorHAnsi" w:cs="Arial"/>
          <w:highlight w:val="lightGray"/>
        </w:rPr>
        <w:t>, por intermédio do ............................................</w:t>
      </w:r>
      <w:r w:rsidRPr="00250EC7">
        <w:rPr>
          <w:rFonts w:asciiTheme="minorHAnsi" w:hAnsiTheme="minorHAnsi" w:cs="Arial"/>
        </w:rPr>
        <w:t xml:space="preserve">, </w:t>
      </w:r>
      <w:r w:rsidRPr="00250EC7">
        <w:rPr>
          <w:rFonts w:asciiTheme="minorHAnsi" w:hAnsiTheme="minorHAnsi" w:cs="Arial"/>
          <w:i/>
          <w:highlight w:val="yellow"/>
        </w:rPr>
        <w:t>&lt;no caso de órgão/entidade da Administração Indireta&gt;</w:t>
      </w:r>
      <w:r w:rsidRPr="00250EC7">
        <w:rPr>
          <w:rFonts w:asciiTheme="minorHAnsi" w:hAnsiTheme="minorHAnsi" w:cs="Arial"/>
        </w:rPr>
        <w:t xml:space="preserve"> </w:t>
      </w:r>
      <w:r w:rsidRPr="00250EC7">
        <w:rPr>
          <w:rFonts w:asciiTheme="minorHAnsi" w:hAnsiTheme="minorHAnsi" w:cs="Arial"/>
          <w:highlight w:val="lightGray"/>
        </w:rPr>
        <w:t>O(A)...................................................................</w:t>
      </w:r>
      <w:r w:rsidRPr="00250EC7">
        <w:rPr>
          <w:rFonts w:asciiTheme="minorHAnsi" w:hAnsiTheme="minorHAnsi" w:cs="Arial"/>
        </w:rPr>
        <w:t xml:space="preserve">, CNPJ nº .............................................., sediado em ..................................................................., doravante designada </w:t>
      </w:r>
      <w:r w:rsidRPr="00250EC7">
        <w:rPr>
          <w:rFonts w:asciiTheme="minorHAnsi" w:hAnsiTheme="minorHAnsi" w:cs="Arial"/>
          <w:b/>
          <w:bCs/>
        </w:rPr>
        <w:t>CONTRATANTE</w:t>
      </w:r>
      <w:r w:rsidRPr="00250EC7">
        <w:rPr>
          <w:rFonts w:asciiTheme="minorHAnsi" w:hAnsiTheme="minorHAnsi" w:cs="Arial"/>
        </w:rPr>
        <w:t>, neste ato representad</w:t>
      </w:r>
      <w:r w:rsidRPr="00250EC7">
        <w:rPr>
          <w:rFonts w:asciiTheme="minorHAnsi" w:hAnsiTheme="minorHAnsi" w:cs="Arial"/>
          <w:highlight w:val="lightGray"/>
        </w:rPr>
        <w:t>o(a)</w:t>
      </w:r>
      <w:r w:rsidRPr="00250EC7">
        <w:rPr>
          <w:rFonts w:asciiTheme="minorHAnsi" w:hAnsiTheme="minorHAnsi" w:cs="Arial"/>
        </w:rPr>
        <w:t xml:space="preserve"> pelo ..........................................., </w:t>
      </w:r>
      <w:r w:rsidRPr="00250EC7">
        <w:rPr>
          <w:rFonts w:asciiTheme="minorHAnsi" w:hAnsiTheme="minorHAnsi" w:cs="Arial"/>
          <w:bCs/>
        </w:rPr>
        <w:t>CPF nº .............................</w:t>
      </w:r>
      <w:r w:rsidRPr="00250EC7">
        <w:rPr>
          <w:rFonts w:asciiTheme="minorHAnsi" w:hAnsiTheme="minorHAnsi" w:cs="Arial"/>
        </w:rPr>
        <w:t>........</w:t>
      </w:r>
      <w:r w:rsidRPr="00250EC7">
        <w:rPr>
          <w:rFonts w:asciiTheme="minorHAnsi" w:hAnsiTheme="minorHAnsi" w:cs="Arial"/>
          <w:bCs/>
        </w:rPr>
        <w:t>,</w:t>
      </w:r>
      <w:r w:rsidRPr="00250EC7">
        <w:rPr>
          <w:rFonts w:asciiTheme="minorHAnsi" w:hAnsiTheme="minorHAnsi" w:cs="Arial"/>
        </w:rPr>
        <w:t xml:space="preserve"> </w:t>
      </w:r>
      <w:r w:rsidRPr="00250EC7">
        <w:rPr>
          <w:rFonts w:asciiTheme="minorHAnsi" w:hAnsiTheme="minorHAnsi" w:cs="Arial"/>
          <w:bCs/>
        </w:rPr>
        <w:t xml:space="preserve">residente e domiciliado nesta cidade, </w:t>
      </w:r>
      <w:r w:rsidRPr="00250EC7">
        <w:rPr>
          <w:rFonts w:asciiTheme="minorHAnsi" w:hAnsiTheme="minorHAnsi" w:cs="Arial"/>
        </w:rPr>
        <w:t xml:space="preserve">de acordo com a competência prevista no art. ....... da Portaria nº ............, de ........................, publicada no Diário Oficial da União de ........................, e a empresa ............................................................., CNPJ nº................................, estabelecida no ................................................................., doravante denominada </w:t>
      </w:r>
      <w:r w:rsidRPr="00250EC7">
        <w:rPr>
          <w:rFonts w:asciiTheme="minorHAnsi" w:hAnsiTheme="minorHAnsi" w:cs="Arial"/>
          <w:b/>
          <w:bCs/>
        </w:rPr>
        <w:t>CONTRATADA</w:t>
      </w:r>
      <w:r w:rsidRPr="00250EC7">
        <w:rPr>
          <w:rFonts w:asciiTheme="minorHAnsi" w:hAnsiTheme="minorHAnsi" w:cs="Arial"/>
          <w:bCs/>
        </w:rPr>
        <w:t xml:space="preserve">, </w:t>
      </w:r>
      <w:r w:rsidRPr="00250EC7">
        <w:rPr>
          <w:rFonts w:asciiTheme="minorHAnsi" w:hAnsiTheme="minorHAnsi" w:cs="Arial"/>
        </w:rPr>
        <w:t xml:space="preserve">neste ato representada por ........................................................., portador da Carteira de Identidade nº............................... e do CPF nº .................................., residente e domiciliado em .................................................................., têm, entre si, acordado os termos deste contrato, objeto da 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r w:rsidRPr="00250EC7">
        <w:rPr>
          <w:rFonts w:asciiTheme="minorHAnsi" w:hAnsiTheme="minorHAnsi" w:cs="Arial"/>
        </w:rPr>
        <w:t>, Processo nº ................................., mediante os termos e condições a seguir:</w:t>
      </w:r>
    </w:p>
    <w:p w14:paraId="3ABCB8C0" w14:textId="77777777" w:rsidR="00A02682" w:rsidRPr="00250EC7" w:rsidRDefault="00A02682" w:rsidP="00A02682">
      <w:pPr>
        <w:jc w:val="both"/>
        <w:rPr>
          <w:rFonts w:asciiTheme="minorHAnsi" w:hAnsiTheme="minorHAnsi" w:cs="Arial"/>
        </w:rPr>
      </w:pPr>
    </w:p>
    <w:p w14:paraId="75086647" w14:textId="77777777" w:rsidR="00A02682" w:rsidRPr="00250EC7" w:rsidRDefault="00A02682" w:rsidP="00A02682">
      <w:pPr>
        <w:jc w:val="both"/>
        <w:rPr>
          <w:rFonts w:asciiTheme="minorHAnsi" w:hAnsiTheme="minorHAnsi" w:cs="Arial"/>
        </w:rPr>
      </w:pPr>
    </w:p>
    <w:p w14:paraId="5E48AB66" w14:textId="77777777" w:rsidR="00A02682" w:rsidRPr="00250EC7" w:rsidRDefault="00A02682" w:rsidP="00A02682">
      <w:pPr>
        <w:rPr>
          <w:rFonts w:asciiTheme="minorHAnsi" w:hAnsiTheme="minorHAnsi" w:cs="Arial"/>
          <w:b/>
          <w:bCs/>
        </w:rPr>
      </w:pPr>
      <w:r w:rsidRPr="00250EC7">
        <w:rPr>
          <w:rFonts w:asciiTheme="minorHAnsi" w:hAnsiTheme="minorHAnsi" w:cs="Arial"/>
          <w:b/>
          <w:bCs/>
        </w:rPr>
        <w:t>CLÁUSULA PRIMEIRA – LEGISLAÇÃO E DOCUMENTOS VINCULADOS</w:t>
      </w:r>
    </w:p>
    <w:p w14:paraId="24E460C4" w14:textId="77777777" w:rsidR="00A02682" w:rsidRPr="00250EC7" w:rsidRDefault="00A02682" w:rsidP="00A02682">
      <w:pPr>
        <w:jc w:val="both"/>
        <w:rPr>
          <w:rFonts w:asciiTheme="minorHAnsi" w:hAnsiTheme="minorHAnsi" w:cs="Arial"/>
        </w:rPr>
      </w:pPr>
    </w:p>
    <w:p w14:paraId="68610A94" w14:textId="77777777" w:rsidR="00A02682" w:rsidRPr="00250EC7" w:rsidRDefault="00A02682" w:rsidP="00A02682">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t xml:space="preserve">O presente contrato reger-se-á pela Lei </w:t>
      </w:r>
      <w:r w:rsidRPr="00250EC7">
        <w:rPr>
          <w:rFonts w:asciiTheme="minorHAnsi" w:hAnsiTheme="minorHAnsi" w:cs="Arial"/>
          <w:snapToGrid w:val="0"/>
        </w:rPr>
        <w:t xml:space="preserve">nº </w:t>
      </w:r>
      <w:r>
        <w:rPr>
          <w:rFonts w:asciiTheme="minorHAnsi" w:hAnsiTheme="minorHAnsi" w:cs="Arial"/>
          <w:snapToGrid w:val="0"/>
        </w:rPr>
        <w:t>14.133/2021</w:t>
      </w:r>
      <w:r w:rsidRPr="00250EC7">
        <w:rPr>
          <w:rFonts w:asciiTheme="minorHAnsi" w:hAnsiTheme="minorHAnsi" w:cs="Arial"/>
        </w:rPr>
        <w:t xml:space="preserve"> e, de forma complementar, pela Instrução Normativa MP nº 05/2017, pela Instrução Normativa SECOM</w:t>
      </w:r>
      <w:r>
        <w:rPr>
          <w:rFonts w:asciiTheme="minorHAnsi" w:hAnsiTheme="minorHAnsi" w:cs="Arial"/>
        </w:rPr>
        <w:t>/PR</w:t>
      </w:r>
      <w:r w:rsidRPr="00250EC7">
        <w:rPr>
          <w:rFonts w:asciiTheme="minorHAnsi" w:hAnsiTheme="minorHAnsi" w:cs="Arial"/>
        </w:rPr>
        <w:t xml:space="preserve"> nº </w:t>
      </w:r>
      <w:r>
        <w:rPr>
          <w:rFonts w:asciiTheme="minorHAnsi" w:hAnsiTheme="minorHAnsi" w:cs="Arial"/>
        </w:rPr>
        <w:t>1/2023</w:t>
      </w:r>
      <w:r w:rsidRPr="00250EC7">
        <w:rPr>
          <w:rFonts w:asciiTheme="minorHAnsi" w:hAnsiTheme="minorHAnsi" w:cs="Arial"/>
        </w:rPr>
        <w:t>, observadas as disposições da Lei nº 12.232/2010 aplicáveis a este objeto, nos termos do Acórdão nº 6.227/2016-TCU-2ª Câmara</w:t>
      </w:r>
      <w:r w:rsidRPr="00250EC7">
        <w:rPr>
          <w:rFonts w:asciiTheme="minorHAnsi" w:hAnsiTheme="minorHAnsi" w:cs="Arial"/>
          <w:bCs/>
        </w:rPr>
        <w:t>.</w:t>
      </w:r>
    </w:p>
    <w:p w14:paraId="6DDFC5A0" w14:textId="77777777" w:rsidR="00A02682" w:rsidRPr="00250EC7" w:rsidRDefault="00A02682" w:rsidP="00A02682">
      <w:pPr>
        <w:jc w:val="both"/>
        <w:rPr>
          <w:rFonts w:asciiTheme="minorHAnsi" w:hAnsiTheme="minorHAnsi" w:cs="Arial"/>
        </w:rPr>
      </w:pPr>
    </w:p>
    <w:p w14:paraId="3CAD809D" w14:textId="77777777" w:rsidR="00A02682" w:rsidRPr="00250EC7" w:rsidRDefault="00A02682" w:rsidP="00A02682">
      <w:pPr>
        <w:jc w:val="both"/>
        <w:rPr>
          <w:rFonts w:asciiTheme="minorHAnsi" w:hAnsiTheme="minorHAnsi" w:cs="Arial"/>
        </w:rPr>
      </w:pPr>
      <w:r w:rsidRPr="00250EC7">
        <w:rPr>
          <w:rFonts w:asciiTheme="minorHAnsi" w:hAnsiTheme="minorHAnsi" w:cs="Arial"/>
        </w:rPr>
        <w:t>1.2</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 xml:space="preserve">Independentemente de transcrição, fazem parte deste contrato o Edital da Concorrência nº </w:t>
      </w:r>
      <w:r w:rsidRPr="00250EC7">
        <w:rPr>
          <w:rFonts w:asciiTheme="minorHAnsi" w:hAnsiTheme="minorHAnsi" w:cs="Arial"/>
          <w:highlight w:val="yellow"/>
        </w:rPr>
        <w:t>XX</w:t>
      </w:r>
      <w:r w:rsidRPr="00250EC7">
        <w:rPr>
          <w:rFonts w:asciiTheme="minorHAnsi" w:hAnsiTheme="minorHAnsi" w:cs="Arial"/>
        </w:rPr>
        <w:t xml:space="preserve"> / </w:t>
      </w:r>
      <w:r w:rsidRPr="00250EC7">
        <w:rPr>
          <w:rFonts w:asciiTheme="minorHAnsi" w:hAnsiTheme="minorHAnsi" w:cs="Arial"/>
          <w:highlight w:val="yellow"/>
        </w:rPr>
        <w:t>ano</w:t>
      </w:r>
      <w:r w:rsidRPr="00250EC7">
        <w:rPr>
          <w:rFonts w:asciiTheme="minorHAnsi" w:hAnsiTheme="minorHAnsi" w:cs="Arial"/>
          <w:b/>
        </w:rPr>
        <w:t xml:space="preserve">, </w:t>
      </w:r>
      <w:r w:rsidRPr="00250EC7">
        <w:rPr>
          <w:rFonts w:asciiTheme="minorHAnsi" w:hAnsiTheme="minorHAnsi" w:cs="Arial"/>
        </w:rPr>
        <w:t xml:space="preserve">seus Anexos e Apêndices, </w:t>
      </w:r>
      <w:r w:rsidRPr="00250EC7">
        <w:rPr>
          <w:rFonts w:asciiTheme="minorHAnsi" w:hAnsiTheme="minorHAnsi" w:cs="Arial"/>
          <w:i/>
          <w:highlight w:val="yellow"/>
        </w:rPr>
        <w:t>&lt;se for o caso&gt;</w:t>
      </w:r>
      <w:r w:rsidRPr="00250EC7">
        <w:rPr>
          <w:rFonts w:asciiTheme="minorHAnsi" w:hAnsiTheme="minorHAnsi" w:cs="Arial"/>
        </w:rPr>
        <w:t xml:space="preserve"> </w:t>
      </w:r>
      <w:r w:rsidRPr="00250EC7">
        <w:rPr>
          <w:rFonts w:asciiTheme="minorHAnsi" w:hAnsiTheme="minorHAnsi" w:cs="Arial"/>
          <w:highlight w:val="lightGray"/>
        </w:rPr>
        <w:t>o Manual de Procedimentos criado para o detalhamento da execução contratual</w:t>
      </w:r>
      <w:r w:rsidRPr="00250EC7">
        <w:rPr>
          <w:rFonts w:asciiTheme="minorHAnsi" w:hAnsiTheme="minorHAnsi" w:cs="Arial"/>
        </w:rPr>
        <w:t xml:space="preserve">, bem como as Propostas Técnica e de Preços da </w:t>
      </w:r>
      <w:r w:rsidRPr="00250EC7">
        <w:rPr>
          <w:rFonts w:asciiTheme="minorHAnsi" w:hAnsiTheme="minorHAnsi" w:cs="Arial"/>
          <w:b/>
        </w:rPr>
        <w:t>CONTRATADA</w:t>
      </w:r>
      <w:r w:rsidRPr="00250EC7">
        <w:rPr>
          <w:rFonts w:asciiTheme="minorHAnsi" w:hAnsiTheme="minorHAnsi" w:cs="Arial"/>
        </w:rPr>
        <w:t>, os quais constituem parte deste instrumento.</w:t>
      </w:r>
    </w:p>
    <w:p w14:paraId="672BD9AE" w14:textId="77777777" w:rsidR="00A02682" w:rsidRPr="00250EC7" w:rsidRDefault="00A02682" w:rsidP="00A02682">
      <w:pPr>
        <w:jc w:val="both"/>
        <w:rPr>
          <w:rFonts w:asciiTheme="minorHAnsi" w:hAnsiTheme="minorHAnsi" w:cs="Arial"/>
        </w:rPr>
      </w:pPr>
    </w:p>
    <w:p w14:paraId="184ACF77" w14:textId="77777777" w:rsidR="00A02682" w:rsidRPr="00250EC7" w:rsidRDefault="00A02682" w:rsidP="00A02682">
      <w:pPr>
        <w:jc w:val="both"/>
        <w:rPr>
          <w:rFonts w:asciiTheme="minorHAnsi" w:hAnsiTheme="minorHAnsi" w:cs="Arial"/>
        </w:rPr>
      </w:pPr>
    </w:p>
    <w:p w14:paraId="0905C740" w14:textId="77777777" w:rsidR="00A02682" w:rsidRPr="00250EC7" w:rsidRDefault="00A02682" w:rsidP="00A02682">
      <w:pPr>
        <w:rPr>
          <w:rFonts w:asciiTheme="minorHAnsi" w:hAnsiTheme="minorHAnsi" w:cs="Arial"/>
          <w:b/>
          <w:bCs/>
        </w:rPr>
      </w:pPr>
      <w:r w:rsidRPr="00250EC7">
        <w:rPr>
          <w:rFonts w:asciiTheme="minorHAnsi" w:hAnsiTheme="minorHAnsi" w:cs="Arial"/>
          <w:b/>
          <w:bCs/>
        </w:rPr>
        <w:t>CLÁUSULA SEGUNDA – OBJETO</w:t>
      </w:r>
    </w:p>
    <w:p w14:paraId="3DB98C83" w14:textId="77777777" w:rsidR="00A02682" w:rsidRPr="00250EC7" w:rsidRDefault="00A02682" w:rsidP="00A02682">
      <w:pPr>
        <w:jc w:val="both"/>
        <w:rPr>
          <w:rFonts w:asciiTheme="minorHAnsi" w:hAnsiTheme="minorHAnsi" w:cs="Arial"/>
        </w:rPr>
      </w:pPr>
    </w:p>
    <w:p w14:paraId="12504227" w14:textId="77777777" w:rsidR="00A02682" w:rsidRPr="00250EC7" w:rsidRDefault="00A02682" w:rsidP="00A02682">
      <w:pPr>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t>Constitui o</w:t>
      </w:r>
      <w:r w:rsidRPr="00250EC7">
        <w:rPr>
          <w:rFonts w:asciiTheme="minorHAnsi" w:hAnsiTheme="minorHAnsi" w:cs="Arial"/>
          <w:bCs/>
        </w:rPr>
        <w:t xml:space="preserve">bjeto do </w:t>
      </w:r>
      <w:r w:rsidRPr="00250EC7">
        <w:rPr>
          <w:rFonts w:asciiTheme="minorHAnsi" w:hAnsiTheme="minorHAnsi" w:cs="Arial"/>
        </w:rPr>
        <w:t xml:space="preserve">presente contrato a prestação de serviços de comunicação </w:t>
      </w:r>
      <w:r>
        <w:rPr>
          <w:rFonts w:asciiTheme="minorHAnsi" w:hAnsiTheme="minorHAnsi" w:cs="Arial"/>
        </w:rPr>
        <w:t>institucional</w:t>
      </w:r>
      <w:r w:rsidRPr="00250EC7">
        <w:rPr>
          <w:rFonts w:asciiTheme="minorHAnsi" w:hAnsiTheme="minorHAnsi" w:cs="Arial"/>
        </w:rPr>
        <w:t>, referentes à:</w:t>
      </w:r>
    </w:p>
    <w:p w14:paraId="2C068D5D" w14:textId="77777777" w:rsidR="00A02682" w:rsidRPr="00250EC7" w:rsidRDefault="00A02682" w:rsidP="00A02682">
      <w:pPr>
        <w:tabs>
          <w:tab w:val="left" w:pos="284"/>
          <w:tab w:val="left" w:pos="1418"/>
        </w:tabs>
        <w:jc w:val="both"/>
        <w:rPr>
          <w:rFonts w:asciiTheme="minorHAnsi" w:hAnsiTheme="minorHAnsi" w:cs="Arial"/>
        </w:rPr>
      </w:pPr>
    </w:p>
    <w:p w14:paraId="1269EF4C" w14:textId="77777777" w:rsidR="00A02682" w:rsidRPr="00250EC7" w:rsidRDefault="00A02682" w:rsidP="00FA077E">
      <w:pPr>
        <w:pStyle w:val="PargrafodaLista"/>
        <w:numPr>
          <w:ilvl w:val="0"/>
          <w:numId w:val="83"/>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lastRenderedPageBreak/>
        <w:t xml:space="preserve">prospecção, planejamento, implementação, manutenção e monitoramento de soluções de comunicação </w:t>
      </w:r>
      <w:r>
        <w:rPr>
          <w:rFonts w:asciiTheme="minorHAnsi" w:hAnsiTheme="minorHAnsi" w:cs="Arial"/>
        </w:rPr>
        <w:t>institucional</w:t>
      </w:r>
      <w:r w:rsidRPr="00250EC7">
        <w:rPr>
          <w:rFonts w:asciiTheme="minorHAnsi" w:hAnsiTheme="minorHAnsi" w:cs="Arial"/>
        </w:rPr>
        <w:t xml:space="preserve"> do </w:t>
      </w:r>
      <w:r w:rsidRPr="00250EC7">
        <w:rPr>
          <w:rFonts w:asciiTheme="minorHAnsi" w:hAnsiTheme="minorHAnsi" w:cs="Arial"/>
          <w:highlight w:val="yellow"/>
        </w:rPr>
        <w:t>órgão/entidade</w:t>
      </w:r>
      <w:r w:rsidRPr="00250EC7">
        <w:rPr>
          <w:rFonts w:asciiTheme="minorHAnsi" w:hAnsiTheme="minorHAnsi" w:cs="Arial"/>
        </w:rPr>
        <w:t xml:space="preserve">, no seu relacionamento com a imprensa e na sua atuação em relações públicas, em território nacional </w:t>
      </w:r>
      <w:r w:rsidRPr="00250EC7">
        <w:rPr>
          <w:rFonts w:asciiTheme="minorHAnsi" w:hAnsiTheme="minorHAnsi" w:cs="Arial"/>
          <w:i/>
          <w:highlight w:val="yellow"/>
        </w:rPr>
        <w:t>&lt;se for o caso&gt;</w:t>
      </w:r>
      <w:r w:rsidRPr="00250EC7">
        <w:rPr>
          <w:rFonts w:asciiTheme="minorHAnsi" w:hAnsiTheme="minorHAnsi" w:cs="Arial"/>
        </w:rPr>
        <w:t xml:space="preserve"> </w:t>
      </w:r>
      <w:r w:rsidRPr="00250EC7">
        <w:rPr>
          <w:rFonts w:asciiTheme="minorHAnsi" w:hAnsiTheme="minorHAnsi" w:cs="Arial"/>
          <w:highlight w:val="lightGray"/>
        </w:rPr>
        <w:t>ou internacional</w:t>
      </w:r>
      <w:r w:rsidRPr="00250EC7">
        <w:rPr>
          <w:rFonts w:asciiTheme="minorHAnsi" w:hAnsiTheme="minorHAnsi" w:cs="Arial"/>
        </w:rPr>
        <w:t>;</w:t>
      </w:r>
    </w:p>
    <w:p w14:paraId="050DE72B" w14:textId="77777777" w:rsidR="00A02682" w:rsidRPr="00250EC7" w:rsidRDefault="00A02682" w:rsidP="00A02682">
      <w:pPr>
        <w:tabs>
          <w:tab w:val="left" w:pos="284"/>
          <w:tab w:val="left" w:pos="1418"/>
          <w:tab w:val="left" w:pos="1701"/>
        </w:tabs>
        <w:ind w:left="1418"/>
        <w:jc w:val="both"/>
        <w:rPr>
          <w:rFonts w:asciiTheme="minorHAnsi" w:hAnsiTheme="minorHAnsi" w:cs="Arial"/>
        </w:rPr>
      </w:pPr>
    </w:p>
    <w:p w14:paraId="016A04B6" w14:textId="3309B826" w:rsidR="00A02682" w:rsidRPr="00250EC7" w:rsidRDefault="00A02682" w:rsidP="00FA077E">
      <w:pPr>
        <w:pStyle w:val="PargrafodaLista"/>
        <w:numPr>
          <w:ilvl w:val="0"/>
          <w:numId w:val="83"/>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e execução técnica </w:t>
      </w:r>
      <w:r w:rsidRPr="00250EC7">
        <w:rPr>
          <w:rFonts w:asciiTheme="minorHAnsi" w:eastAsia="Arial Unicode MS" w:hAnsiTheme="minorHAnsi" w:cs="Arial"/>
        </w:rPr>
        <w:t xml:space="preserve">de ações e/ou materiais de comunicação </w:t>
      </w:r>
      <w:r>
        <w:rPr>
          <w:rFonts w:asciiTheme="minorHAnsi" w:eastAsia="Arial Unicode MS" w:hAnsiTheme="minorHAnsi" w:cs="Arial"/>
        </w:rPr>
        <w:t>institucional</w:t>
      </w:r>
      <w:r w:rsidRPr="00250EC7">
        <w:rPr>
          <w:rFonts w:asciiTheme="minorHAnsi" w:eastAsia="Arial Unicode MS" w:hAnsiTheme="minorHAnsi" w:cs="Arial"/>
        </w:rPr>
        <w:t xml:space="preserve"> e de </w:t>
      </w:r>
      <w:r w:rsidR="00844D53" w:rsidRPr="00250EC7">
        <w:rPr>
          <w:rFonts w:asciiTheme="minorHAnsi" w:eastAsia="Arial Unicode MS" w:hAnsiTheme="minorHAnsi" w:cs="Arial"/>
        </w:rPr>
        <w:t>conteúdo</w:t>
      </w:r>
      <w:r w:rsidRPr="00250EC7">
        <w:rPr>
          <w:rFonts w:asciiTheme="minorHAnsi" w:eastAsia="Arial Unicode MS" w:hAnsiTheme="minorHAnsi" w:cs="Arial"/>
        </w:rPr>
        <w:t xml:space="preserve"> multimídia</w:t>
      </w:r>
      <w:r w:rsidRPr="00250EC7">
        <w:rPr>
          <w:rFonts w:asciiTheme="minorHAnsi" w:hAnsiTheme="minorHAnsi" w:cs="Arial"/>
        </w:rPr>
        <w:t>, no âmbito deste contrato.</w:t>
      </w:r>
    </w:p>
    <w:p w14:paraId="5B437469" w14:textId="77777777" w:rsidR="00A02682" w:rsidRPr="00250EC7" w:rsidRDefault="00A02682" w:rsidP="00A02682">
      <w:pPr>
        <w:tabs>
          <w:tab w:val="left" w:pos="284"/>
          <w:tab w:val="left" w:pos="1418"/>
          <w:tab w:val="left" w:pos="1701"/>
        </w:tabs>
        <w:ind w:left="1418"/>
        <w:jc w:val="both"/>
        <w:rPr>
          <w:rFonts w:asciiTheme="minorHAnsi" w:hAnsiTheme="minorHAnsi" w:cs="Arial"/>
        </w:rPr>
      </w:pPr>
    </w:p>
    <w:p w14:paraId="45D5C620" w14:textId="77777777" w:rsidR="00A02682" w:rsidRPr="00250EC7" w:rsidRDefault="00A02682" w:rsidP="00FA077E">
      <w:pPr>
        <w:pStyle w:val="PargrafodaLista"/>
        <w:numPr>
          <w:ilvl w:val="0"/>
          <w:numId w:val="83"/>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implementação e desenvolvimento de formas inovadoras de comunicação </w:t>
      </w:r>
      <w:r>
        <w:rPr>
          <w:rFonts w:asciiTheme="minorHAnsi" w:hAnsiTheme="minorHAnsi" w:cs="Arial"/>
        </w:rPr>
        <w:t>institucional</w:t>
      </w:r>
      <w:r w:rsidRPr="00250EC7">
        <w:rPr>
          <w:rFonts w:asciiTheme="minorHAnsi" w:hAnsiTheme="minorHAnsi" w:cs="Arial"/>
        </w:rPr>
        <w:t xml:space="preserve">, destinadas a expandir os efeitos da atuação do </w:t>
      </w:r>
      <w:r w:rsidRPr="00250EC7">
        <w:rPr>
          <w:rFonts w:asciiTheme="minorHAnsi" w:hAnsiTheme="minorHAnsi" w:cs="Arial"/>
          <w:highlight w:val="yellow"/>
        </w:rPr>
        <w:t>órgão/entidade</w:t>
      </w:r>
      <w:r w:rsidRPr="00250EC7">
        <w:rPr>
          <w:rFonts w:asciiTheme="minorHAnsi" w:hAnsiTheme="minorHAnsi" w:cs="Arial"/>
        </w:rPr>
        <w:t xml:space="preserve"> junto à imprensa e demais públicos de interesse, em consonância com novas tecnologias.</w:t>
      </w:r>
    </w:p>
    <w:p w14:paraId="351E80BC" w14:textId="77777777" w:rsidR="00A02682" w:rsidRPr="00250EC7" w:rsidRDefault="00A02682" w:rsidP="00A02682">
      <w:pPr>
        <w:tabs>
          <w:tab w:val="left" w:pos="284"/>
          <w:tab w:val="left" w:pos="709"/>
          <w:tab w:val="left" w:pos="1418"/>
        </w:tabs>
        <w:jc w:val="both"/>
        <w:rPr>
          <w:rFonts w:asciiTheme="minorHAnsi" w:hAnsiTheme="minorHAnsi" w:cs="Arial"/>
        </w:rPr>
      </w:pPr>
    </w:p>
    <w:p w14:paraId="6E3D6E3B"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 xml:space="preserve">A contratação dos serviços, elencados no subitem 2.1, tem como objetivo o atendimento </w:t>
      </w:r>
      <w:r w:rsidRPr="00250EC7">
        <w:rPr>
          <w:rFonts w:asciiTheme="minorHAnsi" w:hAnsiTheme="minorHAnsi" w:cs="Arial"/>
          <w:bCs/>
        </w:rPr>
        <w:t xml:space="preserve">ao princípio da publicidade e ao direito à informação, por meio de ações de comunicação </w:t>
      </w:r>
      <w:r>
        <w:rPr>
          <w:rFonts w:asciiTheme="minorHAnsi" w:hAnsiTheme="minorHAnsi" w:cs="Arial"/>
          <w:bCs/>
        </w:rPr>
        <w:t>institucional</w:t>
      </w:r>
      <w:r w:rsidRPr="00250EC7">
        <w:rPr>
          <w:rFonts w:asciiTheme="minorHAnsi" w:hAnsiTheme="minorHAnsi" w:cs="Arial"/>
          <w:bCs/>
        </w:rPr>
        <w:t xml:space="preserve"> que visam difundir ideias e princípios, posicionar instituições e programas, disseminar iniciativas e políticas públicas, </w:t>
      </w:r>
      <w:r w:rsidRPr="00250EC7">
        <w:rPr>
          <w:rFonts w:asciiTheme="minorHAnsi" w:hAnsiTheme="minorHAnsi" w:cs="Arial"/>
          <w:bCs/>
          <w:i/>
          <w:highlight w:val="yellow"/>
        </w:rPr>
        <w:t>&lt;se for o caso, acrescentar:&gt;</w:t>
      </w:r>
      <w:r w:rsidRPr="00250EC7">
        <w:rPr>
          <w:rFonts w:asciiTheme="minorHAnsi" w:hAnsiTheme="minorHAnsi" w:cs="Arial"/>
          <w:bCs/>
        </w:rPr>
        <w:t xml:space="preserve"> </w:t>
      </w:r>
      <w:r w:rsidRPr="00250EC7">
        <w:rPr>
          <w:rFonts w:asciiTheme="minorHAnsi" w:hAnsiTheme="minorHAnsi" w:cs="Arial"/>
          <w:bCs/>
          <w:highlight w:val="lightGray"/>
        </w:rPr>
        <w:t>promover a venda de produtos e serviços</w:t>
      </w:r>
      <w:r w:rsidRPr="00250EC7">
        <w:rPr>
          <w:rFonts w:asciiTheme="minorHAnsi" w:hAnsiTheme="minorHAnsi" w:cs="Arial"/>
          <w:bCs/>
        </w:rPr>
        <w:t>, ou informar e orientar o público em geral.</w:t>
      </w:r>
    </w:p>
    <w:p w14:paraId="45BAC7A4" w14:textId="77777777" w:rsidR="00A02682" w:rsidRPr="00250EC7" w:rsidRDefault="00A02682" w:rsidP="00A02682">
      <w:pPr>
        <w:tabs>
          <w:tab w:val="left" w:pos="1080"/>
        </w:tabs>
        <w:jc w:val="both"/>
        <w:rPr>
          <w:rFonts w:asciiTheme="minorHAnsi" w:hAnsiTheme="minorHAnsi" w:cs="Arial"/>
        </w:rPr>
      </w:pPr>
    </w:p>
    <w:p w14:paraId="2989C24F" w14:textId="77777777" w:rsidR="00A02682" w:rsidRPr="00250EC7" w:rsidRDefault="00A02682" w:rsidP="00A02682">
      <w:pPr>
        <w:tabs>
          <w:tab w:val="left" w:pos="1080"/>
        </w:tabs>
        <w:jc w:val="both"/>
        <w:rPr>
          <w:rFonts w:asciiTheme="minorHAnsi" w:hAnsiTheme="minorHAnsi" w:cs="Arial"/>
          <w:i/>
        </w:rPr>
      </w:pPr>
      <w:r w:rsidRPr="00250EC7">
        <w:rPr>
          <w:rFonts w:asciiTheme="minorHAnsi" w:hAnsiTheme="minorHAnsi" w:cs="Arial"/>
        </w:rPr>
        <w:t>2.3</w:t>
      </w:r>
      <w:r w:rsidRPr="00250EC7">
        <w:rPr>
          <w:rFonts w:asciiTheme="minorHAnsi" w:hAnsiTheme="minorHAnsi" w:cs="Arial"/>
        </w:rPr>
        <w:tab/>
      </w:r>
      <w:r w:rsidRPr="00250EC7">
        <w:rPr>
          <w:rFonts w:asciiTheme="minorHAnsi" w:hAnsiTheme="minorHAnsi" w:cs="Arial"/>
        </w:rPr>
        <w:tab/>
        <w:t xml:space="preserve">O planejamento previsto na alínea ‘a’ do subitem 2.1 objetiva subsidiar a proposição estratégica das ações de comunicação </w:t>
      </w:r>
      <w:r>
        <w:rPr>
          <w:rFonts w:asciiTheme="minorHAnsi" w:hAnsiTheme="minorHAnsi" w:cs="Arial"/>
        </w:rPr>
        <w:t>institucional</w:t>
      </w:r>
      <w:r w:rsidRPr="00250EC7">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14:paraId="24F02179" w14:textId="77777777" w:rsidR="00A02682" w:rsidRPr="00250EC7" w:rsidRDefault="00A02682" w:rsidP="00A02682">
      <w:pPr>
        <w:tabs>
          <w:tab w:val="left" w:pos="1080"/>
        </w:tabs>
        <w:jc w:val="both"/>
        <w:rPr>
          <w:rFonts w:asciiTheme="minorHAnsi" w:hAnsiTheme="minorHAnsi" w:cs="Arial"/>
        </w:rPr>
      </w:pPr>
    </w:p>
    <w:p w14:paraId="2B40F174"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2.4</w:t>
      </w:r>
      <w:r w:rsidRPr="00250EC7">
        <w:rPr>
          <w:rFonts w:asciiTheme="minorHAnsi" w:hAnsiTheme="minorHAnsi" w:cs="Arial"/>
        </w:rPr>
        <w:tab/>
      </w:r>
      <w:r w:rsidRPr="00250EC7">
        <w:rPr>
          <w:rFonts w:asciiTheme="minorHAnsi" w:hAnsiTheme="minorHAnsi" w:cs="Arial"/>
        </w:rPr>
        <w:tab/>
        <w:t xml:space="preserve">Os serviços previstos no </w:t>
      </w:r>
      <w:r w:rsidRPr="00250EC7">
        <w:rPr>
          <w:rFonts w:asciiTheme="minorHAnsi" w:hAnsiTheme="minorHAnsi" w:cs="Arial"/>
          <w:snapToGrid w:val="0"/>
        </w:rPr>
        <w:t xml:space="preserve">subitem 2.1 </w:t>
      </w:r>
      <w:r w:rsidRPr="00250EC7">
        <w:rPr>
          <w:rFonts w:asciiTheme="minorHAnsi" w:hAnsiTheme="minorHAnsi" w:cs="Arial"/>
          <w:u w:val="single"/>
        </w:rPr>
        <w:t>não</w:t>
      </w:r>
      <w:r w:rsidRPr="00250EC7">
        <w:rPr>
          <w:rFonts w:asciiTheme="minorHAnsi" w:hAnsiTheme="minorHAnsi" w:cs="Arial"/>
        </w:rPr>
        <w:t xml:space="preserve"> abrangem atividades com natureza distinta da comunicação </w:t>
      </w:r>
      <w:r>
        <w:rPr>
          <w:rFonts w:asciiTheme="minorHAnsi" w:hAnsiTheme="minorHAnsi" w:cs="Arial"/>
        </w:rPr>
        <w:t>institucional</w:t>
      </w:r>
      <w:r w:rsidRPr="00250EC7">
        <w:rPr>
          <w:rFonts w:asciiTheme="minorHAnsi" w:hAnsiTheme="minorHAnsi" w:cs="Arial"/>
        </w:rPr>
        <w:t xml:space="preserve"> do </w:t>
      </w:r>
      <w:r w:rsidRPr="00250EC7">
        <w:rPr>
          <w:rFonts w:asciiTheme="minorHAnsi" w:hAnsiTheme="minorHAnsi" w:cs="Arial"/>
          <w:highlight w:val="yellow"/>
        </w:rPr>
        <w:t>órgão/entidade</w:t>
      </w:r>
      <w:r w:rsidRPr="00250EC7">
        <w:rPr>
          <w:rFonts w:asciiTheme="minorHAnsi" w:hAnsiTheme="minorHAnsi" w:cs="Arial"/>
        </w:rPr>
        <w:t>, no seu relacionamento com a imprensa e na sua atuação em relações públicas.</w:t>
      </w:r>
    </w:p>
    <w:p w14:paraId="757BC874" w14:textId="77777777" w:rsidR="00A02682" w:rsidRPr="00250EC7" w:rsidRDefault="00A02682" w:rsidP="00A02682">
      <w:pPr>
        <w:tabs>
          <w:tab w:val="left" w:pos="1080"/>
        </w:tabs>
        <w:jc w:val="both"/>
        <w:rPr>
          <w:rFonts w:asciiTheme="minorHAnsi" w:hAnsiTheme="minorHAnsi" w:cs="Arial"/>
        </w:rPr>
      </w:pPr>
    </w:p>
    <w:p w14:paraId="28C5F7C3" w14:textId="77777777" w:rsidR="00A02682" w:rsidRPr="00250EC7" w:rsidRDefault="00A02682" w:rsidP="00A02682">
      <w:pPr>
        <w:tabs>
          <w:tab w:val="left" w:pos="851"/>
        </w:tabs>
        <w:rPr>
          <w:rFonts w:asciiTheme="minorHAnsi" w:hAnsiTheme="minorHAnsi" w:cs="Arial"/>
        </w:rPr>
      </w:pPr>
      <w:r w:rsidRPr="00250EC7">
        <w:rPr>
          <w:rFonts w:asciiTheme="minorHAnsi" w:hAnsiTheme="minorHAnsi" w:cs="Arial"/>
          <w:i/>
          <w:highlight w:val="yellow"/>
        </w:rPr>
        <w:t>&lt;alinhar a cláusula com o conteúdo disposto no projeto básico&gt;</w:t>
      </w:r>
    </w:p>
    <w:p w14:paraId="4DBEC3CA" w14:textId="77777777" w:rsidR="00A02682" w:rsidRPr="00250EC7" w:rsidRDefault="00A02682" w:rsidP="00A02682">
      <w:pPr>
        <w:tabs>
          <w:tab w:val="left" w:pos="1080"/>
        </w:tabs>
        <w:jc w:val="both"/>
        <w:rPr>
          <w:rFonts w:asciiTheme="minorHAnsi" w:hAnsiTheme="minorHAnsi" w:cs="Arial"/>
        </w:rPr>
      </w:pPr>
    </w:p>
    <w:p w14:paraId="2A69EEF5" w14:textId="77777777" w:rsidR="00A02682" w:rsidRPr="00250EC7" w:rsidRDefault="00A02682" w:rsidP="00A02682">
      <w:pPr>
        <w:pStyle w:val="format1"/>
        <w:tabs>
          <w:tab w:val="left" w:pos="709"/>
          <w:tab w:val="left" w:pos="851"/>
          <w:tab w:val="left" w:pos="1418"/>
        </w:tabs>
        <w:autoSpaceDE/>
        <w:autoSpaceDN/>
        <w:ind w:right="-2"/>
        <w:rPr>
          <w:rFonts w:asciiTheme="minorHAnsi" w:hAnsiTheme="minorHAnsi" w:cs="Arial"/>
          <w:sz w:val="24"/>
          <w:szCs w:val="24"/>
        </w:rPr>
      </w:pPr>
      <w:r w:rsidRPr="00250EC7">
        <w:rPr>
          <w:rFonts w:asciiTheme="minorHAnsi" w:hAnsiTheme="minorHAnsi" w:cs="Arial"/>
          <w:sz w:val="24"/>
          <w:szCs w:val="24"/>
        </w:rPr>
        <w:t>2.5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execução do objeto deste contrato, as demandas serão atendidas por meio da combinação dos produtos e serviços mais adequados para apoiar o </w:t>
      </w:r>
      <w:r w:rsidRPr="00250EC7">
        <w:rPr>
          <w:rFonts w:asciiTheme="minorHAnsi" w:hAnsiTheme="minorHAnsi" w:cs="Arial"/>
          <w:sz w:val="24"/>
          <w:szCs w:val="24"/>
          <w:highlight w:val="yellow"/>
        </w:rPr>
        <w:t>órgão/entidade</w:t>
      </w:r>
      <w:r w:rsidRPr="00250EC7">
        <w:rPr>
          <w:rFonts w:asciiTheme="minorHAnsi" w:hAnsiTheme="minorHAnsi" w:cs="Arial"/>
          <w:sz w:val="24"/>
          <w:szCs w:val="24"/>
        </w:rPr>
        <w:t xml:space="preserve"> na superação de seus desafios e alcance dos seus objetivos de comunicação, abrangendo:</w:t>
      </w:r>
    </w:p>
    <w:p w14:paraId="3D00E6ED"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66A7D53B" w14:textId="77777777" w:rsidR="00A02682" w:rsidRPr="00250EC7" w:rsidRDefault="00A02682" w:rsidP="00A02682">
      <w:pPr>
        <w:pStyle w:val="format1"/>
        <w:tabs>
          <w:tab w:val="left" w:pos="851"/>
          <w:tab w:val="left" w:pos="1418"/>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a) </w:t>
      </w:r>
      <w:r w:rsidRPr="00250EC7">
        <w:rPr>
          <w:rFonts w:asciiTheme="minorHAnsi" w:hAnsiTheme="minorHAnsi" w:cs="Arial"/>
          <w:sz w:val="24"/>
          <w:szCs w:val="24"/>
          <w:u w:val="single"/>
        </w:rPr>
        <w:t>Produtos e Serviços Essenciais</w:t>
      </w:r>
      <w:r w:rsidRPr="00250EC7">
        <w:rPr>
          <w:rFonts w:asciiTheme="minorHAnsi" w:hAnsiTheme="minorHAnsi" w:cs="Arial"/>
          <w:sz w:val="24"/>
          <w:szCs w:val="24"/>
        </w:rPr>
        <w:t xml:space="preserve">: contemplam a expertise básica da </w:t>
      </w:r>
      <w:r w:rsidRPr="00250EC7">
        <w:rPr>
          <w:rFonts w:asciiTheme="minorHAnsi" w:hAnsiTheme="minorHAnsi" w:cs="Arial"/>
          <w:b/>
          <w:sz w:val="24"/>
          <w:szCs w:val="24"/>
        </w:rPr>
        <w:t>CONTRATADA</w:t>
      </w:r>
      <w:r w:rsidRPr="00250EC7">
        <w:rPr>
          <w:rFonts w:asciiTheme="minorHAnsi" w:hAnsiTheme="minorHAnsi" w:cs="Arial"/>
          <w:sz w:val="24"/>
          <w:szCs w:val="24"/>
        </w:rPr>
        <w:t xml:space="preserve"> na execução do objeto deste contrato, sendo os itens previamente especificados e precificados pela </w:t>
      </w:r>
      <w:r w:rsidRPr="00250EC7">
        <w:rPr>
          <w:rFonts w:asciiTheme="minorHAnsi" w:hAnsiTheme="minorHAnsi" w:cs="Arial"/>
          <w:b/>
          <w:sz w:val="24"/>
          <w:szCs w:val="24"/>
        </w:rPr>
        <w:t>CONTRATANTE</w:t>
      </w:r>
      <w:r w:rsidRPr="00250EC7">
        <w:rPr>
          <w:rFonts w:asciiTheme="minorHAnsi" w:hAnsiTheme="minorHAnsi" w:cs="Arial"/>
          <w:sz w:val="24"/>
          <w:szCs w:val="24"/>
        </w:rPr>
        <w:t>, com os respectivos quantitativos estimados de execução, no Anexo I deste contrato;</w:t>
      </w:r>
    </w:p>
    <w:p w14:paraId="4FAC2F0B" w14:textId="77777777" w:rsidR="00A02682" w:rsidRPr="00250EC7" w:rsidRDefault="00A02682" w:rsidP="00A02682">
      <w:pPr>
        <w:pStyle w:val="format1"/>
        <w:tabs>
          <w:tab w:val="left" w:pos="851"/>
          <w:tab w:val="left" w:pos="1418"/>
          <w:tab w:val="left" w:pos="1701"/>
        </w:tabs>
        <w:autoSpaceDE/>
        <w:autoSpaceDN/>
        <w:ind w:left="1418"/>
        <w:rPr>
          <w:rFonts w:asciiTheme="minorHAnsi" w:hAnsiTheme="minorHAnsi" w:cs="Arial"/>
          <w:sz w:val="24"/>
          <w:szCs w:val="24"/>
        </w:rPr>
      </w:pPr>
    </w:p>
    <w:p w14:paraId="1B95A771" w14:textId="77777777" w:rsidR="00A02682" w:rsidRPr="00250EC7" w:rsidRDefault="00A02682" w:rsidP="00A02682">
      <w:pPr>
        <w:pStyle w:val="format1"/>
        <w:tabs>
          <w:tab w:val="left" w:pos="851"/>
          <w:tab w:val="left" w:pos="1418"/>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b) </w:t>
      </w:r>
      <w:r w:rsidRPr="00250EC7">
        <w:rPr>
          <w:rFonts w:asciiTheme="minorHAnsi" w:hAnsiTheme="minorHAnsi" w:cs="Arial"/>
          <w:sz w:val="24"/>
          <w:szCs w:val="24"/>
          <w:u w:val="single"/>
        </w:rPr>
        <w:t>Produtos e Serviços Complementares</w:t>
      </w:r>
      <w:r w:rsidRPr="00250EC7">
        <w:rPr>
          <w:rFonts w:asciiTheme="minorHAnsi" w:hAnsiTheme="minorHAnsi" w:cs="Arial"/>
          <w:sz w:val="24"/>
          <w:szCs w:val="24"/>
        </w:rPr>
        <w:t xml:space="preserve">: contemplam itens básicos e pontuais não passíveis de prestação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nem de previsão pela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mas indispensáveis para a adequada execução contratual, prestados por meio de fornecedores especializados, com a </w:t>
      </w:r>
      <w:r w:rsidRPr="00250EC7">
        <w:rPr>
          <w:rFonts w:asciiTheme="minorHAnsi" w:hAnsiTheme="minorHAnsi" w:cs="Arial"/>
          <w:sz w:val="24"/>
          <w:szCs w:val="24"/>
        </w:rPr>
        <w:lastRenderedPageBreak/>
        <w:t xml:space="preserve">intermediação e supervisão da </w:t>
      </w:r>
      <w:r w:rsidRPr="00250EC7">
        <w:rPr>
          <w:rFonts w:asciiTheme="minorHAnsi" w:hAnsiTheme="minorHAnsi" w:cs="Arial"/>
          <w:b/>
          <w:sz w:val="24"/>
          <w:szCs w:val="24"/>
        </w:rPr>
        <w:t>CONTRATADA</w:t>
      </w:r>
      <w:r w:rsidRPr="00250EC7">
        <w:rPr>
          <w:rFonts w:asciiTheme="minorHAnsi" w:hAnsiTheme="minorHAnsi" w:cs="Arial"/>
          <w:sz w:val="24"/>
          <w:szCs w:val="24"/>
        </w:rPr>
        <w:t>, cujas categorias estão descritas no Anexo II deste contrato.</w:t>
      </w:r>
    </w:p>
    <w:p w14:paraId="574569D9"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1CFA94D5"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2.6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Produtos e Serviços Essenciais contemplam as necessidades elementares da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relativas ao objeto da contratação e estão agrupados no catálogo constante do Anexo I deste contrato, de acordo com sua finalidade e afinidade, nas seguintes categorias:</w:t>
      </w:r>
    </w:p>
    <w:p w14:paraId="542C718A"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5AA895F1" w14:textId="2B6C13E5" w:rsidR="00131081" w:rsidRDefault="00131081" w:rsidP="00131081">
      <w:pPr>
        <w:pStyle w:val="format1"/>
        <w:numPr>
          <w:ilvl w:val="0"/>
          <w:numId w:val="98"/>
        </w:numPr>
        <w:tabs>
          <w:tab w:val="left" w:pos="709"/>
          <w:tab w:val="left" w:pos="851"/>
          <w:tab w:val="left" w:pos="1134"/>
          <w:tab w:val="left" w:pos="1560"/>
          <w:tab w:val="left" w:pos="1701"/>
        </w:tabs>
        <w:autoSpaceDE/>
        <w:autoSpaceDN/>
        <w:ind w:right="-2"/>
        <w:rPr>
          <w:rFonts w:asciiTheme="minorHAnsi" w:hAnsiTheme="minorHAnsi" w:cs="Arial"/>
          <w:sz w:val="24"/>
          <w:szCs w:val="24"/>
        </w:rPr>
      </w:pPr>
      <w:r>
        <w:rPr>
          <w:rFonts w:asciiTheme="minorHAnsi" w:hAnsiTheme="minorHAnsi" w:cs="Arial"/>
          <w:sz w:val="24"/>
          <w:szCs w:val="24"/>
        </w:rPr>
        <w:t xml:space="preserve"> </w:t>
      </w:r>
      <w:r>
        <w:rPr>
          <w:rFonts w:asciiTheme="minorHAnsi" w:hAnsiTheme="minorHAnsi" w:cs="Arial"/>
          <w:sz w:val="24"/>
          <w:szCs w:val="24"/>
        </w:rPr>
        <w:t>Gerenciamento e Atendimento;</w:t>
      </w:r>
    </w:p>
    <w:p w14:paraId="108D17F2" w14:textId="77777777" w:rsidR="00131081" w:rsidRDefault="00131081" w:rsidP="00131081">
      <w:pPr>
        <w:pStyle w:val="PargrafodaLista"/>
        <w:rPr>
          <w:rFonts w:asciiTheme="minorHAnsi" w:hAnsiTheme="minorHAnsi" w:cs="Arial"/>
        </w:rPr>
      </w:pPr>
    </w:p>
    <w:p w14:paraId="0FDC46C7" w14:textId="77777777" w:rsidR="00131081" w:rsidRDefault="00131081" w:rsidP="00131081">
      <w:pPr>
        <w:pStyle w:val="format1"/>
        <w:numPr>
          <w:ilvl w:val="0"/>
          <w:numId w:val="98"/>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Planejamento;</w:t>
      </w:r>
    </w:p>
    <w:p w14:paraId="10940C0C" w14:textId="77777777" w:rsidR="00131081" w:rsidRDefault="00131081" w:rsidP="00131081">
      <w:pPr>
        <w:pStyle w:val="PargrafodaLista"/>
        <w:rPr>
          <w:rFonts w:asciiTheme="minorHAnsi" w:hAnsiTheme="minorHAnsi" w:cs="Arial"/>
        </w:rPr>
      </w:pPr>
    </w:p>
    <w:p w14:paraId="1A9EF457" w14:textId="77777777" w:rsidR="00131081" w:rsidRDefault="00131081" w:rsidP="00131081">
      <w:pPr>
        <w:pStyle w:val="format1"/>
        <w:numPr>
          <w:ilvl w:val="0"/>
          <w:numId w:val="98"/>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Análise e monitoramento de mídia;</w:t>
      </w:r>
    </w:p>
    <w:p w14:paraId="5F10681F" w14:textId="77777777" w:rsidR="00131081" w:rsidRDefault="00131081" w:rsidP="00131081">
      <w:pPr>
        <w:pStyle w:val="PargrafodaLista"/>
        <w:rPr>
          <w:rFonts w:asciiTheme="minorHAnsi" w:hAnsiTheme="minorHAnsi" w:cs="Arial"/>
        </w:rPr>
      </w:pPr>
    </w:p>
    <w:p w14:paraId="13776826" w14:textId="77777777" w:rsidR="00131081" w:rsidRDefault="00131081" w:rsidP="00131081">
      <w:pPr>
        <w:pStyle w:val="format1"/>
        <w:numPr>
          <w:ilvl w:val="0"/>
          <w:numId w:val="98"/>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 xml:space="preserve">Produção de conteúdo e </w:t>
      </w:r>
    </w:p>
    <w:p w14:paraId="66E32915" w14:textId="77777777" w:rsidR="00131081" w:rsidRDefault="00131081" w:rsidP="00131081">
      <w:pPr>
        <w:pStyle w:val="PargrafodaLista"/>
        <w:rPr>
          <w:rFonts w:asciiTheme="minorHAnsi" w:hAnsiTheme="minorHAnsi" w:cs="Arial"/>
        </w:rPr>
      </w:pPr>
    </w:p>
    <w:p w14:paraId="33ABFC12" w14:textId="77777777" w:rsidR="00131081" w:rsidRPr="00250EC7" w:rsidRDefault="00131081" w:rsidP="00131081">
      <w:pPr>
        <w:pStyle w:val="format1"/>
        <w:numPr>
          <w:ilvl w:val="0"/>
          <w:numId w:val="98"/>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Pr>
          <w:rFonts w:asciiTheme="minorHAnsi" w:hAnsiTheme="minorHAnsi" w:cs="Arial"/>
          <w:sz w:val="24"/>
          <w:szCs w:val="24"/>
        </w:rPr>
        <w:t>Prevenção e gerenciamento de crises.</w:t>
      </w:r>
    </w:p>
    <w:p w14:paraId="5570DF27" w14:textId="77777777" w:rsidR="004C598D" w:rsidRPr="00250EC7" w:rsidRDefault="004C598D" w:rsidP="004C598D">
      <w:pPr>
        <w:pStyle w:val="format1"/>
        <w:tabs>
          <w:tab w:val="left" w:pos="709"/>
          <w:tab w:val="left" w:pos="851"/>
          <w:tab w:val="left" w:pos="1134"/>
        </w:tabs>
        <w:autoSpaceDE/>
        <w:autoSpaceDN/>
        <w:ind w:right="-2"/>
        <w:rPr>
          <w:rFonts w:asciiTheme="minorHAnsi" w:hAnsiTheme="minorHAnsi" w:cs="Arial"/>
          <w:sz w:val="24"/>
          <w:szCs w:val="24"/>
        </w:rPr>
      </w:pPr>
    </w:p>
    <w:p w14:paraId="41663BB6"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0A0D7E1A"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2.6.1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Produtos e Serviços Essenciais estão especificados no Anexo I deste contrato, com a descrição das seguintes informações:</w:t>
      </w:r>
    </w:p>
    <w:p w14:paraId="42AB5BC6" w14:textId="77777777" w:rsidR="00A02682" w:rsidRPr="00250EC7" w:rsidRDefault="00A02682" w:rsidP="00A02682">
      <w:pPr>
        <w:pStyle w:val="format1"/>
        <w:tabs>
          <w:tab w:val="left" w:pos="709"/>
          <w:tab w:val="left" w:pos="851"/>
          <w:tab w:val="left" w:pos="1134"/>
        </w:tabs>
        <w:autoSpaceDE/>
        <w:autoSpaceDN/>
        <w:rPr>
          <w:rFonts w:asciiTheme="minorHAnsi" w:hAnsiTheme="minorHAnsi" w:cs="Arial"/>
          <w:sz w:val="24"/>
          <w:szCs w:val="24"/>
        </w:rPr>
      </w:pPr>
    </w:p>
    <w:p w14:paraId="42EC9AD7" w14:textId="77777777" w:rsidR="00A02682" w:rsidRPr="00250EC7" w:rsidRDefault="00A02682" w:rsidP="00FA077E">
      <w:pPr>
        <w:pStyle w:val="PargrafodaLista"/>
        <w:numPr>
          <w:ilvl w:val="0"/>
          <w:numId w:val="92"/>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Título;</w:t>
      </w:r>
    </w:p>
    <w:p w14:paraId="09FCF0C4"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47AD4DB1" w14:textId="77777777" w:rsidR="00A02682" w:rsidRPr="00250EC7" w:rsidRDefault="00A02682" w:rsidP="00FA077E">
      <w:pPr>
        <w:pStyle w:val="PargrafodaLista"/>
        <w:numPr>
          <w:ilvl w:val="0"/>
          <w:numId w:val="92"/>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Descritivo;</w:t>
      </w:r>
    </w:p>
    <w:p w14:paraId="5E8A6BDF"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7F592B6A" w14:textId="6C43F734" w:rsidR="00A02682" w:rsidRPr="00250EC7" w:rsidRDefault="00A02682" w:rsidP="00FA077E">
      <w:pPr>
        <w:pStyle w:val="PargrafodaLista"/>
        <w:numPr>
          <w:ilvl w:val="0"/>
          <w:numId w:val="92"/>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Entrega;</w:t>
      </w:r>
    </w:p>
    <w:p w14:paraId="1AE386CF"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25B76C12" w14:textId="5EBCF706" w:rsidR="00A02682" w:rsidRPr="00250EC7" w:rsidRDefault="00131081" w:rsidP="00FA077E">
      <w:pPr>
        <w:pStyle w:val="PargrafodaLista"/>
        <w:numPr>
          <w:ilvl w:val="0"/>
          <w:numId w:val="92"/>
        </w:numPr>
        <w:tabs>
          <w:tab w:val="left" w:pos="1276"/>
          <w:tab w:val="left" w:pos="1418"/>
          <w:tab w:val="left" w:pos="1560"/>
          <w:tab w:val="left" w:pos="1701"/>
        </w:tabs>
        <w:ind w:hanging="720"/>
        <w:jc w:val="both"/>
        <w:rPr>
          <w:rFonts w:asciiTheme="minorHAnsi" w:hAnsiTheme="minorHAnsi" w:cs="Arial"/>
        </w:rPr>
      </w:pPr>
      <w:r>
        <w:rPr>
          <w:rFonts w:asciiTheme="minorHAnsi" w:hAnsiTheme="minorHAnsi" w:cs="Arial"/>
        </w:rPr>
        <w:t>Métodos de classificação e complexidade</w:t>
      </w:r>
      <w:r w:rsidR="00612FC7">
        <w:rPr>
          <w:rFonts w:asciiTheme="minorHAnsi" w:hAnsiTheme="minorHAnsi" w:cs="Arial"/>
        </w:rPr>
        <w:t xml:space="preserve"> e</w:t>
      </w:r>
      <w:r w:rsidR="00A02682" w:rsidRPr="00250EC7">
        <w:rPr>
          <w:rFonts w:asciiTheme="minorHAnsi" w:hAnsiTheme="minorHAnsi" w:cs="Arial"/>
        </w:rPr>
        <w:t>;</w:t>
      </w:r>
    </w:p>
    <w:p w14:paraId="08B9C336" w14:textId="77777777" w:rsidR="00A02682" w:rsidRPr="00250EC7" w:rsidRDefault="00A02682" w:rsidP="00A02682">
      <w:pPr>
        <w:tabs>
          <w:tab w:val="left" w:pos="1276"/>
          <w:tab w:val="left" w:pos="1418"/>
          <w:tab w:val="left" w:pos="1560"/>
          <w:tab w:val="left" w:pos="1701"/>
        </w:tabs>
        <w:ind w:left="1418"/>
        <w:jc w:val="both"/>
        <w:rPr>
          <w:rFonts w:asciiTheme="minorHAnsi" w:hAnsiTheme="minorHAnsi" w:cs="Arial"/>
        </w:rPr>
      </w:pPr>
    </w:p>
    <w:p w14:paraId="2FDFAA6A" w14:textId="77777777" w:rsidR="00A02682" w:rsidRPr="00250EC7" w:rsidRDefault="00A02682" w:rsidP="00FA077E">
      <w:pPr>
        <w:pStyle w:val="PargrafodaLista"/>
        <w:numPr>
          <w:ilvl w:val="0"/>
          <w:numId w:val="92"/>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Prazo de entrega.</w:t>
      </w:r>
    </w:p>
    <w:p w14:paraId="32995ECE" w14:textId="77777777" w:rsidR="00A02682" w:rsidRPr="00250EC7" w:rsidRDefault="00A02682" w:rsidP="00A02682">
      <w:pPr>
        <w:pStyle w:val="format1"/>
        <w:tabs>
          <w:tab w:val="left" w:pos="709"/>
          <w:tab w:val="left" w:pos="851"/>
          <w:tab w:val="left" w:pos="1134"/>
        </w:tabs>
        <w:autoSpaceDE/>
        <w:autoSpaceDN/>
        <w:rPr>
          <w:rFonts w:asciiTheme="minorHAnsi" w:hAnsiTheme="minorHAnsi" w:cs="Arial"/>
          <w:sz w:val="24"/>
          <w:szCs w:val="24"/>
        </w:rPr>
      </w:pPr>
    </w:p>
    <w:p w14:paraId="40D6C47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2.6.1.1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As especificações dos Produtos e Serviços Essenciais mencionadas no subitem anterior poderão ser aperfeiçoadas pela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sempre que identificada a necessidade de maior alinhamento das informações com a prática vivenciada com a </w:t>
      </w:r>
      <w:r w:rsidRPr="00250EC7">
        <w:rPr>
          <w:rFonts w:asciiTheme="minorHAnsi" w:hAnsiTheme="minorHAnsi" w:cs="Arial"/>
          <w:b/>
          <w:sz w:val="24"/>
          <w:szCs w:val="24"/>
        </w:rPr>
        <w:t>CONTRATAD</w:t>
      </w:r>
      <w:r w:rsidRPr="00250EC7">
        <w:rPr>
          <w:rFonts w:asciiTheme="minorHAnsi" w:hAnsiTheme="minorHAnsi" w:cs="Arial"/>
          <w:sz w:val="24"/>
          <w:szCs w:val="24"/>
        </w:rPr>
        <w:t>A, no decorrer da execução contratual.</w:t>
      </w:r>
    </w:p>
    <w:p w14:paraId="0A3B51C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0BD55F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2.6.2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Quando identificada a necessidade de execução de item não previsto no catálogo de Produtos e Serviços Essenciais, constante do Anexo I deste contrato, mas necessário à execução contratual,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à </w:t>
      </w:r>
      <w:r w:rsidRPr="00250EC7">
        <w:rPr>
          <w:rFonts w:asciiTheme="minorHAnsi" w:hAnsiTheme="minorHAnsi" w:cs="Arial"/>
          <w:b/>
          <w:sz w:val="24"/>
          <w:szCs w:val="24"/>
        </w:rPr>
        <w:t>CONTRATANTE</w:t>
      </w:r>
      <w:r w:rsidRPr="00250EC7">
        <w:rPr>
          <w:rFonts w:asciiTheme="minorHAnsi" w:hAnsiTheme="minorHAnsi" w:cs="Arial"/>
          <w:sz w:val="24"/>
          <w:szCs w:val="24"/>
        </w:rPr>
        <w:t xml:space="preserve"> justificativa acompanhada da estimativa de custos e das especificações técnicas, com a descrição das mesmas informações dispostas no subitem 2.6.1, para aprovação de sua execução, desde que o item guarde compatibilidade com o objeto deste contrato.</w:t>
      </w:r>
    </w:p>
    <w:p w14:paraId="1A98160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79141C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2.6.2.1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Após a aprovação da execução do Produto e Serviço Essencial, não previsto no catálogo constante do Anexo I deste contrato, o item poderá passar a integrar o catálogo e, se for o caso, gerar nova categoria.</w:t>
      </w:r>
    </w:p>
    <w:p w14:paraId="7A95ADE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B3DA11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Quando identificada a necessidade de execução de Produtos e Serviços Complementares, prestados por meio de fornecedores especializados,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à </w:t>
      </w:r>
      <w:r w:rsidRPr="00250EC7">
        <w:rPr>
          <w:rFonts w:asciiTheme="minorHAnsi" w:hAnsiTheme="minorHAnsi" w:cs="Arial"/>
          <w:b/>
          <w:sz w:val="24"/>
          <w:szCs w:val="24"/>
        </w:rPr>
        <w:t>CONTRATANTE</w:t>
      </w:r>
      <w:r w:rsidRPr="00250EC7">
        <w:rPr>
          <w:rFonts w:asciiTheme="minorHAnsi" w:hAnsiTheme="minorHAnsi" w:cs="Arial"/>
          <w:sz w:val="24"/>
          <w:szCs w:val="24"/>
        </w:rPr>
        <w:t xml:space="preserve"> justificativa acompanhada das especificações técnicas e da estimativa de custos, para sua aprovação.</w:t>
      </w:r>
    </w:p>
    <w:p w14:paraId="6659699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F3479D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2.7.1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As categorias de Produtos e Serviços Complementares constantes do Anexo II deste contrato constituem uma relação exemplificativa que não esgota a contratação dos componentes indispensáveis à perfeita execução contratual e podem ser ajustadas às necessidades específicas de cada ação, com a prévia anuência e aprovação da </w:t>
      </w:r>
      <w:r w:rsidRPr="00250EC7">
        <w:rPr>
          <w:rFonts w:asciiTheme="minorHAnsi" w:hAnsiTheme="minorHAnsi" w:cs="Arial"/>
          <w:b/>
          <w:sz w:val="24"/>
          <w:szCs w:val="24"/>
        </w:rPr>
        <w:t>CONTRATANTE</w:t>
      </w:r>
      <w:r w:rsidRPr="00250EC7">
        <w:rPr>
          <w:rFonts w:asciiTheme="minorHAnsi" w:hAnsiTheme="minorHAnsi" w:cs="Arial"/>
          <w:sz w:val="24"/>
          <w:szCs w:val="24"/>
        </w:rPr>
        <w:t>, observadas as condições contratuais.</w:t>
      </w:r>
    </w:p>
    <w:p w14:paraId="6B33A2A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6F376D9"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2.7.2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Após a aprovação da </w:t>
      </w:r>
      <w:r w:rsidRPr="00250EC7">
        <w:rPr>
          <w:rFonts w:asciiTheme="minorHAnsi" w:hAnsiTheme="minorHAnsi" w:cs="Arial"/>
          <w:b/>
          <w:sz w:val="24"/>
          <w:szCs w:val="24"/>
        </w:rPr>
        <w:t>CONTRATANTE</w:t>
      </w:r>
      <w:r w:rsidRPr="00250EC7">
        <w:rPr>
          <w:rFonts w:asciiTheme="minorHAnsi" w:hAnsiTheme="minorHAnsi" w:cs="Arial"/>
          <w:sz w:val="24"/>
          <w:szCs w:val="24"/>
        </w:rPr>
        <w:t>, o novo Produto e Serviço Complementar poderá passar a integrar o Anexo II deste contrato e, se for o caso, gerar nova categoria.</w:t>
      </w:r>
    </w:p>
    <w:p w14:paraId="352333AE"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28273AD" w14:textId="77777777" w:rsidR="00A02682" w:rsidRPr="00250EC7" w:rsidRDefault="00A02682" w:rsidP="00A02682">
      <w:pPr>
        <w:pStyle w:val="format1"/>
        <w:tabs>
          <w:tab w:val="left" w:pos="709"/>
          <w:tab w:val="left" w:pos="851"/>
        </w:tabs>
        <w:autoSpaceDE/>
        <w:rPr>
          <w:rFonts w:asciiTheme="minorHAnsi" w:hAnsiTheme="minorHAnsi" w:cs="Arial"/>
          <w:b/>
          <w:sz w:val="24"/>
          <w:szCs w:val="24"/>
        </w:rPr>
      </w:pPr>
      <w:r w:rsidRPr="00250EC7">
        <w:rPr>
          <w:rFonts w:asciiTheme="minorHAnsi" w:hAnsiTheme="minorHAnsi" w:cs="Arial"/>
          <w:sz w:val="24"/>
          <w:szCs w:val="24"/>
        </w:rPr>
        <w:t>2.8</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contratação de fornecedores especializados só será permitida para prestação de Produtos e Serviços Complementares, cujas categorias estão descritas no Anexo II deste contrato, sendo a atuação da </w:t>
      </w:r>
      <w:r w:rsidRPr="00250EC7">
        <w:rPr>
          <w:rFonts w:asciiTheme="minorHAnsi" w:hAnsiTheme="minorHAnsi" w:cs="Arial"/>
          <w:b/>
          <w:sz w:val="24"/>
          <w:szCs w:val="24"/>
        </w:rPr>
        <w:t>CONTRATADA</w:t>
      </w:r>
      <w:r w:rsidRPr="00250EC7">
        <w:rPr>
          <w:rFonts w:asciiTheme="minorHAnsi" w:hAnsiTheme="minorHAnsi" w:cs="Arial"/>
          <w:sz w:val="24"/>
          <w:szCs w:val="24"/>
        </w:rPr>
        <w:t xml:space="preserve"> por ordem e conta da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019C890C"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6D4232A0" w14:textId="77777777" w:rsidR="00A02682" w:rsidRPr="00250EC7" w:rsidRDefault="00A02682" w:rsidP="00A02682">
      <w:pPr>
        <w:pStyle w:val="format1"/>
        <w:tabs>
          <w:tab w:val="left" w:pos="709"/>
          <w:tab w:val="left" w:pos="851"/>
        </w:tabs>
        <w:autoSpaceDE/>
        <w:rPr>
          <w:rFonts w:asciiTheme="minorHAnsi" w:hAnsiTheme="minorHAnsi" w:cs="Arial"/>
          <w:b/>
          <w:sz w:val="24"/>
          <w:szCs w:val="24"/>
        </w:rPr>
      </w:pPr>
      <w:r w:rsidRPr="00250EC7">
        <w:rPr>
          <w:rFonts w:asciiTheme="minorHAnsi" w:hAnsiTheme="minorHAnsi" w:cs="Arial"/>
          <w:sz w:val="24"/>
          <w:szCs w:val="24"/>
        </w:rPr>
        <w:t>2.8.1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Nesses casos, fica vedada a contratação, direta ou indireta, de empregado, sócio ou dirigente da </w:t>
      </w:r>
      <w:r w:rsidRPr="00250EC7">
        <w:rPr>
          <w:rFonts w:asciiTheme="minorHAnsi" w:hAnsiTheme="minorHAnsi" w:cs="Arial"/>
          <w:b/>
          <w:sz w:val="24"/>
          <w:szCs w:val="24"/>
        </w:rPr>
        <w:t>CONTRATADA</w:t>
      </w:r>
      <w:r w:rsidRPr="00250EC7">
        <w:rPr>
          <w:rFonts w:asciiTheme="minorHAnsi" w:hAnsiTheme="minorHAnsi" w:cs="Arial"/>
          <w:sz w:val="24"/>
          <w:szCs w:val="24"/>
        </w:rPr>
        <w:t>, bem como de empresas em que tenham participação societária.</w:t>
      </w:r>
    </w:p>
    <w:p w14:paraId="1F9D16D8"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68821F14"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2.8.2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Na intermediação e supervisão da execução de Produtos e Serviços Complementares, prestados por fornecedores especializados,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preservar as regras e condições deste contrato, respondendo integralmente por toda e qualquer infração decorrente dessas situações.</w:t>
      </w:r>
    </w:p>
    <w:p w14:paraId="62EF2E7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CD649CD"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2.9</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u w:val="single"/>
        </w:rPr>
        <w:t>Não</w:t>
      </w:r>
      <w:r w:rsidRPr="00250EC7">
        <w:rPr>
          <w:rFonts w:asciiTheme="minorHAnsi" w:hAnsiTheme="minorHAnsi" w:cs="Arial"/>
          <w:sz w:val="24"/>
          <w:szCs w:val="24"/>
        </w:rPr>
        <w:t xml:space="preserve"> será permitida a subcontratação de fornecedores especializados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para a execução dos Produtos e Serviços Essenciais, especificados no Anexo I deste contrato.</w:t>
      </w:r>
    </w:p>
    <w:p w14:paraId="13D9E44A"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2917A1CF"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2.10</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preços apresentados para execução de quaisquer produtos ou serviços são da exclusiva responsabilidade da </w:t>
      </w:r>
      <w:r w:rsidRPr="00250EC7">
        <w:rPr>
          <w:rFonts w:asciiTheme="minorHAnsi" w:hAnsiTheme="minorHAnsi" w:cs="Arial"/>
          <w:b/>
          <w:sz w:val="24"/>
          <w:szCs w:val="24"/>
        </w:rPr>
        <w:t>CONTRATADA</w:t>
      </w:r>
      <w:r w:rsidRPr="00250EC7">
        <w:rPr>
          <w:rFonts w:asciiTheme="minorHAnsi" w:hAnsiTheme="minorHAnsi" w:cs="Arial"/>
          <w:sz w:val="24"/>
          <w:szCs w:val="24"/>
        </w:rPr>
        <w:t>, não lhe cabendo pleitear nenhuma alteração posterior, sob a alegação de erro, omissão ou qualquer outro pretexto.</w:t>
      </w:r>
    </w:p>
    <w:p w14:paraId="0AA73B26"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4C94D614"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2.11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execução de qualquer produto, serviço ou despesa que envolva o desembolso de recursos deverá ser prévia e expressamente autorizada pela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04E59CBA"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77BA4EC7"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416D25DF" w14:textId="77777777" w:rsidR="00A02682" w:rsidRPr="00250EC7" w:rsidRDefault="00A02682" w:rsidP="00A02682">
      <w:pPr>
        <w:rPr>
          <w:rFonts w:asciiTheme="minorHAnsi" w:hAnsiTheme="minorHAnsi" w:cs="Arial"/>
        </w:rPr>
      </w:pPr>
      <w:r w:rsidRPr="00250EC7">
        <w:rPr>
          <w:rFonts w:asciiTheme="minorHAnsi" w:hAnsiTheme="minorHAnsi" w:cs="Arial"/>
          <w:b/>
        </w:rPr>
        <w:t>CLÁUSULA TERCEIRA - VIGÊNCIA</w:t>
      </w:r>
    </w:p>
    <w:p w14:paraId="1352C657" w14:textId="77777777" w:rsidR="00A02682" w:rsidRPr="00250EC7" w:rsidRDefault="00A02682" w:rsidP="00A02682">
      <w:pPr>
        <w:jc w:val="both"/>
        <w:rPr>
          <w:rFonts w:asciiTheme="minorHAnsi" w:hAnsiTheme="minorHAnsi" w:cs="Arial"/>
        </w:rPr>
      </w:pPr>
    </w:p>
    <w:p w14:paraId="698FA16A" w14:textId="77777777" w:rsidR="00A02682" w:rsidRPr="00336845" w:rsidRDefault="00A02682" w:rsidP="00A02682">
      <w:pPr>
        <w:ind w:right="-1"/>
        <w:jc w:val="both"/>
        <w:rPr>
          <w:rFonts w:asciiTheme="minorHAnsi" w:hAnsiTheme="minorHAnsi" w:cs="Arial"/>
        </w:rPr>
      </w:pPr>
      <w:r w:rsidRPr="00250EC7">
        <w:rPr>
          <w:rFonts w:asciiTheme="minorHAnsi" w:hAnsiTheme="minorHAnsi" w:cs="Arial"/>
        </w:rPr>
        <w:lastRenderedPageBreak/>
        <w:t>3.1</w:t>
      </w:r>
      <w:r w:rsidRPr="00250EC7">
        <w:rPr>
          <w:rFonts w:asciiTheme="minorHAnsi" w:hAnsiTheme="minorHAnsi" w:cs="Arial"/>
        </w:rPr>
        <w:tab/>
      </w:r>
      <w:r w:rsidRPr="00250EC7">
        <w:rPr>
          <w:rFonts w:asciiTheme="minorHAnsi" w:hAnsiTheme="minorHAnsi" w:cs="Arial"/>
        </w:rPr>
        <w:tab/>
        <w:t xml:space="preserve">O presente contrato terá duração de </w:t>
      </w:r>
      <w:r w:rsidRPr="00BA7C7D">
        <w:rPr>
          <w:rFonts w:asciiTheme="minorHAnsi" w:hAnsiTheme="minorHAnsi" w:cs="Arial"/>
        </w:rPr>
        <w:t>12 (doze) meses</w:t>
      </w:r>
      <w:r w:rsidRPr="00336845">
        <w:rPr>
          <w:rFonts w:asciiTheme="minorHAnsi" w:hAnsiTheme="minorHAnsi" w:cs="Arial"/>
        </w:rPr>
        <w:t>,</w:t>
      </w:r>
      <w:r w:rsidRPr="00250EC7">
        <w:rPr>
          <w:rFonts w:asciiTheme="minorHAnsi" w:hAnsiTheme="minorHAnsi" w:cs="Arial"/>
        </w:rPr>
        <w:t xml:space="preserve"> a contar da data de sua assinatura, podendo ser prorrogado, nos termos do art. </w:t>
      </w:r>
      <w:r>
        <w:rPr>
          <w:rFonts w:asciiTheme="minorHAnsi" w:hAnsiTheme="minorHAnsi" w:cs="Arial"/>
        </w:rPr>
        <w:t>106</w:t>
      </w:r>
      <w:r w:rsidRPr="00250EC7">
        <w:rPr>
          <w:rFonts w:asciiTheme="minorHAnsi" w:hAnsiTheme="minorHAnsi" w:cs="Arial"/>
        </w:rPr>
        <w:t xml:space="preserve">I, da Lei nº </w:t>
      </w:r>
      <w:r>
        <w:rPr>
          <w:rFonts w:asciiTheme="minorHAnsi" w:hAnsiTheme="minorHAnsi" w:cs="Arial"/>
        </w:rPr>
        <w:t>14.133/2021</w:t>
      </w:r>
      <w:r w:rsidRPr="00250EC7">
        <w:rPr>
          <w:rFonts w:asciiTheme="minorHAnsi" w:hAnsiTheme="minorHAnsi" w:cs="Arial"/>
        </w:rPr>
        <w:t>, mediante a celebração do competente Termo Aditivo, até um total de</w:t>
      </w:r>
      <w:r w:rsidRPr="00336845">
        <w:rPr>
          <w:rFonts w:asciiTheme="minorHAnsi" w:hAnsiTheme="minorHAnsi" w:cs="Arial"/>
        </w:rPr>
        <w:t xml:space="preserve"> </w:t>
      </w:r>
      <w:r w:rsidRPr="00BA7C7D">
        <w:rPr>
          <w:rFonts w:asciiTheme="minorHAnsi" w:hAnsiTheme="minorHAnsi" w:cs="Arial"/>
        </w:rPr>
        <w:t>60 (sessenta) meses</w:t>
      </w:r>
      <w:r w:rsidRPr="00336845">
        <w:rPr>
          <w:rFonts w:asciiTheme="minorHAnsi" w:hAnsiTheme="minorHAnsi" w:cs="Arial"/>
        </w:rPr>
        <w:t>.</w:t>
      </w:r>
    </w:p>
    <w:p w14:paraId="463046FC" w14:textId="77777777" w:rsidR="00A02682" w:rsidRPr="00250EC7" w:rsidRDefault="00A02682" w:rsidP="00A02682">
      <w:pPr>
        <w:jc w:val="both"/>
        <w:rPr>
          <w:rFonts w:asciiTheme="minorHAnsi" w:hAnsiTheme="minorHAnsi" w:cs="Arial"/>
        </w:rPr>
      </w:pPr>
    </w:p>
    <w:p w14:paraId="45200577" w14:textId="77777777" w:rsidR="00A02682" w:rsidRPr="00250EC7" w:rsidRDefault="00A02682" w:rsidP="00A02682">
      <w:pPr>
        <w:jc w:val="both"/>
        <w:rPr>
          <w:rFonts w:asciiTheme="minorHAnsi" w:hAnsiTheme="minorHAnsi" w:cs="Arial"/>
        </w:rPr>
      </w:pPr>
    </w:p>
    <w:p w14:paraId="787E90DA" w14:textId="77777777" w:rsidR="00A02682" w:rsidRPr="00250EC7" w:rsidRDefault="00A02682" w:rsidP="00A02682">
      <w:pPr>
        <w:rPr>
          <w:rFonts w:asciiTheme="minorHAnsi" w:hAnsiTheme="minorHAnsi" w:cs="Arial"/>
        </w:rPr>
      </w:pPr>
      <w:r w:rsidRPr="00250EC7">
        <w:rPr>
          <w:rFonts w:asciiTheme="minorHAnsi" w:hAnsiTheme="minorHAnsi" w:cs="Arial"/>
          <w:b/>
        </w:rPr>
        <w:t>CLÁUSULA QUARTA – VALOR CONTRATUAL E RECURSOS ORÇAMENTÁRIOS</w:t>
      </w:r>
    </w:p>
    <w:p w14:paraId="2A87E73E" w14:textId="77777777" w:rsidR="00A02682" w:rsidRPr="00250EC7" w:rsidRDefault="00A02682" w:rsidP="00A02682">
      <w:pPr>
        <w:jc w:val="both"/>
        <w:rPr>
          <w:rFonts w:asciiTheme="minorHAnsi" w:hAnsiTheme="minorHAnsi" w:cs="Arial"/>
          <w:lang w:val="pt-PT"/>
        </w:rPr>
      </w:pPr>
    </w:p>
    <w:p w14:paraId="3ABF0CA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4.1</w:t>
      </w:r>
      <w:r w:rsidRPr="00250EC7">
        <w:rPr>
          <w:rFonts w:asciiTheme="minorHAnsi" w:hAnsiTheme="minorHAnsi" w:cs="Arial"/>
        </w:rPr>
        <w:tab/>
      </w:r>
      <w:r w:rsidRPr="00250EC7">
        <w:rPr>
          <w:rFonts w:asciiTheme="minorHAnsi" w:hAnsiTheme="minorHAnsi" w:cs="Arial"/>
        </w:rPr>
        <w:tab/>
        <w:t xml:space="preserve">O valor deste contrato está estimado em </w:t>
      </w:r>
      <w:r w:rsidRPr="00250EC7">
        <w:rPr>
          <w:rFonts w:asciiTheme="minorHAnsi" w:hAnsiTheme="minorHAnsi" w:cs="Arial"/>
          <w:b/>
        </w:rPr>
        <w:t xml:space="preserve">R$ </w:t>
      </w:r>
      <w:r w:rsidRPr="00250EC7">
        <w:rPr>
          <w:rFonts w:asciiTheme="minorHAnsi" w:hAnsiTheme="minorHAnsi" w:cs="Arial"/>
          <w:b/>
          <w:highlight w:val="yellow"/>
        </w:rPr>
        <w:t>XX,XX</w:t>
      </w:r>
      <w:r w:rsidRPr="00250EC7">
        <w:rPr>
          <w:rFonts w:asciiTheme="minorHAnsi" w:hAnsiTheme="minorHAnsi" w:cs="Arial"/>
          <w:b/>
        </w:rPr>
        <w:t xml:space="preserve"> (</w:t>
      </w:r>
      <w:r w:rsidRPr="00250EC7">
        <w:rPr>
          <w:rFonts w:asciiTheme="minorHAnsi" w:hAnsiTheme="minorHAnsi" w:cs="Arial"/>
          <w:b/>
          <w:highlight w:val="yellow"/>
        </w:rPr>
        <w:t>por extenso</w:t>
      </w:r>
      <w:r w:rsidRPr="00250EC7">
        <w:rPr>
          <w:rFonts w:asciiTheme="minorHAnsi" w:hAnsiTheme="minorHAnsi" w:cs="Arial"/>
          <w:b/>
        </w:rPr>
        <w:t>)</w:t>
      </w:r>
      <w:r w:rsidRPr="00250EC7">
        <w:rPr>
          <w:rFonts w:asciiTheme="minorHAnsi" w:hAnsiTheme="minorHAnsi" w:cs="Arial"/>
        </w:rPr>
        <w:t>, pelos primeiros 12 (doze) meses.</w:t>
      </w:r>
    </w:p>
    <w:p w14:paraId="4E55B91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9AB61D4"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4.2</w:t>
      </w:r>
      <w:r w:rsidRPr="00250EC7">
        <w:rPr>
          <w:rFonts w:asciiTheme="minorHAnsi" w:hAnsiTheme="minorHAnsi" w:cs="Arial"/>
        </w:rPr>
        <w:tab/>
      </w:r>
      <w:r w:rsidRPr="00250EC7">
        <w:rPr>
          <w:rFonts w:asciiTheme="minorHAnsi" w:hAnsiTheme="minorHAnsi" w:cs="Arial"/>
        </w:rPr>
        <w:tab/>
        <w:t xml:space="preserve">A previsão de recursos orçamentários para a execução dos serviços durante o exercício de </w:t>
      </w:r>
      <w:r w:rsidRPr="00250EC7">
        <w:rPr>
          <w:rFonts w:asciiTheme="minorHAnsi" w:hAnsiTheme="minorHAnsi" w:cs="Arial"/>
          <w:highlight w:val="yellow"/>
        </w:rPr>
        <w:t>ano</w:t>
      </w:r>
      <w:r w:rsidRPr="00250EC7">
        <w:rPr>
          <w:rFonts w:asciiTheme="minorHAnsi" w:hAnsiTheme="minorHAnsi" w:cs="Arial"/>
        </w:rPr>
        <w:t xml:space="preserve"> consta da Lei Orçamentária Anual - </w:t>
      </w:r>
      <w:r w:rsidRPr="00250EC7">
        <w:rPr>
          <w:rFonts w:asciiTheme="minorHAnsi" w:hAnsiTheme="minorHAnsi" w:cs="Arial"/>
          <w:highlight w:val="yellow"/>
        </w:rPr>
        <w:t>ano da LOA</w:t>
      </w:r>
      <w:r w:rsidRPr="00250EC7">
        <w:rPr>
          <w:rFonts w:asciiTheme="minorHAnsi" w:hAnsiTheme="minorHAnsi" w:cs="Arial"/>
        </w:rPr>
        <w:t>, nas seguintes funcionais programáticas:</w:t>
      </w:r>
    </w:p>
    <w:p w14:paraId="4ED4E91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8FFFB57"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XX.XXX.XXXX.XXXX.XXXX</w:t>
      </w:r>
      <w:r w:rsidRPr="00250EC7">
        <w:rPr>
          <w:rFonts w:asciiTheme="minorHAnsi" w:hAnsiTheme="minorHAnsi" w:cs="Arial"/>
        </w:rPr>
        <w:t xml:space="preserve"> </w:t>
      </w:r>
      <w:r w:rsidRPr="00250EC7">
        <w:rPr>
          <w:rFonts w:asciiTheme="minorHAnsi" w:hAnsiTheme="minorHAnsi" w:cs="Arial"/>
          <w:i/>
          <w:highlight w:val="yellow"/>
        </w:rPr>
        <w:t xml:space="preserve">&lt;se a contratante for participante do orçamento fiscal ou da seguridade, consultar exemplo no subitem </w:t>
      </w:r>
      <w:r>
        <w:rPr>
          <w:rFonts w:asciiTheme="minorHAnsi" w:hAnsiTheme="minorHAnsi" w:cs="Arial"/>
          <w:bCs/>
          <w:i/>
          <w:highlight w:val="yellow"/>
        </w:rPr>
        <w:t>4</w:t>
      </w:r>
      <w:r w:rsidRPr="00250EC7">
        <w:rPr>
          <w:rFonts w:asciiTheme="minorHAnsi" w:hAnsiTheme="minorHAnsi" w:cs="Arial"/>
          <w:bCs/>
          <w:i/>
          <w:highlight w:val="yellow"/>
        </w:rPr>
        <w:t xml:space="preserve">.1.3 do </w:t>
      </w:r>
      <w:r w:rsidRPr="00250EC7">
        <w:rPr>
          <w:rFonts w:asciiTheme="minorHAnsi" w:hAnsiTheme="minorHAnsi" w:cs="Arial"/>
          <w:i/>
          <w:highlight w:val="yellow"/>
        </w:rPr>
        <w:t xml:space="preserve">Manual Técnico de Orçamento de </w:t>
      </w:r>
      <w:r>
        <w:rPr>
          <w:rFonts w:asciiTheme="minorHAnsi" w:hAnsiTheme="minorHAnsi" w:cs="Arial"/>
          <w:i/>
          <w:highlight w:val="yellow"/>
        </w:rPr>
        <w:t>2023</w:t>
      </w:r>
      <w:r w:rsidRPr="00250EC7">
        <w:rPr>
          <w:rFonts w:asciiTheme="minorHAnsi" w:hAnsiTheme="minorHAnsi" w:cs="Arial"/>
          <w:i/>
          <w:highlight w:val="yellow"/>
        </w:rPr>
        <w:t xml:space="preserve"> do Ministério do Planejamento</w:t>
      </w:r>
      <w:r>
        <w:rPr>
          <w:rFonts w:asciiTheme="minorHAnsi" w:hAnsiTheme="minorHAnsi" w:cs="Arial"/>
          <w:i/>
          <w:highlight w:val="yellow"/>
        </w:rPr>
        <w:t xml:space="preserve"> e Orçamento</w:t>
      </w:r>
      <w:r w:rsidRPr="00250EC7">
        <w:rPr>
          <w:rFonts w:asciiTheme="minorHAnsi" w:hAnsiTheme="minorHAnsi" w:cs="Arial"/>
          <w:i/>
          <w:highlight w:val="yellow"/>
        </w:rPr>
        <w:t>&gt;</w:t>
      </w:r>
    </w:p>
    <w:p w14:paraId="6F5A1178"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6D5D12C4"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highlight w:val="yellow"/>
        </w:rPr>
        <w:t>&lt;ou quando for o caso&gt;</w:t>
      </w:r>
    </w:p>
    <w:p w14:paraId="26A5D1E1"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4271752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4.2</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w:t>
      </w:r>
      <w:r w:rsidRPr="00250EC7">
        <w:rPr>
          <w:rFonts w:asciiTheme="minorHAnsi" w:hAnsiTheme="minorHAnsi" w:cs="Arial"/>
        </w:rPr>
        <w:t>:</w:t>
      </w:r>
    </w:p>
    <w:p w14:paraId="15A795BC"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592814DA" w14:textId="77777777" w:rsidR="00A02682" w:rsidRPr="00250EC7" w:rsidRDefault="00A02682" w:rsidP="00A02682">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i/>
          <w:highlight w:val="yellow"/>
        </w:rPr>
        <w:t xml:space="preserve">&lt;se a contratante for participante do Programa de Dispêndios Globais (PDG), obter informações no link </w:t>
      </w:r>
      <w:hyperlink r:id="rId14" w:history="1">
        <w:r w:rsidRPr="00250EC7">
          <w:rPr>
            <w:rStyle w:val="Hyperlink"/>
            <w:rFonts w:asciiTheme="minorHAnsi" w:hAnsiTheme="minorHAnsi" w:cs="Arial"/>
            <w:i/>
            <w:highlight w:val="yellow"/>
          </w:rPr>
          <w:t>http://www.planejamento.gov.br/assuntos/empresas-estatais/dados-e-estatisticas/programa-de-dispendios-globais-pdg</w:t>
        </w:r>
      </w:hyperlink>
      <w:r w:rsidRPr="00250EC7">
        <w:rPr>
          <w:rFonts w:asciiTheme="minorHAnsi" w:hAnsiTheme="minorHAnsi" w:cs="Arial"/>
          <w:i/>
          <w:highlight w:val="yellow"/>
        </w:rPr>
        <w:t>&gt;</w:t>
      </w:r>
    </w:p>
    <w:p w14:paraId="71B4DAF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2403108"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4.3</w:t>
      </w:r>
      <w:r w:rsidRPr="00250EC7">
        <w:rPr>
          <w:rFonts w:asciiTheme="minorHAnsi" w:hAnsiTheme="minorHAnsi" w:cs="Arial"/>
        </w:rPr>
        <w:tab/>
        <w:t xml:space="preserve">Se a </w:t>
      </w:r>
      <w:r w:rsidRPr="00250EC7">
        <w:rPr>
          <w:rFonts w:asciiTheme="minorHAnsi" w:hAnsiTheme="minorHAnsi" w:cs="Arial"/>
          <w:b/>
        </w:rPr>
        <w:t>CONTRATANTE</w:t>
      </w:r>
      <w:r w:rsidRPr="00250EC7">
        <w:rPr>
          <w:rFonts w:asciiTheme="minorHAnsi" w:hAnsiTheme="minorHAnsi" w:cs="Arial"/>
        </w:rPr>
        <w:t xml:space="preserve"> optar pela prorrogação deste contrato, serão consignadas nos próximos exercícios, na Lei Orçamentária Anual, as dotações necessárias ao atendimento dos pagamentos previstos.</w:t>
      </w:r>
    </w:p>
    <w:p w14:paraId="33A5E5E2"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E70F11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&lt;ou&gt;</w:t>
      </w:r>
    </w:p>
    <w:p w14:paraId="4DDE892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14:paraId="6D3F754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4.3</w:t>
      </w:r>
      <w:r w:rsidRPr="00250EC7">
        <w:rPr>
          <w:rFonts w:asciiTheme="minorHAnsi" w:hAnsiTheme="minorHAnsi" w:cs="Arial"/>
          <w:highlight w:val="lightGray"/>
        </w:rPr>
        <w:tab/>
      </w:r>
      <w:r w:rsidRPr="00250EC7">
        <w:rPr>
          <w:rFonts w:asciiTheme="minorHAnsi" w:hAnsiTheme="minorHAnsi" w:cs="Arial"/>
          <w:highlight w:val="lightGray"/>
        </w:rPr>
        <w:tab/>
        <w:t xml:space="preserve">Se a </w:t>
      </w:r>
      <w:r w:rsidRPr="00250EC7">
        <w:rPr>
          <w:rFonts w:asciiTheme="minorHAnsi" w:hAnsiTheme="minorHAnsi" w:cs="Arial"/>
          <w:b/>
          <w:highlight w:val="lightGray"/>
        </w:rPr>
        <w:t>CONTRATANTE</w:t>
      </w:r>
      <w:r w:rsidRPr="00250EC7">
        <w:rPr>
          <w:rFonts w:asciiTheme="minorHAnsi" w:hAnsiTheme="minorHAnsi" w:cs="Arial"/>
          <w:highlight w:val="lightGray"/>
        </w:rPr>
        <w:t xml:space="preserve"> optar pela prorrogação deste contrato, serão consignadas nos próximos exercícios, no Programa de Dispêndios Globais, a(s)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 necessária(s) ao atendimento dos pagamentos previstos.</w:t>
      </w:r>
    </w:p>
    <w:p w14:paraId="3682164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79D8FB7"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4.3.1</w:t>
      </w:r>
      <w:r w:rsidRPr="00250EC7">
        <w:rPr>
          <w:rFonts w:asciiTheme="minorHAnsi" w:hAnsiTheme="minorHAnsi" w:cs="Arial"/>
        </w:rPr>
        <w:tab/>
        <w:t xml:space="preserve">Na prorrogação, a </w:t>
      </w:r>
      <w:r w:rsidRPr="00250EC7">
        <w:rPr>
          <w:rFonts w:asciiTheme="minorHAnsi" w:hAnsiTheme="minorHAnsi" w:cs="Arial"/>
          <w:b/>
        </w:rPr>
        <w:t>CONTRATANTE</w:t>
      </w:r>
      <w:r w:rsidRPr="00250EC7">
        <w:rPr>
          <w:rFonts w:asciiTheme="minorHAnsi" w:hAnsiTheme="minorHAnsi" w:cs="Arial"/>
        </w:rPr>
        <w:t xml:space="preserve"> poderá renegociar os preços praticados com a </w:t>
      </w:r>
      <w:r w:rsidRPr="00250EC7">
        <w:rPr>
          <w:rFonts w:asciiTheme="minorHAnsi" w:hAnsiTheme="minorHAnsi" w:cs="Arial"/>
          <w:b/>
        </w:rPr>
        <w:t>CONTRATADA</w:t>
      </w:r>
      <w:r w:rsidRPr="00250EC7">
        <w:rPr>
          <w:rFonts w:asciiTheme="minorHAnsi" w:hAnsiTheme="minorHAnsi" w:cs="Arial"/>
        </w:rPr>
        <w:t>, com base em pesquisa de preços, com vistas a obter maior vantajosidade para a Administração, no decorrer da execução deste contrato.</w:t>
      </w:r>
    </w:p>
    <w:p w14:paraId="329F24D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E5613C5"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lastRenderedPageBreak/>
        <w:t>4.3.2</w:t>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poderá, a qualquer tempo, efetuar revisão dos preços praticados com a </w:t>
      </w:r>
      <w:r w:rsidRPr="00250EC7">
        <w:rPr>
          <w:rFonts w:asciiTheme="minorHAnsi" w:hAnsiTheme="minorHAnsi" w:cs="Arial"/>
          <w:b/>
        </w:rPr>
        <w:t>CONTRATADA</w:t>
      </w:r>
      <w:r w:rsidRPr="00250EC7">
        <w:rPr>
          <w:rFonts w:asciiTheme="minorHAnsi" w:hAnsiTheme="minorHAnsi" w:cs="Arial"/>
        </w:rPr>
        <w:t>, em decorrência de eventual redução identificada nos preços do mercado, por meio de termo aditivo.</w:t>
      </w:r>
    </w:p>
    <w:p w14:paraId="67412C1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A45E2D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4.4</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se reserva o direito de, a seu juízo, executar ou não a totalidade do valor contratual.</w:t>
      </w:r>
    </w:p>
    <w:p w14:paraId="761C6CE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B8AE47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4.5</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 xml:space="preserve">No interesse da </w:t>
      </w:r>
      <w:r w:rsidRPr="00250EC7">
        <w:rPr>
          <w:rFonts w:asciiTheme="minorHAnsi" w:hAnsiTheme="minorHAnsi" w:cs="Arial"/>
          <w:b/>
          <w:lang w:val="pt-PT"/>
        </w:rPr>
        <w:t>CONTRATANTE</w:t>
      </w:r>
      <w:r w:rsidRPr="00250EC7">
        <w:rPr>
          <w:rFonts w:asciiTheme="minorHAnsi" w:hAnsiTheme="minorHAnsi" w:cs="Arial"/>
          <w:lang w:val="pt-PT"/>
        </w:rPr>
        <w:t xml:space="preserve">, a </w:t>
      </w:r>
      <w:r w:rsidRPr="00250EC7">
        <w:rPr>
          <w:rFonts w:asciiTheme="minorHAnsi" w:hAnsiTheme="minorHAnsi" w:cs="Arial"/>
          <w:b/>
          <w:lang w:val="pt-PT"/>
        </w:rPr>
        <w:t>CONTRATADA</w:t>
      </w:r>
      <w:r w:rsidRPr="00250EC7">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deste contrato, conforme disposto noart. </w:t>
      </w:r>
      <w:r>
        <w:rPr>
          <w:rFonts w:asciiTheme="minorHAnsi" w:hAnsiTheme="minorHAnsi" w:cs="Arial"/>
          <w:lang w:val="pt-PT"/>
        </w:rPr>
        <w:t>125</w:t>
      </w:r>
      <w:r w:rsidRPr="00250EC7">
        <w:rPr>
          <w:rFonts w:asciiTheme="minorHAnsi" w:hAnsiTheme="minorHAnsi" w:cs="Arial"/>
          <w:lang w:val="pt-PT"/>
        </w:rPr>
        <w:t xml:space="preserve"> da Lei nº </w:t>
      </w:r>
      <w:r>
        <w:rPr>
          <w:rFonts w:asciiTheme="minorHAnsi" w:hAnsiTheme="minorHAnsi" w:cs="Arial"/>
          <w:lang w:val="pt-PT"/>
        </w:rPr>
        <w:t>14.133/2021</w:t>
      </w:r>
      <w:r w:rsidRPr="00250EC7">
        <w:rPr>
          <w:rFonts w:asciiTheme="minorHAnsi" w:hAnsiTheme="minorHAnsi" w:cs="Arial"/>
          <w:lang w:val="pt-PT"/>
        </w:rPr>
        <w:t>.</w:t>
      </w:r>
    </w:p>
    <w:p w14:paraId="5A6B5729" w14:textId="77777777" w:rsidR="00A02682" w:rsidRPr="00250EC7" w:rsidRDefault="00A02682" w:rsidP="00A02682">
      <w:pPr>
        <w:jc w:val="both"/>
        <w:rPr>
          <w:rFonts w:asciiTheme="minorHAnsi" w:hAnsiTheme="minorHAnsi" w:cs="Arial"/>
          <w:lang w:val="pt-PT"/>
        </w:rPr>
      </w:pPr>
    </w:p>
    <w:p w14:paraId="62FBA6FE" w14:textId="77777777" w:rsidR="00A02682" w:rsidRPr="00250EC7" w:rsidRDefault="00A02682" w:rsidP="00A02682">
      <w:pPr>
        <w:jc w:val="both"/>
        <w:rPr>
          <w:rFonts w:asciiTheme="minorHAnsi" w:hAnsiTheme="minorHAnsi" w:cs="Arial"/>
          <w:lang w:val="pt-PT"/>
        </w:rPr>
      </w:pPr>
    </w:p>
    <w:p w14:paraId="6B425C13" w14:textId="77777777" w:rsidR="00A02682" w:rsidRPr="00250EC7" w:rsidRDefault="00A02682" w:rsidP="00A02682">
      <w:pPr>
        <w:rPr>
          <w:rFonts w:asciiTheme="minorHAnsi" w:hAnsiTheme="minorHAnsi" w:cs="Arial"/>
          <w:b/>
          <w:bCs/>
        </w:rPr>
      </w:pPr>
      <w:r w:rsidRPr="00250EC7">
        <w:rPr>
          <w:rFonts w:asciiTheme="minorHAnsi" w:hAnsiTheme="minorHAnsi" w:cs="Arial"/>
          <w:b/>
          <w:bCs/>
        </w:rPr>
        <w:t>CLÁUSULA QUINTA - OBRIGAÇÕES DA CONTRATADA</w:t>
      </w:r>
    </w:p>
    <w:p w14:paraId="6BD34421" w14:textId="77777777" w:rsidR="00A02682" w:rsidRPr="00250EC7" w:rsidRDefault="00A02682" w:rsidP="00A02682">
      <w:pPr>
        <w:jc w:val="both"/>
        <w:rPr>
          <w:rFonts w:asciiTheme="minorHAnsi" w:hAnsiTheme="minorHAnsi" w:cs="Arial"/>
        </w:rPr>
      </w:pPr>
    </w:p>
    <w:p w14:paraId="22E99050" w14:textId="77777777" w:rsidR="00A02682" w:rsidRPr="00250EC7" w:rsidRDefault="00A02682" w:rsidP="00A02682">
      <w:pPr>
        <w:jc w:val="both"/>
        <w:rPr>
          <w:rFonts w:asciiTheme="minorHAnsi" w:hAnsiTheme="minorHAnsi" w:cs="Arial"/>
        </w:rPr>
      </w:pPr>
      <w:r w:rsidRPr="00250EC7">
        <w:rPr>
          <w:rFonts w:asciiTheme="minorHAnsi" w:hAnsiTheme="minorHAnsi" w:cs="Arial"/>
        </w:rPr>
        <w:t>5.1</w:t>
      </w:r>
      <w:r w:rsidRPr="00250EC7">
        <w:rPr>
          <w:rFonts w:asciiTheme="minorHAnsi" w:hAnsiTheme="minorHAnsi" w:cs="Arial"/>
        </w:rPr>
        <w:tab/>
      </w:r>
      <w:r w:rsidRPr="00250EC7">
        <w:rPr>
          <w:rFonts w:asciiTheme="minorHAnsi" w:hAnsiTheme="minorHAnsi" w:cs="Arial"/>
        </w:rPr>
        <w:tab/>
        <w:t xml:space="preserve">Constituem obrigações da </w:t>
      </w:r>
      <w:r w:rsidRPr="00250EC7">
        <w:rPr>
          <w:rFonts w:asciiTheme="minorHAnsi" w:hAnsiTheme="minorHAnsi" w:cs="Arial"/>
          <w:b/>
        </w:rPr>
        <w:t>CONTRATADA</w:t>
      </w:r>
      <w:r w:rsidRPr="00250EC7">
        <w:rPr>
          <w:rFonts w:asciiTheme="minorHAnsi" w:hAnsiTheme="minorHAnsi" w:cs="Arial"/>
        </w:rPr>
        <w:t>, além das demais previstas neste contrato ou dele decorrentes:</w:t>
      </w:r>
    </w:p>
    <w:p w14:paraId="75521D4F" w14:textId="77777777" w:rsidR="00A02682" w:rsidRPr="00250EC7" w:rsidRDefault="00A02682" w:rsidP="00A02682">
      <w:pPr>
        <w:jc w:val="both"/>
        <w:rPr>
          <w:rFonts w:asciiTheme="minorHAnsi" w:hAnsiTheme="minorHAnsi" w:cs="Arial"/>
        </w:rPr>
      </w:pPr>
    </w:p>
    <w:p w14:paraId="6A3B4E24"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Pr="00250EC7">
        <w:rPr>
          <w:rFonts w:asciiTheme="minorHAnsi" w:hAnsiTheme="minorHAnsi" w:cs="Arial"/>
        </w:rPr>
        <w:tab/>
      </w:r>
      <w:r w:rsidRPr="00250EC7">
        <w:rPr>
          <w:rFonts w:asciiTheme="minorHAnsi" w:hAnsiTheme="minorHAnsi" w:cs="Arial"/>
        </w:rPr>
        <w:tab/>
        <w:t>Operar como organização completa e fornecer serviços de elevada qualidade.</w:t>
      </w:r>
    </w:p>
    <w:p w14:paraId="0031B165" w14:textId="77777777" w:rsidR="00A02682" w:rsidRPr="00250EC7" w:rsidRDefault="00A02682" w:rsidP="00A02682">
      <w:pPr>
        <w:jc w:val="both"/>
        <w:rPr>
          <w:rFonts w:asciiTheme="minorHAnsi" w:hAnsiTheme="minorHAnsi" w:cs="Arial"/>
        </w:rPr>
      </w:pPr>
    </w:p>
    <w:p w14:paraId="0D6F1BE7" w14:textId="77777777" w:rsidR="00A02682" w:rsidRPr="00250EC7" w:rsidRDefault="00A02682" w:rsidP="00A02682">
      <w:pPr>
        <w:tabs>
          <w:tab w:val="left" w:pos="993"/>
        </w:tabs>
        <w:jc w:val="both"/>
        <w:rPr>
          <w:rFonts w:asciiTheme="minorHAnsi" w:hAnsiTheme="minorHAnsi" w:cs="Arial"/>
          <w:bCs/>
        </w:rPr>
      </w:pPr>
      <w:r w:rsidRPr="00250EC7">
        <w:rPr>
          <w:rFonts w:asciiTheme="minorHAnsi" w:hAnsiTheme="minorHAnsi" w:cs="Arial"/>
          <w:bCs/>
        </w:rPr>
        <w:t>5.1.2</w:t>
      </w:r>
      <w:r w:rsidRPr="00250EC7">
        <w:rPr>
          <w:rFonts w:asciiTheme="minorHAnsi" w:hAnsiTheme="minorHAnsi" w:cs="Arial"/>
          <w:bCs/>
        </w:rPr>
        <w:tab/>
      </w:r>
      <w:r w:rsidRPr="00250EC7">
        <w:rPr>
          <w:rFonts w:asciiTheme="minorHAnsi" w:hAnsiTheme="minorHAnsi" w:cs="Arial"/>
          <w:bCs/>
        </w:rPr>
        <w:tab/>
        <w:t>Fornecer</w:t>
      </w:r>
      <w:r w:rsidRPr="00250EC7">
        <w:rPr>
          <w:rFonts w:asciiTheme="minorHAnsi" w:hAnsiTheme="minorHAnsi" w:cs="Arial"/>
        </w:rPr>
        <w:t xml:space="preserve"> </w:t>
      </w:r>
      <w:r w:rsidRPr="00250EC7">
        <w:rPr>
          <w:rFonts w:asciiTheme="minorHAnsi" w:hAnsiTheme="minorHAnsi" w:cs="Arial"/>
          <w:bCs/>
        </w:rPr>
        <w:t xml:space="preserve">os produtos e serviços relacionados com o objeto deste contrato de acordo com as especificações estipuladas pela </w:t>
      </w:r>
      <w:r w:rsidRPr="00250EC7">
        <w:rPr>
          <w:rFonts w:asciiTheme="minorHAnsi" w:hAnsiTheme="minorHAnsi" w:cs="Arial"/>
          <w:b/>
        </w:rPr>
        <w:t>CONTRATANTE.</w:t>
      </w:r>
    </w:p>
    <w:p w14:paraId="7A8E26D6" w14:textId="77777777" w:rsidR="00A02682" w:rsidRPr="00250EC7" w:rsidRDefault="00A02682" w:rsidP="00A02682">
      <w:pPr>
        <w:tabs>
          <w:tab w:val="left" w:pos="993"/>
        </w:tabs>
        <w:jc w:val="both"/>
        <w:rPr>
          <w:rFonts w:asciiTheme="minorHAnsi" w:hAnsiTheme="minorHAnsi" w:cs="Arial"/>
          <w:bCs/>
        </w:rPr>
      </w:pPr>
    </w:p>
    <w:p w14:paraId="3A74D79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bCs/>
        </w:rPr>
        <w:t>5.1.3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Executar todos os serviços relacionados com o objeto deste contrato, mediante </w:t>
      </w:r>
      <w:r w:rsidRPr="00250EC7">
        <w:rPr>
          <w:rFonts w:asciiTheme="minorHAnsi" w:hAnsiTheme="minorHAnsi" w:cs="Arial"/>
          <w:bCs/>
        </w:rPr>
        <w:t xml:space="preserve">demanda da </w:t>
      </w:r>
      <w:r w:rsidRPr="00250EC7">
        <w:rPr>
          <w:rFonts w:asciiTheme="minorHAnsi" w:hAnsiTheme="minorHAnsi" w:cs="Arial"/>
          <w:b/>
          <w:bCs/>
        </w:rPr>
        <w:t>CONTRATANTE</w:t>
      </w:r>
      <w:r w:rsidRPr="00250EC7">
        <w:rPr>
          <w:rFonts w:asciiTheme="minorHAnsi" w:hAnsiTheme="minorHAnsi" w:cs="Arial"/>
        </w:rPr>
        <w:t>.</w:t>
      </w:r>
    </w:p>
    <w:p w14:paraId="2F804F12" w14:textId="77777777" w:rsidR="00A02682" w:rsidRPr="00250EC7" w:rsidRDefault="00A02682" w:rsidP="00A02682">
      <w:pPr>
        <w:tabs>
          <w:tab w:val="left" w:pos="993"/>
        </w:tabs>
        <w:jc w:val="both"/>
        <w:rPr>
          <w:rFonts w:asciiTheme="minorHAnsi" w:hAnsiTheme="minorHAnsi" w:cs="Arial"/>
        </w:rPr>
      </w:pPr>
    </w:p>
    <w:p w14:paraId="68661F62" w14:textId="77777777" w:rsidR="00A02682" w:rsidRPr="00250EC7" w:rsidRDefault="00A02682" w:rsidP="00A02682">
      <w:pPr>
        <w:tabs>
          <w:tab w:val="left" w:pos="993"/>
        </w:tabs>
        <w:jc w:val="both"/>
        <w:rPr>
          <w:rFonts w:asciiTheme="minorHAnsi" w:hAnsiTheme="minorHAnsi" w:cs="Arial"/>
          <w:bCs/>
        </w:rPr>
      </w:pPr>
      <w:r w:rsidRPr="00250EC7">
        <w:rPr>
          <w:rFonts w:asciiTheme="minorHAnsi" w:hAnsiTheme="minorHAnsi" w:cs="Arial"/>
          <w:bCs/>
        </w:rPr>
        <w:t>5.1.4</w:t>
      </w:r>
      <w:r w:rsidRPr="00250EC7">
        <w:rPr>
          <w:rFonts w:asciiTheme="minorHAnsi" w:hAnsiTheme="minorHAnsi" w:cs="Arial"/>
          <w:bCs/>
        </w:rPr>
        <w:tab/>
      </w:r>
      <w:r w:rsidRPr="00250EC7">
        <w:rPr>
          <w:rFonts w:asciiTheme="minorHAnsi" w:hAnsiTheme="minorHAnsi" w:cs="Arial"/>
          <w:bCs/>
        </w:rPr>
        <w:tab/>
        <w:t xml:space="preserve">Exercer o controle de qualidade na execução dos serviços prestados, com base nos parâmetros determinados pela </w:t>
      </w:r>
      <w:r w:rsidRPr="00250EC7">
        <w:rPr>
          <w:rFonts w:asciiTheme="minorHAnsi" w:hAnsiTheme="minorHAnsi" w:cs="Arial"/>
          <w:b/>
          <w:bCs/>
        </w:rPr>
        <w:t>CONTRATANTE</w:t>
      </w:r>
      <w:r w:rsidRPr="00250EC7">
        <w:rPr>
          <w:rFonts w:asciiTheme="minorHAnsi" w:hAnsiTheme="minorHAnsi" w:cs="Arial"/>
          <w:bCs/>
        </w:rPr>
        <w:t>.</w:t>
      </w:r>
    </w:p>
    <w:p w14:paraId="30CED522" w14:textId="77777777" w:rsidR="00A02682" w:rsidRPr="00250EC7" w:rsidRDefault="00A02682" w:rsidP="00A02682">
      <w:pPr>
        <w:tabs>
          <w:tab w:val="left" w:pos="993"/>
        </w:tabs>
        <w:jc w:val="both"/>
        <w:rPr>
          <w:rFonts w:asciiTheme="minorHAnsi" w:hAnsiTheme="minorHAnsi" w:cs="Arial"/>
        </w:rPr>
      </w:pPr>
    </w:p>
    <w:p w14:paraId="09D34DB9" w14:textId="77777777" w:rsidR="00A02682" w:rsidRPr="00250EC7" w:rsidRDefault="00A02682" w:rsidP="00A02682">
      <w:pPr>
        <w:tabs>
          <w:tab w:val="left" w:pos="993"/>
        </w:tabs>
        <w:jc w:val="both"/>
        <w:rPr>
          <w:rFonts w:asciiTheme="minorHAnsi" w:hAnsiTheme="minorHAnsi" w:cs="Arial"/>
          <w:bCs/>
        </w:rPr>
      </w:pPr>
      <w:r w:rsidRPr="00250EC7">
        <w:rPr>
          <w:rFonts w:asciiTheme="minorHAnsi" w:hAnsiTheme="minorHAnsi" w:cs="Arial"/>
        </w:rPr>
        <w:t>5.1.5</w:t>
      </w:r>
      <w:r w:rsidRPr="00250EC7">
        <w:rPr>
          <w:rFonts w:asciiTheme="minorHAnsi" w:hAnsiTheme="minorHAnsi" w:cs="Arial"/>
        </w:rPr>
        <w:tab/>
      </w:r>
      <w:r w:rsidRPr="00250EC7">
        <w:rPr>
          <w:rFonts w:asciiTheme="minorHAnsi" w:hAnsiTheme="minorHAnsi" w:cs="Arial"/>
        </w:rPr>
        <w:tab/>
        <w:t xml:space="preserve">Obter a autorização prévia da </w:t>
      </w:r>
      <w:r w:rsidRPr="00250EC7">
        <w:rPr>
          <w:rFonts w:asciiTheme="minorHAnsi" w:hAnsiTheme="minorHAnsi" w:cs="Arial"/>
          <w:b/>
        </w:rPr>
        <w:t>CONTRATANTE</w:t>
      </w:r>
      <w:r w:rsidRPr="00250EC7">
        <w:rPr>
          <w:rFonts w:asciiTheme="minorHAnsi" w:hAnsiTheme="minorHAnsi" w:cs="Arial"/>
        </w:rPr>
        <w:t>, por escrito, para realizar qualquer despesa relacionada com este contrato.</w:t>
      </w:r>
    </w:p>
    <w:p w14:paraId="0A5979EB"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5A6D954"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5.1.6</w:t>
      </w:r>
      <w:r w:rsidRPr="00250EC7">
        <w:rPr>
          <w:rFonts w:asciiTheme="minorHAnsi" w:hAnsiTheme="minorHAnsi" w:cs="Arial"/>
        </w:rPr>
        <w:tab/>
      </w:r>
      <w:r w:rsidRPr="00250EC7">
        <w:rPr>
          <w:rFonts w:asciiTheme="minorHAnsi" w:hAnsiTheme="minorHAnsi" w:cs="Arial"/>
        </w:rPr>
        <w:tab/>
        <w:t xml:space="preserve">Tomar providências, imediatamente, em casos de alterações, rejeições, cancelamentos ou interrupções de um ou mais serviços, mediante comunicação da </w:t>
      </w:r>
      <w:r w:rsidRPr="00250EC7">
        <w:rPr>
          <w:rFonts w:asciiTheme="minorHAnsi" w:hAnsiTheme="minorHAnsi" w:cs="Arial"/>
          <w:b/>
        </w:rPr>
        <w:t>CONTRATANTE</w:t>
      </w:r>
      <w:r w:rsidRPr="00250EC7">
        <w:rPr>
          <w:rFonts w:asciiTheme="minorHAnsi" w:hAnsiTheme="minorHAnsi" w:cs="Arial"/>
        </w:rPr>
        <w:t>, respeitadas as obrigações contratuais já assumidas com fornecedores especializados, desde que as ocorrências não tenham sido por eles causadas.</w:t>
      </w:r>
    </w:p>
    <w:p w14:paraId="0CEC44C2"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F1686C3" w14:textId="77777777" w:rsidR="00A02682" w:rsidRPr="00250EC7" w:rsidRDefault="00A02682" w:rsidP="00A02682">
      <w:pPr>
        <w:jc w:val="both"/>
        <w:rPr>
          <w:rFonts w:asciiTheme="minorHAnsi" w:hAnsiTheme="minorHAnsi" w:cs="Arial"/>
        </w:rPr>
      </w:pPr>
      <w:r w:rsidRPr="00250EC7">
        <w:rPr>
          <w:rFonts w:asciiTheme="minorHAnsi" w:hAnsiTheme="minorHAnsi" w:cs="Arial"/>
        </w:rPr>
        <w:t>5.1.7</w:t>
      </w:r>
      <w:r w:rsidRPr="00250EC7">
        <w:rPr>
          <w:rFonts w:asciiTheme="minorHAnsi" w:hAnsiTheme="minorHAnsi" w:cs="Arial"/>
        </w:rPr>
        <w:tab/>
      </w:r>
      <w:r w:rsidRPr="00250EC7">
        <w:rPr>
          <w:rFonts w:asciiTheme="minorHAnsi" w:hAnsiTheme="minorHAnsi" w:cs="Arial"/>
        </w:rPr>
        <w:tab/>
        <w:t>Manter, durante a execução deste contrato, todas as condições de habilitação e qualificação, exigidas na concorrência que deu origem a este instrumento.</w:t>
      </w:r>
    </w:p>
    <w:p w14:paraId="7E3CE132"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0982CC2"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92</w:t>
      </w:r>
      <w:r w:rsidRPr="00250EC7">
        <w:rPr>
          <w:rFonts w:asciiTheme="minorHAnsi" w:hAnsiTheme="minorHAnsi" w:cs="Arial"/>
          <w:color w:val="auto"/>
          <w:sz w:val="24"/>
        </w:rPr>
        <w:t>, X</w:t>
      </w:r>
      <w:r>
        <w:rPr>
          <w:rFonts w:asciiTheme="minorHAnsi" w:hAnsiTheme="minorHAnsi" w:cs="Arial"/>
          <w:color w:val="auto"/>
          <w:sz w:val="24"/>
        </w:rPr>
        <w:t xml:space="preserve">VI da </w:t>
      </w:r>
      <w:r w:rsidRPr="00250EC7">
        <w:rPr>
          <w:rFonts w:asciiTheme="minorHAnsi" w:hAnsiTheme="minorHAnsi" w:cs="Arial"/>
          <w:color w:val="auto"/>
          <w:sz w:val="24"/>
        </w:rPr>
        <w:t xml:space="preserve">Lei nº </w:t>
      </w:r>
      <w:r>
        <w:rPr>
          <w:rFonts w:asciiTheme="minorHAnsi" w:hAnsiTheme="minorHAnsi" w:cs="Arial"/>
          <w:color w:val="auto"/>
          <w:sz w:val="24"/>
        </w:rPr>
        <w:t>14.133/2021</w:t>
      </w:r>
      <w:r w:rsidRPr="00250EC7">
        <w:rPr>
          <w:rFonts w:asciiTheme="minorHAnsi" w:hAnsiTheme="minorHAnsi" w:cs="Arial"/>
          <w:color w:val="auto"/>
          <w:sz w:val="24"/>
        </w:rPr>
        <w:t>.</w:t>
      </w:r>
    </w:p>
    <w:p w14:paraId="68F9D009"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2AEE700" w14:textId="77777777" w:rsidR="00A02682" w:rsidRPr="00250EC7" w:rsidRDefault="00A02682" w:rsidP="00A02682">
      <w:pPr>
        <w:tabs>
          <w:tab w:val="left" w:pos="284"/>
          <w:tab w:val="left" w:pos="720"/>
        </w:tabs>
        <w:jc w:val="both"/>
        <w:rPr>
          <w:rFonts w:asciiTheme="minorHAnsi" w:hAnsiTheme="minorHAnsi" w:cs="Arial"/>
          <w:b/>
        </w:rPr>
      </w:pPr>
      <w:r w:rsidRPr="00250EC7">
        <w:rPr>
          <w:rFonts w:asciiTheme="minorHAnsi" w:hAnsiTheme="minorHAnsi" w:cs="Arial"/>
        </w:rPr>
        <w:t>5.1.8</w:t>
      </w:r>
      <w:r w:rsidRPr="00250EC7">
        <w:rPr>
          <w:rFonts w:asciiTheme="minorHAnsi" w:hAnsiTheme="minorHAnsi" w:cs="Arial"/>
        </w:rPr>
        <w:tab/>
      </w:r>
      <w:r w:rsidRPr="00250EC7">
        <w:rPr>
          <w:rFonts w:asciiTheme="minorHAnsi" w:hAnsiTheme="minorHAnsi" w:cs="Arial"/>
        </w:rPr>
        <w:tab/>
        <w:t xml:space="preserve">Utilizar, na elaboração dos serviços objeto deste contrato, os profissionais indicados na Proposta Técnica da concorrência que deu origem a este instrumento, para fins de comprovação da Capacidade de Atendimento, admitida sua </w:t>
      </w:r>
      <w:r w:rsidRPr="00250EC7">
        <w:rPr>
          <w:rFonts w:asciiTheme="minorHAnsi" w:hAnsiTheme="minorHAnsi" w:cs="Arial"/>
        </w:rPr>
        <w:lastRenderedPageBreak/>
        <w:t xml:space="preserve">substituição por profissionais de experiência equivalente ou superior, mediante comunicação formal à </w:t>
      </w:r>
      <w:r w:rsidRPr="00250EC7">
        <w:rPr>
          <w:rFonts w:asciiTheme="minorHAnsi" w:hAnsiTheme="minorHAnsi" w:cs="Arial"/>
          <w:b/>
        </w:rPr>
        <w:t>CONTRATANTE</w:t>
      </w:r>
      <w:r w:rsidRPr="00250EC7">
        <w:rPr>
          <w:rFonts w:asciiTheme="minorHAnsi" w:hAnsiTheme="minorHAnsi" w:cs="Arial"/>
        </w:rPr>
        <w:t>.</w:t>
      </w:r>
    </w:p>
    <w:p w14:paraId="1AE0C85D" w14:textId="77777777" w:rsidR="00A02682" w:rsidRPr="00250EC7" w:rsidRDefault="00A02682" w:rsidP="00A02682">
      <w:pPr>
        <w:jc w:val="both"/>
        <w:rPr>
          <w:rFonts w:asciiTheme="minorHAnsi" w:hAnsiTheme="minorHAnsi" w:cs="Arial"/>
        </w:rPr>
      </w:pPr>
    </w:p>
    <w:p w14:paraId="3C7357B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5.1.8.1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Prover aos profissionais envolvidos na execução contratual, </w:t>
      </w:r>
      <w:r w:rsidRPr="00250EC7">
        <w:rPr>
          <w:rFonts w:asciiTheme="minorHAnsi" w:hAnsiTheme="minorHAnsi" w:cs="Arial"/>
          <w:i/>
          <w:sz w:val="24"/>
          <w:szCs w:val="24"/>
          <w:highlight w:val="yellow"/>
        </w:rPr>
        <w:t>&lt;se for o caso&gt;</w:t>
      </w:r>
      <w:r w:rsidRPr="00250EC7">
        <w:rPr>
          <w:rFonts w:asciiTheme="minorHAnsi" w:hAnsiTheme="minorHAnsi" w:cs="Arial"/>
          <w:i/>
          <w:sz w:val="24"/>
          <w:szCs w:val="24"/>
        </w:rPr>
        <w:t xml:space="preserve"> </w:t>
      </w:r>
      <w:r w:rsidRPr="00250EC7">
        <w:rPr>
          <w:rFonts w:asciiTheme="minorHAnsi" w:hAnsiTheme="minorHAnsi" w:cs="Arial"/>
          <w:sz w:val="24"/>
          <w:szCs w:val="24"/>
          <w:highlight w:val="lightGray"/>
        </w:rPr>
        <w:t>dentro e fora de suas dependências</w:t>
      </w:r>
      <w:r w:rsidRPr="00250EC7">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250EC7">
        <w:rPr>
          <w:rFonts w:asciiTheme="minorHAnsi" w:hAnsiTheme="minorHAnsi" w:cs="Arial"/>
          <w:i/>
          <w:sz w:val="24"/>
          <w:szCs w:val="24"/>
        </w:rPr>
        <w:t>softwares</w:t>
      </w:r>
      <w:r w:rsidRPr="00250EC7">
        <w:rPr>
          <w:rFonts w:asciiTheme="minorHAnsi" w:hAnsiTheme="minorHAnsi" w:cs="Arial"/>
          <w:sz w:val="24"/>
          <w:szCs w:val="24"/>
        </w:rPr>
        <w:t>, equipamento de videoconferência, ferramentas tecnológicas e demais recursos, de forma a garantir a perfeita execução contratual.</w:t>
      </w:r>
    </w:p>
    <w:p w14:paraId="2FF8458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290C55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5.1.8.2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Alocar a quantidade de prepostos necessária para garantir a melhor intermediação com a </w:t>
      </w:r>
      <w:r w:rsidRPr="00250EC7">
        <w:rPr>
          <w:rFonts w:asciiTheme="minorHAnsi" w:hAnsiTheme="minorHAnsi" w:cs="Arial"/>
          <w:b/>
          <w:sz w:val="24"/>
          <w:szCs w:val="24"/>
        </w:rPr>
        <w:t>CONTRATANTE</w:t>
      </w:r>
      <w:r w:rsidRPr="00250EC7">
        <w:rPr>
          <w:rFonts w:asciiTheme="minorHAnsi" w:hAnsiTheme="minorHAnsi" w:cs="Arial"/>
          <w:sz w:val="24"/>
          <w:szCs w:val="24"/>
        </w:rPr>
        <w:t>, observados os perfis necessários para cada atividade constante da execução contratual.</w:t>
      </w:r>
    </w:p>
    <w:p w14:paraId="66EF0D91" w14:textId="77777777" w:rsidR="00A02682" w:rsidRPr="00250EC7" w:rsidRDefault="00A02682" w:rsidP="00A02682">
      <w:pPr>
        <w:jc w:val="both"/>
        <w:rPr>
          <w:rFonts w:asciiTheme="minorHAnsi" w:hAnsiTheme="minorHAnsi" w:cs="Arial"/>
        </w:rPr>
      </w:pPr>
    </w:p>
    <w:p w14:paraId="7BE85CA6" w14:textId="77777777" w:rsidR="00A02682" w:rsidRPr="00250EC7" w:rsidRDefault="00A02682" w:rsidP="00A02682">
      <w:pPr>
        <w:jc w:val="both"/>
        <w:rPr>
          <w:rFonts w:asciiTheme="minorHAnsi" w:hAnsiTheme="minorHAnsi" w:cs="Arial"/>
        </w:rPr>
      </w:pPr>
      <w:r w:rsidRPr="00250EC7">
        <w:rPr>
          <w:rFonts w:asciiTheme="minorHAnsi" w:hAnsiTheme="minorHAnsi" w:cs="Arial"/>
        </w:rPr>
        <w:t>5.1.9</w:t>
      </w:r>
      <w:r w:rsidRPr="00250EC7">
        <w:rPr>
          <w:rFonts w:asciiTheme="minorHAnsi" w:hAnsiTheme="minorHAnsi" w:cs="Arial"/>
        </w:rPr>
        <w:tab/>
      </w:r>
      <w:r w:rsidRPr="00250EC7">
        <w:rPr>
          <w:rFonts w:asciiTheme="minorHAnsi" w:hAnsiTheme="minorHAnsi" w:cs="Arial"/>
        </w:rPr>
        <w:tab/>
        <w:t xml:space="preserve">Envidar esforços no sentido de obter as melhores condições nas negociações comerciais junto a fornecedores especializados e transferir à </w:t>
      </w:r>
      <w:r w:rsidRPr="00250EC7">
        <w:rPr>
          <w:rFonts w:asciiTheme="minorHAnsi" w:hAnsiTheme="minorHAnsi" w:cs="Arial"/>
          <w:b/>
        </w:rPr>
        <w:t>CONTRATANTE</w:t>
      </w:r>
      <w:r w:rsidRPr="00250EC7">
        <w:rPr>
          <w:rFonts w:asciiTheme="minorHAnsi" w:hAnsiTheme="minorHAnsi" w:cs="Arial"/>
        </w:rPr>
        <w:t xml:space="preserve"> todas as vantagens obtidas.</w:t>
      </w:r>
    </w:p>
    <w:p w14:paraId="1C373881"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D7F6B6F" w14:textId="77777777" w:rsidR="00A02682" w:rsidRPr="00250EC7" w:rsidRDefault="00A02682" w:rsidP="00A02682">
      <w:pPr>
        <w:jc w:val="both"/>
        <w:rPr>
          <w:rFonts w:asciiTheme="minorHAnsi" w:hAnsiTheme="minorHAnsi" w:cs="Arial"/>
        </w:rPr>
      </w:pPr>
      <w:r w:rsidRPr="00250EC7">
        <w:rPr>
          <w:rFonts w:asciiTheme="minorHAnsi" w:hAnsiTheme="minorHAnsi" w:cs="Arial"/>
        </w:rPr>
        <w:t>5.1.9.1</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rPr>
        <w:t xml:space="preserve">Preservar as regras e condições do contrato com a </w:t>
      </w:r>
      <w:r w:rsidRPr="00250EC7">
        <w:rPr>
          <w:rFonts w:asciiTheme="minorHAnsi" w:hAnsiTheme="minorHAnsi"/>
          <w:b/>
        </w:rPr>
        <w:t>CONTRATANTE</w:t>
      </w:r>
      <w:r w:rsidRPr="00250EC7">
        <w:rPr>
          <w:rFonts w:asciiTheme="minorHAnsi" w:hAnsiTheme="minorHAnsi"/>
        </w:rPr>
        <w:t xml:space="preserve"> na intermediação e supervisão dos serviços prestados por fornecedores especializados e responder integralmente por toda e qualquer infração decorrente dessas situações.</w:t>
      </w:r>
    </w:p>
    <w:p w14:paraId="6C492822"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D95A400" w14:textId="77777777" w:rsidR="00A02682" w:rsidRPr="00250EC7" w:rsidRDefault="00A02682" w:rsidP="00A02682">
      <w:pPr>
        <w:tabs>
          <w:tab w:val="left" w:pos="284"/>
          <w:tab w:val="left" w:pos="720"/>
        </w:tabs>
        <w:jc w:val="both"/>
        <w:rPr>
          <w:rFonts w:asciiTheme="minorHAnsi" w:hAnsiTheme="minorHAnsi"/>
        </w:rPr>
      </w:pPr>
      <w:r w:rsidRPr="00250EC7">
        <w:rPr>
          <w:rFonts w:asciiTheme="minorHAnsi" w:hAnsiTheme="minorHAnsi"/>
        </w:rPr>
        <w:t>5.1.9.2</w:t>
      </w:r>
      <w:r w:rsidRPr="00250EC7">
        <w:rPr>
          <w:rFonts w:asciiTheme="minorHAnsi" w:hAnsiTheme="minorHAnsi"/>
        </w:rPr>
        <w:tab/>
      </w:r>
      <w:r w:rsidRPr="00250EC7">
        <w:rPr>
          <w:rFonts w:asciiTheme="minorHAnsi" w:hAnsiTheme="minorHAnsi"/>
        </w:rPr>
        <w:tab/>
        <w:t>Observar as seguintes condições na contratação de fornecedores especializados para execução de Produtos e Serviços Complementares:</w:t>
      </w:r>
    </w:p>
    <w:p w14:paraId="00C17363" w14:textId="77777777" w:rsidR="00A02682" w:rsidRPr="00250EC7" w:rsidRDefault="00A02682" w:rsidP="00A02682">
      <w:pPr>
        <w:ind w:hanging="2"/>
        <w:jc w:val="both"/>
        <w:rPr>
          <w:rFonts w:asciiTheme="minorHAnsi" w:hAnsiTheme="minorHAnsi" w:cs="Arial"/>
        </w:rPr>
      </w:pPr>
    </w:p>
    <w:p w14:paraId="18745936" w14:textId="77777777" w:rsidR="00A02682" w:rsidRPr="00250EC7" w:rsidRDefault="00A02682" w:rsidP="00A02682">
      <w:pPr>
        <w:ind w:left="1418" w:hanging="2"/>
        <w:jc w:val="both"/>
        <w:rPr>
          <w:rFonts w:asciiTheme="minorHAnsi" w:hAnsiTheme="minorHAnsi"/>
        </w:rPr>
      </w:pPr>
      <w:r w:rsidRPr="00250EC7">
        <w:rPr>
          <w:rFonts w:asciiTheme="minorHAnsi" w:hAnsiTheme="minorHAnsi"/>
        </w:rPr>
        <w:t>I - fazer cotações prévias de preços para todos os Produtos e Serviços Complementares a serem prestados por fornecedores especializados;</w:t>
      </w:r>
    </w:p>
    <w:p w14:paraId="428F2198" w14:textId="77777777" w:rsidR="00A02682" w:rsidRPr="00250EC7" w:rsidRDefault="00A02682" w:rsidP="00A02682">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14:paraId="0808934F" w14:textId="77777777" w:rsidR="00A02682" w:rsidRPr="00250EC7" w:rsidRDefault="00A02682" w:rsidP="00A02682">
      <w:pPr>
        <w:ind w:left="1418" w:hanging="2"/>
        <w:jc w:val="both"/>
        <w:rPr>
          <w:rFonts w:asciiTheme="minorHAnsi" w:hAnsiTheme="minorHAnsi"/>
        </w:rPr>
      </w:pPr>
      <w:r w:rsidRPr="00250EC7">
        <w:rPr>
          <w:rFonts w:asciiTheme="minorHAnsi" w:hAnsiTheme="minorHAnsi"/>
        </w:rPr>
        <w:t xml:space="preserve">II - só apresentar cotações de preços obtidas junto a fornecedores especializados, aptos a fornecer à </w:t>
      </w:r>
      <w:r w:rsidRPr="00250EC7">
        <w:rPr>
          <w:rFonts w:asciiTheme="minorHAnsi" w:hAnsiTheme="minorHAnsi"/>
          <w:b/>
        </w:rPr>
        <w:t>CONTRATADA</w:t>
      </w:r>
      <w:r w:rsidRPr="00250EC7">
        <w:rPr>
          <w:rFonts w:asciiTheme="minorHAnsi" w:hAnsiTheme="minorHAnsi"/>
        </w:rPr>
        <w:t xml:space="preserve"> Produtos e Serviços Complementares, cujas categorias encontram-se dispostas no Anexo II deste contrato;</w:t>
      </w:r>
    </w:p>
    <w:p w14:paraId="4C07F9A4" w14:textId="77777777" w:rsidR="00A02682" w:rsidRPr="00250EC7" w:rsidRDefault="00A02682" w:rsidP="00A02682">
      <w:pPr>
        <w:tabs>
          <w:tab w:val="left" w:pos="1080"/>
        </w:tabs>
        <w:ind w:left="1418" w:hanging="2"/>
        <w:jc w:val="both"/>
        <w:rPr>
          <w:rFonts w:asciiTheme="minorHAnsi" w:hAnsiTheme="minorHAnsi"/>
        </w:rPr>
      </w:pPr>
    </w:p>
    <w:p w14:paraId="6900EE67" w14:textId="77777777" w:rsidR="00A02682" w:rsidRPr="00250EC7" w:rsidRDefault="00A02682" w:rsidP="00A02682">
      <w:pPr>
        <w:tabs>
          <w:tab w:val="left" w:pos="1080"/>
        </w:tabs>
        <w:ind w:left="1418" w:hanging="2"/>
        <w:jc w:val="both"/>
        <w:rPr>
          <w:rFonts w:asciiTheme="minorHAnsi" w:hAnsiTheme="minorHAnsi"/>
        </w:rPr>
      </w:pPr>
      <w:r w:rsidRPr="00250EC7">
        <w:rPr>
          <w:rFonts w:asciiTheme="minorHAnsi" w:hAnsiTheme="minorHAnsi"/>
        </w:rPr>
        <w:t>III - apresentar, no mínimo, 03 (três) cotações coletadas entre os fornecedores especializados que atuem no mercado do ramo do fornecimento pretendido;</w:t>
      </w:r>
    </w:p>
    <w:p w14:paraId="63C6DFD9" w14:textId="77777777" w:rsidR="00A02682" w:rsidRPr="00250EC7" w:rsidRDefault="00A02682" w:rsidP="00A02682">
      <w:pPr>
        <w:tabs>
          <w:tab w:val="left" w:pos="1080"/>
        </w:tabs>
        <w:ind w:left="1418" w:hanging="2"/>
        <w:jc w:val="both"/>
        <w:rPr>
          <w:rFonts w:asciiTheme="minorHAnsi" w:hAnsiTheme="minorHAnsi"/>
        </w:rPr>
      </w:pPr>
    </w:p>
    <w:p w14:paraId="5F868064" w14:textId="77777777" w:rsidR="00A02682" w:rsidRPr="00250EC7" w:rsidRDefault="00A02682" w:rsidP="00A02682">
      <w:pPr>
        <w:tabs>
          <w:tab w:val="left" w:pos="1080"/>
        </w:tabs>
        <w:ind w:left="1418" w:hanging="2"/>
        <w:jc w:val="both"/>
        <w:rPr>
          <w:rFonts w:asciiTheme="minorHAnsi" w:hAnsiTheme="minorHAnsi"/>
        </w:rPr>
      </w:pPr>
      <w:r w:rsidRPr="00250EC7">
        <w:rPr>
          <w:rFonts w:asciiTheme="minorHAnsi" w:hAnsiTheme="minorHAnsi"/>
        </w:rPr>
        <w:t>IV - exigir dos fornecedores especializados que constem da cotação dos Produtos e Serviços Complementares, o detalhamento das especificações que compõem seus preços unitários e total;</w:t>
      </w:r>
    </w:p>
    <w:p w14:paraId="45F86022" w14:textId="77777777" w:rsidR="00A02682" w:rsidRPr="00250EC7" w:rsidRDefault="00A02682" w:rsidP="00A02682">
      <w:pPr>
        <w:tabs>
          <w:tab w:val="left" w:pos="1080"/>
        </w:tabs>
        <w:ind w:left="1418" w:hanging="2"/>
        <w:jc w:val="both"/>
        <w:rPr>
          <w:rFonts w:asciiTheme="minorHAnsi" w:hAnsiTheme="minorHAnsi"/>
        </w:rPr>
      </w:pPr>
    </w:p>
    <w:p w14:paraId="648CD017" w14:textId="77777777" w:rsidR="00A02682" w:rsidRPr="00250EC7" w:rsidRDefault="00A02682" w:rsidP="00A02682">
      <w:pPr>
        <w:tabs>
          <w:tab w:val="left" w:pos="1080"/>
        </w:tabs>
        <w:ind w:left="1418" w:hanging="2"/>
        <w:jc w:val="both"/>
        <w:rPr>
          <w:rFonts w:asciiTheme="minorHAnsi" w:hAnsiTheme="minorHAnsi"/>
        </w:rPr>
      </w:pPr>
      <w:r w:rsidRPr="00250EC7">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14:paraId="0917F719" w14:textId="77777777" w:rsidR="00A02682" w:rsidRPr="00250EC7" w:rsidRDefault="00A02682" w:rsidP="00A02682">
      <w:pPr>
        <w:tabs>
          <w:tab w:val="left" w:pos="1080"/>
        </w:tabs>
        <w:ind w:left="1418" w:hanging="2"/>
        <w:jc w:val="both"/>
        <w:rPr>
          <w:rFonts w:asciiTheme="minorHAnsi" w:hAnsiTheme="minorHAnsi"/>
        </w:rPr>
      </w:pPr>
    </w:p>
    <w:p w14:paraId="776F2D68" w14:textId="77777777" w:rsidR="00A02682" w:rsidRPr="00250EC7" w:rsidRDefault="00A02682" w:rsidP="00A02682">
      <w:pPr>
        <w:tabs>
          <w:tab w:val="left" w:pos="1080"/>
        </w:tabs>
        <w:ind w:left="1418" w:hanging="2"/>
        <w:jc w:val="both"/>
        <w:rPr>
          <w:rFonts w:asciiTheme="minorHAnsi" w:hAnsiTheme="minorHAnsi"/>
        </w:rPr>
      </w:pPr>
      <w:r w:rsidRPr="00250EC7">
        <w:rPr>
          <w:rFonts w:asciiTheme="minorHAnsi" w:hAnsiTheme="minorHAnsi"/>
        </w:rPr>
        <w:lastRenderedPageBreak/>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14:paraId="7F2DD8E0" w14:textId="77777777" w:rsidR="00A02682" w:rsidRPr="00250EC7" w:rsidRDefault="00A02682" w:rsidP="00A02682">
      <w:pPr>
        <w:tabs>
          <w:tab w:val="left" w:pos="1080"/>
        </w:tabs>
        <w:ind w:left="1418" w:hanging="2"/>
        <w:jc w:val="both"/>
        <w:rPr>
          <w:rFonts w:asciiTheme="minorHAnsi" w:hAnsiTheme="minorHAnsi"/>
        </w:rPr>
      </w:pPr>
    </w:p>
    <w:p w14:paraId="1CE6115F" w14:textId="77777777" w:rsidR="00A02682" w:rsidRPr="00250EC7" w:rsidRDefault="00A02682" w:rsidP="00A02682">
      <w:pPr>
        <w:tabs>
          <w:tab w:val="left" w:pos="1080"/>
        </w:tabs>
        <w:ind w:left="1418" w:hanging="2"/>
        <w:jc w:val="both"/>
        <w:rPr>
          <w:rFonts w:asciiTheme="minorHAnsi" w:hAnsiTheme="minorHAnsi"/>
        </w:rPr>
      </w:pPr>
      <w:r w:rsidRPr="00250EC7">
        <w:rPr>
          <w:rFonts w:asciiTheme="minorHAnsi" w:hAnsiTheme="minorHAnsi"/>
        </w:rPr>
        <w:t xml:space="preserve">VII - para cada orçamento encaminhado, deve ser observada a presença da seguinte declaração, assinada por funcionário da </w:t>
      </w:r>
      <w:r w:rsidRPr="00250EC7">
        <w:rPr>
          <w:rFonts w:asciiTheme="minorHAnsi" w:hAnsiTheme="minorHAnsi"/>
          <w:b/>
        </w:rPr>
        <w:t>CONTRATADA</w:t>
      </w:r>
      <w:r w:rsidRPr="00250EC7">
        <w:rPr>
          <w:rFonts w:asciiTheme="minorHAnsi" w:hAnsiTheme="minorHAnsi"/>
        </w:rPr>
        <w:t xml:space="preserve"> responsável pela documentação:</w:t>
      </w:r>
    </w:p>
    <w:p w14:paraId="41353710" w14:textId="77777777" w:rsidR="00A02682" w:rsidRPr="00250EC7" w:rsidRDefault="00A02682" w:rsidP="00A02682">
      <w:pPr>
        <w:tabs>
          <w:tab w:val="left" w:pos="1080"/>
        </w:tabs>
        <w:ind w:left="1418" w:hanging="2"/>
        <w:jc w:val="both"/>
        <w:rPr>
          <w:rFonts w:asciiTheme="minorHAnsi" w:hAnsiTheme="minorHAnsi"/>
        </w:rPr>
      </w:pPr>
    </w:p>
    <w:p w14:paraId="318E3A94" w14:textId="77777777" w:rsidR="00A02682" w:rsidRPr="00250EC7" w:rsidRDefault="00A02682" w:rsidP="00A02682">
      <w:pPr>
        <w:tabs>
          <w:tab w:val="left" w:pos="284"/>
          <w:tab w:val="left" w:pos="720"/>
        </w:tabs>
        <w:ind w:left="1418"/>
        <w:jc w:val="both"/>
        <w:rPr>
          <w:rFonts w:asciiTheme="minorHAnsi" w:hAnsiTheme="minorHAnsi"/>
          <w:i/>
        </w:rPr>
      </w:pPr>
      <w:r w:rsidRPr="00250EC7">
        <w:rPr>
          <w:rFonts w:asciiTheme="minorHAnsi" w:hAnsiTheme="minorHAnsi"/>
          <w:i/>
        </w:rPr>
        <w:t>“atestamos que este orçamento e seus anexos foram conferidos e estão de acordo com a especificação técnica aprovada e as exigências contratuais”.</w:t>
      </w:r>
    </w:p>
    <w:p w14:paraId="386A0A78" w14:textId="77777777" w:rsidR="00A02682" w:rsidRPr="00250EC7" w:rsidRDefault="00A02682" w:rsidP="00A02682">
      <w:pPr>
        <w:tabs>
          <w:tab w:val="left" w:pos="284"/>
          <w:tab w:val="left" w:pos="720"/>
        </w:tabs>
        <w:jc w:val="both"/>
        <w:rPr>
          <w:rFonts w:asciiTheme="minorHAnsi" w:hAnsiTheme="minorHAnsi" w:cs="Arial"/>
        </w:rPr>
      </w:pPr>
    </w:p>
    <w:p w14:paraId="57207B1A" w14:textId="77777777" w:rsidR="00A02682" w:rsidRPr="00250EC7" w:rsidRDefault="00A02682" w:rsidP="00A02682">
      <w:pPr>
        <w:tabs>
          <w:tab w:val="left" w:pos="284"/>
          <w:tab w:val="left" w:pos="720"/>
        </w:tabs>
        <w:jc w:val="both"/>
        <w:rPr>
          <w:rFonts w:asciiTheme="minorHAnsi" w:hAnsiTheme="minorHAnsi"/>
        </w:rPr>
      </w:pPr>
      <w:r w:rsidRPr="00250EC7">
        <w:rPr>
          <w:rFonts w:asciiTheme="minorHAnsi" w:hAnsiTheme="minorHAnsi"/>
        </w:rPr>
        <w:t>5.1.9.3</w:t>
      </w:r>
      <w:r w:rsidRPr="00250EC7">
        <w:rPr>
          <w:rFonts w:asciiTheme="minorHAnsi" w:hAnsiTheme="minorHAnsi"/>
        </w:rPr>
        <w:tab/>
      </w:r>
      <w:r w:rsidRPr="00250EC7">
        <w:rPr>
          <w:rFonts w:asciiTheme="minorHAnsi" w:hAnsiTheme="minorHAnsi"/>
        </w:rPr>
        <w:tab/>
        <w:t xml:space="preserve">Quando a execução do Produto ou Serviço Complementar tiver valor superior a </w:t>
      </w:r>
      <w:r w:rsidRPr="00250EC7">
        <w:rPr>
          <w:rFonts w:asciiTheme="minorHAnsi" w:hAnsiTheme="minorHAnsi"/>
          <w:highlight w:val="yellow"/>
        </w:rPr>
        <w:t>X,X%</w:t>
      </w:r>
      <w:r w:rsidRPr="00250EC7">
        <w:rPr>
          <w:rFonts w:asciiTheme="minorHAnsi" w:hAnsiTheme="minorHAnsi"/>
        </w:rPr>
        <w:t xml:space="preserve"> (</w:t>
      </w:r>
      <w:r w:rsidRPr="00250EC7">
        <w:rPr>
          <w:rFonts w:asciiTheme="minorHAnsi" w:hAnsiTheme="minorHAnsi"/>
          <w:highlight w:val="yellow"/>
        </w:rPr>
        <w:t>percentual por extenso</w:t>
      </w:r>
      <w:r w:rsidRPr="00250EC7">
        <w:rPr>
          <w:rFonts w:asciiTheme="minorHAnsi" w:hAnsiTheme="minorHAnsi"/>
        </w:rPr>
        <w:t xml:space="preserve">) do valor global deste contrato, a </w:t>
      </w:r>
      <w:r w:rsidRPr="00250EC7">
        <w:rPr>
          <w:rFonts w:asciiTheme="minorHAnsi" w:hAnsiTheme="minorHAnsi"/>
          <w:b/>
        </w:rPr>
        <w:t>CONTRATADA</w:t>
      </w:r>
      <w:r w:rsidRPr="00250EC7">
        <w:rPr>
          <w:rFonts w:asciiTheme="minorHAnsi" w:hAnsiTheme="minorHAnsi"/>
        </w:rPr>
        <w:t xml:space="preserve"> coletará orçamentos dos fornecedores em envelopes fechados, que serão abertos em sessão pública, convocada e realizada sob a fiscalização da </w:t>
      </w:r>
      <w:r w:rsidRPr="00250EC7">
        <w:rPr>
          <w:rFonts w:asciiTheme="minorHAnsi" w:hAnsiTheme="minorHAnsi"/>
          <w:b/>
        </w:rPr>
        <w:t>CONTRATANTE</w:t>
      </w:r>
      <w:r w:rsidRPr="00250EC7">
        <w:rPr>
          <w:rFonts w:asciiTheme="minorHAnsi" w:hAnsiTheme="minorHAnsi"/>
        </w:rPr>
        <w:t>.</w:t>
      </w:r>
      <w:r w:rsidRPr="00250EC7">
        <w:rPr>
          <w:rFonts w:asciiTheme="minorHAnsi" w:hAnsiTheme="minorHAnsi"/>
          <w:i/>
          <w:highlight w:val="yellow"/>
        </w:rPr>
        <w:t>&lt;informar o mesmo percentual indicado no subitem 11.1.9.3 do Anexo I (Projeto Básico&gt;</w:t>
      </w:r>
    </w:p>
    <w:p w14:paraId="141F88A9" w14:textId="77777777" w:rsidR="00A02682" w:rsidRPr="00250EC7" w:rsidRDefault="00A02682" w:rsidP="00A02682">
      <w:pPr>
        <w:tabs>
          <w:tab w:val="left" w:pos="284"/>
          <w:tab w:val="left" w:pos="720"/>
        </w:tabs>
        <w:jc w:val="both"/>
        <w:rPr>
          <w:rFonts w:asciiTheme="minorHAnsi" w:hAnsiTheme="minorHAnsi" w:cs="Arial"/>
        </w:rPr>
      </w:pPr>
    </w:p>
    <w:p w14:paraId="18CA8AAC" w14:textId="77777777" w:rsidR="00A02682" w:rsidRPr="00250EC7" w:rsidRDefault="00A02682" w:rsidP="00A02682">
      <w:pPr>
        <w:tabs>
          <w:tab w:val="left" w:pos="284"/>
          <w:tab w:val="left" w:pos="720"/>
        </w:tabs>
        <w:jc w:val="both"/>
        <w:rPr>
          <w:rFonts w:asciiTheme="minorHAnsi" w:hAnsiTheme="minorHAnsi"/>
        </w:rPr>
      </w:pPr>
      <w:r w:rsidRPr="00250EC7">
        <w:rPr>
          <w:rFonts w:asciiTheme="minorHAnsi" w:hAnsiTheme="minorHAnsi"/>
        </w:rPr>
        <w:t>5.1.9.3.1</w:t>
      </w:r>
      <w:r w:rsidRPr="00250EC7">
        <w:rPr>
          <w:rFonts w:asciiTheme="minorHAnsi" w:hAnsiTheme="minorHAnsi"/>
        </w:rPr>
        <w:tab/>
        <w:t xml:space="preserve">Se e quando julgar conveniente, a </w:t>
      </w:r>
      <w:r w:rsidRPr="00250EC7">
        <w:rPr>
          <w:rFonts w:asciiTheme="minorHAnsi" w:hAnsiTheme="minorHAnsi"/>
          <w:b/>
        </w:rPr>
        <w:t>CONTRATANTE</w:t>
      </w:r>
      <w:r w:rsidRPr="00250EC7">
        <w:rPr>
          <w:rFonts w:asciiTheme="minorHAnsi" w:hAnsiTheme="minorHAnsi"/>
        </w:rPr>
        <w:t xml:space="preserve"> poderá supervisionar o processo de seleção dos fornecedores, realizado pela </w:t>
      </w:r>
      <w:r w:rsidRPr="00250EC7">
        <w:rPr>
          <w:rFonts w:asciiTheme="minorHAnsi" w:hAnsiTheme="minorHAnsi"/>
          <w:b/>
        </w:rPr>
        <w:t>CONTRATADA</w:t>
      </w:r>
      <w:r w:rsidRPr="00250EC7">
        <w:rPr>
          <w:rFonts w:asciiTheme="minorHAnsi" w:hAnsiTheme="minorHAnsi"/>
        </w:rPr>
        <w:t xml:space="preserve">, quando a execução do Produto ou Serviço Complementar tiver valor igual ou inferior a </w:t>
      </w:r>
      <w:r w:rsidRPr="00250EC7">
        <w:rPr>
          <w:rFonts w:asciiTheme="minorHAnsi" w:hAnsiTheme="minorHAnsi"/>
          <w:highlight w:val="yellow"/>
        </w:rPr>
        <w:t>X,X%</w:t>
      </w:r>
      <w:r w:rsidRPr="00250EC7">
        <w:rPr>
          <w:rFonts w:asciiTheme="minorHAnsi" w:hAnsiTheme="minorHAnsi"/>
        </w:rPr>
        <w:t xml:space="preserve"> (</w:t>
      </w:r>
      <w:r w:rsidRPr="00250EC7">
        <w:rPr>
          <w:rFonts w:asciiTheme="minorHAnsi" w:hAnsiTheme="minorHAnsi"/>
          <w:highlight w:val="yellow"/>
        </w:rPr>
        <w:t>percentual por extenso</w:t>
      </w:r>
      <w:r w:rsidRPr="00250EC7">
        <w:rPr>
          <w:rFonts w:asciiTheme="minorHAnsi" w:hAnsiTheme="minorHAnsi"/>
        </w:rPr>
        <w:t>) do valor global deste contrato.</w:t>
      </w:r>
      <w:r w:rsidRPr="00250EC7">
        <w:rPr>
          <w:rFonts w:asciiTheme="minorHAnsi" w:hAnsiTheme="minorHAnsi"/>
          <w:i/>
          <w:highlight w:val="yellow"/>
        </w:rPr>
        <w:t xml:space="preserve"> &lt;informar o mesmo percentual indicado no subitem anterior&gt;</w:t>
      </w:r>
    </w:p>
    <w:p w14:paraId="2D36A2B5"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40CB267" w14:textId="77777777" w:rsidR="00A02682" w:rsidRPr="00250EC7" w:rsidRDefault="00A02682" w:rsidP="00A02682">
      <w:pPr>
        <w:tabs>
          <w:tab w:val="left" w:pos="284"/>
          <w:tab w:val="left" w:pos="720"/>
        </w:tabs>
        <w:jc w:val="both"/>
        <w:rPr>
          <w:rFonts w:asciiTheme="minorHAnsi" w:hAnsiTheme="minorHAnsi" w:cs="Arial"/>
        </w:rPr>
      </w:pPr>
      <w:r w:rsidRPr="00250EC7">
        <w:rPr>
          <w:rFonts w:asciiTheme="minorHAnsi" w:hAnsiTheme="minorHAnsi" w:cs="Arial"/>
        </w:rPr>
        <w:t>5.1.10</w:t>
      </w:r>
      <w:r w:rsidRPr="00250EC7">
        <w:rPr>
          <w:rFonts w:asciiTheme="minorHAnsi" w:hAnsiTheme="minorHAnsi" w:cs="Arial"/>
        </w:rPr>
        <w:tab/>
      </w:r>
      <w:r w:rsidRPr="00250EC7">
        <w:rPr>
          <w:rFonts w:asciiTheme="minorHAnsi" w:hAnsiTheme="minorHAnsi" w:cs="Arial"/>
        </w:rPr>
        <w:tab/>
        <w:t xml:space="preserve">Não manter, durante a vigência deste contrato, nenhuma forma de prestação de serviços de comunicação </w:t>
      </w:r>
      <w:r>
        <w:rPr>
          <w:rFonts w:asciiTheme="minorHAnsi" w:hAnsiTheme="minorHAnsi" w:cs="Arial"/>
        </w:rPr>
        <w:t>institucional</w:t>
      </w:r>
      <w:r w:rsidRPr="00250EC7">
        <w:rPr>
          <w:rFonts w:asciiTheme="minorHAnsi" w:hAnsiTheme="minorHAnsi" w:cs="Arial"/>
        </w:rPr>
        <w:t xml:space="preserve">, com empresa concorrente ou incompatível com a área de atuação da </w:t>
      </w:r>
      <w:r w:rsidRPr="00250EC7">
        <w:rPr>
          <w:rFonts w:asciiTheme="minorHAnsi" w:hAnsiTheme="minorHAnsi" w:cs="Arial"/>
          <w:b/>
        </w:rPr>
        <w:t>CONTRATANTE</w:t>
      </w:r>
      <w:r w:rsidRPr="00250EC7">
        <w:rPr>
          <w:rFonts w:asciiTheme="minorHAnsi" w:hAnsiTheme="minorHAnsi" w:cs="Arial"/>
        </w:rPr>
        <w:t xml:space="preserve">, devendo, na assinatura deste contrato, apresentar declaração de inexistência de contrato vigente que possa gerar conflito de interesses com as atividades finalísticas da </w:t>
      </w:r>
      <w:r w:rsidRPr="00250EC7">
        <w:rPr>
          <w:rFonts w:asciiTheme="minorHAnsi" w:hAnsiTheme="minorHAnsi" w:cs="Arial"/>
          <w:b/>
        </w:rPr>
        <w:t>CONTRATANTE</w:t>
      </w:r>
      <w:r w:rsidRPr="00250EC7">
        <w:rPr>
          <w:rFonts w:asciiTheme="minorHAnsi" w:hAnsiTheme="minorHAnsi" w:cs="Arial"/>
        </w:rPr>
        <w:t xml:space="preserve">. </w:t>
      </w:r>
      <w:r w:rsidRPr="00250EC7">
        <w:rPr>
          <w:rFonts w:asciiTheme="minorHAnsi" w:hAnsiTheme="minorHAnsi" w:cs="Arial"/>
          <w:i/>
          <w:highlight w:val="yellow"/>
        </w:rPr>
        <w:t>&lt;no caso de órgão/entidade que atue numa relação de concorrência no mercado&gt;</w:t>
      </w:r>
    </w:p>
    <w:p w14:paraId="1624D92F"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EACA9A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5.1.11</w:t>
      </w:r>
      <w:r w:rsidRPr="00250EC7">
        <w:rPr>
          <w:rFonts w:asciiTheme="minorHAnsi" w:hAnsiTheme="minorHAnsi" w:cs="Arial"/>
        </w:rPr>
        <w:tab/>
      </w:r>
      <w:r w:rsidRPr="00250EC7">
        <w:rPr>
          <w:rFonts w:asciiTheme="minorHAnsi" w:hAnsiTheme="minorHAnsi" w:cs="Arial"/>
        </w:rPr>
        <w:tab/>
        <w:t xml:space="preserve">Manter, por si e por seus prepostos, irrestrito e total sigilo sobre quaisquer informações que lhe sejam fornecidas, sobretudo quanto à estratégia de atuação da </w:t>
      </w:r>
      <w:r w:rsidRPr="00250EC7">
        <w:rPr>
          <w:rFonts w:asciiTheme="minorHAnsi" w:hAnsiTheme="minorHAnsi" w:cs="Arial"/>
          <w:b/>
        </w:rPr>
        <w:t>CONTRATANTE</w:t>
      </w:r>
      <w:r w:rsidRPr="00250EC7">
        <w:rPr>
          <w:rFonts w:asciiTheme="minorHAnsi" w:hAnsiTheme="minorHAnsi" w:cs="Arial"/>
        </w:rPr>
        <w:t>.</w:t>
      </w:r>
    </w:p>
    <w:p w14:paraId="60F553B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14:paraId="3E9A8554"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 xml:space="preserve">&lt;no caso de contratante da </w:t>
      </w:r>
      <w:r w:rsidRPr="00250EC7">
        <w:rPr>
          <w:rFonts w:asciiTheme="minorHAnsi" w:hAnsiTheme="minorHAnsi" w:cs="Arial"/>
          <w:i/>
          <w:highlight w:val="yellow"/>
          <w:u w:val="single"/>
        </w:rPr>
        <w:t>Administração Indireta</w:t>
      </w:r>
      <w:r w:rsidRPr="00250EC7">
        <w:rPr>
          <w:rFonts w:asciiTheme="minorHAnsi" w:hAnsiTheme="minorHAnsi" w:cs="Arial"/>
          <w:i/>
          <w:highlight w:val="yellow"/>
        </w:rPr>
        <w:t>, acrescentar o subitem abaixo:&gt;</w:t>
      </w:r>
    </w:p>
    <w:p w14:paraId="48F9B12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E0EADA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5.1.11.1</w:t>
      </w:r>
      <w:r w:rsidRPr="00250EC7">
        <w:rPr>
          <w:rFonts w:asciiTheme="minorHAnsi" w:hAnsiTheme="minorHAnsi" w:cs="Arial"/>
          <w:highlight w:val="lightGray"/>
        </w:rPr>
        <w:tab/>
        <w:t xml:space="preserve">A infração a esse dispositivo poderá implicar a rescisão deste contrato e sujeitará a </w:t>
      </w:r>
      <w:r w:rsidRPr="00250EC7">
        <w:rPr>
          <w:rFonts w:asciiTheme="minorHAnsi" w:hAnsiTheme="minorHAnsi" w:cs="Arial"/>
          <w:b/>
          <w:bCs/>
          <w:highlight w:val="lightGray"/>
        </w:rPr>
        <w:t>CONTRATADA</w:t>
      </w:r>
      <w:r w:rsidRPr="00250EC7">
        <w:rPr>
          <w:rFonts w:asciiTheme="minorHAnsi" w:hAnsiTheme="minorHAnsi" w:cs="Arial"/>
          <w:highlight w:val="lightGray"/>
        </w:rPr>
        <w:t xml:space="preserve"> às penas da Lei nº 9.279/1996, e às indenizações das perdas e danos previstos na legislação ordinária.</w:t>
      </w:r>
    </w:p>
    <w:p w14:paraId="042933F2"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BBA6E95" w14:textId="77777777" w:rsidR="00A02682" w:rsidRPr="00250EC7" w:rsidRDefault="00A02682" w:rsidP="00A02682">
      <w:pPr>
        <w:tabs>
          <w:tab w:val="left" w:pos="993"/>
        </w:tabs>
        <w:jc w:val="both"/>
        <w:rPr>
          <w:rFonts w:asciiTheme="minorHAnsi" w:hAnsiTheme="minorHAnsi" w:cs="Arial"/>
          <w:bCs/>
        </w:rPr>
      </w:pPr>
      <w:r w:rsidRPr="00250EC7">
        <w:rPr>
          <w:rFonts w:asciiTheme="minorHAnsi" w:hAnsiTheme="minorHAnsi" w:cs="Arial"/>
        </w:rPr>
        <w:t>5.1.12</w:t>
      </w:r>
      <w:r w:rsidRPr="00250EC7">
        <w:rPr>
          <w:rFonts w:asciiTheme="minorHAnsi" w:hAnsiTheme="minorHAnsi" w:cs="Arial"/>
        </w:rPr>
        <w:tab/>
      </w:r>
      <w:r w:rsidRPr="00250EC7">
        <w:rPr>
          <w:rFonts w:asciiTheme="minorHAnsi" w:hAnsiTheme="minorHAnsi" w:cs="Arial"/>
        </w:rPr>
        <w:tab/>
        <w:t xml:space="preserve">Não divulgar informações acerca da prestação dos serviços objeto deste contrato, que envolvam o nome da </w:t>
      </w:r>
      <w:r w:rsidRPr="00250EC7">
        <w:rPr>
          <w:rFonts w:asciiTheme="minorHAnsi" w:hAnsiTheme="minorHAnsi" w:cs="Arial"/>
          <w:b/>
        </w:rPr>
        <w:t>CONTRATANTE</w:t>
      </w:r>
      <w:r w:rsidRPr="00250EC7">
        <w:rPr>
          <w:rFonts w:asciiTheme="minorHAnsi" w:hAnsiTheme="minorHAnsi" w:cs="Arial"/>
        </w:rPr>
        <w:t>, sem sua prévia e expressa autorização.</w:t>
      </w:r>
    </w:p>
    <w:p w14:paraId="7A310F49" w14:textId="77777777" w:rsidR="00A02682" w:rsidRPr="00250EC7" w:rsidRDefault="00A02682" w:rsidP="00A02682">
      <w:pPr>
        <w:tabs>
          <w:tab w:val="left" w:pos="993"/>
        </w:tabs>
        <w:jc w:val="both"/>
        <w:rPr>
          <w:rFonts w:asciiTheme="minorHAnsi" w:hAnsiTheme="minorHAnsi" w:cs="Arial"/>
          <w:bCs/>
        </w:rPr>
      </w:pPr>
    </w:p>
    <w:p w14:paraId="47245676"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5.1.13</w:t>
      </w:r>
      <w:r w:rsidRPr="00250EC7">
        <w:rPr>
          <w:rFonts w:asciiTheme="minorHAnsi" w:hAnsiTheme="minorHAnsi" w:cs="Arial"/>
        </w:rPr>
        <w:tab/>
      </w:r>
      <w:r w:rsidRPr="00250EC7">
        <w:rPr>
          <w:rFonts w:asciiTheme="minorHAnsi" w:hAnsiTheme="minorHAnsi" w:cs="Arial"/>
        </w:rPr>
        <w:tab/>
        <w:t xml:space="preserve">Assinar Termo de Compromisso relativo à confidencialidade e ao sigilo, conforme modelo definido pela </w:t>
      </w:r>
      <w:r w:rsidRPr="00250EC7">
        <w:rPr>
          <w:rFonts w:asciiTheme="minorHAnsi" w:hAnsiTheme="minorHAnsi" w:cs="Arial"/>
          <w:b/>
        </w:rPr>
        <w:t>CONTRATANTE</w:t>
      </w:r>
      <w:r w:rsidRPr="00250EC7">
        <w:rPr>
          <w:rFonts w:asciiTheme="minorHAnsi" w:hAnsiTheme="minorHAnsi" w:cs="Arial"/>
        </w:rPr>
        <w:t>,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14:paraId="5815B8E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463F73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5.1.14</w:t>
      </w:r>
      <w:r w:rsidRPr="00250EC7">
        <w:rPr>
          <w:rFonts w:asciiTheme="minorHAnsi" w:hAnsiTheme="minorHAnsi" w:cs="Arial"/>
        </w:rPr>
        <w:tab/>
      </w:r>
      <w:r w:rsidRPr="00250EC7">
        <w:rPr>
          <w:rFonts w:asciiTheme="minorHAnsi" w:hAnsiTheme="minorHAnsi" w:cs="Arial"/>
        </w:rPr>
        <w:tab/>
        <w:t>Cumprir todas as leis e posturas, federais, estaduais e municipais pertinentes e responsabilizar-se por todos os prejuízos decorrentes de infrações a que houver dado causa.</w:t>
      </w:r>
    </w:p>
    <w:p w14:paraId="1A10161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62CDFD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5.1.15</w:t>
      </w:r>
      <w:r w:rsidRPr="00250EC7">
        <w:rPr>
          <w:rFonts w:asciiTheme="minorHAnsi" w:hAnsiTheme="minorHAnsi" w:cs="Arial"/>
        </w:rPr>
        <w:tab/>
      </w:r>
      <w:r w:rsidRPr="00250EC7">
        <w:rPr>
          <w:rFonts w:asciiTheme="minorHAnsi" w:hAnsiTheme="minorHAnsi" w:cs="Arial"/>
        </w:rPr>
        <w:tab/>
        <w:t>Cumprir a legislação trabalhista e securitária com relação a seus empregados.</w:t>
      </w:r>
    </w:p>
    <w:p w14:paraId="32938F9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1F7BFD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5.1.16</w:t>
      </w:r>
      <w:r w:rsidRPr="00250EC7">
        <w:rPr>
          <w:rFonts w:asciiTheme="minorHAnsi" w:hAnsiTheme="minorHAnsi" w:cs="Arial"/>
        </w:rPr>
        <w:tab/>
      </w:r>
      <w:r w:rsidRPr="00250EC7">
        <w:rPr>
          <w:rFonts w:asciiTheme="minorHAnsi" w:hAnsiTheme="minorHAnsi" w:cs="Arial"/>
        </w:rPr>
        <w:tab/>
        <w:t>Assumir, com exclusividade, todos os tributos (impostos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14:paraId="7888435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E8D754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5.1.17</w:t>
      </w:r>
      <w:r w:rsidRPr="00250EC7">
        <w:rPr>
          <w:rFonts w:asciiTheme="minorHAnsi" w:hAnsiTheme="minorHAnsi" w:cs="Arial"/>
        </w:rPr>
        <w:tab/>
      </w:r>
      <w:r w:rsidRPr="00250EC7">
        <w:rPr>
          <w:rFonts w:asciiTheme="minorHAnsi" w:hAnsiTheme="minorHAnsi" w:cs="Arial"/>
        </w:rPr>
        <w:tab/>
        <w:t>Responsabilizar-se por recolhimentos indevidos ou pela omissão total ou parcial nos recolhimentos de tributos que incidam ou venham a incidir sobre os serviços prestados.</w:t>
      </w:r>
    </w:p>
    <w:p w14:paraId="33D999B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DEB92D2"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5.1.18</w:t>
      </w:r>
      <w:r w:rsidRPr="00250EC7">
        <w:rPr>
          <w:rFonts w:asciiTheme="minorHAnsi" w:hAnsiTheme="minorHAnsi" w:cs="Arial"/>
        </w:rPr>
        <w:tab/>
      </w:r>
      <w:r w:rsidRPr="00250EC7">
        <w:rPr>
          <w:rFonts w:asciiTheme="minorHAnsi" w:hAnsiTheme="minorHAnsi" w:cs="Arial"/>
        </w:rPr>
        <w:tab/>
        <w:t xml:space="preserve">Apresentar, quando solicitado pela </w:t>
      </w:r>
      <w:r w:rsidRPr="00250EC7">
        <w:rPr>
          <w:rFonts w:asciiTheme="minorHAnsi" w:hAnsiTheme="minorHAnsi" w:cs="Arial"/>
          <w:b/>
        </w:rPr>
        <w:t>CONTRATANTE</w:t>
      </w:r>
      <w:r w:rsidRPr="00250EC7">
        <w:rPr>
          <w:rFonts w:asciiTheme="minorHAnsi" w:hAnsiTheme="minorHAnsi" w:cs="Arial"/>
        </w:rPr>
        <w:t>, a comprovação de estarem sendo satisfeitos todos os seus encargos e obrigações trabalhistas, previdenciários e fiscais.</w:t>
      </w:r>
    </w:p>
    <w:p w14:paraId="116C4DB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2EF487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5.1.19</w:t>
      </w:r>
      <w:r w:rsidRPr="00250EC7">
        <w:rPr>
          <w:rFonts w:asciiTheme="minorHAnsi" w:hAnsiTheme="minorHAnsi" w:cs="Arial"/>
        </w:rPr>
        <w:tab/>
      </w:r>
      <w:r w:rsidRPr="00250EC7">
        <w:rPr>
          <w:rFonts w:asciiTheme="minorHAnsi" w:hAnsiTheme="minorHAnsi" w:cs="Arial"/>
        </w:rPr>
        <w:tab/>
        <w:t xml:space="preserve">Responder perante a </w:t>
      </w:r>
      <w:r w:rsidRPr="00250EC7">
        <w:rPr>
          <w:rFonts w:asciiTheme="minorHAnsi" w:hAnsiTheme="minorHAnsi" w:cs="Arial"/>
          <w:b/>
        </w:rPr>
        <w:t>CONTRATANTE</w:t>
      </w:r>
      <w:r w:rsidRPr="00250EC7">
        <w:rPr>
          <w:rFonts w:asciiTheme="minorHAnsi" w:hAnsiTheme="minorHAnsi" w:cs="Arial"/>
        </w:rPr>
        <w:t xml:space="preserve"> por eventuais prejuízos e danos decorrentes de sua demora, omissão ou erro, na condução dos serviços objeto deste contrato.</w:t>
      </w:r>
    </w:p>
    <w:p w14:paraId="30BCD4C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73BA95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5.1.20</w:t>
      </w:r>
      <w:r w:rsidRPr="00250EC7">
        <w:rPr>
          <w:rFonts w:asciiTheme="minorHAnsi" w:hAnsiTheme="minorHAnsi" w:cs="Arial"/>
        </w:rPr>
        <w:tab/>
      </w:r>
      <w:r w:rsidRPr="00250EC7">
        <w:rPr>
          <w:rFonts w:asciiTheme="minorHAnsi" w:hAnsiTheme="minorHAnsi" w:cs="Arial"/>
        </w:rPr>
        <w:tab/>
        <w:t xml:space="preserve">Responsabilizar-se por quaisquer ônus decorrentes de omissões ou erros na elaboração de estimativa de custos e que redundem em aumento de despesas para a </w:t>
      </w:r>
      <w:r w:rsidRPr="00250EC7">
        <w:rPr>
          <w:rFonts w:asciiTheme="minorHAnsi" w:hAnsiTheme="minorHAnsi" w:cs="Arial"/>
          <w:b/>
        </w:rPr>
        <w:t>CONTRATANTE</w:t>
      </w:r>
      <w:r w:rsidRPr="00250EC7">
        <w:rPr>
          <w:rFonts w:asciiTheme="minorHAnsi" w:hAnsiTheme="minorHAnsi" w:cs="Arial"/>
        </w:rPr>
        <w:t>.</w:t>
      </w:r>
    </w:p>
    <w:p w14:paraId="26DB5CC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883C5D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5.1.21</w:t>
      </w:r>
      <w:r w:rsidRPr="00250EC7">
        <w:rPr>
          <w:rFonts w:asciiTheme="minorHAnsi" w:hAnsiTheme="minorHAnsi" w:cs="Arial"/>
        </w:rPr>
        <w:tab/>
      </w:r>
      <w:r w:rsidRPr="00250EC7">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deste contrato.</w:t>
      </w:r>
    </w:p>
    <w:p w14:paraId="0248B64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A846821"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5.1.22</w:t>
      </w:r>
      <w:r w:rsidRPr="00250EC7">
        <w:rPr>
          <w:rFonts w:asciiTheme="minorHAnsi" w:hAnsiTheme="minorHAnsi" w:cs="Arial"/>
        </w:rPr>
        <w:tab/>
      </w:r>
      <w:r w:rsidRPr="00250EC7">
        <w:rPr>
          <w:rFonts w:asciiTheme="minorHAnsi" w:hAnsiTheme="minorHAnsi" w:cs="Arial"/>
        </w:rPr>
        <w:tab/>
        <w:t xml:space="preserve">Em caso de ação trabalhista envolvendo os serviços prestados, adotar as providências necessárias no sentido de preservar a </w:t>
      </w:r>
      <w:r w:rsidRPr="00250EC7">
        <w:rPr>
          <w:rFonts w:asciiTheme="minorHAnsi" w:hAnsiTheme="minorHAnsi" w:cs="Arial"/>
          <w:b/>
        </w:rPr>
        <w:t>CONTRATANTE</w:t>
      </w:r>
      <w:r w:rsidRPr="00250EC7">
        <w:rPr>
          <w:rFonts w:asciiTheme="minorHAnsi" w:hAnsiTheme="minorHAnsi" w:cs="Arial"/>
        </w:rPr>
        <w:t xml:space="preserve"> e de mantê-la a salvo de reivindicações, demandas, queixas ou representações de qualquer natureza e, não o conseguindo, se houver condenação, reembolsar à </w:t>
      </w:r>
      <w:r w:rsidRPr="00250EC7">
        <w:rPr>
          <w:rFonts w:asciiTheme="minorHAnsi" w:hAnsiTheme="minorHAnsi" w:cs="Arial"/>
          <w:b/>
        </w:rPr>
        <w:t>CONTRATANTE</w:t>
      </w:r>
      <w:r w:rsidRPr="00250EC7">
        <w:rPr>
          <w:rFonts w:asciiTheme="minorHAnsi" w:hAnsiTheme="minorHAnsi" w:cs="Arial"/>
        </w:rPr>
        <w:t xml:space="preserve"> as importâncias que </w:t>
      </w:r>
      <w:r w:rsidRPr="00250EC7">
        <w:rPr>
          <w:rFonts w:asciiTheme="minorHAnsi" w:hAnsiTheme="minorHAnsi" w:cs="Arial"/>
        </w:rPr>
        <w:lastRenderedPageBreak/>
        <w:t>esta tenha sido obrigada a pagar, dentro do prazo improrrogável de 10 (dez) dias úteis a contar da data do efetivo pagamento.</w:t>
      </w:r>
    </w:p>
    <w:p w14:paraId="049B7A4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BAEE0C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5.1.23</w:t>
      </w:r>
      <w:r w:rsidRPr="00250EC7">
        <w:rPr>
          <w:rFonts w:asciiTheme="minorHAnsi" w:hAnsiTheme="minorHAnsi" w:cs="Arial"/>
        </w:rPr>
        <w:tab/>
      </w:r>
      <w:r w:rsidRPr="00250EC7">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deste contrato.</w:t>
      </w:r>
    </w:p>
    <w:p w14:paraId="5EF28DE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A3AE609" w14:textId="77777777" w:rsidR="00A02682" w:rsidRPr="00250EC7" w:rsidRDefault="00A02682" w:rsidP="00A02682">
      <w:pPr>
        <w:tabs>
          <w:tab w:val="left" w:pos="993"/>
        </w:tabs>
        <w:jc w:val="both"/>
        <w:rPr>
          <w:rFonts w:asciiTheme="minorHAnsi" w:hAnsiTheme="minorHAnsi" w:cs="Arial"/>
          <w:bCs/>
        </w:rPr>
      </w:pPr>
      <w:r w:rsidRPr="00250EC7">
        <w:rPr>
          <w:rFonts w:asciiTheme="minorHAnsi" w:hAnsiTheme="minorHAnsi" w:cs="Arial"/>
        </w:rPr>
        <w:t>5.1.24</w:t>
      </w:r>
      <w:r w:rsidRPr="00250EC7">
        <w:rPr>
          <w:rFonts w:asciiTheme="minorHAnsi" w:hAnsiTheme="minorHAnsi" w:cs="Arial"/>
        </w:rPr>
        <w:tab/>
      </w:r>
      <w:r w:rsidRPr="00250EC7">
        <w:rPr>
          <w:rFonts w:asciiTheme="minorHAnsi" w:hAnsiTheme="minorHAnsi" w:cs="Arial"/>
        </w:rPr>
        <w:tab/>
        <w:t xml:space="preserve">Prestar esclarecimentos à </w:t>
      </w:r>
      <w:r w:rsidRPr="00250EC7">
        <w:rPr>
          <w:rFonts w:asciiTheme="minorHAnsi" w:hAnsiTheme="minorHAnsi" w:cs="Arial"/>
          <w:b/>
        </w:rPr>
        <w:t>CONTRATANTE</w:t>
      </w:r>
      <w:r w:rsidRPr="00250EC7">
        <w:rPr>
          <w:rFonts w:asciiTheme="minorHAnsi" w:hAnsiTheme="minorHAnsi" w:cs="Arial"/>
        </w:rPr>
        <w:t xml:space="preserve"> sobre eventuais atos ou fatos desabonadores noticiados que envolvam a </w:t>
      </w:r>
      <w:r w:rsidRPr="00250EC7">
        <w:rPr>
          <w:rFonts w:asciiTheme="minorHAnsi" w:hAnsiTheme="minorHAnsi" w:cs="Arial"/>
          <w:b/>
        </w:rPr>
        <w:t>CONTRATADA</w:t>
      </w:r>
      <w:r w:rsidRPr="00250EC7">
        <w:rPr>
          <w:rFonts w:asciiTheme="minorHAnsi" w:hAnsiTheme="minorHAnsi" w:cs="Arial"/>
        </w:rPr>
        <w:t>, independentemente de solicitação.</w:t>
      </w:r>
    </w:p>
    <w:p w14:paraId="60979832"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2B6A775"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5.1.25</w:t>
      </w:r>
      <w:r w:rsidRPr="00250EC7">
        <w:rPr>
          <w:rFonts w:asciiTheme="minorHAnsi" w:hAnsiTheme="minorHAnsi" w:cs="Arial"/>
        </w:rPr>
        <w:tab/>
        <w:t>Não caucionar ou utilizar o presente contrato como garantia para qualquer operação financeira.</w:t>
      </w:r>
    </w:p>
    <w:p w14:paraId="2442FF8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952D270" w14:textId="77777777" w:rsidR="00A02682" w:rsidRPr="00250EC7" w:rsidRDefault="00A02682" w:rsidP="00A02682">
      <w:pPr>
        <w:tabs>
          <w:tab w:val="left" w:pos="1134"/>
        </w:tabs>
        <w:autoSpaceDE w:val="0"/>
        <w:autoSpaceDN w:val="0"/>
        <w:adjustRightInd w:val="0"/>
        <w:jc w:val="both"/>
        <w:rPr>
          <w:rFonts w:asciiTheme="minorHAnsi" w:hAnsiTheme="minorHAnsi" w:cs="Arial"/>
          <w:b/>
          <w:i/>
        </w:rPr>
      </w:pPr>
      <w:r w:rsidRPr="00250EC7">
        <w:rPr>
          <w:rFonts w:asciiTheme="minorHAnsi" w:hAnsiTheme="minorHAnsi" w:cs="Arial"/>
        </w:rPr>
        <w:t>5.1.26</w:t>
      </w:r>
      <w:r w:rsidRPr="00250EC7">
        <w:rPr>
          <w:rFonts w:asciiTheme="minorHAnsi" w:hAnsiTheme="minorHAnsi" w:cs="Arial"/>
        </w:rPr>
        <w:tab/>
      </w:r>
      <w:r w:rsidRPr="00250EC7">
        <w:rPr>
          <w:rFonts w:asciiTheme="minorHAnsi" w:hAnsiTheme="minorHAnsi" w:cs="Arial"/>
        </w:rPr>
        <w:tab/>
        <w:t xml:space="preserve">Adotar, na execução dos serviços, boas práticas de sustentabilidade ambiental, de otimização de recursos, de redução de desperdícios e de redução da poluição, conforme disposto no art. </w:t>
      </w:r>
      <w:r>
        <w:rPr>
          <w:rFonts w:asciiTheme="minorHAnsi" w:hAnsiTheme="minorHAnsi" w:cs="Arial"/>
        </w:rPr>
        <w:t>5º</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 regulamentada pelo Decreto nº 7.746/2012.</w:t>
      </w:r>
    </w:p>
    <w:p w14:paraId="395FE316" w14:textId="77777777" w:rsidR="00A02682" w:rsidRPr="00250EC7" w:rsidRDefault="00A02682" w:rsidP="00A02682">
      <w:pPr>
        <w:tabs>
          <w:tab w:val="left" w:pos="993"/>
        </w:tabs>
        <w:jc w:val="both"/>
        <w:rPr>
          <w:rFonts w:asciiTheme="minorHAnsi" w:hAnsiTheme="minorHAnsi" w:cs="Arial"/>
          <w:bCs/>
        </w:rPr>
      </w:pPr>
    </w:p>
    <w:p w14:paraId="2E979903" w14:textId="77777777" w:rsidR="00A02682"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5.1.27</w:t>
      </w:r>
      <w:r w:rsidRPr="00250EC7">
        <w:rPr>
          <w:rFonts w:asciiTheme="minorHAnsi" w:hAnsiTheme="minorHAnsi" w:cs="Arial"/>
        </w:rPr>
        <w:tab/>
        <w:t xml:space="preserve">Observar as condições para fornecimento de produtos e de serviços à </w:t>
      </w:r>
      <w:r w:rsidRPr="00250EC7">
        <w:rPr>
          <w:rFonts w:asciiTheme="minorHAnsi" w:hAnsiTheme="minorHAnsi" w:cs="Arial"/>
          <w:b/>
        </w:rPr>
        <w:t>CONTRATANTE</w:t>
      </w:r>
      <w:r w:rsidRPr="00250EC7">
        <w:rPr>
          <w:rFonts w:asciiTheme="minorHAnsi" w:hAnsiTheme="minorHAnsi" w:cs="Arial"/>
        </w:rPr>
        <w:t xml:space="preserve"> estabelecidas no Edital que deu origem a este contrato.</w:t>
      </w:r>
    </w:p>
    <w:p w14:paraId="08D5CFA6" w14:textId="77777777" w:rsidR="00A02682"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D8BD8B1" w14:textId="77777777" w:rsidR="00A02682" w:rsidRPr="00250EC7" w:rsidRDefault="00A02682" w:rsidP="00A0268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Pr>
          <w:rFonts w:asciiTheme="minorHAnsi" w:hAnsiTheme="minorHAnsi" w:cs="Arial"/>
        </w:rPr>
        <w:t xml:space="preserve">5.1.28           </w:t>
      </w:r>
      <w:r w:rsidRPr="003A6127">
        <w:rPr>
          <w:rFonts w:asciiTheme="minorHAnsi" w:hAnsiTheme="minorHAnsi" w:cstheme="minorHAnsi"/>
        </w:rPr>
        <w:t xml:space="preserve">Quando da programação de veículo de divulgação on-line, a CONTRATADA também cuidará para que não sejam incluídos, no planejamento de mídia, blogs, canais ou plataformas digitais, cujo programa ou conteúdo incite a violência, produza fake </w:t>
      </w:r>
      <w:proofErr w:type="spellStart"/>
      <w:r w:rsidRPr="003A6127">
        <w:rPr>
          <w:rFonts w:asciiTheme="minorHAnsi" w:hAnsiTheme="minorHAnsi" w:cstheme="minorHAnsi"/>
        </w:rPr>
        <w:t>news</w:t>
      </w:r>
      <w:proofErr w:type="spellEnd"/>
      <w:r w:rsidRPr="003A6127">
        <w:rPr>
          <w:rFonts w:asciiTheme="minorHAnsi" w:hAnsiTheme="minorHAnsi" w:cstheme="minorHAnsi"/>
        </w:rPr>
        <w:t>, promova pornografia ou viole direitos fundamentais do cidadão.</w:t>
      </w:r>
    </w:p>
    <w:p w14:paraId="4904B96B" w14:textId="77777777" w:rsidR="00A02682" w:rsidRPr="00250EC7" w:rsidRDefault="00A02682" w:rsidP="00A02682">
      <w:pPr>
        <w:jc w:val="both"/>
        <w:rPr>
          <w:rFonts w:asciiTheme="minorHAnsi" w:hAnsiTheme="minorHAnsi" w:cs="Arial"/>
        </w:rPr>
      </w:pPr>
    </w:p>
    <w:p w14:paraId="554A23C6" w14:textId="77777777" w:rsidR="00A02682" w:rsidRPr="00250EC7" w:rsidRDefault="00A02682" w:rsidP="00A02682">
      <w:pPr>
        <w:jc w:val="both"/>
        <w:rPr>
          <w:rFonts w:asciiTheme="minorHAnsi" w:hAnsiTheme="minorHAnsi" w:cs="Arial"/>
        </w:rPr>
      </w:pPr>
    </w:p>
    <w:p w14:paraId="184B3DF8" w14:textId="77777777" w:rsidR="00A02682" w:rsidRPr="00250EC7" w:rsidRDefault="00A02682" w:rsidP="00A02682">
      <w:pPr>
        <w:rPr>
          <w:rFonts w:asciiTheme="minorHAnsi" w:hAnsiTheme="minorHAnsi" w:cs="Arial"/>
          <w:b/>
          <w:bCs/>
        </w:rPr>
      </w:pPr>
      <w:r w:rsidRPr="00250EC7">
        <w:rPr>
          <w:rFonts w:asciiTheme="minorHAnsi" w:hAnsiTheme="minorHAnsi" w:cs="Arial"/>
          <w:b/>
          <w:bCs/>
        </w:rPr>
        <w:t>CLÁUSULA SEXTA - OBRIGAÇÕES DA CONTRATANTE</w:t>
      </w:r>
    </w:p>
    <w:p w14:paraId="1995212C" w14:textId="77777777" w:rsidR="00A02682" w:rsidRPr="00250EC7" w:rsidRDefault="00A02682" w:rsidP="00A02682">
      <w:pPr>
        <w:jc w:val="both"/>
        <w:rPr>
          <w:rFonts w:asciiTheme="minorHAnsi" w:hAnsiTheme="minorHAnsi" w:cs="Arial"/>
          <w:lang w:val="pt-PT"/>
        </w:rPr>
      </w:pPr>
    </w:p>
    <w:p w14:paraId="092652CE" w14:textId="77777777" w:rsidR="00A02682" w:rsidRPr="00250EC7" w:rsidRDefault="00A02682" w:rsidP="00A02682">
      <w:pPr>
        <w:jc w:val="both"/>
        <w:rPr>
          <w:rFonts w:asciiTheme="minorHAnsi" w:hAnsiTheme="minorHAnsi" w:cs="Arial"/>
        </w:rPr>
      </w:pPr>
      <w:r w:rsidRPr="00250EC7">
        <w:rPr>
          <w:rFonts w:asciiTheme="minorHAnsi" w:hAnsiTheme="minorHAnsi" w:cs="Arial"/>
        </w:rPr>
        <w:t>6.1</w:t>
      </w:r>
      <w:r w:rsidRPr="00250EC7">
        <w:rPr>
          <w:rFonts w:asciiTheme="minorHAnsi" w:hAnsiTheme="minorHAnsi" w:cs="Arial"/>
        </w:rPr>
        <w:tab/>
      </w:r>
      <w:r w:rsidRPr="00250EC7">
        <w:rPr>
          <w:rFonts w:asciiTheme="minorHAnsi" w:hAnsiTheme="minorHAnsi" w:cs="Arial"/>
        </w:rPr>
        <w:tab/>
        <w:t xml:space="preserve">São obrigações da </w:t>
      </w:r>
      <w:r w:rsidRPr="00250EC7">
        <w:rPr>
          <w:rFonts w:asciiTheme="minorHAnsi" w:hAnsiTheme="minorHAnsi" w:cs="Arial"/>
          <w:b/>
          <w:bCs/>
        </w:rPr>
        <w:t>CONTRATANTE</w:t>
      </w:r>
      <w:r w:rsidRPr="00250EC7">
        <w:rPr>
          <w:rFonts w:asciiTheme="minorHAnsi" w:hAnsiTheme="minorHAnsi" w:cs="Arial"/>
        </w:rPr>
        <w:t>, além de outras assumidas neste contrato:</w:t>
      </w:r>
    </w:p>
    <w:p w14:paraId="1E4356B2" w14:textId="77777777" w:rsidR="00A02682" w:rsidRPr="00250EC7" w:rsidRDefault="00A02682" w:rsidP="00A02682">
      <w:pPr>
        <w:jc w:val="both"/>
        <w:rPr>
          <w:rFonts w:asciiTheme="minorHAnsi" w:hAnsiTheme="minorHAnsi" w:cs="Arial"/>
        </w:rPr>
      </w:pPr>
    </w:p>
    <w:p w14:paraId="1861A470"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cumprir os compromissos financeiros assumidos com a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w:t>
      </w:r>
    </w:p>
    <w:p w14:paraId="74EE11E2" w14:textId="77777777" w:rsidR="00A02682" w:rsidRPr="00250EC7" w:rsidRDefault="00A02682" w:rsidP="00A02682">
      <w:pPr>
        <w:pStyle w:val="format1"/>
        <w:tabs>
          <w:tab w:val="left" w:pos="284"/>
          <w:tab w:val="left" w:pos="1800"/>
        </w:tabs>
        <w:autoSpaceDE/>
        <w:ind w:left="1418"/>
        <w:rPr>
          <w:rFonts w:asciiTheme="minorHAnsi" w:eastAsia="Times New Roman" w:hAnsiTheme="minorHAnsi" w:cs="Arial"/>
          <w:bCs/>
          <w:sz w:val="24"/>
          <w:szCs w:val="24"/>
        </w:rPr>
      </w:pPr>
    </w:p>
    <w:p w14:paraId="6C3109F4"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fornecer e colocar à disposição da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 xml:space="preserve"> os elementos e informações que se fizerem necessários à execução dos produtos e serviços;</w:t>
      </w:r>
    </w:p>
    <w:p w14:paraId="3057C369" w14:textId="77777777" w:rsidR="00A02682" w:rsidRPr="00250EC7" w:rsidRDefault="00A02682" w:rsidP="00A02682">
      <w:pPr>
        <w:pStyle w:val="format1"/>
        <w:tabs>
          <w:tab w:val="left" w:pos="284"/>
          <w:tab w:val="left" w:pos="1800"/>
        </w:tabs>
        <w:autoSpaceDE/>
        <w:ind w:left="1418"/>
        <w:rPr>
          <w:rFonts w:asciiTheme="minorHAnsi" w:hAnsiTheme="minorHAnsi" w:cs="Arial"/>
          <w:bCs/>
          <w:sz w:val="24"/>
          <w:szCs w:val="24"/>
        </w:rPr>
      </w:pPr>
    </w:p>
    <w:p w14:paraId="31F07108"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proporcionar condições para a boa execução dos produtos e serviços;</w:t>
      </w:r>
    </w:p>
    <w:p w14:paraId="702D0A3C" w14:textId="77777777" w:rsidR="00A02682" w:rsidRPr="00250EC7" w:rsidRDefault="00A02682" w:rsidP="00A02682">
      <w:pPr>
        <w:pStyle w:val="format1"/>
        <w:tabs>
          <w:tab w:val="left" w:pos="284"/>
          <w:tab w:val="left" w:pos="1800"/>
        </w:tabs>
        <w:autoSpaceDE/>
        <w:ind w:left="1418"/>
        <w:rPr>
          <w:rFonts w:asciiTheme="minorHAnsi" w:hAnsiTheme="minorHAnsi" w:cs="Arial"/>
          <w:bCs/>
          <w:sz w:val="24"/>
          <w:szCs w:val="24"/>
        </w:rPr>
      </w:pPr>
    </w:p>
    <w:p w14:paraId="0AEE80D5"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verificar o cumprimento das cláusulas contratuais relativas aos honorários devidos à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 xml:space="preserve"> e às condições de contratação de fornecedores especializados, pela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w:t>
      </w:r>
    </w:p>
    <w:p w14:paraId="7AD1278B" w14:textId="77777777" w:rsidR="00A02682" w:rsidRPr="00250EC7" w:rsidRDefault="00A02682" w:rsidP="00A02682">
      <w:pPr>
        <w:pStyle w:val="format1"/>
        <w:tabs>
          <w:tab w:val="left" w:pos="284"/>
          <w:tab w:val="left" w:pos="1800"/>
        </w:tabs>
        <w:autoSpaceDE/>
        <w:ind w:left="1418"/>
        <w:rPr>
          <w:rFonts w:asciiTheme="minorHAnsi" w:hAnsiTheme="minorHAnsi" w:cs="Arial"/>
          <w:bCs/>
          <w:sz w:val="24"/>
          <w:szCs w:val="24"/>
        </w:rPr>
      </w:pPr>
    </w:p>
    <w:p w14:paraId="44E6FA3B"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lastRenderedPageBreak/>
        <w:t xml:space="preserve">notificar a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 formal e tempestivamente, sobre as irregularidades observadas no cumprimento deste contrato;</w:t>
      </w:r>
    </w:p>
    <w:p w14:paraId="6C1A714A" w14:textId="77777777" w:rsidR="00A02682" w:rsidRPr="00250EC7" w:rsidRDefault="00A02682" w:rsidP="00A02682">
      <w:pPr>
        <w:pStyle w:val="format1"/>
        <w:tabs>
          <w:tab w:val="left" w:pos="284"/>
          <w:tab w:val="left" w:pos="1800"/>
        </w:tabs>
        <w:autoSpaceDE/>
        <w:ind w:left="1418"/>
        <w:rPr>
          <w:rFonts w:asciiTheme="minorHAnsi" w:hAnsiTheme="minorHAnsi" w:cs="Arial"/>
          <w:bCs/>
          <w:sz w:val="24"/>
          <w:szCs w:val="24"/>
        </w:rPr>
      </w:pPr>
    </w:p>
    <w:p w14:paraId="4D790524"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notificar a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 por escrito e com antecedência, sobre multas, penalidades e quaisquer débitos de sua responsabilidade;</w:t>
      </w:r>
    </w:p>
    <w:p w14:paraId="36C7073A" w14:textId="77777777" w:rsidR="00A02682" w:rsidRPr="00250EC7" w:rsidRDefault="00A02682" w:rsidP="00A02682">
      <w:pPr>
        <w:pStyle w:val="format1"/>
        <w:tabs>
          <w:tab w:val="left" w:pos="284"/>
          <w:tab w:val="left" w:pos="1800"/>
        </w:tabs>
        <w:autoSpaceDE/>
        <w:ind w:left="1418"/>
        <w:rPr>
          <w:rFonts w:asciiTheme="minorHAnsi" w:hAnsiTheme="minorHAnsi" w:cs="Arial"/>
          <w:bCs/>
          <w:sz w:val="24"/>
          <w:szCs w:val="24"/>
        </w:rPr>
      </w:pPr>
    </w:p>
    <w:p w14:paraId="0C6D0B0C" w14:textId="77777777" w:rsidR="00A02682" w:rsidRPr="00250EC7" w:rsidRDefault="00A02682" w:rsidP="00FA077E">
      <w:pPr>
        <w:pStyle w:val="format1"/>
        <w:numPr>
          <w:ilvl w:val="0"/>
          <w:numId w:val="93"/>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efetuar os pagamentos nas condições e preços pactuados.</w:t>
      </w:r>
    </w:p>
    <w:p w14:paraId="4E4D9011" w14:textId="77777777" w:rsidR="00A02682" w:rsidRPr="00250EC7" w:rsidRDefault="00A02682" w:rsidP="00A02682">
      <w:pPr>
        <w:pStyle w:val="Lista"/>
        <w:ind w:left="0" w:firstLine="0"/>
        <w:jc w:val="both"/>
        <w:rPr>
          <w:rFonts w:asciiTheme="minorHAnsi" w:hAnsiTheme="minorHAnsi" w:cs="Arial"/>
          <w:bCs/>
          <w:sz w:val="24"/>
          <w:szCs w:val="24"/>
        </w:rPr>
      </w:pPr>
    </w:p>
    <w:p w14:paraId="109CCBAC"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6.2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comunicará à </w:t>
      </w:r>
      <w:r w:rsidRPr="00250EC7">
        <w:rPr>
          <w:rFonts w:asciiTheme="minorHAnsi" w:hAnsiTheme="minorHAnsi" w:cs="Arial"/>
          <w:b/>
          <w:sz w:val="24"/>
          <w:szCs w:val="24"/>
        </w:rPr>
        <w:t>CONTRATADA</w:t>
      </w:r>
      <w:r w:rsidRPr="00250EC7">
        <w:rPr>
          <w:rFonts w:asciiTheme="minorHAnsi" w:hAnsiTheme="minorHAnsi" w:cs="Arial"/>
          <w:sz w:val="24"/>
          <w:szCs w:val="24"/>
        </w:rPr>
        <w:t xml:space="preserve"> por escrito sempre que o ato exigir tal formalidade, admitindo-se, excepcionalmente, o uso de mensagem eletrônica para esse fim.</w:t>
      </w:r>
    </w:p>
    <w:p w14:paraId="6A3E43BF" w14:textId="77777777" w:rsidR="00A02682" w:rsidRPr="00250EC7" w:rsidRDefault="00A02682" w:rsidP="00A02682">
      <w:pPr>
        <w:jc w:val="both"/>
        <w:rPr>
          <w:rFonts w:asciiTheme="minorHAnsi" w:hAnsiTheme="minorHAnsi" w:cs="Arial"/>
        </w:rPr>
      </w:pPr>
    </w:p>
    <w:p w14:paraId="71B9F46A" w14:textId="77777777" w:rsidR="00A02682" w:rsidRPr="00250EC7" w:rsidRDefault="00A02682" w:rsidP="00A02682">
      <w:pPr>
        <w:jc w:val="both"/>
        <w:rPr>
          <w:rFonts w:asciiTheme="minorHAnsi" w:hAnsiTheme="minorHAnsi" w:cs="Arial"/>
        </w:rPr>
      </w:pPr>
    </w:p>
    <w:p w14:paraId="05E27448" w14:textId="77777777" w:rsidR="00A02682" w:rsidRPr="00250EC7" w:rsidRDefault="00A02682" w:rsidP="00A02682">
      <w:pPr>
        <w:rPr>
          <w:rFonts w:asciiTheme="minorHAnsi" w:hAnsiTheme="minorHAnsi" w:cs="Arial"/>
          <w:b/>
          <w:bCs/>
        </w:rPr>
      </w:pPr>
      <w:r w:rsidRPr="00250EC7">
        <w:rPr>
          <w:rFonts w:asciiTheme="minorHAnsi" w:hAnsiTheme="minorHAnsi" w:cs="Arial"/>
          <w:b/>
          <w:bCs/>
          <w:lang w:val="pt-PT"/>
        </w:rPr>
        <w:t xml:space="preserve">CLÁUSULA SÉTIMA – </w:t>
      </w:r>
      <w:r w:rsidRPr="00250EC7">
        <w:rPr>
          <w:rFonts w:asciiTheme="minorHAnsi" w:hAnsiTheme="minorHAnsi" w:cs="Arial"/>
          <w:b/>
          <w:bCs/>
        </w:rPr>
        <w:t>FISCALIZAÇÃO E ACEITAÇÃO</w:t>
      </w:r>
    </w:p>
    <w:p w14:paraId="5B93A5AD" w14:textId="77777777" w:rsidR="00A02682" w:rsidRPr="00250EC7" w:rsidRDefault="00A02682" w:rsidP="00A02682">
      <w:pPr>
        <w:jc w:val="both"/>
        <w:rPr>
          <w:rFonts w:asciiTheme="minorHAnsi" w:hAnsiTheme="minorHAnsi" w:cs="Arial"/>
        </w:rPr>
      </w:pPr>
    </w:p>
    <w:p w14:paraId="4A47CE8A"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rPr>
        <w:t>7.1</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14:paraId="3FCB652A" w14:textId="77777777" w:rsidR="00A02682" w:rsidRPr="00250EC7" w:rsidRDefault="00A02682" w:rsidP="00A02682">
      <w:pPr>
        <w:tabs>
          <w:tab w:val="left" w:pos="709"/>
        </w:tabs>
        <w:ind w:right="-15"/>
        <w:jc w:val="both"/>
        <w:rPr>
          <w:rFonts w:asciiTheme="minorHAnsi" w:hAnsiTheme="minorHAnsi" w:cs="Arial"/>
        </w:rPr>
      </w:pPr>
    </w:p>
    <w:p w14:paraId="78F4DEB6"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rPr>
        <w:t>7.1.1</w:t>
      </w:r>
      <w:r w:rsidRPr="00250EC7">
        <w:rPr>
          <w:rFonts w:asciiTheme="minorHAnsi" w:hAnsiTheme="minorHAnsi" w:cs="Arial"/>
        </w:rPr>
        <w:tab/>
      </w:r>
      <w:r w:rsidRPr="00250EC7">
        <w:rPr>
          <w:rFonts w:asciiTheme="minorHAnsi" w:hAnsiTheme="minorHAnsi" w:cs="Arial"/>
        </w:rPr>
        <w:tab/>
        <w:t xml:space="preserve">Será nomeado gestor e fiscal, titular e substituto, para acompanhar e fiscalizar a execução deste contrato e registrar em relatório todas as ocorrências, deficiências, irregularidades ou falhas porventura observadas na execução dos produtos e serviços e terá poderes, entre outros, para notificar a </w:t>
      </w:r>
      <w:r w:rsidRPr="00250EC7">
        <w:rPr>
          <w:rFonts w:asciiTheme="minorHAnsi" w:hAnsiTheme="minorHAnsi" w:cs="Arial"/>
          <w:b/>
        </w:rPr>
        <w:t>CONTRATADA</w:t>
      </w:r>
      <w:r w:rsidRPr="00250EC7">
        <w:rPr>
          <w:rFonts w:asciiTheme="minorHAnsi" w:hAnsiTheme="minorHAnsi" w:cs="Arial"/>
        </w:rPr>
        <w:t>, objetivando sua imediata correção.</w:t>
      </w:r>
    </w:p>
    <w:p w14:paraId="6510DFE1" w14:textId="77777777" w:rsidR="00A02682" w:rsidRPr="00250EC7" w:rsidRDefault="00A02682" w:rsidP="00A02682">
      <w:pPr>
        <w:tabs>
          <w:tab w:val="left" w:pos="709"/>
        </w:tabs>
        <w:ind w:right="-15"/>
        <w:jc w:val="both"/>
        <w:rPr>
          <w:rFonts w:asciiTheme="minorHAnsi" w:hAnsiTheme="minorHAnsi" w:cs="Arial"/>
        </w:rPr>
      </w:pPr>
    </w:p>
    <w:p w14:paraId="5369AD01"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fiscalização pela </w:t>
      </w:r>
      <w:r w:rsidRPr="00250EC7">
        <w:rPr>
          <w:rFonts w:asciiTheme="minorHAnsi" w:hAnsiTheme="minorHAnsi" w:cs="Arial"/>
          <w:b/>
        </w:rPr>
        <w:t>CONTRATANTE</w:t>
      </w:r>
      <w:r w:rsidRPr="00250EC7">
        <w:rPr>
          <w:rFonts w:asciiTheme="minorHAnsi" w:hAnsiTheme="minorHAnsi" w:cs="Arial"/>
        </w:rPr>
        <w:t xml:space="preserve"> em nada restringe a responsabilidade, única, integral e exclusiva da </w:t>
      </w:r>
      <w:r w:rsidRPr="00250EC7">
        <w:rPr>
          <w:rFonts w:asciiTheme="minorHAnsi" w:hAnsiTheme="minorHAnsi" w:cs="Arial"/>
          <w:b/>
        </w:rPr>
        <w:t>CONTRATADA</w:t>
      </w:r>
      <w:r w:rsidRPr="00250EC7">
        <w:rPr>
          <w:rFonts w:asciiTheme="minorHAnsi" w:hAnsiTheme="minorHAnsi" w:cs="Arial"/>
        </w:rPr>
        <w:t xml:space="preserve"> pela perfeita execução dos produtos e serviços.</w:t>
      </w:r>
    </w:p>
    <w:p w14:paraId="181ED948" w14:textId="77777777" w:rsidR="00A02682" w:rsidRPr="00250EC7" w:rsidRDefault="00A02682" w:rsidP="00A02682">
      <w:pPr>
        <w:tabs>
          <w:tab w:val="left" w:pos="709"/>
        </w:tabs>
        <w:ind w:right="-15"/>
        <w:jc w:val="both"/>
        <w:rPr>
          <w:rFonts w:asciiTheme="minorHAnsi" w:hAnsiTheme="minorHAnsi" w:cs="Arial"/>
        </w:rPr>
      </w:pPr>
    </w:p>
    <w:p w14:paraId="7282516E"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não aceitação de algum serviço, no todo ou em parte, não implicará a dilação do prazo de entrega, salvo expressa concordância da </w:t>
      </w:r>
      <w:r w:rsidRPr="00250EC7">
        <w:rPr>
          <w:rFonts w:asciiTheme="minorHAnsi" w:hAnsiTheme="minorHAnsi" w:cs="Arial"/>
          <w:b/>
        </w:rPr>
        <w:t>CONTRATANTE</w:t>
      </w:r>
      <w:r w:rsidRPr="00250EC7">
        <w:rPr>
          <w:rFonts w:asciiTheme="minorHAnsi" w:hAnsiTheme="minorHAnsi" w:cs="Arial"/>
        </w:rPr>
        <w:t>.</w:t>
      </w:r>
    </w:p>
    <w:p w14:paraId="0C7AE499" w14:textId="77777777" w:rsidR="00A02682" w:rsidRPr="00250EC7" w:rsidRDefault="00A02682" w:rsidP="00A02682">
      <w:pPr>
        <w:tabs>
          <w:tab w:val="left" w:pos="709"/>
        </w:tabs>
        <w:ind w:right="-15"/>
        <w:jc w:val="both"/>
        <w:rPr>
          <w:rFonts w:asciiTheme="minorHAnsi" w:hAnsiTheme="minorHAnsi" w:cs="Arial"/>
          <w:b/>
          <w:bCs/>
        </w:rPr>
      </w:pPr>
    </w:p>
    <w:p w14:paraId="61A069F7"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CONTRATADA</w:t>
      </w:r>
      <w:r w:rsidRPr="00250EC7">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Pr="00250EC7">
        <w:rPr>
          <w:rFonts w:asciiTheme="minorHAnsi" w:hAnsiTheme="minorHAnsi" w:cs="Arial"/>
          <w:b/>
        </w:rPr>
        <w:t>CONTRATANTE</w:t>
      </w:r>
      <w:r w:rsidRPr="00250EC7">
        <w:rPr>
          <w:rFonts w:asciiTheme="minorHAnsi" w:hAnsiTheme="minorHAnsi" w:cs="Arial"/>
        </w:rPr>
        <w:t>.</w:t>
      </w:r>
    </w:p>
    <w:p w14:paraId="620E2542" w14:textId="77777777" w:rsidR="00A02682" w:rsidRPr="00250EC7" w:rsidRDefault="00A02682" w:rsidP="00A02682">
      <w:pPr>
        <w:tabs>
          <w:tab w:val="left" w:pos="709"/>
        </w:tabs>
        <w:ind w:right="-15"/>
        <w:jc w:val="both"/>
        <w:rPr>
          <w:rFonts w:asciiTheme="minorHAnsi" w:hAnsiTheme="minorHAnsi" w:cs="Arial"/>
        </w:rPr>
      </w:pPr>
    </w:p>
    <w:p w14:paraId="53B850D5"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7.5</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autorização, pela </w:t>
      </w:r>
      <w:r w:rsidRPr="00250EC7">
        <w:rPr>
          <w:rFonts w:asciiTheme="minorHAnsi" w:hAnsiTheme="minorHAnsi" w:cs="Arial"/>
          <w:b/>
        </w:rPr>
        <w:t>CONTRATANTE</w:t>
      </w:r>
      <w:r w:rsidRPr="00250EC7">
        <w:rPr>
          <w:rFonts w:asciiTheme="minorHAnsi" w:hAnsiTheme="minorHAnsi" w:cs="Arial"/>
        </w:rPr>
        <w:t xml:space="preserve">, dos serviços executados pela </w:t>
      </w:r>
      <w:r w:rsidRPr="00250EC7">
        <w:rPr>
          <w:rFonts w:asciiTheme="minorHAnsi" w:hAnsiTheme="minorHAnsi" w:cs="Arial"/>
          <w:b/>
        </w:rPr>
        <w:t>CONTRATADA</w:t>
      </w:r>
      <w:r w:rsidRPr="00250EC7">
        <w:rPr>
          <w:rFonts w:asciiTheme="minorHAnsi" w:hAnsiTheme="minorHAnsi" w:cs="Arial"/>
        </w:rPr>
        <w:t xml:space="preserve"> ou por fornecedores especializados não a desobrigará de sua responsabilidade quanto à perfeita execução técnica e comprovação dos serviços.</w:t>
      </w:r>
    </w:p>
    <w:p w14:paraId="6101DEE2" w14:textId="77777777" w:rsidR="00A02682" w:rsidRPr="00250EC7" w:rsidRDefault="00A02682" w:rsidP="00A02682">
      <w:pPr>
        <w:tabs>
          <w:tab w:val="left" w:pos="709"/>
        </w:tabs>
        <w:ind w:right="-15"/>
        <w:jc w:val="both"/>
        <w:rPr>
          <w:rFonts w:asciiTheme="minorHAnsi" w:hAnsiTheme="minorHAnsi" w:cs="Arial"/>
        </w:rPr>
      </w:pPr>
    </w:p>
    <w:p w14:paraId="1FD06656"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7.6</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ausência de comunicação por parte da </w:t>
      </w:r>
      <w:r w:rsidRPr="00250EC7">
        <w:rPr>
          <w:rFonts w:asciiTheme="minorHAnsi" w:hAnsiTheme="minorHAnsi" w:cs="Arial"/>
          <w:b/>
        </w:rPr>
        <w:t>CONTRATANTE</w:t>
      </w:r>
      <w:r w:rsidRPr="00250EC7">
        <w:rPr>
          <w:rFonts w:asciiTheme="minorHAnsi" w:hAnsiTheme="minorHAnsi" w:cs="Arial"/>
        </w:rPr>
        <w:t xml:space="preserve">, referente à irregularidade ou falhas, não exime a </w:t>
      </w:r>
      <w:r w:rsidRPr="00250EC7">
        <w:rPr>
          <w:rFonts w:asciiTheme="minorHAnsi" w:hAnsiTheme="minorHAnsi" w:cs="Arial"/>
          <w:b/>
        </w:rPr>
        <w:t>CONTRATADA</w:t>
      </w:r>
      <w:r w:rsidRPr="00250EC7">
        <w:rPr>
          <w:rFonts w:asciiTheme="minorHAnsi" w:hAnsiTheme="minorHAnsi" w:cs="Arial"/>
        </w:rPr>
        <w:t xml:space="preserve"> das responsabilidades determinadas neste contrato.</w:t>
      </w:r>
    </w:p>
    <w:p w14:paraId="18F2A9BE" w14:textId="77777777" w:rsidR="00A02682" w:rsidRPr="00250EC7" w:rsidRDefault="00A02682" w:rsidP="00A02682">
      <w:pPr>
        <w:tabs>
          <w:tab w:val="left" w:pos="709"/>
        </w:tabs>
        <w:ind w:right="-15"/>
        <w:jc w:val="both"/>
        <w:rPr>
          <w:rFonts w:asciiTheme="minorHAnsi" w:hAnsiTheme="minorHAnsi" w:cs="Arial"/>
        </w:rPr>
      </w:pPr>
    </w:p>
    <w:p w14:paraId="30668FDA"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7.7</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 xml:space="preserve">CONTRATADA </w:t>
      </w:r>
      <w:r w:rsidRPr="00250EC7">
        <w:rPr>
          <w:rFonts w:asciiTheme="minorHAnsi" w:hAnsiTheme="minorHAnsi" w:cs="Arial"/>
        </w:rPr>
        <w:t xml:space="preserve">permitirá e oferecerá condições para a mais ampla e completa fiscalização, durante a vigência deste contrato, fornecendo informações, </w:t>
      </w:r>
      <w:r w:rsidRPr="00250EC7">
        <w:rPr>
          <w:rFonts w:asciiTheme="minorHAnsi" w:hAnsiTheme="minorHAnsi" w:cs="Arial"/>
        </w:rPr>
        <w:lastRenderedPageBreak/>
        <w:t>propiciando o acesso à documentação pertinente e aos produtos e serviços em execução e atendendo às observações e exigências apresentadas pela fiscalização.</w:t>
      </w:r>
    </w:p>
    <w:p w14:paraId="69A97004" w14:textId="77777777" w:rsidR="00A02682" w:rsidRPr="00250EC7" w:rsidRDefault="00A02682" w:rsidP="00A02682">
      <w:pPr>
        <w:tabs>
          <w:tab w:val="left" w:pos="709"/>
        </w:tabs>
        <w:ind w:right="-15"/>
        <w:jc w:val="both"/>
        <w:rPr>
          <w:rFonts w:asciiTheme="minorHAnsi" w:hAnsiTheme="minorHAnsi" w:cs="Arial"/>
        </w:rPr>
      </w:pPr>
    </w:p>
    <w:p w14:paraId="243B30C8"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7.8</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 xml:space="preserve">CONTRATADA </w:t>
      </w:r>
      <w:r w:rsidRPr="00250EC7">
        <w:rPr>
          <w:rFonts w:asciiTheme="minorHAnsi" w:hAnsiTheme="minorHAnsi" w:cs="Arial"/>
        </w:rPr>
        <w:t xml:space="preserve">se obriga a permitir que a auditoria interna da </w:t>
      </w:r>
      <w:r w:rsidRPr="00250EC7">
        <w:rPr>
          <w:rFonts w:asciiTheme="minorHAnsi" w:hAnsiTheme="minorHAnsi" w:cs="Arial"/>
          <w:b/>
        </w:rPr>
        <w:t xml:space="preserve">CONTRATANTE </w:t>
      </w:r>
      <w:r w:rsidRPr="00250EC7">
        <w:rPr>
          <w:rFonts w:asciiTheme="minorHAnsi" w:hAnsiTheme="minorHAnsi" w:cs="Arial"/>
        </w:rPr>
        <w:t xml:space="preserve">e ou auditoria externa por ela indicada tenham acesso aos documentos e materiais que digam respeito aos produtos e serviços prestados à </w:t>
      </w:r>
      <w:r w:rsidRPr="00250EC7">
        <w:rPr>
          <w:rFonts w:asciiTheme="minorHAnsi" w:hAnsiTheme="minorHAnsi" w:cs="Arial"/>
          <w:b/>
        </w:rPr>
        <w:t>CONTRATANTE</w:t>
      </w:r>
      <w:r w:rsidRPr="00250EC7">
        <w:rPr>
          <w:rFonts w:asciiTheme="minorHAnsi" w:hAnsiTheme="minorHAnsi" w:cs="Arial"/>
        </w:rPr>
        <w:t>.</w:t>
      </w:r>
    </w:p>
    <w:p w14:paraId="0DCB2EA5" w14:textId="77777777" w:rsidR="00A02682" w:rsidRPr="00250EC7" w:rsidRDefault="00A02682" w:rsidP="00A02682">
      <w:pPr>
        <w:tabs>
          <w:tab w:val="left" w:pos="709"/>
        </w:tabs>
        <w:ind w:right="-15"/>
        <w:jc w:val="both"/>
        <w:rPr>
          <w:rFonts w:asciiTheme="minorHAnsi" w:hAnsiTheme="minorHAnsi" w:cs="Arial"/>
        </w:rPr>
      </w:pPr>
    </w:p>
    <w:p w14:paraId="46C91614" w14:textId="77777777" w:rsidR="00A02682" w:rsidRPr="00250EC7" w:rsidRDefault="00A02682" w:rsidP="00A02682">
      <w:pPr>
        <w:tabs>
          <w:tab w:val="left" w:pos="709"/>
        </w:tabs>
        <w:ind w:right="-15"/>
        <w:jc w:val="both"/>
        <w:rPr>
          <w:rFonts w:asciiTheme="minorHAnsi" w:hAnsiTheme="minorHAnsi" w:cs="Arial"/>
        </w:rPr>
      </w:pPr>
      <w:r w:rsidRPr="00250EC7">
        <w:rPr>
          <w:rFonts w:asciiTheme="minorHAnsi" w:hAnsiTheme="minorHAnsi" w:cs="Arial"/>
          <w:bCs/>
        </w:rPr>
        <w:t>7.9</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À </w:t>
      </w:r>
      <w:r w:rsidRPr="00250EC7">
        <w:rPr>
          <w:rFonts w:asciiTheme="minorHAnsi" w:hAnsiTheme="minorHAnsi" w:cs="Arial"/>
          <w:b/>
        </w:rPr>
        <w:t>CONTRATANTE</w:t>
      </w:r>
      <w:r w:rsidRPr="00250EC7">
        <w:rPr>
          <w:rFonts w:asciiTheme="minorHAnsi" w:hAnsiTheme="minorHAnsi" w:cs="Arial"/>
        </w:rPr>
        <w:t xml:space="preserve"> é facultado o acompanhamento da execução dos produtos e serviços objeto deste contrato, juntamente com representante credenciado pela </w:t>
      </w:r>
      <w:r w:rsidRPr="00250EC7">
        <w:rPr>
          <w:rFonts w:asciiTheme="minorHAnsi" w:hAnsiTheme="minorHAnsi" w:cs="Arial"/>
          <w:b/>
        </w:rPr>
        <w:t>CONTRATADA</w:t>
      </w:r>
      <w:r w:rsidRPr="00250EC7">
        <w:rPr>
          <w:rFonts w:asciiTheme="minorHAnsi" w:hAnsiTheme="minorHAnsi" w:cs="Arial"/>
        </w:rPr>
        <w:t>.</w:t>
      </w:r>
    </w:p>
    <w:p w14:paraId="2B60E891" w14:textId="77777777" w:rsidR="00A02682" w:rsidRPr="00250EC7" w:rsidRDefault="00A02682" w:rsidP="00A02682">
      <w:pPr>
        <w:tabs>
          <w:tab w:val="left" w:pos="709"/>
        </w:tabs>
        <w:ind w:right="-15"/>
        <w:jc w:val="both"/>
        <w:rPr>
          <w:rFonts w:asciiTheme="minorHAnsi" w:hAnsiTheme="minorHAnsi" w:cs="Arial"/>
        </w:rPr>
      </w:pPr>
    </w:p>
    <w:p w14:paraId="3FC6BA59" w14:textId="77777777" w:rsidR="00A02682" w:rsidRPr="00250EC7" w:rsidRDefault="00A02682" w:rsidP="00A02682">
      <w:pPr>
        <w:jc w:val="both"/>
        <w:rPr>
          <w:rFonts w:asciiTheme="minorHAnsi" w:hAnsiTheme="minorHAnsi" w:cs="Arial"/>
        </w:rPr>
      </w:pPr>
      <w:r w:rsidRPr="00250EC7">
        <w:rPr>
          <w:rFonts w:asciiTheme="minorHAnsi" w:hAnsiTheme="minorHAnsi" w:cs="Arial"/>
        </w:rPr>
        <w:t>7.10</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poderá, a seu juízo, avaliar o desempenho da </w:t>
      </w:r>
      <w:r w:rsidRPr="00250EC7">
        <w:rPr>
          <w:rFonts w:asciiTheme="minorHAnsi" w:hAnsiTheme="minorHAnsi" w:cs="Arial"/>
          <w:b/>
        </w:rPr>
        <w:t>CONTRATADA</w:t>
      </w:r>
      <w:r w:rsidRPr="00250EC7">
        <w:rPr>
          <w:rFonts w:asciiTheme="minorHAnsi" w:hAnsiTheme="minorHAnsi" w:cs="Arial"/>
        </w:rPr>
        <w:t xml:space="preserve"> quanto ao planejamento e à execução dos produtos e serviços objeto deste contrato.</w:t>
      </w:r>
    </w:p>
    <w:p w14:paraId="45E7C099" w14:textId="77777777" w:rsidR="00A02682" w:rsidRPr="00250EC7" w:rsidRDefault="00A02682" w:rsidP="00A02682">
      <w:pPr>
        <w:jc w:val="both"/>
        <w:rPr>
          <w:rFonts w:asciiTheme="minorHAnsi" w:hAnsiTheme="minorHAnsi" w:cs="Arial"/>
        </w:rPr>
      </w:pPr>
    </w:p>
    <w:p w14:paraId="66D4865F" w14:textId="16EA54E3"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7.10.1</w:t>
      </w:r>
      <w:r w:rsidRPr="00250EC7">
        <w:rPr>
          <w:rFonts w:asciiTheme="minorHAnsi" w:hAnsiTheme="minorHAnsi" w:cs="Arial"/>
        </w:rPr>
        <w:tab/>
      </w:r>
      <w:r w:rsidRPr="00250EC7">
        <w:rPr>
          <w:rFonts w:asciiTheme="minorHAnsi" w:hAnsiTheme="minorHAnsi" w:cs="Arial"/>
        </w:rPr>
        <w:tab/>
        <w:t xml:space="preserve">A avaliação será considerada pela </w:t>
      </w:r>
      <w:r w:rsidRPr="00250EC7">
        <w:rPr>
          <w:rFonts w:asciiTheme="minorHAnsi" w:hAnsiTheme="minorHAnsi" w:cs="Arial"/>
          <w:b/>
        </w:rPr>
        <w:t>CONTRATANTE</w:t>
      </w:r>
      <w:r w:rsidRPr="00250EC7">
        <w:rPr>
          <w:rFonts w:asciiTheme="minorHAnsi" w:hAnsiTheme="minorHAnsi" w:cs="Arial"/>
        </w:rPr>
        <w:t xml:space="preserve"> para: apurar a necessidade de solicitar da </w:t>
      </w:r>
      <w:r w:rsidRPr="00250EC7">
        <w:rPr>
          <w:rFonts w:asciiTheme="minorHAnsi" w:hAnsiTheme="minorHAnsi" w:cs="Arial"/>
          <w:b/>
        </w:rPr>
        <w:t>CONTRATADA</w:t>
      </w:r>
      <w:r w:rsidR="00844D53">
        <w:rPr>
          <w:rFonts w:asciiTheme="minorHAnsi" w:hAnsiTheme="minorHAnsi" w:cs="Arial"/>
          <w:b/>
        </w:rPr>
        <w:t>,</w:t>
      </w:r>
      <w:r w:rsidRPr="00250EC7">
        <w:rPr>
          <w:rFonts w:asciiTheme="minorHAnsi" w:hAnsiTheme="minorHAnsi" w:cs="Arial"/>
        </w:rPr>
        <w:t xml:space="preserve"> correções que visem maior qualidade dos serviços prestados; decidir sobre prorrogação de vigência ou rescisão contratual; e fornecer, quando solicitado pela </w:t>
      </w:r>
      <w:r w:rsidRPr="00250EC7">
        <w:rPr>
          <w:rFonts w:asciiTheme="minorHAnsi" w:hAnsiTheme="minorHAnsi" w:cs="Arial"/>
          <w:b/>
        </w:rPr>
        <w:t>CONTRATADA</w:t>
      </w:r>
      <w:r w:rsidRPr="00250EC7">
        <w:rPr>
          <w:rFonts w:asciiTheme="minorHAnsi" w:hAnsiTheme="minorHAnsi" w:cs="Arial"/>
        </w:rPr>
        <w:t>, declarações sobre seu desempenho para servir de prova de capacitação técnica em licitações.</w:t>
      </w:r>
    </w:p>
    <w:p w14:paraId="0233CDB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867D234" w14:textId="77777777" w:rsidR="00A02682" w:rsidRPr="00250EC7" w:rsidRDefault="00A02682" w:rsidP="00A02682">
      <w:pPr>
        <w:tabs>
          <w:tab w:val="left" w:pos="1080"/>
        </w:tabs>
        <w:jc w:val="both"/>
        <w:rPr>
          <w:rFonts w:asciiTheme="minorHAnsi" w:hAnsiTheme="minorHAnsi" w:cs="Arial"/>
        </w:rPr>
      </w:pPr>
      <w:r w:rsidRPr="00250EC7">
        <w:rPr>
          <w:rFonts w:asciiTheme="minorHAnsi" w:hAnsiTheme="minorHAnsi" w:cs="Arial"/>
        </w:rPr>
        <w:t>7.10.2</w:t>
      </w:r>
      <w:r w:rsidRPr="00250EC7">
        <w:rPr>
          <w:rFonts w:asciiTheme="minorHAnsi" w:hAnsiTheme="minorHAnsi" w:cs="Arial"/>
        </w:rPr>
        <w:tab/>
      </w:r>
      <w:r w:rsidRPr="00250EC7">
        <w:rPr>
          <w:rFonts w:asciiTheme="minorHAnsi" w:hAnsiTheme="minorHAnsi" w:cs="Arial"/>
        </w:rPr>
        <w:tab/>
        <w:t xml:space="preserve">Cópia do instrumento de avaliação de desempenho será encaminhada ao </w:t>
      </w:r>
      <w:r w:rsidRPr="00250EC7">
        <w:rPr>
          <w:rFonts w:asciiTheme="minorHAnsi" w:hAnsiTheme="minorHAnsi" w:cs="Arial"/>
          <w:highlight w:val="yellow"/>
        </w:rPr>
        <w:t>gestor ou fiscal</w:t>
      </w:r>
      <w:r w:rsidRPr="00250EC7">
        <w:rPr>
          <w:rFonts w:asciiTheme="minorHAnsi" w:hAnsiTheme="minorHAnsi" w:cs="Arial"/>
        </w:rPr>
        <w:t xml:space="preserve"> deste contrato e ficará à disposição dos órgãos de controle interno e externo.</w:t>
      </w:r>
    </w:p>
    <w:p w14:paraId="61F7DDDF" w14:textId="77777777" w:rsidR="00A02682" w:rsidRPr="00250EC7" w:rsidRDefault="00A02682" w:rsidP="00A02682">
      <w:pPr>
        <w:jc w:val="both"/>
        <w:rPr>
          <w:rFonts w:asciiTheme="minorHAnsi" w:hAnsiTheme="minorHAnsi" w:cs="Arial"/>
        </w:rPr>
      </w:pPr>
    </w:p>
    <w:p w14:paraId="7D07A1B4" w14:textId="77777777" w:rsidR="00A02682" w:rsidRPr="00250EC7" w:rsidRDefault="00A02682" w:rsidP="00A02682">
      <w:pPr>
        <w:jc w:val="both"/>
        <w:rPr>
          <w:rFonts w:asciiTheme="minorHAnsi" w:hAnsiTheme="minorHAnsi" w:cs="Arial"/>
        </w:rPr>
      </w:pPr>
    </w:p>
    <w:p w14:paraId="28D37399" w14:textId="77777777" w:rsidR="00A02682" w:rsidRPr="00250EC7" w:rsidRDefault="00A02682" w:rsidP="00A02682">
      <w:pPr>
        <w:rPr>
          <w:rFonts w:asciiTheme="minorHAnsi" w:hAnsiTheme="minorHAnsi" w:cs="Arial"/>
          <w:b/>
          <w:bCs/>
        </w:rPr>
      </w:pPr>
      <w:r w:rsidRPr="00250EC7">
        <w:rPr>
          <w:rFonts w:asciiTheme="minorHAnsi" w:hAnsiTheme="minorHAnsi" w:cs="Arial"/>
          <w:b/>
          <w:bCs/>
        </w:rPr>
        <w:t>CLÁUSULA OITAVA – PAGAMENTO E REMUNERAÇÃO</w:t>
      </w:r>
    </w:p>
    <w:p w14:paraId="53067C23" w14:textId="77777777" w:rsidR="00A02682" w:rsidRPr="00250EC7" w:rsidRDefault="00A02682" w:rsidP="00A02682">
      <w:pPr>
        <w:tabs>
          <w:tab w:val="left" w:pos="851"/>
        </w:tabs>
        <w:jc w:val="both"/>
        <w:rPr>
          <w:rFonts w:asciiTheme="minorHAnsi" w:hAnsiTheme="minorHAnsi" w:cs="Arial"/>
        </w:rPr>
      </w:pPr>
    </w:p>
    <w:p w14:paraId="3AD53676" w14:textId="77777777" w:rsidR="00A02682" w:rsidRPr="00250EC7" w:rsidRDefault="00A02682" w:rsidP="00A02682">
      <w:pPr>
        <w:tabs>
          <w:tab w:val="left" w:pos="851"/>
        </w:tabs>
        <w:rPr>
          <w:rFonts w:asciiTheme="minorHAnsi" w:hAnsiTheme="minorHAnsi" w:cs="Arial"/>
        </w:rPr>
      </w:pPr>
      <w:r w:rsidRPr="00250EC7">
        <w:rPr>
          <w:rFonts w:asciiTheme="minorHAnsi" w:hAnsiTheme="minorHAnsi" w:cs="Arial"/>
          <w:i/>
          <w:highlight w:val="yellow"/>
        </w:rPr>
        <w:t>&lt;alinhar a cláusula com o conteúdo disposto no projeto básico&gt;</w:t>
      </w:r>
    </w:p>
    <w:p w14:paraId="20972E5A" w14:textId="77777777" w:rsidR="00A02682" w:rsidRPr="00250EC7" w:rsidRDefault="00A02682" w:rsidP="00A02682">
      <w:pPr>
        <w:tabs>
          <w:tab w:val="left" w:pos="851"/>
        </w:tabs>
        <w:jc w:val="both"/>
        <w:rPr>
          <w:rFonts w:asciiTheme="minorHAnsi" w:hAnsiTheme="minorHAnsi" w:cs="Arial"/>
        </w:rPr>
      </w:pPr>
    </w:p>
    <w:p w14:paraId="62D9F23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pagamento e remuneração pela execução dos produtos e serviços previamente autorizados pela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os seguintes documentos:</w:t>
      </w:r>
    </w:p>
    <w:p w14:paraId="5E2EC2D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2F559D1" w14:textId="77777777" w:rsidR="00A02682" w:rsidRPr="00250EC7" w:rsidRDefault="00A02682" w:rsidP="00FA077E">
      <w:pPr>
        <w:pStyle w:val="PargrafodaLista"/>
        <w:numPr>
          <w:ilvl w:val="0"/>
          <w:numId w:val="86"/>
        </w:numPr>
        <w:tabs>
          <w:tab w:val="left" w:pos="1418"/>
          <w:tab w:val="left" w:pos="1560"/>
          <w:tab w:val="left" w:pos="1701"/>
        </w:tabs>
        <w:ind w:left="1418" w:right="-2" w:firstLine="0"/>
        <w:jc w:val="both"/>
        <w:rPr>
          <w:rFonts w:asciiTheme="minorHAnsi" w:hAnsiTheme="minorHAnsi" w:cs="Arial"/>
          <w:u w:val="single"/>
        </w:rPr>
      </w:pPr>
      <w:r w:rsidRPr="00250EC7">
        <w:rPr>
          <w:rFonts w:asciiTheme="minorHAnsi" w:hAnsiTheme="minorHAnsi" w:cs="Arial"/>
          <w:u w:val="single"/>
        </w:rPr>
        <w:t>Produtos e Serviços Essenciais:</w:t>
      </w:r>
    </w:p>
    <w:p w14:paraId="59838B1B"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267C5F08"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a1) nota fiscal ou fatura emitida, sem rasura, em letra legível, em nome e CNPJ da </w:t>
      </w:r>
      <w:r w:rsidRPr="00250EC7">
        <w:rPr>
          <w:rFonts w:asciiTheme="minorHAnsi" w:hAnsiTheme="minorHAnsi" w:cs="Arial"/>
          <w:b/>
        </w:rPr>
        <w:t>CONTRATANTE</w:t>
      </w:r>
      <w:r w:rsidRPr="00250EC7">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 da agência e número da conta);</w:t>
      </w:r>
      <w:r w:rsidRPr="00250EC7">
        <w:rPr>
          <w:rFonts w:asciiTheme="minorHAnsi" w:hAnsiTheme="minorHAnsi"/>
        </w:rPr>
        <w:t xml:space="preserve"> </w:t>
      </w:r>
      <w:r w:rsidRPr="00250EC7">
        <w:rPr>
          <w:rFonts w:asciiTheme="minorHAnsi" w:hAnsiTheme="minorHAnsi" w:cs="Arial"/>
          <w:i/>
          <w:highlight w:val="yellow"/>
        </w:rPr>
        <w:t>&lt;</w:t>
      </w:r>
      <w:r w:rsidRPr="00250EC7">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0C566FAE" w14:textId="77777777" w:rsidR="00A02682" w:rsidRPr="00250EC7" w:rsidRDefault="00A02682" w:rsidP="00A02682">
      <w:pPr>
        <w:tabs>
          <w:tab w:val="left" w:pos="1418"/>
          <w:tab w:val="left" w:pos="1560"/>
        </w:tabs>
        <w:ind w:left="1418" w:right="-2"/>
        <w:jc w:val="both"/>
        <w:rPr>
          <w:rFonts w:asciiTheme="minorHAnsi" w:hAnsiTheme="minorHAnsi" w:cs="Arial"/>
        </w:rPr>
      </w:pPr>
    </w:p>
    <w:p w14:paraId="6B071B68" w14:textId="77777777" w:rsidR="00A02682" w:rsidRPr="00250EC7" w:rsidRDefault="00A02682" w:rsidP="00A02682">
      <w:pPr>
        <w:tabs>
          <w:tab w:val="left" w:pos="1418"/>
          <w:tab w:val="left" w:pos="1560"/>
        </w:tabs>
        <w:ind w:left="1418" w:right="-2"/>
        <w:jc w:val="both"/>
        <w:rPr>
          <w:rFonts w:asciiTheme="minorHAnsi" w:hAnsiTheme="minorHAnsi" w:cs="Arial"/>
        </w:rPr>
      </w:pPr>
      <w:r w:rsidRPr="00250EC7">
        <w:rPr>
          <w:rFonts w:asciiTheme="minorHAnsi" w:hAnsiTheme="minorHAnsi" w:cs="Arial"/>
        </w:rPr>
        <w:t>a2) documentos de comprovação da execução dos produtos e serviços.</w:t>
      </w:r>
    </w:p>
    <w:p w14:paraId="0AB363A3" w14:textId="77777777" w:rsidR="00A02682" w:rsidRPr="00250EC7" w:rsidRDefault="00A02682" w:rsidP="00A02682">
      <w:pPr>
        <w:tabs>
          <w:tab w:val="left" w:pos="1418"/>
          <w:tab w:val="left" w:pos="1560"/>
        </w:tabs>
        <w:ind w:left="1418" w:right="-2"/>
        <w:jc w:val="both"/>
        <w:rPr>
          <w:rFonts w:asciiTheme="minorHAnsi" w:hAnsiTheme="minorHAnsi" w:cs="Arial"/>
        </w:rPr>
      </w:pPr>
    </w:p>
    <w:p w14:paraId="1F022BA0" w14:textId="77777777" w:rsidR="00A02682" w:rsidRPr="00250EC7" w:rsidRDefault="00A02682" w:rsidP="00FA077E">
      <w:pPr>
        <w:pStyle w:val="PargrafodaLista"/>
        <w:numPr>
          <w:ilvl w:val="0"/>
          <w:numId w:val="86"/>
        </w:numPr>
        <w:tabs>
          <w:tab w:val="left" w:pos="1418"/>
          <w:tab w:val="left" w:pos="1560"/>
          <w:tab w:val="left" w:pos="1701"/>
        </w:tabs>
        <w:ind w:left="1418" w:right="-2" w:firstLine="0"/>
        <w:jc w:val="both"/>
        <w:rPr>
          <w:rFonts w:asciiTheme="minorHAnsi" w:hAnsiTheme="minorHAnsi" w:cs="Arial"/>
        </w:rPr>
      </w:pPr>
      <w:r w:rsidRPr="00250EC7">
        <w:rPr>
          <w:rFonts w:asciiTheme="minorHAnsi" w:hAnsiTheme="minorHAnsi" w:cs="Arial"/>
          <w:u w:val="single"/>
        </w:rPr>
        <w:t>Produtos e Serviços Complementares</w:t>
      </w:r>
      <w:r w:rsidRPr="00250EC7">
        <w:rPr>
          <w:rFonts w:asciiTheme="minorHAnsi" w:hAnsiTheme="minorHAnsi" w:cs="Arial"/>
        </w:rPr>
        <w:t>:</w:t>
      </w:r>
    </w:p>
    <w:p w14:paraId="31505093" w14:textId="77777777" w:rsidR="00A02682" w:rsidRPr="00250EC7" w:rsidRDefault="00A02682" w:rsidP="00A02682">
      <w:pPr>
        <w:tabs>
          <w:tab w:val="left" w:pos="1418"/>
          <w:tab w:val="left" w:pos="1560"/>
        </w:tabs>
        <w:ind w:left="1418" w:right="-2"/>
        <w:jc w:val="both"/>
        <w:rPr>
          <w:rFonts w:asciiTheme="minorHAnsi" w:hAnsiTheme="minorHAnsi" w:cs="Arial"/>
        </w:rPr>
      </w:pPr>
    </w:p>
    <w:p w14:paraId="712FDAC3"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b1) nota fiscal ou fatura da </w:t>
      </w:r>
      <w:r w:rsidRPr="00250EC7">
        <w:rPr>
          <w:rFonts w:asciiTheme="minorHAnsi" w:hAnsiTheme="minorHAnsi" w:cs="Arial"/>
          <w:b/>
        </w:rPr>
        <w:t>CONTRATADA</w:t>
      </w:r>
      <w:r w:rsidRPr="00250EC7">
        <w:rPr>
          <w:rFonts w:asciiTheme="minorHAnsi" w:hAnsiTheme="minorHAnsi" w:cs="Arial"/>
        </w:rPr>
        <w:t xml:space="preserve"> emitida conforme as exigências descritas na alínea ‘a’, para faturamento dos honorários incidentes sobre os preços dos Produtos e Serviços Complementares</w:t>
      </w:r>
      <w:r w:rsidRPr="00250EC7">
        <w:rPr>
          <w:rFonts w:asciiTheme="minorHAnsi" w:hAnsiTheme="minorHAnsi"/>
        </w:rPr>
        <w:t xml:space="preserve">, </w:t>
      </w:r>
      <w:r w:rsidRPr="00250EC7">
        <w:rPr>
          <w:rFonts w:asciiTheme="minorHAnsi" w:hAnsiTheme="minorHAnsi"/>
          <w:u w:val="single"/>
        </w:rPr>
        <w:t>acompanhada</w:t>
      </w:r>
      <w:r w:rsidRPr="00250EC7">
        <w:rPr>
          <w:rFonts w:asciiTheme="minorHAnsi" w:hAnsiTheme="minorHAnsi"/>
        </w:rPr>
        <w:t xml:space="preserve"> da primeira via do documento fiscal do fornecedor </w:t>
      </w:r>
      <w:r w:rsidRPr="00250EC7">
        <w:rPr>
          <w:rFonts w:asciiTheme="minorHAnsi" w:hAnsiTheme="minorHAnsi" w:cs="Arial"/>
        </w:rPr>
        <w:t>especializado</w:t>
      </w:r>
      <w:r w:rsidRPr="00250EC7">
        <w:rPr>
          <w:rFonts w:asciiTheme="minorHAnsi" w:hAnsiTheme="minorHAnsi"/>
        </w:rPr>
        <w:t xml:space="preserve">, que será emitido em nome </w:t>
      </w:r>
      <w:r w:rsidRPr="00250EC7">
        <w:rPr>
          <w:rFonts w:asciiTheme="minorHAnsi" w:hAnsiTheme="minorHAnsi" w:cs="Arial"/>
        </w:rPr>
        <w:t>da</w:t>
      </w:r>
      <w:r w:rsidRPr="00250EC7">
        <w:rPr>
          <w:rFonts w:asciiTheme="minorHAnsi" w:hAnsiTheme="minorHAnsi"/>
        </w:rPr>
        <w:t xml:space="preserve"> </w:t>
      </w:r>
      <w:r w:rsidRPr="00250EC7">
        <w:rPr>
          <w:rFonts w:asciiTheme="minorHAnsi" w:hAnsiTheme="minorHAnsi"/>
          <w:b/>
        </w:rPr>
        <w:t>CONTRATANTE</w:t>
      </w:r>
      <w:r w:rsidRPr="00250EC7">
        <w:rPr>
          <w:rFonts w:asciiTheme="minorHAnsi" w:hAnsiTheme="minorHAnsi" w:cs="Arial"/>
        </w:rPr>
        <w:t xml:space="preserve">; </w:t>
      </w:r>
      <w:r w:rsidRPr="00250EC7">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53E84FFE"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1251A582" w14:textId="77777777" w:rsidR="00A02682" w:rsidRPr="00250EC7" w:rsidRDefault="00A02682" w:rsidP="00A02682">
      <w:pPr>
        <w:tabs>
          <w:tab w:val="left" w:pos="1418"/>
          <w:tab w:val="left" w:pos="1560"/>
        </w:tabs>
        <w:ind w:left="1418" w:right="-2"/>
        <w:jc w:val="both"/>
        <w:rPr>
          <w:rFonts w:asciiTheme="minorHAnsi" w:hAnsiTheme="minorHAnsi" w:cs="Arial"/>
        </w:rPr>
      </w:pPr>
      <w:r w:rsidRPr="00250EC7">
        <w:rPr>
          <w:rFonts w:asciiTheme="minorHAnsi" w:hAnsiTheme="minorHAnsi" w:cs="Arial"/>
        </w:rPr>
        <w:t>b2) documentos de comprovação da entrega ou execução dos Produtos e Serviços Complementares.</w:t>
      </w:r>
    </w:p>
    <w:p w14:paraId="614724B9"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0158A567"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c) </w:t>
      </w:r>
      <w:r w:rsidRPr="00250EC7">
        <w:rPr>
          <w:rFonts w:asciiTheme="minorHAnsi" w:hAnsiTheme="minorHAnsi" w:cs="Arial"/>
          <w:u w:val="single"/>
        </w:rPr>
        <w:t>Despesas com deslocamentos de profissionais a serviço</w:t>
      </w:r>
      <w:r w:rsidRPr="00250EC7">
        <w:rPr>
          <w:rFonts w:asciiTheme="minorHAnsi" w:hAnsiTheme="minorHAnsi" w:cs="Arial"/>
        </w:rPr>
        <w:t>:</w:t>
      </w:r>
    </w:p>
    <w:p w14:paraId="40CE0BE0"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3BAA77B4"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14:paraId="15BF05D7"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5C4FCD97"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c2) prestação de contas com relatório de viagem.</w:t>
      </w:r>
    </w:p>
    <w:p w14:paraId="7C8EF471" w14:textId="77777777" w:rsidR="00A02682" w:rsidRPr="00250EC7" w:rsidRDefault="00A02682" w:rsidP="00A02682">
      <w:pPr>
        <w:jc w:val="both"/>
        <w:rPr>
          <w:rFonts w:asciiTheme="minorHAnsi" w:hAnsiTheme="minorHAnsi" w:cs="Arial"/>
          <w:bCs/>
        </w:rPr>
      </w:pPr>
    </w:p>
    <w:p w14:paraId="1344840C"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8.2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O </w:t>
      </w:r>
      <w:r w:rsidRPr="00250EC7">
        <w:rPr>
          <w:rFonts w:asciiTheme="minorHAnsi" w:hAnsiTheme="minorHAnsi" w:cs="Arial"/>
          <w:highlight w:val="yellow"/>
        </w:rPr>
        <w:t>gestor ou fiscal</w:t>
      </w:r>
      <w:r w:rsidRPr="00250EC7">
        <w:rPr>
          <w:rFonts w:asciiTheme="minorHAnsi" w:hAnsiTheme="minorHAnsi" w:cs="Arial"/>
        </w:rPr>
        <w:t xml:space="preserve"> deste contrato só atestará a execução dos produtos e serviços e liberará os documentos para pagamento quando cumpridas pela </w:t>
      </w:r>
      <w:r w:rsidRPr="00250EC7">
        <w:rPr>
          <w:rFonts w:asciiTheme="minorHAnsi" w:hAnsiTheme="minorHAnsi" w:cs="Arial"/>
          <w:b/>
        </w:rPr>
        <w:t>CONTRATADA</w:t>
      </w:r>
      <w:r w:rsidRPr="00250EC7">
        <w:rPr>
          <w:rFonts w:asciiTheme="minorHAnsi" w:hAnsiTheme="minorHAnsi" w:cs="Arial"/>
        </w:rPr>
        <w:t xml:space="preserve"> todas as condições pactuadas.</w:t>
      </w:r>
    </w:p>
    <w:p w14:paraId="468A708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80C301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8.2.1</w:t>
      </w:r>
      <w:r w:rsidRPr="00250EC7">
        <w:rPr>
          <w:rFonts w:asciiTheme="minorHAnsi" w:hAnsiTheme="minorHAnsi" w:cs="Arial"/>
        </w:rPr>
        <w:tab/>
      </w:r>
      <w:r w:rsidRPr="00250EC7">
        <w:rPr>
          <w:rFonts w:asciiTheme="minorHAnsi" w:hAnsiTheme="minorHAnsi" w:cs="Arial"/>
        </w:rPr>
        <w:tab/>
        <w:t xml:space="preserve">As notas fiscais emitidas pela </w:t>
      </w:r>
      <w:r w:rsidRPr="00250EC7">
        <w:rPr>
          <w:rFonts w:asciiTheme="minorHAnsi" w:hAnsiTheme="minorHAnsi" w:cs="Arial"/>
          <w:b/>
        </w:rPr>
        <w:t>CONTRATADA</w:t>
      </w:r>
      <w:r w:rsidRPr="00250EC7">
        <w:rPr>
          <w:rFonts w:asciiTheme="minorHAnsi" w:hAnsiTheme="minorHAnsi" w:cs="Arial"/>
        </w:rPr>
        <w:t xml:space="preserve"> devem ter em seu verso a seguinte declaração, assinada por funcionário da empresa de comunicação </w:t>
      </w:r>
      <w:r>
        <w:rPr>
          <w:rFonts w:asciiTheme="minorHAnsi" w:hAnsiTheme="minorHAnsi" w:cs="Arial"/>
        </w:rPr>
        <w:t>institucional</w:t>
      </w:r>
      <w:r w:rsidRPr="00250EC7">
        <w:rPr>
          <w:rFonts w:asciiTheme="minorHAnsi" w:hAnsiTheme="minorHAnsi" w:cs="Arial"/>
        </w:rPr>
        <w:t xml:space="preserve"> responsável pela documentação:</w:t>
      </w:r>
    </w:p>
    <w:p w14:paraId="169E4AB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1A4E5D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rPr>
        <w:t xml:space="preserve">“Atestamos que todos os produtos e serviços descritos no presente documento, prestados por fornecedores especializados foram entregues/realizados conforme autorizados pela </w:t>
      </w:r>
      <w:r w:rsidRPr="00250EC7">
        <w:rPr>
          <w:rFonts w:asciiTheme="minorHAnsi" w:hAnsiTheme="minorHAnsi" w:cs="Arial"/>
          <w:highlight w:val="yellow"/>
        </w:rPr>
        <w:t>contratante</w:t>
      </w:r>
      <w:r w:rsidRPr="00250EC7">
        <w:rPr>
          <w:rFonts w:asciiTheme="minorHAnsi" w:hAnsiTheme="minorHAnsi" w:cs="Arial"/>
          <w:i/>
        </w:rPr>
        <w:t>, sendo observados ainda os procedimentos previstos no contrato quanto à regularidade de contratação e de comprovação de execução.”</w:t>
      </w:r>
    </w:p>
    <w:p w14:paraId="3E12F62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87ADA3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8.2.2</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assumirá, com exclusividade, todos os tributos (impostos e taxas) que forem devidos em decorrência da execução dos produtos e serviços do objeto deste contrato.</w:t>
      </w:r>
    </w:p>
    <w:p w14:paraId="1C13315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758FF6C"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8.3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O pagamento dos produtos e serviços será feito em até 30 (trinta) dias após a apresentação dos documentos previstos no subitem 8.1 e será efetivado por meio de crédito em conta corrente mantida pela </w:t>
      </w:r>
      <w:r w:rsidRPr="00250EC7">
        <w:rPr>
          <w:rFonts w:asciiTheme="minorHAnsi" w:hAnsiTheme="minorHAnsi" w:cs="Arial"/>
          <w:b/>
        </w:rPr>
        <w:t>CONTRATADA</w:t>
      </w:r>
      <w:r w:rsidRPr="00250EC7">
        <w:rPr>
          <w:rFonts w:asciiTheme="minorHAnsi" w:hAnsiTheme="minorHAnsi" w:cs="Arial"/>
        </w:rPr>
        <w:t>.</w:t>
      </w:r>
    </w:p>
    <w:p w14:paraId="1C4B8EC7" w14:textId="77777777" w:rsidR="00A02682" w:rsidRPr="00250EC7" w:rsidRDefault="00A02682" w:rsidP="00A02682">
      <w:pPr>
        <w:jc w:val="both"/>
        <w:rPr>
          <w:rFonts w:asciiTheme="minorHAnsi" w:hAnsiTheme="minorHAnsi" w:cs="Arial"/>
        </w:rPr>
      </w:pPr>
    </w:p>
    <w:p w14:paraId="19B13925"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25</w:t>
      </w:r>
      <w:r w:rsidRPr="00250EC7">
        <w:rPr>
          <w:rFonts w:asciiTheme="minorHAnsi" w:hAnsiTheme="minorHAnsi" w:cs="Arial"/>
          <w:color w:val="auto"/>
          <w:sz w:val="24"/>
        </w:rPr>
        <w:t xml:space="preserve"> e </w:t>
      </w:r>
      <w:r>
        <w:rPr>
          <w:rFonts w:asciiTheme="minorHAnsi" w:hAnsiTheme="minorHAnsi" w:cs="Arial"/>
          <w:color w:val="auto"/>
          <w:sz w:val="24"/>
        </w:rPr>
        <w:t>92, V</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 xml:space="preserve"> c/c 36, §3º, IN SLTI/MPOG nº 02/2008.</w:t>
      </w:r>
    </w:p>
    <w:p w14:paraId="3EE9F38B"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3030F0B1"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608E7DEE" w14:textId="77777777" w:rsidR="00A02682" w:rsidRPr="00250EC7" w:rsidRDefault="00A02682" w:rsidP="00A02682">
      <w:pPr>
        <w:jc w:val="both"/>
        <w:rPr>
          <w:rFonts w:asciiTheme="minorHAnsi" w:hAnsiTheme="minorHAnsi" w:cs="Arial"/>
        </w:rPr>
      </w:pPr>
    </w:p>
    <w:p w14:paraId="5582062D"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8.4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lang w:val="pt-PT"/>
        </w:rPr>
        <w:t xml:space="preserve">Os pagamentos à </w:t>
      </w:r>
      <w:r w:rsidRPr="00250EC7">
        <w:rPr>
          <w:rFonts w:asciiTheme="minorHAnsi" w:hAnsiTheme="minorHAnsi" w:cs="Arial"/>
          <w:b/>
        </w:rPr>
        <w:t>CONTRATADA</w:t>
      </w:r>
      <w:r w:rsidRPr="00250EC7">
        <w:rPr>
          <w:rFonts w:asciiTheme="minorHAnsi" w:hAnsiTheme="minorHAnsi" w:cs="Arial"/>
        </w:rPr>
        <w:t xml:space="preserve"> serão realizados pelos valores decorrentes de:</w:t>
      </w:r>
    </w:p>
    <w:p w14:paraId="7833C9B5" w14:textId="77777777" w:rsidR="00A02682" w:rsidRPr="00250EC7" w:rsidRDefault="00A02682" w:rsidP="00A02682">
      <w:pPr>
        <w:jc w:val="both"/>
        <w:rPr>
          <w:rFonts w:asciiTheme="minorHAnsi" w:hAnsiTheme="minorHAnsi" w:cs="Arial"/>
        </w:rPr>
      </w:pPr>
    </w:p>
    <w:p w14:paraId="75CE0B07" w14:textId="77777777" w:rsidR="00A02682" w:rsidRPr="00250EC7" w:rsidRDefault="00A02682" w:rsidP="00A02682">
      <w:pPr>
        <w:tabs>
          <w:tab w:val="left" w:pos="1701"/>
        </w:tabs>
        <w:snapToGrid w:val="0"/>
        <w:ind w:left="1418"/>
        <w:jc w:val="both"/>
        <w:rPr>
          <w:rFonts w:asciiTheme="minorHAnsi" w:hAnsiTheme="minorHAnsi" w:cs="Arial"/>
          <w:bCs/>
        </w:rPr>
      </w:pPr>
      <w:r w:rsidRPr="00250EC7">
        <w:rPr>
          <w:rFonts w:asciiTheme="minorHAnsi" w:hAnsiTheme="minorHAnsi" w:cs="Arial"/>
          <w:bCs/>
        </w:rPr>
        <w:t>a) prestação efetivamente realizada de Produtos e Serviços Essenciais;</w:t>
      </w:r>
    </w:p>
    <w:p w14:paraId="7C8A097E" w14:textId="77777777" w:rsidR="00A02682" w:rsidRPr="00250EC7" w:rsidRDefault="00A02682" w:rsidP="00A02682">
      <w:pPr>
        <w:tabs>
          <w:tab w:val="left" w:pos="1701"/>
        </w:tabs>
        <w:snapToGrid w:val="0"/>
        <w:ind w:left="1418"/>
        <w:jc w:val="both"/>
        <w:rPr>
          <w:rFonts w:asciiTheme="minorHAnsi" w:hAnsiTheme="minorHAnsi" w:cs="Arial"/>
          <w:bCs/>
        </w:rPr>
      </w:pPr>
    </w:p>
    <w:p w14:paraId="569B3403" w14:textId="77777777" w:rsidR="00A02682" w:rsidRPr="00250EC7" w:rsidRDefault="00A02682" w:rsidP="00A02682">
      <w:pPr>
        <w:tabs>
          <w:tab w:val="left" w:pos="1701"/>
        </w:tabs>
        <w:snapToGrid w:val="0"/>
        <w:ind w:left="1418"/>
        <w:jc w:val="both"/>
        <w:rPr>
          <w:rFonts w:asciiTheme="minorHAnsi" w:hAnsiTheme="minorHAnsi" w:cs="Arial"/>
          <w:bCs/>
        </w:rPr>
      </w:pPr>
      <w:r w:rsidRPr="00250EC7">
        <w:rPr>
          <w:rFonts w:asciiTheme="minorHAnsi" w:hAnsiTheme="minorHAnsi" w:cs="Arial"/>
          <w:bCs/>
        </w:rPr>
        <w:t>b) contratação de Produtos e Serviços Complementares;</w:t>
      </w:r>
    </w:p>
    <w:p w14:paraId="1B274011" w14:textId="77777777" w:rsidR="00A02682" w:rsidRPr="00250EC7" w:rsidRDefault="00A02682" w:rsidP="00A02682">
      <w:pPr>
        <w:tabs>
          <w:tab w:val="left" w:pos="1701"/>
        </w:tabs>
        <w:snapToGrid w:val="0"/>
        <w:ind w:left="1418"/>
        <w:jc w:val="both"/>
        <w:rPr>
          <w:rFonts w:asciiTheme="minorHAnsi" w:hAnsiTheme="minorHAnsi" w:cs="Arial"/>
          <w:bCs/>
        </w:rPr>
      </w:pPr>
    </w:p>
    <w:p w14:paraId="4BD19202" w14:textId="77777777" w:rsidR="00A02682" w:rsidRPr="00250EC7" w:rsidRDefault="00A02682" w:rsidP="00A02682">
      <w:pPr>
        <w:tabs>
          <w:tab w:val="left" w:pos="1701"/>
        </w:tabs>
        <w:snapToGrid w:val="0"/>
        <w:ind w:left="1418"/>
        <w:jc w:val="both"/>
        <w:rPr>
          <w:rFonts w:asciiTheme="minorHAnsi" w:hAnsiTheme="minorHAnsi" w:cs="Arial"/>
          <w:bCs/>
        </w:rPr>
      </w:pPr>
      <w:r w:rsidRPr="00250EC7">
        <w:rPr>
          <w:rFonts w:asciiTheme="minorHAnsi" w:hAnsiTheme="minorHAnsi" w:cs="Arial"/>
          <w:bCs/>
        </w:rPr>
        <w:t>c) honorários incidentes sobre os preços dos Produtos e Serviços Complementares;</w:t>
      </w:r>
    </w:p>
    <w:p w14:paraId="41DB3BA8" w14:textId="77777777" w:rsidR="00A02682" w:rsidRPr="00250EC7" w:rsidRDefault="00A02682" w:rsidP="00A02682">
      <w:pPr>
        <w:tabs>
          <w:tab w:val="left" w:pos="1701"/>
        </w:tabs>
        <w:snapToGrid w:val="0"/>
        <w:ind w:left="1418"/>
        <w:jc w:val="both"/>
        <w:rPr>
          <w:rFonts w:asciiTheme="minorHAnsi" w:hAnsiTheme="minorHAnsi" w:cs="Arial"/>
          <w:bCs/>
        </w:rPr>
      </w:pPr>
    </w:p>
    <w:p w14:paraId="128C6936" w14:textId="77777777" w:rsidR="00A02682" w:rsidRPr="00250EC7" w:rsidRDefault="00A02682" w:rsidP="00A02682">
      <w:pPr>
        <w:pStyle w:val="PargrafodaLista"/>
        <w:tabs>
          <w:tab w:val="left" w:pos="1701"/>
        </w:tabs>
        <w:snapToGrid w:val="0"/>
        <w:ind w:left="1418"/>
        <w:jc w:val="both"/>
        <w:rPr>
          <w:rFonts w:asciiTheme="minorHAnsi" w:hAnsiTheme="minorHAnsi" w:cs="Arial"/>
          <w:bCs/>
        </w:rPr>
      </w:pPr>
      <w:r w:rsidRPr="00250EC7">
        <w:rPr>
          <w:rFonts w:asciiTheme="minorHAnsi" w:hAnsiTheme="minorHAnsi" w:cs="Arial"/>
          <w:bCs/>
        </w:rPr>
        <w:t>d) reembolso de despesas com deslocamentos de profissionais a serviço.</w:t>
      </w:r>
    </w:p>
    <w:p w14:paraId="2FACF38A" w14:textId="77777777" w:rsidR="00A02682" w:rsidRPr="00250EC7" w:rsidRDefault="00A02682" w:rsidP="00A02682">
      <w:pPr>
        <w:jc w:val="both"/>
        <w:rPr>
          <w:rFonts w:asciiTheme="minorHAnsi" w:hAnsiTheme="minorHAnsi" w:cs="Arial"/>
        </w:rPr>
      </w:pPr>
    </w:p>
    <w:p w14:paraId="1907D472"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8.5</w:t>
      </w:r>
      <w:r w:rsidRPr="00250EC7">
        <w:rPr>
          <w:rFonts w:asciiTheme="minorHAnsi" w:hAnsiTheme="minorHAnsi" w:cs="Arial"/>
          <w:bCs/>
        </w:rPr>
        <w:tab/>
      </w:r>
      <w:r w:rsidRPr="00250EC7">
        <w:rPr>
          <w:rFonts w:asciiTheme="minorHAnsi" w:hAnsiTheme="minorHAnsi" w:cs="Arial"/>
          <w:bCs/>
        </w:rPr>
        <w:tab/>
        <w:t xml:space="preserve">Para pagamento dos Produtos e Serviços Essenciais, dispostos na alínea ‘a’ do subitem anterior, serão praticados </w:t>
      </w:r>
      <w:r w:rsidRPr="00250EC7">
        <w:rPr>
          <w:rFonts w:asciiTheme="minorHAnsi" w:hAnsiTheme="minorHAnsi" w:cs="Arial"/>
        </w:rPr>
        <w:t>os preços constantes do Anexo I deste contrato.</w:t>
      </w:r>
    </w:p>
    <w:p w14:paraId="5C6DCEB0" w14:textId="77777777" w:rsidR="00A02682" w:rsidRPr="00250EC7" w:rsidRDefault="00A02682" w:rsidP="00A02682">
      <w:pPr>
        <w:jc w:val="both"/>
        <w:rPr>
          <w:rFonts w:asciiTheme="minorHAnsi" w:hAnsiTheme="minorHAnsi" w:cs="Arial"/>
        </w:rPr>
      </w:pPr>
    </w:p>
    <w:p w14:paraId="7B9F1565"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Nos casos da execução de item não previsto no catálogo de Produtos e Serviços Essenciais, constante do Anexo I deste contrato,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à </w:t>
      </w:r>
      <w:r w:rsidRPr="00250EC7">
        <w:rPr>
          <w:rFonts w:asciiTheme="minorHAnsi" w:hAnsiTheme="minorHAnsi" w:cs="Arial"/>
          <w:b/>
          <w:sz w:val="24"/>
          <w:szCs w:val="24"/>
        </w:rPr>
        <w:t>CONTRATANTE</w:t>
      </w:r>
      <w:r w:rsidRPr="00250EC7">
        <w:rPr>
          <w:rFonts w:asciiTheme="minorHAnsi" w:hAnsiTheme="minorHAnsi" w:cs="Arial"/>
          <w:sz w:val="24"/>
          <w:szCs w:val="24"/>
        </w:rPr>
        <w:t xml:space="preserve"> justificativa acompanhada da estimativa de custos e das especificações técnicas, com a descrição das seguintes informações:</w:t>
      </w:r>
    </w:p>
    <w:p w14:paraId="2104AD45"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4B77E0FF" w14:textId="77777777" w:rsidR="00A02682" w:rsidRPr="00250EC7" w:rsidRDefault="00A02682" w:rsidP="00FA077E">
      <w:pPr>
        <w:pStyle w:val="PargrafodaLista"/>
        <w:numPr>
          <w:ilvl w:val="0"/>
          <w:numId w:val="91"/>
        </w:numPr>
        <w:tabs>
          <w:tab w:val="left" w:pos="1134"/>
          <w:tab w:val="left" w:pos="1701"/>
        </w:tabs>
        <w:ind w:hanging="11"/>
        <w:rPr>
          <w:rFonts w:asciiTheme="minorHAnsi" w:hAnsiTheme="minorHAnsi" w:cs="Arial"/>
        </w:rPr>
      </w:pPr>
      <w:r w:rsidRPr="00250EC7">
        <w:rPr>
          <w:rFonts w:asciiTheme="minorHAnsi" w:hAnsiTheme="minorHAnsi" w:cs="Arial"/>
        </w:rPr>
        <w:t>Título;</w:t>
      </w:r>
    </w:p>
    <w:p w14:paraId="50FF6190" w14:textId="77777777" w:rsidR="00A02682" w:rsidRPr="00250EC7" w:rsidRDefault="00A02682" w:rsidP="00A02682">
      <w:pPr>
        <w:tabs>
          <w:tab w:val="left" w:pos="1276"/>
          <w:tab w:val="left" w:pos="1418"/>
          <w:tab w:val="left" w:pos="1560"/>
          <w:tab w:val="left" w:pos="1701"/>
        </w:tabs>
        <w:ind w:left="1418" w:right="-2"/>
        <w:jc w:val="both"/>
        <w:rPr>
          <w:rFonts w:asciiTheme="minorHAnsi" w:hAnsiTheme="minorHAnsi" w:cs="Arial"/>
        </w:rPr>
      </w:pPr>
    </w:p>
    <w:p w14:paraId="704EC3BA" w14:textId="77777777" w:rsidR="00A02682" w:rsidRPr="00250EC7" w:rsidRDefault="00A02682" w:rsidP="00FA077E">
      <w:pPr>
        <w:pStyle w:val="PargrafodaLista"/>
        <w:numPr>
          <w:ilvl w:val="0"/>
          <w:numId w:val="91"/>
        </w:numPr>
        <w:tabs>
          <w:tab w:val="left" w:pos="1134"/>
          <w:tab w:val="left" w:pos="1701"/>
        </w:tabs>
        <w:ind w:hanging="11"/>
        <w:rPr>
          <w:rFonts w:asciiTheme="minorHAnsi" w:hAnsiTheme="minorHAnsi" w:cs="Arial"/>
        </w:rPr>
      </w:pPr>
      <w:r w:rsidRPr="00250EC7">
        <w:rPr>
          <w:rFonts w:asciiTheme="minorHAnsi" w:hAnsiTheme="minorHAnsi" w:cs="Arial"/>
        </w:rPr>
        <w:t>Descritivo;</w:t>
      </w:r>
    </w:p>
    <w:p w14:paraId="18B79E6C" w14:textId="77777777" w:rsidR="00A02682" w:rsidRPr="00250EC7" w:rsidRDefault="00A02682" w:rsidP="00A02682">
      <w:pPr>
        <w:tabs>
          <w:tab w:val="left" w:pos="1276"/>
          <w:tab w:val="left" w:pos="1418"/>
          <w:tab w:val="left" w:pos="1560"/>
          <w:tab w:val="left" w:pos="1701"/>
        </w:tabs>
        <w:ind w:left="1418" w:right="-2"/>
        <w:jc w:val="both"/>
        <w:rPr>
          <w:rFonts w:asciiTheme="minorHAnsi" w:hAnsiTheme="minorHAnsi" w:cs="Arial"/>
        </w:rPr>
      </w:pPr>
    </w:p>
    <w:p w14:paraId="574565C8" w14:textId="72ECF7A9" w:rsidR="00A02682" w:rsidRPr="00250EC7" w:rsidRDefault="00A02682" w:rsidP="00FA077E">
      <w:pPr>
        <w:pStyle w:val="PargrafodaLista"/>
        <w:numPr>
          <w:ilvl w:val="0"/>
          <w:numId w:val="91"/>
        </w:numPr>
        <w:tabs>
          <w:tab w:val="left" w:pos="1134"/>
          <w:tab w:val="left" w:pos="1701"/>
        </w:tabs>
        <w:ind w:hanging="11"/>
        <w:rPr>
          <w:rFonts w:asciiTheme="minorHAnsi" w:hAnsiTheme="minorHAnsi" w:cs="Arial"/>
        </w:rPr>
      </w:pPr>
      <w:r w:rsidRPr="00250EC7">
        <w:rPr>
          <w:rFonts w:asciiTheme="minorHAnsi" w:hAnsiTheme="minorHAnsi" w:cs="Arial"/>
        </w:rPr>
        <w:t>Entrega;</w:t>
      </w:r>
    </w:p>
    <w:p w14:paraId="1C5E8D9D" w14:textId="77777777" w:rsidR="00A02682" w:rsidRPr="00250EC7" w:rsidRDefault="00A02682" w:rsidP="00A02682">
      <w:pPr>
        <w:tabs>
          <w:tab w:val="left" w:pos="1276"/>
          <w:tab w:val="left" w:pos="1418"/>
          <w:tab w:val="left" w:pos="1560"/>
          <w:tab w:val="left" w:pos="1701"/>
        </w:tabs>
        <w:ind w:left="1418" w:right="-2"/>
        <w:jc w:val="both"/>
        <w:rPr>
          <w:rFonts w:asciiTheme="minorHAnsi" w:hAnsiTheme="minorHAnsi" w:cs="Arial"/>
        </w:rPr>
      </w:pPr>
    </w:p>
    <w:p w14:paraId="726B7F59" w14:textId="6593D205" w:rsidR="00A02682" w:rsidRPr="00250EC7" w:rsidRDefault="003E5DAE" w:rsidP="00FA077E">
      <w:pPr>
        <w:pStyle w:val="PargrafodaLista"/>
        <w:numPr>
          <w:ilvl w:val="0"/>
          <w:numId w:val="91"/>
        </w:numPr>
        <w:tabs>
          <w:tab w:val="left" w:pos="1134"/>
          <w:tab w:val="left" w:pos="1701"/>
        </w:tabs>
        <w:ind w:hanging="11"/>
        <w:rPr>
          <w:rFonts w:asciiTheme="minorHAnsi" w:hAnsiTheme="minorHAnsi" w:cs="Arial"/>
        </w:rPr>
      </w:pPr>
      <w:r>
        <w:rPr>
          <w:rFonts w:asciiTheme="minorHAnsi" w:hAnsiTheme="minorHAnsi" w:cs="Arial"/>
        </w:rPr>
        <w:t>Métodos de classificação e complexidade e</w:t>
      </w:r>
      <w:r w:rsidR="00A02682" w:rsidRPr="00250EC7">
        <w:rPr>
          <w:rFonts w:asciiTheme="minorHAnsi" w:hAnsiTheme="minorHAnsi" w:cs="Arial"/>
        </w:rPr>
        <w:t>;</w:t>
      </w:r>
    </w:p>
    <w:p w14:paraId="210165D5" w14:textId="77777777" w:rsidR="00A02682" w:rsidRPr="00250EC7" w:rsidRDefault="00A02682" w:rsidP="00A02682">
      <w:pPr>
        <w:tabs>
          <w:tab w:val="left" w:pos="1276"/>
          <w:tab w:val="left" w:pos="1418"/>
          <w:tab w:val="left" w:pos="1560"/>
          <w:tab w:val="left" w:pos="1701"/>
        </w:tabs>
        <w:ind w:left="1418" w:right="-2"/>
        <w:jc w:val="both"/>
        <w:rPr>
          <w:rFonts w:asciiTheme="minorHAnsi" w:hAnsiTheme="minorHAnsi" w:cs="Arial"/>
        </w:rPr>
      </w:pPr>
    </w:p>
    <w:p w14:paraId="04095872" w14:textId="77777777" w:rsidR="00A02682" w:rsidRPr="00250EC7" w:rsidRDefault="00A02682" w:rsidP="00FA077E">
      <w:pPr>
        <w:pStyle w:val="PargrafodaLista"/>
        <w:numPr>
          <w:ilvl w:val="0"/>
          <w:numId w:val="91"/>
        </w:numPr>
        <w:tabs>
          <w:tab w:val="left" w:pos="1134"/>
          <w:tab w:val="left" w:pos="1701"/>
        </w:tabs>
        <w:ind w:hanging="11"/>
        <w:rPr>
          <w:rFonts w:asciiTheme="minorHAnsi" w:hAnsiTheme="minorHAnsi" w:cs="Arial"/>
        </w:rPr>
      </w:pPr>
      <w:r w:rsidRPr="00250EC7">
        <w:rPr>
          <w:rFonts w:asciiTheme="minorHAnsi" w:hAnsiTheme="minorHAnsi" w:cs="Arial"/>
        </w:rPr>
        <w:t>Prazo de entrega.</w:t>
      </w:r>
    </w:p>
    <w:p w14:paraId="7592CE00"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1BF5C5DF"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estimativa de custos de item não previsto no catálogo de Produtos e Serviços Essenciais deverá ser acompanhada de mais 2 (dois) orçamentos do mercado, além do orçamento da </w:t>
      </w:r>
      <w:r w:rsidRPr="00250EC7">
        <w:rPr>
          <w:rFonts w:asciiTheme="minorHAnsi" w:hAnsiTheme="minorHAnsi" w:cs="Arial"/>
          <w:b/>
          <w:sz w:val="24"/>
          <w:szCs w:val="24"/>
        </w:rPr>
        <w:t>CONTRATADA</w:t>
      </w:r>
      <w:r w:rsidRPr="00250EC7">
        <w:rPr>
          <w:rFonts w:asciiTheme="minorHAnsi" w:hAnsiTheme="minorHAnsi" w:cs="Arial"/>
          <w:sz w:val="24"/>
          <w:szCs w:val="24"/>
        </w:rPr>
        <w:t>.</w:t>
      </w:r>
    </w:p>
    <w:p w14:paraId="3EB4B6D5"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35D6D369" w14:textId="77777777" w:rsidR="00A02682" w:rsidRPr="00250EC7" w:rsidRDefault="00A02682" w:rsidP="00A02682">
      <w:pPr>
        <w:pStyle w:val="format1"/>
        <w:tabs>
          <w:tab w:val="left" w:pos="709"/>
          <w:tab w:val="left" w:pos="851"/>
          <w:tab w:val="left" w:pos="1134"/>
        </w:tabs>
        <w:autoSpaceDE/>
        <w:ind w:right="-2"/>
        <w:rPr>
          <w:rFonts w:asciiTheme="minorHAnsi" w:hAnsiTheme="minorHAnsi" w:cs="Arial"/>
          <w:sz w:val="24"/>
          <w:szCs w:val="24"/>
        </w:rPr>
      </w:pPr>
      <w:r w:rsidRPr="00250EC7">
        <w:rPr>
          <w:rFonts w:asciiTheme="minorHAnsi" w:hAnsiTheme="minorHAnsi" w:cs="Arial"/>
          <w:sz w:val="24"/>
          <w:szCs w:val="24"/>
        </w:rPr>
        <w:lastRenderedPageBreak/>
        <w:t>8.5.2.1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0D79284F" w14:textId="77777777" w:rsidR="00A02682" w:rsidRPr="00250EC7" w:rsidRDefault="00A02682" w:rsidP="00A02682">
      <w:pPr>
        <w:pStyle w:val="format1"/>
        <w:tabs>
          <w:tab w:val="left" w:pos="709"/>
          <w:tab w:val="left" w:pos="851"/>
          <w:tab w:val="left" w:pos="1134"/>
        </w:tabs>
        <w:autoSpaceDE/>
        <w:ind w:right="-2"/>
        <w:rPr>
          <w:rFonts w:asciiTheme="minorHAnsi" w:hAnsiTheme="minorHAnsi" w:cs="Arial"/>
          <w:sz w:val="24"/>
          <w:szCs w:val="24"/>
        </w:rPr>
      </w:pPr>
    </w:p>
    <w:p w14:paraId="7C0C04E9" w14:textId="77777777" w:rsidR="00A02682" w:rsidRPr="00250EC7" w:rsidRDefault="00A02682" w:rsidP="00A02682">
      <w:pPr>
        <w:pStyle w:val="format1"/>
        <w:tabs>
          <w:tab w:val="left" w:pos="709"/>
          <w:tab w:val="left" w:pos="851"/>
          <w:tab w:val="left" w:pos="1134"/>
        </w:tabs>
        <w:autoSpaceDE/>
        <w:ind w:right="-2"/>
        <w:rPr>
          <w:rFonts w:asciiTheme="minorHAnsi" w:hAnsiTheme="minorHAnsi" w:cs="Arial"/>
          <w:sz w:val="24"/>
          <w:szCs w:val="24"/>
        </w:rPr>
      </w:pPr>
      <w:r w:rsidRPr="00250EC7">
        <w:rPr>
          <w:rFonts w:asciiTheme="minorHAnsi" w:hAnsiTheme="minorHAnsi" w:cs="Arial"/>
          <w:sz w:val="24"/>
          <w:szCs w:val="24"/>
        </w:rPr>
        <w:t>8.5.2.2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orçamentos deverão ser originais e assinados pelos respectivos responsáveis pelas cotações, podendo ser aceitas propostas encaminhadas por meio eletrônico, desde que emitidos dos endereços institucionais das empresas.</w:t>
      </w:r>
    </w:p>
    <w:p w14:paraId="742550E8"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569DD4A2"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Caso não haja possibilidade de apresentar outros 2 (dois) orçamentos,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justificar o fato, por escrito, para apreciação da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7FF32A88"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p>
    <w:p w14:paraId="2EB3A1E3"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8.5.2.4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partir da especificação técnica apresentada, a proposta será avaliada pela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que, para a aprovação do orçamento, poderá verificar, a qualquer tempo e a seu juízo, a adequação dos preços da </w:t>
      </w:r>
      <w:r w:rsidRPr="00250EC7">
        <w:rPr>
          <w:rFonts w:asciiTheme="minorHAnsi" w:hAnsiTheme="minorHAnsi" w:cs="Arial"/>
          <w:b/>
          <w:sz w:val="24"/>
          <w:szCs w:val="24"/>
        </w:rPr>
        <w:t>CONTRATADA</w:t>
      </w:r>
      <w:r w:rsidRPr="00250EC7">
        <w:rPr>
          <w:rFonts w:asciiTheme="minorHAnsi" w:hAnsiTheme="minorHAnsi" w:cs="Arial"/>
          <w:sz w:val="24"/>
          <w:szCs w:val="24"/>
        </w:rPr>
        <w:t>, em relação aos do mercado.</w:t>
      </w:r>
    </w:p>
    <w:p w14:paraId="3C564C52" w14:textId="77777777" w:rsidR="00A02682" w:rsidRPr="00250EC7" w:rsidRDefault="00A02682" w:rsidP="00A02682">
      <w:pPr>
        <w:jc w:val="both"/>
        <w:rPr>
          <w:rFonts w:asciiTheme="minorHAnsi" w:hAnsiTheme="minorHAnsi" w:cs="Arial"/>
        </w:rPr>
      </w:pPr>
    </w:p>
    <w:p w14:paraId="55BAAADF"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8.5.2.5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subsidiar a análise dos orçamentos apresentados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buscará as referências dos preços praticados pela Administração Pública em relação aos produtos e serviços essenciais.</w:t>
      </w:r>
    </w:p>
    <w:p w14:paraId="753A18FB" w14:textId="77777777" w:rsidR="00A02682" w:rsidRPr="00250EC7" w:rsidRDefault="00A02682" w:rsidP="00A02682">
      <w:pPr>
        <w:jc w:val="both"/>
        <w:rPr>
          <w:rFonts w:asciiTheme="minorHAnsi" w:hAnsiTheme="minorHAnsi" w:cs="Arial"/>
        </w:rPr>
      </w:pPr>
    </w:p>
    <w:p w14:paraId="50DD4B92"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pagamento dos </w:t>
      </w:r>
      <w:r w:rsidRPr="00250EC7">
        <w:rPr>
          <w:rFonts w:asciiTheme="minorHAnsi" w:hAnsiTheme="minorHAnsi" w:cs="Arial"/>
          <w:bCs/>
          <w:sz w:val="24"/>
          <w:szCs w:val="24"/>
        </w:rPr>
        <w:t>Produtos e Serviços Complementares</w:t>
      </w:r>
      <w:r w:rsidRPr="00250EC7">
        <w:rPr>
          <w:rFonts w:asciiTheme="minorHAnsi" w:hAnsiTheme="minorHAnsi" w:cs="Arial"/>
          <w:sz w:val="24"/>
          <w:szCs w:val="24"/>
        </w:rPr>
        <w:t xml:space="preserve"> descritos na alínea ‘b’ do subitem 8.4,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à </w:t>
      </w:r>
      <w:r w:rsidRPr="00250EC7">
        <w:rPr>
          <w:rFonts w:asciiTheme="minorHAnsi" w:hAnsiTheme="minorHAnsi" w:cs="Arial"/>
          <w:b/>
          <w:sz w:val="24"/>
          <w:szCs w:val="24"/>
        </w:rPr>
        <w:t>CONTRATANTE</w:t>
      </w:r>
      <w:r w:rsidRPr="00250EC7">
        <w:rPr>
          <w:rFonts w:asciiTheme="minorHAnsi" w:hAnsiTheme="minorHAnsi" w:cs="Arial"/>
          <w:sz w:val="24"/>
          <w:szCs w:val="24"/>
        </w:rPr>
        <w:t xml:space="preserve"> justificativa acompanhada das especificações técnicas e da estimativa de custos, para sua aprovação.</w:t>
      </w:r>
    </w:p>
    <w:p w14:paraId="54A8F994"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717B7EED"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8.6.1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29C133F9"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73F3A441" w14:textId="77777777" w:rsidR="00A02682" w:rsidRPr="00250EC7" w:rsidRDefault="00A02682" w:rsidP="00A02682">
      <w:pPr>
        <w:pStyle w:val="format1"/>
        <w:tabs>
          <w:tab w:val="left" w:pos="709"/>
          <w:tab w:val="left" w:pos="851"/>
          <w:tab w:val="left" w:pos="1134"/>
        </w:tabs>
        <w:autoSpaceDE/>
        <w:ind w:right="-2"/>
        <w:rPr>
          <w:rFonts w:asciiTheme="minorHAnsi" w:hAnsiTheme="minorHAnsi" w:cs="Arial"/>
          <w:sz w:val="24"/>
          <w:szCs w:val="24"/>
        </w:rPr>
      </w:pPr>
      <w:r w:rsidRPr="00250EC7">
        <w:rPr>
          <w:rFonts w:asciiTheme="minorHAnsi" w:hAnsiTheme="minorHAnsi" w:cs="Arial"/>
          <w:sz w:val="24"/>
          <w:szCs w:val="24"/>
        </w:rPr>
        <w:t>8.6.1.1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64F158C8"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19E7E493"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8.6.1.2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orçamentos deverão ser originais e assinados pelos respectivos responsáveis pelas cotações, podendo ser aceitas propostas encaminhadas por meio eletrônico, desde que emitidos dos endereços institucionais das empresas.</w:t>
      </w:r>
    </w:p>
    <w:p w14:paraId="70388ECD" w14:textId="77777777" w:rsidR="00A02682" w:rsidRPr="00250EC7" w:rsidRDefault="00A02682" w:rsidP="00A02682">
      <w:pPr>
        <w:pStyle w:val="format1"/>
        <w:autoSpaceDE/>
        <w:autoSpaceDN/>
        <w:rPr>
          <w:rFonts w:asciiTheme="minorHAnsi" w:hAnsiTheme="minorHAnsi" w:cs="Arial"/>
          <w:sz w:val="24"/>
          <w:szCs w:val="24"/>
        </w:rPr>
      </w:pPr>
    </w:p>
    <w:p w14:paraId="44CB3F8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8.6.1.3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Caso não haja possibilidade de apresentar 3 (três) orçamentos,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justificar o fato, por escrito, para apreciação da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44516EB8"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p>
    <w:p w14:paraId="03115DAB"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8.6.1.4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a aprovação dos custos, 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poderá proceder consulta junto ao mercado para verificação dos orçamentos apresentados.</w:t>
      </w:r>
    </w:p>
    <w:p w14:paraId="4C430DE9" w14:textId="77777777" w:rsidR="00A02682" w:rsidRPr="00250EC7" w:rsidRDefault="00A02682" w:rsidP="00A02682">
      <w:pPr>
        <w:jc w:val="both"/>
        <w:rPr>
          <w:rFonts w:asciiTheme="minorHAnsi" w:hAnsiTheme="minorHAnsi" w:cs="Arial"/>
        </w:rPr>
      </w:pPr>
    </w:p>
    <w:p w14:paraId="4379849B" w14:textId="77777777" w:rsidR="00A02682" w:rsidRPr="00250EC7" w:rsidRDefault="00A02682" w:rsidP="00A02682">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lastRenderedPageBreak/>
        <w:t>8.6.1.5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subsidiar a análise dos orçamentos apresentados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buscará as referências dos preços praticados pela Administração Pública em relação aos produtos e serviços complementares.</w:t>
      </w:r>
    </w:p>
    <w:p w14:paraId="27E0FA70" w14:textId="77777777" w:rsidR="00A02682" w:rsidRPr="00250EC7" w:rsidRDefault="00A02682" w:rsidP="00A02682">
      <w:pPr>
        <w:jc w:val="both"/>
        <w:rPr>
          <w:rFonts w:asciiTheme="minorHAnsi" w:hAnsiTheme="minorHAnsi" w:cs="Arial"/>
        </w:rPr>
      </w:pPr>
    </w:p>
    <w:p w14:paraId="7CF4632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pagamentos a fornecedores especializados deverão ser efetuados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em até 10 (dez) dias após o crédito em sua conta, da ordem bancária realizada pela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468C4EB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FB4BF64" w14:textId="77777777" w:rsidR="00A02682" w:rsidRPr="00250EC7" w:rsidRDefault="00A02682" w:rsidP="00A02682">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8.6.2.1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Pr="00250EC7">
        <w:rPr>
          <w:rFonts w:asciiTheme="minorHAnsi" w:hAnsiTheme="minorHAnsi" w:cs="Arial"/>
          <w:b/>
          <w:sz w:val="24"/>
          <w:szCs w:val="24"/>
        </w:rPr>
        <w:t>CONTRATADA</w:t>
      </w:r>
      <w:r w:rsidRPr="00250EC7">
        <w:rPr>
          <w:rFonts w:asciiTheme="minorHAnsi" w:hAnsiTheme="minorHAnsi" w:cs="Arial"/>
          <w:sz w:val="24"/>
          <w:szCs w:val="24"/>
        </w:rPr>
        <w:t xml:space="preserve"> entregará à </w:t>
      </w:r>
      <w:r w:rsidRPr="00250EC7">
        <w:rPr>
          <w:rFonts w:asciiTheme="minorHAnsi" w:hAnsiTheme="minorHAnsi" w:cs="Arial"/>
          <w:b/>
          <w:sz w:val="24"/>
          <w:szCs w:val="24"/>
        </w:rPr>
        <w:t>CONTRATANTE</w:t>
      </w:r>
      <w:r w:rsidRPr="00250EC7">
        <w:rPr>
          <w:rFonts w:asciiTheme="minorHAnsi" w:hAnsiTheme="minorHAnsi" w:cs="Arial"/>
          <w:sz w:val="24"/>
          <w:szCs w:val="24"/>
        </w:rPr>
        <w:t>, até o 10º (décimo) dia do mês subsequente, relatório consolidado dos pagamentos efetuados a fornecedores especializados no mês anterior.</w:t>
      </w:r>
    </w:p>
    <w:p w14:paraId="241F0AF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5F3681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 relatório consolidado dos pagamentos a fornecedores especializados deverá conter, pelo menos, as seguintes informações:</w:t>
      </w:r>
    </w:p>
    <w:p w14:paraId="75ECF81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EF6A456" w14:textId="77777777" w:rsidR="00A02682" w:rsidRPr="00250EC7" w:rsidRDefault="00A02682" w:rsidP="00A02682">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a) número da Ordem de Serviço;</w:t>
      </w:r>
    </w:p>
    <w:p w14:paraId="770B3534"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0405146A" w14:textId="77777777" w:rsidR="00A02682" w:rsidRPr="00250EC7" w:rsidRDefault="00A02682" w:rsidP="00A02682">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b) data do crédito da ordem bancária da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51ECD82F"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062E6D54" w14:textId="77777777" w:rsidR="00A02682" w:rsidRPr="00250EC7" w:rsidRDefault="00A02682" w:rsidP="00A02682">
      <w:pPr>
        <w:pStyle w:val="format1"/>
        <w:tabs>
          <w:tab w:val="left" w:pos="851"/>
          <w:tab w:val="left" w:pos="1418"/>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c) data do pagamento ao fornecedor especializado pela </w:t>
      </w:r>
      <w:r w:rsidRPr="00250EC7">
        <w:rPr>
          <w:rFonts w:asciiTheme="minorHAnsi" w:hAnsiTheme="minorHAnsi" w:cs="Arial"/>
          <w:b/>
          <w:sz w:val="24"/>
          <w:szCs w:val="24"/>
        </w:rPr>
        <w:t>CONTRATADA</w:t>
      </w:r>
      <w:r w:rsidRPr="00250EC7">
        <w:rPr>
          <w:rFonts w:asciiTheme="minorHAnsi" w:hAnsiTheme="minorHAnsi" w:cs="Arial"/>
          <w:sz w:val="24"/>
          <w:szCs w:val="24"/>
        </w:rPr>
        <w:t>;</w:t>
      </w:r>
    </w:p>
    <w:p w14:paraId="3E24D25C"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25A6D8A8" w14:textId="77777777" w:rsidR="00A02682" w:rsidRPr="00250EC7" w:rsidRDefault="00A02682" w:rsidP="00A02682">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d) nome do fornecedor especializado favorecido;</w:t>
      </w:r>
    </w:p>
    <w:p w14:paraId="0CD27894"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01688D8D" w14:textId="77777777" w:rsidR="00A02682" w:rsidRPr="00250EC7" w:rsidRDefault="00A02682" w:rsidP="00A02682">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e) número do documento fiscal;</w:t>
      </w:r>
    </w:p>
    <w:p w14:paraId="230B0E26" w14:textId="77777777" w:rsidR="00A02682" w:rsidRPr="00250EC7" w:rsidRDefault="00A02682" w:rsidP="00A02682">
      <w:pPr>
        <w:tabs>
          <w:tab w:val="left" w:pos="1418"/>
          <w:tab w:val="left" w:pos="1560"/>
          <w:tab w:val="left" w:pos="1701"/>
        </w:tabs>
        <w:ind w:left="1418" w:right="-2"/>
        <w:jc w:val="both"/>
        <w:rPr>
          <w:rFonts w:asciiTheme="minorHAnsi" w:hAnsiTheme="minorHAnsi" w:cs="Arial"/>
        </w:rPr>
      </w:pPr>
    </w:p>
    <w:p w14:paraId="7A2A9CEC" w14:textId="77777777" w:rsidR="00A02682" w:rsidRPr="00250EC7" w:rsidRDefault="00A02682" w:rsidP="00A02682">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f) valor do pagamento.</w:t>
      </w:r>
    </w:p>
    <w:p w14:paraId="4FD2FC4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C24759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 não cumprimento do disposto no subitem 8.6.2 ou a falta de apresentação de justificativa plausível para o não pagamento no prazo estipulado poderá implicar a suspensão da liquidação das despesas da </w:t>
      </w:r>
      <w:r w:rsidRPr="00250EC7">
        <w:rPr>
          <w:rFonts w:asciiTheme="minorHAnsi" w:hAnsiTheme="minorHAnsi" w:cs="Arial"/>
          <w:b/>
          <w:sz w:val="24"/>
          <w:szCs w:val="24"/>
        </w:rPr>
        <w:t>CONTRATADA</w:t>
      </w:r>
      <w:r w:rsidRPr="00250EC7">
        <w:rPr>
          <w:rFonts w:asciiTheme="minorHAnsi" w:hAnsiTheme="minorHAnsi" w:cs="Arial"/>
          <w:sz w:val="24"/>
          <w:szCs w:val="24"/>
        </w:rPr>
        <w:t>, até que seja resolvida a pendência.</w:t>
      </w:r>
    </w:p>
    <w:p w14:paraId="4DBF5D1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1625F45" w14:textId="77777777" w:rsidR="00A02682" w:rsidRPr="00250EC7" w:rsidRDefault="00A02682" w:rsidP="00A02682">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8.6.2.4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Não solucionada a pendência no prazo de 15 (quinze) dias, contado da notificação da </w:t>
      </w:r>
      <w:r w:rsidRPr="00250EC7">
        <w:rPr>
          <w:rFonts w:asciiTheme="minorHAnsi" w:hAnsiTheme="minorHAnsi" w:cs="Arial"/>
          <w:b/>
          <w:sz w:val="24"/>
          <w:szCs w:val="24"/>
        </w:rPr>
        <w:t>CONTRATANT</w:t>
      </w:r>
      <w:r w:rsidRPr="00250EC7">
        <w:rPr>
          <w:rFonts w:asciiTheme="minorHAnsi" w:hAnsiTheme="minorHAnsi" w:cs="Arial"/>
          <w:sz w:val="24"/>
          <w:szCs w:val="24"/>
        </w:rPr>
        <w:t xml:space="preserve">E, ficará caracterizada a inexecução contratual por parte da </w:t>
      </w:r>
      <w:r w:rsidRPr="00250EC7">
        <w:rPr>
          <w:rFonts w:asciiTheme="minorHAnsi" w:hAnsiTheme="minorHAnsi" w:cs="Arial"/>
          <w:b/>
          <w:sz w:val="24"/>
          <w:szCs w:val="24"/>
        </w:rPr>
        <w:t>CONTRATADA</w:t>
      </w:r>
      <w:r w:rsidRPr="00250EC7">
        <w:rPr>
          <w:rFonts w:asciiTheme="minorHAnsi" w:hAnsiTheme="minorHAnsi" w:cs="Arial"/>
          <w:sz w:val="24"/>
          <w:szCs w:val="24"/>
        </w:rPr>
        <w:t>.</w:t>
      </w:r>
    </w:p>
    <w:p w14:paraId="75EDAAD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9BFCC9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8.6.2.5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Caracterizada a inexecução contratual pelos motivos expressos no subitem 8.6.2.4, a </w:t>
      </w:r>
      <w:r w:rsidRPr="00250EC7">
        <w:rPr>
          <w:rFonts w:asciiTheme="minorHAnsi" w:hAnsiTheme="minorHAnsi" w:cs="Arial"/>
          <w:b/>
          <w:sz w:val="24"/>
          <w:szCs w:val="24"/>
        </w:rPr>
        <w:t>CONTRATANTE</w:t>
      </w:r>
      <w:r w:rsidRPr="00250EC7">
        <w:rPr>
          <w:rFonts w:asciiTheme="minorHAnsi" w:hAnsiTheme="minorHAnsi" w:cs="Arial"/>
          <w:sz w:val="24"/>
          <w:szCs w:val="24"/>
        </w:rPr>
        <w:t>, nos termos da Cláusula Décima Segunda, poderá optar pela rescisão deste contrato ou, em caráter excepcional, liquidar despesas e efetuar os respectivos pagamentos diretamente aos fornecedores especializados.</w:t>
      </w:r>
    </w:p>
    <w:p w14:paraId="0E19095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187F67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8.6.2.6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preservar o direito dos fornecedores especializados de receber com regularidade pelos produtos e serviços executados, 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poderá instituir procedimento alternativo de controle para que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efetue o repasse dos valores devidos aos fornecedores em operações concomitantes com o crédito recebido da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que, em caráter excepcional, ainda poderá diretamente liquidar as despesas e efetuar os pagamentos aos fornecedores.</w:t>
      </w:r>
    </w:p>
    <w:p w14:paraId="0807255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530936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8.6.2.7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Eventuais encargos financeiros, processuais e outros, decorrentes da inobservância, pela </w:t>
      </w:r>
      <w:r w:rsidRPr="00250EC7">
        <w:rPr>
          <w:rFonts w:asciiTheme="minorHAnsi" w:hAnsiTheme="minorHAnsi" w:cs="Arial"/>
          <w:b/>
          <w:sz w:val="24"/>
          <w:szCs w:val="24"/>
        </w:rPr>
        <w:t>CONTRATADA</w:t>
      </w:r>
      <w:r w:rsidRPr="00250EC7">
        <w:rPr>
          <w:rFonts w:asciiTheme="minorHAnsi" w:hAnsiTheme="minorHAnsi" w:cs="Arial"/>
          <w:sz w:val="24"/>
          <w:szCs w:val="24"/>
        </w:rPr>
        <w:t>, de prazos de pagamento serão de sua exclusiva responsabilidade.</w:t>
      </w:r>
    </w:p>
    <w:p w14:paraId="0392FE7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938788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Pr="00250EC7">
        <w:rPr>
          <w:rFonts w:asciiTheme="minorHAnsi" w:hAnsiTheme="minorHAnsi" w:cs="Arial"/>
          <w:b/>
          <w:sz w:val="24"/>
          <w:szCs w:val="24"/>
        </w:rPr>
        <w:t>CONTRATADA</w:t>
      </w:r>
      <w:r w:rsidRPr="00250EC7">
        <w:rPr>
          <w:rFonts w:asciiTheme="minorHAnsi" w:hAnsiTheme="minorHAnsi" w:cs="Arial"/>
          <w:sz w:val="24"/>
          <w:szCs w:val="24"/>
        </w:rPr>
        <w:t xml:space="preserve"> receberá honorários somente sobre os preços dos Produtos e Serviços Complementares, prestados por meio de fornecedores especializados com sua intermediação e supervisão.</w:t>
      </w:r>
    </w:p>
    <w:p w14:paraId="46751C2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5C5CBB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8.7.1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título de honorários será considerado pela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o percentual de ........% (........................por cento), constante da Proposta de menor preço da concorrência que deu origem a este contrato.</w:t>
      </w:r>
    </w:p>
    <w:p w14:paraId="602563F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578692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8.7.2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honorários de que trata o subitem anterior serão calculados sobre o preço efetivamente faturado, a ele não acrescido nenhum valor relativo a tributos cujo recolhimento seja de competência da </w:t>
      </w:r>
      <w:r w:rsidRPr="00250EC7">
        <w:rPr>
          <w:rFonts w:asciiTheme="minorHAnsi" w:hAnsiTheme="minorHAnsi" w:cs="Arial"/>
          <w:b/>
          <w:sz w:val="24"/>
          <w:szCs w:val="24"/>
        </w:rPr>
        <w:t>CONTRATADA</w:t>
      </w:r>
      <w:r w:rsidRPr="00250EC7">
        <w:rPr>
          <w:rFonts w:asciiTheme="minorHAnsi" w:hAnsiTheme="minorHAnsi" w:cs="Arial"/>
          <w:sz w:val="24"/>
          <w:szCs w:val="24"/>
        </w:rPr>
        <w:t>.</w:t>
      </w:r>
    </w:p>
    <w:p w14:paraId="4765B02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324164C" w14:textId="77777777" w:rsidR="00A02682" w:rsidRPr="00250EC7" w:rsidRDefault="00A02682" w:rsidP="00A02682">
      <w:pPr>
        <w:pStyle w:val="format1"/>
        <w:tabs>
          <w:tab w:val="left" w:pos="709"/>
          <w:tab w:val="left" w:pos="851"/>
        </w:tabs>
        <w:autoSpaceDE/>
        <w:rPr>
          <w:rFonts w:asciiTheme="minorHAnsi" w:hAnsiTheme="minorHAnsi" w:cs="Arial"/>
          <w:i/>
          <w:sz w:val="24"/>
          <w:szCs w:val="24"/>
        </w:rPr>
      </w:pPr>
      <w:r w:rsidRPr="00250EC7">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da contratante&gt;</w:t>
      </w:r>
    </w:p>
    <w:p w14:paraId="3A782FA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FCA30C1"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 reembolso das despesas com deslocamentos de profissionais a serviço no decorrer da execução contratual será realizado a partir de uma prestação de contas apresentada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à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7ABD305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6F40D03"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deslocamentos de profissionais a serviço deverão estar previstos em Ordem de Serviço, devidamente aprovado pelo </w:t>
      </w:r>
      <w:r w:rsidRPr="00250EC7">
        <w:rPr>
          <w:rFonts w:asciiTheme="minorHAnsi" w:hAnsiTheme="minorHAnsi" w:cs="Arial"/>
          <w:sz w:val="24"/>
          <w:szCs w:val="24"/>
          <w:highlight w:val="yellow"/>
        </w:rPr>
        <w:t>gestor ou fiscal</w:t>
      </w:r>
      <w:r w:rsidRPr="00250EC7">
        <w:rPr>
          <w:rFonts w:asciiTheme="minorHAnsi" w:hAnsiTheme="minorHAnsi" w:cs="Arial"/>
          <w:sz w:val="24"/>
          <w:szCs w:val="24"/>
        </w:rPr>
        <w:t xml:space="preserve"> do contrato.</w:t>
      </w:r>
    </w:p>
    <w:p w14:paraId="1BA407B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EC94A0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8.8.1.1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autorização dos deslocamentos, na Ordem de Serviço deverão constar as seguintes informações:</w:t>
      </w:r>
    </w:p>
    <w:p w14:paraId="0B29D81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F54CE30" w14:textId="77777777" w:rsidR="00A02682" w:rsidRPr="00250EC7" w:rsidRDefault="00A02682" w:rsidP="00A02682">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a) nome do profissional;</w:t>
      </w:r>
    </w:p>
    <w:p w14:paraId="5376F8BA" w14:textId="77777777" w:rsidR="00A02682" w:rsidRPr="00250EC7" w:rsidRDefault="00A02682" w:rsidP="00A02682">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630E9FD" w14:textId="77777777" w:rsidR="00A02682" w:rsidRPr="00250EC7" w:rsidRDefault="00A02682" w:rsidP="00A02682">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b) finalidade da viagem;</w:t>
      </w:r>
    </w:p>
    <w:p w14:paraId="6D8D5065" w14:textId="77777777" w:rsidR="00A02682" w:rsidRPr="00250EC7" w:rsidRDefault="00A02682" w:rsidP="00A02682">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61522973" w14:textId="77777777" w:rsidR="00A02682" w:rsidRPr="00250EC7" w:rsidRDefault="00A02682" w:rsidP="00A02682">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c) datas de início e do término da viagem;</w:t>
      </w:r>
    </w:p>
    <w:p w14:paraId="280D1D3C" w14:textId="77777777" w:rsidR="00A02682" w:rsidRPr="00250EC7" w:rsidRDefault="00A02682" w:rsidP="00A02682">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A275553" w14:textId="77777777" w:rsidR="00A02682" w:rsidRPr="00250EC7" w:rsidRDefault="00A02682" w:rsidP="00A02682">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d) preço estimado das passagens;</w:t>
      </w:r>
    </w:p>
    <w:p w14:paraId="7201126A" w14:textId="77777777" w:rsidR="00A02682" w:rsidRPr="00250EC7" w:rsidRDefault="00A02682" w:rsidP="00A02682">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2E2C4E5E" w14:textId="77777777" w:rsidR="00A02682" w:rsidRPr="00250EC7" w:rsidRDefault="00A02682" w:rsidP="00A02682">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e) previsão de quantidade de diárias.</w:t>
      </w:r>
    </w:p>
    <w:p w14:paraId="74C7285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17627FC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as passagens aéreas, fica definida a utilização de classe econômica para qualquer profissional nos trechos nacionais ou internacionais.</w:t>
      </w:r>
    </w:p>
    <w:p w14:paraId="38CD7CF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E3FF0FD"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As despesas com passagens aéreas serão reembolsadas pela </w:t>
      </w:r>
      <w:r w:rsidRPr="00250EC7">
        <w:rPr>
          <w:rFonts w:asciiTheme="minorHAnsi" w:hAnsiTheme="minorHAnsi" w:cs="Arial"/>
          <w:b/>
          <w:sz w:val="24"/>
          <w:szCs w:val="24"/>
        </w:rPr>
        <w:t>CONTRATANTE</w:t>
      </w:r>
      <w:r w:rsidRPr="00250EC7" w:rsidDel="007513FE">
        <w:rPr>
          <w:rFonts w:asciiTheme="minorHAnsi" w:hAnsiTheme="minorHAnsi" w:cs="Arial"/>
          <w:sz w:val="24"/>
          <w:szCs w:val="24"/>
        </w:rPr>
        <w:t xml:space="preserve"> </w:t>
      </w:r>
      <w:r w:rsidRPr="00250EC7">
        <w:rPr>
          <w:rFonts w:asciiTheme="minorHAnsi" w:hAnsiTheme="minorHAnsi" w:cs="Arial"/>
          <w:sz w:val="24"/>
          <w:szCs w:val="24"/>
        </w:rPr>
        <w:t xml:space="preserve">no valor efetivamente desembolsado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com base em </w:t>
      </w:r>
      <w:r w:rsidRPr="00250EC7">
        <w:rPr>
          <w:rFonts w:asciiTheme="minorHAnsi" w:hAnsiTheme="minorHAnsi" w:cs="Arial"/>
          <w:sz w:val="24"/>
          <w:szCs w:val="24"/>
        </w:rPr>
        <w:lastRenderedPageBreak/>
        <w:t>03 (três) orçamentos, com escolha do menor preço ou da melhor relação custo/benefício.</w:t>
      </w:r>
    </w:p>
    <w:p w14:paraId="360CEAE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89CADA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As cotações deverão ser datadas e efetuadas junto a empresas distintas que não pertençam a um mesmo grupo societário e poderão ser realizadas nos sítios das respectivas companhias aéreas.</w:t>
      </w:r>
    </w:p>
    <w:p w14:paraId="1DBFDF8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4EF066C" w14:textId="77777777" w:rsidR="00A02682" w:rsidRPr="00250EC7" w:rsidRDefault="00A02682" w:rsidP="00A02682">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8.8.2.2.1</w:t>
      </w:r>
      <w:r w:rsidRPr="00250EC7">
        <w:rPr>
          <w:rFonts w:asciiTheme="minorHAnsi" w:hAnsiTheme="minorHAnsi" w:cs="Arial"/>
          <w:sz w:val="24"/>
          <w:szCs w:val="24"/>
        </w:rPr>
        <w:tab/>
      </w:r>
      <w:r w:rsidRPr="00250EC7">
        <w:rPr>
          <w:rFonts w:asciiTheme="minorHAnsi" w:hAnsiTheme="minorHAnsi" w:cs="Arial"/>
          <w:sz w:val="24"/>
          <w:szCs w:val="24"/>
        </w:rPr>
        <w:tab/>
        <w:t xml:space="preserve">As cotações deverão ser efetuadas com, pelo menos, 10 (dez) dias de antecedência, sendo a impossibilidade justificada pela </w:t>
      </w:r>
      <w:r w:rsidRPr="00250EC7">
        <w:rPr>
          <w:rFonts w:asciiTheme="minorHAnsi" w:hAnsiTheme="minorHAnsi" w:cs="Arial"/>
          <w:b/>
          <w:sz w:val="24"/>
          <w:szCs w:val="24"/>
        </w:rPr>
        <w:t>CONTRATADA</w:t>
      </w:r>
      <w:r w:rsidRPr="00250EC7">
        <w:rPr>
          <w:rFonts w:asciiTheme="minorHAnsi" w:hAnsiTheme="minorHAnsi" w:cs="Arial"/>
          <w:sz w:val="24"/>
          <w:szCs w:val="24"/>
        </w:rPr>
        <w:t>.</w:t>
      </w:r>
    </w:p>
    <w:p w14:paraId="40D648E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7B7C6C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Caso não haja possibilidade de apresentar 3 (três) cotações, consideradas as especificidades dos deslocamentos,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justificar o fato, por escrito, à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605243C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EFEB74E"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8.8.2.4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Nos deslocamentos excepcionais por intermédio de outros meios de transporte, que não o aéreo, a </w:t>
      </w:r>
      <w:r w:rsidRPr="00250EC7">
        <w:rPr>
          <w:rFonts w:asciiTheme="minorHAnsi" w:hAnsiTheme="minorHAnsi" w:cs="Arial"/>
          <w:b/>
          <w:sz w:val="24"/>
          <w:szCs w:val="24"/>
        </w:rPr>
        <w:t>CONTRATANTE</w:t>
      </w:r>
      <w:r w:rsidRPr="00250EC7" w:rsidDel="007513FE">
        <w:rPr>
          <w:rFonts w:asciiTheme="minorHAnsi" w:hAnsiTheme="minorHAnsi" w:cs="Arial"/>
          <w:sz w:val="24"/>
          <w:szCs w:val="24"/>
        </w:rPr>
        <w:t xml:space="preserve"> </w:t>
      </w:r>
      <w:r w:rsidRPr="00250EC7">
        <w:rPr>
          <w:rFonts w:asciiTheme="minorHAnsi" w:hAnsiTheme="minorHAnsi" w:cs="Arial"/>
          <w:sz w:val="24"/>
          <w:szCs w:val="24"/>
        </w:rPr>
        <w:t xml:space="preserve">poderá aprovar a locomoção com base na apresentação, pela </w:t>
      </w:r>
      <w:r w:rsidRPr="00250EC7">
        <w:rPr>
          <w:rFonts w:asciiTheme="minorHAnsi" w:hAnsiTheme="minorHAnsi" w:cs="Arial"/>
          <w:b/>
          <w:sz w:val="24"/>
          <w:szCs w:val="24"/>
        </w:rPr>
        <w:t>CONTRATADA</w:t>
      </w:r>
      <w:r w:rsidRPr="00250EC7">
        <w:rPr>
          <w:rFonts w:asciiTheme="minorHAnsi" w:hAnsiTheme="minorHAnsi" w:cs="Arial"/>
          <w:sz w:val="24"/>
          <w:szCs w:val="24"/>
        </w:rPr>
        <w:t>, de orçamentos prévios e prestação de contas em regras similares às das passagens aéreas.</w:t>
      </w:r>
    </w:p>
    <w:p w14:paraId="1CCB03E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361833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Todas as demais despesas com hospedagem, alimentação, traslados ou qualquer outra envolvida no deslocamento serão pagas pela </w:t>
      </w:r>
      <w:r w:rsidRPr="00250EC7">
        <w:rPr>
          <w:rFonts w:asciiTheme="minorHAnsi" w:hAnsiTheme="minorHAnsi" w:cs="Arial"/>
          <w:b/>
          <w:sz w:val="24"/>
          <w:szCs w:val="24"/>
        </w:rPr>
        <w:t>CONTRATANTE</w:t>
      </w:r>
      <w:r w:rsidRPr="00250EC7">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p>
    <w:p w14:paraId="3EF3CE11"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A352A0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i/>
          <w:sz w:val="24"/>
          <w:szCs w:val="24"/>
          <w:highlight w:val="yellow"/>
        </w:rPr>
        <w:t>&lt;as mecânicas estabelecidas nos subitens grifados a seguir se aplicam aos órgãos da Administração Direta. As demais entidades podem adotá-la, no que couber, por analogia&gt;</w:t>
      </w:r>
    </w:p>
    <w:p w14:paraId="549A562A"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FE85A41"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highlight w:val="lightGray"/>
        </w:rPr>
        <w:t>8.8.3.1</w:t>
      </w:r>
      <w:r w:rsidRPr="00250EC7">
        <w:rPr>
          <w:rFonts w:asciiTheme="minorHAnsi" w:hAnsiTheme="minorHAnsi" w:cs="Arial"/>
          <w:sz w:val="24"/>
          <w:szCs w:val="24"/>
          <w:highlight w:val="lightGray"/>
        </w:rPr>
        <w:tab/>
      </w:r>
      <w:r w:rsidRPr="00250EC7">
        <w:rPr>
          <w:rFonts w:asciiTheme="minorHAnsi" w:hAnsiTheme="minorHAnsi" w:cs="Arial"/>
          <w:sz w:val="24"/>
          <w:szCs w:val="24"/>
          <w:highlight w:val="lightGray"/>
        </w:rPr>
        <w:tab/>
      </w:r>
      <w:r w:rsidRPr="00250EC7">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14:paraId="4FDB570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2CA6016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highlight w:val="lightGray"/>
        </w:rPr>
        <w:t>8.8.3.2</w:t>
      </w:r>
      <w:r w:rsidRPr="00250EC7">
        <w:rPr>
          <w:rFonts w:asciiTheme="minorHAnsi" w:hAnsiTheme="minorHAnsi" w:cs="Arial"/>
          <w:sz w:val="24"/>
          <w:szCs w:val="24"/>
          <w:highlight w:val="lightGray"/>
        </w:rPr>
        <w:tab/>
      </w:r>
      <w:r w:rsidRPr="00250EC7">
        <w:rPr>
          <w:rFonts w:asciiTheme="minorHAnsi" w:hAnsiTheme="minorHAnsi" w:cs="Arial"/>
          <w:sz w:val="24"/>
          <w:szCs w:val="24"/>
          <w:highlight w:val="lightGray"/>
        </w:rPr>
        <w:tab/>
      </w:r>
      <w:r w:rsidRPr="00250EC7">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14:paraId="7790BB2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highlight w:val="yellow"/>
        </w:rPr>
      </w:pPr>
    </w:p>
    <w:p w14:paraId="0668FF9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prestação de contas dos deslocamentos de profissionais a serviço deverá ser feita por meio de relatório de viagem a ser apresentado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à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0521384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678535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8.8.4.1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14:paraId="3121BA6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5F99334" w14:textId="77777777" w:rsidR="00A02682" w:rsidRPr="00250EC7" w:rsidRDefault="00A02682" w:rsidP="00FA077E">
      <w:pPr>
        <w:pStyle w:val="format1"/>
        <w:numPr>
          <w:ilvl w:val="0"/>
          <w:numId w:val="88"/>
        </w:numPr>
        <w:tabs>
          <w:tab w:val="left" w:pos="709"/>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cotações de preços de passagens para o trecho solicitado;</w:t>
      </w:r>
    </w:p>
    <w:p w14:paraId="02912728" w14:textId="77777777" w:rsidR="00A02682" w:rsidRPr="00250EC7" w:rsidRDefault="00A02682" w:rsidP="00A02682">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597E75A" w14:textId="77777777" w:rsidR="00A02682" w:rsidRPr="00250EC7" w:rsidRDefault="00A02682" w:rsidP="00FA077E">
      <w:pPr>
        <w:pStyle w:val="format1"/>
        <w:numPr>
          <w:ilvl w:val="0"/>
          <w:numId w:val="88"/>
        </w:numPr>
        <w:tabs>
          <w:tab w:val="left" w:pos="709"/>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comprovação de compra da passagem de menor preço;</w:t>
      </w:r>
    </w:p>
    <w:p w14:paraId="7F93158D" w14:textId="77777777" w:rsidR="00A02682" w:rsidRPr="00250EC7" w:rsidRDefault="00A02682" w:rsidP="00A02682">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8AEB95C" w14:textId="77777777" w:rsidR="00A02682" w:rsidRPr="00250EC7" w:rsidRDefault="00A02682" w:rsidP="00FA077E">
      <w:pPr>
        <w:pStyle w:val="format1"/>
        <w:numPr>
          <w:ilvl w:val="0"/>
          <w:numId w:val="88"/>
        </w:numPr>
        <w:tabs>
          <w:tab w:val="left" w:pos="709"/>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comprovantes de embarque.</w:t>
      </w:r>
    </w:p>
    <w:p w14:paraId="7209D111"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DA6606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a conversão dos valores em dólar americano para reais, deve ser utilizada a cotação informada pelo Banco Central, no sítio:</w:t>
      </w:r>
    </w:p>
    <w:p w14:paraId="72CE1B1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67F37942" w14:textId="77777777" w:rsidR="00A02682" w:rsidRPr="00250EC7" w:rsidRDefault="00A02682" w:rsidP="00A02682">
      <w:pPr>
        <w:pStyle w:val="format1"/>
        <w:tabs>
          <w:tab w:val="left" w:pos="709"/>
          <w:tab w:val="left" w:pos="851"/>
        </w:tabs>
        <w:autoSpaceDE/>
        <w:autoSpaceDN/>
        <w:ind w:left="1418"/>
        <w:rPr>
          <w:rFonts w:asciiTheme="minorHAnsi" w:hAnsiTheme="minorHAnsi" w:cs="Arial"/>
          <w:sz w:val="24"/>
          <w:szCs w:val="24"/>
          <w:u w:val="single"/>
        </w:rPr>
      </w:pPr>
      <w:r w:rsidRPr="00250EC7">
        <w:rPr>
          <w:rFonts w:asciiTheme="minorHAnsi" w:hAnsiTheme="minorHAnsi" w:cs="Arial"/>
          <w:sz w:val="24"/>
          <w:szCs w:val="24"/>
          <w:u w:val="single"/>
        </w:rPr>
        <w:t>http://www4.bcb.gov.br/pec/taxas/port/ptaxnpesq.asp?id=txcotacao</w:t>
      </w:r>
    </w:p>
    <w:p w14:paraId="027FC2B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A5D322D"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8.8.5.1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data a ser considerada para a cotação deverá ser a da Ordem de Serviço que originou a viagem, e o valor a ser utilizado é o de compra.</w:t>
      </w:r>
    </w:p>
    <w:p w14:paraId="645AF0CB"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FD483AD"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8.8.5.2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Como o Banco Central apresenta a cotação com quatro casas decimais, o faturamento deve considerar as quatro casas no cálculo, sendo os centavos arredondados no resultado final, para que o valor a ser ressarcido siga o padrão monetário em reais.</w:t>
      </w:r>
    </w:p>
    <w:p w14:paraId="66CC34D9"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3146118"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8.8.5.3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Serão considerados para fins de reembolso de despesas, os deslocamentos de profissionais a serviço, realizados fora da cidade sede da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e fora da base da </w:t>
      </w:r>
      <w:r w:rsidRPr="00250EC7">
        <w:rPr>
          <w:rFonts w:asciiTheme="minorHAnsi" w:hAnsiTheme="minorHAnsi" w:cs="Arial"/>
          <w:b/>
          <w:sz w:val="24"/>
          <w:szCs w:val="24"/>
        </w:rPr>
        <w:t>CONTRATADA</w:t>
      </w:r>
      <w:r w:rsidRPr="00250EC7">
        <w:rPr>
          <w:rFonts w:asciiTheme="minorHAnsi" w:hAnsiTheme="minorHAnsi" w:cs="Arial"/>
          <w:sz w:val="24"/>
          <w:szCs w:val="24"/>
        </w:rPr>
        <w:t>.</w:t>
      </w:r>
    </w:p>
    <w:p w14:paraId="7FDD9DA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73F5D18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8.9</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pagamento dos Produtos e Serviços Essenciais não previstos no catálogo constante do Anexo I deste contrato e das despesas com deslocamentos de profissionais a serviço, sem prejuízo das responsabilidades contratuais e legais, é destinado, como limite máximo, o percentual de até </w:t>
      </w:r>
      <w:r w:rsidRPr="00250EC7">
        <w:rPr>
          <w:rFonts w:asciiTheme="minorHAnsi" w:hAnsiTheme="minorHAnsi" w:cs="Arial"/>
          <w:sz w:val="24"/>
          <w:szCs w:val="24"/>
          <w:highlight w:val="yellow"/>
        </w:rPr>
        <w:t>XX</w:t>
      </w:r>
      <w:r w:rsidRPr="00250EC7">
        <w:rPr>
          <w:rFonts w:asciiTheme="minorHAnsi" w:hAnsiTheme="minorHAnsi" w:cs="Arial"/>
          <w:sz w:val="24"/>
          <w:szCs w:val="24"/>
        </w:rPr>
        <w:t>% (</w:t>
      </w:r>
      <w:r w:rsidRPr="00250EC7">
        <w:rPr>
          <w:rFonts w:asciiTheme="minorHAnsi" w:hAnsiTheme="minorHAnsi" w:cs="Arial"/>
          <w:sz w:val="24"/>
          <w:szCs w:val="24"/>
          <w:highlight w:val="yellow"/>
        </w:rPr>
        <w:t>por extenso</w:t>
      </w:r>
      <w:r w:rsidRPr="00250EC7">
        <w:rPr>
          <w:rFonts w:asciiTheme="minorHAnsi" w:hAnsiTheme="minorHAnsi" w:cs="Arial"/>
          <w:sz w:val="24"/>
          <w:szCs w:val="24"/>
        </w:rPr>
        <w:t>) do valor deste contrato.</w:t>
      </w:r>
      <w:r w:rsidRPr="00250EC7">
        <w:rPr>
          <w:rFonts w:asciiTheme="minorHAnsi" w:hAnsiTheme="minorHAnsi" w:cs="Arial"/>
          <w:i/>
          <w:sz w:val="24"/>
          <w:szCs w:val="24"/>
          <w:highlight w:val="yellow"/>
        </w:rPr>
        <w:t xml:space="preserve"> &lt;recomendação: estabelecer percentual não superior a 15% de acordo com histórico de dispêndio da contratante&gt;</w:t>
      </w:r>
    </w:p>
    <w:p w14:paraId="38741B5C"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94A60E0"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8.10</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Pr="00250EC7">
        <w:rPr>
          <w:rFonts w:asciiTheme="minorHAnsi" w:hAnsiTheme="minorHAnsi" w:cs="Arial"/>
          <w:b/>
          <w:sz w:val="24"/>
          <w:szCs w:val="24"/>
        </w:rPr>
        <w:t>CONTRATADA</w:t>
      </w:r>
      <w:r w:rsidRPr="00250EC7">
        <w:rPr>
          <w:rFonts w:asciiTheme="minorHAnsi" w:hAnsiTheme="minorHAnsi" w:cs="Arial"/>
          <w:sz w:val="24"/>
          <w:szCs w:val="24"/>
        </w:rPr>
        <w:t xml:space="preserve"> obrigar-se-á a sempre buscar o menor preço com a melhor qualidade para a execução do objeto deste contrato.</w:t>
      </w:r>
    </w:p>
    <w:p w14:paraId="15736405"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06D0C3D9" w14:textId="77777777" w:rsidR="00A02682" w:rsidRPr="00250EC7" w:rsidRDefault="00A02682" w:rsidP="00A02682">
      <w:pPr>
        <w:jc w:val="both"/>
        <w:rPr>
          <w:rFonts w:asciiTheme="minorHAnsi" w:hAnsiTheme="minorHAnsi" w:cs="Arial"/>
        </w:rPr>
      </w:pPr>
      <w:r w:rsidRPr="00250EC7">
        <w:rPr>
          <w:rFonts w:asciiTheme="minorHAnsi" w:hAnsiTheme="minorHAnsi" w:cs="Arial"/>
          <w:bCs/>
        </w:rPr>
        <w:t>8.11</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CONTRATANTE</w:t>
      </w:r>
      <w:r w:rsidRPr="00250EC7">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14:paraId="11F61FDF" w14:textId="77777777" w:rsidR="00A02682" w:rsidRPr="00250EC7" w:rsidRDefault="00A02682" w:rsidP="00A02682">
      <w:pPr>
        <w:jc w:val="both"/>
        <w:rPr>
          <w:rFonts w:asciiTheme="minorHAnsi" w:hAnsiTheme="minorHAnsi" w:cs="Arial"/>
        </w:rPr>
      </w:pPr>
    </w:p>
    <w:p w14:paraId="2A315ECB" w14:textId="77777777"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8.12</w:t>
      </w:r>
      <w:r w:rsidRPr="00250EC7">
        <w:rPr>
          <w:rFonts w:asciiTheme="minorHAnsi" w:hAnsiTheme="minorHAnsi" w:cs="Arial"/>
          <w:bCs/>
        </w:rPr>
        <w:tab/>
      </w:r>
      <w:r w:rsidRPr="00250EC7">
        <w:rPr>
          <w:rFonts w:asciiTheme="minorHAnsi" w:hAnsiTheme="minorHAnsi" w:cs="Arial"/>
          <w:bCs/>
        </w:rPr>
        <w:tab/>
        <w:t xml:space="preserve">Os pagamentos mediante a emissão de qualquer modalidade de ordem bancária só serão efetivados se a </w:t>
      </w:r>
      <w:r w:rsidRPr="00250EC7">
        <w:rPr>
          <w:rFonts w:asciiTheme="minorHAnsi" w:hAnsiTheme="minorHAnsi" w:cs="Arial"/>
          <w:b/>
          <w:bCs/>
        </w:rPr>
        <w:t>CONTRATADA</w:t>
      </w:r>
      <w:r w:rsidRPr="00250EC7">
        <w:rPr>
          <w:rFonts w:asciiTheme="minorHAnsi" w:hAnsiTheme="minorHAnsi" w:cs="Arial"/>
          <w:bCs/>
        </w:rPr>
        <w:t xml:space="preserve"> efetuar cobrança de forma a permitir o cumprimento das exigências legais, principalmente no que se refere às retenções tributárias. </w:t>
      </w:r>
    </w:p>
    <w:p w14:paraId="430E4EBD" w14:textId="77777777" w:rsidR="00A02682" w:rsidRPr="00250EC7" w:rsidRDefault="00A02682" w:rsidP="00A02682">
      <w:pPr>
        <w:tabs>
          <w:tab w:val="left" w:pos="284"/>
        </w:tabs>
        <w:ind w:right="-2"/>
        <w:jc w:val="both"/>
        <w:rPr>
          <w:rFonts w:asciiTheme="minorHAnsi" w:hAnsiTheme="minorHAnsi" w:cs="Arial"/>
          <w:b/>
          <w:bCs/>
        </w:rPr>
      </w:pPr>
    </w:p>
    <w:p w14:paraId="16EF7CF5" w14:textId="77777777"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8.13</w:t>
      </w:r>
      <w:r w:rsidRPr="00250EC7">
        <w:rPr>
          <w:rFonts w:asciiTheme="minorHAnsi" w:hAnsiTheme="minorHAnsi" w:cs="Arial"/>
          <w:bCs/>
        </w:rPr>
        <w:tab/>
      </w:r>
      <w:r w:rsidRPr="00250EC7">
        <w:rPr>
          <w:rFonts w:asciiTheme="minorHAnsi" w:hAnsiTheme="minorHAnsi" w:cs="Arial"/>
          <w:bCs/>
        </w:rPr>
        <w:tab/>
        <w:t xml:space="preserve">Caso a </w:t>
      </w:r>
      <w:r w:rsidRPr="00250EC7">
        <w:rPr>
          <w:rFonts w:asciiTheme="minorHAnsi" w:hAnsiTheme="minorHAnsi" w:cs="Arial"/>
          <w:b/>
        </w:rPr>
        <w:t xml:space="preserve">CONTRATADA </w:t>
      </w:r>
      <w:r w:rsidRPr="00250EC7">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7C9983BD" w14:textId="77777777" w:rsidR="00A02682" w:rsidRPr="00250EC7" w:rsidRDefault="00A02682" w:rsidP="00A02682">
      <w:pPr>
        <w:tabs>
          <w:tab w:val="left" w:pos="284"/>
        </w:tabs>
        <w:ind w:right="-2"/>
        <w:jc w:val="both"/>
        <w:rPr>
          <w:rFonts w:asciiTheme="minorHAnsi" w:hAnsiTheme="minorHAnsi" w:cs="Arial"/>
          <w:bCs/>
        </w:rPr>
      </w:pPr>
    </w:p>
    <w:p w14:paraId="285FE777" w14:textId="77777777"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lastRenderedPageBreak/>
        <w:t>8.14</w:t>
      </w:r>
      <w:r w:rsidRPr="00250EC7">
        <w:rPr>
          <w:rFonts w:asciiTheme="minorHAnsi" w:hAnsiTheme="minorHAnsi" w:cs="Arial"/>
          <w:bCs/>
        </w:rPr>
        <w:tab/>
      </w:r>
      <w:r w:rsidRPr="00250EC7">
        <w:rPr>
          <w:rFonts w:asciiTheme="minorHAnsi" w:hAnsiTheme="minorHAnsi" w:cs="Arial"/>
          <w:bCs/>
        </w:rPr>
        <w:tab/>
        <w:t xml:space="preserve">A nota fiscal ou fatura correspondente deverá ser entregue pela </w:t>
      </w:r>
      <w:r w:rsidRPr="00250EC7">
        <w:rPr>
          <w:rFonts w:asciiTheme="minorHAnsi" w:hAnsiTheme="minorHAnsi" w:cs="Arial"/>
          <w:b/>
        </w:rPr>
        <w:t>CONTRATADA</w:t>
      </w:r>
      <w:r w:rsidRPr="00250EC7">
        <w:rPr>
          <w:rFonts w:asciiTheme="minorHAnsi" w:hAnsiTheme="minorHAnsi" w:cs="Arial"/>
        </w:rPr>
        <w:t xml:space="preserve">, </w:t>
      </w:r>
      <w:r w:rsidRPr="00250EC7">
        <w:rPr>
          <w:rFonts w:asciiTheme="minorHAnsi" w:hAnsiTheme="minorHAnsi" w:cs="Arial"/>
          <w:bCs/>
        </w:rPr>
        <w:t xml:space="preserve">diretamente ao </w:t>
      </w:r>
      <w:r w:rsidRPr="00250EC7">
        <w:rPr>
          <w:rFonts w:asciiTheme="minorHAnsi" w:hAnsiTheme="minorHAnsi" w:cs="Arial"/>
          <w:bCs/>
          <w:highlight w:val="yellow"/>
        </w:rPr>
        <w:t>gestor ou fisca</w:t>
      </w:r>
      <w:r w:rsidRPr="00250EC7">
        <w:rPr>
          <w:rFonts w:asciiTheme="minorHAnsi" w:hAnsiTheme="minorHAnsi" w:cs="Arial"/>
          <w:bCs/>
        </w:rPr>
        <w:t>l deste contrato, com a devida comprovação da execução dos produtos e serviços (orçamentos, relatórios e comprovantes).</w:t>
      </w:r>
    </w:p>
    <w:p w14:paraId="023F992D" w14:textId="77777777" w:rsidR="00A02682" w:rsidRPr="00250EC7" w:rsidRDefault="00A02682" w:rsidP="00A02682">
      <w:pPr>
        <w:tabs>
          <w:tab w:val="left" w:pos="284"/>
        </w:tabs>
        <w:ind w:right="-2"/>
        <w:jc w:val="both"/>
        <w:rPr>
          <w:rFonts w:asciiTheme="minorHAnsi" w:hAnsiTheme="minorHAnsi" w:cs="Arial"/>
          <w:bCs/>
        </w:rPr>
      </w:pPr>
    </w:p>
    <w:p w14:paraId="5CE3F7C3" w14:textId="77777777"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8.14.1</w:t>
      </w:r>
      <w:r w:rsidRPr="00250EC7">
        <w:rPr>
          <w:rFonts w:asciiTheme="minorHAnsi" w:hAnsiTheme="minorHAnsi" w:cs="Arial"/>
          <w:bCs/>
        </w:rPr>
        <w:tab/>
      </w:r>
      <w:r w:rsidRPr="00250EC7">
        <w:rPr>
          <w:rFonts w:asciiTheme="minorHAnsi" w:hAnsiTheme="minorHAnsi" w:cs="Arial"/>
          <w:bCs/>
        </w:rPr>
        <w:tab/>
        <w:t xml:space="preserve">Havendo erro na nota fiscal ou circunstância que impeça a liquidação da despesa, os documentos de cobrança serão devolvidos à </w:t>
      </w:r>
      <w:r w:rsidRPr="00250EC7">
        <w:rPr>
          <w:rFonts w:asciiTheme="minorHAnsi" w:hAnsiTheme="minorHAnsi" w:cs="Arial"/>
          <w:b/>
        </w:rPr>
        <w:t>CONTRATADA</w:t>
      </w:r>
      <w:r w:rsidRPr="00250EC7">
        <w:rPr>
          <w:rFonts w:asciiTheme="minorHAnsi" w:hAnsiTheme="minorHAnsi" w:cs="Arial"/>
        </w:rPr>
        <w:t>,</w:t>
      </w:r>
      <w:r w:rsidRPr="00250EC7">
        <w:rPr>
          <w:rFonts w:asciiTheme="minorHAnsi" w:hAnsiTheme="minorHAnsi" w:cs="Arial"/>
          <w:bCs/>
        </w:rPr>
        <w:t xml:space="preserve"> e o pagamento ficará pendente até que a </w:t>
      </w:r>
      <w:r w:rsidRPr="00250EC7">
        <w:rPr>
          <w:rFonts w:asciiTheme="minorHAnsi" w:hAnsiTheme="minorHAnsi" w:cs="Arial"/>
          <w:b/>
          <w:bCs/>
        </w:rPr>
        <w:t xml:space="preserve">CONTRATADA </w:t>
      </w:r>
      <w:r w:rsidRPr="00250EC7">
        <w:rPr>
          <w:rFonts w:asciiTheme="minorHAnsi" w:hAnsiTheme="minorHAnsi" w:cs="Arial"/>
          <w:bCs/>
        </w:rPr>
        <w:t xml:space="preserve">providencie as medidas saneadoras. Nessa hipótese, o prazo para pagamento iniciar-se-á após a regularização da situação ou reapresentação do documento fiscal, não acarretando nenhum ônus para a </w:t>
      </w:r>
      <w:r w:rsidRPr="00250EC7">
        <w:rPr>
          <w:rFonts w:asciiTheme="minorHAnsi" w:hAnsiTheme="minorHAnsi" w:cs="Arial"/>
          <w:b/>
          <w:bCs/>
        </w:rPr>
        <w:t>CONTRATANTE</w:t>
      </w:r>
      <w:r w:rsidRPr="00250EC7">
        <w:rPr>
          <w:rFonts w:asciiTheme="minorHAnsi" w:hAnsiTheme="minorHAnsi" w:cs="Arial"/>
          <w:bCs/>
        </w:rPr>
        <w:t>.</w:t>
      </w:r>
    </w:p>
    <w:p w14:paraId="30A4D853" w14:textId="77777777" w:rsidR="00A02682" w:rsidRPr="00250EC7" w:rsidRDefault="00A02682" w:rsidP="00A02682">
      <w:pPr>
        <w:tabs>
          <w:tab w:val="left" w:pos="284"/>
        </w:tabs>
        <w:ind w:right="-2"/>
        <w:jc w:val="both"/>
        <w:rPr>
          <w:rFonts w:asciiTheme="minorHAnsi" w:hAnsiTheme="minorHAnsi" w:cs="Arial"/>
          <w:bCs/>
        </w:rPr>
      </w:pPr>
    </w:p>
    <w:p w14:paraId="3F0BA286" w14:textId="77777777" w:rsidR="00A02682" w:rsidRPr="00250EC7" w:rsidRDefault="00A02682" w:rsidP="00A02682">
      <w:pPr>
        <w:tabs>
          <w:tab w:val="left" w:pos="284"/>
        </w:tabs>
        <w:ind w:right="-2"/>
        <w:jc w:val="both"/>
        <w:rPr>
          <w:rFonts w:asciiTheme="minorHAnsi" w:hAnsiTheme="minorHAnsi" w:cs="Arial"/>
          <w:bCs/>
        </w:rPr>
      </w:pPr>
      <w:r w:rsidRPr="00250EC7">
        <w:rPr>
          <w:rFonts w:asciiTheme="minorHAnsi" w:hAnsiTheme="minorHAnsi" w:cs="Arial"/>
          <w:bCs/>
        </w:rPr>
        <w:t>8.15</w:t>
      </w:r>
      <w:r w:rsidRPr="00250EC7">
        <w:rPr>
          <w:rFonts w:asciiTheme="minorHAnsi" w:hAnsiTheme="minorHAnsi" w:cs="Arial"/>
          <w:bCs/>
        </w:rPr>
        <w:tab/>
      </w:r>
      <w:r w:rsidRPr="00250EC7">
        <w:rPr>
          <w:rFonts w:asciiTheme="minorHAnsi" w:hAnsiTheme="minorHAnsi" w:cs="Arial"/>
          <w:bCs/>
        </w:rPr>
        <w:tab/>
        <w:t xml:space="preserve">No caso de eventual atraso de pagamento, mediante pedido da </w:t>
      </w:r>
      <w:r w:rsidRPr="00250EC7">
        <w:rPr>
          <w:rFonts w:asciiTheme="minorHAnsi" w:hAnsiTheme="minorHAnsi" w:cs="Arial"/>
          <w:b/>
        </w:rPr>
        <w:t>CONTRATADA</w:t>
      </w:r>
      <w:r w:rsidRPr="00250EC7">
        <w:rPr>
          <w:rFonts w:asciiTheme="minorHAnsi" w:hAnsiTheme="minorHAnsi" w:cs="Arial"/>
        </w:rPr>
        <w:t xml:space="preserve">, </w:t>
      </w:r>
      <w:r w:rsidRPr="00250EC7">
        <w:rPr>
          <w:rFonts w:asciiTheme="minorHAnsi" w:hAnsiTheme="minorHAnsi" w:cs="Arial"/>
          <w:bCs/>
        </w:rPr>
        <w:t xml:space="preserve">o valor devido será atualizado financeiramente, desde que a </w:t>
      </w:r>
      <w:r w:rsidRPr="00250EC7">
        <w:rPr>
          <w:rFonts w:asciiTheme="minorHAnsi" w:hAnsiTheme="minorHAnsi" w:cs="Arial"/>
          <w:b/>
          <w:bCs/>
        </w:rPr>
        <w:t xml:space="preserve">CONTRATADA </w:t>
      </w:r>
      <w:r w:rsidRPr="00250EC7">
        <w:rPr>
          <w:rFonts w:asciiTheme="minorHAnsi" w:hAnsiTheme="minorHAnsi" w:cs="Arial"/>
          <w:bCs/>
        </w:rPr>
        <w:t>não tenha concorrido de alguma forma para esse atraso. Para tanto, fica convencionado que o índice de compensação financeira será calculado mediante aplicação da seguinte fórmula:</w:t>
      </w:r>
    </w:p>
    <w:p w14:paraId="3C66B543" w14:textId="77777777" w:rsidR="00A02682" w:rsidRPr="00250EC7" w:rsidRDefault="00A02682" w:rsidP="00A02682">
      <w:pPr>
        <w:tabs>
          <w:tab w:val="left" w:pos="284"/>
        </w:tabs>
        <w:ind w:right="-2"/>
        <w:jc w:val="both"/>
        <w:rPr>
          <w:rFonts w:asciiTheme="minorHAnsi" w:hAnsiTheme="minorHAnsi" w:cs="Arial"/>
          <w:bCs/>
        </w:rPr>
      </w:pPr>
    </w:p>
    <w:p w14:paraId="4B44A93A" w14:textId="77777777" w:rsidR="00A02682" w:rsidRPr="00250EC7" w:rsidRDefault="00A02682" w:rsidP="00A02682">
      <w:pPr>
        <w:tabs>
          <w:tab w:val="left" w:pos="284"/>
        </w:tabs>
        <w:ind w:right="-2"/>
        <w:jc w:val="both"/>
        <w:rPr>
          <w:rFonts w:asciiTheme="minorHAnsi" w:hAnsiTheme="minorHAnsi" w:cs="Arial"/>
          <w:bCs/>
        </w:rPr>
      </w:pPr>
    </w:p>
    <w:p w14:paraId="241CE067" w14:textId="77777777" w:rsidR="00A02682" w:rsidRPr="00250EC7" w:rsidRDefault="00A02682" w:rsidP="00A02682">
      <w:pPr>
        <w:tabs>
          <w:tab w:val="left" w:pos="284"/>
        </w:tabs>
        <w:ind w:left="1560" w:right="-143" w:hanging="142"/>
        <w:jc w:val="both"/>
        <w:rPr>
          <w:rFonts w:asciiTheme="minorHAnsi" w:hAnsiTheme="minorHAnsi" w:cs="Arial"/>
        </w:rPr>
      </w:pPr>
      <w:r w:rsidRPr="00250EC7">
        <w:rPr>
          <w:rFonts w:asciiTheme="minorHAnsi" w:hAnsiTheme="minorHAnsi" w:cs="Arial"/>
        </w:rPr>
        <w:t>EM = I x N x VP</w:t>
      </w:r>
    </w:p>
    <w:p w14:paraId="02D98A17" w14:textId="77777777" w:rsidR="00A02682" w:rsidRPr="00250EC7" w:rsidRDefault="00A02682" w:rsidP="00A02682">
      <w:pPr>
        <w:tabs>
          <w:tab w:val="left" w:pos="284"/>
        </w:tabs>
        <w:ind w:left="425" w:right="-143" w:firstLine="993"/>
        <w:jc w:val="both"/>
        <w:rPr>
          <w:rFonts w:asciiTheme="minorHAnsi" w:hAnsiTheme="minorHAnsi" w:cs="Arial"/>
        </w:rPr>
      </w:pPr>
    </w:p>
    <w:p w14:paraId="6E935072" w14:textId="77777777" w:rsidR="00A02682" w:rsidRPr="00250EC7" w:rsidRDefault="00A02682" w:rsidP="00A02682">
      <w:pPr>
        <w:tabs>
          <w:tab w:val="left" w:pos="284"/>
        </w:tabs>
        <w:ind w:left="425" w:right="-143" w:firstLine="993"/>
        <w:jc w:val="both"/>
        <w:rPr>
          <w:rFonts w:asciiTheme="minorHAnsi" w:hAnsiTheme="minorHAnsi" w:cs="Arial"/>
        </w:rPr>
      </w:pPr>
      <w:r w:rsidRPr="00250EC7">
        <w:rPr>
          <w:rFonts w:asciiTheme="minorHAnsi" w:hAnsiTheme="minorHAnsi" w:cs="Arial"/>
          <w:u w:val="single"/>
        </w:rPr>
        <w:t>Sendo</w:t>
      </w:r>
      <w:r w:rsidRPr="00250EC7">
        <w:rPr>
          <w:rFonts w:asciiTheme="minorHAnsi" w:hAnsiTheme="minorHAnsi" w:cs="Arial"/>
        </w:rPr>
        <w:t>:</w:t>
      </w:r>
    </w:p>
    <w:p w14:paraId="2482192F" w14:textId="77777777" w:rsidR="00A02682" w:rsidRPr="00250EC7" w:rsidRDefault="00A02682" w:rsidP="00A02682">
      <w:pPr>
        <w:tabs>
          <w:tab w:val="left" w:pos="284"/>
        </w:tabs>
        <w:ind w:left="425" w:right="-143" w:firstLine="993"/>
        <w:jc w:val="both"/>
        <w:rPr>
          <w:rFonts w:asciiTheme="minorHAnsi" w:hAnsiTheme="minorHAnsi" w:cs="Arial"/>
        </w:rPr>
      </w:pPr>
    </w:p>
    <w:p w14:paraId="2E0CDC8B" w14:textId="77777777" w:rsidR="00A02682" w:rsidRPr="00250EC7" w:rsidRDefault="00A02682" w:rsidP="00A02682">
      <w:pPr>
        <w:tabs>
          <w:tab w:val="left" w:pos="284"/>
          <w:tab w:val="left" w:pos="567"/>
        </w:tabs>
        <w:ind w:left="1418" w:right="-143"/>
        <w:jc w:val="both"/>
        <w:rPr>
          <w:rFonts w:asciiTheme="minorHAnsi" w:hAnsiTheme="minorHAnsi" w:cs="Arial"/>
          <w:bCs/>
        </w:rPr>
      </w:pPr>
      <w:r w:rsidRPr="00250EC7">
        <w:rPr>
          <w:rFonts w:asciiTheme="minorHAnsi" w:hAnsiTheme="minorHAnsi" w:cs="Arial"/>
        </w:rPr>
        <w:t xml:space="preserve">EM = </w:t>
      </w:r>
      <w:r w:rsidRPr="00250EC7">
        <w:rPr>
          <w:rFonts w:asciiTheme="minorHAnsi" w:hAnsiTheme="minorHAnsi" w:cs="Arial"/>
          <w:bCs/>
        </w:rPr>
        <w:t>Encargos Moratórios;</w:t>
      </w:r>
    </w:p>
    <w:p w14:paraId="3E758A60" w14:textId="77777777" w:rsidR="00A02682" w:rsidRPr="00250EC7" w:rsidRDefault="00A02682" w:rsidP="00A02682">
      <w:pPr>
        <w:tabs>
          <w:tab w:val="left" w:pos="284"/>
        </w:tabs>
        <w:ind w:left="1418" w:right="-142"/>
        <w:jc w:val="both"/>
        <w:rPr>
          <w:rFonts w:asciiTheme="minorHAnsi" w:hAnsiTheme="minorHAnsi" w:cs="Arial"/>
        </w:rPr>
      </w:pPr>
    </w:p>
    <w:p w14:paraId="3E4A6276" w14:textId="77777777" w:rsidR="00A02682" w:rsidRPr="00250EC7" w:rsidRDefault="00A02682" w:rsidP="00A02682">
      <w:pPr>
        <w:ind w:left="1985" w:right="-142" w:hanging="567"/>
        <w:jc w:val="both"/>
        <w:rPr>
          <w:rFonts w:asciiTheme="minorHAnsi" w:hAnsiTheme="minorHAnsi" w:cs="Arial"/>
          <w:bCs/>
        </w:rPr>
      </w:pPr>
      <w:r w:rsidRPr="00250EC7">
        <w:rPr>
          <w:rFonts w:asciiTheme="minorHAnsi" w:hAnsiTheme="minorHAnsi" w:cs="Arial"/>
        </w:rPr>
        <w:t>N =</w:t>
      </w:r>
      <w:r w:rsidRPr="00250EC7">
        <w:rPr>
          <w:rFonts w:asciiTheme="minorHAnsi" w:hAnsiTheme="minorHAnsi" w:cs="Arial"/>
          <w:bCs/>
        </w:rPr>
        <w:t xml:space="preserve"> Número de dias entre a data prevista para o pagamento e a do efetivo pagamento;</w:t>
      </w:r>
    </w:p>
    <w:p w14:paraId="46B01DB0" w14:textId="77777777" w:rsidR="00A02682" w:rsidRPr="00250EC7" w:rsidRDefault="00A02682" w:rsidP="00A02682">
      <w:pPr>
        <w:tabs>
          <w:tab w:val="left" w:pos="284"/>
        </w:tabs>
        <w:ind w:left="1418" w:right="-142"/>
        <w:jc w:val="both"/>
        <w:rPr>
          <w:rFonts w:asciiTheme="minorHAnsi" w:hAnsiTheme="minorHAnsi" w:cs="Arial"/>
          <w:bCs/>
        </w:rPr>
      </w:pPr>
    </w:p>
    <w:p w14:paraId="6D6FB417"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rPr>
        <w:t xml:space="preserve">VP = </w:t>
      </w:r>
      <w:r w:rsidRPr="00250EC7">
        <w:rPr>
          <w:rFonts w:asciiTheme="minorHAnsi" w:hAnsiTheme="minorHAnsi" w:cs="Arial"/>
          <w:bCs/>
        </w:rPr>
        <w:t>Valor da parcela a ser paga;</w:t>
      </w:r>
    </w:p>
    <w:p w14:paraId="715CB74F" w14:textId="77777777" w:rsidR="00A02682" w:rsidRPr="00250EC7" w:rsidRDefault="00A02682" w:rsidP="00A02682">
      <w:pPr>
        <w:tabs>
          <w:tab w:val="left" w:pos="284"/>
        </w:tabs>
        <w:ind w:left="1418" w:right="-142"/>
        <w:jc w:val="both"/>
        <w:rPr>
          <w:rFonts w:asciiTheme="minorHAnsi" w:hAnsiTheme="minorHAnsi" w:cs="Arial"/>
          <w:bCs/>
        </w:rPr>
      </w:pPr>
    </w:p>
    <w:p w14:paraId="0CF153B4"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rPr>
        <w:t xml:space="preserve">I = </w:t>
      </w:r>
      <w:r w:rsidRPr="00250EC7">
        <w:rPr>
          <w:rFonts w:asciiTheme="minorHAnsi" w:hAnsiTheme="minorHAnsi" w:cs="Arial"/>
          <w:bCs/>
        </w:rPr>
        <w:t>Índice de compensação financeira = 0,00016438, assim apurado:</w:t>
      </w:r>
    </w:p>
    <w:p w14:paraId="2124D990" w14:textId="77777777" w:rsidR="00A02682" w:rsidRPr="00250EC7" w:rsidRDefault="00A02682" w:rsidP="00A02682">
      <w:pPr>
        <w:tabs>
          <w:tab w:val="left" w:pos="284"/>
        </w:tabs>
        <w:ind w:left="1418" w:right="-142"/>
        <w:jc w:val="both"/>
        <w:rPr>
          <w:rFonts w:asciiTheme="minorHAnsi" w:hAnsiTheme="minorHAnsi" w:cs="Arial"/>
          <w:bCs/>
        </w:rPr>
      </w:pPr>
    </w:p>
    <w:p w14:paraId="1DBB337E" w14:textId="77777777" w:rsidR="00A02682" w:rsidRPr="00250EC7" w:rsidRDefault="00A02682" w:rsidP="00A02682">
      <w:pPr>
        <w:tabs>
          <w:tab w:val="left" w:pos="284"/>
        </w:tabs>
        <w:ind w:left="1418" w:right="-142"/>
        <w:jc w:val="both"/>
        <w:rPr>
          <w:rFonts w:asciiTheme="minorHAnsi" w:hAnsiTheme="minorHAnsi" w:cs="Arial"/>
          <w:bCs/>
          <w:u w:val="single"/>
        </w:rPr>
      </w:pPr>
      <w:r w:rsidRPr="00250EC7">
        <w:rPr>
          <w:rFonts w:asciiTheme="minorHAnsi" w:hAnsiTheme="minorHAnsi" w:cs="Arial"/>
        </w:rPr>
        <w:t xml:space="preserve">I = </w:t>
      </w:r>
      <w:r w:rsidRPr="00250EC7">
        <w:rPr>
          <w:rFonts w:asciiTheme="minorHAnsi" w:hAnsiTheme="minorHAnsi" w:cs="Arial"/>
          <w:bCs/>
          <w:u w:val="single"/>
        </w:rPr>
        <w:t>(TX)</w:t>
      </w:r>
      <w:r w:rsidRPr="00250EC7">
        <w:rPr>
          <w:rFonts w:asciiTheme="minorHAnsi" w:hAnsiTheme="minorHAnsi" w:cs="Arial"/>
          <w:bCs/>
        </w:rPr>
        <w:tab/>
      </w:r>
      <w:r w:rsidRPr="00250EC7">
        <w:rPr>
          <w:rFonts w:asciiTheme="minorHAnsi" w:hAnsiTheme="minorHAnsi" w:cs="Arial"/>
          <w:bCs/>
        </w:rPr>
        <w:tab/>
        <w:t xml:space="preserve">I = </w:t>
      </w:r>
      <w:r w:rsidRPr="00250EC7">
        <w:rPr>
          <w:rFonts w:asciiTheme="minorHAnsi" w:hAnsiTheme="minorHAnsi" w:cs="Arial"/>
          <w:bCs/>
          <w:u w:val="single"/>
        </w:rPr>
        <w:t>(6/100)</w:t>
      </w:r>
      <w:r w:rsidRPr="00250EC7">
        <w:rPr>
          <w:rFonts w:asciiTheme="minorHAnsi" w:hAnsiTheme="minorHAnsi" w:cs="Arial"/>
          <w:bCs/>
        </w:rPr>
        <w:tab/>
      </w:r>
      <w:r w:rsidRPr="00250EC7">
        <w:rPr>
          <w:rFonts w:asciiTheme="minorHAnsi" w:hAnsiTheme="minorHAnsi" w:cs="Arial"/>
          <w:bCs/>
        </w:rPr>
        <w:tab/>
        <w:t>I = 0,00016438</w:t>
      </w:r>
    </w:p>
    <w:p w14:paraId="31B33BDF"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bCs/>
        </w:rPr>
        <w:t xml:space="preserve">     365                       365</w:t>
      </w:r>
    </w:p>
    <w:p w14:paraId="440C9E59" w14:textId="77777777" w:rsidR="00A02682" w:rsidRPr="00250EC7" w:rsidRDefault="00A02682" w:rsidP="00A02682">
      <w:pPr>
        <w:tabs>
          <w:tab w:val="left" w:pos="284"/>
        </w:tabs>
        <w:ind w:left="1418" w:right="-142"/>
        <w:jc w:val="both"/>
        <w:rPr>
          <w:rFonts w:asciiTheme="minorHAnsi" w:hAnsiTheme="minorHAnsi" w:cs="Arial"/>
          <w:bCs/>
        </w:rPr>
      </w:pPr>
    </w:p>
    <w:p w14:paraId="332388FC" w14:textId="77777777" w:rsidR="00A02682" w:rsidRPr="00250EC7" w:rsidRDefault="00A02682" w:rsidP="00A02682">
      <w:pPr>
        <w:tabs>
          <w:tab w:val="left" w:pos="284"/>
        </w:tabs>
        <w:ind w:left="1418" w:right="-142"/>
        <w:jc w:val="both"/>
        <w:rPr>
          <w:rFonts w:asciiTheme="minorHAnsi" w:hAnsiTheme="minorHAnsi" w:cs="Arial"/>
          <w:bCs/>
        </w:rPr>
      </w:pPr>
      <w:r w:rsidRPr="00250EC7">
        <w:rPr>
          <w:rFonts w:asciiTheme="minorHAnsi" w:hAnsiTheme="minorHAnsi" w:cs="Arial"/>
        </w:rPr>
        <w:t xml:space="preserve">TX </w:t>
      </w:r>
      <w:r w:rsidRPr="00250EC7">
        <w:rPr>
          <w:rFonts w:asciiTheme="minorHAnsi" w:hAnsiTheme="minorHAnsi" w:cs="Arial"/>
          <w:bCs/>
        </w:rPr>
        <w:t>= Percentual da taxa anual = 6%</w:t>
      </w:r>
    </w:p>
    <w:p w14:paraId="754AFE6A" w14:textId="77777777" w:rsidR="00A02682" w:rsidRPr="00250EC7" w:rsidRDefault="00A02682" w:rsidP="00A02682">
      <w:pPr>
        <w:tabs>
          <w:tab w:val="left" w:pos="284"/>
        </w:tabs>
        <w:jc w:val="both"/>
        <w:rPr>
          <w:rFonts w:asciiTheme="minorHAnsi" w:hAnsiTheme="minorHAnsi" w:cs="Arial"/>
          <w:bCs/>
        </w:rPr>
      </w:pPr>
    </w:p>
    <w:p w14:paraId="590F24AA" w14:textId="77777777" w:rsidR="00A02682" w:rsidRPr="00250EC7" w:rsidRDefault="00A02682" w:rsidP="00A02682">
      <w:pPr>
        <w:tabs>
          <w:tab w:val="left" w:pos="284"/>
        </w:tabs>
        <w:jc w:val="both"/>
        <w:rPr>
          <w:rFonts w:asciiTheme="minorHAnsi" w:hAnsiTheme="minorHAnsi" w:cs="Arial"/>
          <w:bCs/>
        </w:rPr>
      </w:pPr>
    </w:p>
    <w:p w14:paraId="34FE66D9"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8.15.1</w:t>
      </w:r>
      <w:r w:rsidRPr="00250EC7">
        <w:rPr>
          <w:rFonts w:asciiTheme="minorHAnsi" w:hAnsiTheme="minorHAnsi" w:cs="Arial"/>
          <w:bCs/>
        </w:rPr>
        <w:tab/>
      </w:r>
      <w:r w:rsidRPr="00250EC7">
        <w:rPr>
          <w:rFonts w:asciiTheme="minorHAnsi" w:hAnsiTheme="minorHAnsi" w:cs="Arial"/>
          <w:bCs/>
        </w:rPr>
        <w:tab/>
        <w:t>A compensação financeira será incluída na nota fiscal seguinte à da ocorrência.</w:t>
      </w:r>
    </w:p>
    <w:p w14:paraId="1EBC6B8D" w14:textId="77777777" w:rsidR="00A02682" w:rsidRPr="00250EC7" w:rsidRDefault="00A02682" w:rsidP="00A02682">
      <w:pPr>
        <w:tabs>
          <w:tab w:val="left" w:pos="284"/>
        </w:tabs>
        <w:jc w:val="both"/>
        <w:rPr>
          <w:rFonts w:asciiTheme="minorHAnsi" w:hAnsiTheme="minorHAnsi" w:cs="Arial"/>
          <w:bCs/>
        </w:rPr>
      </w:pPr>
    </w:p>
    <w:p w14:paraId="3D76B619"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8.16</w:t>
      </w:r>
      <w:r w:rsidRPr="00250EC7">
        <w:rPr>
          <w:rFonts w:asciiTheme="minorHAnsi" w:hAnsiTheme="minorHAnsi" w:cs="Arial"/>
          <w:bCs/>
        </w:rPr>
        <w:tab/>
      </w:r>
      <w:r w:rsidRPr="00250EC7">
        <w:rPr>
          <w:rFonts w:asciiTheme="minorHAnsi" w:hAnsiTheme="minorHAnsi" w:cs="Arial"/>
          <w:bCs/>
        </w:rPr>
        <w:tab/>
        <w:t xml:space="preserve">Antes da efetivação dos pagamentos será realizada a comprovação de regularidade da </w:t>
      </w:r>
      <w:r w:rsidRPr="00250EC7">
        <w:rPr>
          <w:rFonts w:asciiTheme="minorHAnsi" w:hAnsiTheme="minorHAnsi" w:cs="Arial"/>
          <w:b/>
          <w:bCs/>
        </w:rPr>
        <w:t>CONTRATADA</w:t>
      </w:r>
      <w:r w:rsidRPr="00250EC7">
        <w:rPr>
          <w:rFonts w:asciiTheme="minorHAnsi" w:hAnsiTheme="minorHAnsi" w:cs="Arial"/>
          <w:bCs/>
        </w:rPr>
        <w:t xml:space="preserve">, mediante consulta </w:t>
      </w:r>
      <w:r w:rsidRPr="00250EC7">
        <w:rPr>
          <w:rFonts w:asciiTheme="minorHAnsi" w:hAnsiTheme="minorHAnsi" w:cs="Arial"/>
          <w:bCs/>
          <w:i/>
        </w:rPr>
        <w:t>on-line</w:t>
      </w:r>
      <w:r w:rsidRPr="00250EC7">
        <w:rPr>
          <w:rFonts w:asciiTheme="minorHAnsi" w:hAnsiTheme="minorHAnsi" w:cs="Arial"/>
          <w:bCs/>
        </w:rPr>
        <w:t>, no Sistema de Cadastramento Unificado de Fornecedores – SICAF e no sítio do Tribunal Superior do Trabalho.</w:t>
      </w:r>
    </w:p>
    <w:p w14:paraId="0E34A790" w14:textId="77777777" w:rsidR="00A02682" w:rsidRPr="00250EC7" w:rsidRDefault="00A02682" w:rsidP="00A02682">
      <w:pPr>
        <w:tabs>
          <w:tab w:val="left" w:pos="284"/>
        </w:tabs>
        <w:jc w:val="both"/>
        <w:rPr>
          <w:rFonts w:asciiTheme="minorHAnsi" w:hAnsiTheme="minorHAnsi" w:cs="Arial"/>
          <w:bCs/>
        </w:rPr>
      </w:pPr>
    </w:p>
    <w:p w14:paraId="150D07E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250EC7">
        <w:rPr>
          <w:rFonts w:asciiTheme="minorHAnsi" w:hAnsiTheme="minorHAnsi" w:cs="Arial"/>
          <w:bCs/>
        </w:rPr>
        <w:lastRenderedPageBreak/>
        <w:t>8.16.1</w:t>
      </w:r>
      <w:r w:rsidRPr="00250EC7">
        <w:rPr>
          <w:rFonts w:asciiTheme="minorHAnsi" w:hAnsiTheme="minorHAnsi" w:cs="Arial"/>
          <w:bCs/>
        </w:rPr>
        <w:tab/>
      </w:r>
      <w:r w:rsidRPr="00250EC7">
        <w:rPr>
          <w:rFonts w:asciiTheme="minorHAnsi" w:hAnsiTheme="minorHAnsi" w:cs="Arial"/>
          <w:bCs/>
        </w:rPr>
        <w:tab/>
        <w:t xml:space="preserve">Se a </w:t>
      </w:r>
      <w:r w:rsidRPr="00250EC7">
        <w:rPr>
          <w:rFonts w:asciiTheme="minorHAnsi" w:hAnsiTheme="minorHAnsi" w:cs="Arial"/>
          <w:b/>
          <w:bCs/>
        </w:rPr>
        <w:t>CONTRATADA</w:t>
      </w:r>
      <w:r w:rsidRPr="00250EC7">
        <w:rPr>
          <w:rFonts w:asciiTheme="minorHAnsi" w:hAnsiTheme="minorHAnsi" w:cs="Arial"/>
          <w:bCs/>
        </w:rPr>
        <w:t xml:space="preserve"> cadastrada no SICAF estiver com a documentação obrigatória vencida, deverá apresentar à </w:t>
      </w:r>
      <w:r w:rsidRPr="00250EC7">
        <w:rPr>
          <w:rFonts w:asciiTheme="minorHAnsi" w:hAnsiTheme="minorHAnsi" w:cs="Arial"/>
          <w:b/>
          <w:bCs/>
        </w:rPr>
        <w:t>CONTRATANTE</w:t>
      </w:r>
      <w:r w:rsidRPr="00250EC7">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2FF59C96" w14:textId="77777777" w:rsidR="00A02682" w:rsidRPr="00250EC7" w:rsidRDefault="00A02682" w:rsidP="00A02682">
      <w:pPr>
        <w:tabs>
          <w:tab w:val="left" w:pos="284"/>
        </w:tabs>
        <w:rPr>
          <w:rFonts w:asciiTheme="minorHAnsi" w:hAnsiTheme="minorHAnsi" w:cs="Arial"/>
          <w:bCs/>
        </w:rPr>
      </w:pPr>
    </w:p>
    <w:p w14:paraId="7C84F4A4"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8.16.2</w:t>
      </w:r>
      <w:r w:rsidRPr="00250EC7">
        <w:rPr>
          <w:rFonts w:asciiTheme="minorHAnsi" w:hAnsiTheme="minorHAnsi" w:cs="Arial"/>
          <w:bCs/>
        </w:rPr>
        <w:tab/>
      </w:r>
      <w:r w:rsidRPr="00250EC7">
        <w:rPr>
          <w:rFonts w:asciiTheme="minorHAnsi" w:hAnsiTheme="minorHAnsi" w:cs="Arial"/>
          <w:bCs/>
        </w:rPr>
        <w:tab/>
        <w:t xml:space="preserve">Constatada a irregularidade, a </w:t>
      </w:r>
      <w:r w:rsidRPr="00250EC7">
        <w:rPr>
          <w:rFonts w:asciiTheme="minorHAnsi" w:hAnsiTheme="minorHAnsi" w:cs="Arial"/>
          <w:b/>
          <w:bCs/>
        </w:rPr>
        <w:t>CONTRATADA</w:t>
      </w:r>
      <w:r w:rsidRPr="00250EC7">
        <w:rPr>
          <w:rFonts w:asciiTheme="minorHAnsi" w:hAnsiTheme="minorHAnsi" w:cs="Arial"/>
        </w:rPr>
        <w:t xml:space="preserve"> </w:t>
      </w:r>
      <w:r w:rsidRPr="00250EC7">
        <w:rPr>
          <w:rFonts w:asciiTheme="minorHAnsi" w:hAnsiTheme="minorHAnsi" w:cs="Arial"/>
          <w:bCs/>
        </w:rPr>
        <w:t>será notificada, por escrito, para que no prazo de 5 (cinco) dias regularize sua situação ou, no mesmo prazo, apresente sua defesa, sob pena de rescisão contratual.</w:t>
      </w:r>
    </w:p>
    <w:p w14:paraId="13AA22BB" w14:textId="77777777" w:rsidR="00A02682" w:rsidRPr="00250EC7" w:rsidRDefault="00A02682" w:rsidP="00A02682">
      <w:pPr>
        <w:tabs>
          <w:tab w:val="left" w:pos="284"/>
        </w:tabs>
        <w:jc w:val="both"/>
        <w:rPr>
          <w:rFonts w:asciiTheme="minorHAnsi" w:hAnsiTheme="minorHAnsi" w:cs="Arial"/>
          <w:bCs/>
        </w:rPr>
      </w:pPr>
    </w:p>
    <w:p w14:paraId="010309D3"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8.16.3</w:t>
      </w:r>
      <w:r w:rsidRPr="00250EC7">
        <w:rPr>
          <w:rFonts w:asciiTheme="minorHAnsi" w:hAnsiTheme="minorHAnsi" w:cs="Arial"/>
          <w:bCs/>
        </w:rPr>
        <w:tab/>
      </w:r>
      <w:r w:rsidRPr="00250EC7">
        <w:rPr>
          <w:rFonts w:asciiTheme="minorHAnsi" w:hAnsiTheme="minorHAnsi" w:cs="Arial"/>
          <w:bCs/>
        </w:rPr>
        <w:tab/>
        <w:t xml:space="preserve">O prazo estipulado poderá ser prorrogado a juízo da </w:t>
      </w:r>
      <w:r w:rsidRPr="00250EC7">
        <w:rPr>
          <w:rFonts w:asciiTheme="minorHAnsi" w:hAnsiTheme="minorHAnsi" w:cs="Arial"/>
          <w:b/>
        </w:rPr>
        <w:t>CONTRATANTE</w:t>
      </w:r>
      <w:r w:rsidRPr="00250EC7">
        <w:rPr>
          <w:rFonts w:asciiTheme="minorHAnsi" w:hAnsiTheme="minorHAnsi" w:cs="Arial"/>
          <w:bCs/>
        </w:rPr>
        <w:t>.</w:t>
      </w:r>
    </w:p>
    <w:p w14:paraId="6C9C855E" w14:textId="77777777" w:rsidR="00A02682" w:rsidRPr="00250EC7" w:rsidRDefault="00A02682" w:rsidP="00A02682">
      <w:pPr>
        <w:tabs>
          <w:tab w:val="left" w:pos="284"/>
        </w:tabs>
        <w:jc w:val="both"/>
        <w:rPr>
          <w:rFonts w:asciiTheme="minorHAnsi" w:hAnsiTheme="minorHAnsi" w:cs="Arial"/>
          <w:bCs/>
        </w:rPr>
      </w:pPr>
    </w:p>
    <w:p w14:paraId="4BB55D50"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8.17</w:t>
      </w:r>
      <w:r w:rsidRPr="00250EC7">
        <w:rPr>
          <w:rFonts w:asciiTheme="minorHAnsi" w:hAnsiTheme="minorHAnsi" w:cs="Arial"/>
          <w:bCs/>
        </w:rPr>
        <w:tab/>
      </w:r>
      <w:r w:rsidRPr="00250EC7">
        <w:rPr>
          <w:rFonts w:asciiTheme="minorHAnsi" w:hAnsiTheme="minorHAnsi" w:cs="Arial"/>
          <w:bCs/>
        </w:rPr>
        <w:tab/>
        <w:t xml:space="preserve">Quaisquer alterações nos dados bancários deverão ser comunicadas à </w:t>
      </w:r>
      <w:r w:rsidRPr="00250EC7">
        <w:rPr>
          <w:rFonts w:asciiTheme="minorHAnsi" w:hAnsiTheme="minorHAnsi" w:cs="Arial"/>
          <w:b/>
        </w:rPr>
        <w:t>CONTRATANTE</w:t>
      </w:r>
      <w:r w:rsidRPr="00250EC7">
        <w:rPr>
          <w:rFonts w:asciiTheme="minorHAnsi" w:hAnsiTheme="minorHAnsi" w:cs="Arial"/>
          <w:bCs/>
        </w:rPr>
        <w:t xml:space="preserve">, por meio de carta, ficando sob responsabilidade da </w:t>
      </w:r>
      <w:r w:rsidRPr="00250EC7">
        <w:rPr>
          <w:rFonts w:asciiTheme="minorHAnsi" w:hAnsiTheme="minorHAnsi" w:cs="Arial"/>
          <w:b/>
        </w:rPr>
        <w:t>CONTRATADA</w:t>
      </w:r>
      <w:r w:rsidRPr="00250EC7">
        <w:rPr>
          <w:rFonts w:asciiTheme="minorHAnsi" w:hAnsiTheme="minorHAnsi" w:cs="Arial"/>
        </w:rPr>
        <w:t xml:space="preserve"> </w:t>
      </w:r>
      <w:r w:rsidRPr="00250EC7">
        <w:rPr>
          <w:rFonts w:asciiTheme="minorHAnsi" w:hAnsiTheme="minorHAnsi" w:cs="Arial"/>
          <w:bCs/>
        </w:rPr>
        <w:t>os prejuízos decorrentes de pagamentos incorretos devido à falta de informação.</w:t>
      </w:r>
    </w:p>
    <w:p w14:paraId="07C99651" w14:textId="77777777" w:rsidR="00A02682" w:rsidRPr="00250EC7" w:rsidRDefault="00A02682" w:rsidP="00A02682">
      <w:pPr>
        <w:tabs>
          <w:tab w:val="left" w:pos="284"/>
        </w:tabs>
        <w:jc w:val="both"/>
        <w:rPr>
          <w:rFonts w:asciiTheme="minorHAnsi" w:hAnsiTheme="minorHAnsi" w:cs="Arial"/>
          <w:b/>
          <w:bCs/>
        </w:rPr>
      </w:pPr>
    </w:p>
    <w:p w14:paraId="5B984324" w14:textId="77777777" w:rsidR="00A02682" w:rsidRPr="00250EC7" w:rsidRDefault="00A02682" w:rsidP="00A02682">
      <w:pPr>
        <w:tabs>
          <w:tab w:val="left" w:pos="284"/>
        </w:tabs>
        <w:jc w:val="both"/>
        <w:rPr>
          <w:rFonts w:asciiTheme="minorHAnsi" w:hAnsiTheme="minorHAnsi" w:cs="Arial"/>
          <w:bCs/>
        </w:rPr>
      </w:pPr>
      <w:r w:rsidRPr="00250EC7">
        <w:rPr>
          <w:rFonts w:asciiTheme="minorHAnsi" w:hAnsiTheme="minorHAnsi" w:cs="Arial"/>
          <w:bCs/>
        </w:rPr>
        <w:t>8.18</w:t>
      </w:r>
      <w:r w:rsidRPr="00250EC7">
        <w:rPr>
          <w:rFonts w:asciiTheme="minorHAnsi" w:hAnsiTheme="minorHAnsi" w:cs="Arial"/>
          <w:bCs/>
        </w:rPr>
        <w:tab/>
      </w:r>
      <w:r w:rsidRPr="00250EC7">
        <w:rPr>
          <w:rFonts w:asciiTheme="minorHAnsi" w:hAnsiTheme="minorHAnsi" w:cs="Arial"/>
          <w:bCs/>
        </w:rPr>
        <w:tab/>
        <w:t xml:space="preserve">Os pagamentos efetuados pela </w:t>
      </w:r>
      <w:r w:rsidRPr="00250EC7">
        <w:rPr>
          <w:rFonts w:asciiTheme="minorHAnsi" w:hAnsiTheme="minorHAnsi" w:cs="Arial"/>
          <w:b/>
        </w:rPr>
        <w:t>CONTRATANTE</w:t>
      </w:r>
      <w:r w:rsidRPr="00250EC7">
        <w:rPr>
          <w:rFonts w:asciiTheme="minorHAnsi" w:hAnsiTheme="minorHAnsi" w:cs="Arial"/>
          <w:bCs/>
        </w:rPr>
        <w:t xml:space="preserve"> não isentam a </w:t>
      </w:r>
      <w:r w:rsidRPr="00250EC7">
        <w:rPr>
          <w:rFonts w:asciiTheme="minorHAnsi" w:hAnsiTheme="minorHAnsi" w:cs="Arial"/>
          <w:b/>
        </w:rPr>
        <w:t>CONTRATADA</w:t>
      </w:r>
      <w:r w:rsidRPr="00250EC7">
        <w:rPr>
          <w:rFonts w:asciiTheme="minorHAnsi" w:hAnsiTheme="minorHAnsi" w:cs="Arial"/>
        </w:rPr>
        <w:t xml:space="preserve"> </w:t>
      </w:r>
      <w:r w:rsidRPr="00250EC7">
        <w:rPr>
          <w:rFonts w:asciiTheme="minorHAnsi" w:hAnsiTheme="minorHAnsi" w:cs="Arial"/>
          <w:bCs/>
        </w:rPr>
        <w:t>de suas obrigações e responsabilidades assumidas.</w:t>
      </w:r>
    </w:p>
    <w:p w14:paraId="7B54B23D" w14:textId="77777777" w:rsidR="00A02682" w:rsidRPr="00250EC7" w:rsidRDefault="00A02682" w:rsidP="00A02682">
      <w:pPr>
        <w:tabs>
          <w:tab w:val="left" w:pos="284"/>
        </w:tabs>
        <w:jc w:val="both"/>
        <w:rPr>
          <w:rFonts w:asciiTheme="minorHAnsi" w:hAnsiTheme="minorHAnsi" w:cs="Arial"/>
          <w:bCs/>
        </w:rPr>
      </w:pPr>
    </w:p>
    <w:p w14:paraId="7B46B928" w14:textId="77777777" w:rsidR="00A02682" w:rsidRPr="00250EC7" w:rsidRDefault="00A02682" w:rsidP="00A02682">
      <w:pPr>
        <w:tabs>
          <w:tab w:val="left" w:pos="851"/>
        </w:tabs>
        <w:ind w:right="62"/>
        <w:contextualSpacing/>
        <w:jc w:val="both"/>
        <w:rPr>
          <w:rFonts w:asciiTheme="minorHAnsi" w:eastAsia="Calibri" w:hAnsiTheme="minorHAnsi" w:cs="Arial"/>
          <w:b/>
          <w:bCs/>
        </w:rPr>
      </w:pPr>
    </w:p>
    <w:p w14:paraId="633A1C0E" w14:textId="77777777" w:rsidR="00A02682" w:rsidRPr="00250EC7" w:rsidRDefault="00A02682" w:rsidP="00A02682">
      <w:pPr>
        <w:rPr>
          <w:rFonts w:asciiTheme="minorHAnsi" w:hAnsiTheme="minorHAnsi" w:cs="Arial"/>
          <w:b/>
        </w:rPr>
      </w:pPr>
      <w:r w:rsidRPr="00250EC7">
        <w:rPr>
          <w:rFonts w:asciiTheme="minorHAnsi" w:hAnsiTheme="minorHAnsi" w:cs="Arial"/>
          <w:b/>
        </w:rPr>
        <w:t>CLÁUSULA NONA – REAJUSTE</w:t>
      </w:r>
    </w:p>
    <w:p w14:paraId="47532DE9" w14:textId="77777777" w:rsidR="00A02682" w:rsidRPr="00250EC7" w:rsidRDefault="00A02682" w:rsidP="00A02682">
      <w:pPr>
        <w:jc w:val="both"/>
        <w:rPr>
          <w:rFonts w:asciiTheme="minorHAnsi" w:hAnsiTheme="minorHAnsi" w:cs="Arial"/>
        </w:rPr>
      </w:pPr>
    </w:p>
    <w:p w14:paraId="5D1521E7" w14:textId="0A0C746F"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135</w:t>
      </w:r>
      <w:r w:rsidRPr="00250EC7">
        <w:rPr>
          <w:rFonts w:asciiTheme="minorHAnsi" w:hAnsiTheme="minorHAnsi" w:cs="Arial"/>
          <w:color w:val="auto"/>
          <w:sz w:val="24"/>
        </w:rPr>
        <w:t>, §</w:t>
      </w:r>
      <w:r>
        <w:rPr>
          <w:rFonts w:asciiTheme="minorHAnsi" w:hAnsiTheme="minorHAnsi" w:cs="Arial"/>
          <w:color w:val="auto"/>
          <w:sz w:val="24"/>
        </w:rPr>
        <w:t>4º</w:t>
      </w:r>
      <w:r w:rsidR="00FA077E">
        <w:rPr>
          <w:rFonts w:asciiTheme="minorHAnsi" w:hAnsiTheme="minorHAnsi" w:cs="Arial"/>
          <w:color w:val="auto"/>
          <w:sz w:val="24"/>
        </w:rPr>
        <w:t xml:space="preserve"> </w:t>
      </w:r>
      <w:r>
        <w:rPr>
          <w:rFonts w:asciiTheme="minorHAnsi" w:hAnsiTheme="minorHAnsi" w:cs="Arial"/>
          <w:color w:val="auto"/>
          <w:sz w:val="24"/>
        </w:rPr>
        <w:t>da</w:t>
      </w:r>
      <w:r w:rsidRPr="00250EC7">
        <w:rPr>
          <w:rFonts w:asciiTheme="minorHAnsi" w:hAnsiTheme="minorHAnsi" w:cs="Arial"/>
          <w:color w:val="auto"/>
          <w:sz w:val="24"/>
        </w:rPr>
        <w:t xml:space="preserve"> Lei nº </w:t>
      </w:r>
      <w:r>
        <w:rPr>
          <w:rFonts w:asciiTheme="minorHAnsi" w:hAnsiTheme="minorHAnsi" w:cs="Arial"/>
          <w:color w:val="auto"/>
          <w:sz w:val="24"/>
        </w:rPr>
        <w:t>14.133/2021</w:t>
      </w:r>
      <w:r w:rsidRPr="00250EC7">
        <w:rPr>
          <w:rFonts w:asciiTheme="minorHAnsi" w:hAnsiTheme="minorHAnsi" w:cs="Arial"/>
          <w:color w:val="auto"/>
          <w:sz w:val="24"/>
        </w:rPr>
        <w:t xml:space="preserve"> e Subseção VI da Instrução Normativa MP nº 5/2017.</w:t>
      </w:r>
    </w:p>
    <w:p w14:paraId="0EC28818" w14:textId="77777777" w:rsidR="00A02682" w:rsidRPr="00250EC7" w:rsidRDefault="00A02682" w:rsidP="00A02682">
      <w:pPr>
        <w:jc w:val="both"/>
        <w:rPr>
          <w:rFonts w:asciiTheme="minorHAnsi" w:hAnsiTheme="minorHAnsi" w:cs="Arial"/>
        </w:rPr>
      </w:pPr>
    </w:p>
    <w:p w14:paraId="57EBA6C8" w14:textId="77777777" w:rsidR="00A02682" w:rsidRPr="00250EC7" w:rsidRDefault="00A02682" w:rsidP="00A02682">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9.1</w:t>
      </w:r>
      <w:r w:rsidRPr="00250EC7">
        <w:rPr>
          <w:rFonts w:asciiTheme="minorHAnsi" w:hAnsiTheme="minorHAnsi" w:cs="Arial"/>
          <w:szCs w:val="24"/>
        </w:rPr>
        <w:tab/>
      </w:r>
      <w:r w:rsidRPr="00250EC7">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14:paraId="066A2AFD" w14:textId="77777777" w:rsidR="00A02682" w:rsidRPr="00250EC7" w:rsidRDefault="00A02682" w:rsidP="00A02682">
      <w:pPr>
        <w:pStyle w:val="Texto"/>
        <w:spacing w:before="0" w:after="0" w:line="240" w:lineRule="auto"/>
        <w:ind w:right="-86"/>
        <w:rPr>
          <w:rFonts w:asciiTheme="minorHAnsi" w:hAnsiTheme="minorHAnsi" w:cs="Arial"/>
          <w:szCs w:val="24"/>
        </w:rPr>
      </w:pPr>
    </w:p>
    <w:p w14:paraId="31FFE7B4" w14:textId="77777777" w:rsidR="00A02682" w:rsidRPr="00250EC7" w:rsidRDefault="00A02682" w:rsidP="00A02682">
      <w:pPr>
        <w:tabs>
          <w:tab w:val="left" w:pos="284"/>
        </w:tabs>
        <w:ind w:right="-2"/>
        <w:jc w:val="both"/>
        <w:rPr>
          <w:rFonts w:asciiTheme="minorHAnsi" w:hAnsiTheme="minorHAnsi" w:cs="Arial"/>
        </w:rPr>
      </w:pPr>
      <w:r w:rsidRPr="00250EC7">
        <w:rPr>
          <w:rFonts w:asciiTheme="minorHAnsi" w:hAnsiTheme="minorHAnsi" w:cs="Arial"/>
        </w:rPr>
        <w:t>9.1.1</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deverá apresentar à </w:t>
      </w:r>
      <w:r w:rsidRPr="00250EC7">
        <w:rPr>
          <w:rFonts w:asciiTheme="minorHAnsi" w:hAnsiTheme="minorHAnsi" w:cs="Arial"/>
          <w:b/>
        </w:rPr>
        <w:t>CONTRATANTE</w:t>
      </w:r>
      <w:r w:rsidRPr="00250EC7">
        <w:rPr>
          <w:rFonts w:asciiTheme="minorHAnsi" w:hAnsiTheme="minorHAnsi" w:cs="Arial"/>
        </w:rPr>
        <w:t>, com antecedência mínima de 30 (trinta) dias do vencimento do contrato, o pedido de reajuste do valor a ser praticado nos 12 (doze) meses subsequentes.</w:t>
      </w:r>
    </w:p>
    <w:p w14:paraId="4168BC48" w14:textId="77777777" w:rsidR="00A02682" w:rsidRPr="00250EC7" w:rsidRDefault="00A02682" w:rsidP="00A02682">
      <w:pPr>
        <w:pStyle w:val="Texto"/>
        <w:spacing w:before="0" w:after="0" w:line="240" w:lineRule="auto"/>
        <w:ind w:right="-86"/>
        <w:rPr>
          <w:rFonts w:asciiTheme="minorHAnsi" w:hAnsiTheme="minorHAnsi" w:cs="Arial"/>
          <w:szCs w:val="24"/>
        </w:rPr>
      </w:pPr>
    </w:p>
    <w:p w14:paraId="6A0BF277" w14:textId="77777777" w:rsidR="00A02682" w:rsidRPr="00250EC7" w:rsidRDefault="00A02682" w:rsidP="00A02682">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9.1.2</w:t>
      </w:r>
      <w:r w:rsidRPr="00250EC7">
        <w:rPr>
          <w:rFonts w:asciiTheme="minorHAnsi" w:hAnsiTheme="minorHAnsi" w:cs="Arial"/>
          <w:szCs w:val="24"/>
        </w:rPr>
        <w:tab/>
      </w:r>
      <w:r w:rsidRPr="00250EC7">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14:paraId="6761B70A" w14:textId="77777777" w:rsidR="00A02682" w:rsidRPr="00250EC7" w:rsidRDefault="00A02682" w:rsidP="00A02682">
      <w:pPr>
        <w:pStyle w:val="Texto"/>
        <w:spacing w:before="0" w:after="0" w:line="240" w:lineRule="auto"/>
        <w:ind w:right="-86"/>
        <w:rPr>
          <w:rFonts w:asciiTheme="minorHAnsi" w:hAnsiTheme="minorHAnsi" w:cs="Arial"/>
          <w:szCs w:val="24"/>
        </w:rPr>
      </w:pPr>
    </w:p>
    <w:p w14:paraId="2AB7E57B" w14:textId="77777777" w:rsidR="00A02682" w:rsidRPr="00250EC7" w:rsidRDefault="00A02682" w:rsidP="00A02682">
      <w:pPr>
        <w:pStyle w:val="Texto"/>
        <w:spacing w:before="0" w:after="0" w:line="240" w:lineRule="auto"/>
        <w:ind w:right="-86"/>
        <w:rPr>
          <w:rFonts w:asciiTheme="minorHAnsi" w:hAnsiTheme="minorHAnsi" w:cs="Arial"/>
          <w:szCs w:val="24"/>
        </w:rPr>
      </w:pPr>
      <w:r w:rsidRPr="00250EC7">
        <w:rPr>
          <w:rFonts w:asciiTheme="minorHAnsi" w:hAnsiTheme="minorHAnsi" w:cs="Arial"/>
          <w:bCs/>
          <w:szCs w:val="24"/>
        </w:rPr>
        <w:t>9.2</w:t>
      </w:r>
      <w:r w:rsidRPr="00250EC7">
        <w:rPr>
          <w:rFonts w:asciiTheme="minorHAnsi" w:hAnsiTheme="minorHAnsi" w:cs="Arial"/>
          <w:bCs/>
          <w:szCs w:val="24"/>
        </w:rPr>
        <w:tab/>
      </w:r>
      <w:r w:rsidRPr="00250EC7">
        <w:rPr>
          <w:rFonts w:asciiTheme="minorHAnsi" w:hAnsiTheme="minorHAnsi" w:cs="Arial"/>
          <w:bCs/>
          <w:szCs w:val="24"/>
        </w:rPr>
        <w:tab/>
      </w:r>
      <w:r w:rsidRPr="00250EC7">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14:paraId="6BEB7A45" w14:textId="77777777" w:rsidR="00A02682" w:rsidRPr="00250EC7" w:rsidRDefault="00A02682" w:rsidP="00A02682">
      <w:pPr>
        <w:ind w:right="-86"/>
        <w:jc w:val="both"/>
        <w:rPr>
          <w:rFonts w:asciiTheme="minorHAnsi" w:hAnsiTheme="minorHAnsi" w:cs="Arial"/>
        </w:rPr>
      </w:pPr>
    </w:p>
    <w:p w14:paraId="43BE9A0F" w14:textId="77777777" w:rsidR="00A02682" w:rsidRPr="00250EC7" w:rsidRDefault="00A02682" w:rsidP="00A02682">
      <w:pPr>
        <w:ind w:right="-86"/>
        <w:jc w:val="both"/>
        <w:rPr>
          <w:rFonts w:asciiTheme="minorHAnsi" w:hAnsiTheme="minorHAnsi" w:cs="Arial"/>
        </w:rPr>
      </w:pPr>
    </w:p>
    <w:p w14:paraId="022907FF" w14:textId="77777777" w:rsidR="00A02682" w:rsidRPr="00250EC7" w:rsidRDefault="00A02682" w:rsidP="00A02682">
      <w:pPr>
        <w:ind w:left="1418"/>
        <w:rPr>
          <w:rFonts w:asciiTheme="minorHAnsi" w:hAnsiTheme="minorHAnsi" w:cs="Arial"/>
        </w:rPr>
      </w:pPr>
      <w:r w:rsidRPr="00250EC7">
        <w:rPr>
          <w:rFonts w:asciiTheme="minorHAnsi" w:hAnsiTheme="minorHAnsi" w:cs="Arial"/>
        </w:rPr>
        <w:lastRenderedPageBreak/>
        <w:t xml:space="preserve">R = V x </w:t>
      </w:r>
      <w:r w:rsidRPr="00250EC7">
        <w:rPr>
          <w:rFonts w:asciiTheme="minorHAnsi" w:hAnsiTheme="minorHAnsi" w:cs="Arial"/>
          <w:u w:val="single"/>
        </w:rPr>
        <w:t>I - Io</w:t>
      </w:r>
      <w:r w:rsidRPr="00250EC7">
        <w:rPr>
          <w:rFonts w:asciiTheme="minorHAnsi" w:hAnsiTheme="minorHAnsi" w:cs="Arial"/>
        </w:rPr>
        <w:t>,</w:t>
      </w:r>
    </w:p>
    <w:p w14:paraId="7B246D3E" w14:textId="77777777" w:rsidR="00A02682" w:rsidRPr="00250EC7" w:rsidRDefault="00A02682" w:rsidP="00A02682">
      <w:pPr>
        <w:ind w:left="1418"/>
        <w:rPr>
          <w:rFonts w:asciiTheme="minorHAnsi" w:hAnsiTheme="minorHAnsi" w:cs="Arial"/>
        </w:rPr>
      </w:pPr>
      <w:r w:rsidRPr="00250EC7">
        <w:rPr>
          <w:rFonts w:asciiTheme="minorHAnsi" w:hAnsiTheme="minorHAnsi" w:cs="Arial"/>
        </w:rPr>
        <w:t xml:space="preserve">               Io</w:t>
      </w:r>
    </w:p>
    <w:p w14:paraId="3F7FD8CA" w14:textId="77777777" w:rsidR="00A02682" w:rsidRPr="00250EC7" w:rsidRDefault="00A02682" w:rsidP="00A02682">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A02682" w:rsidRPr="00250EC7" w14:paraId="44CF3D10" w14:textId="77777777" w:rsidTr="007A4A8A">
        <w:tc>
          <w:tcPr>
            <w:tcW w:w="533" w:type="dxa"/>
            <w:shd w:val="clear" w:color="auto" w:fill="BFBFBF" w:themeFill="background1" w:themeFillShade="BF"/>
          </w:tcPr>
          <w:p w14:paraId="26AC9221"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R</w:t>
            </w:r>
          </w:p>
        </w:tc>
        <w:tc>
          <w:tcPr>
            <w:tcW w:w="7229" w:type="dxa"/>
          </w:tcPr>
          <w:p w14:paraId="456EC02C"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do reajuste procurado</w:t>
            </w:r>
          </w:p>
        </w:tc>
      </w:tr>
      <w:tr w:rsidR="00A02682" w:rsidRPr="00250EC7" w14:paraId="70C60B22" w14:textId="77777777" w:rsidTr="007A4A8A">
        <w:tc>
          <w:tcPr>
            <w:tcW w:w="533" w:type="dxa"/>
            <w:shd w:val="clear" w:color="auto" w:fill="BFBFBF" w:themeFill="background1" w:themeFillShade="BF"/>
          </w:tcPr>
          <w:p w14:paraId="5D6669ED"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V</w:t>
            </w:r>
          </w:p>
        </w:tc>
        <w:tc>
          <w:tcPr>
            <w:tcW w:w="7229" w:type="dxa"/>
          </w:tcPr>
          <w:p w14:paraId="3CFA7E24"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contratual do produto ou serviço a ser reajustado</w:t>
            </w:r>
          </w:p>
        </w:tc>
      </w:tr>
      <w:tr w:rsidR="00A02682" w:rsidRPr="00250EC7" w14:paraId="6154CCF7" w14:textId="77777777" w:rsidTr="007A4A8A">
        <w:tc>
          <w:tcPr>
            <w:tcW w:w="533" w:type="dxa"/>
            <w:shd w:val="clear" w:color="auto" w:fill="BFBFBF" w:themeFill="background1" w:themeFillShade="BF"/>
          </w:tcPr>
          <w:p w14:paraId="78A6124E"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I</w:t>
            </w:r>
          </w:p>
        </w:tc>
        <w:tc>
          <w:tcPr>
            <w:tcW w:w="7229" w:type="dxa"/>
          </w:tcPr>
          <w:p w14:paraId="16193D63"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relativo à data do reajuste</w:t>
            </w:r>
          </w:p>
        </w:tc>
      </w:tr>
      <w:tr w:rsidR="00A02682" w:rsidRPr="00250EC7" w14:paraId="56E6E796" w14:textId="77777777" w:rsidTr="007A4A8A">
        <w:tc>
          <w:tcPr>
            <w:tcW w:w="533" w:type="dxa"/>
            <w:shd w:val="clear" w:color="auto" w:fill="BFBFBF" w:themeFill="background1" w:themeFillShade="BF"/>
          </w:tcPr>
          <w:p w14:paraId="0D47FCF2" w14:textId="77777777" w:rsidR="00A02682" w:rsidRPr="00250EC7" w:rsidRDefault="00A02682" w:rsidP="007A4A8A">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Io</w:t>
            </w:r>
          </w:p>
        </w:tc>
        <w:tc>
          <w:tcPr>
            <w:tcW w:w="7229" w:type="dxa"/>
          </w:tcPr>
          <w:p w14:paraId="1DBF81E5" w14:textId="77777777" w:rsidR="00A02682" w:rsidRPr="00250EC7" w:rsidRDefault="00A02682" w:rsidP="007A4A8A">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inicial ou índice de preços na data da entrega da Proposta</w:t>
            </w:r>
          </w:p>
        </w:tc>
      </w:tr>
    </w:tbl>
    <w:p w14:paraId="734F4493" w14:textId="77777777" w:rsidR="00A02682" w:rsidRPr="00250EC7" w:rsidRDefault="00A02682" w:rsidP="00A02682">
      <w:pPr>
        <w:ind w:right="-86"/>
        <w:jc w:val="both"/>
        <w:rPr>
          <w:rFonts w:asciiTheme="minorHAnsi" w:hAnsiTheme="minorHAnsi" w:cs="Arial"/>
        </w:rPr>
      </w:pPr>
    </w:p>
    <w:p w14:paraId="4306A880" w14:textId="77777777" w:rsidR="00A02682" w:rsidRPr="00250EC7" w:rsidRDefault="00A02682" w:rsidP="00A02682">
      <w:pPr>
        <w:ind w:right="-86"/>
        <w:jc w:val="both"/>
        <w:rPr>
          <w:rFonts w:asciiTheme="minorHAnsi" w:hAnsiTheme="minorHAnsi" w:cs="Arial"/>
        </w:rPr>
      </w:pPr>
    </w:p>
    <w:p w14:paraId="717AFBF5" w14:textId="77777777" w:rsidR="00A02682" w:rsidRPr="00250EC7" w:rsidRDefault="00A02682" w:rsidP="00A02682">
      <w:pPr>
        <w:rPr>
          <w:rFonts w:asciiTheme="minorHAnsi" w:hAnsiTheme="minorHAnsi" w:cs="Arial"/>
          <w:b/>
          <w:bCs/>
        </w:rPr>
      </w:pPr>
      <w:r w:rsidRPr="00250EC7">
        <w:rPr>
          <w:rFonts w:asciiTheme="minorHAnsi" w:hAnsiTheme="minorHAnsi" w:cs="Arial"/>
          <w:b/>
          <w:bCs/>
        </w:rPr>
        <w:t>CLÁUSULA DÉCIMA – GARANTIA DE EXECUÇÃO</w:t>
      </w:r>
    </w:p>
    <w:p w14:paraId="1620CE75" w14:textId="77777777" w:rsidR="00A02682" w:rsidRPr="00250EC7" w:rsidRDefault="00A02682" w:rsidP="00A02682">
      <w:pPr>
        <w:jc w:val="both"/>
        <w:rPr>
          <w:rFonts w:asciiTheme="minorHAnsi" w:hAnsiTheme="minorHAnsi" w:cs="Arial"/>
          <w:b/>
          <w:bCs/>
        </w:rPr>
      </w:pPr>
    </w:p>
    <w:p w14:paraId="039D1A13" w14:textId="77777777" w:rsidR="00A02682" w:rsidRPr="00250EC7" w:rsidRDefault="00A02682" w:rsidP="00A02682">
      <w:pPr>
        <w:jc w:val="both"/>
        <w:rPr>
          <w:rFonts w:asciiTheme="minorHAnsi" w:hAnsiTheme="minorHAnsi" w:cs="Arial"/>
        </w:rPr>
      </w:pPr>
      <w:r w:rsidRPr="00250EC7">
        <w:rPr>
          <w:rFonts w:asciiTheme="minorHAnsi" w:hAnsiTheme="minorHAnsi" w:cs="Arial"/>
        </w:rPr>
        <w:t>10.1</w:t>
      </w:r>
      <w:r w:rsidRPr="00250EC7">
        <w:rPr>
          <w:rFonts w:asciiTheme="minorHAnsi" w:hAnsiTheme="minorHAnsi" w:cs="Arial"/>
        </w:rPr>
        <w:tab/>
      </w:r>
      <w:r w:rsidRPr="00250EC7">
        <w:rPr>
          <w:rFonts w:asciiTheme="minorHAnsi" w:hAnsiTheme="minorHAnsi" w:cs="Arial"/>
        </w:rPr>
        <w:tab/>
        <w:t xml:space="preserve">No prazo de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contado a partir da assinatura deste contrato, a </w:t>
      </w:r>
      <w:r w:rsidRPr="00250EC7">
        <w:rPr>
          <w:rFonts w:asciiTheme="minorHAnsi" w:hAnsiTheme="minorHAnsi" w:cs="Arial"/>
          <w:b/>
        </w:rPr>
        <w:t>CONTRATADA</w:t>
      </w:r>
      <w:r w:rsidRPr="00250EC7">
        <w:rPr>
          <w:rFonts w:asciiTheme="minorHAnsi" w:hAnsiTheme="minorHAnsi" w:cs="Arial"/>
        </w:rPr>
        <w:t xml:space="preserve"> deverá apresentar garantia no valor de R$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correspondente a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do valor total deste contrato, a fim de assegurar a sua execução.</w:t>
      </w:r>
      <w:r w:rsidRPr="00250EC7">
        <w:rPr>
          <w:rFonts w:asciiTheme="minorHAnsi" w:hAnsiTheme="minorHAnsi" w:cs="Arial"/>
          <w:i/>
          <w:highlight w:val="yellow"/>
        </w:rPr>
        <w:t>&lt;prazo para prestar garantia recomendado: 20 dias&gt;</w:t>
      </w:r>
      <w:r w:rsidRPr="00250EC7">
        <w:rPr>
          <w:rFonts w:asciiTheme="minorHAnsi" w:hAnsiTheme="minorHAnsi" w:cs="Arial"/>
        </w:rPr>
        <w:t xml:space="preserve"> </w:t>
      </w:r>
      <w:r w:rsidRPr="00250EC7">
        <w:rPr>
          <w:rFonts w:asciiTheme="minorHAnsi" w:hAnsiTheme="minorHAnsi" w:cs="Arial"/>
          <w:i/>
          <w:highlight w:val="yellow"/>
        </w:rPr>
        <w:t>&lt;</w:t>
      </w:r>
      <w:r>
        <w:rPr>
          <w:rFonts w:asciiTheme="minorHAnsi" w:hAnsiTheme="minorHAnsi" w:cs="Arial"/>
          <w:i/>
          <w:highlight w:val="yellow"/>
        </w:rPr>
        <w:t xml:space="preserve">Art. 98 da </w:t>
      </w:r>
      <w:r w:rsidRPr="00250EC7">
        <w:rPr>
          <w:rFonts w:asciiTheme="minorHAnsi" w:hAnsiTheme="minorHAnsi" w:cs="Arial"/>
          <w:i/>
          <w:highlight w:val="yellow"/>
        </w:rPr>
        <w:t xml:space="preserve">Lei nº </w:t>
      </w:r>
      <w:r>
        <w:rPr>
          <w:rFonts w:asciiTheme="minorHAnsi" w:hAnsiTheme="minorHAnsi" w:cs="Arial"/>
          <w:i/>
          <w:highlight w:val="yellow"/>
        </w:rPr>
        <w:t>14.133/2021</w:t>
      </w:r>
      <w:r w:rsidRPr="00250EC7">
        <w:rPr>
          <w:rFonts w:asciiTheme="minorHAnsi" w:hAnsiTheme="minorHAnsi" w:cs="Arial"/>
          <w:i/>
          <w:highlight w:val="yellow"/>
        </w:rPr>
        <w:t xml:space="preserve"> - o percentual sobre o valor estimado não pode ser superior a 5%&gt;</w:t>
      </w:r>
    </w:p>
    <w:p w14:paraId="3CFE0DE4" w14:textId="77777777" w:rsidR="00A02682" w:rsidRPr="00250EC7" w:rsidRDefault="00A02682" w:rsidP="00A02682">
      <w:pPr>
        <w:jc w:val="both"/>
        <w:rPr>
          <w:rFonts w:asciiTheme="minorHAnsi" w:hAnsiTheme="minorHAnsi" w:cs="Arial"/>
        </w:rPr>
      </w:pPr>
    </w:p>
    <w:p w14:paraId="7967A623"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w:t>
      </w:r>
      <w:r>
        <w:rPr>
          <w:rFonts w:asciiTheme="minorHAnsi" w:hAnsiTheme="minorHAnsi" w:cs="Arial"/>
          <w:color w:val="auto"/>
          <w:sz w:val="24"/>
        </w:rPr>
        <w:t xml:space="preserve">96 da </w:t>
      </w:r>
      <w:r w:rsidRPr="00250EC7">
        <w:rPr>
          <w:rFonts w:asciiTheme="minorHAnsi" w:hAnsiTheme="minorHAnsi" w:cs="Arial"/>
          <w:color w:val="auto"/>
          <w:sz w:val="24"/>
        </w:rPr>
        <w:t xml:space="preserve">Lei nº </w:t>
      </w:r>
      <w:r>
        <w:rPr>
          <w:rFonts w:asciiTheme="minorHAnsi" w:hAnsiTheme="minorHAnsi" w:cs="Arial"/>
          <w:color w:val="auto"/>
          <w:sz w:val="24"/>
        </w:rPr>
        <w:t>14.133/2021</w:t>
      </w:r>
      <w:r w:rsidRPr="00250EC7">
        <w:rPr>
          <w:rFonts w:asciiTheme="minorHAnsi" w:hAnsiTheme="minorHAnsi" w:cs="Arial"/>
          <w:color w:val="auto"/>
          <w:sz w:val="24"/>
        </w:rPr>
        <w:t>.</w:t>
      </w:r>
    </w:p>
    <w:p w14:paraId="185D8367" w14:textId="77777777" w:rsidR="00A02682" w:rsidRPr="00250EC7" w:rsidRDefault="00A02682" w:rsidP="00A02682">
      <w:pPr>
        <w:jc w:val="both"/>
        <w:rPr>
          <w:rFonts w:asciiTheme="minorHAnsi" w:hAnsiTheme="minorHAnsi" w:cs="Arial"/>
        </w:rPr>
      </w:pPr>
    </w:p>
    <w:p w14:paraId="5686D577" w14:textId="77777777" w:rsidR="00A02682" w:rsidRPr="00250EC7" w:rsidRDefault="00A02682" w:rsidP="00A02682">
      <w:pPr>
        <w:jc w:val="both"/>
        <w:rPr>
          <w:rFonts w:asciiTheme="minorHAnsi" w:hAnsiTheme="minorHAnsi" w:cs="Arial"/>
        </w:rPr>
      </w:pPr>
      <w:r w:rsidRPr="00250EC7">
        <w:rPr>
          <w:rFonts w:asciiTheme="minorHAnsi" w:hAnsiTheme="minorHAnsi" w:cs="Arial"/>
        </w:rPr>
        <w:t>10.1.1</w:t>
      </w:r>
      <w:r w:rsidRPr="00250EC7">
        <w:rPr>
          <w:rFonts w:asciiTheme="minorHAnsi" w:hAnsiTheme="minorHAnsi" w:cs="Arial"/>
        </w:rPr>
        <w:tab/>
      </w:r>
      <w:r w:rsidRPr="00250EC7">
        <w:rPr>
          <w:rFonts w:asciiTheme="minorHAnsi" w:hAnsiTheme="minorHAnsi" w:cs="Arial"/>
        </w:rPr>
        <w:tab/>
        <w:t xml:space="preserve">Esse prazo poderá ser prorrogado por igual período, a juízo da </w:t>
      </w:r>
      <w:r w:rsidRPr="00250EC7">
        <w:rPr>
          <w:rFonts w:asciiTheme="minorHAnsi" w:hAnsiTheme="minorHAnsi" w:cs="Arial"/>
          <w:b/>
        </w:rPr>
        <w:t>CONTRATANTE</w:t>
      </w:r>
      <w:r w:rsidRPr="00250EC7">
        <w:rPr>
          <w:rFonts w:asciiTheme="minorHAnsi" w:hAnsiTheme="minorHAnsi" w:cs="Arial"/>
        </w:rPr>
        <w:t xml:space="preserve">, à vista das justificativas que lhe forem apresentadas pela </w:t>
      </w:r>
      <w:r w:rsidRPr="00250EC7">
        <w:rPr>
          <w:rFonts w:asciiTheme="minorHAnsi" w:hAnsiTheme="minorHAnsi" w:cs="Arial"/>
          <w:b/>
        </w:rPr>
        <w:t>CONTRATADA</w:t>
      </w:r>
      <w:r w:rsidRPr="00250EC7">
        <w:rPr>
          <w:rFonts w:asciiTheme="minorHAnsi" w:hAnsiTheme="minorHAnsi" w:cs="Arial"/>
        </w:rPr>
        <w:t>.</w:t>
      </w:r>
    </w:p>
    <w:p w14:paraId="0DB82846" w14:textId="77777777" w:rsidR="00A02682" w:rsidRPr="00250EC7" w:rsidRDefault="00A02682" w:rsidP="00A02682">
      <w:pPr>
        <w:jc w:val="both"/>
        <w:rPr>
          <w:rFonts w:asciiTheme="minorHAnsi" w:hAnsiTheme="minorHAnsi" w:cs="Arial"/>
        </w:rPr>
      </w:pPr>
    </w:p>
    <w:p w14:paraId="6CEDCA70" w14:textId="77777777" w:rsidR="00A02682" w:rsidRPr="00250EC7" w:rsidRDefault="00A02682" w:rsidP="00A02682">
      <w:pPr>
        <w:jc w:val="both"/>
        <w:rPr>
          <w:rFonts w:asciiTheme="minorHAnsi" w:hAnsiTheme="minorHAnsi" w:cs="Arial"/>
        </w:rPr>
      </w:pPr>
      <w:r w:rsidRPr="00250EC7">
        <w:rPr>
          <w:rFonts w:asciiTheme="minorHAnsi" w:hAnsiTheme="minorHAnsi" w:cs="Arial"/>
        </w:rPr>
        <w:t>10.1.2</w:t>
      </w:r>
      <w:r w:rsidRPr="00250EC7">
        <w:rPr>
          <w:rFonts w:asciiTheme="minorHAnsi" w:hAnsiTheme="minorHAnsi" w:cs="Arial"/>
        </w:rPr>
        <w:tab/>
      </w:r>
      <w:r w:rsidRPr="00250EC7">
        <w:rPr>
          <w:rFonts w:asciiTheme="minorHAnsi" w:hAnsiTheme="minorHAnsi" w:cs="Arial"/>
        </w:rPr>
        <w:tab/>
        <w:t>A inobservância do prazo fixado para apresentação da garantia acarretará a aplicação de multa, nos termos do inciso III do subitem 11.4.3.</w:t>
      </w:r>
    </w:p>
    <w:p w14:paraId="797C0FB0" w14:textId="77777777" w:rsidR="00A02682" w:rsidRPr="00250EC7" w:rsidRDefault="00A02682" w:rsidP="00A02682">
      <w:pPr>
        <w:jc w:val="both"/>
        <w:rPr>
          <w:rFonts w:asciiTheme="minorHAnsi" w:hAnsiTheme="minorHAnsi" w:cs="Arial"/>
        </w:rPr>
      </w:pPr>
    </w:p>
    <w:p w14:paraId="2772CD72" w14:textId="1ADB8950" w:rsidR="00A02682" w:rsidRPr="00250EC7" w:rsidRDefault="00A02682" w:rsidP="00A02682">
      <w:pPr>
        <w:jc w:val="both"/>
        <w:rPr>
          <w:rFonts w:asciiTheme="minorHAnsi" w:hAnsiTheme="minorHAnsi" w:cs="Arial"/>
        </w:rPr>
      </w:pPr>
      <w:r w:rsidRPr="00250EC7">
        <w:rPr>
          <w:rFonts w:asciiTheme="minorHAnsi" w:hAnsiTheme="minorHAnsi" w:cs="Arial"/>
        </w:rPr>
        <w:t>10.1.3</w:t>
      </w:r>
      <w:r w:rsidRPr="00250EC7">
        <w:rPr>
          <w:rFonts w:asciiTheme="minorHAnsi" w:hAnsiTheme="minorHAnsi" w:cs="Arial"/>
        </w:rPr>
        <w:tab/>
      </w:r>
      <w:r w:rsidRPr="00250EC7">
        <w:rPr>
          <w:rFonts w:asciiTheme="minorHAnsi" w:hAnsiTheme="minorHAnsi" w:cs="Arial"/>
        </w:rPr>
        <w:tab/>
        <w:t xml:space="preserve">O atraso superior a 30 (trinta) dias corridos, após os prazos previstos nos subitens 10.1 e 10.1.1, autoriza a </w:t>
      </w:r>
      <w:r w:rsidRPr="00250EC7">
        <w:rPr>
          <w:rFonts w:asciiTheme="minorHAnsi" w:hAnsiTheme="minorHAnsi" w:cs="Arial"/>
          <w:b/>
        </w:rPr>
        <w:t>CONTRATANTE</w:t>
      </w:r>
      <w:r w:rsidRPr="00250EC7">
        <w:rPr>
          <w:rFonts w:asciiTheme="minorHAnsi" w:hAnsiTheme="minorHAnsi" w:cs="Arial"/>
        </w:rPr>
        <w:t xml:space="preserve"> a promover a rescisão deste contrato por descumprimento ou cumprimento irregular de suas cláusulas, conforme dispõe</w:t>
      </w:r>
      <w:r w:rsidR="00FA077E">
        <w:rPr>
          <w:rFonts w:asciiTheme="minorHAnsi" w:hAnsiTheme="minorHAnsi" w:cs="Arial"/>
        </w:rPr>
        <w:t xml:space="preserve"> </w:t>
      </w:r>
      <w:r w:rsidRPr="00250EC7">
        <w:rPr>
          <w:rFonts w:asciiTheme="minorHAnsi" w:hAnsiTheme="minorHAnsi" w:cs="Arial"/>
        </w:rPr>
        <w:t xml:space="preserve">o art. </w:t>
      </w:r>
      <w:r>
        <w:rPr>
          <w:rFonts w:asciiTheme="minorHAnsi" w:hAnsiTheme="minorHAnsi" w:cs="Arial"/>
        </w:rPr>
        <w:t>115, § 6º</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 sem prejuízo de outras sanções previstas na Lei e neste contrato.</w:t>
      </w:r>
    </w:p>
    <w:p w14:paraId="7A4067A7" w14:textId="77777777" w:rsidR="00A02682" w:rsidRPr="00250EC7" w:rsidRDefault="00A02682" w:rsidP="00A02682">
      <w:pPr>
        <w:jc w:val="both"/>
        <w:rPr>
          <w:rFonts w:asciiTheme="minorHAnsi" w:hAnsiTheme="minorHAnsi" w:cs="Arial"/>
        </w:rPr>
      </w:pPr>
    </w:p>
    <w:p w14:paraId="13D55853" w14:textId="77777777" w:rsidR="00A02682" w:rsidRPr="00250EC7" w:rsidRDefault="00A02682" w:rsidP="00A02682">
      <w:pPr>
        <w:jc w:val="both"/>
        <w:rPr>
          <w:rFonts w:asciiTheme="minorHAnsi" w:hAnsiTheme="minorHAnsi" w:cs="Arial"/>
          <w:lang w:val="pt-PT"/>
        </w:rPr>
      </w:pPr>
      <w:r w:rsidRPr="00250EC7">
        <w:rPr>
          <w:rFonts w:asciiTheme="minorHAnsi" w:hAnsiTheme="minorHAnsi" w:cs="Arial"/>
        </w:rPr>
        <w:t>10.2</w:t>
      </w:r>
      <w:r w:rsidRPr="00250EC7">
        <w:rPr>
          <w:rFonts w:asciiTheme="minorHAnsi" w:hAnsiTheme="minorHAnsi" w:cs="Arial"/>
        </w:rPr>
        <w:tab/>
      </w:r>
      <w:r w:rsidRPr="00250EC7">
        <w:rPr>
          <w:rFonts w:asciiTheme="minorHAnsi" w:hAnsiTheme="minorHAnsi" w:cs="Arial"/>
        </w:rPr>
        <w:tab/>
        <w:t xml:space="preserve">Caberá à </w:t>
      </w:r>
      <w:r w:rsidRPr="00250EC7">
        <w:rPr>
          <w:rFonts w:asciiTheme="minorHAnsi" w:hAnsiTheme="minorHAnsi" w:cs="Arial"/>
          <w:b/>
        </w:rPr>
        <w:t>CONTRATADA</w:t>
      </w:r>
      <w:r w:rsidRPr="00250EC7">
        <w:rPr>
          <w:rFonts w:asciiTheme="minorHAnsi" w:hAnsiTheme="minorHAnsi" w:cs="Arial"/>
        </w:rPr>
        <w:t xml:space="preserve"> escolher uma das </w:t>
      </w:r>
      <w:r w:rsidRPr="00250EC7">
        <w:rPr>
          <w:rFonts w:asciiTheme="minorHAnsi" w:hAnsiTheme="minorHAnsi" w:cs="Arial"/>
          <w:lang w:val="pt-PT"/>
        </w:rPr>
        <w:t xml:space="preserve">modalidades previstas no art. </w:t>
      </w:r>
      <w:r>
        <w:rPr>
          <w:rFonts w:asciiTheme="minorHAnsi" w:hAnsiTheme="minorHAnsi" w:cs="Arial"/>
          <w:lang w:val="pt-PT"/>
        </w:rPr>
        <w:t>96</w:t>
      </w:r>
      <w:r w:rsidRPr="00250EC7">
        <w:rPr>
          <w:rFonts w:asciiTheme="minorHAnsi" w:hAnsiTheme="minorHAnsi" w:cs="Arial"/>
          <w:lang w:val="pt-PT"/>
        </w:rPr>
        <w:t xml:space="preserve"> da Lei nº </w:t>
      </w:r>
      <w:r>
        <w:rPr>
          <w:rFonts w:asciiTheme="minorHAnsi" w:hAnsiTheme="minorHAnsi" w:cs="Arial"/>
          <w:lang w:val="pt-PT"/>
        </w:rPr>
        <w:t>14.133/2021</w:t>
      </w:r>
      <w:r w:rsidRPr="00250EC7">
        <w:rPr>
          <w:rFonts w:asciiTheme="minorHAnsi" w:hAnsiTheme="minorHAnsi" w:cs="Arial"/>
          <w:lang w:val="pt-PT"/>
        </w:rPr>
        <w:t>:</w:t>
      </w:r>
    </w:p>
    <w:p w14:paraId="7AAA15EE" w14:textId="77777777" w:rsidR="00A02682" w:rsidRPr="00250EC7" w:rsidRDefault="00A02682" w:rsidP="00A02682">
      <w:pPr>
        <w:jc w:val="both"/>
        <w:rPr>
          <w:rFonts w:asciiTheme="minorHAnsi" w:hAnsiTheme="minorHAnsi" w:cs="Arial"/>
        </w:rPr>
      </w:pPr>
    </w:p>
    <w:p w14:paraId="6A184AFD" w14:textId="77777777" w:rsidR="00A02682" w:rsidRPr="00250EC7" w:rsidRDefault="00A02682" w:rsidP="00A02682">
      <w:pPr>
        <w:tabs>
          <w:tab w:val="left" w:pos="284"/>
        </w:tabs>
        <w:ind w:left="1418" w:right="-2"/>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Caução em dinheiro ou títulos da dívida pública</w:t>
      </w:r>
      <w:r w:rsidRPr="005B729A">
        <w:rPr>
          <w:rFonts w:asciiTheme="minorHAnsi" w:hAnsiTheme="minorHAnsi"/>
        </w:rPr>
        <w:t xml:space="preserve"> </w:t>
      </w:r>
      <w:r>
        <w:rPr>
          <w:rFonts w:asciiTheme="minorHAnsi" w:hAnsiTheme="minorHAnsi"/>
        </w:rPr>
        <w:t>emitidos sob a forma escritural, mediante registro em sistema centralizado de liquidação e de custódia autorizado pelo Banco Central do Brasil, e avaliados por seus valores econômicos, conforme definido pelo Ministério da Economia</w:t>
      </w:r>
      <w:r w:rsidRPr="00250EC7">
        <w:rPr>
          <w:rFonts w:asciiTheme="minorHAnsi" w:hAnsiTheme="minorHAnsi" w:cs="Arial"/>
        </w:rPr>
        <w:t>;</w:t>
      </w:r>
    </w:p>
    <w:p w14:paraId="4101ABBE" w14:textId="77777777" w:rsidR="00A02682" w:rsidRPr="00250EC7" w:rsidRDefault="00A02682" w:rsidP="00A02682">
      <w:pPr>
        <w:tabs>
          <w:tab w:val="left" w:pos="284"/>
        </w:tabs>
        <w:ind w:left="1418" w:right="-2"/>
        <w:jc w:val="both"/>
        <w:rPr>
          <w:rFonts w:asciiTheme="minorHAnsi" w:hAnsiTheme="minorHAnsi" w:cs="Arial"/>
        </w:rPr>
      </w:pPr>
    </w:p>
    <w:p w14:paraId="78267E13" w14:textId="77777777" w:rsidR="00A02682" w:rsidRPr="00250EC7" w:rsidRDefault="00A02682" w:rsidP="00A02682">
      <w:pPr>
        <w:tabs>
          <w:tab w:val="left" w:pos="284"/>
        </w:tabs>
        <w:ind w:left="1418" w:right="-2"/>
        <w:jc w:val="both"/>
        <w:rPr>
          <w:rFonts w:asciiTheme="minorHAnsi" w:hAnsiTheme="minorHAnsi" w:cs="Arial"/>
        </w:rPr>
      </w:pPr>
      <w:r w:rsidRPr="00250EC7">
        <w:rPr>
          <w:rFonts w:asciiTheme="minorHAnsi" w:hAnsiTheme="minorHAnsi" w:cs="Arial"/>
          <w:bCs/>
        </w:rPr>
        <w:t xml:space="preserve">b) </w:t>
      </w:r>
      <w:r w:rsidRPr="00250EC7">
        <w:rPr>
          <w:rFonts w:asciiTheme="minorHAnsi" w:hAnsiTheme="minorHAnsi" w:cs="Arial"/>
        </w:rPr>
        <w:t>Seguro-garantia;</w:t>
      </w:r>
    </w:p>
    <w:p w14:paraId="77BF87E0" w14:textId="77777777" w:rsidR="00A02682" w:rsidRPr="00250EC7" w:rsidRDefault="00A02682" w:rsidP="00A02682">
      <w:pPr>
        <w:tabs>
          <w:tab w:val="left" w:pos="284"/>
        </w:tabs>
        <w:ind w:left="1418" w:right="-2"/>
        <w:jc w:val="both"/>
        <w:rPr>
          <w:rFonts w:asciiTheme="minorHAnsi" w:hAnsiTheme="minorHAnsi" w:cs="Arial"/>
        </w:rPr>
      </w:pPr>
    </w:p>
    <w:p w14:paraId="09CC88A6" w14:textId="77777777" w:rsidR="00A02682" w:rsidRPr="00250EC7" w:rsidRDefault="00A02682" w:rsidP="00A02682">
      <w:pPr>
        <w:tabs>
          <w:tab w:val="left" w:pos="284"/>
        </w:tabs>
        <w:ind w:left="1418"/>
        <w:jc w:val="both"/>
        <w:rPr>
          <w:rFonts w:asciiTheme="minorHAnsi" w:hAnsiTheme="minorHAnsi" w:cs="Arial"/>
        </w:rPr>
      </w:pPr>
      <w:r w:rsidRPr="00250EC7">
        <w:rPr>
          <w:rFonts w:asciiTheme="minorHAnsi" w:hAnsiTheme="minorHAnsi" w:cs="Arial"/>
          <w:bCs/>
        </w:rPr>
        <w:lastRenderedPageBreak/>
        <w:t xml:space="preserve">c) </w:t>
      </w:r>
      <w:r w:rsidRPr="00250EC7">
        <w:rPr>
          <w:rFonts w:asciiTheme="minorHAnsi" w:hAnsiTheme="minorHAnsi" w:cs="Arial"/>
        </w:rPr>
        <w:t>Fiança bancária</w:t>
      </w:r>
      <w:r>
        <w:rPr>
          <w:rFonts w:asciiTheme="minorHAnsi" w:hAnsiTheme="minorHAnsi"/>
        </w:rPr>
        <w:t xml:space="preserve"> emitida por banco ou instituição financeira devidamente autorizada a operar no País pelo Banco Central do Brasil</w:t>
      </w:r>
      <w:r w:rsidRPr="00250EC7">
        <w:rPr>
          <w:rFonts w:asciiTheme="minorHAnsi" w:hAnsiTheme="minorHAnsi" w:cs="Arial"/>
        </w:rPr>
        <w:t>.</w:t>
      </w:r>
    </w:p>
    <w:p w14:paraId="06A30DEB" w14:textId="77777777" w:rsidR="00A02682" w:rsidRPr="00250EC7" w:rsidRDefault="00A02682" w:rsidP="00A02682">
      <w:pPr>
        <w:jc w:val="both"/>
        <w:rPr>
          <w:rFonts w:asciiTheme="minorHAnsi" w:hAnsiTheme="minorHAnsi" w:cs="Arial"/>
        </w:rPr>
      </w:pPr>
    </w:p>
    <w:p w14:paraId="38599A08" w14:textId="77777777" w:rsidR="00A02682" w:rsidRPr="00250EC7" w:rsidRDefault="00A02682" w:rsidP="00A02682">
      <w:pPr>
        <w:tabs>
          <w:tab w:val="left" w:pos="284"/>
          <w:tab w:val="left" w:pos="1418"/>
        </w:tabs>
        <w:ind w:right="-2"/>
        <w:jc w:val="both"/>
        <w:rPr>
          <w:rFonts w:asciiTheme="minorHAnsi" w:hAnsiTheme="minorHAnsi" w:cs="Arial"/>
        </w:rPr>
      </w:pPr>
      <w:r w:rsidRPr="00250EC7">
        <w:rPr>
          <w:rFonts w:asciiTheme="minorHAnsi" w:hAnsiTheme="minorHAnsi" w:cs="Arial"/>
          <w:bCs/>
        </w:rPr>
        <w:t>10.3</w:t>
      </w:r>
      <w:r w:rsidRPr="00250EC7">
        <w:rPr>
          <w:rFonts w:asciiTheme="minorHAnsi" w:hAnsiTheme="minorHAnsi" w:cs="Arial"/>
        </w:rPr>
        <w:tab/>
        <w:t xml:space="preserve">Em se tratando de garantia prestada mediante caução em dinheiro, o depósito deverá ser feito obrigatoriamente na Caixa Econômica Federal, conforme determina o art. 82 do Decreto nº 93.872/1986, sendo devolvida atualizada monetariamente, nos termos do art. </w:t>
      </w:r>
      <w:r>
        <w:rPr>
          <w:rFonts w:asciiTheme="minorHAnsi" w:hAnsiTheme="minorHAnsi" w:cs="Arial"/>
        </w:rPr>
        <w:t>100</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6076FE72" w14:textId="77777777" w:rsidR="00A02682" w:rsidRPr="00250EC7" w:rsidRDefault="00A02682" w:rsidP="00A02682">
      <w:pPr>
        <w:jc w:val="both"/>
        <w:rPr>
          <w:rFonts w:asciiTheme="minorHAnsi" w:hAnsiTheme="minorHAnsi" w:cs="Arial"/>
        </w:rPr>
      </w:pPr>
    </w:p>
    <w:p w14:paraId="500C379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10.4</w:t>
      </w:r>
      <w:r w:rsidRPr="00250EC7">
        <w:rPr>
          <w:rFonts w:asciiTheme="minorHAnsi" w:hAnsiTheme="minorHAnsi" w:cs="Arial"/>
        </w:rPr>
        <w:tab/>
      </w:r>
      <w:r w:rsidRPr="00250EC7">
        <w:rPr>
          <w:rFonts w:asciiTheme="minorHAnsi" w:hAnsiTheme="minorHAnsi" w:cs="Arial"/>
        </w:rPr>
        <w:tab/>
        <w:t>Se a opção for pelo seguro-garantia:</w:t>
      </w:r>
    </w:p>
    <w:p w14:paraId="7FBCEC4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DC12C86"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a) a apólice indicará a </w:t>
      </w:r>
      <w:r w:rsidRPr="00250EC7">
        <w:rPr>
          <w:rFonts w:asciiTheme="minorHAnsi" w:hAnsiTheme="minorHAnsi" w:cs="Arial"/>
          <w:b/>
        </w:rPr>
        <w:t>CONTRATANTE</w:t>
      </w:r>
      <w:r w:rsidRPr="00250EC7">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14:paraId="46D5C428" w14:textId="77777777" w:rsidR="00A02682" w:rsidRPr="00250EC7" w:rsidRDefault="00A02682" w:rsidP="00A02682">
      <w:pPr>
        <w:tabs>
          <w:tab w:val="left" w:pos="1701"/>
        </w:tabs>
        <w:autoSpaceDE w:val="0"/>
        <w:autoSpaceDN w:val="0"/>
        <w:adjustRightInd w:val="0"/>
        <w:ind w:left="1418"/>
        <w:jc w:val="both"/>
        <w:rPr>
          <w:rFonts w:asciiTheme="minorHAnsi" w:hAnsiTheme="minorHAnsi" w:cs="Arial"/>
          <w:bCs/>
        </w:rPr>
      </w:pPr>
    </w:p>
    <w:p w14:paraId="11D30435"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b) seu prazo de validade deverá corresponder ao período de vigência deste contrato, acrescido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para apuração de eventual inadimplemento da </w:t>
      </w:r>
      <w:r w:rsidRPr="00250EC7">
        <w:rPr>
          <w:rFonts w:asciiTheme="minorHAnsi" w:hAnsiTheme="minorHAnsi" w:cs="Arial"/>
          <w:b/>
        </w:rPr>
        <w:t>CONTRATADA</w:t>
      </w:r>
      <w:r w:rsidRPr="00250EC7">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250EC7">
        <w:rPr>
          <w:rFonts w:asciiTheme="minorHAnsi" w:hAnsiTheme="minorHAnsi" w:cs="Arial"/>
          <w:i/>
          <w:highlight w:val="yellow"/>
        </w:rPr>
        <w:t>&lt;acréscimo recomendado: 90 dias&gt;</w:t>
      </w:r>
    </w:p>
    <w:p w14:paraId="67551847" w14:textId="77777777" w:rsidR="00A02682" w:rsidRPr="00250EC7" w:rsidRDefault="00A02682" w:rsidP="00A02682">
      <w:pPr>
        <w:tabs>
          <w:tab w:val="left" w:pos="1701"/>
        </w:tabs>
        <w:autoSpaceDE w:val="0"/>
        <w:autoSpaceDN w:val="0"/>
        <w:adjustRightInd w:val="0"/>
        <w:ind w:left="1418"/>
        <w:jc w:val="both"/>
        <w:rPr>
          <w:rFonts w:asciiTheme="minorHAnsi" w:hAnsiTheme="minorHAnsi" w:cs="Arial"/>
        </w:rPr>
      </w:pPr>
    </w:p>
    <w:p w14:paraId="46915062" w14:textId="77777777" w:rsidR="00A02682" w:rsidRPr="00250EC7" w:rsidRDefault="00A02682" w:rsidP="00A02682">
      <w:pPr>
        <w:tabs>
          <w:tab w:val="left" w:pos="1701"/>
        </w:tabs>
        <w:ind w:left="1418"/>
        <w:jc w:val="both"/>
        <w:rPr>
          <w:rFonts w:asciiTheme="minorHAnsi" w:hAnsiTheme="minorHAnsi" w:cs="Arial"/>
        </w:rPr>
      </w:pPr>
      <w:r w:rsidRPr="00250EC7">
        <w:rPr>
          <w:rFonts w:asciiTheme="minorHAnsi" w:hAnsiTheme="minorHAnsi" w:cs="Arial"/>
        </w:rPr>
        <w:t xml:space="preserve">c) a apólice deve prever expressamente responsabilidade da seguradora por todas e quaisquer multas de caráter sancionatório aplicadas à </w:t>
      </w:r>
      <w:r w:rsidRPr="00250EC7">
        <w:rPr>
          <w:rFonts w:asciiTheme="minorHAnsi" w:hAnsiTheme="minorHAnsi" w:cs="Arial"/>
          <w:b/>
        </w:rPr>
        <w:t>CONTRATADA</w:t>
      </w:r>
      <w:r w:rsidRPr="00250EC7">
        <w:rPr>
          <w:rFonts w:asciiTheme="minorHAnsi" w:hAnsiTheme="minorHAnsi" w:cs="Arial"/>
        </w:rPr>
        <w:t>.</w:t>
      </w:r>
    </w:p>
    <w:p w14:paraId="4FC58B5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14:paraId="687FEE0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10.5</w:t>
      </w:r>
      <w:r w:rsidRPr="00250EC7">
        <w:rPr>
          <w:rFonts w:asciiTheme="minorHAnsi" w:hAnsiTheme="minorHAnsi" w:cs="Arial"/>
        </w:rPr>
        <w:tab/>
      </w:r>
      <w:r w:rsidRPr="00250EC7">
        <w:rPr>
          <w:rFonts w:asciiTheme="minorHAnsi" w:hAnsiTheme="minorHAnsi" w:cs="Arial"/>
        </w:rPr>
        <w:tab/>
        <w:t>Se a opção for pela fiança bancária, o instrumento de fiança deve:</w:t>
      </w:r>
    </w:p>
    <w:p w14:paraId="0EDBB02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14:paraId="1D019CB1" w14:textId="77777777" w:rsidR="00A02682" w:rsidRPr="00250EC7" w:rsidRDefault="00A02682" w:rsidP="00A02682">
      <w:pPr>
        <w:ind w:left="1418"/>
        <w:jc w:val="both"/>
        <w:rPr>
          <w:rFonts w:asciiTheme="minorHAnsi" w:hAnsiTheme="minorHAnsi" w:cs="Arial"/>
          <w:bCs/>
        </w:rPr>
      </w:pPr>
      <w:r w:rsidRPr="00250EC7">
        <w:rPr>
          <w:rFonts w:asciiTheme="minorHAnsi" w:hAnsiTheme="minorHAnsi" w:cs="Arial"/>
          <w:bCs/>
        </w:rPr>
        <w:t xml:space="preserve">a) ser emitido por instituição financeira que esteja autorizada pelo </w:t>
      </w:r>
      <w:r w:rsidRPr="00250EC7">
        <w:rPr>
          <w:rFonts w:asciiTheme="minorHAnsi" w:hAnsiTheme="minorHAnsi" w:cs="Arial"/>
        </w:rPr>
        <w:t>Banco Central do Brasil</w:t>
      </w:r>
      <w:r w:rsidRPr="00250EC7">
        <w:rPr>
          <w:rFonts w:asciiTheme="minorHAnsi" w:hAnsiTheme="minorHAnsi" w:cs="Arial"/>
          <w:bCs/>
        </w:rPr>
        <w:t xml:space="preserve"> a funcionar no Brasil e que não se encontre em processo de liquidação extrajudicial ou de intervenção da autarquia;</w:t>
      </w:r>
    </w:p>
    <w:p w14:paraId="61E4E194" w14:textId="77777777" w:rsidR="00A02682" w:rsidRPr="00250EC7" w:rsidRDefault="00A02682" w:rsidP="00A02682">
      <w:pPr>
        <w:ind w:left="1418"/>
        <w:jc w:val="both"/>
        <w:rPr>
          <w:rFonts w:asciiTheme="minorHAnsi" w:hAnsiTheme="minorHAnsi" w:cs="Arial"/>
        </w:rPr>
      </w:pPr>
    </w:p>
    <w:p w14:paraId="24AEDC36"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bCs/>
        </w:rPr>
        <w:t>b</w:t>
      </w:r>
      <w:r w:rsidRPr="00250EC7">
        <w:rPr>
          <w:rFonts w:asciiTheme="minorHAnsi" w:hAnsiTheme="minorHAnsi" w:cs="Arial"/>
        </w:rPr>
        <w:t xml:space="preserve">) ter prazo de validade correspondente ao período de vigência deste contrato, acrescido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para apuração de eventual inadimplemento da </w:t>
      </w:r>
      <w:r w:rsidRPr="00250EC7">
        <w:rPr>
          <w:rFonts w:asciiTheme="minorHAnsi" w:hAnsiTheme="minorHAnsi" w:cs="Arial"/>
          <w:b/>
        </w:rPr>
        <w:t>CONTRATADA</w:t>
      </w:r>
      <w:r w:rsidRPr="00250EC7">
        <w:rPr>
          <w:rFonts w:asciiTheme="minorHAnsi" w:hAnsiTheme="minorHAnsi" w:cs="Arial"/>
        </w:rPr>
        <w:t xml:space="preserve"> – ocorrido durante a vigência contratual – e para a comunicação do inadimplemento à instituição financeira, observados os prazos prescricionais pertinentes;</w:t>
      </w:r>
      <w:r w:rsidRPr="00250EC7">
        <w:rPr>
          <w:rFonts w:asciiTheme="minorHAnsi" w:hAnsiTheme="minorHAnsi" w:cs="Arial"/>
          <w:i/>
          <w:highlight w:val="yellow"/>
        </w:rPr>
        <w:t>&lt;acréscimo recomendado: 90 dias&gt;</w:t>
      </w:r>
    </w:p>
    <w:p w14:paraId="6342B73E" w14:textId="77777777" w:rsidR="00A02682" w:rsidRPr="00250EC7" w:rsidRDefault="00A02682" w:rsidP="00A02682">
      <w:pPr>
        <w:ind w:left="1418"/>
        <w:jc w:val="both"/>
        <w:rPr>
          <w:rFonts w:asciiTheme="minorHAnsi" w:hAnsiTheme="minorHAnsi" w:cs="Arial"/>
        </w:rPr>
      </w:pPr>
    </w:p>
    <w:p w14:paraId="117CA523"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bCs/>
        </w:rPr>
        <w:t>c</w:t>
      </w:r>
      <w:r w:rsidRPr="00250EC7">
        <w:rPr>
          <w:rFonts w:asciiTheme="minorHAnsi" w:hAnsiTheme="minorHAnsi" w:cs="Arial"/>
        </w:rPr>
        <w:t xml:space="preserve">) ter afirmação expressa do fiador de que, como devedor solidário, fará o pagamento à </w:t>
      </w:r>
      <w:r w:rsidRPr="00250EC7">
        <w:rPr>
          <w:rFonts w:asciiTheme="minorHAnsi" w:hAnsiTheme="minorHAnsi" w:cs="Arial"/>
          <w:b/>
        </w:rPr>
        <w:t>CONTRATANTE</w:t>
      </w:r>
      <w:r w:rsidRPr="00250EC7">
        <w:rPr>
          <w:rFonts w:asciiTheme="minorHAnsi" w:hAnsiTheme="minorHAnsi" w:cs="Arial"/>
        </w:rPr>
        <w:t>, independentemente de interpelação judicial, caso o afiançado não cumpra suas obrigações;</w:t>
      </w:r>
    </w:p>
    <w:p w14:paraId="75D7DA7F" w14:textId="77777777" w:rsidR="00A02682" w:rsidRPr="00250EC7" w:rsidRDefault="00A02682" w:rsidP="00A02682">
      <w:pPr>
        <w:ind w:left="1418"/>
        <w:jc w:val="both"/>
        <w:rPr>
          <w:rFonts w:asciiTheme="minorHAnsi" w:hAnsiTheme="minorHAnsi" w:cs="Arial"/>
        </w:rPr>
      </w:pPr>
    </w:p>
    <w:p w14:paraId="74E62F79"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bCs/>
        </w:rPr>
        <w:t>d</w:t>
      </w:r>
      <w:r w:rsidRPr="00250EC7">
        <w:rPr>
          <w:rFonts w:asciiTheme="minorHAnsi" w:hAnsiTheme="minorHAnsi" w:cs="Arial"/>
        </w:rPr>
        <w:t xml:space="preserve">) ter renúncia expressa do fiador ao benefício de ordem e aos direitos previstos nos </w:t>
      </w:r>
      <w:proofErr w:type="spellStart"/>
      <w:r w:rsidRPr="00250EC7">
        <w:rPr>
          <w:rFonts w:asciiTheme="minorHAnsi" w:hAnsiTheme="minorHAnsi" w:cs="Arial"/>
        </w:rPr>
        <w:t>arts</w:t>
      </w:r>
      <w:proofErr w:type="spellEnd"/>
      <w:r w:rsidRPr="00250EC7">
        <w:rPr>
          <w:rFonts w:asciiTheme="minorHAnsi" w:hAnsiTheme="minorHAnsi" w:cs="Arial"/>
        </w:rPr>
        <w:t>. 827 e 838 do Código Civil Brasileiro.</w:t>
      </w:r>
    </w:p>
    <w:p w14:paraId="3DB8202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BB75BD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10.6</w:t>
      </w:r>
      <w:r w:rsidRPr="00250EC7">
        <w:rPr>
          <w:rFonts w:asciiTheme="minorHAnsi" w:hAnsiTheme="minorHAnsi" w:cs="Arial"/>
        </w:rPr>
        <w:tab/>
      </w:r>
      <w:r w:rsidRPr="00250EC7">
        <w:rPr>
          <w:rFonts w:asciiTheme="minorHAnsi" w:hAnsiTheme="minorHAnsi" w:cs="Arial"/>
        </w:rPr>
        <w:tab/>
        <w:t>Se a opção for pelo título da dívida pública, este deverá:</w:t>
      </w:r>
    </w:p>
    <w:p w14:paraId="244B9D8D"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3E7FE85"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a) ter sido emitido sob a forma escritural, mediante registro em sistema centralizado de liquidação e de custódia autorizado pelo Banco Central do Brasil;</w:t>
      </w:r>
    </w:p>
    <w:p w14:paraId="761BF50D" w14:textId="77777777" w:rsidR="00A02682" w:rsidRPr="00250EC7" w:rsidRDefault="00A02682" w:rsidP="00A02682">
      <w:pPr>
        <w:ind w:left="1418" w:right="-2" w:hanging="2"/>
        <w:jc w:val="both"/>
        <w:rPr>
          <w:rFonts w:asciiTheme="minorHAnsi" w:hAnsiTheme="minorHAnsi" w:cs="Arial"/>
        </w:rPr>
      </w:pPr>
    </w:p>
    <w:p w14:paraId="2994F187"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b) ser avaliado por seu valor econômico, conforme definido pelo Ministério da Fazenda.</w:t>
      </w:r>
    </w:p>
    <w:p w14:paraId="5202A0FB" w14:textId="77777777" w:rsidR="00A02682" w:rsidRPr="00250EC7" w:rsidRDefault="00A02682" w:rsidP="00A02682">
      <w:pPr>
        <w:ind w:right="-2"/>
        <w:jc w:val="both"/>
        <w:rPr>
          <w:rFonts w:asciiTheme="minorHAnsi" w:hAnsiTheme="minorHAnsi" w:cs="Arial"/>
        </w:rPr>
      </w:pPr>
    </w:p>
    <w:p w14:paraId="49E6AE5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10.7</w:t>
      </w:r>
      <w:r w:rsidRPr="00250EC7">
        <w:rPr>
          <w:rFonts w:asciiTheme="minorHAnsi" w:hAnsiTheme="minorHAnsi" w:cs="Arial"/>
        </w:rPr>
        <w:tab/>
      </w:r>
      <w:r w:rsidRPr="00250EC7">
        <w:rPr>
          <w:rFonts w:asciiTheme="minorHAnsi" w:hAnsiTheme="minorHAnsi" w:cs="Arial"/>
        </w:rPr>
        <w:tab/>
        <w:t>A garantia, qualquer que seja a modalidade escolhida, assegurará o pagamento de:</w:t>
      </w:r>
    </w:p>
    <w:p w14:paraId="31BA8AA2" w14:textId="77777777" w:rsidR="00A02682" w:rsidRPr="00250EC7" w:rsidRDefault="00A02682" w:rsidP="00A02682">
      <w:pPr>
        <w:ind w:right="-2"/>
        <w:jc w:val="both"/>
        <w:rPr>
          <w:rFonts w:asciiTheme="minorHAnsi" w:hAnsiTheme="minorHAnsi" w:cs="Arial"/>
        </w:rPr>
      </w:pPr>
    </w:p>
    <w:p w14:paraId="5C653294"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I) prejuízos advindos do não cumprimento do objeto deste contrato e do não adimplemento das demais obrigações nele previstas;</w:t>
      </w:r>
    </w:p>
    <w:p w14:paraId="31524DC7" w14:textId="77777777" w:rsidR="00A02682" w:rsidRPr="00250EC7" w:rsidRDefault="00A02682" w:rsidP="00A02682">
      <w:pPr>
        <w:ind w:left="1418"/>
        <w:jc w:val="both"/>
        <w:rPr>
          <w:rFonts w:asciiTheme="minorHAnsi" w:hAnsiTheme="minorHAnsi" w:cs="Arial"/>
        </w:rPr>
      </w:pPr>
    </w:p>
    <w:p w14:paraId="3D7EA85B"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 xml:space="preserve">II) prejuízos causados à </w:t>
      </w:r>
      <w:r w:rsidRPr="00250EC7">
        <w:rPr>
          <w:rFonts w:asciiTheme="minorHAnsi" w:hAnsiTheme="minorHAnsi" w:cs="Arial"/>
          <w:b/>
        </w:rPr>
        <w:t>CONTRATANTE</w:t>
      </w:r>
      <w:r w:rsidRPr="00250EC7">
        <w:rPr>
          <w:rFonts w:asciiTheme="minorHAnsi" w:hAnsiTheme="minorHAnsi" w:cs="Arial"/>
        </w:rPr>
        <w:t xml:space="preserve"> ou a terceiro, decorrentes de culpa ou dolo durante a execução deste contrato;</w:t>
      </w:r>
    </w:p>
    <w:p w14:paraId="3F0D7576" w14:textId="77777777" w:rsidR="00A02682" w:rsidRPr="00250EC7" w:rsidRDefault="00A02682" w:rsidP="00A02682">
      <w:pPr>
        <w:ind w:left="1418"/>
        <w:jc w:val="both"/>
        <w:rPr>
          <w:rFonts w:asciiTheme="minorHAnsi" w:hAnsiTheme="minorHAnsi" w:cs="Arial"/>
        </w:rPr>
      </w:pPr>
    </w:p>
    <w:p w14:paraId="026017DF"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 xml:space="preserve">III) multas moratórias e punitivas aplicadas pela </w:t>
      </w:r>
      <w:r w:rsidRPr="00250EC7">
        <w:rPr>
          <w:rFonts w:asciiTheme="minorHAnsi" w:hAnsiTheme="minorHAnsi" w:cs="Arial"/>
          <w:b/>
        </w:rPr>
        <w:t>CONTRATANTE</w:t>
      </w:r>
      <w:r w:rsidRPr="00250EC7">
        <w:rPr>
          <w:rFonts w:asciiTheme="minorHAnsi" w:hAnsiTheme="minorHAnsi" w:cs="Arial"/>
        </w:rPr>
        <w:t xml:space="preserve"> à </w:t>
      </w:r>
      <w:r w:rsidRPr="00250EC7">
        <w:rPr>
          <w:rFonts w:asciiTheme="minorHAnsi" w:hAnsiTheme="minorHAnsi" w:cs="Arial"/>
          <w:b/>
        </w:rPr>
        <w:t>CONTRATADA</w:t>
      </w:r>
      <w:r w:rsidRPr="00250EC7">
        <w:rPr>
          <w:rFonts w:asciiTheme="minorHAnsi" w:hAnsiTheme="minorHAnsi" w:cs="Arial"/>
        </w:rPr>
        <w:t>; e</w:t>
      </w:r>
    </w:p>
    <w:p w14:paraId="3B807DFC" w14:textId="77777777" w:rsidR="00A02682" w:rsidRPr="00250EC7" w:rsidRDefault="00A02682" w:rsidP="00A02682">
      <w:pPr>
        <w:ind w:left="1418"/>
        <w:jc w:val="both"/>
        <w:rPr>
          <w:rFonts w:asciiTheme="minorHAnsi" w:hAnsiTheme="minorHAnsi" w:cs="Arial"/>
        </w:rPr>
      </w:pPr>
    </w:p>
    <w:p w14:paraId="4B6DFA53" w14:textId="77777777" w:rsidR="00A02682" w:rsidRPr="00250EC7" w:rsidRDefault="00A02682" w:rsidP="00A02682">
      <w:pPr>
        <w:ind w:left="1418"/>
        <w:jc w:val="both"/>
        <w:rPr>
          <w:rFonts w:asciiTheme="minorHAnsi" w:hAnsiTheme="minorHAnsi" w:cs="Arial"/>
        </w:rPr>
      </w:pPr>
      <w:r w:rsidRPr="00250EC7">
        <w:rPr>
          <w:rFonts w:asciiTheme="minorHAnsi" w:hAnsiTheme="minorHAnsi" w:cs="Arial"/>
        </w:rPr>
        <w:t xml:space="preserve">IV) obrigações trabalhistas, fiscais e previdenciárias de qualquer natureza, não adimplidas pela </w:t>
      </w:r>
      <w:r w:rsidRPr="00250EC7">
        <w:rPr>
          <w:rFonts w:asciiTheme="minorHAnsi" w:hAnsiTheme="minorHAnsi" w:cs="Arial"/>
          <w:b/>
        </w:rPr>
        <w:t>CONTRATADA</w:t>
      </w:r>
      <w:r w:rsidRPr="00250EC7">
        <w:rPr>
          <w:rFonts w:asciiTheme="minorHAnsi" w:hAnsiTheme="minorHAnsi" w:cs="Arial"/>
        </w:rPr>
        <w:t>.</w:t>
      </w:r>
    </w:p>
    <w:p w14:paraId="5529217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5F58782" w14:textId="14591DF8"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10.7.1</w:t>
      </w:r>
      <w:r w:rsidRPr="00250EC7">
        <w:rPr>
          <w:rFonts w:asciiTheme="minorHAnsi" w:hAnsiTheme="minorHAnsi" w:cs="Arial"/>
        </w:rPr>
        <w:tab/>
      </w:r>
      <w:r w:rsidRPr="00250EC7">
        <w:rPr>
          <w:rFonts w:asciiTheme="minorHAnsi" w:hAnsiTheme="minorHAnsi" w:cs="Arial"/>
        </w:rPr>
        <w:tab/>
        <w:t>A modalidade</w:t>
      </w:r>
      <w:r w:rsidR="00844D53">
        <w:rPr>
          <w:rFonts w:asciiTheme="minorHAnsi" w:hAnsiTheme="minorHAnsi" w:cs="Arial"/>
        </w:rPr>
        <w:t xml:space="preserve"> </w:t>
      </w:r>
      <w:r w:rsidRPr="00250EC7">
        <w:rPr>
          <w:rFonts w:asciiTheme="minorHAnsi" w:hAnsiTheme="minorHAnsi" w:cs="Arial"/>
        </w:rPr>
        <w:t>seguro garantia somente será aceita se contemplar todos os eventos indicados no subitem 10.7.</w:t>
      </w:r>
    </w:p>
    <w:p w14:paraId="575C3F52" w14:textId="77777777" w:rsidR="00A02682" w:rsidRPr="00250EC7" w:rsidRDefault="00A02682" w:rsidP="00A02682">
      <w:pPr>
        <w:ind w:right="-2"/>
        <w:jc w:val="both"/>
        <w:rPr>
          <w:rFonts w:asciiTheme="minorHAnsi" w:hAnsiTheme="minorHAnsi" w:cs="Arial"/>
        </w:rPr>
      </w:pPr>
    </w:p>
    <w:p w14:paraId="08F6165E"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10.8</w:t>
      </w:r>
      <w:r w:rsidRPr="00250EC7">
        <w:rPr>
          <w:rFonts w:asciiTheme="minorHAnsi" w:hAnsiTheme="minorHAnsi" w:cs="Arial"/>
        </w:rPr>
        <w:tab/>
      </w:r>
      <w:r w:rsidRPr="00250EC7">
        <w:rPr>
          <w:rFonts w:asciiTheme="minorHAnsi" w:hAnsiTheme="minorHAnsi" w:cs="Arial"/>
        </w:rPr>
        <w:tab/>
        <w:t xml:space="preserve">Não serão aceitos seguro-garantia ou fiança bancária que contenham cláusulas contrárias aos interesses da </w:t>
      </w:r>
      <w:r w:rsidRPr="00250EC7">
        <w:rPr>
          <w:rFonts w:asciiTheme="minorHAnsi" w:hAnsiTheme="minorHAnsi" w:cs="Arial"/>
          <w:b/>
        </w:rPr>
        <w:t>CONTRATANTE</w:t>
      </w:r>
      <w:r w:rsidRPr="00250EC7">
        <w:rPr>
          <w:rFonts w:asciiTheme="minorHAnsi" w:hAnsiTheme="minorHAnsi" w:cs="Arial"/>
        </w:rPr>
        <w:t>.</w:t>
      </w:r>
    </w:p>
    <w:p w14:paraId="63C4C500" w14:textId="77777777" w:rsidR="00A02682" w:rsidRPr="00250EC7" w:rsidRDefault="00A02682" w:rsidP="00A02682">
      <w:pPr>
        <w:pStyle w:val="Cabealho"/>
        <w:tabs>
          <w:tab w:val="left" w:pos="708"/>
        </w:tabs>
        <w:jc w:val="both"/>
        <w:rPr>
          <w:rFonts w:asciiTheme="minorHAnsi" w:hAnsiTheme="minorHAnsi" w:cs="Arial"/>
          <w:szCs w:val="24"/>
        </w:rPr>
      </w:pPr>
    </w:p>
    <w:p w14:paraId="0EC67B54"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10.9</w:t>
      </w:r>
      <w:r w:rsidRPr="00250EC7">
        <w:rPr>
          <w:rFonts w:asciiTheme="minorHAnsi" w:hAnsiTheme="minorHAnsi" w:cs="Arial"/>
        </w:rPr>
        <w:tab/>
      </w:r>
      <w:r w:rsidRPr="00250EC7">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250EC7">
        <w:rPr>
          <w:rFonts w:asciiTheme="minorHAnsi" w:hAnsiTheme="minorHAnsi" w:cs="Arial"/>
          <w:b/>
        </w:rPr>
        <w:t>CONTRATADA</w:t>
      </w:r>
      <w:r w:rsidRPr="00250EC7">
        <w:rPr>
          <w:rFonts w:asciiTheme="minorHAnsi" w:hAnsiTheme="minorHAnsi" w:cs="Arial"/>
        </w:rPr>
        <w:t xml:space="preserve"> deverá proceder à respectiva reposição, no prazo máximo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úteis, contados da data do recebimento da notificação da </w:t>
      </w:r>
      <w:r w:rsidRPr="00250EC7">
        <w:rPr>
          <w:rFonts w:asciiTheme="minorHAnsi" w:hAnsiTheme="minorHAnsi" w:cs="Arial"/>
          <w:b/>
        </w:rPr>
        <w:t>CONTRATANTE</w:t>
      </w:r>
      <w:r w:rsidRPr="00250EC7">
        <w:rPr>
          <w:rFonts w:asciiTheme="minorHAnsi" w:hAnsiTheme="minorHAnsi" w:cs="Arial"/>
        </w:rPr>
        <w:t>.</w:t>
      </w:r>
      <w:r w:rsidRPr="00250EC7">
        <w:rPr>
          <w:rFonts w:asciiTheme="minorHAnsi" w:hAnsiTheme="minorHAnsi" w:cs="Arial"/>
          <w:i/>
          <w:highlight w:val="yellow"/>
        </w:rPr>
        <w:t xml:space="preserve"> &lt;prazo máximo recomendado: 10 dias úteis&gt;</w:t>
      </w:r>
    </w:p>
    <w:p w14:paraId="6F75EF5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A6B2AA2" w14:textId="77777777" w:rsidR="00A02682" w:rsidRPr="00250EC7" w:rsidRDefault="00A02682" w:rsidP="00A026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10.10</w:t>
      </w:r>
      <w:r w:rsidRPr="00250EC7">
        <w:rPr>
          <w:rFonts w:asciiTheme="minorHAnsi" w:hAnsiTheme="minorHAnsi" w:cs="Arial"/>
        </w:rPr>
        <w:tab/>
        <w:t xml:space="preserve">Se houver acréscimo ao valor deste contrato, a </w:t>
      </w:r>
      <w:r w:rsidRPr="00250EC7">
        <w:rPr>
          <w:rFonts w:asciiTheme="minorHAnsi" w:hAnsiTheme="minorHAnsi" w:cs="Arial"/>
          <w:b/>
        </w:rPr>
        <w:t>CONTRATADA</w:t>
      </w:r>
      <w:r w:rsidRPr="00250EC7">
        <w:rPr>
          <w:rFonts w:asciiTheme="minorHAnsi" w:hAnsiTheme="minorHAnsi" w:cs="Arial"/>
        </w:rPr>
        <w:t xml:space="preserve"> se obriga a fazer a complementação da garantia no prazo máximo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úteis, contados da data do recebimento da notificação da </w:t>
      </w:r>
      <w:r w:rsidRPr="00250EC7">
        <w:rPr>
          <w:rFonts w:asciiTheme="minorHAnsi" w:hAnsiTheme="minorHAnsi" w:cs="Arial"/>
          <w:b/>
        </w:rPr>
        <w:t>CONTRATANTE</w:t>
      </w:r>
      <w:r w:rsidRPr="00250EC7">
        <w:rPr>
          <w:rFonts w:asciiTheme="minorHAnsi" w:hAnsiTheme="minorHAnsi" w:cs="Arial"/>
        </w:rPr>
        <w:t>.</w:t>
      </w:r>
      <w:r w:rsidRPr="00250EC7">
        <w:rPr>
          <w:rFonts w:asciiTheme="minorHAnsi" w:hAnsiTheme="minorHAnsi" w:cs="Arial"/>
          <w:i/>
          <w:highlight w:val="yellow"/>
        </w:rPr>
        <w:t xml:space="preserve"> &lt;prazo máximo recomendado: 10 dias úteis&gt;</w:t>
      </w:r>
    </w:p>
    <w:p w14:paraId="1C4F367C" w14:textId="77777777" w:rsidR="00A02682" w:rsidRPr="00250EC7" w:rsidRDefault="00A02682" w:rsidP="00A0268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14:paraId="25E9FE4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10.11</w:t>
      </w:r>
      <w:r w:rsidRPr="00250EC7">
        <w:rPr>
          <w:rFonts w:asciiTheme="minorHAnsi" w:hAnsiTheme="minorHAnsi" w:cs="Arial"/>
        </w:rPr>
        <w:tab/>
      </w:r>
      <w:r w:rsidRPr="00250EC7">
        <w:rPr>
          <w:rFonts w:asciiTheme="minorHAnsi" w:hAnsiTheme="minorHAnsi" w:cs="Arial"/>
        </w:rPr>
        <w:tab/>
        <w:t xml:space="preserve">Na hipótese de prorrogação deste contrato, a </w:t>
      </w:r>
      <w:r w:rsidRPr="00250EC7">
        <w:rPr>
          <w:rFonts w:asciiTheme="minorHAnsi" w:hAnsiTheme="minorHAnsi" w:cs="Arial"/>
          <w:b/>
        </w:rPr>
        <w:t>CONTRATANTE</w:t>
      </w:r>
      <w:r w:rsidRPr="00250EC7">
        <w:rPr>
          <w:rFonts w:asciiTheme="minorHAnsi" w:hAnsiTheme="minorHAnsi" w:cs="Arial"/>
        </w:rPr>
        <w:t xml:space="preserve"> exigirá nova garantia, escolhida pela </w:t>
      </w:r>
      <w:r w:rsidRPr="00250EC7">
        <w:rPr>
          <w:rFonts w:asciiTheme="minorHAnsi" w:hAnsiTheme="minorHAnsi" w:cs="Arial"/>
          <w:b/>
        </w:rPr>
        <w:t>CONTRATADA</w:t>
      </w:r>
      <w:r w:rsidRPr="00250EC7">
        <w:rPr>
          <w:rFonts w:asciiTheme="minorHAnsi" w:hAnsiTheme="minorHAnsi" w:cs="Arial"/>
        </w:rPr>
        <w:t xml:space="preserve"> entre as modalidades previstas na Lei nº </w:t>
      </w:r>
      <w:r>
        <w:rPr>
          <w:rFonts w:asciiTheme="minorHAnsi" w:hAnsiTheme="minorHAnsi" w:cs="Arial"/>
        </w:rPr>
        <w:t>14.133/2021</w:t>
      </w:r>
      <w:r w:rsidRPr="00250EC7">
        <w:rPr>
          <w:rFonts w:asciiTheme="minorHAnsi" w:hAnsiTheme="minorHAnsi" w:cs="Arial"/>
        </w:rPr>
        <w:t>.</w:t>
      </w:r>
    </w:p>
    <w:p w14:paraId="1CCCAB5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2D6996C"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lastRenderedPageBreak/>
        <w:t>10.12</w:t>
      </w:r>
      <w:r w:rsidRPr="00250EC7">
        <w:rPr>
          <w:rFonts w:asciiTheme="minorHAnsi" w:hAnsiTheme="minorHAnsi" w:cs="Arial"/>
        </w:rPr>
        <w:tab/>
      </w:r>
      <w:r w:rsidRPr="00250EC7">
        <w:rPr>
          <w:rFonts w:asciiTheme="minorHAnsi" w:hAnsiTheme="minorHAnsi" w:cs="Arial"/>
        </w:rPr>
        <w:tab/>
        <w:t xml:space="preserve">O documento de constituição da nova garantia deverá ser entregue à </w:t>
      </w:r>
      <w:r w:rsidRPr="00250EC7">
        <w:rPr>
          <w:rFonts w:asciiTheme="minorHAnsi" w:hAnsiTheme="minorHAnsi" w:cs="Arial"/>
          <w:b/>
        </w:rPr>
        <w:t>CONTRATANTE</w:t>
      </w:r>
      <w:r w:rsidRPr="00250EC7">
        <w:rPr>
          <w:rFonts w:asciiTheme="minorHAnsi" w:hAnsiTheme="minorHAnsi" w:cs="Arial"/>
        </w:rPr>
        <w:t xml:space="preserve"> no prazo máximo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contados da data de assinatura do respectivo termo aditivo.</w:t>
      </w:r>
      <w:r w:rsidRPr="00250EC7">
        <w:rPr>
          <w:rFonts w:asciiTheme="minorHAnsi" w:hAnsiTheme="minorHAnsi" w:cs="Arial"/>
          <w:i/>
          <w:highlight w:val="yellow"/>
        </w:rPr>
        <w:t xml:space="preserve"> &lt;prazo máximo recomendado: 15 dias&gt;</w:t>
      </w:r>
    </w:p>
    <w:p w14:paraId="2DC8BC7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8F41C2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10.13</w:t>
      </w:r>
      <w:r w:rsidRPr="00250EC7">
        <w:rPr>
          <w:rFonts w:asciiTheme="minorHAnsi" w:hAnsiTheme="minorHAnsi" w:cs="Arial"/>
        </w:rPr>
        <w:tab/>
      </w:r>
      <w:r w:rsidRPr="00250EC7">
        <w:rPr>
          <w:rFonts w:asciiTheme="minorHAnsi" w:hAnsiTheme="minorHAnsi" w:cs="Arial"/>
        </w:rPr>
        <w:tab/>
        <w:t xml:space="preserve">A garantia, ou seu saldo, será liberada ou restituída, a pedido da </w:t>
      </w:r>
      <w:r w:rsidRPr="00250EC7">
        <w:rPr>
          <w:rFonts w:asciiTheme="minorHAnsi" w:hAnsiTheme="minorHAnsi" w:cs="Arial"/>
          <w:b/>
        </w:rPr>
        <w:t>CONTRATADA</w:t>
      </w:r>
      <w:r w:rsidRPr="00250EC7">
        <w:rPr>
          <w:rFonts w:asciiTheme="minorHAnsi" w:hAnsiTheme="minorHAnsi" w:cs="Arial"/>
        </w:rPr>
        <w:t xml:space="preserve">, no prazo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após o término do prazo de vigência deste contrato, mediante certificação, por seu </w:t>
      </w:r>
      <w:r w:rsidRPr="00250EC7">
        <w:rPr>
          <w:rFonts w:asciiTheme="minorHAnsi" w:hAnsiTheme="minorHAnsi" w:cs="Arial"/>
          <w:highlight w:val="yellow"/>
        </w:rPr>
        <w:t>gestor ou fiscal</w:t>
      </w:r>
      <w:r w:rsidRPr="00250EC7">
        <w:rPr>
          <w:rFonts w:asciiTheme="minorHAnsi" w:hAnsiTheme="minorHAnsi" w:cs="Arial"/>
        </w:rPr>
        <w:t>, de que os serviços foram realizados a contento e desde tenham sido cumpridas todas as obrigações aqui assumidas.</w:t>
      </w:r>
      <w:r w:rsidRPr="00250EC7">
        <w:rPr>
          <w:rFonts w:asciiTheme="minorHAnsi" w:hAnsiTheme="minorHAnsi" w:cs="Arial"/>
          <w:i/>
          <w:highlight w:val="yellow"/>
        </w:rPr>
        <w:t xml:space="preserve"> &lt;prazo recomendado: 90 dias&gt;</w:t>
      </w:r>
    </w:p>
    <w:p w14:paraId="17E88046"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D8DC62F"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Portaria nº 128/2014 do Tribunal de Contas da União.</w:t>
      </w:r>
    </w:p>
    <w:p w14:paraId="52F8E139"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0E533F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10.13.1</w:t>
      </w:r>
      <w:r w:rsidRPr="00250EC7">
        <w:rPr>
          <w:rFonts w:asciiTheme="minorHAnsi" w:hAnsiTheme="minorHAnsi" w:cs="Arial"/>
        </w:rPr>
        <w:tab/>
        <w:t>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substituir.</w:t>
      </w:r>
      <w:r w:rsidRPr="00250EC7">
        <w:rPr>
          <w:rFonts w:asciiTheme="minorHAnsi" w:hAnsiTheme="minorHAnsi" w:cs="Arial"/>
          <w:i/>
          <w:highlight w:val="yellow"/>
        </w:rPr>
        <w:t xml:space="preserve"> &lt;adequar de acordo com a previsão&gt;</w:t>
      </w:r>
    </w:p>
    <w:p w14:paraId="6407E9B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E9E00E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10.14</w:t>
      </w:r>
      <w:r w:rsidRPr="00250EC7">
        <w:rPr>
          <w:rFonts w:asciiTheme="minorHAnsi" w:hAnsiTheme="minorHAnsi" w:cs="Arial"/>
        </w:rPr>
        <w:tab/>
      </w:r>
      <w:r w:rsidRPr="00250EC7">
        <w:rPr>
          <w:rFonts w:asciiTheme="minorHAnsi" w:hAnsiTheme="minorHAnsi" w:cs="Arial"/>
        </w:rPr>
        <w:tab/>
        <w:t xml:space="preserve">A qualquer tempo, mediante entendimento prévio com a </w:t>
      </w:r>
      <w:r w:rsidRPr="00250EC7">
        <w:rPr>
          <w:rFonts w:asciiTheme="minorHAnsi" w:hAnsiTheme="minorHAnsi" w:cs="Arial"/>
          <w:b/>
        </w:rPr>
        <w:t>CONTRATANTE</w:t>
      </w:r>
      <w:r w:rsidRPr="00250EC7">
        <w:rPr>
          <w:rFonts w:asciiTheme="minorHAnsi" w:hAnsiTheme="minorHAnsi" w:cs="Arial"/>
        </w:rPr>
        <w:t>, poderá ser admitida a substituição da garantia, observadas as modalidades previstas no subitem 10.2 deste contrato.</w:t>
      </w:r>
    </w:p>
    <w:p w14:paraId="2E95553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1F2FAC5"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10.14.1</w:t>
      </w:r>
      <w:r w:rsidRPr="00250EC7">
        <w:rPr>
          <w:rFonts w:asciiTheme="minorHAnsi" w:hAnsiTheme="minorHAnsi" w:cs="Arial"/>
        </w:rPr>
        <w:tab/>
        <w:t xml:space="preserve">Aceita pela </w:t>
      </w:r>
      <w:r w:rsidRPr="00250EC7">
        <w:rPr>
          <w:rFonts w:asciiTheme="minorHAnsi" w:hAnsiTheme="minorHAnsi" w:cs="Arial"/>
          <w:b/>
        </w:rPr>
        <w:t>CONTRATANTE</w:t>
      </w:r>
      <w:r w:rsidRPr="00250EC7">
        <w:rPr>
          <w:rFonts w:asciiTheme="minorHAnsi" w:hAnsiTheme="minorHAnsi" w:cs="Arial"/>
        </w:rPr>
        <w:t>, a substituição da garantia será registrada no processo administrativo por meio de apostilamento.</w:t>
      </w:r>
    </w:p>
    <w:p w14:paraId="518B1E99" w14:textId="77777777" w:rsidR="00A02682" w:rsidRPr="00250EC7" w:rsidRDefault="00A02682" w:rsidP="00A02682">
      <w:pPr>
        <w:jc w:val="both"/>
        <w:rPr>
          <w:rFonts w:asciiTheme="minorHAnsi" w:hAnsiTheme="minorHAnsi" w:cs="Arial"/>
        </w:rPr>
      </w:pPr>
    </w:p>
    <w:p w14:paraId="6121B4EA" w14:textId="77777777" w:rsidR="00A02682" w:rsidRPr="00250EC7" w:rsidRDefault="00A02682" w:rsidP="00A02682">
      <w:pPr>
        <w:jc w:val="both"/>
        <w:rPr>
          <w:rFonts w:asciiTheme="minorHAnsi" w:hAnsiTheme="minorHAnsi" w:cs="Arial"/>
        </w:rPr>
      </w:pPr>
    </w:p>
    <w:p w14:paraId="65264CF9" w14:textId="77777777" w:rsidR="00A02682" w:rsidRPr="00250EC7" w:rsidRDefault="00A02682" w:rsidP="00A02682">
      <w:pPr>
        <w:rPr>
          <w:rFonts w:asciiTheme="minorHAnsi" w:hAnsiTheme="minorHAnsi" w:cs="Arial"/>
        </w:rPr>
      </w:pPr>
      <w:r w:rsidRPr="00250EC7">
        <w:rPr>
          <w:rFonts w:asciiTheme="minorHAnsi" w:hAnsiTheme="minorHAnsi" w:cs="Arial"/>
          <w:b/>
        </w:rPr>
        <w:t>CLÁUSULA DÉCIMA PRIMEIRA – SANÇÕES ADMINISTRATIVAS</w:t>
      </w:r>
    </w:p>
    <w:p w14:paraId="0963CFBE" w14:textId="77777777" w:rsidR="00A02682" w:rsidRPr="00250EC7" w:rsidRDefault="00A02682" w:rsidP="00A02682">
      <w:pPr>
        <w:jc w:val="both"/>
        <w:rPr>
          <w:rFonts w:asciiTheme="minorHAnsi" w:hAnsiTheme="minorHAnsi" w:cs="Arial"/>
        </w:rPr>
      </w:pPr>
    </w:p>
    <w:p w14:paraId="552552FC" w14:textId="77777777" w:rsidR="00A02682" w:rsidRPr="00250EC7" w:rsidRDefault="00A02682" w:rsidP="00A02682">
      <w:pPr>
        <w:widowControl w:val="0"/>
        <w:tabs>
          <w:tab w:val="left" w:pos="1134"/>
          <w:tab w:val="left" w:pos="9498"/>
        </w:tabs>
        <w:suppressAutoHyphens/>
        <w:snapToGrid w:val="0"/>
        <w:jc w:val="both"/>
        <w:rPr>
          <w:rFonts w:asciiTheme="minorHAnsi" w:hAnsiTheme="minorHAnsi" w:cs="Arial"/>
          <w:i/>
        </w:rPr>
      </w:pPr>
      <w:r w:rsidRPr="00250EC7">
        <w:rPr>
          <w:rFonts w:asciiTheme="minorHAnsi" w:hAnsiTheme="minorHAnsi" w:cs="Arial"/>
          <w:i/>
          <w:highlight w:val="yellow"/>
        </w:rPr>
        <w:t>&lt;sanções a serem estabelecidas de acordo com as especificidades da contratante&gt;</w:t>
      </w:r>
    </w:p>
    <w:p w14:paraId="13ED78C6" w14:textId="77777777" w:rsidR="00A02682" w:rsidRPr="00250EC7" w:rsidRDefault="00A02682" w:rsidP="00A02682">
      <w:pPr>
        <w:jc w:val="both"/>
        <w:rPr>
          <w:rFonts w:asciiTheme="minorHAnsi" w:hAnsiTheme="minorHAnsi" w:cs="Arial"/>
        </w:rPr>
      </w:pPr>
    </w:p>
    <w:p w14:paraId="183EF4A3" w14:textId="0C5A3318"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Pr>
          <w:rFonts w:asciiTheme="minorHAnsi" w:hAnsiTheme="minorHAnsi" w:cs="Arial"/>
          <w:color w:val="auto"/>
          <w:sz w:val="24"/>
        </w:rPr>
        <w:t xml:space="preserve">Art. 155 c/c </w:t>
      </w:r>
      <w:r w:rsidR="00844D53">
        <w:rPr>
          <w:rFonts w:asciiTheme="minorHAnsi" w:hAnsiTheme="minorHAnsi" w:cs="Arial"/>
          <w:color w:val="auto"/>
          <w:sz w:val="24"/>
        </w:rPr>
        <w:t xml:space="preserve">art. </w:t>
      </w:r>
      <w:r>
        <w:rPr>
          <w:rFonts w:asciiTheme="minorHAnsi" w:hAnsiTheme="minorHAnsi" w:cs="Arial"/>
          <w:color w:val="auto"/>
          <w:sz w:val="24"/>
        </w:rPr>
        <w:t>121 da Lei nº 14.133/2021.</w:t>
      </w:r>
    </w:p>
    <w:p w14:paraId="423BC73D" w14:textId="77777777" w:rsidR="00A02682" w:rsidRPr="00250EC7" w:rsidRDefault="00A02682" w:rsidP="00A02682">
      <w:pPr>
        <w:jc w:val="both"/>
        <w:rPr>
          <w:rFonts w:asciiTheme="minorHAnsi" w:hAnsiTheme="minorHAnsi" w:cs="Arial"/>
        </w:rPr>
      </w:pPr>
    </w:p>
    <w:p w14:paraId="0A574794"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r>
      <w:r w:rsidRPr="00250EC7">
        <w:rPr>
          <w:rFonts w:asciiTheme="minorHAnsi" w:hAnsiTheme="minorHAnsi" w:cs="Arial"/>
        </w:rPr>
        <w:tab/>
        <w:t xml:space="preserve">O descumprimento das obrigações assumidas pela </w:t>
      </w:r>
      <w:r w:rsidRPr="00250EC7">
        <w:rPr>
          <w:rFonts w:asciiTheme="minorHAnsi" w:hAnsiTheme="minorHAnsi" w:cs="Arial"/>
          <w:b/>
        </w:rPr>
        <w:t>CONTRATADA</w:t>
      </w:r>
      <w:r w:rsidRPr="00250EC7">
        <w:rPr>
          <w:rFonts w:asciiTheme="minorHAnsi" w:hAnsiTheme="minorHAnsi" w:cs="Arial"/>
        </w:rPr>
        <w:t xml:space="preserve">, sem justificativa aceita pela </w:t>
      </w:r>
      <w:r w:rsidRPr="00250EC7">
        <w:rPr>
          <w:rFonts w:asciiTheme="minorHAnsi" w:hAnsiTheme="minorHAnsi" w:cs="Arial"/>
          <w:b/>
        </w:rPr>
        <w:t>CONTRATANTE</w:t>
      </w:r>
      <w:r w:rsidRPr="00250EC7">
        <w:rPr>
          <w:rFonts w:asciiTheme="minorHAnsi" w:hAnsiTheme="minorHAnsi" w:cs="Arial"/>
        </w:rPr>
        <w:t>, resguardados os preceitos legais pertinentes, poderá acarretar as seguintes sanções administrativas:</w:t>
      </w:r>
    </w:p>
    <w:p w14:paraId="5161B921" w14:textId="77777777" w:rsidR="00A02682" w:rsidRPr="00250EC7" w:rsidRDefault="00A02682" w:rsidP="00A02682">
      <w:pPr>
        <w:tabs>
          <w:tab w:val="left" w:pos="284"/>
        </w:tabs>
        <w:jc w:val="both"/>
        <w:rPr>
          <w:rFonts w:asciiTheme="minorHAnsi" w:hAnsiTheme="minorHAnsi" w:cs="Arial"/>
        </w:rPr>
      </w:pPr>
    </w:p>
    <w:p w14:paraId="2D0801F4"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 advertência;</w:t>
      </w:r>
    </w:p>
    <w:p w14:paraId="273FB4C0" w14:textId="77777777" w:rsidR="00A02682" w:rsidRPr="00250EC7" w:rsidRDefault="00A02682" w:rsidP="00A02682">
      <w:pPr>
        <w:pStyle w:val="format1"/>
        <w:tabs>
          <w:tab w:val="left" w:pos="993"/>
        </w:tabs>
        <w:autoSpaceDE/>
        <w:ind w:left="1418"/>
        <w:rPr>
          <w:rFonts w:asciiTheme="minorHAnsi" w:hAnsiTheme="minorHAnsi" w:cs="Arial"/>
          <w:sz w:val="24"/>
          <w:szCs w:val="24"/>
        </w:rPr>
      </w:pPr>
    </w:p>
    <w:p w14:paraId="5205EBB0"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II. multa de mora e multa compensatória;</w:t>
      </w:r>
    </w:p>
    <w:p w14:paraId="482F92C8" w14:textId="77777777" w:rsidR="00A02682" w:rsidRPr="00250EC7" w:rsidRDefault="00A02682" w:rsidP="00A02682">
      <w:pPr>
        <w:pStyle w:val="format1"/>
        <w:tabs>
          <w:tab w:val="left" w:pos="993"/>
        </w:tabs>
        <w:autoSpaceDE/>
        <w:ind w:left="1418"/>
        <w:rPr>
          <w:rFonts w:asciiTheme="minorHAnsi" w:hAnsiTheme="minorHAnsi" w:cs="Arial"/>
          <w:sz w:val="24"/>
          <w:szCs w:val="24"/>
        </w:rPr>
      </w:pPr>
    </w:p>
    <w:p w14:paraId="641EE64F" w14:textId="77777777" w:rsidR="00A02682"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III. suspensão temporária de participação de licitação e impedimento de contratar com a Administração por até 2 (dois) anos;</w:t>
      </w:r>
    </w:p>
    <w:p w14:paraId="107654DF" w14:textId="77777777" w:rsidR="00A02682" w:rsidRPr="00250EC7" w:rsidRDefault="00A02682" w:rsidP="00A02682">
      <w:pPr>
        <w:pStyle w:val="format1"/>
        <w:tabs>
          <w:tab w:val="left" w:pos="993"/>
        </w:tabs>
        <w:rPr>
          <w:rFonts w:asciiTheme="minorHAnsi" w:hAnsiTheme="minorHAnsi" w:cs="Arial"/>
          <w:sz w:val="24"/>
          <w:szCs w:val="24"/>
        </w:rPr>
      </w:pPr>
    </w:p>
    <w:p w14:paraId="26A29F44" w14:textId="77777777" w:rsidR="00A02682" w:rsidRDefault="00A02682" w:rsidP="00A02682">
      <w:pPr>
        <w:pStyle w:val="format1"/>
        <w:tabs>
          <w:tab w:val="left" w:pos="993"/>
        </w:tabs>
        <w:autoSpaceDE/>
        <w:ind w:left="1418"/>
        <w:rPr>
          <w:rFonts w:asciiTheme="minorHAnsi" w:hAnsiTheme="minorHAnsi" w:cs="Arial"/>
          <w:sz w:val="24"/>
          <w:szCs w:val="24"/>
        </w:rPr>
      </w:pPr>
      <w:r>
        <w:rPr>
          <w:rFonts w:asciiTheme="minorHAnsi" w:hAnsiTheme="minorHAnsi" w:cs="Arial"/>
          <w:sz w:val="24"/>
          <w:szCs w:val="24"/>
        </w:rPr>
        <w:t>IV. Impedimento para licitar e contratar;</w:t>
      </w:r>
    </w:p>
    <w:p w14:paraId="47C4CCA5"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Pr>
          <w:rFonts w:asciiTheme="minorHAnsi" w:hAnsiTheme="minorHAnsi" w:cs="Arial"/>
          <w:sz w:val="24"/>
          <w:szCs w:val="24"/>
        </w:rPr>
        <w:t xml:space="preserve"> </w:t>
      </w:r>
    </w:p>
    <w:p w14:paraId="63EBA0B8"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V. declaração de inidoneidade para licitar ou contratar com a Administração.</w:t>
      </w:r>
    </w:p>
    <w:p w14:paraId="61819752" w14:textId="77777777" w:rsidR="00A02682" w:rsidRPr="00250EC7" w:rsidRDefault="00A02682" w:rsidP="00A02682">
      <w:pPr>
        <w:tabs>
          <w:tab w:val="left" w:pos="284"/>
        </w:tabs>
        <w:jc w:val="both"/>
        <w:rPr>
          <w:rFonts w:asciiTheme="minorHAnsi" w:hAnsiTheme="minorHAnsi" w:cs="Arial"/>
        </w:rPr>
      </w:pPr>
    </w:p>
    <w:p w14:paraId="439714E2"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11.1.1</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 xml:space="preserve">Nenhuma sanção será aplicada sem o devido processo administrativo, assegurado à </w:t>
      </w:r>
      <w:r w:rsidRPr="00250EC7">
        <w:rPr>
          <w:rFonts w:asciiTheme="minorHAnsi" w:hAnsiTheme="minorHAnsi" w:cs="Arial"/>
          <w:b/>
        </w:rPr>
        <w:t>CONTRATADA</w:t>
      </w:r>
      <w:r w:rsidRPr="00250EC7">
        <w:rPr>
          <w:rFonts w:asciiTheme="minorHAnsi" w:hAnsiTheme="minorHAnsi" w:cs="Arial"/>
        </w:rPr>
        <w:t xml:space="preserve"> o contraditório e a ampla defesa.</w:t>
      </w:r>
    </w:p>
    <w:p w14:paraId="1608F1C1" w14:textId="77777777" w:rsidR="00A02682" w:rsidRPr="00250EC7" w:rsidRDefault="00A02682" w:rsidP="00A02682">
      <w:pPr>
        <w:tabs>
          <w:tab w:val="left" w:pos="284"/>
        </w:tabs>
        <w:jc w:val="both"/>
        <w:rPr>
          <w:rFonts w:asciiTheme="minorHAnsi" w:hAnsiTheme="minorHAnsi" w:cs="Arial"/>
        </w:rPr>
      </w:pPr>
    </w:p>
    <w:p w14:paraId="702F2FCF"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11.1.2</w:t>
      </w:r>
      <w:r w:rsidRPr="00250EC7">
        <w:rPr>
          <w:rFonts w:asciiTheme="minorHAnsi" w:hAnsiTheme="minorHAnsi" w:cs="Arial"/>
        </w:rPr>
        <w:tab/>
      </w:r>
      <w:r w:rsidRPr="00250EC7">
        <w:rPr>
          <w:rFonts w:asciiTheme="minorHAnsi" w:hAnsiTheme="minorHAnsi" w:cs="Arial"/>
        </w:rPr>
        <w:tab/>
        <w:t xml:space="preserve">As sanções aplicadas só poderão ser relevadas motivadamente e por conveniência da </w:t>
      </w:r>
      <w:r w:rsidRPr="00250EC7">
        <w:rPr>
          <w:rFonts w:asciiTheme="minorHAnsi" w:hAnsiTheme="minorHAnsi" w:cs="Arial"/>
          <w:b/>
        </w:rPr>
        <w:t>CONTRATANTE</w:t>
      </w:r>
      <w:r w:rsidRPr="00250EC7">
        <w:rPr>
          <w:rFonts w:asciiTheme="minorHAnsi" w:hAnsiTheme="minorHAnsi" w:cs="Arial"/>
        </w:rPr>
        <w:t>, mediante ato justificado da autoridade competente.</w:t>
      </w:r>
    </w:p>
    <w:p w14:paraId="5D4A08F7" w14:textId="77777777" w:rsidR="00A02682" w:rsidRPr="00250EC7" w:rsidRDefault="00A02682" w:rsidP="00A02682">
      <w:pPr>
        <w:tabs>
          <w:tab w:val="left" w:pos="284"/>
        </w:tabs>
        <w:jc w:val="both"/>
        <w:rPr>
          <w:rFonts w:asciiTheme="minorHAnsi" w:hAnsiTheme="minorHAnsi" w:cs="Arial"/>
        </w:rPr>
      </w:pPr>
    </w:p>
    <w:p w14:paraId="7C46D3CD" w14:textId="732F845F"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11.1.3</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 xml:space="preserve">As sanções aplicadas serão registradas no </w:t>
      </w:r>
      <w:r>
        <w:rPr>
          <w:rFonts w:asciiTheme="minorHAnsi" w:hAnsiTheme="minorHAnsi" w:cs="Arial"/>
        </w:rPr>
        <w:t>Sistema Oficial de Registro Cadastral Unificado</w:t>
      </w:r>
      <w:r w:rsidR="00FA077E">
        <w:rPr>
          <w:rFonts w:asciiTheme="minorHAnsi" w:hAnsiTheme="minorHAnsi" w:cs="Arial"/>
        </w:rPr>
        <w:t xml:space="preserve"> </w:t>
      </w:r>
      <w:r w:rsidRPr="00250EC7">
        <w:rPr>
          <w:rFonts w:asciiTheme="minorHAnsi" w:hAnsiTheme="minorHAnsi" w:cs="Arial"/>
        </w:rPr>
        <w:t xml:space="preserve">pela </w:t>
      </w:r>
      <w:r w:rsidRPr="00250EC7">
        <w:rPr>
          <w:rFonts w:asciiTheme="minorHAnsi" w:hAnsiTheme="minorHAnsi" w:cs="Arial"/>
          <w:b/>
        </w:rPr>
        <w:t>CONTRATANTE</w:t>
      </w:r>
      <w:r w:rsidRPr="00250EC7">
        <w:rPr>
          <w:rFonts w:asciiTheme="minorHAnsi" w:hAnsiTheme="minorHAnsi" w:cs="Arial"/>
        </w:rPr>
        <w:t>.</w:t>
      </w:r>
    </w:p>
    <w:p w14:paraId="44386B24" w14:textId="77777777" w:rsidR="00A02682" w:rsidRPr="00250EC7" w:rsidRDefault="00A02682" w:rsidP="00A02682">
      <w:pPr>
        <w:tabs>
          <w:tab w:val="left" w:pos="284"/>
        </w:tabs>
        <w:jc w:val="both"/>
        <w:rPr>
          <w:rFonts w:asciiTheme="minorHAnsi" w:hAnsiTheme="minorHAnsi" w:cs="Arial"/>
        </w:rPr>
      </w:pPr>
    </w:p>
    <w:p w14:paraId="43730DBC"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11.1.3.1</w:t>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comunicará, por escrito, à </w:t>
      </w:r>
      <w:r w:rsidRPr="00250EC7">
        <w:rPr>
          <w:rFonts w:asciiTheme="minorHAnsi" w:hAnsiTheme="minorHAnsi" w:cs="Arial"/>
          <w:b/>
        </w:rPr>
        <w:t>CONTRATADA</w:t>
      </w:r>
      <w:r w:rsidRPr="00250EC7">
        <w:rPr>
          <w:rFonts w:asciiTheme="minorHAnsi" w:hAnsiTheme="minorHAnsi" w:cs="Arial"/>
        </w:rPr>
        <w:t xml:space="preserve"> que a sanção foi registrada no </w:t>
      </w:r>
      <w:r>
        <w:rPr>
          <w:rFonts w:asciiTheme="minorHAnsi" w:hAnsiTheme="minorHAnsi" w:cs="Arial"/>
        </w:rPr>
        <w:t>Sistema Oficial de Registro Cadastral Unificado</w:t>
      </w:r>
      <w:r w:rsidRPr="00250EC7">
        <w:rPr>
          <w:rFonts w:asciiTheme="minorHAnsi" w:hAnsiTheme="minorHAnsi" w:cs="Arial"/>
        </w:rPr>
        <w:t xml:space="preserve">. </w:t>
      </w:r>
    </w:p>
    <w:p w14:paraId="2FE2ADFB" w14:textId="77777777" w:rsidR="00A02682" w:rsidRPr="00250EC7" w:rsidRDefault="00A02682" w:rsidP="00A02682">
      <w:pPr>
        <w:tabs>
          <w:tab w:val="left" w:pos="284"/>
        </w:tabs>
        <w:jc w:val="both"/>
        <w:rPr>
          <w:rFonts w:asciiTheme="minorHAnsi" w:hAnsiTheme="minorHAnsi" w:cs="Arial"/>
        </w:rPr>
      </w:pPr>
    </w:p>
    <w:p w14:paraId="26393101"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11.2</w:t>
      </w:r>
      <w:r w:rsidRPr="00250EC7">
        <w:rPr>
          <w:rFonts w:asciiTheme="minorHAnsi" w:hAnsiTheme="minorHAnsi" w:cs="Arial"/>
        </w:rPr>
        <w:tab/>
      </w:r>
      <w:r w:rsidRPr="00250EC7">
        <w:rPr>
          <w:rFonts w:asciiTheme="minorHAnsi" w:hAnsiTheme="minorHAnsi" w:cs="Arial"/>
        </w:rPr>
        <w:tab/>
        <w:t>A aplicação das sanções observará as seguintes disposições:</w:t>
      </w:r>
    </w:p>
    <w:p w14:paraId="7B19BD64" w14:textId="77777777" w:rsidR="00A02682" w:rsidRPr="00250EC7" w:rsidRDefault="00A02682" w:rsidP="00A02682">
      <w:pPr>
        <w:tabs>
          <w:tab w:val="left" w:pos="284"/>
        </w:tabs>
        <w:jc w:val="both"/>
        <w:rPr>
          <w:rFonts w:asciiTheme="minorHAnsi" w:hAnsiTheme="minorHAnsi" w:cs="Arial"/>
        </w:rPr>
      </w:pPr>
    </w:p>
    <w:p w14:paraId="258390DA"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 a advertência e as multas serão aplicadas pelo </w:t>
      </w:r>
      <w:r w:rsidRPr="00250EC7">
        <w:rPr>
          <w:rFonts w:asciiTheme="minorHAnsi" w:hAnsiTheme="minorHAnsi" w:cs="Arial"/>
          <w:sz w:val="24"/>
          <w:szCs w:val="24"/>
          <w:highlight w:val="yellow"/>
        </w:rPr>
        <w:t>gestor, fiscal ou autoridade competente</w:t>
      </w:r>
      <w:r w:rsidRPr="00250EC7">
        <w:rPr>
          <w:rFonts w:asciiTheme="minorHAnsi" w:hAnsiTheme="minorHAnsi" w:cs="Arial"/>
          <w:sz w:val="24"/>
          <w:szCs w:val="24"/>
        </w:rPr>
        <w:t xml:space="preserve"> deste contrato;</w:t>
      </w:r>
    </w:p>
    <w:p w14:paraId="4358C7D9" w14:textId="77777777" w:rsidR="00A02682" w:rsidRPr="00250EC7" w:rsidRDefault="00A02682" w:rsidP="00A02682">
      <w:pPr>
        <w:pStyle w:val="format1"/>
        <w:tabs>
          <w:tab w:val="left" w:pos="993"/>
        </w:tabs>
        <w:autoSpaceDE/>
        <w:ind w:left="1418"/>
        <w:rPr>
          <w:rFonts w:asciiTheme="minorHAnsi" w:hAnsiTheme="minorHAnsi" w:cs="Arial"/>
          <w:sz w:val="24"/>
          <w:szCs w:val="24"/>
        </w:rPr>
      </w:pPr>
    </w:p>
    <w:p w14:paraId="3FF7A2B4"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II. caberá à autoridade competente aplicar a suspensão temporária de participação em licitação e impedimento de contratar com a Administração e propor a declaração de inidoneidade;</w:t>
      </w:r>
    </w:p>
    <w:p w14:paraId="1A29A930" w14:textId="77777777" w:rsidR="00A02682" w:rsidRPr="00250EC7" w:rsidRDefault="00A02682" w:rsidP="00A02682">
      <w:pPr>
        <w:pStyle w:val="format1"/>
        <w:tabs>
          <w:tab w:val="left" w:pos="993"/>
        </w:tabs>
        <w:autoSpaceDE/>
        <w:ind w:left="1418"/>
        <w:rPr>
          <w:rFonts w:asciiTheme="minorHAnsi" w:hAnsiTheme="minorHAnsi" w:cs="Arial"/>
          <w:sz w:val="24"/>
          <w:szCs w:val="24"/>
        </w:rPr>
      </w:pPr>
    </w:p>
    <w:p w14:paraId="4B4C4917"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III. a aplicação da declaração de inidoneidade compete privativamente ao Ministro do </w:t>
      </w:r>
      <w:r w:rsidRPr="00250EC7">
        <w:rPr>
          <w:rFonts w:asciiTheme="minorHAnsi" w:hAnsiTheme="minorHAnsi" w:cs="Arial"/>
          <w:sz w:val="24"/>
          <w:szCs w:val="24"/>
          <w:highlight w:val="yellow"/>
        </w:rPr>
        <w:t>ministério ao qual à contratante está subordinado ou vinculado</w:t>
      </w:r>
      <w:r w:rsidRPr="00250EC7">
        <w:rPr>
          <w:rFonts w:asciiTheme="minorHAnsi" w:hAnsiTheme="minorHAnsi" w:cs="Arial"/>
          <w:sz w:val="24"/>
          <w:szCs w:val="24"/>
        </w:rPr>
        <w:t>.</w:t>
      </w:r>
    </w:p>
    <w:p w14:paraId="489CC91A" w14:textId="77777777" w:rsidR="00A02682" w:rsidRPr="00250EC7" w:rsidRDefault="00A02682" w:rsidP="00A02682">
      <w:pPr>
        <w:tabs>
          <w:tab w:val="left" w:pos="284"/>
        </w:tabs>
        <w:jc w:val="both"/>
        <w:rPr>
          <w:rFonts w:asciiTheme="minorHAnsi" w:hAnsiTheme="minorHAnsi" w:cs="Arial"/>
        </w:rPr>
      </w:pPr>
    </w:p>
    <w:p w14:paraId="41DBCACE"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11.3</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A sanção de advertência poderá ser aplicada nos seguintes casos:</w:t>
      </w:r>
    </w:p>
    <w:p w14:paraId="28000AF1" w14:textId="77777777" w:rsidR="00A02682" w:rsidRPr="00250EC7" w:rsidRDefault="00A02682" w:rsidP="00A02682">
      <w:pPr>
        <w:tabs>
          <w:tab w:val="left" w:pos="284"/>
        </w:tabs>
        <w:jc w:val="both"/>
        <w:rPr>
          <w:rFonts w:asciiTheme="minorHAnsi" w:hAnsiTheme="minorHAnsi" w:cs="Arial"/>
        </w:rPr>
      </w:pPr>
    </w:p>
    <w:p w14:paraId="24B08BAE"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 descumprimento parcial das obrigações e responsabilidades assumidas contratualmente;</w:t>
      </w:r>
    </w:p>
    <w:p w14:paraId="23EB5AAB" w14:textId="77777777" w:rsidR="00A02682" w:rsidRPr="00250EC7" w:rsidRDefault="00A02682" w:rsidP="00A02682">
      <w:pPr>
        <w:pStyle w:val="format1"/>
        <w:tabs>
          <w:tab w:val="left" w:pos="993"/>
        </w:tabs>
        <w:autoSpaceDE/>
        <w:ind w:left="1418"/>
        <w:rPr>
          <w:rFonts w:asciiTheme="minorHAnsi" w:hAnsiTheme="minorHAnsi" w:cs="Arial"/>
          <w:sz w:val="24"/>
          <w:szCs w:val="24"/>
        </w:rPr>
      </w:pPr>
    </w:p>
    <w:p w14:paraId="17021E67" w14:textId="77777777" w:rsidR="00A02682" w:rsidRPr="00250EC7" w:rsidRDefault="00A02682" w:rsidP="00A02682">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II. outras ocorrências que possam acarretar transtornos ao desenvolvimento dos serviços, a juízo da </w:t>
      </w:r>
      <w:r w:rsidRPr="00250EC7">
        <w:rPr>
          <w:rFonts w:asciiTheme="minorHAnsi" w:hAnsiTheme="minorHAnsi" w:cs="Arial"/>
          <w:b/>
          <w:sz w:val="24"/>
          <w:szCs w:val="24"/>
        </w:rPr>
        <w:t>CONTRATANTE</w:t>
      </w:r>
      <w:r w:rsidRPr="00250EC7">
        <w:rPr>
          <w:rFonts w:asciiTheme="minorHAnsi" w:hAnsiTheme="minorHAnsi" w:cs="Arial"/>
          <w:sz w:val="24"/>
          <w:szCs w:val="24"/>
        </w:rPr>
        <w:t>, desde que não caiba a aplicação de sanção mais grave.</w:t>
      </w:r>
    </w:p>
    <w:p w14:paraId="47550572" w14:textId="77777777" w:rsidR="00A02682" w:rsidRPr="00250EC7" w:rsidRDefault="00A02682" w:rsidP="00A02682">
      <w:pPr>
        <w:tabs>
          <w:tab w:val="left" w:pos="284"/>
        </w:tabs>
        <w:jc w:val="both"/>
        <w:rPr>
          <w:rFonts w:asciiTheme="minorHAnsi" w:hAnsiTheme="minorHAnsi" w:cs="Arial"/>
        </w:rPr>
      </w:pPr>
    </w:p>
    <w:p w14:paraId="23BED0D0" w14:textId="77777777" w:rsidR="00A02682" w:rsidRPr="00250EC7" w:rsidRDefault="00A02682" w:rsidP="00A02682">
      <w:pPr>
        <w:tabs>
          <w:tab w:val="left" w:pos="284"/>
        </w:tabs>
        <w:rPr>
          <w:rFonts w:asciiTheme="minorHAnsi" w:hAnsiTheme="minorHAnsi" w:cs="Arial"/>
        </w:rPr>
      </w:pPr>
      <w:r w:rsidRPr="00250EC7">
        <w:rPr>
          <w:rFonts w:asciiTheme="minorHAnsi" w:hAnsiTheme="minorHAnsi" w:cs="Arial"/>
        </w:rPr>
        <w:t>11.3.1</w:t>
      </w:r>
      <w:r w:rsidRPr="00250EC7">
        <w:rPr>
          <w:rFonts w:asciiTheme="minorHAnsi" w:hAnsiTheme="minorHAnsi" w:cs="Arial"/>
        </w:rPr>
        <w:tab/>
      </w:r>
      <w:r w:rsidRPr="00250EC7">
        <w:rPr>
          <w:rFonts w:asciiTheme="minorHAnsi" w:hAnsiTheme="minorHAnsi" w:cs="Arial"/>
        </w:rPr>
        <w:tab/>
        <w:t>A falha na execução contratual restará configurada quando:</w:t>
      </w:r>
    </w:p>
    <w:p w14:paraId="6A5D92B4" w14:textId="77777777" w:rsidR="00A02682" w:rsidRPr="00250EC7" w:rsidRDefault="00A02682" w:rsidP="00A02682">
      <w:pPr>
        <w:tabs>
          <w:tab w:val="left" w:pos="284"/>
        </w:tabs>
        <w:rPr>
          <w:rFonts w:asciiTheme="minorHAnsi" w:hAnsiTheme="minorHAnsi" w:cs="Arial"/>
        </w:rPr>
      </w:pPr>
    </w:p>
    <w:p w14:paraId="22D1E6BF"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11.3.1.1</w:t>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14:paraId="698E01AE" w14:textId="77777777" w:rsidR="00A02682" w:rsidRPr="00250EC7" w:rsidRDefault="00A02682" w:rsidP="00A02682">
      <w:pPr>
        <w:tabs>
          <w:tab w:val="left" w:pos="284"/>
        </w:tabs>
        <w:rPr>
          <w:rFonts w:asciiTheme="minorHAnsi" w:hAnsiTheme="minorHAnsi" w:cs="Arial"/>
        </w:rPr>
      </w:pPr>
    </w:p>
    <w:p w14:paraId="07E35751" w14:textId="77777777" w:rsidR="00A02682" w:rsidRPr="00250EC7" w:rsidRDefault="00A02682" w:rsidP="00A02682">
      <w:pPr>
        <w:rPr>
          <w:rFonts w:asciiTheme="minorHAnsi" w:hAnsiTheme="minorHAnsi" w:cs="Arial"/>
          <w:u w:val="single"/>
        </w:rPr>
      </w:pPr>
      <w:r w:rsidRPr="00250EC7">
        <w:rPr>
          <w:rFonts w:asciiTheme="minorHAnsi" w:hAnsiTheme="minorHAnsi" w:cs="Arial"/>
          <w:u w:val="single"/>
        </w:rPr>
        <w:t>Tabela 1 – Correspondência entre Grau da Infração e Quantidade de Pontos</w:t>
      </w:r>
    </w:p>
    <w:p w14:paraId="37996F81" w14:textId="77777777" w:rsidR="00A02682" w:rsidRPr="00250EC7" w:rsidRDefault="00A02682" w:rsidP="00A02682">
      <w:pPr>
        <w:rPr>
          <w:rFonts w:asciiTheme="minorHAnsi" w:hAnsiTheme="minorHAnsi" w:cs="Arial"/>
        </w:rPr>
      </w:pPr>
    </w:p>
    <w:p w14:paraId="145780BB" w14:textId="77777777" w:rsidR="00A02682" w:rsidRPr="00250EC7" w:rsidRDefault="00A02682" w:rsidP="00A02682">
      <w:pPr>
        <w:widowControl w:val="0"/>
        <w:tabs>
          <w:tab w:val="left" w:pos="1134"/>
          <w:tab w:val="left" w:pos="9498"/>
        </w:tabs>
        <w:suppressAutoHyphens/>
        <w:snapToGrid w:val="0"/>
        <w:jc w:val="both"/>
        <w:rPr>
          <w:rFonts w:asciiTheme="minorHAnsi" w:hAnsiTheme="minorHAnsi" w:cs="Arial"/>
          <w:i/>
        </w:rPr>
      </w:pPr>
      <w:r w:rsidRPr="00250EC7">
        <w:rPr>
          <w:rFonts w:asciiTheme="minorHAnsi" w:hAnsiTheme="minorHAnsi" w:cs="Arial"/>
          <w:i/>
          <w:highlight w:val="yellow"/>
        </w:rPr>
        <w:t>&lt;pontos a serem estabelecidos de acordo com as especificidades da contratante, conforme exemplo abaixo&gt;</w:t>
      </w:r>
    </w:p>
    <w:p w14:paraId="7BF249BE" w14:textId="77777777" w:rsidR="00A02682" w:rsidRPr="00250EC7" w:rsidRDefault="00A02682" w:rsidP="00A02682">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4620"/>
      </w:tblGrid>
      <w:tr w:rsidR="00A02682" w:rsidRPr="00250EC7" w14:paraId="0B49AEDC" w14:textId="77777777" w:rsidTr="007A4A8A">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903E6A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lastRenderedPageBreak/>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45B3517B"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Quantidade de pontos atribuídos</w:t>
            </w:r>
          </w:p>
        </w:tc>
      </w:tr>
      <w:tr w:rsidR="00A02682" w:rsidRPr="00250EC7" w14:paraId="6458952B" w14:textId="77777777" w:rsidTr="007A4A8A">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24C5D2D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543730D1"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highlight w:val="yellow"/>
              </w:rPr>
              <w:t>1</w:t>
            </w:r>
            <w:r w:rsidRPr="00250EC7">
              <w:rPr>
                <w:rFonts w:asciiTheme="minorHAnsi" w:hAnsiTheme="minorHAnsi" w:cs="Arial"/>
              </w:rPr>
              <w:t xml:space="preserve"> ponto por infração</w:t>
            </w:r>
          </w:p>
        </w:tc>
      </w:tr>
      <w:tr w:rsidR="00A02682" w:rsidRPr="00250EC7" w14:paraId="75E9D495" w14:textId="77777777" w:rsidTr="007A4A8A">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355F8B42"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14:paraId="2D6E2763"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highlight w:val="yellow"/>
              </w:rPr>
              <w:t>2</w:t>
            </w:r>
            <w:r w:rsidRPr="00250EC7">
              <w:rPr>
                <w:rFonts w:asciiTheme="minorHAnsi" w:hAnsiTheme="minorHAnsi" w:cs="Arial"/>
              </w:rPr>
              <w:t xml:space="preserve"> pontos por infração</w:t>
            </w:r>
          </w:p>
        </w:tc>
      </w:tr>
      <w:tr w:rsidR="00A02682" w:rsidRPr="00250EC7" w14:paraId="44BE50AA" w14:textId="77777777" w:rsidTr="007A4A8A">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268D4D3E"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15D919C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highlight w:val="yellow"/>
              </w:rPr>
              <w:t>3</w:t>
            </w:r>
            <w:r w:rsidRPr="00250EC7">
              <w:rPr>
                <w:rFonts w:asciiTheme="minorHAnsi" w:hAnsiTheme="minorHAnsi" w:cs="Arial"/>
              </w:rPr>
              <w:t xml:space="preserve"> pontos por infração</w:t>
            </w:r>
          </w:p>
        </w:tc>
      </w:tr>
    </w:tbl>
    <w:p w14:paraId="54296924" w14:textId="77777777" w:rsidR="00A02682" w:rsidRPr="00250EC7" w:rsidRDefault="00A02682" w:rsidP="00A02682">
      <w:pPr>
        <w:tabs>
          <w:tab w:val="left" w:pos="284"/>
        </w:tabs>
        <w:rPr>
          <w:rFonts w:asciiTheme="minorHAnsi" w:hAnsiTheme="minorHAnsi" w:cs="Arial"/>
        </w:rPr>
      </w:pPr>
    </w:p>
    <w:p w14:paraId="53B36CAF" w14:textId="77777777" w:rsidR="00A02682" w:rsidRPr="00250EC7" w:rsidRDefault="00A02682" w:rsidP="00A02682">
      <w:pPr>
        <w:tabs>
          <w:tab w:val="left" w:pos="284"/>
        </w:tabs>
        <w:rPr>
          <w:rFonts w:asciiTheme="minorHAnsi" w:hAnsiTheme="minorHAnsi" w:cs="Arial"/>
        </w:rPr>
      </w:pPr>
    </w:p>
    <w:p w14:paraId="255D50E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11.3.1.2</w:t>
      </w:r>
      <w:r w:rsidRPr="00250EC7">
        <w:rPr>
          <w:rFonts w:asciiTheme="minorHAnsi" w:hAnsiTheme="minorHAnsi" w:cs="Arial"/>
        </w:rPr>
        <w:tab/>
        <w:t xml:space="preserve">Comprovadas as falhas e atingida a pontuação estabelecida no subitem 11.3.1.1, a </w:t>
      </w:r>
      <w:r w:rsidRPr="00250EC7">
        <w:rPr>
          <w:rFonts w:asciiTheme="minorHAnsi" w:hAnsiTheme="minorHAnsi" w:cs="Arial"/>
          <w:b/>
        </w:rPr>
        <w:t>CONTRATANTE</w:t>
      </w:r>
      <w:r w:rsidRPr="00250EC7">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14:paraId="07F5E499" w14:textId="77777777" w:rsidR="00A02682" w:rsidRPr="00250EC7" w:rsidRDefault="00A02682" w:rsidP="00A02682">
      <w:pPr>
        <w:tabs>
          <w:tab w:val="left" w:pos="284"/>
        </w:tabs>
        <w:rPr>
          <w:rFonts w:asciiTheme="minorHAnsi" w:hAnsiTheme="minorHAnsi" w:cs="Arial"/>
        </w:rPr>
      </w:pPr>
    </w:p>
    <w:p w14:paraId="7F4F6EE9" w14:textId="77777777" w:rsidR="00A02682" w:rsidRPr="00250EC7" w:rsidRDefault="00A02682" w:rsidP="00A02682">
      <w:pPr>
        <w:rPr>
          <w:rFonts w:asciiTheme="minorHAnsi" w:hAnsiTheme="minorHAnsi" w:cs="Arial"/>
          <w:u w:val="single"/>
        </w:rPr>
      </w:pPr>
      <w:r w:rsidRPr="00250EC7">
        <w:rPr>
          <w:rFonts w:asciiTheme="minorHAnsi" w:hAnsiTheme="minorHAnsi" w:cs="Arial"/>
          <w:u w:val="single"/>
        </w:rPr>
        <w:t>Tabela 2 – Grau e correspondência de cada infração</w:t>
      </w:r>
    </w:p>
    <w:p w14:paraId="255EDCBA" w14:textId="77777777" w:rsidR="00A02682" w:rsidRPr="00250EC7" w:rsidRDefault="00A02682" w:rsidP="00A02682">
      <w:pPr>
        <w:tabs>
          <w:tab w:val="left" w:pos="284"/>
        </w:tabs>
        <w:rPr>
          <w:rFonts w:asciiTheme="minorHAnsi" w:hAnsiTheme="minorHAnsi" w:cs="Arial"/>
        </w:rPr>
      </w:pPr>
    </w:p>
    <w:p w14:paraId="43469D9E" w14:textId="77777777" w:rsidR="00A02682" w:rsidRPr="00250EC7" w:rsidRDefault="00A02682" w:rsidP="00A02682">
      <w:pPr>
        <w:widowControl w:val="0"/>
        <w:tabs>
          <w:tab w:val="left" w:pos="1134"/>
          <w:tab w:val="left" w:pos="9498"/>
        </w:tabs>
        <w:suppressAutoHyphens/>
        <w:snapToGrid w:val="0"/>
        <w:jc w:val="both"/>
        <w:rPr>
          <w:rFonts w:asciiTheme="minorHAnsi" w:hAnsiTheme="minorHAnsi" w:cs="Arial"/>
          <w:i/>
        </w:rPr>
      </w:pPr>
      <w:r w:rsidRPr="00250EC7">
        <w:rPr>
          <w:rFonts w:asciiTheme="minorHAnsi" w:hAnsiTheme="minorHAnsi" w:cs="Arial"/>
          <w:i/>
          <w:highlight w:val="yellow"/>
        </w:rPr>
        <w:t>&lt;</w:t>
      </w:r>
      <w:proofErr w:type="spellStart"/>
      <w:r w:rsidRPr="00250EC7">
        <w:rPr>
          <w:rFonts w:asciiTheme="minorHAnsi" w:hAnsiTheme="minorHAnsi" w:cs="Arial"/>
          <w:i/>
          <w:highlight w:val="yellow"/>
        </w:rPr>
        <w:t>conteúdos</w:t>
      </w:r>
      <w:proofErr w:type="spellEnd"/>
      <w:r w:rsidRPr="00250EC7">
        <w:rPr>
          <w:rFonts w:asciiTheme="minorHAnsi" w:hAnsiTheme="minorHAnsi" w:cs="Arial"/>
          <w:i/>
          <w:highlight w:val="yellow"/>
        </w:rPr>
        <w:t xml:space="preserve"> a serem estabelecidos de acordo as condições específicas da contratante, conforme exemplo abaixo&gt;</w:t>
      </w:r>
    </w:p>
    <w:p w14:paraId="07198C45" w14:textId="77777777" w:rsidR="00A02682" w:rsidRPr="00250EC7" w:rsidRDefault="00A02682" w:rsidP="00A02682">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6287"/>
      </w:tblGrid>
      <w:tr w:rsidR="00A02682" w:rsidRPr="00250EC7" w14:paraId="01D71A0D" w14:textId="77777777" w:rsidTr="007A4A8A">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7A26ECAF"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4252E99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Correspondência</w:t>
            </w:r>
          </w:p>
        </w:tc>
      </w:tr>
      <w:tr w:rsidR="00A02682" w:rsidRPr="00250EC7" w14:paraId="32E8FD05" w14:textId="77777777" w:rsidTr="007A4A8A">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340F04F1"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3F3D6F70"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Advertência (na primeira infração)</w:t>
            </w:r>
          </w:p>
        </w:tc>
      </w:tr>
      <w:tr w:rsidR="00A02682" w:rsidRPr="00250EC7" w14:paraId="509FD383" w14:textId="77777777" w:rsidTr="007A4A8A">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F80C9" w14:textId="77777777" w:rsidR="00A02682" w:rsidRPr="00250EC7" w:rsidRDefault="00A02682" w:rsidP="007A4A8A">
            <w:pPr>
              <w:spacing w:before="120" w:after="120"/>
              <w:jc w:val="center"/>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14:paraId="323C5BF0"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Multa no valor de </w:t>
            </w:r>
            <w:r w:rsidRPr="00250EC7">
              <w:rPr>
                <w:rFonts w:asciiTheme="minorHAnsi" w:hAnsiTheme="minorHAnsi" w:cs="Arial"/>
                <w:highlight w:val="yellow"/>
              </w:rPr>
              <w:t>0,025 %</w:t>
            </w:r>
            <w:r w:rsidRPr="00250EC7">
              <w:rPr>
                <w:rFonts w:asciiTheme="minorHAnsi" w:hAnsiTheme="minorHAnsi" w:cs="Arial"/>
              </w:rPr>
              <w:t xml:space="preserve">, por incidência, sobre </w:t>
            </w:r>
            <w:r w:rsidRPr="00250EC7">
              <w:rPr>
                <w:rFonts w:asciiTheme="minorHAnsi" w:hAnsiTheme="minorHAnsi" w:cs="Arial"/>
                <w:highlight w:val="yellow"/>
              </w:rPr>
              <w:t xml:space="preserve">o valor total </w:t>
            </w:r>
            <w:r w:rsidRPr="00250EC7">
              <w:rPr>
                <w:rFonts w:asciiTheme="minorHAnsi" w:hAnsiTheme="minorHAnsi" w:cs="Arial"/>
              </w:rPr>
              <w:t xml:space="preserve">deste </w:t>
            </w:r>
            <w:r w:rsidRPr="00250EC7">
              <w:rPr>
                <w:rFonts w:asciiTheme="minorHAnsi" w:hAnsiTheme="minorHAnsi" w:cs="Arial"/>
                <w:highlight w:val="yellow"/>
              </w:rPr>
              <w:t>contrato ou valor do serviço</w:t>
            </w:r>
            <w:r w:rsidRPr="00250EC7">
              <w:rPr>
                <w:rFonts w:asciiTheme="minorHAnsi" w:hAnsiTheme="minorHAnsi" w:cs="Arial"/>
              </w:rPr>
              <w:t xml:space="preserve"> (após a primeira infração).</w:t>
            </w:r>
          </w:p>
        </w:tc>
      </w:tr>
      <w:tr w:rsidR="00A02682" w:rsidRPr="00250EC7" w14:paraId="234EC1E0" w14:textId="77777777" w:rsidTr="007A4A8A">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14:paraId="1E8233D1"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14:paraId="040A89A2"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Multa no valor de </w:t>
            </w:r>
            <w:r w:rsidRPr="00250EC7">
              <w:rPr>
                <w:rFonts w:asciiTheme="minorHAnsi" w:hAnsiTheme="minorHAnsi" w:cs="Arial"/>
                <w:highlight w:val="yellow"/>
              </w:rPr>
              <w:t>0,1 %</w:t>
            </w:r>
            <w:r w:rsidRPr="00250EC7">
              <w:rPr>
                <w:rFonts w:asciiTheme="minorHAnsi" w:hAnsiTheme="minorHAnsi" w:cs="Arial"/>
              </w:rPr>
              <w:t xml:space="preserve">, por incidência, sobre </w:t>
            </w:r>
            <w:r w:rsidRPr="00250EC7">
              <w:rPr>
                <w:rFonts w:asciiTheme="minorHAnsi" w:hAnsiTheme="minorHAnsi" w:cs="Arial"/>
                <w:highlight w:val="yellow"/>
              </w:rPr>
              <w:t xml:space="preserve">o valor total </w:t>
            </w:r>
            <w:r w:rsidRPr="00250EC7">
              <w:rPr>
                <w:rFonts w:asciiTheme="minorHAnsi" w:hAnsiTheme="minorHAnsi" w:cs="Arial"/>
              </w:rPr>
              <w:t>deste</w:t>
            </w:r>
            <w:r w:rsidRPr="00250EC7">
              <w:rPr>
                <w:rFonts w:asciiTheme="minorHAnsi" w:hAnsiTheme="minorHAnsi" w:cs="Arial"/>
                <w:highlight w:val="yellow"/>
              </w:rPr>
              <w:t xml:space="preserve"> contrato ou valor do serviço</w:t>
            </w:r>
            <w:r w:rsidRPr="00250EC7">
              <w:rPr>
                <w:rFonts w:asciiTheme="minorHAnsi" w:hAnsiTheme="minorHAnsi" w:cs="Arial"/>
              </w:rPr>
              <w:t>.</w:t>
            </w:r>
          </w:p>
        </w:tc>
      </w:tr>
      <w:tr w:rsidR="00A02682" w:rsidRPr="00250EC7" w14:paraId="1E8F3F23" w14:textId="77777777" w:rsidTr="007A4A8A">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14:paraId="1F7086CB"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3AEFDA1C"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Multa no valor de </w:t>
            </w:r>
            <w:r w:rsidRPr="00250EC7">
              <w:rPr>
                <w:rFonts w:asciiTheme="minorHAnsi" w:hAnsiTheme="minorHAnsi" w:cs="Arial"/>
                <w:highlight w:val="yellow"/>
              </w:rPr>
              <w:t>0,5 %</w:t>
            </w:r>
            <w:r w:rsidRPr="00250EC7">
              <w:rPr>
                <w:rFonts w:asciiTheme="minorHAnsi" w:hAnsiTheme="minorHAnsi" w:cs="Arial"/>
              </w:rPr>
              <w:t xml:space="preserve">, por incidência, sobre </w:t>
            </w:r>
            <w:r w:rsidRPr="00250EC7">
              <w:rPr>
                <w:rFonts w:asciiTheme="minorHAnsi" w:hAnsiTheme="minorHAnsi" w:cs="Arial"/>
                <w:highlight w:val="yellow"/>
              </w:rPr>
              <w:t xml:space="preserve">o valor total </w:t>
            </w:r>
            <w:r w:rsidRPr="00250EC7">
              <w:rPr>
                <w:rFonts w:asciiTheme="minorHAnsi" w:hAnsiTheme="minorHAnsi" w:cs="Arial"/>
              </w:rPr>
              <w:t xml:space="preserve">deste </w:t>
            </w:r>
            <w:r w:rsidRPr="00250EC7">
              <w:rPr>
                <w:rFonts w:asciiTheme="minorHAnsi" w:hAnsiTheme="minorHAnsi" w:cs="Arial"/>
                <w:highlight w:val="yellow"/>
              </w:rPr>
              <w:t>contrato ou valor do serviço</w:t>
            </w:r>
            <w:r w:rsidRPr="00250EC7">
              <w:rPr>
                <w:rFonts w:asciiTheme="minorHAnsi" w:hAnsiTheme="minorHAnsi" w:cs="Arial"/>
              </w:rPr>
              <w:t>.</w:t>
            </w:r>
          </w:p>
        </w:tc>
      </w:tr>
    </w:tbl>
    <w:p w14:paraId="7875E8D2" w14:textId="77777777" w:rsidR="00A02682" w:rsidRPr="00250EC7" w:rsidRDefault="00A02682" w:rsidP="00A02682">
      <w:pPr>
        <w:tabs>
          <w:tab w:val="left" w:pos="284"/>
        </w:tabs>
        <w:rPr>
          <w:rFonts w:asciiTheme="minorHAnsi" w:hAnsiTheme="minorHAnsi" w:cs="Arial"/>
        </w:rPr>
      </w:pPr>
    </w:p>
    <w:p w14:paraId="5E71A896" w14:textId="77777777" w:rsidR="00A02682" w:rsidRPr="00250EC7" w:rsidRDefault="00A02682" w:rsidP="00A02682">
      <w:pPr>
        <w:tabs>
          <w:tab w:val="left" w:pos="284"/>
        </w:tabs>
        <w:rPr>
          <w:rFonts w:asciiTheme="minorHAnsi" w:hAnsiTheme="minorHAnsi" w:cs="Arial"/>
        </w:rPr>
      </w:pPr>
    </w:p>
    <w:p w14:paraId="495D7CB3" w14:textId="77777777" w:rsidR="00A02682" w:rsidRPr="00250EC7" w:rsidRDefault="00A02682" w:rsidP="00A02682">
      <w:pPr>
        <w:rPr>
          <w:rFonts w:asciiTheme="minorHAnsi" w:hAnsiTheme="minorHAnsi" w:cs="Arial"/>
          <w:u w:val="single"/>
        </w:rPr>
      </w:pPr>
      <w:r w:rsidRPr="00250EC7">
        <w:rPr>
          <w:rFonts w:asciiTheme="minorHAnsi" w:hAnsiTheme="minorHAnsi" w:cs="Arial"/>
          <w:u w:val="single"/>
        </w:rPr>
        <w:t>Tabela 3 – Infrações</w:t>
      </w:r>
    </w:p>
    <w:p w14:paraId="2285C2AF" w14:textId="77777777" w:rsidR="00A02682" w:rsidRPr="00250EC7" w:rsidRDefault="00A02682" w:rsidP="00A02682">
      <w:pPr>
        <w:rPr>
          <w:rFonts w:asciiTheme="minorHAnsi" w:hAnsiTheme="minorHAnsi" w:cs="Arial"/>
        </w:rPr>
      </w:pPr>
    </w:p>
    <w:p w14:paraId="008A7D62" w14:textId="77777777" w:rsidR="00A02682" w:rsidRPr="00250EC7" w:rsidRDefault="00A02682" w:rsidP="00A02682">
      <w:pPr>
        <w:shd w:val="clear" w:color="auto" w:fill="FFFF00"/>
        <w:jc w:val="both"/>
        <w:rPr>
          <w:rFonts w:asciiTheme="minorHAnsi" w:hAnsiTheme="minorHAnsi" w:cs="Arial"/>
          <w:i/>
          <w:highlight w:val="yellow"/>
        </w:rPr>
      </w:pPr>
      <w:r w:rsidRPr="00250EC7">
        <w:rPr>
          <w:rFonts w:asciiTheme="minorHAnsi" w:hAnsiTheme="minorHAnsi" w:cs="Arial"/>
          <w:i/>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14:paraId="5BF8C8DB" w14:textId="77777777" w:rsidR="00A02682" w:rsidRPr="00250EC7" w:rsidRDefault="00A02682" w:rsidP="00A02682">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851"/>
        <w:gridCol w:w="4961"/>
        <w:gridCol w:w="1559"/>
        <w:gridCol w:w="1843"/>
      </w:tblGrid>
      <w:tr w:rsidR="00A02682" w:rsidRPr="00250EC7" w14:paraId="3FDCAF75" w14:textId="77777777" w:rsidTr="007A4A8A">
        <w:trPr>
          <w:trHeight w:val="330"/>
        </w:trPr>
        <w:tc>
          <w:tcPr>
            <w:tcW w:w="851" w:type="dxa"/>
            <w:shd w:val="clear" w:color="auto" w:fill="D9D9D9"/>
            <w:vAlign w:val="center"/>
            <w:hideMark/>
          </w:tcPr>
          <w:p w14:paraId="723E527F"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Item</w:t>
            </w:r>
          </w:p>
        </w:tc>
        <w:tc>
          <w:tcPr>
            <w:tcW w:w="4961" w:type="dxa"/>
            <w:shd w:val="clear" w:color="auto" w:fill="D9D9D9"/>
            <w:vAlign w:val="center"/>
            <w:hideMark/>
          </w:tcPr>
          <w:p w14:paraId="5BEFCEBE"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Descrição</w:t>
            </w:r>
          </w:p>
        </w:tc>
        <w:tc>
          <w:tcPr>
            <w:tcW w:w="1559" w:type="dxa"/>
            <w:shd w:val="clear" w:color="auto" w:fill="D9D9D9"/>
            <w:vAlign w:val="center"/>
            <w:hideMark/>
          </w:tcPr>
          <w:p w14:paraId="19DB2B9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Grau</w:t>
            </w:r>
          </w:p>
        </w:tc>
        <w:tc>
          <w:tcPr>
            <w:tcW w:w="1843" w:type="dxa"/>
            <w:shd w:val="clear" w:color="auto" w:fill="D9D9D9"/>
            <w:vAlign w:val="center"/>
            <w:hideMark/>
          </w:tcPr>
          <w:p w14:paraId="0822F34E"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Incidência</w:t>
            </w:r>
          </w:p>
        </w:tc>
      </w:tr>
      <w:tr w:rsidR="00A02682" w:rsidRPr="00250EC7" w14:paraId="003F4023" w14:textId="77777777" w:rsidTr="007A4A8A">
        <w:trPr>
          <w:trHeight w:val="615"/>
        </w:trPr>
        <w:tc>
          <w:tcPr>
            <w:tcW w:w="851" w:type="dxa"/>
            <w:vAlign w:val="center"/>
            <w:hideMark/>
          </w:tcPr>
          <w:p w14:paraId="1043F738"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w:t>
            </w:r>
          </w:p>
        </w:tc>
        <w:tc>
          <w:tcPr>
            <w:tcW w:w="4961" w:type="dxa"/>
            <w:hideMark/>
          </w:tcPr>
          <w:p w14:paraId="1A6FDF69"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Não operar como organização completa prejudicando o fornecimento dos serviços com elevada qualidade.</w:t>
            </w:r>
          </w:p>
        </w:tc>
        <w:tc>
          <w:tcPr>
            <w:tcW w:w="1559" w:type="dxa"/>
            <w:vAlign w:val="center"/>
            <w:hideMark/>
          </w:tcPr>
          <w:p w14:paraId="50DA7E3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69299B63"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lastRenderedPageBreak/>
              <w:t>(passível de correção)</w:t>
            </w:r>
          </w:p>
        </w:tc>
        <w:tc>
          <w:tcPr>
            <w:tcW w:w="1843" w:type="dxa"/>
            <w:vAlign w:val="center"/>
            <w:hideMark/>
          </w:tcPr>
          <w:p w14:paraId="7C3B0BC3"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lastRenderedPageBreak/>
              <w:t>Semestral</w:t>
            </w:r>
          </w:p>
        </w:tc>
      </w:tr>
      <w:tr w:rsidR="00A02682" w:rsidRPr="00250EC7" w14:paraId="128884F5" w14:textId="77777777" w:rsidTr="007A4A8A">
        <w:trPr>
          <w:trHeight w:val="1196"/>
        </w:trPr>
        <w:tc>
          <w:tcPr>
            <w:tcW w:w="851" w:type="dxa"/>
            <w:vAlign w:val="center"/>
            <w:hideMark/>
          </w:tcPr>
          <w:p w14:paraId="158C41C7"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w:t>
            </w:r>
          </w:p>
        </w:tc>
        <w:tc>
          <w:tcPr>
            <w:tcW w:w="4961" w:type="dxa"/>
            <w:hideMark/>
          </w:tcPr>
          <w:p w14:paraId="40C43893"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observar rigorosamente as especificações estipuladas pela </w:t>
            </w:r>
            <w:r w:rsidRPr="00250EC7">
              <w:rPr>
                <w:rFonts w:asciiTheme="minorHAnsi" w:hAnsiTheme="minorHAnsi" w:cs="Arial"/>
                <w:b/>
              </w:rPr>
              <w:t>CONTRATANTE</w:t>
            </w:r>
            <w:r w:rsidRPr="00250EC7">
              <w:rPr>
                <w:rFonts w:asciiTheme="minorHAnsi" w:hAnsiTheme="minorHAnsi" w:cs="Arial"/>
              </w:rPr>
              <w:t xml:space="preserve"> no fornecimento de produtos e serviços relacionados com o objeto deste contrato.</w:t>
            </w:r>
          </w:p>
        </w:tc>
        <w:tc>
          <w:tcPr>
            <w:tcW w:w="1559" w:type="dxa"/>
            <w:vAlign w:val="center"/>
            <w:hideMark/>
          </w:tcPr>
          <w:p w14:paraId="42BB39F9"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14:paraId="23ABD7F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41940788" w14:textId="77777777" w:rsidTr="007A4A8A">
        <w:trPr>
          <w:trHeight w:val="615"/>
        </w:trPr>
        <w:tc>
          <w:tcPr>
            <w:tcW w:w="851" w:type="dxa"/>
            <w:vAlign w:val="center"/>
          </w:tcPr>
          <w:p w14:paraId="1A617243"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3</w:t>
            </w:r>
          </w:p>
        </w:tc>
        <w:tc>
          <w:tcPr>
            <w:tcW w:w="4961" w:type="dxa"/>
          </w:tcPr>
          <w:p w14:paraId="27694437" w14:textId="77777777" w:rsidR="00A02682" w:rsidRPr="00250EC7" w:rsidRDefault="00A02682" w:rsidP="007A4A8A">
            <w:pPr>
              <w:spacing w:before="120" w:after="120"/>
              <w:rPr>
                <w:rFonts w:asciiTheme="minorHAnsi" w:hAnsiTheme="minorHAnsi" w:cs="Arial"/>
                <w:bCs/>
              </w:rPr>
            </w:pPr>
            <w:r w:rsidRPr="00250EC7">
              <w:rPr>
                <w:rFonts w:asciiTheme="minorHAnsi" w:hAnsiTheme="minorHAnsi" w:cs="Arial"/>
              </w:rPr>
              <w:t xml:space="preserve">Não executar todos os serviços relacionados com o objeto deste contrato, mediante </w:t>
            </w:r>
            <w:r w:rsidRPr="00250EC7">
              <w:rPr>
                <w:rFonts w:asciiTheme="minorHAnsi" w:hAnsiTheme="minorHAnsi" w:cs="Arial"/>
                <w:bCs/>
              </w:rPr>
              <w:t xml:space="preserve">demanda da </w:t>
            </w:r>
            <w:r w:rsidRPr="00250EC7">
              <w:rPr>
                <w:rFonts w:asciiTheme="minorHAnsi" w:hAnsiTheme="minorHAnsi" w:cs="Arial"/>
                <w:b/>
                <w:bCs/>
              </w:rPr>
              <w:t>CONTRATANTE</w:t>
            </w:r>
            <w:r w:rsidRPr="00250EC7">
              <w:rPr>
                <w:rFonts w:asciiTheme="minorHAnsi" w:hAnsiTheme="minorHAnsi" w:cs="Arial"/>
              </w:rPr>
              <w:t>.</w:t>
            </w:r>
          </w:p>
        </w:tc>
        <w:tc>
          <w:tcPr>
            <w:tcW w:w="1559" w:type="dxa"/>
            <w:vAlign w:val="center"/>
          </w:tcPr>
          <w:p w14:paraId="0C6ABD96"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75F7E188"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Semestral</w:t>
            </w:r>
          </w:p>
        </w:tc>
      </w:tr>
      <w:tr w:rsidR="00A02682" w:rsidRPr="00250EC7" w14:paraId="2F97339D" w14:textId="77777777" w:rsidTr="007A4A8A">
        <w:trPr>
          <w:trHeight w:val="615"/>
        </w:trPr>
        <w:tc>
          <w:tcPr>
            <w:tcW w:w="851" w:type="dxa"/>
            <w:vAlign w:val="center"/>
            <w:hideMark/>
          </w:tcPr>
          <w:p w14:paraId="66F1C04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4</w:t>
            </w:r>
          </w:p>
        </w:tc>
        <w:tc>
          <w:tcPr>
            <w:tcW w:w="4961" w:type="dxa"/>
            <w:hideMark/>
          </w:tcPr>
          <w:p w14:paraId="63693AE7"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bCs/>
              </w:rPr>
              <w:t xml:space="preserve">Não exercer o controle de qualidade na execução dos serviços prestados, com base nos parâmetros determinados pela </w:t>
            </w:r>
            <w:r w:rsidRPr="00250EC7">
              <w:rPr>
                <w:rFonts w:asciiTheme="minorHAnsi" w:hAnsiTheme="minorHAnsi" w:cs="Arial"/>
                <w:b/>
                <w:bCs/>
              </w:rPr>
              <w:t>CONTRATANTE</w:t>
            </w:r>
            <w:r w:rsidRPr="00250EC7">
              <w:rPr>
                <w:rFonts w:asciiTheme="minorHAnsi" w:hAnsiTheme="minorHAnsi" w:cs="Arial"/>
                <w:bCs/>
              </w:rPr>
              <w:t>.</w:t>
            </w:r>
          </w:p>
        </w:tc>
        <w:tc>
          <w:tcPr>
            <w:tcW w:w="1559" w:type="dxa"/>
            <w:vAlign w:val="center"/>
            <w:hideMark/>
          </w:tcPr>
          <w:p w14:paraId="5705A016"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14:paraId="0DDB429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0626A369" w14:textId="77777777" w:rsidTr="007A4A8A">
        <w:trPr>
          <w:trHeight w:val="960"/>
        </w:trPr>
        <w:tc>
          <w:tcPr>
            <w:tcW w:w="851" w:type="dxa"/>
            <w:vAlign w:val="center"/>
            <w:hideMark/>
          </w:tcPr>
          <w:p w14:paraId="56A3D8D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5</w:t>
            </w:r>
          </w:p>
        </w:tc>
        <w:tc>
          <w:tcPr>
            <w:tcW w:w="4961" w:type="dxa"/>
            <w:hideMark/>
          </w:tcPr>
          <w:p w14:paraId="66C1880A"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Realizar despesas relacionadas com este contrato sem a autorização prévia e por escrito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14:paraId="298CD7BA"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14:paraId="1B3CCA39"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64E0017E" w14:textId="77777777" w:rsidTr="007A4A8A">
        <w:trPr>
          <w:trHeight w:val="1215"/>
        </w:trPr>
        <w:tc>
          <w:tcPr>
            <w:tcW w:w="851" w:type="dxa"/>
            <w:vAlign w:val="center"/>
            <w:hideMark/>
          </w:tcPr>
          <w:p w14:paraId="1357973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6</w:t>
            </w:r>
          </w:p>
        </w:tc>
        <w:tc>
          <w:tcPr>
            <w:tcW w:w="4961" w:type="dxa"/>
            <w:hideMark/>
          </w:tcPr>
          <w:p w14:paraId="224FCE14"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tomar providências, imediatamente, em casos de alterações, rejeições, cancelamentos ou interrupções de um ou mais serviços, mediante comunicação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14:paraId="6AA18D3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14:paraId="52B42AE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269D65A5" w14:textId="77777777" w:rsidTr="007A4A8A">
        <w:trPr>
          <w:trHeight w:val="1215"/>
        </w:trPr>
        <w:tc>
          <w:tcPr>
            <w:tcW w:w="851" w:type="dxa"/>
            <w:vAlign w:val="center"/>
            <w:hideMark/>
          </w:tcPr>
          <w:p w14:paraId="00A6237B"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7</w:t>
            </w:r>
          </w:p>
        </w:tc>
        <w:tc>
          <w:tcPr>
            <w:tcW w:w="4961" w:type="dxa"/>
            <w:hideMark/>
          </w:tcPr>
          <w:p w14:paraId="00ABDDF5"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Não manter durante a execução deste contrato todas as condições de habilitação e qualificação, exigidas na concorrência que deu origem a este instrumento.</w:t>
            </w:r>
          </w:p>
        </w:tc>
        <w:tc>
          <w:tcPr>
            <w:tcW w:w="1559" w:type="dxa"/>
            <w:vAlign w:val="center"/>
            <w:hideMark/>
          </w:tcPr>
          <w:p w14:paraId="5C6EC34A"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2046D792"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58C8B38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Semestral</w:t>
            </w:r>
          </w:p>
        </w:tc>
      </w:tr>
      <w:tr w:rsidR="00A02682" w:rsidRPr="00250EC7" w14:paraId="5277697C" w14:textId="77777777" w:rsidTr="007A4A8A">
        <w:trPr>
          <w:trHeight w:val="1215"/>
        </w:trPr>
        <w:tc>
          <w:tcPr>
            <w:tcW w:w="851" w:type="dxa"/>
            <w:vAlign w:val="center"/>
            <w:hideMark/>
          </w:tcPr>
          <w:p w14:paraId="7F51259B"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8</w:t>
            </w:r>
          </w:p>
        </w:tc>
        <w:tc>
          <w:tcPr>
            <w:tcW w:w="4961" w:type="dxa"/>
            <w:hideMark/>
          </w:tcPr>
          <w:p w14:paraId="671CB420"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14:paraId="5337238A"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Leve</w:t>
            </w:r>
          </w:p>
          <w:p w14:paraId="055B3EE7"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1888C843"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Semestral</w:t>
            </w:r>
          </w:p>
        </w:tc>
      </w:tr>
      <w:tr w:rsidR="00A02682" w:rsidRPr="00250EC7" w14:paraId="3CC3914D" w14:textId="77777777" w:rsidTr="007A4A8A">
        <w:trPr>
          <w:trHeight w:val="264"/>
        </w:trPr>
        <w:tc>
          <w:tcPr>
            <w:tcW w:w="851" w:type="dxa"/>
            <w:vAlign w:val="center"/>
          </w:tcPr>
          <w:p w14:paraId="4A16AE43"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9</w:t>
            </w:r>
          </w:p>
        </w:tc>
        <w:tc>
          <w:tcPr>
            <w:tcW w:w="4961" w:type="dxa"/>
          </w:tcPr>
          <w:p w14:paraId="63280F9D"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Substituir os profissionais envolvidos na execução contratual sem o conhecimento e anuência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tcPr>
          <w:p w14:paraId="12EBDA9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Leve</w:t>
            </w:r>
          </w:p>
          <w:p w14:paraId="7D2EBE67"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tcPr>
          <w:p w14:paraId="054B81EA"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710F1115" w14:textId="77777777" w:rsidTr="007A4A8A">
        <w:trPr>
          <w:trHeight w:val="1196"/>
        </w:trPr>
        <w:tc>
          <w:tcPr>
            <w:tcW w:w="851" w:type="dxa"/>
            <w:vAlign w:val="center"/>
          </w:tcPr>
          <w:p w14:paraId="35A9FFA7"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10</w:t>
            </w:r>
          </w:p>
        </w:tc>
        <w:tc>
          <w:tcPr>
            <w:tcW w:w="4961" w:type="dxa"/>
          </w:tcPr>
          <w:p w14:paraId="55C18AD9"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envidar esforços no sentido de obter as melhores condições nas negociações comerciais junto a fornecedores de bens e de serviços especializados e a veículos de divulgação ou não transferir à </w:t>
            </w:r>
            <w:r w:rsidRPr="00250EC7">
              <w:rPr>
                <w:rFonts w:asciiTheme="minorHAnsi" w:hAnsiTheme="minorHAnsi" w:cs="Arial"/>
                <w:b/>
              </w:rPr>
              <w:t>CONTRATANTE</w:t>
            </w:r>
            <w:r w:rsidRPr="00250EC7">
              <w:rPr>
                <w:rFonts w:asciiTheme="minorHAnsi" w:hAnsiTheme="minorHAnsi" w:cs="Arial"/>
              </w:rPr>
              <w:t xml:space="preserve"> todas as vantagens obtidas.</w:t>
            </w:r>
          </w:p>
        </w:tc>
        <w:tc>
          <w:tcPr>
            <w:tcW w:w="1559" w:type="dxa"/>
            <w:vAlign w:val="center"/>
          </w:tcPr>
          <w:p w14:paraId="7CF89739"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67CE513A"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Por ocorrência</w:t>
            </w:r>
          </w:p>
        </w:tc>
      </w:tr>
      <w:tr w:rsidR="00A02682" w:rsidRPr="00250EC7" w14:paraId="3C7504AF" w14:textId="77777777" w:rsidTr="007A4A8A">
        <w:trPr>
          <w:trHeight w:val="708"/>
        </w:trPr>
        <w:tc>
          <w:tcPr>
            <w:tcW w:w="851" w:type="dxa"/>
            <w:vAlign w:val="center"/>
          </w:tcPr>
          <w:p w14:paraId="6A0F4BDC"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lastRenderedPageBreak/>
              <w:t>11</w:t>
            </w:r>
          </w:p>
        </w:tc>
        <w:tc>
          <w:tcPr>
            <w:tcW w:w="4961" w:type="dxa"/>
          </w:tcPr>
          <w:p w14:paraId="67DE333A" w14:textId="493B8952"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Manter, durante a vigência deste contrato, a prestação de serviços de comunicação </w:t>
            </w:r>
            <w:r>
              <w:rPr>
                <w:rFonts w:asciiTheme="minorHAnsi" w:hAnsiTheme="minorHAnsi" w:cs="Arial"/>
              </w:rPr>
              <w:t>institucional</w:t>
            </w:r>
            <w:r w:rsidRPr="00250EC7">
              <w:rPr>
                <w:rFonts w:asciiTheme="minorHAnsi" w:hAnsiTheme="minorHAnsi" w:cs="Arial"/>
              </w:rPr>
              <w:t xml:space="preserve"> à empresa concorrente ou incompatível com a área de atuação da </w:t>
            </w:r>
            <w:r w:rsidR="00FA077E" w:rsidRPr="00250EC7">
              <w:rPr>
                <w:rFonts w:asciiTheme="minorHAnsi" w:hAnsiTheme="minorHAnsi" w:cs="Arial"/>
                <w:b/>
              </w:rPr>
              <w:t>CONTRATANTE</w:t>
            </w:r>
            <w:r w:rsidR="00FA077E" w:rsidRPr="00250EC7">
              <w:rPr>
                <w:rFonts w:asciiTheme="minorHAnsi" w:hAnsiTheme="minorHAnsi" w:cs="Arial"/>
                <w:i/>
              </w:rPr>
              <w:t>.</w:t>
            </w:r>
            <w:r w:rsidR="00FA077E" w:rsidRPr="00250EC7">
              <w:rPr>
                <w:rFonts w:asciiTheme="minorHAnsi" w:hAnsiTheme="minorHAnsi" w:cs="Arial"/>
                <w:i/>
                <w:highlight w:val="yellow"/>
              </w:rPr>
              <w:t xml:space="preserve"> &lt;</w:t>
            </w:r>
            <w:r w:rsidRPr="00250EC7">
              <w:rPr>
                <w:rFonts w:asciiTheme="minorHAnsi" w:hAnsiTheme="minorHAnsi" w:cs="Arial"/>
                <w:i/>
                <w:highlight w:val="yellow"/>
              </w:rPr>
              <w:t>se for o caso&gt;</w:t>
            </w:r>
          </w:p>
        </w:tc>
        <w:tc>
          <w:tcPr>
            <w:tcW w:w="1559" w:type="dxa"/>
            <w:vAlign w:val="center"/>
          </w:tcPr>
          <w:p w14:paraId="52601F0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4C92F2A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6AAD6272" w14:textId="77777777" w:rsidTr="007A4A8A">
        <w:trPr>
          <w:trHeight w:val="708"/>
        </w:trPr>
        <w:tc>
          <w:tcPr>
            <w:tcW w:w="851" w:type="dxa"/>
            <w:vAlign w:val="center"/>
          </w:tcPr>
          <w:p w14:paraId="704170A2"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12</w:t>
            </w:r>
          </w:p>
        </w:tc>
        <w:tc>
          <w:tcPr>
            <w:tcW w:w="4961" w:type="dxa"/>
          </w:tcPr>
          <w:p w14:paraId="198AE67F"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apresentar na assinatura deste contrato declaração de inexistência de contrato vigente que possa gerar conflito de interesses com as atividades finalísticas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tcPr>
          <w:p w14:paraId="00B9627E"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630432C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tcPr>
          <w:p w14:paraId="331C95D9"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0DB89BA" w14:textId="77777777" w:rsidTr="007A4A8A">
        <w:trPr>
          <w:trHeight w:val="708"/>
        </w:trPr>
        <w:tc>
          <w:tcPr>
            <w:tcW w:w="851" w:type="dxa"/>
            <w:vAlign w:val="center"/>
          </w:tcPr>
          <w:p w14:paraId="18A6AD99"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13</w:t>
            </w:r>
          </w:p>
        </w:tc>
        <w:tc>
          <w:tcPr>
            <w:tcW w:w="4961" w:type="dxa"/>
          </w:tcPr>
          <w:p w14:paraId="4D5E7590"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zelar pelo irrestrito e total sigilo sobre quaisquer informações que lhe sejam fornecidas em decorrência da execução contratual, sobretudo quanto à estratégia de atuação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tcPr>
          <w:p w14:paraId="3BD0EAE2"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58CFA436"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47027C6" w14:textId="77777777" w:rsidTr="007A4A8A">
        <w:trPr>
          <w:trHeight w:val="915"/>
        </w:trPr>
        <w:tc>
          <w:tcPr>
            <w:tcW w:w="851" w:type="dxa"/>
            <w:vAlign w:val="center"/>
            <w:hideMark/>
          </w:tcPr>
          <w:p w14:paraId="713F83CD"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14</w:t>
            </w:r>
          </w:p>
        </w:tc>
        <w:tc>
          <w:tcPr>
            <w:tcW w:w="4961" w:type="dxa"/>
          </w:tcPr>
          <w:p w14:paraId="2CB04A82"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Divulgar informações acerca da prestação dos serviços objeto deste contrato, mesmo que acidentalmente, sem a prévia e expressa autorização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14:paraId="02271A99"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14:paraId="313409FE"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BD0DF38" w14:textId="77777777" w:rsidTr="007A4A8A">
        <w:trPr>
          <w:trHeight w:val="948"/>
        </w:trPr>
        <w:tc>
          <w:tcPr>
            <w:tcW w:w="851" w:type="dxa"/>
            <w:vAlign w:val="center"/>
            <w:hideMark/>
          </w:tcPr>
          <w:p w14:paraId="4DB2A0E2"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15</w:t>
            </w:r>
          </w:p>
        </w:tc>
        <w:tc>
          <w:tcPr>
            <w:tcW w:w="4961" w:type="dxa"/>
            <w:hideMark/>
          </w:tcPr>
          <w:p w14:paraId="58D2E2A7"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assinar Termo de Compromisso relativo à confidencialidade e ao sigilo, conforme modelo definido pela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14:paraId="2D4E17BB"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27F12C77"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6A43884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2A2B1556" w14:textId="77777777" w:rsidTr="007A4A8A">
        <w:trPr>
          <w:trHeight w:val="915"/>
        </w:trPr>
        <w:tc>
          <w:tcPr>
            <w:tcW w:w="851" w:type="dxa"/>
            <w:vAlign w:val="center"/>
          </w:tcPr>
          <w:p w14:paraId="57103ABD"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16</w:t>
            </w:r>
          </w:p>
        </w:tc>
        <w:tc>
          <w:tcPr>
            <w:tcW w:w="4961" w:type="dxa"/>
          </w:tcPr>
          <w:p w14:paraId="24AA44DF"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Recusar o ressarcimento à </w:t>
            </w:r>
            <w:r w:rsidRPr="00250EC7">
              <w:rPr>
                <w:rFonts w:asciiTheme="minorHAnsi" w:hAnsiTheme="minorHAnsi" w:cs="Arial"/>
                <w:b/>
              </w:rPr>
              <w:t>CONTRATANTE</w:t>
            </w:r>
            <w:r w:rsidRPr="00250EC7">
              <w:rPr>
                <w:rFonts w:asciiTheme="minorHAnsi" w:hAnsiTheme="minorHAnsi" w:cs="Arial"/>
              </w:rPr>
              <w:t xml:space="preserve"> de qualquer dano ou prejuízo oriundo de eventual quebra de sigilo das informações fornecidas.</w:t>
            </w:r>
          </w:p>
        </w:tc>
        <w:tc>
          <w:tcPr>
            <w:tcW w:w="1559" w:type="dxa"/>
            <w:vAlign w:val="center"/>
          </w:tcPr>
          <w:p w14:paraId="3320DB2E"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0E85481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21D5BD96" w14:textId="77777777" w:rsidTr="007A4A8A">
        <w:trPr>
          <w:trHeight w:val="915"/>
        </w:trPr>
        <w:tc>
          <w:tcPr>
            <w:tcW w:w="851" w:type="dxa"/>
            <w:vAlign w:val="center"/>
            <w:hideMark/>
          </w:tcPr>
          <w:p w14:paraId="51DE579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17</w:t>
            </w:r>
          </w:p>
        </w:tc>
        <w:tc>
          <w:tcPr>
            <w:tcW w:w="4961" w:type="dxa"/>
            <w:hideMark/>
          </w:tcPr>
          <w:p w14:paraId="59D2088D"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Não cumprir todas as leis e posturas, federais, estaduais e municipais pertinentes ao objeto deste contrato.</w:t>
            </w:r>
          </w:p>
        </w:tc>
        <w:tc>
          <w:tcPr>
            <w:tcW w:w="1559" w:type="dxa"/>
            <w:vAlign w:val="center"/>
            <w:hideMark/>
          </w:tcPr>
          <w:p w14:paraId="699EEFD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1165385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73305FB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17CB684A" w14:textId="77777777" w:rsidTr="007A4A8A">
        <w:trPr>
          <w:trHeight w:val="690"/>
        </w:trPr>
        <w:tc>
          <w:tcPr>
            <w:tcW w:w="851" w:type="dxa"/>
            <w:vAlign w:val="center"/>
          </w:tcPr>
          <w:p w14:paraId="1FD6FAF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18</w:t>
            </w:r>
          </w:p>
        </w:tc>
        <w:tc>
          <w:tcPr>
            <w:tcW w:w="4961" w:type="dxa"/>
          </w:tcPr>
          <w:p w14:paraId="15657BB1"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Gerar prejuízos e infrações à </w:t>
            </w:r>
            <w:r w:rsidRPr="00250EC7">
              <w:rPr>
                <w:rFonts w:asciiTheme="minorHAnsi" w:hAnsiTheme="minorHAnsi" w:cs="Arial"/>
                <w:b/>
              </w:rPr>
              <w:t>CONTRATANTE</w:t>
            </w:r>
            <w:r w:rsidRPr="00250EC7">
              <w:rPr>
                <w:rFonts w:asciiTheme="minorHAnsi" w:hAnsiTheme="minorHAnsi" w:cs="Arial"/>
              </w:rPr>
              <w:t xml:space="preserve"> na prestação dos serviços objeto deste contrato.</w:t>
            </w:r>
          </w:p>
        </w:tc>
        <w:tc>
          <w:tcPr>
            <w:tcW w:w="1559" w:type="dxa"/>
            <w:vAlign w:val="center"/>
          </w:tcPr>
          <w:p w14:paraId="7146F91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4ACF8FC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6E87B99" w14:textId="77777777" w:rsidTr="007A4A8A">
        <w:trPr>
          <w:trHeight w:val="690"/>
        </w:trPr>
        <w:tc>
          <w:tcPr>
            <w:tcW w:w="851" w:type="dxa"/>
            <w:vAlign w:val="center"/>
            <w:hideMark/>
          </w:tcPr>
          <w:p w14:paraId="716C8BB0"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19</w:t>
            </w:r>
          </w:p>
        </w:tc>
        <w:tc>
          <w:tcPr>
            <w:tcW w:w="4961" w:type="dxa"/>
          </w:tcPr>
          <w:p w14:paraId="6C37D09A" w14:textId="77777777" w:rsidR="00A02682" w:rsidRPr="00250EC7" w:rsidRDefault="00A02682" w:rsidP="007A4A8A">
            <w:pPr>
              <w:pStyle w:val="Nivel3"/>
              <w:numPr>
                <w:ilvl w:val="0"/>
                <w:numId w:val="0"/>
              </w:numPr>
              <w:tabs>
                <w:tab w:val="left" w:pos="0"/>
              </w:tabs>
              <w:spacing w:before="120" w:after="120" w:line="240" w:lineRule="auto"/>
              <w:rPr>
                <w:rFonts w:asciiTheme="minorHAnsi" w:hAnsiTheme="minorHAnsi"/>
                <w:sz w:val="24"/>
                <w:szCs w:val="24"/>
              </w:rPr>
            </w:pPr>
            <w:r w:rsidRPr="00250EC7">
              <w:rPr>
                <w:rFonts w:asciiTheme="minorHAnsi" w:hAnsiTheme="minorHAnsi"/>
                <w:sz w:val="24"/>
                <w:szCs w:val="24"/>
              </w:rPr>
              <w:t>Não cumprir a legislação trabalhista e securitária com relação a seus empregados.</w:t>
            </w:r>
          </w:p>
        </w:tc>
        <w:tc>
          <w:tcPr>
            <w:tcW w:w="1559" w:type="dxa"/>
            <w:vAlign w:val="center"/>
            <w:hideMark/>
          </w:tcPr>
          <w:p w14:paraId="344A92EA"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2BF2F54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22B939BB"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090C3BB0" w14:textId="77777777" w:rsidTr="007A4A8A">
        <w:trPr>
          <w:trHeight w:val="1215"/>
        </w:trPr>
        <w:tc>
          <w:tcPr>
            <w:tcW w:w="851" w:type="dxa"/>
            <w:vAlign w:val="center"/>
            <w:hideMark/>
          </w:tcPr>
          <w:p w14:paraId="0FDA6D0F"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20</w:t>
            </w:r>
          </w:p>
        </w:tc>
        <w:tc>
          <w:tcPr>
            <w:tcW w:w="4961" w:type="dxa"/>
            <w:hideMark/>
          </w:tcPr>
          <w:p w14:paraId="49968F12"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realizar de forma devida o pagamento de tributos e taxas que forem devidos em decorrência do objeto deste contrato, bem como as contribuições devidas à Previdência Social, os encargos trabalhistas, prêmios de seguro e de acidentes de trabalho, os encargos que venham </w:t>
            </w:r>
            <w:r w:rsidRPr="00250EC7">
              <w:rPr>
                <w:rFonts w:asciiTheme="minorHAnsi" w:hAnsiTheme="minorHAnsi" w:cs="Arial"/>
              </w:rPr>
              <w:lastRenderedPageBreak/>
              <w:t>a ser criados e exigidos pelos Poderes Públicos e outras despesas que se fizerem necessárias ao cumprimento do objeto pactuado.</w:t>
            </w:r>
          </w:p>
        </w:tc>
        <w:tc>
          <w:tcPr>
            <w:tcW w:w="1559" w:type="dxa"/>
            <w:vAlign w:val="center"/>
            <w:hideMark/>
          </w:tcPr>
          <w:p w14:paraId="2FFB8F57"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lastRenderedPageBreak/>
              <w:t>Média</w:t>
            </w:r>
          </w:p>
          <w:p w14:paraId="60B6C25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5E4B47BE"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CE61415" w14:textId="77777777" w:rsidTr="007A4A8A">
        <w:trPr>
          <w:trHeight w:val="615"/>
        </w:trPr>
        <w:tc>
          <w:tcPr>
            <w:tcW w:w="851" w:type="dxa"/>
            <w:vAlign w:val="center"/>
            <w:hideMark/>
          </w:tcPr>
          <w:p w14:paraId="355A857C"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21</w:t>
            </w:r>
          </w:p>
        </w:tc>
        <w:tc>
          <w:tcPr>
            <w:tcW w:w="4961" w:type="dxa"/>
            <w:hideMark/>
          </w:tcPr>
          <w:p w14:paraId="6CBFC8E0"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apresentar, quando solicitado pela </w:t>
            </w:r>
            <w:r w:rsidRPr="00250EC7">
              <w:rPr>
                <w:rFonts w:asciiTheme="minorHAnsi" w:hAnsiTheme="minorHAnsi" w:cs="Arial"/>
                <w:b/>
              </w:rPr>
              <w:t>CONTRATANTE</w:t>
            </w:r>
            <w:r w:rsidRPr="00250EC7">
              <w:rPr>
                <w:rFonts w:asciiTheme="minorHAnsi" w:hAnsiTheme="minorHAnsi" w:cs="Arial"/>
              </w:rPr>
              <w:t>, a comprovação de estarem sendo satisfeitos todos os seus encargos e obrigações trabalhistas, previdenciários e fiscais.</w:t>
            </w:r>
          </w:p>
        </w:tc>
        <w:tc>
          <w:tcPr>
            <w:tcW w:w="1559" w:type="dxa"/>
            <w:vAlign w:val="center"/>
            <w:hideMark/>
          </w:tcPr>
          <w:p w14:paraId="148A299F"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Leve</w:t>
            </w:r>
          </w:p>
          <w:p w14:paraId="136B7023"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1BB9AB1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F03DC25" w14:textId="77777777" w:rsidTr="007A4A8A">
        <w:trPr>
          <w:trHeight w:val="615"/>
        </w:trPr>
        <w:tc>
          <w:tcPr>
            <w:tcW w:w="851" w:type="dxa"/>
            <w:vAlign w:val="center"/>
          </w:tcPr>
          <w:p w14:paraId="619D4B55"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22</w:t>
            </w:r>
          </w:p>
        </w:tc>
        <w:tc>
          <w:tcPr>
            <w:tcW w:w="4961" w:type="dxa"/>
          </w:tcPr>
          <w:p w14:paraId="6A5FF6AF"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observar os prazos estabelecidos pela </w:t>
            </w:r>
            <w:r w:rsidRPr="00250EC7">
              <w:rPr>
                <w:rFonts w:asciiTheme="minorHAnsi" w:hAnsiTheme="minorHAnsi" w:cs="Arial"/>
                <w:b/>
              </w:rPr>
              <w:t>CONTRATANTE</w:t>
            </w:r>
            <w:r w:rsidRPr="00250EC7">
              <w:rPr>
                <w:rFonts w:asciiTheme="minorHAnsi" w:hAnsiTheme="minorHAnsi" w:cs="Arial"/>
              </w:rPr>
              <w:t xml:space="preserve"> na condução dos serviços objeto deste contrato.</w:t>
            </w:r>
          </w:p>
        </w:tc>
        <w:tc>
          <w:tcPr>
            <w:tcW w:w="1559" w:type="dxa"/>
            <w:vAlign w:val="center"/>
          </w:tcPr>
          <w:p w14:paraId="7E878C9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312A323C"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tcPr>
          <w:p w14:paraId="3AD6017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139320DC" w14:textId="77777777" w:rsidTr="007A4A8A">
        <w:trPr>
          <w:trHeight w:val="615"/>
        </w:trPr>
        <w:tc>
          <w:tcPr>
            <w:tcW w:w="851" w:type="dxa"/>
            <w:vAlign w:val="center"/>
          </w:tcPr>
          <w:p w14:paraId="12215913"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23</w:t>
            </w:r>
          </w:p>
        </w:tc>
        <w:tc>
          <w:tcPr>
            <w:tcW w:w="4961" w:type="dxa"/>
          </w:tcPr>
          <w:p w14:paraId="2462FB61"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Provocar prejuízos e danos à </w:t>
            </w:r>
            <w:r w:rsidRPr="00250EC7">
              <w:rPr>
                <w:rFonts w:asciiTheme="minorHAnsi" w:hAnsiTheme="minorHAnsi" w:cs="Arial"/>
                <w:b/>
              </w:rPr>
              <w:t>CONTRATANTE</w:t>
            </w:r>
            <w:r w:rsidRPr="00250EC7">
              <w:rPr>
                <w:rFonts w:asciiTheme="minorHAnsi" w:hAnsiTheme="minorHAnsi" w:cs="Arial"/>
              </w:rPr>
              <w:t xml:space="preserve"> devido a sua demora, omissão ou erro, na condução dos serviços objeto deste contrato.</w:t>
            </w:r>
          </w:p>
        </w:tc>
        <w:tc>
          <w:tcPr>
            <w:tcW w:w="1559" w:type="dxa"/>
            <w:vAlign w:val="center"/>
          </w:tcPr>
          <w:p w14:paraId="04528B0A"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6DACA717"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5C7764E9" w14:textId="77777777" w:rsidTr="007A4A8A">
        <w:trPr>
          <w:trHeight w:val="615"/>
        </w:trPr>
        <w:tc>
          <w:tcPr>
            <w:tcW w:w="851" w:type="dxa"/>
            <w:vAlign w:val="center"/>
            <w:hideMark/>
          </w:tcPr>
          <w:p w14:paraId="0E604302"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24</w:t>
            </w:r>
          </w:p>
        </w:tc>
        <w:tc>
          <w:tcPr>
            <w:tcW w:w="4961" w:type="dxa"/>
            <w:hideMark/>
          </w:tcPr>
          <w:p w14:paraId="1DF76837"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Não atuar com atenção e responsabilidade na elaboração de estimativa de custos dos serviços objeto deste contrato.</w:t>
            </w:r>
          </w:p>
        </w:tc>
        <w:tc>
          <w:tcPr>
            <w:tcW w:w="1559" w:type="dxa"/>
            <w:vAlign w:val="center"/>
            <w:hideMark/>
          </w:tcPr>
          <w:p w14:paraId="3765BA35"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Média</w:t>
            </w:r>
          </w:p>
          <w:p w14:paraId="54A54DE2"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64A9ADA4"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31CFF8DB" w14:textId="77777777" w:rsidTr="007A4A8A">
        <w:trPr>
          <w:trHeight w:val="615"/>
        </w:trPr>
        <w:tc>
          <w:tcPr>
            <w:tcW w:w="851" w:type="dxa"/>
            <w:vAlign w:val="center"/>
          </w:tcPr>
          <w:p w14:paraId="6B6733E8"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25</w:t>
            </w:r>
          </w:p>
        </w:tc>
        <w:tc>
          <w:tcPr>
            <w:tcW w:w="4961" w:type="dxa"/>
          </w:tcPr>
          <w:p w14:paraId="713F2F62"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 xml:space="preserve">Não prestar o devido esclarecimento à </w:t>
            </w:r>
            <w:r w:rsidRPr="00250EC7">
              <w:rPr>
                <w:rFonts w:asciiTheme="minorHAnsi" w:hAnsiTheme="minorHAnsi" w:cs="Arial"/>
                <w:b/>
              </w:rPr>
              <w:t>CONTRATANTE</w:t>
            </w:r>
            <w:r w:rsidRPr="00250EC7">
              <w:rPr>
                <w:rFonts w:asciiTheme="minorHAnsi" w:hAnsiTheme="minorHAnsi" w:cs="Arial"/>
              </w:rPr>
              <w:t xml:space="preserve"> sobre eventuais atos ou fatos desabonadores noticiados que envolvam a </w:t>
            </w:r>
            <w:r w:rsidRPr="00250EC7">
              <w:rPr>
                <w:rFonts w:asciiTheme="minorHAnsi" w:hAnsiTheme="minorHAnsi" w:cs="Arial"/>
                <w:b/>
              </w:rPr>
              <w:t>CONTRATADA</w:t>
            </w:r>
            <w:r w:rsidRPr="00250EC7">
              <w:rPr>
                <w:rFonts w:asciiTheme="minorHAnsi" w:hAnsiTheme="minorHAnsi" w:cs="Arial"/>
              </w:rPr>
              <w:t>.</w:t>
            </w:r>
          </w:p>
        </w:tc>
        <w:tc>
          <w:tcPr>
            <w:tcW w:w="1559" w:type="dxa"/>
            <w:vAlign w:val="center"/>
          </w:tcPr>
          <w:p w14:paraId="2009B638"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2FA04050"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1BA8DF53" w14:textId="77777777" w:rsidTr="007A4A8A">
        <w:trPr>
          <w:trHeight w:val="615"/>
        </w:trPr>
        <w:tc>
          <w:tcPr>
            <w:tcW w:w="851" w:type="dxa"/>
            <w:vAlign w:val="center"/>
          </w:tcPr>
          <w:p w14:paraId="128AC174"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26</w:t>
            </w:r>
          </w:p>
        </w:tc>
        <w:tc>
          <w:tcPr>
            <w:tcW w:w="4961" w:type="dxa"/>
          </w:tcPr>
          <w:p w14:paraId="702C3516"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Caucionar ou utilizar o presente contrato como garantia para qualquer operação financeira.</w:t>
            </w:r>
          </w:p>
        </w:tc>
        <w:tc>
          <w:tcPr>
            <w:tcW w:w="1559" w:type="dxa"/>
            <w:vAlign w:val="center"/>
          </w:tcPr>
          <w:p w14:paraId="6AFD84CD"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14:paraId="1ADC9766"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Por ocorrência</w:t>
            </w:r>
          </w:p>
        </w:tc>
      </w:tr>
      <w:tr w:rsidR="00A02682" w:rsidRPr="00250EC7" w14:paraId="6884A497" w14:textId="77777777" w:rsidTr="007A4A8A">
        <w:trPr>
          <w:trHeight w:val="615"/>
        </w:trPr>
        <w:tc>
          <w:tcPr>
            <w:tcW w:w="851" w:type="dxa"/>
            <w:vAlign w:val="center"/>
            <w:hideMark/>
          </w:tcPr>
          <w:p w14:paraId="388C40A1" w14:textId="77777777" w:rsidR="00A02682" w:rsidRPr="00250EC7" w:rsidRDefault="00A02682" w:rsidP="007A4A8A">
            <w:pPr>
              <w:spacing w:before="120" w:after="120"/>
              <w:jc w:val="center"/>
              <w:rPr>
                <w:rFonts w:asciiTheme="minorHAnsi" w:hAnsiTheme="minorHAnsi" w:cs="Arial"/>
                <w:b/>
              </w:rPr>
            </w:pPr>
            <w:r w:rsidRPr="00250EC7">
              <w:rPr>
                <w:rFonts w:asciiTheme="minorHAnsi" w:hAnsiTheme="minorHAnsi" w:cs="Arial"/>
                <w:b/>
              </w:rPr>
              <w:t>27</w:t>
            </w:r>
          </w:p>
        </w:tc>
        <w:tc>
          <w:tcPr>
            <w:tcW w:w="4961" w:type="dxa"/>
            <w:hideMark/>
          </w:tcPr>
          <w:p w14:paraId="77983348" w14:textId="77777777" w:rsidR="00A02682" w:rsidRPr="00250EC7" w:rsidRDefault="00A02682" w:rsidP="007A4A8A">
            <w:pPr>
              <w:spacing w:before="120" w:after="120"/>
              <w:rPr>
                <w:rFonts w:asciiTheme="minorHAnsi" w:hAnsiTheme="minorHAnsi" w:cs="Arial"/>
              </w:rPr>
            </w:pPr>
            <w:r w:rsidRPr="00250EC7">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vAlign w:val="center"/>
            <w:hideMark/>
          </w:tcPr>
          <w:p w14:paraId="24F44659"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Leve</w:t>
            </w:r>
          </w:p>
          <w:p w14:paraId="4A3B7B1B"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14:paraId="66EE8C2E" w14:textId="77777777" w:rsidR="00A02682" w:rsidRPr="00250EC7" w:rsidRDefault="00A02682" w:rsidP="007A4A8A">
            <w:pPr>
              <w:spacing w:before="120" w:after="120"/>
              <w:jc w:val="center"/>
              <w:rPr>
                <w:rFonts w:asciiTheme="minorHAnsi" w:hAnsiTheme="minorHAnsi" w:cs="Arial"/>
              </w:rPr>
            </w:pPr>
            <w:r w:rsidRPr="00250EC7">
              <w:rPr>
                <w:rFonts w:asciiTheme="minorHAnsi" w:hAnsiTheme="minorHAnsi" w:cs="Arial"/>
              </w:rPr>
              <w:t>Semestral</w:t>
            </w:r>
          </w:p>
        </w:tc>
      </w:tr>
    </w:tbl>
    <w:p w14:paraId="43AB1391" w14:textId="77777777" w:rsidR="00A02682" w:rsidRPr="00250EC7" w:rsidRDefault="00A02682" w:rsidP="00A02682">
      <w:pPr>
        <w:rPr>
          <w:rFonts w:asciiTheme="minorHAnsi" w:hAnsiTheme="minorHAnsi" w:cs="Arial"/>
        </w:rPr>
      </w:pPr>
    </w:p>
    <w:p w14:paraId="151A6BEF" w14:textId="77777777" w:rsidR="00A02682" w:rsidRPr="00250EC7" w:rsidRDefault="00A02682" w:rsidP="00A02682">
      <w:pPr>
        <w:rPr>
          <w:rFonts w:asciiTheme="minorHAnsi" w:hAnsiTheme="minorHAnsi" w:cs="Arial"/>
        </w:rPr>
      </w:pPr>
    </w:p>
    <w:p w14:paraId="31AB6387"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11.3.1.2.1</w:t>
      </w:r>
      <w:r w:rsidRPr="00250EC7">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14:paraId="1715F242" w14:textId="77777777" w:rsidR="00A02682" w:rsidRPr="00250EC7" w:rsidRDefault="00A02682" w:rsidP="00A02682">
      <w:pPr>
        <w:tabs>
          <w:tab w:val="left" w:pos="284"/>
        </w:tabs>
        <w:jc w:val="both"/>
        <w:rPr>
          <w:rFonts w:asciiTheme="minorHAnsi" w:hAnsiTheme="minorHAnsi" w:cs="Arial"/>
        </w:rPr>
      </w:pPr>
    </w:p>
    <w:p w14:paraId="3FFB9B01"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11.3.2</w:t>
      </w:r>
      <w:r w:rsidRPr="00250EC7">
        <w:rPr>
          <w:rFonts w:asciiTheme="minorHAnsi" w:hAnsiTheme="minorHAnsi" w:cs="Arial"/>
        </w:rPr>
        <w:tab/>
      </w:r>
      <w:r w:rsidRPr="00250EC7">
        <w:rPr>
          <w:rFonts w:asciiTheme="minorHAnsi" w:hAnsiTheme="minorHAnsi" w:cs="Arial"/>
        </w:rPr>
        <w:tab/>
        <w:t xml:space="preserve">No ato de advertência, a </w:t>
      </w:r>
      <w:r w:rsidRPr="00250EC7">
        <w:rPr>
          <w:rFonts w:asciiTheme="minorHAnsi" w:hAnsiTheme="minorHAnsi" w:cs="Arial"/>
          <w:b/>
        </w:rPr>
        <w:t>CONTRATANTE</w:t>
      </w:r>
      <w:r w:rsidRPr="00250EC7">
        <w:rPr>
          <w:rFonts w:asciiTheme="minorHAnsi" w:hAnsiTheme="minorHAnsi" w:cs="Arial"/>
        </w:rPr>
        <w:t xml:space="preserve"> estipulará prazo para o cumprimento da obrigação ou responsabilidade mencionada no inciso I e para a correção das ocorrências de que trata o inciso II, ambos do subitem 11.3.</w:t>
      </w:r>
    </w:p>
    <w:p w14:paraId="327644B7" w14:textId="77777777" w:rsidR="00A02682" w:rsidRPr="00250EC7" w:rsidRDefault="00A02682" w:rsidP="00A02682">
      <w:pPr>
        <w:tabs>
          <w:tab w:val="left" w:pos="284"/>
        </w:tabs>
        <w:jc w:val="both"/>
        <w:rPr>
          <w:rFonts w:asciiTheme="minorHAnsi" w:hAnsiTheme="minorHAnsi" w:cs="Arial"/>
        </w:rPr>
      </w:pPr>
    </w:p>
    <w:p w14:paraId="7E36E1AA"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11.4</w:t>
      </w:r>
      <w:r w:rsidRPr="00250EC7">
        <w:rPr>
          <w:rFonts w:asciiTheme="minorHAnsi" w:hAnsiTheme="minorHAnsi" w:cs="Arial"/>
        </w:rPr>
        <w:tab/>
      </w:r>
      <w:r w:rsidRPr="00250EC7">
        <w:rPr>
          <w:rFonts w:asciiTheme="minorHAnsi" w:hAnsiTheme="minorHAnsi" w:cs="Arial"/>
        </w:rPr>
        <w:tab/>
        <w:t>A multa moratória poderá ser cobrada pelo atraso injustificado na execução do objeto ou de prazos estipulados.</w:t>
      </w:r>
    </w:p>
    <w:p w14:paraId="1A7C3803" w14:textId="77777777" w:rsidR="00A02682" w:rsidRPr="00250EC7" w:rsidRDefault="00A02682" w:rsidP="00A02682">
      <w:pPr>
        <w:tabs>
          <w:tab w:val="left" w:pos="284"/>
        </w:tabs>
        <w:jc w:val="both"/>
        <w:rPr>
          <w:rFonts w:asciiTheme="minorHAnsi" w:hAnsiTheme="minorHAnsi" w:cs="Arial"/>
        </w:rPr>
      </w:pPr>
    </w:p>
    <w:p w14:paraId="2A7D8B4E" w14:textId="77777777" w:rsidR="00A02682" w:rsidRPr="00250EC7" w:rsidRDefault="00A02682" w:rsidP="00A02682">
      <w:pPr>
        <w:widowControl w:val="0"/>
        <w:suppressAutoHyphens/>
        <w:snapToGrid w:val="0"/>
        <w:jc w:val="both"/>
        <w:rPr>
          <w:rFonts w:asciiTheme="minorHAnsi" w:hAnsiTheme="minorHAnsi" w:cs="Arial"/>
        </w:rPr>
      </w:pPr>
      <w:r w:rsidRPr="00250EC7">
        <w:rPr>
          <w:rFonts w:asciiTheme="minorHAnsi" w:hAnsiTheme="minorHAnsi" w:cs="Arial"/>
        </w:rPr>
        <w:t>11.4.1</w:t>
      </w:r>
      <w:r w:rsidRPr="00250EC7">
        <w:rPr>
          <w:rFonts w:asciiTheme="minorHAnsi" w:hAnsiTheme="minorHAnsi" w:cs="Arial"/>
        </w:rPr>
        <w:tab/>
      </w:r>
      <w:r w:rsidRPr="00250EC7">
        <w:rPr>
          <w:rFonts w:asciiTheme="minorHAnsi" w:hAnsiTheme="minorHAnsi" w:cs="Arial"/>
        </w:rPr>
        <w:tab/>
        <w:t xml:space="preserve">O atraso sujeitará a </w:t>
      </w:r>
      <w:r w:rsidRPr="00250EC7">
        <w:rPr>
          <w:rFonts w:asciiTheme="minorHAnsi" w:hAnsiTheme="minorHAnsi" w:cs="Arial"/>
          <w:b/>
        </w:rPr>
        <w:t>CONTRATADA</w:t>
      </w:r>
      <w:r w:rsidRPr="00250EC7">
        <w:rPr>
          <w:rFonts w:asciiTheme="minorHAnsi" w:hAnsiTheme="minorHAnsi" w:cs="Arial"/>
        </w:rPr>
        <w:t xml:space="preserve"> à multa de:</w:t>
      </w:r>
    </w:p>
    <w:p w14:paraId="2D55FC5D" w14:textId="77777777" w:rsidR="00A02682" w:rsidRPr="00250EC7" w:rsidRDefault="00A02682" w:rsidP="00A02682">
      <w:pPr>
        <w:widowControl w:val="0"/>
        <w:suppressAutoHyphens/>
        <w:snapToGrid w:val="0"/>
        <w:jc w:val="both"/>
        <w:rPr>
          <w:rFonts w:asciiTheme="minorHAnsi" w:hAnsiTheme="minorHAnsi" w:cs="Arial"/>
        </w:rPr>
      </w:pPr>
    </w:p>
    <w:p w14:paraId="56BF4B22"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por dia de atraso na entrega de produto ou execução de serviço, a contar do primeiro dia útil da respectiva data fixada, até o limite de 30 (trinta) dias úteis, calculada sobre o valor correspondente à obrigação não cumprida;</w:t>
      </w:r>
      <w:r>
        <w:rPr>
          <w:rFonts w:asciiTheme="minorHAnsi" w:hAnsiTheme="minorHAnsi" w:cs="Arial"/>
        </w:rPr>
        <w:t xml:space="preserve"> </w:t>
      </w:r>
      <w:r w:rsidRPr="00250EC7">
        <w:rPr>
          <w:rFonts w:asciiTheme="minorHAnsi" w:hAnsiTheme="minorHAnsi" w:cs="Arial"/>
          <w:i/>
          <w:highlight w:val="yellow"/>
        </w:rPr>
        <w:t>&lt;percentual recomendado: 0,33%&gt;</w:t>
      </w:r>
    </w:p>
    <w:p w14:paraId="03B23EE8"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p>
    <w:p w14:paraId="6823FECE"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por dia de atraso, na entrega de produto ou execução de serviço, a contar do primeiro dia útil da respectiva data fixada, calculada sobre o valor correspondente à obrigação não cumprida, em caráter excepcional, se houve justificativa plausível, a juízo da </w:t>
      </w:r>
      <w:r w:rsidRPr="00250EC7">
        <w:rPr>
          <w:rFonts w:asciiTheme="minorHAnsi" w:hAnsiTheme="minorHAnsi" w:cs="Arial"/>
          <w:b/>
        </w:rPr>
        <w:t>CONTRATANTE</w:t>
      </w:r>
      <w:r w:rsidRPr="00250EC7">
        <w:rPr>
          <w:rFonts w:asciiTheme="minorHAnsi" w:hAnsiTheme="minorHAnsi" w:cs="Arial"/>
        </w:rPr>
        <w:t>, quando o atraso ultrapassar 30 (trinta) dias.</w:t>
      </w:r>
      <w:r>
        <w:rPr>
          <w:rFonts w:asciiTheme="minorHAnsi" w:hAnsiTheme="minorHAnsi" w:cs="Arial"/>
        </w:rPr>
        <w:t xml:space="preserve"> </w:t>
      </w:r>
      <w:r w:rsidRPr="00250EC7">
        <w:rPr>
          <w:rFonts w:asciiTheme="minorHAnsi" w:hAnsiTheme="minorHAnsi" w:cs="Arial"/>
          <w:i/>
          <w:highlight w:val="yellow"/>
        </w:rPr>
        <w:t>&lt;percentual recomendado: 0,66%&gt;</w:t>
      </w:r>
    </w:p>
    <w:p w14:paraId="47F30B56" w14:textId="77777777" w:rsidR="00A02682" w:rsidRPr="00250EC7" w:rsidRDefault="00A02682" w:rsidP="00A02682">
      <w:pPr>
        <w:widowControl w:val="0"/>
        <w:suppressAutoHyphens/>
        <w:snapToGrid w:val="0"/>
        <w:jc w:val="both"/>
        <w:rPr>
          <w:rFonts w:asciiTheme="minorHAnsi" w:hAnsiTheme="minorHAnsi" w:cs="Arial"/>
        </w:rPr>
      </w:pPr>
    </w:p>
    <w:p w14:paraId="5206CEAA" w14:textId="77777777" w:rsidR="00A02682" w:rsidRPr="00250EC7" w:rsidRDefault="00A02682" w:rsidP="00A02682">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250EC7">
        <w:rPr>
          <w:rFonts w:asciiTheme="minorHAnsi" w:hAnsiTheme="minorHAnsi" w:cs="Arial"/>
          <w:lang w:val="pt-PT"/>
        </w:rPr>
        <w:t>11.4.2</w:t>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t xml:space="preserve">O atraso injustificado superior a 30 (trinta) dias na entrega de produto ou execução de serviço poderá caracterizar a inexecução total deste contrato, a juízo da </w:t>
      </w:r>
      <w:r w:rsidRPr="00250EC7">
        <w:rPr>
          <w:rFonts w:asciiTheme="minorHAnsi" w:hAnsiTheme="minorHAnsi" w:cs="Arial"/>
          <w:b/>
          <w:lang w:val="pt-PT"/>
        </w:rPr>
        <w:t>CONTRATANTE</w:t>
      </w:r>
      <w:r w:rsidRPr="00250EC7">
        <w:rPr>
          <w:rFonts w:asciiTheme="minorHAnsi" w:hAnsiTheme="minorHAnsi" w:cs="Arial"/>
          <w:lang w:val="pt-PT"/>
        </w:rPr>
        <w:t>.</w:t>
      </w:r>
    </w:p>
    <w:p w14:paraId="6A33233A" w14:textId="77777777" w:rsidR="00A02682" w:rsidRPr="00250EC7" w:rsidRDefault="00A02682" w:rsidP="00A02682">
      <w:pPr>
        <w:tabs>
          <w:tab w:val="left" w:pos="284"/>
        </w:tabs>
        <w:jc w:val="both"/>
        <w:rPr>
          <w:rFonts w:asciiTheme="minorHAnsi" w:hAnsiTheme="minorHAnsi" w:cs="Arial"/>
        </w:rPr>
      </w:pPr>
    </w:p>
    <w:p w14:paraId="46DB4F3F" w14:textId="77777777" w:rsidR="00A02682" w:rsidRPr="00250EC7" w:rsidRDefault="00A02682" w:rsidP="00A02682">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250EC7">
        <w:rPr>
          <w:rFonts w:asciiTheme="minorHAnsi" w:hAnsiTheme="minorHAnsi" w:cs="Arial"/>
        </w:rPr>
        <w:t>11.4.3</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estará sujeita à multa compensatória de:</w:t>
      </w:r>
    </w:p>
    <w:p w14:paraId="667C024B" w14:textId="77777777" w:rsidR="00A02682" w:rsidRPr="00250EC7" w:rsidRDefault="00A02682" w:rsidP="00A02682">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14:paraId="3E70F25B"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calculada sobre o valor da nota fiscal correspondente ao produto ou serviço em que tenha ocorrida a falta, quando caracterizada a inexecução parcial ou a execução insatisfatória deste contrato;</w:t>
      </w:r>
      <w:r w:rsidRPr="00250EC7">
        <w:rPr>
          <w:rFonts w:asciiTheme="minorHAnsi" w:hAnsiTheme="minorHAnsi" w:cs="Arial"/>
          <w:i/>
          <w:highlight w:val="yellow"/>
        </w:rPr>
        <w:t>&lt;percentual recomendado: 1%&gt;</w:t>
      </w:r>
    </w:p>
    <w:p w14:paraId="0E0E513F"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p>
    <w:p w14:paraId="564F9C9A"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calculada sobre o valor que reste executar deste contrato ou sobre o valor da dotação orçamentária que reste executar, o que for menor, pela:</w:t>
      </w:r>
      <w:r w:rsidRPr="00250EC7">
        <w:rPr>
          <w:rFonts w:asciiTheme="minorHAnsi" w:hAnsiTheme="minorHAnsi" w:cs="Arial"/>
          <w:i/>
          <w:highlight w:val="yellow"/>
        </w:rPr>
        <w:t>&lt;percentual recomendado: 1%&gt;</w:t>
      </w:r>
    </w:p>
    <w:p w14:paraId="47379B0F"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p>
    <w:p w14:paraId="3B44637E"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a) inexecução total deste contrato;</w:t>
      </w:r>
    </w:p>
    <w:p w14:paraId="49A9B8D5"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p>
    <w:p w14:paraId="0F2497FA"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b) interrupção da execução deste contrato, sem prévia autorização da </w:t>
      </w:r>
      <w:r w:rsidRPr="00250EC7">
        <w:rPr>
          <w:rFonts w:asciiTheme="minorHAnsi" w:hAnsiTheme="minorHAnsi" w:cs="Arial"/>
          <w:b/>
        </w:rPr>
        <w:t>CONTRATANTE</w:t>
      </w:r>
      <w:r w:rsidRPr="00250EC7">
        <w:rPr>
          <w:rFonts w:asciiTheme="minorHAnsi" w:hAnsiTheme="minorHAnsi" w:cs="Arial"/>
        </w:rPr>
        <w:t>.</w:t>
      </w:r>
    </w:p>
    <w:p w14:paraId="09E70812"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p>
    <w:p w14:paraId="7F2D617E"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III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do valor deste contrato ou do valor da dotação orçamentária, o que for menor, por dia de atraso, observado o máximo de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pela recusa injustificada em apresentar a garantia prevista no subitem 10.1 deste contrato;</w:t>
      </w:r>
      <w:r w:rsidRPr="00250EC7">
        <w:rPr>
          <w:rFonts w:asciiTheme="minorHAnsi" w:hAnsiTheme="minorHAnsi" w:cs="Arial"/>
          <w:highlight w:val="yellow"/>
        </w:rPr>
        <w:t>&lt;percentual recomendado: 0,07%&gt;</w:t>
      </w:r>
      <w:r w:rsidRPr="00250EC7">
        <w:rPr>
          <w:rFonts w:asciiTheme="minorHAnsi" w:hAnsiTheme="minorHAnsi" w:cs="Arial"/>
        </w:rPr>
        <w:t xml:space="preserve"> </w:t>
      </w:r>
      <w:r w:rsidRPr="00250EC7">
        <w:rPr>
          <w:rFonts w:asciiTheme="minorHAnsi" w:hAnsiTheme="minorHAnsi" w:cs="Arial"/>
          <w:highlight w:val="yellow"/>
        </w:rPr>
        <w:t>&lt;percentual máximo recomendado: 2%&gt;</w:t>
      </w:r>
    </w:p>
    <w:p w14:paraId="0B021F81"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p>
    <w:p w14:paraId="6B7F4DBC" w14:textId="77777777" w:rsidR="00A02682" w:rsidRPr="00250EC7" w:rsidRDefault="00A02682" w:rsidP="00A02682">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IV - até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subitem.</w:t>
      </w:r>
      <w:r>
        <w:rPr>
          <w:rFonts w:asciiTheme="minorHAnsi" w:hAnsiTheme="minorHAnsi" w:cs="Arial"/>
        </w:rPr>
        <w:t xml:space="preserve"> </w:t>
      </w:r>
      <w:r w:rsidRPr="00250EC7">
        <w:rPr>
          <w:rFonts w:asciiTheme="minorHAnsi" w:hAnsiTheme="minorHAnsi" w:cs="Arial"/>
          <w:i/>
          <w:highlight w:val="yellow"/>
        </w:rPr>
        <w:t xml:space="preserve">&lt;percentual </w:t>
      </w:r>
      <w:r w:rsidRPr="00250EC7">
        <w:rPr>
          <w:rFonts w:asciiTheme="minorHAnsi" w:hAnsiTheme="minorHAnsi" w:cs="Arial"/>
          <w:i/>
          <w:highlight w:val="yellow"/>
        </w:rPr>
        <w:lastRenderedPageBreak/>
        <w:t>recomendado: 1%&gt;</w:t>
      </w:r>
    </w:p>
    <w:p w14:paraId="0DD61624" w14:textId="77777777" w:rsidR="00A02682" w:rsidRPr="00250EC7" w:rsidRDefault="00A02682" w:rsidP="00A02682">
      <w:pPr>
        <w:tabs>
          <w:tab w:val="left" w:pos="284"/>
        </w:tabs>
        <w:jc w:val="both"/>
        <w:rPr>
          <w:rFonts w:asciiTheme="minorHAnsi" w:hAnsiTheme="minorHAnsi" w:cs="Arial"/>
        </w:rPr>
      </w:pPr>
    </w:p>
    <w:p w14:paraId="691C2BD5" w14:textId="77777777" w:rsidR="00A02682" w:rsidRPr="00250EC7" w:rsidRDefault="00A02682" w:rsidP="00A02682">
      <w:pPr>
        <w:tabs>
          <w:tab w:val="left" w:pos="1418"/>
        </w:tabs>
        <w:jc w:val="both"/>
        <w:rPr>
          <w:rFonts w:asciiTheme="minorHAnsi" w:hAnsiTheme="minorHAnsi" w:cs="Arial"/>
        </w:rPr>
      </w:pPr>
      <w:r w:rsidRPr="00250EC7">
        <w:rPr>
          <w:rFonts w:asciiTheme="minorHAnsi" w:hAnsiTheme="minorHAnsi" w:cs="Arial"/>
        </w:rPr>
        <w:t>11.5</w:t>
      </w:r>
      <w:r w:rsidRPr="00250EC7">
        <w:rPr>
          <w:rFonts w:asciiTheme="minorHAnsi" w:hAnsiTheme="minorHAnsi" w:cs="Arial"/>
        </w:rPr>
        <w:tab/>
        <w:t xml:space="preserve">A suspensão do direito de licitar e contratar com a Administração poderá ser aplicada à </w:t>
      </w:r>
      <w:r w:rsidRPr="00250EC7">
        <w:rPr>
          <w:rFonts w:asciiTheme="minorHAnsi" w:hAnsiTheme="minorHAnsi" w:cs="Arial"/>
          <w:b/>
        </w:rPr>
        <w:t>CONTRATADA</w:t>
      </w:r>
      <w:r w:rsidRPr="00250EC7">
        <w:rPr>
          <w:rFonts w:asciiTheme="minorHAnsi" w:hAnsiTheme="minorHAnsi" w:cs="Arial"/>
        </w:rPr>
        <w:t xml:space="preserve"> se, por culpa ou dolo, prejudicar ou tentar prejudicar a execução deste contrato, nos seguintes prazos e situações:</w:t>
      </w:r>
    </w:p>
    <w:p w14:paraId="78CA7287" w14:textId="77777777" w:rsidR="00A02682" w:rsidRPr="00250EC7" w:rsidRDefault="00A02682" w:rsidP="00A02682">
      <w:pPr>
        <w:tabs>
          <w:tab w:val="left" w:pos="284"/>
        </w:tabs>
        <w:jc w:val="both"/>
        <w:rPr>
          <w:rFonts w:asciiTheme="minorHAnsi" w:hAnsiTheme="minorHAnsi" w:cs="Arial"/>
        </w:rPr>
      </w:pPr>
    </w:p>
    <w:p w14:paraId="09989151" w14:textId="77777777" w:rsidR="00A02682" w:rsidRPr="00250EC7" w:rsidRDefault="00A02682" w:rsidP="00A02682">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I. por até 06 (seis) meses:</w:t>
      </w:r>
    </w:p>
    <w:p w14:paraId="3D0B9609" w14:textId="77777777" w:rsidR="00A02682" w:rsidRPr="00250EC7" w:rsidRDefault="00A02682" w:rsidP="00A02682">
      <w:pPr>
        <w:pStyle w:val="format1"/>
        <w:tabs>
          <w:tab w:val="left" w:pos="1134"/>
        </w:tabs>
        <w:autoSpaceDE/>
        <w:ind w:left="1418"/>
        <w:rPr>
          <w:rFonts w:asciiTheme="minorHAnsi" w:hAnsiTheme="minorHAnsi" w:cs="Arial"/>
          <w:sz w:val="24"/>
          <w:szCs w:val="24"/>
        </w:rPr>
      </w:pPr>
    </w:p>
    <w:p w14:paraId="0087A74C" w14:textId="77777777" w:rsidR="00A02682" w:rsidRPr="00250EC7" w:rsidRDefault="00A02682" w:rsidP="00A02682">
      <w:pPr>
        <w:pStyle w:val="Recuodecorpodetexto3"/>
        <w:tabs>
          <w:tab w:val="left" w:pos="1134"/>
          <w:tab w:val="left" w:pos="1701"/>
          <w:tab w:val="left" w:pos="2127"/>
        </w:tabs>
        <w:ind w:left="1418"/>
        <w:jc w:val="both"/>
        <w:rPr>
          <w:rFonts w:asciiTheme="minorHAnsi" w:hAnsiTheme="minorHAnsi" w:cs="Arial"/>
          <w:szCs w:val="24"/>
        </w:rPr>
      </w:pPr>
      <w:r w:rsidRPr="00250EC7">
        <w:rPr>
          <w:rFonts w:asciiTheme="minorHAnsi" w:hAnsiTheme="minorHAnsi" w:cs="Arial"/>
          <w:szCs w:val="24"/>
        </w:rPr>
        <w:t xml:space="preserve">a) atraso no cumprimento das obrigações assumidas contratualmente, que tenha acarretado prejuízos financeiros para a </w:t>
      </w:r>
      <w:r w:rsidRPr="00250EC7">
        <w:rPr>
          <w:rFonts w:asciiTheme="minorHAnsi" w:hAnsiTheme="minorHAnsi" w:cs="Arial"/>
          <w:b/>
          <w:szCs w:val="24"/>
        </w:rPr>
        <w:t>CONTRATANTE</w:t>
      </w:r>
      <w:r w:rsidRPr="00250EC7">
        <w:rPr>
          <w:rFonts w:asciiTheme="minorHAnsi" w:hAnsiTheme="minorHAnsi" w:cs="Arial"/>
          <w:szCs w:val="24"/>
        </w:rPr>
        <w:t>;</w:t>
      </w:r>
    </w:p>
    <w:p w14:paraId="6F29C1C8" w14:textId="77777777" w:rsidR="00A02682" w:rsidRPr="00250EC7" w:rsidRDefault="00A02682" w:rsidP="00A02682">
      <w:pPr>
        <w:pStyle w:val="Recuodecorpodetexto3"/>
        <w:tabs>
          <w:tab w:val="left" w:pos="1134"/>
          <w:tab w:val="left" w:pos="1701"/>
          <w:tab w:val="left" w:pos="2127"/>
        </w:tabs>
        <w:ind w:left="1418"/>
        <w:jc w:val="both"/>
        <w:rPr>
          <w:rFonts w:asciiTheme="minorHAnsi" w:hAnsiTheme="minorHAnsi" w:cs="Arial"/>
          <w:szCs w:val="24"/>
        </w:rPr>
      </w:pPr>
    </w:p>
    <w:p w14:paraId="2FFC182F" w14:textId="77777777" w:rsidR="00A02682" w:rsidRPr="00250EC7" w:rsidRDefault="00A02682" w:rsidP="00A02682">
      <w:pPr>
        <w:pStyle w:val="Recuodecorpodetexto3"/>
        <w:tabs>
          <w:tab w:val="left" w:pos="1134"/>
          <w:tab w:val="left" w:pos="1701"/>
          <w:tab w:val="left" w:pos="2127"/>
        </w:tabs>
        <w:ind w:left="1418"/>
        <w:jc w:val="both"/>
        <w:rPr>
          <w:rFonts w:asciiTheme="minorHAnsi" w:hAnsiTheme="minorHAnsi" w:cs="Arial"/>
          <w:szCs w:val="24"/>
        </w:rPr>
      </w:pPr>
      <w:r w:rsidRPr="00250EC7">
        <w:rPr>
          <w:rFonts w:asciiTheme="minorHAnsi" w:hAnsiTheme="minorHAnsi" w:cs="Arial"/>
          <w:szCs w:val="24"/>
        </w:rPr>
        <w:t>b) execução insatisfatória do objeto desta contratação, se antes tiver havido aplicação da sanção de advertência ou multa, na forma dos subitens 11.3, 11,4 e 11,5;</w:t>
      </w:r>
    </w:p>
    <w:p w14:paraId="7538921F" w14:textId="77777777" w:rsidR="00A02682" w:rsidRPr="00250EC7" w:rsidRDefault="00A02682" w:rsidP="00A02682">
      <w:pPr>
        <w:pStyle w:val="Recuodecorpodetexto3"/>
        <w:tabs>
          <w:tab w:val="left" w:pos="1134"/>
        </w:tabs>
        <w:ind w:left="1418"/>
        <w:jc w:val="both"/>
        <w:rPr>
          <w:rFonts w:asciiTheme="minorHAnsi" w:hAnsiTheme="minorHAnsi" w:cs="Arial"/>
          <w:szCs w:val="24"/>
        </w:rPr>
      </w:pPr>
    </w:p>
    <w:p w14:paraId="164AA14E" w14:textId="77777777" w:rsidR="00A02682" w:rsidRPr="00250EC7" w:rsidRDefault="00A02682" w:rsidP="00A02682">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II. por até 2 (dois) anos:</w:t>
      </w:r>
    </w:p>
    <w:p w14:paraId="481AF27F" w14:textId="77777777" w:rsidR="00A02682" w:rsidRPr="00250EC7" w:rsidRDefault="00A02682" w:rsidP="00A02682">
      <w:pPr>
        <w:pStyle w:val="format1"/>
        <w:tabs>
          <w:tab w:val="left" w:pos="1134"/>
        </w:tabs>
        <w:autoSpaceDE/>
        <w:ind w:left="1418"/>
        <w:rPr>
          <w:rFonts w:asciiTheme="minorHAnsi" w:hAnsiTheme="minorHAnsi" w:cs="Arial"/>
          <w:sz w:val="24"/>
          <w:szCs w:val="24"/>
        </w:rPr>
      </w:pPr>
    </w:p>
    <w:p w14:paraId="4CD5BEB7" w14:textId="77777777" w:rsidR="00A02682" w:rsidRPr="00250EC7" w:rsidRDefault="00A02682" w:rsidP="00FA077E">
      <w:pPr>
        <w:pStyle w:val="Recuodecorpodetexto3"/>
        <w:numPr>
          <w:ilvl w:val="0"/>
          <w:numId w:val="82"/>
        </w:numPr>
        <w:tabs>
          <w:tab w:val="left" w:pos="1134"/>
          <w:tab w:val="left" w:pos="1418"/>
          <w:tab w:val="left" w:pos="1701"/>
        </w:tabs>
        <w:jc w:val="both"/>
        <w:rPr>
          <w:rFonts w:asciiTheme="minorHAnsi" w:hAnsiTheme="minorHAnsi" w:cs="Arial"/>
          <w:szCs w:val="24"/>
        </w:rPr>
      </w:pPr>
      <w:r w:rsidRPr="00250EC7">
        <w:rPr>
          <w:rFonts w:asciiTheme="minorHAnsi" w:hAnsiTheme="minorHAnsi" w:cs="Arial"/>
          <w:szCs w:val="24"/>
        </w:rPr>
        <w:t>não conclusão dos serviços contratados;</w:t>
      </w:r>
    </w:p>
    <w:p w14:paraId="3F023E62"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p>
    <w:p w14:paraId="54200F84"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b) prestação do serviço em desacordo com as especificações constantes da Ordem de Serviço, depois da solicitação de correção efetuada pela </w:t>
      </w:r>
      <w:r w:rsidRPr="00250EC7">
        <w:rPr>
          <w:rFonts w:asciiTheme="minorHAnsi" w:hAnsiTheme="minorHAnsi" w:cs="Arial"/>
          <w:b/>
          <w:szCs w:val="24"/>
        </w:rPr>
        <w:t>CONTRATANTE</w:t>
      </w:r>
      <w:r w:rsidRPr="00250EC7">
        <w:rPr>
          <w:rFonts w:asciiTheme="minorHAnsi" w:hAnsiTheme="minorHAnsi" w:cs="Arial"/>
          <w:szCs w:val="24"/>
        </w:rPr>
        <w:t>;</w:t>
      </w:r>
    </w:p>
    <w:p w14:paraId="6D001397"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p>
    <w:p w14:paraId="36FC837D"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c) cometimento de quaisquer outras irregularidades que acarretem prejuízo à </w:t>
      </w:r>
      <w:r w:rsidRPr="00250EC7">
        <w:rPr>
          <w:rFonts w:asciiTheme="minorHAnsi" w:hAnsiTheme="minorHAnsi" w:cs="Arial"/>
          <w:b/>
          <w:szCs w:val="24"/>
        </w:rPr>
        <w:t>CONTRATANTE</w:t>
      </w:r>
      <w:r w:rsidRPr="00250EC7">
        <w:rPr>
          <w:rFonts w:asciiTheme="minorHAnsi" w:hAnsiTheme="minorHAnsi" w:cs="Arial"/>
          <w:szCs w:val="24"/>
        </w:rPr>
        <w:t>, ensejando a rescisão deste contrato por sua culpa;</w:t>
      </w:r>
    </w:p>
    <w:p w14:paraId="104D212A"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p>
    <w:p w14:paraId="79FDF80F"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d) condenação definitiva por fraude fiscal no recolhimento de quaisquer tributos e contribuições, praticada por meios dolosos;</w:t>
      </w:r>
    </w:p>
    <w:p w14:paraId="1F22534F"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p>
    <w:p w14:paraId="02E2BAEB"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e) apresentação, à </w:t>
      </w:r>
      <w:r w:rsidRPr="00250EC7">
        <w:rPr>
          <w:rFonts w:asciiTheme="minorHAnsi" w:hAnsiTheme="minorHAnsi" w:cs="Arial"/>
          <w:b/>
          <w:szCs w:val="24"/>
        </w:rPr>
        <w:t>CONTRATANTE</w:t>
      </w:r>
      <w:r w:rsidRPr="00250EC7">
        <w:rPr>
          <w:rFonts w:asciiTheme="minorHAnsi" w:hAnsiTheme="minorHAnsi" w:cs="Arial"/>
          <w:szCs w:val="24"/>
        </w:rPr>
        <w:t xml:space="preserve">, de qualquer documento falso ou falsificado, no todo ou em parte, com o objetivo de participar da licitação, que venha ao conhecimento da </w:t>
      </w:r>
      <w:r w:rsidRPr="00250EC7">
        <w:rPr>
          <w:rFonts w:asciiTheme="minorHAnsi" w:hAnsiTheme="minorHAnsi" w:cs="Arial"/>
          <w:b/>
          <w:szCs w:val="24"/>
        </w:rPr>
        <w:t>CONTRATANTE</w:t>
      </w:r>
      <w:r w:rsidRPr="00250EC7">
        <w:rPr>
          <w:rFonts w:asciiTheme="minorHAnsi" w:hAnsiTheme="minorHAnsi" w:cs="Arial"/>
          <w:szCs w:val="24"/>
        </w:rPr>
        <w:t xml:space="preserve"> após a assinatura deste contrato, ou para comprovar, durante sua execução, a manutenção das condições apresentadas na habilitação;</w:t>
      </w:r>
    </w:p>
    <w:p w14:paraId="4F298C35"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p>
    <w:p w14:paraId="07F4A800"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f) ocorrência de ato capitulado como crime pela Lei nº </w:t>
      </w:r>
      <w:r>
        <w:rPr>
          <w:rFonts w:asciiTheme="minorHAnsi" w:hAnsiTheme="minorHAnsi" w:cs="Arial"/>
          <w:szCs w:val="24"/>
        </w:rPr>
        <w:t>14.133/2021</w:t>
      </w:r>
      <w:r w:rsidRPr="00250EC7">
        <w:rPr>
          <w:rFonts w:asciiTheme="minorHAnsi" w:hAnsiTheme="minorHAnsi" w:cs="Arial"/>
          <w:szCs w:val="24"/>
        </w:rPr>
        <w:t xml:space="preserve">, praticado durante o procedimento licitatório, que venha ao conhecimento da </w:t>
      </w:r>
      <w:r w:rsidRPr="00250EC7">
        <w:rPr>
          <w:rFonts w:asciiTheme="minorHAnsi" w:hAnsiTheme="minorHAnsi" w:cs="Arial"/>
          <w:b/>
          <w:szCs w:val="24"/>
        </w:rPr>
        <w:t>CONTRATANTE</w:t>
      </w:r>
      <w:r w:rsidRPr="00250EC7">
        <w:rPr>
          <w:rFonts w:asciiTheme="minorHAnsi" w:hAnsiTheme="minorHAnsi" w:cs="Arial"/>
          <w:szCs w:val="24"/>
        </w:rPr>
        <w:t xml:space="preserve"> após a assinatura deste contrato;</w:t>
      </w:r>
    </w:p>
    <w:p w14:paraId="4FDDAAD7"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p>
    <w:p w14:paraId="05EFE5B5" w14:textId="77777777" w:rsidR="00A02682" w:rsidRPr="00250EC7" w:rsidRDefault="00A02682" w:rsidP="00A02682">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g) reprodução, divulgação ou utilização, em benefício próprio ou de terceiros, de quaisquer informações de que seus empregados tenham tido conhecimento em razão da execução deste contrato, sem consentimento prévio e expresso da </w:t>
      </w:r>
      <w:r w:rsidRPr="00250EC7">
        <w:rPr>
          <w:rFonts w:asciiTheme="minorHAnsi" w:hAnsiTheme="minorHAnsi" w:cs="Arial"/>
          <w:b/>
          <w:szCs w:val="24"/>
        </w:rPr>
        <w:t>CONTRATANTE</w:t>
      </w:r>
      <w:r w:rsidRPr="00250EC7">
        <w:rPr>
          <w:rFonts w:asciiTheme="minorHAnsi" w:hAnsiTheme="minorHAnsi" w:cs="Arial"/>
          <w:szCs w:val="24"/>
        </w:rPr>
        <w:t>.</w:t>
      </w:r>
    </w:p>
    <w:p w14:paraId="5F4BFDEF" w14:textId="77777777" w:rsidR="00A02682" w:rsidRPr="00250EC7" w:rsidRDefault="00A02682" w:rsidP="00A02682">
      <w:pPr>
        <w:tabs>
          <w:tab w:val="left" w:pos="284"/>
        </w:tabs>
        <w:jc w:val="both"/>
        <w:rPr>
          <w:rFonts w:asciiTheme="minorHAnsi" w:hAnsiTheme="minorHAnsi" w:cs="Arial"/>
        </w:rPr>
      </w:pPr>
    </w:p>
    <w:p w14:paraId="0159A7F9"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11.5.1</w:t>
      </w:r>
      <w:r w:rsidRPr="00250EC7">
        <w:rPr>
          <w:rFonts w:asciiTheme="minorHAnsi" w:hAnsiTheme="minorHAnsi" w:cs="Arial"/>
        </w:rPr>
        <w:tab/>
      </w:r>
      <w:r w:rsidRPr="00250EC7">
        <w:rPr>
          <w:rFonts w:asciiTheme="minorHAnsi" w:hAnsiTheme="minorHAnsi" w:cs="Arial"/>
        </w:rPr>
        <w:tab/>
        <w:t xml:space="preserve">Na aplicação das sanções previstas </w:t>
      </w:r>
      <w:r>
        <w:rPr>
          <w:rFonts w:asciiTheme="minorHAnsi" w:hAnsiTheme="minorHAnsi" w:cs="Arial"/>
        </w:rPr>
        <w:t>n</w:t>
      </w:r>
      <w:r w:rsidRPr="00250EC7">
        <w:rPr>
          <w:rFonts w:asciiTheme="minorHAnsi" w:hAnsiTheme="minorHAnsi" w:cs="Arial"/>
        </w:rPr>
        <w:t>o subitem 11.6 serão levadas em consideração a gravidade da infração e as circunstâncias atenuantes ou agravantes.</w:t>
      </w:r>
    </w:p>
    <w:p w14:paraId="678DAF61" w14:textId="77777777" w:rsidR="00A02682" w:rsidRPr="00250EC7" w:rsidRDefault="00A02682" w:rsidP="00A02682">
      <w:pPr>
        <w:tabs>
          <w:tab w:val="left" w:pos="284"/>
        </w:tabs>
        <w:jc w:val="both"/>
        <w:rPr>
          <w:rFonts w:asciiTheme="minorHAnsi" w:hAnsiTheme="minorHAnsi" w:cs="Arial"/>
        </w:rPr>
      </w:pPr>
    </w:p>
    <w:p w14:paraId="418E17B9" w14:textId="77777777" w:rsidR="00A02682" w:rsidRPr="00250EC7" w:rsidRDefault="00A02682" w:rsidP="00A02682">
      <w:pPr>
        <w:widowControl w:val="0"/>
        <w:tabs>
          <w:tab w:val="left" w:pos="1100"/>
        </w:tabs>
        <w:suppressAutoHyphens/>
        <w:snapToGrid w:val="0"/>
        <w:jc w:val="both"/>
        <w:rPr>
          <w:rFonts w:asciiTheme="minorHAnsi" w:hAnsiTheme="minorHAnsi" w:cs="Arial"/>
        </w:rPr>
      </w:pPr>
      <w:r w:rsidRPr="00250EC7">
        <w:rPr>
          <w:rFonts w:asciiTheme="minorHAnsi" w:hAnsiTheme="minorHAnsi" w:cs="Arial"/>
        </w:rPr>
        <w:t>11.6</w:t>
      </w:r>
      <w:r w:rsidRPr="00250EC7">
        <w:rPr>
          <w:rFonts w:asciiTheme="minorHAnsi" w:hAnsiTheme="minorHAnsi" w:cs="Arial"/>
        </w:rPr>
        <w:tab/>
      </w:r>
      <w:r w:rsidRPr="00250EC7">
        <w:rPr>
          <w:rFonts w:asciiTheme="minorHAnsi" w:hAnsiTheme="minorHAnsi" w:cs="Arial"/>
        </w:rPr>
        <w:tab/>
        <w:t xml:space="preserve">A declaração de inidoneidade para licitar ou contratar com a Administração será aplicada quando constatada má-fé, ação maliciosa e premeditada em prejuízo da </w:t>
      </w:r>
      <w:r w:rsidRPr="00250EC7">
        <w:rPr>
          <w:rFonts w:asciiTheme="minorHAnsi" w:hAnsiTheme="minorHAnsi" w:cs="Arial"/>
          <w:b/>
        </w:rPr>
        <w:t>CONTRATANTE</w:t>
      </w:r>
      <w:r w:rsidRPr="00250EC7">
        <w:rPr>
          <w:rFonts w:asciiTheme="minorHAnsi" w:hAnsiTheme="minorHAnsi" w:cs="Arial"/>
        </w:rPr>
        <w:t xml:space="preserve">, atuação com interesses escusos, reincidência em faltas que acarretem prejuízo à </w:t>
      </w:r>
      <w:r w:rsidRPr="00250EC7">
        <w:rPr>
          <w:rFonts w:asciiTheme="minorHAnsi" w:hAnsiTheme="minorHAnsi" w:cs="Arial"/>
          <w:b/>
        </w:rPr>
        <w:t>CONTRATANTE</w:t>
      </w:r>
      <w:r w:rsidRPr="00250EC7">
        <w:rPr>
          <w:rFonts w:asciiTheme="minorHAnsi" w:hAnsiTheme="minorHAnsi" w:cs="Arial"/>
        </w:rPr>
        <w:t xml:space="preserve"> ou aplicações anteriores de sucessivas outras sanções.</w:t>
      </w:r>
    </w:p>
    <w:p w14:paraId="0330E057" w14:textId="77777777" w:rsidR="00A02682" w:rsidRPr="00250EC7" w:rsidRDefault="00A02682" w:rsidP="00A02682">
      <w:pPr>
        <w:widowControl w:val="0"/>
        <w:tabs>
          <w:tab w:val="left" w:pos="1100"/>
        </w:tabs>
        <w:suppressAutoHyphens/>
        <w:snapToGrid w:val="0"/>
        <w:jc w:val="both"/>
        <w:rPr>
          <w:rFonts w:asciiTheme="minorHAnsi" w:hAnsiTheme="minorHAnsi" w:cs="Arial"/>
        </w:rPr>
      </w:pPr>
    </w:p>
    <w:p w14:paraId="051B0BB4" w14:textId="77777777" w:rsidR="00A02682" w:rsidRPr="00250EC7" w:rsidRDefault="00A02682" w:rsidP="00A02682">
      <w:pPr>
        <w:widowControl w:val="0"/>
        <w:tabs>
          <w:tab w:val="left" w:pos="1100"/>
        </w:tabs>
        <w:suppressAutoHyphens/>
        <w:snapToGrid w:val="0"/>
        <w:jc w:val="both"/>
        <w:rPr>
          <w:rFonts w:asciiTheme="minorHAnsi" w:hAnsiTheme="minorHAnsi" w:cs="Arial"/>
        </w:rPr>
      </w:pPr>
      <w:r w:rsidRPr="00250EC7">
        <w:rPr>
          <w:rFonts w:asciiTheme="minorHAnsi" w:hAnsiTheme="minorHAnsi" w:cs="Arial"/>
        </w:rPr>
        <w:t>11.6.1</w:t>
      </w:r>
      <w:r w:rsidRPr="00250EC7">
        <w:rPr>
          <w:rFonts w:asciiTheme="minorHAnsi" w:hAnsiTheme="minorHAnsi" w:cs="Arial"/>
        </w:rPr>
        <w:tab/>
      </w:r>
      <w:r w:rsidRPr="00250EC7">
        <w:rPr>
          <w:rFonts w:asciiTheme="minorHAnsi" w:hAnsiTheme="minorHAnsi" w:cs="Arial"/>
        </w:rPr>
        <w:tab/>
        <w:t xml:space="preserve">A declaração de inidoneidade será aplicada à </w:t>
      </w:r>
      <w:r w:rsidRPr="00250EC7">
        <w:rPr>
          <w:rFonts w:asciiTheme="minorHAnsi" w:hAnsiTheme="minorHAnsi" w:cs="Arial"/>
          <w:b/>
        </w:rPr>
        <w:t>CONTRATADA</w:t>
      </w:r>
      <w:r w:rsidRPr="00250EC7">
        <w:rPr>
          <w:rFonts w:asciiTheme="minorHAnsi" w:hAnsiTheme="minorHAnsi" w:cs="Arial"/>
        </w:rPr>
        <w:t xml:space="preserve"> se, entre outros casos:</w:t>
      </w:r>
    </w:p>
    <w:p w14:paraId="799C9E4E" w14:textId="77777777" w:rsidR="00A02682" w:rsidRPr="00250EC7" w:rsidRDefault="00A02682" w:rsidP="00A02682">
      <w:pPr>
        <w:tabs>
          <w:tab w:val="left" w:pos="284"/>
        </w:tabs>
        <w:jc w:val="both"/>
        <w:rPr>
          <w:rFonts w:asciiTheme="minorHAnsi" w:hAnsiTheme="minorHAnsi" w:cs="Arial"/>
        </w:rPr>
      </w:pPr>
    </w:p>
    <w:p w14:paraId="087203BA" w14:textId="77777777" w:rsidR="00A02682" w:rsidRPr="00250EC7" w:rsidRDefault="00A02682" w:rsidP="00A02682">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I. sofrer condenação definitiva por fraude fiscal no recolhimento de quaisquer tributos, praticada por meios dolosos;</w:t>
      </w:r>
    </w:p>
    <w:p w14:paraId="1905A268" w14:textId="77777777" w:rsidR="00A02682" w:rsidRPr="00250EC7" w:rsidRDefault="00A02682" w:rsidP="00A02682">
      <w:pPr>
        <w:pStyle w:val="format1"/>
        <w:tabs>
          <w:tab w:val="left" w:pos="1134"/>
        </w:tabs>
        <w:autoSpaceDE/>
        <w:ind w:left="1418"/>
        <w:rPr>
          <w:rFonts w:asciiTheme="minorHAnsi" w:hAnsiTheme="minorHAnsi" w:cs="Arial"/>
          <w:sz w:val="24"/>
          <w:szCs w:val="24"/>
        </w:rPr>
      </w:pPr>
    </w:p>
    <w:p w14:paraId="08342D3A" w14:textId="77777777" w:rsidR="00A02682" w:rsidRPr="00250EC7" w:rsidRDefault="00A02682" w:rsidP="00A02682">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 xml:space="preserve">II. demonstrar, a qualquer tempo, não possuir idoneidade para licitar ou contratar com a </w:t>
      </w:r>
      <w:r w:rsidRPr="00250EC7">
        <w:rPr>
          <w:rFonts w:asciiTheme="minorHAnsi" w:hAnsiTheme="minorHAnsi" w:cs="Arial"/>
          <w:b/>
          <w:sz w:val="24"/>
          <w:szCs w:val="24"/>
        </w:rPr>
        <w:t>CONTRATANTE</w:t>
      </w:r>
      <w:r w:rsidRPr="00250EC7">
        <w:rPr>
          <w:rFonts w:asciiTheme="minorHAnsi" w:hAnsiTheme="minorHAnsi" w:cs="Arial"/>
          <w:sz w:val="24"/>
          <w:szCs w:val="24"/>
        </w:rPr>
        <w:t>, em virtude de atos ilícitos praticados; ou</w:t>
      </w:r>
    </w:p>
    <w:p w14:paraId="54B7BB72" w14:textId="77777777" w:rsidR="00A02682" w:rsidRPr="00250EC7" w:rsidRDefault="00A02682" w:rsidP="00A02682">
      <w:pPr>
        <w:pStyle w:val="format1"/>
        <w:tabs>
          <w:tab w:val="left" w:pos="1134"/>
        </w:tabs>
        <w:autoSpaceDE/>
        <w:ind w:left="1418"/>
        <w:rPr>
          <w:rFonts w:asciiTheme="minorHAnsi" w:hAnsiTheme="minorHAnsi" w:cs="Arial"/>
          <w:sz w:val="24"/>
          <w:szCs w:val="24"/>
        </w:rPr>
      </w:pPr>
    </w:p>
    <w:p w14:paraId="279EF927" w14:textId="77777777" w:rsidR="00A02682" w:rsidRPr="00250EC7" w:rsidRDefault="00A02682" w:rsidP="00A02682">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 xml:space="preserve">III. reproduzir, divulgar ou utilizar, em benefício próprio ou de terceiros, quaisquer informações de que seus empregados tenham tido conhecimento em razão da execução deste contrato, sem consentimento prévio da </w:t>
      </w:r>
      <w:r w:rsidRPr="00250EC7">
        <w:rPr>
          <w:rFonts w:asciiTheme="minorHAnsi" w:hAnsiTheme="minorHAnsi" w:cs="Arial"/>
          <w:b/>
          <w:sz w:val="24"/>
          <w:szCs w:val="24"/>
        </w:rPr>
        <w:t>CONTRATANTE</w:t>
      </w:r>
      <w:r w:rsidRPr="00250EC7">
        <w:rPr>
          <w:rFonts w:asciiTheme="minorHAnsi" w:hAnsiTheme="minorHAnsi" w:cs="Arial"/>
          <w:sz w:val="24"/>
          <w:szCs w:val="24"/>
        </w:rPr>
        <w:t>.</w:t>
      </w:r>
    </w:p>
    <w:p w14:paraId="18C926DC" w14:textId="77777777" w:rsidR="00A02682" w:rsidRPr="00250EC7" w:rsidRDefault="00A02682" w:rsidP="00A02682">
      <w:pPr>
        <w:tabs>
          <w:tab w:val="left" w:pos="284"/>
        </w:tabs>
        <w:jc w:val="both"/>
        <w:rPr>
          <w:rFonts w:asciiTheme="minorHAnsi" w:hAnsiTheme="minorHAnsi" w:cs="Arial"/>
        </w:rPr>
      </w:pPr>
    </w:p>
    <w:p w14:paraId="77E489A7" w14:textId="77777777" w:rsidR="00A02682" w:rsidRPr="00250EC7" w:rsidRDefault="00A02682" w:rsidP="00A02682">
      <w:pPr>
        <w:widowControl w:val="0"/>
        <w:tabs>
          <w:tab w:val="left" w:pos="1100"/>
        </w:tabs>
        <w:suppressAutoHyphens/>
        <w:snapToGrid w:val="0"/>
        <w:jc w:val="both"/>
        <w:rPr>
          <w:rFonts w:asciiTheme="minorHAnsi" w:hAnsiTheme="minorHAnsi" w:cs="Arial"/>
        </w:rPr>
      </w:pPr>
      <w:r w:rsidRPr="00250EC7">
        <w:rPr>
          <w:rFonts w:asciiTheme="minorHAnsi" w:hAnsiTheme="minorHAnsi" w:cs="Arial"/>
        </w:rPr>
        <w:t>11.6.2</w:t>
      </w:r>
      <w:r w:rsidRPr="00250EC7">
        <w:rPr>
          <w:rFonts w:asciiTheme="minorHAnsi" w:hAnsiTheme="minorHAnsi" w:cs="Arial"/>
        </w:rPr>
        <w:tab/>
      </w:r>
      <w:r w:rsidRPr="00250EC7">
        <w:rPr>
          <w:rFonts w:asciiTheme="minorHAnsi" w:hAnsiTheme="minorHAnsi" w:cs="Arial"/>
        </w:rPr>
        <w:tab/>
        <w:t xml:space="preserve">A declaração de inidoneidade implica proibição da </w:t>
      </w:r>
      <w:r w:rsidRPr="00250EC7">
        <w:rPr>
          <w:rFonts w:asciiTheme="minorHAnsi" w:hAnsiTheme="minorHAnsi" w:cs="Arial"/>
          <w:b/>
        </w:rPr>
        <w:t>CONTRATADA</w:t>
      </w:r>
      <w:r w:rsidRPr="00250EC7">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250EC7">
        <w:rPr>
          <w:rFonts w:asciiTheme="minorHAnsi" w:hAnsiTheme="minorHAnsi" w:cs="Arial"/>
          <w:b/>
        </w:rPr>
        <w:t>CONTRATADA</w:t>
      </w:r>
      <w:r w:rsidRPr="00250EC7">
        <w:rPr>
          <w:rFonts w:asciiTheme="minorHAnsi" w:hAnsiTheme="minorHAnsi" w:cs="Arial"/>
        </w:rPr>
        <w:t xml:space="preserve"> ressarcir a </w:t>
      </w:r>
      <w:r w:rsidRPr="00250EC7">
        <w:rPr>
          <w:rFonts w:asciiTheme="minorHAnsi" w:hAnsiTheme="minorHAnsi" w:cs="Arial"/>
          <w:b/>
        </w:rPr>
        <w:t>CONTRATANTE</w:t>
      </w:r>
      <w:r w:rsidRPr="00250EC7">
        <w:rPr>
          <w:rFonts w:asciiTheme="minorHAnsi" w:hAnsiTheme="minorHAnsi" w:cs="Arial"/>
        </w:rPr>
        <w:t xml:space="preserve"> pelos prejuízos resultantes e depois de decorrido o prazo da sanção aplicada.</w:t>
      </w:r>
    </w:p>
    <w:p w14:paraId="1581D3AA" w14:textId="77777777" w:rsidR="00A02682" w:rsidRPr="00250EC7" w:rsidRDefault="00A02682" w:rsidP="00A02682">
      <w:pPr>
        <w:jc w:val="both"/>
        <w:rPr>
          <w:rFonts w:asciiTheme="minorHAnsi" w:hAnsiTheme="minorHAnsi" w:cs="Arial"/>
        </w:rPr>
      </w:pPr>
    </w:p>
    <w:p w14:paraId="30A1EE4F"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11.7</w:t>
      </w:r>
      <w:r w:rsidRPr="00250EC7">
        <w:rPr>
          <w:rFonts w:asciiTheme="minorHAnsi" w:hAnsiTheme="minorHAnsi" w:cs="Arial"/>
        </w:rPr>
        <w:tab/>
      </w:r>
      <w:r w:rsidRPr="00250EC7">
        <w:rPr>
          <w:rFonts w:asciiTheme="minorHAnsi" w:hAnsiTheme="minorHAnsi" w:cs="Arial"/>
        </w:rPr>
        <w:tab/>
        <w:t xml:space="preserve">Da aplicação das sanções de advertência, multa e suspensão do direito de licitar ou contratar com a Administração caberá recurso, no prazo de </w:t>
      </w:r>
      <w:r>
        <w:rPr>
          <w:rFonts w:asciiTheme="minorHAnsi" w:hAnsiTheme="minorHAnsi" w:cs="Arial"/>
        </w:rPr>
        <w:t>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dias úteis, contado do primeiro dia útil subsequente ao do recebimento da comunicação.</w:t>
      </w:r>
    </w:p>
    <w:p w14:paraId="4F402676" w14:textId="77777777" w:rsidR="00A02682" w:rsidRPr="00250EC7" w:rsidRDefault="00A02682" w:rsidP="00A02682">
      <w:pPr>
        <w:tabs>
          <w:tab w:val="left" w:pos="284"/>
        </w:tabs>
        <w:jc w:val="both"/>
        <w:rPr>
          <w:rFonts w:asciiTheme="minorHAnsi" w:hAnsiTheme="minorHAnsi" w:cs="Arial"/>
        </w:rPr>
      </w:pPr>
    </w:p>
    <w:p w14:paraId="6B106DEF"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11.7.1</w:t>
      </w:r>
      <w:r w:rsidRPr="00250EC7">
        <w:rPr>
          <w:rFonts w:asciiTheme="minorHAnsi" w:hAnsiTheme="minorHAnsi" w:cs="Arial"/>
        </w:rPr>
        <w:tab/>
      </w:r>
      <w:r w:rsidRPr="00250EC7">
        <w:rPr>
          <w:rFonts w:asciiTheme="minorHAnsi" w:hAnsiTheme="minorHAnsi" w:cs="Arial"/>
        </w:rPr>
        <w:tab/>
        <w:t xml:space="preserve">O recurso referente à aplicação de sanções deverá ser dirigido à autoridade imediatamente superior, por intermédio daquela responsável pela sua aplicação, a qual poderá reconsiderar sua decisão, no prazo de </w:t>
      </w:r>
      <w:r>
        <w:rPr>
          <w:rFonts w:asciiTheme="minorHAnsi" w:hAnsiTheme="minorHAnsi" w:cs="Arial"/>
        </w:rPr>
        <w:t>3</w:t>
      </w:r>
      <w:r w:rsidRPr="00250EC7">
        <w:rPr>
          <w:rFonts w:asciiTheme="minorHAnsi" w:hAnsiTheme="minorHAnsi" w:cs="Arial"/>
        </w:rPr>
        <w:t xml:space="preserve"> (</w:t>
      </w:r>
      <w:r>
        <w:rPr>
          <w:rFonts w:asciiTheme="minorHAnsi" w:hAnsiTheme="minorHAnsi" w:cs="Arial"/>
        </w:rPr>
        <w:t>três</w:t>
      </w:r>
      <w:r w:rsidRPr="00250EC7">
        <w:rPr>
          <w:rFonts w:asciiTheme="minorHAnsi" w:hAnsiTheme="minorHAnsi" w:cs="Arial"/>
        </w:rPr>
        <w:t xml:space="preserve">) dias úteis, ou, nesse mesmo prazo, enviá-lo à instância superior, devidamente motivado, devendo, nesse caso, a decisão ser proferida dentro do prazo de </w:t>
      </w:r>
      <w:r>
        <w:rPr>
          <w:rFonts w:asciiTheme="minorHAnsi" w:hAnsiTheme="minorHAnsi" w:cs="Arial"/>
        </w:rPr>
        <w:t>10</w:t>
      </w:r>
      <w:r w:rsidRPr="00250EC7">
        <w:rPr>
          <w:rFonts w:asciiTheme="minorHAnsi" w:hAnsiTheme="minorHAnsi" w:cs="Arial"/>
        </w:rPr>
        <w:t xml:space="preserve"> (</w:t>
      </w:r>
      <w:r>
        <w:rPr>
          <w:rFonts w:asciiTheme="minorHAnsi" w:hAnsiTheme="minorHAnsi" w:cs="Arial"/>
        </w:rPr>
        <w:t>dez</w:t>
      </w:r>
      <w:r w:rsidRPr="00250EC7">
        <w:rPr>
          <w:rFonts w:asciiTheme="minorHAnsi" w:hAnsiTheme="minorHAnsi" w:cs="Arial"/>
        </w:rPr>
        <w:t>) dias úteis, contado do recebimento do recurso, conforme especificado a seguir:</w:t>
      </w:r>
    </w:p>
    <w:p w14:paraId="70564755" w14:textId="77777777" w:rsidR="00A02682" w:rsidRPr="00250EC7" w:rsidRDefault="00A02682" w:rsidP="00A02682">
      <w:pPr>
        <w:tabs>
          <w:tab w:val="left" w:pos="284"/>
        </w:tabs>
        <w:jc w:val="both"/>
        <w:rPr>
          <w:rFonts w:asciiTheme="minorHAnsi" w:hAnsiTheme="minorHAnsi" w:cs="Arial"/>
        </w:rPr>
      </w:pPr>
    </w:p>
    <w:p w14:paraId="38FB7C18" w14:textId="77777777" w:rsidR="00A02682" w:rsidRPr="00250EC7" w:rsidRDefault="00A02682" w:rsidP="00A02682">
      <w:pPr>
        <w:widowControl w:val="0"/>
        <w:tabs>
          <w:tab w:val="left" w:pos="700"/>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a) a advertência e a multa: à autoridade competente, por intermédio do </w:t>
      </w:r>
      <w:r w:rsidRPr="00250EC7">
        <w:rPr>
          <w:rFonts w:asciiTheme="minorHAnsi" w:hAnsiTheme="minorHAnsi" w:cs="Arial"/>
          <w:highlight w:val="yellow"/>
        </w:rPr>
        <w:t>gestor, fiscal ou autoridade competente</w:t>
      </w:r>
      <w:r w:rsidRPr="00250EC7">
        <w:rPr>
          <w:rFonts w:asciiTheme="minorHAnsi" w:hAnsiTheme="minorHAnsi" w:cs="Arial"/>
        </w:rPr>
        <w:t>;</w:t>
      </w:r>
    </w:p>
    <w:p w14:paraId="22D47412" w14:textId="77777777" w:rsidR="00A02682" w:rsidRPr="00250EC7" w:rsidRDefault="00A02682" w:rsidP="00A02682">
      <w:pPr>
        <w:widowControl w:val="0"/>
        <w:tabs>
          <w:tab w:val="left" w:pos="700"/>
          <w:tab w:val="left" w:pos="1701"/>
        </w:tabs>
        <w:suppressAutoHyphens/>
        <w:snapToGrid w:val="0"/>
        <w:ind w:left="1418"/>
        <w:jc w:val="both"/>
        <w:rPr>
          <w:rFonts w:asciiTheme="minorHAnsi" w:hAnsiTheme="minorHAnsi" w:cs="Arial"/>
        </w:rPr>
      </w:pPr>
    </w:p>
    <w:p w14:paraId="4B7597BA" w14:textId="77777777" w:rsidR="00A02682" w:rsidRPr="00250EC7" w:rsidRDefault="00A02682" w:rsidP="00A02682">
      <w:pPr>
        <w:widowControl w:val="0"/>
        <w:tabs>
          <w:tab w:val="left" w:pos="700"/>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b) </w:t>
      </w:r>
      <w:r>
        <w:rPr>
          <w:rFonts w:asciiTheme="minorHAnsi" w:hAnsiTheme="minorHAnsi" w:cs="Arial"/>
        </w:rPr>
        <w:t>impedimento</w:t>
      </w:r>
      <w:r w:rsidRPr="00250EC7">
        <w:rPr>
          <w:rFonts w:asciiTheme="minorHAnsi" w:hAnsiTheme="minorHAnsi" w:cs="Arial"/>
        </w:rPr>
        <w:t xml:space="preserve"> do direito de licitar ou contratar com a Administração: ao Ministro do </w:t>
      </w:r>
      <w:r w:rsidRPr="00250EC7">
        <w:rPr>
          <w:rFonts w:asciiTheme="minorHAnsi" w:hAnsiTheme="minorHAnsi" w:cs="Arial"/>
          <w:highlight w:val="yellow"/>
        </w:rPr>
        <w:t>Ministério ao qual a contratante está subordinado ou vinculado.</w:t>
      </w:r>
    </w:p>
    <w:p w14:paraId="794A9575" w14:textId="77777777" w:rsidR="00A02682" w:rsidRPr="00250EC7" w:rsidRDefault="00A02682" w:rsidP="00A02682">
      <w:pPr>
        <w:tabs>
          <w:tab w:val="left" w:pos="284"/>
        </w:tabs>
        <w:jc w:val="both"/>
        <w:rPr>
          <w:rFonts w:asciiTheme="minorHAnsi" w:hAnsiTheme="minorHAnsi" w:cs="Arial"/>
        </w:rPr>
      </w:pPr>
    </w:p>
    <w:p w14:paraId="3D549002"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11.8</w:t>
      </w:r>
      <w:r w:rsidRPr="00250EC7">
        <w:rPr>
          <w:rFonts w:asciiTheme="minorHAnsi" w:hAnsiTheme="minorHAnsi" w:cs="Arial"/>
        </w:rPr>
        <w:tab/>
      </w:r>
      <w:r w:rsidRPr="00250EC7">
        <w:rPr>
          <w:rFonts w:asciiTheme="minorHAnsi" w:hAnsiTheme="minorHAnsi" w:cs="Arial"/>
        </w:rPr>
        <w:tab/>
        <w:t xml:space="preserve">As sanções aqui previstas são independentes entre si, podendo ser aplicadas isoladas ou cumulativamente, sem prejuízo de outras medidas cabíveis, </w:t>
      </w:r>
      <w:r w:rsidRPr="00250EC7">
        <w:rPr>
          <w:rFonts w:asciiTheme="minorHAnsi" w:hAnsiTheme="minorHAnsi" w:cs="Arial"/>
        </w:rPr>
        <w:lastRenderedPageBreak/>
        <w:t xml:space="preserve">respondendo ainda a </w:t>
      </w:r>
      <w:r w:rsidRPr="00250EC7">
        <w:rPr>
          <w:rFonts w:asciiTheme="minorHAnsi" w:hAnsiTheme="minorHAnsi" w:cs="Arial"/>
          <w:b/>
        </w:rPr>
        <w:t>CONTRATADA</w:t>
      </w:r>
      <w:r w:rsidRPr="00250EC7">
        <w:rPr>
          <w:rFonts w:asciiTheme="minorHAnsi" w:hAnsiTheme="minorHAnsi" w:cs="Arial"/>
        </w:rPr>
        <w:t xml:space="preserve"> por qualquer indenização suplementar no montante equivalente ao prejuízo excedente que causar, na forma do parágrafo único do art. 416 do Código Civil Brasileiro.</w:t>
      </w:r>
    </w:p>
    <w:p w14:paraId="702562C8" w14:textId="77777777" w:rsidR="00A02682" w:rsidRPr="00250EC7" w:rsidRDefault="00A02682" w:rsidP="00A02682">
      <w:pPr>
        <w:tabs>
          <w:tab w:val="left" w:pos="284"/>
        </w:tabs>
        <w:jc w:val="both"/>
        <w:rPr>
          <w:rFonts w:asciiTheme="minorHAnsi" w:hAnsiTheme="minorHAnsi" w:cs="Arial"/>
        </w:rPr>
      </w:pPr>
    </w:p>
    <w:p w14:paraId="654B8C7D"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11.9</w:t>
      </w:r>
      <w:r w:rsidRPr="00250EC7">
        <w:rPr>
          <w:rFonts w:asciiTheme="minorHAnsi" w:hAnsiTheme="minorHAnsi" w:cs="Arial"/>
        </w:rPr>
        <w:tab/>
      </w:r>
      <w:r w:rsidRPr="00250EC7">
        <w:rPr>
          <w:rFonts w:asciiTheme="minorHAnsi" w:hAnsiTheme="minorHAnsi" w:cs="Arial"/>
        </w:rPr>
        <w:tab/>
        <w:t xml:space="preserve">A aplicação das sanções previstas neste contrato não exclui a possibilidade de aplicação de outras, previstas na Lei nº </w:t>
      </w:r>
      <w:r>
        <w:rPr>
          <w:rFonts w:asciiTheme="minorHAnsi" w:hAnsiTheme="minorHAnsi" w:cs="Arial"/>
        </w:rPr>
        <w:t>14.133/2021</w:t>
      </w:r>
      <w:r w:rsidRPr="00250EC7">
        <w:rPr>
          <w:rFonts w:asciiTheme="minorHAnsi" w:hAnsiTheme="minorHAnsi" w:cs="Arial"/>
        </w:rPr>
        <w:t xml:space="preserve">, incluída a responsabilização da </w:t>
      </w:r>
      <w:r w:rsidRPr="00250EC7">
        <w:rPr>
          <w:rFonts w:asciiTheme="minorHAnsi" w:hAnsiTheme="minorHAnsi" w:cs="Arial"/>
          <w:b/>
        </w:rPr>
        <w:t>CONTRATADA</w:t>
      </w:r>
      <w:r w:rsidRPr="00250EC7">
        <w:rPr>
          <w:rFonts w:asciiTheme="minorHAnsi" w:hAnsiTheme="minorHAnsi" w:cs="Arial"/>
        </w:rPr>
        <w:t xml:space="preserve"> por eventuais perdas e danos causados à </w:t>
      </w:r>
      <w:r w:rsidRPr="00250EC7">
        <w:rPr>
          <w:rFonts w:asciiTheme="minorHAnsi" w:hAnsiTheme="minorHAnsi" w:cs="Arial"/>
          <w:b/>
        </w:rPr>
        <w:t>CONTRATANTE</w:t>
      </w:r>
      <w:r w:rsidRPr="00250EC7">
        <w:rPr>
          <w:rFonts w:asciiTheme="minorHAnsi" w:hAnsiTheme="minorHAnsi" w:cs="Arial"/>
        </w:rPr>
        <w:t>.</w:t>
      </w:r>
    </w:p>
    <w:p w14:paraId="1E597EBD" w14:textId="77777777" w:rsidR="00A02682" w:rsidRPr="00250EC7" w:rsidRDefault="00A02682" w:rsidP="00A02682">
      <w:pPr>
        <w:tabs>
          <w:tab w:val="left" w:pos="284"/>
        </w:tabs>
        <w:jc w:val="both"/>
        <w:rPr>
          <w:rFonts w:asciiTheme="minorHAnsi" w:hAnsiTheme="minorHAnsi" w:cs="Arial"/>
        </w:rPr>
      </w:pPr>
    </w:p>
    <w:p w14:paraId="6A5FDEA4"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11.10</w:t>
      </w:r>
      <w:r w:rsidRPr="00250EC7">
        <w:rPr>
          <w:rFonts w:asciiTheme="minorHAnsi" w:hAnsiTheme="minorHAnsi" w:cs="Arial"/>
        </w:rPr>
        <w:tab/>
      </w:r>
      <w:r w:rsidRPr="00250EC7">
        <w:rPr>
          <w:rFonts w:asciiTheme="minorHAnsi" w:hAnsiTheme="minorHAnsi" w:cs="Arial"/>
        </w:rPr>
        <w:tab/>
        <w:t xml:space="preserve">O valor das multas poderá ser descontado da garantia constituída, do valor da fatura de quaisquer serviços referentes a este contrato, cobrado diretamente ou, ainda, quando for o caso, cobrado judicialmente da </w:t>
      </w:r>
      <w:r w:rsidRPr="00250EC7">
        <w:rPr>
          <w:rFonts w:asciiTheme="minorHAnsi" w:hAnsiTheme="minorHAnsi" w:cs="Arial"/>
          <w:b/>
        </w:rPr>
        <w:t>CONTRATADA</w:t>
      </w:r>
      <w:r w:rsidRPr="00250EC7">
        <w:rPr>
          <w:rFonts w:asciiTheme="minorHAnsi" w:hAnsiTheme="minorHAnsi" w:cs="Arial"/>
        </w:rPr>
        <w:t>.</w:t>
      </w:r>
    </w:p>
    <w:p w14:paraId="7AED2C71" w14:textId="77777777" w:rsidR="00A02682" w:rsidRPr="00250EC7" w:rsidRDefault="00A02682" w:rsidP="00A02682">
      <w:pPr>
        <w:tabs>
          <w:tab w:val="left" w:pos="284"/>
        </w:tabs>
        <w:jc w:val="both"/>
        <w:rPr>
          <w:rFonts w:asciiTheme="minorHAnsi" w:hAnsiTheme="minorHAnsi" w:cs="Arial"/>
        </w:rPr>
      </w:pPr>
    </w:p>
    <w:p w14:paraId="77CED658" w14:textId="77777777" w:rsidR="00A02682" w:rsidRPr="00250EC7" w:rsidRDefault="00A02682" w:rsidP="00A02682">
      <w:pPr>
        <w:tabs>
          <w:tab w:val="left" w:pos="284"/>
        </w:tabs>
        <w:jc w:val="both"/>
        <w:rPr>
          <w:rFonts w:asciiTheme="minorHAnsi" w:hAnsiTheme="minorHAnsi" w:cs="Arial"/>
        </w:rPr>
      </w:pPr>
      <w:r w:rsidRPr="00250EC7">
        <w:rPr>
          <w:rFonts w:asciiTheme="minorHAnsi" w:hAnsiTheme="minorHAnsi" w:cs="Arial"/>
        </w:rPr>
        <w:t>11.10.1</w:t>
      </w:r>
      <w:r w:rsidRPr="00250EC7">
        <w:rPr>
          <w:rFonts w:asciiTheme="minorHAnsi" w:hAnsiTheme="minorHAnsi" w:cs="Arial"/>
        </w:rPr>
        <w:tab/>
      </w:r>
      <w:r w:rsidRPr="00C4563C">
        <w:rPr>
          <w:rFonts w:asciiTheme="minorHAnsi" w:hAnsiTheme="minorHAnsi" w:cs="Arial"/>
        </w:rPr>
        <w:t xml:space="preserve">O valor das multas deverá ser recolhido no prazo máximo de </w:t>
      </w:r>
      <w:r w:rsidRPr="00C4563C">
        <w:rPr>
          <w:rFonts w:asciiTheme="minorHAnsi" w:hAnsiTheme="minorHAnsi" w:cs="Arial"/>
          <w:highlight w:val="yellow"/>
        </w:rPr>
        <w:t>XX</w:t>
      </w:r>
      <w:r w:rsidRPr="00C4563C">
        <w:rPr>
          <w:rFonts w:asciiTheme="minorHAnsi" w:hAnsiTheme="minorHAnsi" w:cs="Arial"/>
        </w:rPr>
        <w:t xml:space="preserve"> (</w:t>
      </w:r>
      <w:r w:rsidRPr="00C4563C">
        <w:rPr>
          <w:rFonts w:asciiTheme="minorHAnsi" w:hAnsiTheme="minorHAnsi" w:cs="Arial"/>
          <w:highlight w:val="yellow"/>
        </w:rPr>
        <w:t>por extenso</w:t>
      </w:r>
      <w:r w:rsidRPr="00C4563C">
        <w:rPr>
          <w:rFonts w:asciiTheme="minorHAnsi" w:hAnsiTheme="minorHAnsi" w:cs="Arial"/>
        </w:rPr>
        <w:t xml:space="preserve">) dias corridos, a contar da data do recebimento da comunicação enviada pela </w:t>
      </w:r>
      <w:r w:rsidRPr="00C4563C">
        <w:rPr>
          <w:rFonts w:asciiTheme="minorHAnsi" w:hAnsiTheme="minorHAnsi" w:cs="Arial"/>
          <w:b/>
        </w:rPr>
        <w:t>CONTRATANTE</w:t>
      </w:r>
      <w:r w:rsidRPr="00C4563C">
        <w:rPr>
          <w:rFonts w:asciiTheme="minorHAnsi" w:hAnsiTheme="minorHAnsi" w:cs="Arial"/>
        </w:rPr>
        <w:t>.</w:t>
      </w:r>
      <w:r w:rsidRPr="00C4563C">
        <w:rPr>
          <w:rFonts w:asciiTheme="minorHAnsi" w:hAnsiTheme="minorHAnsi" w:cs="Arial"/>
          <w:i/>
          <w:highlight w:val="yellow"/>
        </w:rPr>
        <w:t xml:space="preserve"> &lt;prazo máximo recomendado: 10 dias corridos&gt;</w:t>
      </w:r>
    </w:p>
    <w:p w14:paraId="5501F25E" w14:textId="77777777" w:rsidR="00A02682" w:rsidRPr="00250EC7" w:rsidRDefault="00A02682" w:rsidP="00A02682">
      <w:pPr>
        <w:jc w:val="both"/>
        <w:rPr>
          <w:rFonts w:asciiTheme="minorHAnsi" w:hAnsiTheme="minorHAnsi" w:cs="Arial"/>
        </w:rPr>
      </w:pPr>
    </w:p>
    <w:p w14:paraId="46BBD87D" w14:textId="77777777" w:rsidR="00A02682" w:rsidRPr="00250EC7" w:rsidRDefault="00A02682" w:rsidP="00A02682">
      <w:pPr>
        <w:rPr>
          <w:rFonts w:asciiTheme="minorHAnsi" w:hAnsiTheme="minorHAnsi" w:cs="Arial"/>
        </w:rPr>
      </w:pPr>
      <w:r w:rsidRPr="00250EC7">
        <w:rPr>
          <w:rFonts w:asciiTheme="minorHAnsi" w:hAnsiTheme="minorHAnsi" w:cs="Arial"/>
          <w:b/>
        </w:rPr>
        <w:t>CLÁUSULA DÉCIMA SEGUNDA – RESCISÃO</w:t>
      </w:r>
    </w:p>
    <w:p w14:paraId="2F6D132B" w14:textId="77777777" w:rsidR="00A02682" w:rsidRPr="00250EC7" w:rsidRDefault="00A02682" w:rsidP="00A02682">
      <w:pPr>
        <w:jc w:val="both"/>
        <w:rPr>
          <w:rFonts w:asciiTheme="minorHAnsi" w:hAnsiTheme="minorHAnsi" w:cs="Arial"/>
        </w:rPr>
      </w:pPr>
    </w:p>
    <w:p w14:paraId="068537B5" w14:textId="776C6840" w:rsidR="00A02682" w:rsidRPr="00250EC7" w:rsidRDefault="00A02682" w:rsidP="00A02682">
      <w:pPr>
        <w:pStyle w:val="TextoATECH"/>
        <w:spacing w:after="0" w:line="240" w:lineRule="auto"/>
        <w:rPr>
          <w:rFonts w:asciiTheme="minorHAnsi" w:hAnsiTheme="minorHAnsi" w:cs="Arial"/>
          <w:sz w:val="24"/>
          <w:szCs w:val="24"/>
        </w:rPr>
      </w:pPr>
      <w:r w:rsidRPr="00250EC7">
        <w:rPr>
          <w:rFonts w:asciiTheme="minorHAnsi" w:hAnsiTheme="minorHAnsi" w:cs="Arial"/>
          <w:sz w:val="24"/>
          <w:szCs w:val="24"/>
        </w:rPr>
        <w:t>12.1</w:t>
      </w:r>
      <w:r w:rsidRPr="00250EC7">
        <w:rPr>
          <w:rFonts w:asciiTheme="minorHAnsi" w:hAnsiTheme="minorHAnsi" w:cs="Arial"/>
          <w:sz w:val="24"/>
          <w:szCs w:val="24"/>
        </w:rPr>
        <w:tab/>
      </w:r>
      <w:r w:rsidRPr="00250EC7">
        <w:rPr>
          <w:rFonts w:asciiTheme="minorHAnsi" w:hAnsiTheme="minorHAnsi" w:cs="Arial"/>
          <w:sz w:val="24"/>
          <w:szCs w:val="24"/>
        </w:rPr>
        <w:tab/>
        <w:t>Este contrato poderá ser rescindido a qualquer tempo, independentemente de notificações ou interpelações judiciais ou extrajudiciais, com base nos motivos previstos no art</w:t>
      </w:r>
      <w:r w:rsidR="007E2FA0">
        <w:rPr>
          <w:rFonts w:asciiTheme="minorHAnsi" w:hAnsiTheme="minorHAnsi" w:cs="Arial"/>
          <w:sz w:val="24"/>
          <w:szCs w:val="24"/>
        </w:rPr>
        <w:t xml:space="preserve">. </w:t>
      </w:r>
      <w:r>
        <w:rPr>
          <w:rFonts w:asciiTheme="minorHAnsi" w:hAnsiTheme="minorHAnsi" w:cs="Arial"/>
          <w:sz w:val="24"/>
          <w:szCs w:val="24"/>
        </w:rPr>
        <w:t xml:space="preserve">155 </w:t>
      </w:r>
      <w:r w:rsidRPr="00250EC7">
        <w:rPr>
          <w:rFonts w:asciiTheme="minorHAnsi" w:hAnsiTheme="minorHAnsi" w:cs="Arial"/>
          <w:sz w:val="24"/>
          <w:szCs w:val="24"/>
        </w:rPr>
        <w:t xml:space="preserve">da Lei nº </w:t>
      </w:r>
      <w:r>
        <w:rPr>
          <w:rFonts w:asciiTheme="minorHAnsi" w:hAnsiTheme="minorHAnsi" w:cs="Arial"/>
          <w:sz w:val="24"/>
          <w:szCs w:val="24"/>
        </w:rPr>
        <w:t>14.133/2021</w:t>
      </w:r>
      <w:r w:rsidRPr="00250EC7">
        <w:rPr>
          <w:rFonts w:asciiTheme="minorHAnsi" w:hAnsiTheme="minorHAnsi" w:cs="Arial"/>
          <w:sz w:val="24"/>
          <w:szCs w:val="24"/>
        </w:rPr>
        <w:t>.</w:t>
      </w:r>
    </w:p>
    <w:p w14:paraId="3FB6E17D" w14:textId="77777777" w:rsidR="00A02682" w:rsidRPr="00250EC7" w:rsidRDefault="00A02682" w:rsidP="00A02682">
      <w:pPr>
        <w:jc w:val="both"/>
        <w:rPr>
          <w:rFonts w:asciiTheme="minorHAnsi" w:hAnsiTheme="minorHAnsi" w:cs="Arial"/>
        </w:rPr>
      </w:pPr>
    </w:p>
    <w:p w14:paraId="65F53DDE" w14:textId="77777777" w:rsidR="00A02682" w:rsidRPr="00250EC7" w:rsidRDefault="00A02682" w:rsidP="00A02682">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12.1.1</w:t>
      </w:r>
      <w:r w:rsidRPr="00250EC7">
        <w:rPr>
          <w:rFonts w:asciiTheme="minorHAnsi" w:hAnsiTheme="minorHAnsi" w:cs="Arial"/>
          <w:bCs/>
          <w:sz w:val="24"/>
          <w:szCs w:val="24"/>
        </w:rPr>
        <w:tab/>
      </w:r>
      <w:r w:rsidRPr="00250EC7">
        <w:rPr>
          <w:rFonts w:asciiTheme="minorHAnsi" w:hAnsiTheme="minorHAnsi" w:cs="Arial"/>
          <w:bCs/>
          <w:sz w:val="24"/>
          <w:szCs w:val="24"/>
        </w:rPr>
        <w:tab/>
        <w:t xml:space="preserve">O </w:t>
      </w:r>
      <w:r w:rsidRPr="00250EC7">
        <w:rPr>
          <w:rFonts w:asciiTheme="minorHAnsi" w:hAnsiTheme="minorHAnsi" w:cs="Arial"/>
          <w:sz w:val="24"/>
          <w:szCs w:val="24"/>
        </w:rPr>
        <w:t>presente</w:t>
      </w:r>
      <w:r w:rsidRPr="00250EC7">
        <w:rPr>
          <w:rFonts w:asciiTheme="minorHAnsi" w:hAnsiTheme="minorHAnsi" w:cs="Arial"/>
          <w:bCs/>
          <w:sz w:val="24"/>
          <w:szCs w:val="24"/>
        </w:rPr>
        <w:t xml:space="preserve"> contrato também poderá ser rescindido, independentemente de interpelação judicial ou extrajudicial, desde que motivado o ato e assegurados o contraditório e a ampla defesa, quando a </w:t>
      </w:r>
      <w:r w:rsidRPr="00250EC7">
        <w:rPr>
          <w:rFonts w:asciiTheme="minorHAnsi" w:hAnsiTheme="minorHAnsi" w:cs="Arial"/>
          <w:b/>
          <w:bCs/>
          <w:sz w:val="24"/>
          <w:szCs w:val="24"/>
        </w:rPr>
        <w:t>CONTRATADA</w:t>
      </w:r>
      <w:r w:rsidRPr="00250EC7">
        <w:rPr>
          <w:rFonts w:asciiTheme="minorHAnsi" w:hAnsiTheme="minorHAnsi" w:cs="Arial"/>
          <w:bCs/>
          <w:sz w:val="24"/>
          <w:szCs w:val="24"/>
        </w:rPr>
        <w:t>:</w:t>
      </w:r>
    </w:p>
    <w:p w14:paraId="0C53561A" w14:textId="77777777" w:rsidR="00A02682" w:rsidRPr="00250EC7" w:rsidRDefault="00A02682" w:rsidP="00A02682">
      <w:pPr>
        <w:pStyle w:val="Lista"/>
        <w:ind w:left="0" w:firstLine="0"/>
        <w:jc w:val="both"/>
        <w:rPr>
          <w:rFonts w:asciiTheme="minorHAnsi" w:hAnsiTheme="minorHAnsi" w:cs="Arial"/>
          <w:bCs/>
          <w:sz w:val="24"/>
          <w:szCs w:val="24"/>
        </w:rPr>
      </w:pPr>
    </w:p>
    <w:p w14:paraId="741ADEDC"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for atingida por protesto de título, execução fiscal ou outros fatos que comprometam a sua capacidade econômico-financeira;</w:t>
      </w:r>
    </w:p>
    <w:p w14:paraId="45E49FB3"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6ECF6094"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for envolvida em escândalo público e notório;</w:t>
      </w:r>
    </w:p>
    <w:p w14:paraId="24B903B4"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68CFE6A2"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quebrar o sigilo profissional;</w:t>
      </w:r>
    </w:p>
    <w:p w14:paraId="0ACFB151"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5CD22972"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utilizar, em benefício próprio ou de terceiros, informações não divulgadas ao público e às quais tenha acesso por força de suas atribuições contratuais;</w:t>
      </w:r>
    </w:p>
    <w:p w14:paraId="058CDD06"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0807E428"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não prestar garantia suficiente para assegurar o cumprimento das obrigações contratuais;</w:t>
      </w:r>
    </w:p>
    <w:p w14:paraId="31C8961E"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7733D097"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 xml:space="preserve">der motivo à suspensão dos serviços por parte de autoridades competentes, caso em que responderá por eventual aumento de custos daí decorrentes e por perdas e danos que a </w:t>
      </w:r>
      <w:r w:rsidRPr="00250EC7">
        <w:rPr>
          <w:rFonts w:asciiTheme="minorHAnsi" w:hAnsiTheme="minorHAnsi" w:cs="Arial"/>
          <w:b/>
          <w:szCs w:val="24"/>
        </w:rPr>
        <w:t>CONTRATANTE</w:t>
      </w:r>
      <w:r w:rsidRPr="00250EC7">
        <w:rPr>
          <w:rFonts w:asciiTheme="minorHAnsi" w:hAnsiTheme="minorHAnsi" w:cs="Arial"/>
          <w:szCs w:val="24"/>
        </w:rPr>
        <w:t>, como consequência, venha a sofrer;</w:t>
      </w:r>
    </w:p>
    <w:p w14:paraId="19D62CF0"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4886C53C"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lastRenderedPageBreak/>
        <w:t>deixar de comprovar sua regularidade fiscal, incluídas contribuições trabalhistas e previdenciárias e depósitos do FGTS, para com seus empregados, na forma definida no presente contrato;</w:t>
      </w:r>
    </w:p>
    <w:p w14:paraId="754964A9" w14:textId="77777777" w:rsidR="00A02682" w:rsidRPr="00250EC7" w:rsidRDefault="00A02682" w:rsidP="00A02682">
      <w:pPr>
        <w:pStyle w:val="Recuodecorpodetexto3"/>
        <w:tabs>
          <w:tab w:val="left" w:pos="1418"/>
          <w:tab w:val="left" w:pos="1701"/>
          <w:tab w:val="left" w:pos="1843"/>
        </w:tabs>
        <w:ind w:left="1418"/>
        <w:jc w:val="both"/>
        <w:rPr>
          <w:rFonts w:asciiTheme="minorHAnsi" w:hAnsiTheme="minorHAnsi" w:cs="Arial"/>
          <w:szCs w:val="24"/>
        </w:rPr>
      </w:pPr>
    </w:p>
    <w:p w14:paraId="1BA7ADBE" w14:textId="77777777" w:rsidR="00A02682" w:rsidRPr="00250EC7" w:rsidRDefault="00A02682" w:rsidP="00FA077E">
      <w:pPr>
        <w:pStyle w:val="Recuodecorpodetexto3"/>
        <w:numPr>
          <w:ilvl w:val="0"/>
          <w:numId w:val="81"/>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vier a ser declarada inidônea por qualquer órgão ou entidade da Administração Pública.</w:t>
      </w:r>
    </w:p>
    <w:p w14:paraId="0AC11FBA" w14:textId="77777777" w:rsidR="00A02682" w:rsidRPr="00250EC7" w:rsidRDefault="00A02682" w:rsidP="00A02682">
      <w:pPr>
        <w:pStyle w:val="Lista"/>
        <w:ind w:left="0" w:firstLine="0"/>
        <w:jc w:val="both"/>
        <w:rPr>
          <w:rFonts w:asciiTheme="minorHAnsi" w:hAnsiTheme="minorHAnsi" w:cs="Arial"/>
          <w:bCs/>
          <w:sz w:val="24"/>
          <w:szCs w:val="24"/>
        </w:rPr>
      </w:pPr>
    </w:p>
    <w:p w14:paraId="2DEAE3E9" w14:textId="77777777" w:rsidR="00A02682" w:rsidRPr="00250EC7" w:rsidRDefault="00A02682" w:rsidP="00A02682">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12.1.2</w:t>
      </w:r>
      <w:r w:rsidRPr="00250EC7">
        <w:rPr>
          <w:rFonts w:asciiTheme="minorHAnsi" w:hAnsiTheme="minorHAnsi" w:cs="Arial"/>
          <w:bCs/>
          <w:sz w:val="24"/>
          <w:szCs w:val="24"/>
        </w:rPr>
        <w:tab/>
      </w:r>
      <w:r w:rsidRPr="00250EC7">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250EC7">
        <w:rPr>
          <w:rFonts w:asciiTheme="minorHAnsi" w:hAnsiTheme="minorHAnsi" w:cs="Arial"/>
          <w:b/>
          <w:bCs/>
          <w:sz w:val="24"/>
          <w:szCs w:val="24"/>
        </w:rPr>
        <w:t>CONTRATANTE</w:t>
      </w:r>
      <w:r w:rsidRPr="00250EC7">
        <w:rPr>
          <w:rFonts w:asciiTheme="minorHAnsi" w:hAnsiTheme="minorHAnsi" w:cs="Arial"/>
          <w:bCs/>
          <w:sz w:val="24"/>
          <w:szCs w:val="24"/>
        </w:rPr>
        <w:t>, ou a execução da garantia contratual, para ressarcimento dos valores das multas e indenizações a ele devidos.</w:t>
      </w:r>
    </w:p>
    <w:p w14:paraId="2736241C" w14:textId="77777777" w:rsidR="00A02682" w:rsidRPr="00250EC7" w:rsidRDefault="00A02682" w:rsidP="00A02682">
      <w:pPr>
        <w:pStyle w:val="Lista"/>
        <w:ind w:left="0" w:firstLine="0"/>
        <w:jc w:val="both"/>
        <w:rPr>
          <w:rFonts w:asciiTheme="minorHAnsi" w:hAnsiTheme="minorHAnsi" w:cs="Arial"/>
          <w:bCs/>
          <w:sz w:val="24"/>
          <w:szCs w:val="24"/>
        </w:rPr>
      </w:pPr>
    </w:p>
    <w:p w14:paraId="6313FE11" w14:textId="77777777" w:rsidR="00A02682" w:rsidRPr="00250EC7" w:rsidRDefault="00A02682" w:rsidP="00A02682">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12.1.2.1</w:t>
      </w:r>
      <w:r w:rsidRPr="00250EC7">
        <w:rPr>
          <w:rFonts w:asciiTheme="minorHAnsi" w:hAnsiTheme="minorHAnsi" w:cs="Arial"/>
          <w:bCs/>
          <w:sz w:val="24"/>
          <w:szCs w:val="24"/>
        </w:rPr>
        <w:tab/>
        <w:t xml:space="preserve">Caso a retenção não possa ser efetuada, no todo ou em parte, na forma prevista no subitem 12.1.2, a </w:t>
      </w:r>
      <w:r w:rsidRPr="00250EC7">
        <w:rPr>
          <w:rFonts w:asciiTheme="minorHAnsi" w:hAnsiTheme="minorHAnsi" w:cs="Arial"/>
          <w:b/>
          <w:bCs/>
          <w:sz w:val="24"/>
          <w:szCs w:val="24"/>
        </w:rPr>
        <w:t>CONTRATADA</w:t>
      </w:r>
      <w:r w:rsidRPr="00250EC7">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250EC7">
        <w:rPr>
          <w:rFonts w:asciiTheme="minorHAnsi" w:hAnsiTheme="minorHAnsi" w:cs="Arial"/>
          <w:b/>
          <w:bCs/>
          <w:sz w:val="24"/>
          <w:szCs w:val="24"/>
        </w:rPr>
        <w:t>CONTRATANTE</w:t>
      </w:r>
      <w:r w:rsidRPr="00250EC7">
        <w:rPr>
          <w:rFonts w:asciiTheme="minorHAnsi" w:hAnsiTheme="minorHAnsi" w:cs="Arial"/>
          <w:bCs/>
          <w:sz w:val="24"/>
          <w:szCs w:val="24"/>
        </w:rPr>
        <w:t>.</w:t>
      </w:r>
    </w:p>
    <w:p w14:paraId="1106BF59" w14:textId="77777777" w:rsidR="00A02682" w:rsidRPr="00250EC7" w:rsidRDefault="00A02682" w:rsidP="00A02682">
      <w:pPr>
        <w:pStyle w:val="Lista"/>
        <w:ind w:left="0" w:firstLine="0"/>
        <w:jc w:val="both"/>
        <w:rPr>
          <w:rFonts w:asciiTheme="minorHAnsi" w:hAnsiTheme="minorHAnsi" w:cs="Arial"/>
          <w:bCs/>
          <w:sz w:val="24"/>
          <w:szCs w:val="24"/>
        </w:rPr>
      </w:pPr>
    </w:p>
    <w:p w14:paraId="4AE785C2" w14:textId="77777777" w:rsidR="00A02682" w:rsidRPr="00250EC7" w:rsidRDefault="00A02682" w:rsidP="00A02682">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12.2</w:t>
      </w:r>
      <w:r w:rsidRPr="00250EC7">
        <w:rPr>
          <w:rFonts w:asciiTheme="minorHAnsi" w:hAnsiTheme="minorHAnsi" w:cs="Arial"/>
          <w:bCs/>
          <w:sz w:val="24"/>
          <w:szCs w:val="24"/>
        </w:rPr>
        <w:tab/>
      </w:r>
      <w:r w:rsidRPr="00250EC7">
        <w:rPr>
          <w:rFonts w:asciiTheme="minorHAnsi" w:hAnsiTheme="minorHAnsi" w:cs="Arial"/>
          <w:bCs/>
          <w:sz w:val="24"/>
          <w:szCs w:val="24"/>
        </w:rPr>
        <w:tab/>
        <w:t>Os casos de rescisão contratual serão formalmente motivados nos autos do processo administrativo, assegurado o contraditório e a ampla defesa.</w:t>
      </w:r>
    </w:p>
    <w:p w14:paraId="2F0347CF" w14:textId="77777777" w:rsidR="00A02682" w:rsidRPr="00250EC7" w:rsidRDefault="00A02682" w:rsidP="00A02682">
      <w:pPr>
        <w:pStyle w:val="Lista"/>
        <w:ind w:left="0" w:firstLine="0"/>
        <w:jc w:val="both"/>
        <w:rPr>
          <w:rFonts w:asciiTheme="minorHAnsi" w:hAnsiTheme="minorHAnsi" w:cs="Arial"/>
          <w:bCs/>
          <w:sz w:val="24"/>
          <w:szCs w:val="24"/>
        </w:rPr>
      </w:pPr>
    </w:p>
    <w:p w14:paraId="2BE68BFE" w14:textId="77777777" w:rsidR="00A02682" w:rsidRPr="00250EC7" w:rsidRDefault="00A02682" w:rsidP="00A02682">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12.2.1</w:t>
      </w:r>
      <w:r w:rsidRPr="00250EC7">
        <w:rPr>
          <w:rFonts w:asciiTheme="minorHAnsi" w:hAnsiTheme="minorHAnsi" w:cs="Arial"/>
          <w:bCs/>
          <w:sz w:val="24"/>
          <w:szCs w:val="24"/>
        </w:rPr>
        <w:tab/>
      </w:r>
      <w:r w:rsidRPr="00250EC7">
        <w:rPr>
          <w:rFonts w:asciiTheme="minorHAnsi" w:hAnsiTheme="minorHAnsi" w:cs="Arial"/>
          <w:bCs/>
          <w:sz w:val="24"/>
          <w:szCs w:val="24"/>
        </w:rPr>
        <w:tab/>
        <w:t>A rescisão unilateral ou amigável deverá ser precedida de autorização escrita e fundamentada da autoridade competente.</w:t>
      </w:r>
    </w:p>
    <w:p w14:paraId="4695672A" w14:textId="77777777" w:rsidR="00A02682" w:rsidRPr="00250EC7" w:rsidRDefault="00A02682" w:rsidP="00A02682">
      <w:pPr>
        <w:pStyle w:val="Lista"/>
        <w:ind w:left="0" w:firstLine="0"/>
        <w:jc w:val="both"/>
        <w:rPr>
          <w:rFonts w:asciiTheme="minorHAnsi" w:hAnsiTheme="minorHAnsi" w:cs="Arial"/>
          <w:bCs/>
          <w:sz w:val="24"/>
          <w:szCs w:val="24"/>
        </w:rPr>
      </w:pPr>
    </w:p>
    <w:p w14:paraId="6CA39291" w14:textId="77777777" w:rsidR="00A02682" w:rsidRPr="00250EC7" w:rsidRDefault="00A02682" w:rsidP="00A02682">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12.3</w:t>
      </w:r>
      <w:r w:rsidRPr="00250EC7">
        <w:rPr>
          <w:rFonts w:asciiTheme="minorHAnsi" w:hAnsiTheme="minorHAnsi" w:cs="Arial"/>
          <w:bCs/>
          <w:sz w:val="24"/>
          <w:szCs w:val="24"/>
        </w:rPr>
        <w:tab/>
      </w:r>
      <w:r w:rsidRPr="00250EC7">
        <w:rPr>
          <w:rFonts w:asciiTheme="minorHAnsi" w:hAnsiTheme="minorHAnsi" w:cs="Arial"/>
          <w:bCs/>
          <w:sz w:val="24"/>
          <w:szCs w:val="24"/>
        </w:rPr>
        <w:tab/>
        <w:t xml:space="preserve">Fica expressamente acordado que, em caso de rescisão, nenhuma remuneração será cabível, a não ser o ressarcimento de despesas autorizadas pela </w:t>
      </w:r>
      <w:r w:rsidRPr="00250EC7">
        <w:rPr>
          <w:rFonts w:asciiTheme="minorHAnsi" w:hAnsiTheme="minorHAnsi" w:cs="Arial"/>
          <w:b/>
          <w:bCs/>
          <w:sz w:val="24"/>
          <w:szCs w:val="24"/>
        </w:rPr>
        <w:t>CONTRATANTE</w:t>
      </w:r>
      <w:r w:rsidRPr="00250EC7">
        <w:rPr>
          <w:rFonts w:asciiTheme="minorHAnsi" w:hAnsiTheme="minorHAnsi" w:cs="Arial"/>
          <w:bCs/>
          <w:sz w:val="24"/>
          <w:szCs w:val="24"/>
        </w:rPr>
        <w:t xml:space="preserve"> e comprovadamente executadas pela </w:t>
      </w:r>
      <w:r w:rsidRPr="00250EC7">
        <w:rPr>
          <w:rFonts w:asciiTheme="minorHAnsi" w:hAnsiTheme="minorHAnsi" w:cs="Arial"/>
          <w:b/>
          <w:bCs/>
          <w:sz w:val="24"/>
          <w:szCs w:val="24"/>
        </w:rPr>
        <w:t>CONTRATADA</w:t>
      </w:r>
      <w:r w:rsidRPr="00250EC7">
        <w:rPr>
          <w:rFonts w:asciiTheme="minorHAnsi" w:hAnsiTheme="minorHAnsi" w:cs="Arial"/>
          <w:bCs/>
          <w:sz w:val="24"/>
          <w:szCs w:val="24"/>
        </w:rPr>
        <w:t xml:space="preserve">, previstas no </w:t>
      </w:r>
      <w:r w:rsidRPr="00250EC7">
        <w:rPr>
          <w:rFonts w:asciiTheme="minorHAnsi" w:hAnsiTheme="minorHAnsi" w:cs="Arial"/>
          <w:sz w:val="24"/>
          <w:szCs w:val="24"/>
        </w:rPr>
        <w:t>presente</w:t>
      </w:r>
      <w:r w:rsidRPr="00250EC7">
        <w:rPr>
          <w:rFonts w:asciiTheme="minorHAnsi" w:hAnsiTheme="minorHAnsi" w:cs="Arial"/>
          <w:bCs/>
          <w:sz w:val="24"/>
          <w:szCs w:val="24"/>
        </w:rPr>
        <w:t xml:space="preserve"> contrato.</w:t>
      </w:r>
    </w:p>
    <w:p w14:paraId="5A3ABC7C" w14:textId="77777777" w:rsidR="00A02682" w:rsidRPr="00250EC7" w:rsidRDefault="00A02682" w:rsidP="00A02682">
      <w:pPr>
        <w:jc w:val="both"/>
        <w:rPr>
          <w:rFonts w:asciiTheme="minorHAnsi" w:hAnsiTheme="minorHAnsi" w:cs="Arial"/>
        </w:rPr>
      </w:pPr>
    </w:p>
    <w:p w14:paraId="1A5DCBF9" w14:textId="77777777" w:rsidR="00A02682" w:rsidRPr="00250EC7" w:rsidRDefault="00A02682" w:rsidP="00A02682">
      <w:pPr>
        <w:jc w:val="both"/>
        <w:rPr>
          <w:rFonts w:asciiTheme="minorHAnsi" w:hAnsiTheme="minorHAnsi" w:cs="Arial"/>
        </w:rPr>
      </w:pPr>
      <w:r w:rsidRPr="00250EC7">
        <w:rPr>
          <w:rFonts w:asciiTheme="minorHAnsi" w:hAnsiTheme="minorHAnsi" w:cs="Arial"/>
        </w:rPr>
        <w:t>12.4</w:t>
      </w:r>
      <w:r w:rsidRPr="00250EC7">
        <w:rPr>
          <w:rFonts w:asciiTheme="minorHAnsi" w:hAnsiTheme="minorHAnsi" w:cs="Arial"/>
        </w:rPr>
        <w:tab/>
      </w:r>
      <w:r w:rsidRPr="00250EC7">
        <w:rPr>
          <w:rFonts w:asciiTheme="minorHAnsi" w:hAnsiTheme="minorHAnsi" w:cs="Arial"/>
        </w:rPr>
        <w:tab/>
        <w:t xml:space="preserve">Em caso de alteração das condições de habilitação jurídica da </w:t>
      </w:r>
      <w:r w:rsidRPr="00250EC7">
        <w:rPr>
          <w:rFonts w:asciiTheme="minorHAnsi" w:hAnsiTheme="minorHAnsi" w:cs="Arial"/>
          <w:b/>
        </w:rPr>
        <w:t>CONTRATADA</w:t>
      </w:r>
      <w:r w:rsidRPr="00250EC7">
        <w:rPr>
          <w:rFonts w:asciiTheme="minorHAnsi" w:hAnsiTheme="minorHAnsi" w:cs="Arial"/>
        </w:rPr>
        <w:t xml:space="preserve">, em razão de fusão, cisão, incorporação, associação, cessão ou transferência, total ou parcial, o presente contrato poderá ser ratificado e sub-rogado para a nova empresa, sem ônus para a </w:t>
      </w:r>
      <w:r w:rsidRPr="00250EC7">
        <w:rPr>
          <w:rFonts w:asciiTheme="minorHAnsi" w:hAnsiTheme="minorHAnsi" w:cs="Arial"/>
          <w:b/>
        </w:rPr>
        <w:t>CONTRATANTE</w:t>
      </w:r>
      <w:r w:rsidRPr="00250EC7">
        <w:rPr>
          <w:rFonts w:asciiTheme="minorHAnsi" w:hAnsiTheme="minorHAnsi" w:cs="Arial"/>
        </w:rPr>
        <w:t>, e com a concordância desta, com transferência de todas as obrigações assumidas, independentemente de notificação judicial ou extrajudicial.</w:t>
      </w:r>
    </w:p>
    <w:p w14:paraId="1B66CAA7" w14:textId="77777777" w:rsidR="00A02682" w:rsidRPr="00250EC7" w:rsidRDefault="00A02682" w:rsidP="00A02682">
      <w:pPr>
        <w:jc w:val="both"/>
        <w:rPr>
          <w:rFonts w:asciiTheme="minorHAnsi" w:hAnsiTheme="minorHAnsi" w:cs="Arial"/>
        </w:rPr>
      </w:pPr>
    </w:p>
    <w:p w14:paraId="51792F2D" w14:textId="77777777" w:rsidR="00A02682" w:rsidRPr="00250EC7" w:rsidRDefault="00A02682" w:rsidP="00A02682">
      <w:pPr>
        <w:jc w:val="both"/>
        <w:rPr>
          <w:rFonts w:asciiTheme="minorHAnsi" w:hAnsiTheme="minorHAnsi" w:cs="Arial"/>
        </w:rPr>
      </w:pPr>
      <w:r w:rsidRPr="00250EC7">
        <w:rPr>
          <w:rFonts w:asciiTheme="minorHAnsi" w:hAnsiTheme="minorHAnsi" w:cs="Arial"/>
        </w:rPr>
        <w:t>12.4.1</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bCs/>
        </w:rPr>
        <w:t>CONTRATANTE</w:t>
      </w:r>
      <w:r w:rsidRPr="00250EC7">
        <w:rPr>
          <w:rFonts w:asciiTheme="minorHAnsi" w:hAnsiTheme="minorHAnsi" w:cs="Arial"/>
        </w:rPr>
        <w:t xml:space="preserve"> se reserva o direito de continuar ou não com a execução deste contrato com a empresa resultante da alteração social.</w:t>
      </w:r>
    </w:p>
    <w:p w14:paraId="3113A844" w14:textId="77777777" w:rsidR="00A02682" w:rsidRPr="00250EC7" w:rsidRDefault="00A02682" w:rsidP="00A02682">
      <w:pPr>
        <w:jc w:val="both"/>
        <w:rPr>
          <w:rFonts w:asciiTheme="minorHAnsi" w:hAnsiTheme="minorHAnsi" w:cs="Arial"/>
        </w:rPr>
      </w:pPr>
    </w:p>
    <w:p w14:paraId="5A2B0727" w14:textId="77777777" w:rsidR="00A02682" w:rsidRPr="00250EC7" w:rsidRDefault="00A02682" w:rsidP="00A02682">
      <w:pPr>
        <w:jc w:val="both"/>
        <w:rPr>
          <w:rFonts w:asciiTheme="minorHAnsi" w:hAnsiTheme="minorHAnsi" w:cs="Arial"/>
        </w:rPr>
      </w:pPr>
      <w:r w:rsidRPr="00250EC7">
        <w:rPr>
          <w:rFonts w:asciiTheme="minorHAnsi" w:hAnsiTheme="minorHAnsi" w:cs="Arial"/>
        </w:rPr>
        <w:t>12.4.2</w:t>
      </w:r>
      <w:r w:rsidRPr="00250EC7">
        <w:rPr>
          <w:rFonts w:asciiTheme="minorHAnsi" w:hAnsiTheme="minorHAnsi" w:cs="Arial"/>
        </w:rPr>
        <w:tab/>
      </w:r>
      <w:r w:rsidRPr="00250EC7">
        <w:rPr>
          <w:rFonts w:asciiTheme="minorHAnsi" w:hAnsiTheme="minorHAnsi" w:cs="Arial"/>
        </w:rPr>
        <w:tab/>
        <w:t xml:space="preserve">Em caso de cisão, a </w:t>
      </w:r>
      <w:r w:rsidRPr="00250EC7">
        <w:rPr>
          <w:rFonts w:asciiTheme="minorHAnsi" w:hAnsiTheme="minorHAnsi" w:cs="Arial"/>
          <w:b/>
          <w:bCs/>
        </w:rPr>
        <w:t>CONTRATANTE</w:t>
      </w:r>
      <w:r w:rsidRPr="00250EC7">
        <w:rPr>
          <w:rFonts w:asciiTheme="minorHAnsi" w:hAnsiTheme="minorHAnsi" w:cs="Arial"/>
        </w:rPr>
        <w:t xml:space="preserve"> poderá rescindir o presente contrato ou continuar sua execução, em relação ao prazo restante deste contrato, pela empresa que, entre as surgidas da cisão, melhor atenda às condições inicialmente pactuadas.</w:t>
      </w:r>
    </w:p>
    <w:p w14:paraId="3FBE43D3" w14:textId="77777777" w:rsidR="00A02682" w:rsidRPr="00250EC7" w:rsidRDefault="00A02682" w:rsidP="00A02682">
      <w:pPr>
        <w:jc w:val="both"/>
        <w:rPr>
          <w:rFonts w:asciiTheme="minorHAnsi" w:hAnsiTheme="minorHAnsi" w:cs="Arial"/>
        </w:rPr>
      </w:pPr>
    </w:p>
    <w:p w14:paraId="013CDBA2" w14:textId="77777777" w:rsidR="00A02682" w:rsidRPr="00250EC7" w:rsidRDefault="00A02682" w:rsidP="00A02682">
      <w:pPr>
        <w:jc w:val="both"/>
        <w:rPr>
          <w:rFonts w:asciiTheme="minorHAnsi" w:hAnsiTheme="minorHAnsi" w:cs="Arial"/>
        </w:rPr>
      </w:pPr>
      <w:r w:rsidRPr="00250EC7">
        <w:rPr>
          <w:rFonts w:asciiTheme="minorHAnsi" w:hAnsiTheme="minorHAnsi" w:cs="Arial"/>
        </w:rPr>
        <w:t>12.4.3</w:t>
      </w:r>
      <w:r w:rsidRPr="00250EC7">
        <w:rPr>
          <w:rFonts w:asciiTheme="minorHAnsi" w:hAnsiTheme="minorHAnsi" w:cs="Arial"/>
        </w:rPr>
        <w:tab/>
      </w:r>
      <w:r w:rsidRPr="00250EC7">
        <w:rPr>
          <w:rFonts w:asciiTheme="minorHAnsi" w:hAnsiTheme="minorHAnsi" w:cs="Arial"/>
        </w:rPr>
        <w:tab/>
        <w:t xml:space="preserve">Em qualquer das hipóteses previstas no subitem 12.4, a ocorrência deverá ser formalmente comunicada à </w:t>
      </w:r>
      <w:r w:rsidRPr="00250EC7">
        <w:rPr>
          <w:rFonts w:asciiTheme="minorHAnsi" w:hAnsiTheme="minorHAnsi" w:cs="Arial"/>
          <w:b/>
          <w:bCs/>
        </w:rPr>
        <w:t>CONTRATANTE</w:t>
      </w:r>
      <w:r w:rsidRPr="00250EC7">
        <w:rPr>
          <w:rFonts w:asciiTheme="minorHAnsi" w:hAnsiTheme="minorHAnsi" w:cs="Arial"/>
        </w:rPr>
        <w:t>, anexando-se o documento comprobatório da alteração social, devidamente registrada.</w:t>
      </w:r>
    </w:p>
    <w:p w14:paraId="16C2917F" w14:textId="77777777" w:rsidR="00A02682" w:rsidRPr="00250EC7" w:rsidRDefault="00A02682" w:rsidP="00A02682">
      <w:pPr>
        <w:jc w:val="both"/>
        <w:rPr>
          <w:rFonts w:asciiTheme="minorHAnsi" w:hAnsiTheme="minorHAnsi" w:cs="Arial"/>
        </w:rPr>
      </w:pPr>
    </w:p>
    <w:p w14:paraId="41547F18" w14:textId="77777777" w:rsidR="00A02682" w:rsidRPr="00250EC7" w:rsidRDefault="00A02682" w:rsidP="00A02682">
      <w:pPr>
        <w:jc w:val="both"/>
        <w:rPr>
          <w:rFonts w:asciiTheme="minorHAnsi" w:hAnsiTheme="minorHAnsi" w:cs="Arial"/>
        </w:rPr>
      </w:pPr>
      <w:r w:rsidRPr="00250EC7">
        <w:rPr>
          <w:rFonts w:asciiTheme="minorHAnsi" w:hAnsiTheme="minorHAnsi" w:cs="Arial"/>
        </w:rPr>
        <w:lastRenderedPageBreak/>
        <w:t>12.4.3.1</w:t>
      </w:r>
      <w:r w:rsidRPr="00250EC7">
        <w:rPr>
          <w:rFonts w:asciiTheme="minorHAnsi" w:hAnsiTheme="minorHAnsi" w:cs="Arial"/>
        </w:rPr>
        <w:tab/>
        <w:t>A não apresentação do comprovante em até 5 (cinco) dias úteis após o registro da alteração social poderá implicar a aplicação das sanções previstas no presente contrato e na lei.</w:t>
      </w:r>
    </w:p>
    <w:p w14:paraId="619C8569" w14:textId="77777777" w:rsidR="00A02682" w:rsidRPr="00250EC7" w:rsidRDefault="00A02682" w:rsidP="00A02682">
      <w:pPr>
        <w:jc w:val="both"/>
        <w:rPr>
          <w:rFonts w:asciiTheme="minorHAnsi" w:hAnsiTheme="minorHAnsi" w:cs="Arial"/>
        </w:rPr>
      </w:pPr>
    </w:p>
    <w:p w14:paraId="4CB6EC74" w14:textId="77777777" w:rsidR="00A02682" w:rsidRPr="00250EC7" w:rsidRDefault="00A02682" w:rsidP="00A02682">
      <w:pPr>
        <w:jc w:val="both"/>
        <w:rPr>
          <w:rFonts w:asciiTheme="minorHAnsi" w:hAnsiTheme="minorHAnsi" w:cs="Arial"/>
        </w:rPr>
      </w:pPr>
    </w:p>
    <w:p w14:paraId="2099F9C8" w14:textId="77777777" w:rsidR="00A02682" w:rsidRPr="00250EC7" w:rsidRDefault="00A02682" w:rsidP="00A02682">
      <w:pPr>
        <w:rPr>
          <w:rFonts w:asciiTheme="minorHAnsi" w:hAnsiTheme="minorHAnsi" w:cs="Arial"/>
        </w:rPr>
      </w:pPr>
      <w:r w:rsidRPr="00250EC7">
        <w:rPr>
          <w:rFonts w:asciiTheme="minorHAnsi" w:hAnsiTheme="minorHAnsi" w:cs="Arial"/>
          <w:b/>
        </w:rPr>
        <w:t>CLÁUSULA DÉCIMA TERCEIRA - DISPOSIÇÕES GERAIS</w:t>
      </w:r>
    </w:p>
    <w:p w14:paraId="4E1026C0" w14:textId="77777777" w:rsidR="00A02682" w:rsidRPr="00250EC7" w:rsidRDefault="00A02682" w:rsidP="00A02682">
      <w:pPr>
        <w:jc w:val="both"/>
        <w:rPr>
          <w:rFonts w:asciiTheme="minorHAnsi" w:hAnsiTheme="minorHAnsi" w:cs="Arial"/>
        </w:rPr>
      </w:pPr>
    </w:p>
    <w:p w14:paraId="5CAB7D53" w14:textId="77777777" w:rsidR="00A02682" w:rsidRPr="00250EC7" w:rsidRDefault="00A02682" w:rsidP="00A02682">
      <w:pPr>
        <w:jc w:val="both"/>
        <w:rPr>
          <w:rFonts w:asciiTheme="minorHAnsi" w:hAnsiTheme="minorHAnsi" w:cs="Arial"/>
        </w:rPr>
      </w:pPr>
      <w:r w:rsidRPr="00250EC7">
        <w:rPr>
          <w:rFonts w:asciiTheme="minorHAnsi" w:hAnsiTheme="minorHAnsi" w:cs="Arial"/>
        </w:rPr>
        <w:t>13.1</w:t>
      </w:r>
      <w:r w:rsidRPr="00250EC7">
        <w:rPr>
          <w:rFonts w:asciiTheme="minorHAnsi" w:hAnsiTheme="minorHAnsi" w:cs="Arial"/>
        </w:rPr>
        <w:tab/>
      </w:r>
      <w:r w:rsidRPr="00250EC7">
        <w:rPr>
          <w:rFonts w:asciiTheme="minorHAnsi" w:hAnsiTheme="minorHAnsi" w:cs="Arial"/>
        </w:rPr>
        <w:tab/>
        <w:t xml:space="preserve">É vedada a utilização, na execução dos serviços prestados pela </w:t>
      </w:r>
      <w:r w:rsidRPr="00250EC7">
        <w:rPr>
          <w:rFonts w:asciiTheme="minorHAnsi" w:hAnsiTheme="minorHAnsi" w:cs="Arial"/>
          <w:b/>
        </w:rPr>
        <w:t>CONTRATADA</w:t>
      </w:r>
      <w:r w:rsidRPr="00250EC7">
        <w:rPr>
          <w:rFonts w:asciiTheme="minorHAnsi" w:hAnsiTheme="minorHAnsi" w:cs="Arial"/>
        </w:rPr>
        <w:t xml:space="preserve">, de empregado que seja familiar de agente público ocupante de cargo em comissão ou função de confiança na </w:t>
      </w:r>
      <w:r w:rsidRPr="00250EC7">
        <w:rPr>
          <w:rFonts w:asciiTheme="minorHAnsi" w:hAnsiTheme="minorHAnsi" w:cs="Arial"/>
          <w:b/>
        </w:rPr>
        <w:t>CONTRATANTE</w:t>
      </w:r>
      <w:r w:rsidRPr="00250EC7">
        <w:rPr>
          <w:rFonts w:asciiTheme="minorHAnsi" w:hAnsiTheme="minorHAnsi" w:cs="Arial"/>
        </w:rPr>
        <w:t>, nos termos do artigo 7º do Decreto nº 7.203/2010.</w:t>
      </w:r>
    </w:p>
    <w:p w14:paraId="39F3B05F" w14:textId="77777777" w:rsidR="00A02682" w:rsidRPr="00250EC7" w:rsidRDefault="00A02682" w:rsidP="00A02682">
      <w:pPr>
        <w:jc w:val="both"/>
        <w:rPr>
          <w:rFonts w:asciiTheme="minorHAnsi" w:hAnsiTheme="minorHAnsi" w:cs="Arial"/>
          <w:highlight w:val="cyan"/>
        </w:rPr>
      </w:pPr>
    </w:p>
    <w:p w14:paraId="54C1F079" w14:textId="51A56B02"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a execução,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deste contrato.</w:t>
      </w:r>
      <w:r w:rsidRPr="00250EC7">
        <w:rPr>
          <w:rFonts w:asciiTheme="minorHAnsi" w:hAnsiTheme="minorHAnsi" w:cs="Arial"/>
          <w:i/>
          <w:sz w:val="24"/>
          <w:szCs w:val="24"/>
          <w:highlight w:val="yellow"/>
        </w:rPr>
        <w:t xml:space="preserve"> &lt;se for o caso</w:t>
      </w:r>
      <w:r w:rsidR="00FA077E" w:rsidRPr="00250EC7">
        <w:rPr>
          <w:rFonts w:asciiTheme="minorHAnsi" w:hAnsiTheme="minorHAnsi" w:cs="Arial"/>
          <w:i/>
          <w:sz w:val="24"/>
          <w:szCs w:val="24"/>
          <w:highlight w:val="yellow"/>
        </w:rPr>
        <w:t>&gt;</w:t>
      </w:r>
      <w:r w:rsidR="00FA077E" w:rsidRPr="00250EC7">
        <w:rPr>
          <w:rFonts w:asciiTheme="minorHAnsi" w:hAnsiTheme="minorHAnsi" w:cs="Arial"/>
          <w:sz w:val="24"/>
          <w:szCs w:val="24"/>
        </w:rPr>
        <w:t>,</w:t>
      </w:r>
      <w:r w:rsidRPr="00250EC7">
        <w:rPr>
          <w:rFonts w:asciiTheme="minorHAnsi" w:hAnsiTheme="minorHAnsi" w:cs="Arial"/>
          <w:sz w:val="24"/>
          <w:szCs w:val="24"/>
          <w:highlight w:val="lightGray"/>
        </w:rPr>
        <w:t xml:space="preserve"> e que, excepcionalmente, poderão ser alocados nas dependências da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por tempo determinado, de forma a atender as demandas com a qualidade e os prazos exigidos, na prestação dos produtos e serviços constantes dos subitens</w:t>
      </w:r>
      <w:r w:rsidRPr="00250EC7">
        <w:rPr>
          <w:rFonts w:asciiTheme="minorHAnsi" w:hAnsiTheme="minorHAnsi" w:cs="Arial"/>
          <w:sz w:val="24"/>
          <w:szCs w:val="24"/>
        </w:rPr>
        <w:t xml:space="preserve"> </w:t>
      </w:r>
      <w:r w:rsidRPr="00250EC7">
        <w:rPr>
          <w:rFonts w:asciiTheme="minorHAnsi" w:hAnsiTheme="minorHAnsi" w:cs="Arial"/>
          <w:sz w:val="24"/>
          <w:szCs w:val="24"/>
          <w:highlight w:val="yellow"/>
        </w:rPr>
        <w:t>&lt;</w:t>
      </w:r>
      <w:r w:rsidRPr="00250EC7">
        <w:rPr>
          <w:rFonts w:asciiTheme="minorHAnsi" w:hAnsiTheme="minorHAnsi" w:cs="Arial"/>
          <w:i/>
          <w:sz w:val="24"/>
          <w:szCs w:val="24"/>
          <w:highlight w:val="yellow"/>
        </w:rPr>
        <w:t>citar subitens</w:t>
      </w:r>
      <w:r w:rsidRPr="00250EC7">
        <w:rPr>
          <w:rFonts w:asciiTheme="minorHAnsi" w:hAnsiTheme="minorHAnsi" w:cs="Arial"/>
          <w:sz w:val="24"/>
          <w:szCs w:val="24"/>
          <w:highlight w:val="yellow"/>
        </w:rPr>
        <w:t>&gt;</w:t>
      </w:r>
      <w:r w:rsidRPr="00250EC7">
        <w:rPr>
          <w:rFonts w:asciiTheme="minorHAnsi" w:hAnsiTheme="minorHAnsi" w:cs="Arial"/>
          <w:sz w:val="24"/>
          <w:szCs w:val="24"/>
        </w:rPr>
        <w:t xml:space="preserve">, </w:t>
      </w:r>
      <w:r w:rsidRPr="00250EC7">
        <w:rPr>
          <w:rFonts w:asciiTheme="minorHAnsi" w:hAnsiTheme="minorHAnsi" w:cs="Arial"/>
          <w:sz w:val="24"/>
          <w:szCs w:val="24"/>
          <w:highlight w:val="lightGray"/>
        </w:rPr>
        <w:t>do Anexo deste contrato</w:t>
      </w:r>
      <w:r w:rsidRPr="00250EC7">
        <w:rPr>
          <w:rFonts w:asciiTheme="minorHAnsi" w:hAnsiTheme="minorHAnsi" w:cs="Arial"/>
          <w:sz w:val="24"/>
          <w:szCs w:val="24"/>
        </w:rPr>
        <w:t>.</w:t>
      </w:r>
    </w:p>
    <w:p w14:paraId="2F332222"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57B13377"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 xml:space="preserve">A execução pela </w:t>
      </w:r>
      <w:r w:rsidRPr="00250EC7">
        <w:rPr>
          <w:rFonts w:asciiTheme="minorHAnsi" w:hAnsiTheme="minorHAnsi" w:cs="Arial"/>
          <w:b/>
          <w:sz w:val="24"/>
          <w:szCs w:val="24"/>
          <w:highlight w:val="lightGray"/>
        </w:rPr>
        <w:t>CONTRATADA</w:t>
      </w:r>
      <w:r w:rsidRPr="00250EC7">
        <w:rPr>
          <w:rFonts w:asciiTheme="minorHAnsi" w:hAnsiTheme="minorHAnsi" w:cs="Arial"/>
          <w:sz w:val="24"/>
          <w:szCs w:val="24"/>
          <w:highlight w:val="lightGray"/>
        </w:rPr>
        <w:t xml:space="preserve"> de produtos e serviços nas dependências da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250EC7">
        <w:rPr>
          <w:rFonts w:asciiTheme="minorHAnsi" w:hAnsiTheme="minorHAnsi" w:cs="Arial"/>
          <w:b/>
          <w:sz w:val="24"/>
          <w:szCs w:val="24"/>
          <w:highlight w:val="lightGray"/>
        </w:rPr>
        <w:t>CONTRATADA</w:t>
      </w:r>
      <w:r w:rsidRPr="00250EC7">
        <w:rPr>
          <w:rFonts w:asciiTheme="minorHAnsi" w:hAnsiTheme="minorHAnsi" w:cs="Arial"/>
          <w:sz w:val="24"/>
          <w:szCs w:val="24"/>
          <w:highlight w:val="lightGray"/>
        </w:rPr>
        <w:t>.</w:t>
      </w:r>
    </w:p>
    <w:p w14:paraId="44103026"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C140C6E"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 xml:space="preserve">Para os produtos e serviços a serem prestados nas dependências da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14:paraId="682D9DA4"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390599E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 xml:space="preserve">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14:paraId="26EF3B3F" w14:textId="77777777" w:rsidR="00A02682" w:rsidRPr="00250EC7" w:rsidRDefault="00A02682" w:rsidP="00A02682">
      <w:pPr>
        <w:pStyle w:val="format1"/>
        <w:tabs>
          <w:tab w:val="left" w:pos="709"/>
          <w:tab w:val="left" w:pos="851"/>
        </w:tabs>
        <w:autoSpaceDE/>
        <w:autoSpaceDN/>
        <w:rPr>
          <w:rFonts w:asciiTheme="minorHAnsi" w:hAnsiTheme="minorHAnsi" w:cs="Arial"/>
          <w:sz w:val="24"/>
          <w:szCs w:val="24"/>
        </w:rPr>
      </w:pPr>
    </w:p>
    <w:p w14:paraId="42C0960F" w14:textId="77777777" w:rsidR="00A02682" w:rsidRPr="00250EC7" w:rsidRDefault="00A02682" w:rsidP="00A02682">
      <w:pPr>
        <w:jc w:val="both"/>
        <w:rPr>
          <w:rFonts w:asciiTheme="minorHAnsi" w:hAnsiTheme="minorHAnsi" w:cs="Arial"/>
        </w:rPr>
      </w:pPr>
      <w:r w:rsidRPr="00250EC7">
        <w:rPr>
          <w:rFonts w:asciiTheme="minorHAnsi" w:hAnsiTheme="minorHAnsi" w:cs="Arial"/>
        </w:rPr>
        <w:t>13.3</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providenciará a publicação do extrato deste contrato e de seus eventuais termos aditivos no Diário Oficial da União, a suas expensas, na forma prevista no parágrafo único do art. </w:t>
      </w:r>
      <w:r>
        <w:rPr>
          <w:rFonts w:asciiTheme="minorHAnsi" w:hAnsiTheme="minorHAnsi" w:cs="Arial"/>
        </w:rPr>
        <w:t>89, §1º</w:t>
      </w:r>
      <w:r w:rsidRPr="00250EC7">
        <w:rPr>
          <w:rFonts w:asciiTheme="minorHAnsi" w:hAnsiTheme="minorHAnsi" w:cs="Arial"/>
        </w:rPr>
        <w:t xml:space="preserve"> da Lei nº </w:t>
      </w:r>
      <w:r>
        <w:rPr>
          <w:rFonts w:asciiTheme="minorHAnsi" w:hAnsiTheme="minorHAnsi" w:cs="Arial"/>
        </w:rPr>
        <w:t>14.133/2021</w:t>
      </w:r>
      <w:r w:rsidRPr="00250EC7">
        <w:rPr>
          <w:rFonts w:asciiTheme="minorHAnsi" w:hAnsiTheme="minorHAnsi" w:cs="Arial"/>
        </w:rPr>
        <w:t>.</w:t>
      </w:r>
    </w:p>
    <w:p w14:paraId="7149A3CC" w14:textId="77777777" w:rsidR="00A02682" w:rsidRPr="00250EC7" w:rsidRDefault="00A02682" w:rsidP="00A02682">
      <w:pPr>
        <w:jc w:val="both"/>
        <w:rPr>
          <w:rFonts w:asciiTheme="minorHAnsi" w:hAnsiTheme="minorHAnsi" w:cs="Arial"/>
        </w:rPr>
      </w:pPr>
    </w:p>
    <w:p w14:paraId="311DCDF5"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13.4</w:t>
      </w:r>
      <w:r w:rsidRPr="00250EC7">
        <w:rPr>
          <w:rFonts w:asciiTheme="minorHAnsi" w:hAnsiTheme="minorHAnsi" w:cs="Arial"/>
        </w:rPr>
        <w:tab/>
      </w:r>
      <w:r w:rsidRPr="00250EC7">
        <w:rPr>
          <w:rFonts w:asciiTheme="minorHAnsi" w:hAnsiTheme="minorHAnsi" w:cs="Arial"/>
        </w:rPr>
        <w:tab/>
        <w:t xml:space="preserve">Constituem direitos e prerrogativas da </w:t>
      </w:r>
      <w:r w:rsidRPr="00250EC7">
        <w:rPr>
          <w:rFonts w:asciiTheme="minorHAnsi" w:hAnsiTheme="minorHAnsi" w:cs="Arial"/>
          <w:b/>
        </w:rPr>
        <w:t>CONTRATANTE</w:t>
      </w:r>
      <w:r w:rsidRPr="00250EC7">
        <w:rPr>
          <w:rFonts w:asciiTheme="minorHAnsi" w:hAnsiTheme="minorHAnsi" w:cs="Arial"/>
        </w:rPr>
        <w:t xml:space="preserve">, além dos previstos em outras leis, os constantes da Lei nº </w:t>
      </w:r>
      <w:r>
        <w:rPr>
          <w:rFonts w:asciiTheme="minorHAnsi" w:hAnsiTheme="minorHAnsi" w:cs="Arial"/>
        </w:rPr>
        <w:t>14.133/2021</w:t>
      </w:r>
      <w:r w:rsidRPr="00250EC7">
        <w:rPr>
          <w:rFonts w:asciiTheme="minorHAnsi" w:hAnsiTheme="minorHAnsi" w:cs="Arial"/>
        </w:rPr>
        <w:t xml:space="preserve">, que a </w:t>
      </w:r>
      <w:r w:rsidRPr="00250EC7">
        <w:rPr>
          <w:rFonts w:asciiTheme="minorHAnsi" w:hAnsiTheme="minorHAnsi" w:cs="Arial"/>
          <w:b/>
        </w:rPr>
        <w:t>CONTRATADA</w:t>
      </w:r>
      <w:r w:rsidRPr="00250EC7">
        <w:rPr>
          <w:rFonts w:asciiTheme="minorHAnsi" w:hAnsiTheme="minorHAnsi" w:cs="Arial"/>
        </w:rPr>
        <w:t xml:space="preserve"> aceita e a eles se submete.</w:t>
      </w:r>
    </w:p>
    <w:p w14:paraId="5F730BCA"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B9831C7"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13.5</w:t>
      </w:r>
      <w:r w:rsidRPr="00250EC7">
        <w:rPr>
          <w:rFonts w:asciiTheme="minorHAnsi" w:hAnsiTheme="minorHAnsi" w:cs="Arial"/>
        </w:rPr>
        <w:tab/>
      </w:r>
      <w:r w:rsidRPr="00250EC7">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14:paraId="78BA809F" w14:textId="77777777" w:rsidR="00A02682" w:rsidRPr="00250EC7" w:rsidRDefault="00A02682" w:rsidP="00A02682">
      <w:pPr>
        <w:jc w:val="both"/>
        <w:rPr>
          <w:rFonts w:asciiTheme="minorHAnsi" w:hAnsiTheme="minorHAnsi" w:cs="Arial"/>
        </w:rPr>
      </w:pPr>
    </w:p>
    <w:p w14:paraId="25E55218" w14:textId="7B66D105"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lastRenderedPageBreak/>
        <w:t>13.6</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assinará o Termo de Conduta declarando estar de acordo com os termos do Marco Civil da Internet, de forma resguardar a </w:t>
      </w:r>
      <w:r w:rsidRPr="00250EC7">
        <w:rPr>
          <w:rFonts w:asciiTheme="minorHAnsi" w:hAnsiTheme="minorHAnsi" w:cs="Arial"/>
          <w:b/>
        </w:rPr>
        <w:t>CONTRATANTE</w:t>
      </w:r>
      <w:r w:rsidRPr="00250EC7">
        <w:rPr>
          <w:rFonts w:asciiTheme="minorHAnsi" w:hAnsiTheme="minorHAnsi" w:cs="Arial"/>
        </w:rPr>
        <w:t xml:space="preserve"> de qualquer vínculo com ferramentas, instrumentos ou plataformas que promovam conteúdo ou atividades ilegais.</w:t>
      </w:r>
    </w:p>
    <w:p w14:paraId="698B1FC8" w14:textId="77777777" w:rsidR="00A02682" w:rsidRPr="00250EC7" w:rsidRDefault="00A02682" w:rsidP="00A02682">
      <w:pPr>
        <w:jc w:val="both"/>
        <w:rPr>
          <w:rFonts w:asciiTheme="minorHAnsi" w:hAnsiTheme="minorHAnsi" w:cs="Arial"/>
          <w:highlight w:val="magenta"/>
        </w:rPr>
      </w:pPr>
    </w:p>
    <w:p w14:paraId="194F3D49" w14:textId="77777777" w:rsidR="00A02682" w:rsidRPr="00250EC7" w:rsidRDefault="00A02682" w:rsidP="00A02682">
      <w:pPr>
        <w:jc w:val="both"/>
        <w:rPr>
          <w:rFonts w:asciiTheme="minorHAnsi" w:hAnsiTheme="minorHAnsi" w:cs="Arial"/>
          <w:highlight w:val="magenta"/>
        </w:rPr>
      </w:pPr>
    </w:p>
    <w:p w14:paraId="0FEED624" w14:textId="77777777" w:rsidR="00A02682" w:rsidRPr="00250EC7" w:rsidRDefault="00A02682" w:rsidP="00A02682">
      <w:pPr>
        <w:rPr>
          <w:rFonts w:asciiTheme="minorHAnsi" w:hAnsiTheme="minorHAnsi" w:cs="Arial"/>
          <w:b/>
        </w:rPr>
      </w:pPr>
      <w:r w:rsidRPr="00250EC7">
        <w:rPr>
          <w:rFonts w:asciiTheme="minorHAnsi" w:hAnsiTheme="minorHAnsi" w:cs="Arial"/>
          <w:b/>
        </w:rPr>
        <w:t>CLÁUSULA DÉCIMA QUARTA - FORO</w:t>
      </w:r>
    </w:p>
    <w:p w14:paraId="5899D488" w14:textId="77777777" w:rsidR="00A02682" w:rsidRPr="00250EC7" w:rsidRDefault="00A02682" w:rsidP="00A02682">
      <w:pPr>
        <w:jc w:val="both"/>
        <w:rPr>
          <w:rFonts w:asciiTheme="minorHAnsi" w:hAnsiTheme="minorHAnsi" w:cs="Arial"/>
          <w:highlight w:val="magenta"/>
        </w:rPr>
      </w:pPr>
    </w:p>
    <w:p w14:paraId="207B3AC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14.1</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 xml:space="preserve">As questões decorrentes da execução deste contrato que não puderem ser dirimidas administrativamente serão processadas e julgadas no </w:t>
      </w:r>
      <w:r w:rsidRPr="00250EC7">
        <w:rPr>
          <w:rFonts w:asciiTheme="minorHAnsi" w:hAnsiTheme="minorHAnsi" w:cs="Arial"/>
          <w:highlight w:val="lightGray"/>
          <w:lang w:val="pt-PT"/>
        </w:rPr>
        <w:t xml:space="preserve">Juízo da Justiça Federal, Seção Judiciária do foro da </w:t>
      </w:r>
      <w:r w:rsidRPr="00250EC7">
        <w:rPr>
          <w:rFonts w:asciiTheme="minorHAnsi" w:hAnsiTheme="minorHAnsi" w:cs="Arial"/>
          <w:b/>
          <w:highlight w:val="lightGray"/>
          <w:lang w:val="pt-PT"/>
        </w:rPr>
        <w:t>CONTRATANTE</w:t>
      </w:r>
      <w:r w:rsidRPr="00250EC7">
        <w:rPr>
          <w:rFonts w:asciiTheme="minorHAnsi" w:hAnsiTheme="minorHAnsi" w:cs="Arial"/>
          <w:lang w:val="pt-PT"/>
        </w:rPr>
        <w:t xml:space="preserve"> </w:t>
      </w:r>
      <w:r w:rsidRPr="00250EC7">
        <w:rPr>
          <w:rFonts w:asciiTheme="minorHAnsi" w:hAnsiTheme="minorHAnsi" w:cs="Arial"/>
          <w:highlight w:val="yellow"/>
          <w:lang w:val="pt-PT"/>
        </w:rPr>
        <w:t>&lt;</w:t>
      </w:r>
      <w:r w:rsidRPr="00250EC7">
        <w:rPr>
          <w:rFonts w:asciiTheme="minorHAnsi" w:hAnsiTheme="minorHAnsi" w:cs="Arial"/>
          <w:i/>
          <w:highlight w:val="yellow"/>
          <w:lang w:val="pt-PT"/>
        </w:rPr>
        <w:t>ou&gt;</w:t>
      </w:r>
      <w:r w:rsidRPr="00250EC7">
        <w:rPr>
          <w:rFonts w:asciiTheme="minorHAnsi" w:hAnsiTheme="minorHAnsi" w:cs="Arial"/>
          <w:lang w:val="pt-PT"/>
        </w:rPr>
        <w:t xml:space="preserve"> </w:t>
      </w:r>
      <w:r w:rsidRPr="00250EC7">
        <w:rPr>
          <w:rFonts w:asciiTheme="minorHAnsi" w:hAnsiTheme="minorHAnsi" w:cs="Arial"/>
          <w:highlight w:val="lightGray"/>
          <w:lang w:val="pt-PT"/>
        </w:rPr>
        <w:t>foro de nome da cidade</w:t>
      </w:r>
      <w:r w:rsidRPr="00250EC7">
        <w:rPr>
          <w:rFonts w:asciiTheme="minorHAnsi" w:hAnsiTheme="minorHAnsi" w:cs="Arial"/>
          <w:lang w:val="pt-PT"/>
        </w:rPr>
        <w:t>.</w:t>
      </w:r>
    </w:p>
    <w:p w14:paraId="3289AD52" w14:textId="77777777" w:rsidR="00A02682" w:rsidRPr="00250EC7" w:rsidRDefault="00A02682" w:rsidP="00A02682">
      <w:pPr>
        <w:rPr>
          <w:rFonts w:asciiTheme="minorHAnsi" w:hAnsiTheme="minorHAnsi" w:cs="Arial"/>
        </w:rPr>
      </w:pPr>
    </w:p>
    <w:p w14:paraId="66CAE6E6" w14:textId="77777777" w:rsidR="00A02682" w:rsidRPr="00250EC7" w:rsidRDefault="00A02682" w:rsidP="00A02682">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Pr>
          <w:rFonts w:asciiTheme="minorHAnsi" w:hAnsiTheme="minorHAnsi" w:cs="Arial"/>
          <w:color w:val="auto"/>
          <w:sz w:val="24"/>
        </w:rPr>
        <w:t>–Art. 92, §1º da Lei nº 14.133/2021.</w:t>
      </w:r>
    </w:p>
    <w:p w14:paraId="1108E3AB" w14:textId="77777777" w:rsidR="00A02682" w:rsidRPr="00250EC7" w:rsidRDefault="00A02682" w:rsidP="00A02682">
      <w:pPr>
        <w:rPr>
          <w:rFonts w:asciiTheme="minorHAnsi" w:hAnsiTheme="minorHAnsi" w:cs="Arial"/>
        </w:rPr>
      </w:pPr>
    </w:p>
    <w:p w14:paraId="1D12CFFE" w14:textId="77777777" w:rsidR="00A02682" w:rsidRPr="00250EC7" w:rsidRDefault="00A02682" w:rsidP="00A02682">
      <w:pPr>
        <w:rPr>
          <w:rFonts w:asciiTheme="minorHAnsi" w:hAnsiTheme="minorHAnsi" w:cs="Arial"/>
        </w:rPr>
      </w:pPr>
      <w:r w:rsidRPr="00250EC7">
        <w:rPr>
          <w:rFonts w:asciiTheme="minorHAnsi" w:hAnsiTheme="minorHAnsi" w:cs="Arial"/>
        </w:rPr>
        <w:t>E, por estarem justos e acordados, assinam o presente contrato em 2 (duas) vias.</w:t>
      </w:r>
    </w:p>
    <w:p w14:paraId="75C217F0" w14:textId="77777777" w:rsidR="00A02682" w:rsidRPr="00250EC7" w:rsidRDefault="00A02682" w:rsidP="00A02682">
      <w:pPr>
        <w:jc w:val="center"/>
        <w:rPr>
          <w:rFonts w:asciiTheme="minorHAnsi" w:hAnsiTheme="minorHAnsi" w:cs="Arial"/>
        </w:rPr>
      </w:pPr>
    </w:p>
    <w:p w14:paraId="321D5C22" w14:textId="77777777" w:rsidR="00A02682" w:rsidRPr="00250EC7" w:rsidRDefault="00A02682" w:rsidP="00A02682">
      <w:pPr>
        <w:jc w:val="center"/>
        <w:rPr>
          <w:rFonts w:asciiTheme="minorHAnsi" w:hAnsiTheme="minorHAnsi" w:cs="Arial"/>
        </w:rPr>
      </w:pPr>
    </w:p>
    <w:p w14:paraId="2B644744" w14:textId="77777777" w:rsidR="00A02682" w:rsidRPr="00250EC7" w:rsidRDefault="00A02682" w:rsidP="00A02682">
      <w:pPr>
        <w:jc w:val="right"/>
        <w:rPr>
          <w:rFonts w:asciiTheme="minorHAnsi" w:hAnsiTheme="minorHAnsi" w:cs="Arial"/>
        </w:rPr>
      </w:pPr>
      <w:r w:rsidRPr="00250EC7">
        <w:rPr>
          <w:rFonts w:asciiTheme="minorHAnsi" w:hAnsiTheme="minorHAnsi" w:cs="Arial"/>
          <w:highlight w:val="yellow"/>
        </w:rPr>
        <w:t>local e data</w:t>
      </w:r>
    </w:p>
    <w:p w14:paraId="410EB70C" w14:textId="77777777" w:rsidR="00A02682" w:rsidRPr="00250EC7" w:rsidRDefault="00A02682" w:rsidP="00A02682">
      <w:pPr>
        <w:jc w:val="right"/>
        <w:rPr>
          <w:rFonts w:asciiTheme="minorHAnsi" w:hAnsiTheme="minorHAnsi" w:cs="Arial"/>
        </w:rPr>
      </w:pPr>
    </w:p>
    <w:p w14:paraId="6C911BCD" w14:textId="77777777" w:rsidR="00A02682" w:rsidRPr="00250EC7" w:rsidRDefault="00A02682" w:rsidP="00A02682">
      <w:pPr>
        <w:jc w:val="right"/>
        <w:rPr>
          <w:rFonts w:asciiTheme="minorHAnsi" w:hAnsiTheme="minorHAnsi" w:cs="Arial"/>
        </w:rPr>
      </w:pPr>
    </w:p>
    <w:p w14:paraId="15E47C83" w14:textId="77777777" w:rsidR="00A02682" w:rsidRPr="00250EC7" w:rsidRDefault="00A02682" w:rsidP="00A02682">
      <w:pPr>
        <w:jc w:val="right"/>
        <w:rPr>
          <w:rFonts w:asciiTheme="minorHAnsi" w:hAnsiTheme="minorHAnsi" w:cs="Arial"/>
        </w:rPr>
      </w:pPr>
    </w:p>
    <w:p w14:paraId="79897CF0"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250EC7">
        <w:rPr>
          <w:rFonts w:asciiTheme="minorHAnsi" w:hAnsiTheme="minorHAnsi" w:cs="Arial"/>
          <w:lang w:val="pt-PT"/>
        </w:rPr>
        <w:t>________________________________________________________</w:t>
      </w:r>
    </w:p>
    <w:p w14:paraId="2A8AEABD" w14:textId="77777777" w:rsidR="00A02682" w:rsidRPr="00250EC7" w:rsidRDefault="00A02682" w:rsidP="00A02682">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250EC7">
        <w:rPr>
          <w:rFonts w:asciiTheme="minorHAnsi" w:hAnsiTheme="minorHAnsi" w:cs="Arial"/>
          <w:highlight w:val="yellow"/>
        </w:rPr>
        <w:t>&lt;autoridade competente do órgão/entidade</w:t>
      </w:r>
      <w:r w:rsidRPr="00250EC7">
        <w:rPr>
          <w:rFonts w:asciiTheme="minorHAnsi" w:hAnsiTheme="minorHAnsi" w:cs="Arial"/>
        </w:rPr>
        <w:t>&gt;</w:t>
      </w:r>
    </w:p>
    <w:p w14:paraId="2E5C2FB3"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219EB41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60702D9F"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4A932758"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250EC7">
        <w:rPr>
          <w:rFonts w:asciiTheme="minorHAnsi" w:hAnsiTheme="minorHAnsi" w:cs="Arial"/>
        </w:rPr>
        <w:t>__________________________________</w:t>
      </w:r>
    </w:p>
    <w:p w14:paraId="0A593B1B" w14:textId="77777777" w:rsidR="00A02682" w:rsidRPr="00250EC7" w:rsidRDefault="00A02682" w:rsidP="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250EC7">
        <w:rPr>
          <w:rFonts w:asciiTheme="minorHAnsi" w:hAnsiTheme="minorHAnsi" w:cs="Arial"/>
          <w:bCs/>
          <w:highlight w:val="yellow"/>
        </w:rPr>
        <w:t>&lt;representante legal da contratada&gt;</w:t>
      </w:r>
    </w:p>
    <w:p w14:paraId="1C3D3003" w14:textId="77777777" w:rsidR="00A02682" w:rsidRPr="00250EC7" w:rsidRDefault="00A02682" w:rsidP="00A02682">
      <w:pPr>
        <w:ind w:right="-1"/>
        <w:jc w:val="center"/>
        <w:rPr>
          <w:rFonts w:asciiTheme="minorHAnsi" w:hAnsiTheme="minorHAnsi" w:cs="Arial"/>
          <w:b/>
        </w:rPr>
      </w:pPr>
      <w:r w:rsidRPr="00250EC7">
        <w:rPr>
          <w:rFonts w:asciiTheme="minorHAnsi" w:hAnsiTheme="minorHAnsi" w:cs="Arial"/>
          <w:b/>
        </w:rPr>
        <w:br w:type="page"/>
      </w:r>
      <w:r w:rsidRPr="00250EC7">
        <w:rPr>
          <w:rFonts w:asciiTheme="minorHAnsi" w:hAnsiTheme="minorHAnsi" w:cs="Arial"/>
          <w:b/>
        </w:rPr>
        <w:lastRenderedPageBreak/>
        <w:t>ANEXO I</w:t>
      </w:r>
    </w:p>
    <w:p w14:paraId="72679537" w14:textId="77777777" w:rsidR="00A02682" w:rsidRPr="00250EC7" w:rsidRDefault="00A02682" w:rsidP="00A02682">
      <w:pPr>
        <w:ind w:right="-1"/>
        <w:jc w:val="center"/>
        <w:rPr>
          <w:rFonts w:asciiTheme="minorHAnsi" w:hAnsiTheme="minorHAnsi" w:cs="Arial"/>
          <w:b/>
        </w:rPr>
      </w:pPr>
    </w:p>
    <w:p w14:paraId="0AD44CAE" w14:textId="77777777" w:rsidR="00A02682" w:rsidRPr="00250EC7" w:rsidRDefault="00A02682" w:rsidP="00A02682">
      <w:pPr>
        <w:ind w:right="-1"/>
        <w:jc w:val="center"/>
        <w:rPr>
          <w:rFonts w:asciiTheme="minorHAnsi" w:hAnsiTheme="minorHAnsi" w:cs="Arial"/>
          <w:b/>
        </w:rPr>
      </w:pPr>
      <w:r w:rsidRPr="00250EC7">
        <w:rPr>
          <w:rFonts w:asciiTheme="minorHAnsi" w:hAnsiTheme="minorHAnsi" w:cs="Arial"/>
          <w:b/>
        </w:rPr>
        <w:t xml:space="preserve">CONTRATO Nº </w:t>
      </w:r>
      <w:r w:rsidRPr="00250EC7">
        <w:rPr>
          <w:rFonts w:asciiTheme="minorHAnsi" w:hAnsiTheme="minorHAnsi" w:cs="Arial"/>
          <w:b/>
          <w:highlight w:val="yellow"/>
        </w:rPr>
        <w:t>XXXX</w:t>
      </w:r>
      <w:r w:rsidRPr="00250EC7">
        <w:rPr>
          <w:rFonts w:asciiTheme="minorHAnsi" w:hAnsiTheme="minorHAnsi" w:cs="Arial"/>
          <w:b/>
        </w:rPr>
        <w:t xml:space="preserve"> / </w:t>
      </w:r>
      <w:r w:rsidRPr="00250EC7">
        <w:rPr>
          <w:rFonts w:asciiTheme="minorHAnsi" w:hAnsiTheme="minorHAnsi" w:cs="Arial"/>
          <w:b/>
          <w:highlight w:val="yellow"/>
        </w:rPr>
        <w:t>XXXX</w:t>
      </w:r>
      <w:r w:rsidRPr="00250EC7">
        <w:rPr>
          <w:rFonts w:asciiTheme="minorHAnsi" w:hAnsiTheme="minorHAnsi" w:cs="Arial"/>
          <w:b/>
        </w:rPr>
        <w:t xml:space="preserve"> - 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p>
    <w:p w14:paraId="0D8E5FB1" w14:textId="77777777" w:rsidR="00A02682" w:rsidRPr="00250EC7" w:rsidRDefault="00A02682" w:rsidP="00A02682">
      <w:pPr>
        <w:jc w:val="center"/>
        <w:rPr>
          <w:rFonts w:asciiTheme="minorHAnsi" w:hAnsiTheme="minorHAnsi" w:cs="Arial"/>
          <w:b/>
        </w:rPr>
      </w:pPr>
    </w:p>
    <w:p w14:paraId="29F9D0C9" w14:textId="77777777" w:rsidR="00A02682" w:rsidRPr="00250EC7" w:rsidRDefault="00A02682" w:rsidP="00A02682">
      <w:pPr>
        <w:jc w:val="center"/>
        <w:rPr>
          <w:rFonts w:asciiTheme="minorHAnsi" w:hAnsiTheme="minorHAnsi" w:cs="Arial"/>
          <w:b/>
        </w:rPr>
      </w:pPr>
    </w:p>
    <w:p w14:paraId="6FCB6D6F"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t>PRODUTOS E SERVIÇOS ESSENCIAIS</w:t>
      </w:r>
    </w:p>
    <w:p w14:paraId="6A3220ED" w14:textId="77777777" w:rsidR="00A02682" w:rsidRPr="00250EC7" w:rsidRDefault="00A02682" w:rsidP="00A02682">
      <w:pPr>
        <w:jc w:val="center"/>
        <w:rPr>
          <w:rFonts w:asciiTheme="minorHAnsi" w:hAnsiTheme="minorHAnsi" w:cs="Arial"/>
          <w:b/>
        </w:rPr>
      </w:pPr>
    </w:p>
    <w:p w14:paraId="202609A1" w14:textId="77777777" w:rsidR="00A02682" w:rsidRPr="00250EC7" w:rsidRDefault="00A02682" w:rsidP="00A02682">
      <w:pPr>
        <w:jc w:val="center"/>
        <w:rPr>
          <w:rFonts w:asciiTheme="minorHAnsi" w:hAnsiTheme="minorHAnsi" w:cs="Arial"/>
          <w:b/>
        </w:rPr>
      </w:pPr>
    </w:p>
    <w:p w14:paraId="6E4C1DAF"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t>ESPECIFICAÇÃO E PREÇOS UNITÁRIOS</w:t>
      </w:r>
    </w:p>
    <w:p w14:paraId="791BA540" w14:textId="77777777" w:rsidR="00A02682" w:rsidRPr="00250EC7" w:rsidRDefault="00A02682" w:rsidP="00A02682">
      <w:pPr>
        <w:jc w:val="center"/>
        <w:rPr>
          <w:rFonts w:asciiTheme="minorHAnsi" w:hAnsiTheme="minorHAnsi" w:cs="Arial"/>
          <w:b/>
        </w:rPr>
      </w:pPr>
    </w:p>
    <w:p w14:paraId="349F90FF" w14:textId="77777777" w:rsidR="00A02682" w:rsidRPr="00250EC7" w:rsidRDefault="00A02682" w:rsidP="00A02682">
      <w:pPr>
        <w:jc w:val="center"/>
        <w:rPr>
          <w:rFonts w:asciiTheme="minorHAnsi" w:hAnsiTheme="minorHAnsi" w:cs="Arial"/>
          <w:b/>
        </w:rPr>
      </w:pPr>
    </w:p>
    <w:p w14:paraId="688A4D24" w14:textId="77777777" w:rsidR="00A02682" w:rsidRPr="00250EC7" w:rsidRDefault="00A02682" w:rsidP="00A02682">
      <w:pPr>
        <w:rPr>
          <w:rFonts w:asciiTheme="minorHAnsi" w:hAnsiTheme="minorHAnsi" w:cs="Arial"/>
          <w:b/>
        </w:rPr>
      </w:pPr>
      <w:r w:rsidRPr="00250EC7">
        <w:rPr>
          <w:rFonts w:asciiTheme="minorHAnsi" w:hAnsiTheme="minorHAnsi" w:cs="Arial"/>
          <w:b/>
        </w:rPr>
        <w:br w:type="page"/>
      </w:r>
    </w:p>
    <w:p w14:paraId="1CBE5B5C" w14:textId="77777777" w:rsidR="00A02682" w:rsidRPr="00250EC7" w:rsidRDefault="00A02682" w:rsidP="00A02682">
      <w:pPr>
        <w:ind w:right="-1"/>
        <w:jc w:val="center"/>
        <w:rPr>
          <w:rFonts w:asciiTheme="minorHAnsi" w:hAnsiTheme="minorHAnsi" w:cs="Arial"/>
          <w:b/>
        </w:rPr>
      </w:pPr>
      <w:r w:rsidRPr="00250EC7">
        <w:rPr>
          <w:rFonts w:asciiTheme="minorHAnsi" w:hAnsiTheme="minorHAnsi" w:cs="Arial"/>
          <w:b/>
        </w:rPr>
        <w:lastRenderedPageBreak/>
        <w:t>ANEXO II</w:t>
      </w:r>
    </w:p>
    <w:p w14:paraId="4DC3A6DF" w14:textId="77777777" w:rsidR="00A02682" w:rsidRPr="00250EC7" w:rsidRDefault="00A02682" w:rsidP="00A02682">
      <w:pPr>
        <w:ind w:right="-1"/>
        <w:jc w:val="center"/>
        <w:rPr>
          <w:rFonts w:asciiTheme="minorHAnsi" w:hAnsiTheme="minorHAnsi" w:cs="Arial"/>
          <w:b/>
        </w:rPr>
      </w:pPr>
    </w:p>
    <w:p w14:paraId="65E599AB" w14:textId="77777777" w:rsidR="00A02682" w:rsidRPr="00250EC7" w:rsidRDefault="00A02682" w:rsidP="00A02682">
      <w:pPr>
        <w:ind w:right="-1"/>
        <w:jc w:val="center"/>
        <w:rPr>
          <w:rFonts w:asciiTheme="minorHAnsi" w:hAnsiTheme="minorHAnsi" w:cs="Arial"/>
          <w:b/>
        </w:rPr>
      </w:pPr>
      <w:r w:rsidRPr="00250EC7">
        <w:rPr>
          <w:rFonts w:asciiTheme="minorHAnsi" w:hAnsiTheme="minorHAnsi" w:cs="Arial"/>
          <w:b/>
        </w:rPr>
        <w:t xml:space="preserve">CONTRATO Nº </w:t>
      </w:r>
      <w:r w:rsidRPr="00250EC7">
        <w:rPr>
          <w:rFonts w:asciiTheme="minorHAnsi" w:hAnsiTheme="minorHAnsi" w:cs="Arial"/>
          <w:b/>
          <w:highlight w:val="yellow"/>
        </w:rPr>
        <w:t>XXXX</w:t>
      </w:r>
      <w:r w:rsidRPr="00250EC7">
        <w:rPr>
          <w:rFonts w:asciiTheme="minorHAnsi" w:hAnsiTheme="minorHAnsi" w:cs="Arial"/>
          <w:b/>
        </w:rPr>
        <w:t xml:space="preserve"> / </w:t>
      </w:r>
      <w:r w:rsidRPr="00250EC7">
        <w:rPr>
          <w:rFonts w:asciiTheme="minorHAnsi" w:hAnsiTheme="minorHAnsi" w:cs="Arial"/>
          <w:b/>
          <w:highlight w:val="yellow"/>
        </w:rPr>
        <w:t>XXXX</w:t>
      </w:r>
      <w:r w:rsidRPr="00250EC7">
        <w:rPr>
          <w:rFonts w:asciiTheme="minorHAnsi" w:hAnsiTheme="minorHAnsi" w:cs="Arial"/>
          <w:b/>
        </w:rPr>
        <w:t xml:space="preserve"> - 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p>
    <w:p w14:paraId="34451B19" w14:textId="77777777" w:rsidR="00A02682" w:rsidRPr="00250EC7" w:rsidRDefault="00A02682" w:rsidP="00A02682">
      <w:pPr>
        <w:jc w:val="center"/>
        <w:rPr>
          <w:rFonts w:asciiTheme="minorHAnsi" w:hAnsiTheme="minorHAnsi" w:cs="Arial"/>
          <w:b/>
        </w:rPr>
      </w:pPr>
    </w:p>
    <w:p w14:paraId="5A2D7016" w14:textId="77777777" w:rsidR="00A02682" w:rsidRPr="00250EC7" w:rsidRDefault="00A02682" w:rsidP="00A02682">
      <w:pPr>
        <w:jc w:val="center"/>
        <w:rPr>
          <w:rFonts w:asciiTheme="minorHAnsi" w:hAnsiTheme="minorHAnsi" w:cs="Arial"/>
          <w:b/>
        </w:rPr>
      </w:pPr>
    </w:p>
    <w:p w14:paraId="1C31EC50"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t>PRODUTOS E SERVIÇOS COMPLEMENTARES</w:t>
      </w:r>
    </w:p>
    <w:p w14:paraId="42437741" w14:textId="77777777" w:rsidR="00A02682" w:rsidRPr="00250EC7" w:rsidRDefault="00A02682" w:rsidP="00A02682">
      <w:pPr>
        <w:jc w:val="center"/>
        <w:rPr>
          <w:rFonts w:asciiTheme="minorHAnsi" w:hAnsiTheme="minorHAnsi" w:cs="Arial"/>
          <w:b/>
        </w:rPr>
      </w:pPr>
    </w:p>
    <w:p w14:paraId="3142C950" w14:textId="77777777" w:rsidR="00A02682" w:rsidRPr="00250EC7" w:rsidRDefault="00A02682" w:rsidP="00A02682">
      <w:pPr>
        <w:jc w:val="center"/>
        <w:rPr>
          <w:rFonts w:asciiTheme="minorHAnsi" w:hAnsiTheme="minorHAnsi" w:cs="Arial"/>
          <w:b/>
        </w:rPr>
      </w:pPr>
    </w:p>
    <w:p w14:paraId="6A31CD97" w14:textId="77777777" w:rsidR="00A02682" w:rsidRPr="00250EC7" w:rsidRDefault="00A02682" w:rsidP="00A02682">
      <w:pPr>
        <w:jc w:val="center"/>
        <w:rPr>
          <w:rFonts w:asciiTheme="minorHAnsi" w:hAnsiTheme="minorHAnsi" w:cs="Arial"/>
          <w:b/>
        </w:rPr>
      </w:pPr>
      <w:r w:rsidRPr="00250EC7">
        <w:rPr>
          <w:rFonts w:asciiTheme="minorHAnsi" w:hAnsiTheme="minorHAnsi" w:cs="Arial"/>
          <w:b/>
        </w:rPr>
        <w:t>CATEGORIAS</w:t>
      </w:r>
    </w:p>
    <w:p w14:paraId="13A8F74B" w14:textId="77777777" w:rsidR="00A02682" w:rsidRPr="00250EC7" w:rsidRDefault="00A02682" w:rsidP="00A02682">
      <w:pPr>
        <w:jc w:val="center"/>
        <w:rPr>
          <w:rFonts w:asciiTheme="minorHAnsi" w:hAnsiTheme="minorHAnsi" w:cs="Arial"/>
          <w:b/>
        </w:rPr>
      </w:pPr>
    </w:p>
    <w:p w14:paraId="771D9675" w14:textId="77777777" w:rsidR="00644674" w:rsidRDefault="00644674"/>
    <w:sectPr w:rsidR="006446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Helvetica">
    <w:panose1 w:val="020B05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60EF70"/>
    <w:lvl w:ilvl="0">
      <w:start w:val="1"/>
      <w:numFmt w:val="bullet"/>
      <w:pStyle w:val="Commarcadores"/>
      <w:lvlText w:val=""/>
      <w:lvlJc w:val="left"/>
      <w:pPr>
        <w:tabs>
          <w:tab w:val="num" w:pos="142"/>
        </w:tabs>
        <w:ind w:left="142" w:hanging="360"/>
      </w:pPr>
      <w:rPr>
        <w:rFonts w:ascii="Symbol" w:hAnsi="Symbol" w:hint="default"/>
      </w:rPr>
    </w:lvl>
  </w:abstractNum>
  <w:abstractNum w:abstractNumId="1" w15:restartNumberingAfterBreak="0">
    <w:nsid w:val="00A441FB"/>
    <w:multiLevelType w:val="hybridMultilevel"/>
    <w:tmpl w:val="0F4ACAA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CE7B03"/>
    <w:multiLevelType w:val="hybridMultilevel"/>
    <w:tmpl w:val="81A65B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3F5C60"/>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124E633D"/>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4" w15:restartNumberingAfterBreak="0">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1C3667F8"/>
    <w:multiLevelType w:val="hybridMultilevel"/>
    <w:tmpl w:val="C6EA884C"/>
    <w:lvl w:ilvl="0" w:tplc="04160017">
      <w:start w:val="1"/>
      <w:numFmt w:val="lowerLetter"/>
      <w:lvlText w:val="%1)"/>
      <w:lvlJc w:val="left"/>
      <w:pPr>
        <w:ind w:left="19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8" w15:restartNumberingAfterBreak="0">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1F3E49B0"/>
    <w:multiLevelType w:val="hybridMultilevel"/>
    <w:tmpl w:val="2D76571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15:restartNumberingAfterBreak="0">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32" w15:restartNumberingAfterBreak="0">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3" w15:restartNumberingAfterBreak="0">
    <w:nsid w:val="22320793"/>
    <w:multiLevelType w:val="hybridMultilevel"/>
    <w:tmpl w:val="81A65B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2C0683C"/>
    <w:multiLevelType w:val="hybridMultilevel"/>
    <w:tmpl w:val="0AAEF84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5" w15:restartNumberingAfterBreak="0">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7" w15:restartNumberingAfterBreak="0">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8" w15:restartNumberingAfterBreak="0">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9" w15:restartNumberingAfterBreak="0">
    <w:nsid w:val="2E105036"/>
    <w:multiLevelType w:val="hybridMultilevel"/>
    <w:tmpl w:val="81A65B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312764B7"/>
    <w:multiLevelType w:val="hybridMultilevel"/>
    <w:tmpl w:val="1FB275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5902228"/>
    <w:multiLevelType w:val="hybridMultilevel"/>
    <w:tmpl w:val="1AA6BAAA"/>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C3061A"/>
    <w:multiLevelType w:val="hybridMultilevel"/>
    <w:tmpl w:val="65D887D8"/>
    <w:lvl w:ilvl="0" w:tplc="A314C4F6">
      <w:start w:val="1"/>
      <w:numFmt w:val="lowerLetter"/>
      <w:lvlText w:val="%1)"/>
      <w:lvlJc w:val="left"/>
      <w:pPr>
        <w:ind w:left="2770" w:hanging="360"/>
      </w:pPr>
      <w:rPr>
        <w:rFonts w:ascii="Arial" w:hAnsi="Arial" w:cs="Arial" w:hint="default"/>
        <w:sz w:val="24"/>
        <w:szCs w:val="24"/>
      </w:rPr>
    </w:lvl>
    <w:lvl w:ilvl="1" w:tplc="04160019" w:tentative="1">
      <w:start w:val="1"/>
      <w:numFmt w:val="lowerLetter"/>
      <w:lvlText w:val="%2."/>
      <w:lvlJc w:val="left"/>
      <w:pPr>
        <w:ind w:left="164" w:hanging="360"/>
      </w:pPr>
    </w:lvl>
    <w:lvl w:ilvl="2" w:tplc="0416001B" w:tentative="1">
      <w:start w:val="1"/>
      <w:numFmt w:val="lowerRoman"/>
      <w:lvlText w:val="%3."/>
      <w:lvlJc w:val="right"/>
      <w:pPr>
        <w:ind w:left="884" w:hanging="180"/>
      </w:pPr>
    </w:lvl>
    <w:lvl w:ilvl="3" w:tplc="0416000F" w:tentative="1">
      <w:start w:val="1"/>
      <w:numFmt w:val="decimal"/>
      <w:lvlText w:val="%4."/>
      <w:lvlJc w:val="left"/>
      <w:pPr>
        <w:ind w:left="1604" w:hanging="360"/>
      </w:pPr>
    </w:lvl>
    <w:lvl w:ilvl="4" w:tplc="04160019" w:tentative="1">
      <w:start w:val="1"/>
      <w:numFmt w:val="lowerLetter"/>
      <w:lvlText w:val="%5."/>
      <w:lvlJc w:val="left"/>
      <w:pPr>
        <w:ind w:left="2324" w:hanging="360"/>
      </w:pPr>
    </w:lvl>
    <w:lvl w:ilvl="5" w:tplc="0416001B" w:tentative="1">
      <w:start w:val="1"/>
      <w:numFmt w:val="lowerRoman"/>
      <w:lvlText w:val="%6."/>
      <w:lvlJc w:val="right"/>
      <w:pPr>
        <w:ind w:left="3044" w:hanging="180"/>
      </w:pPr>
    </w:lvl>
    <w:lvl w:ilvl="6" w:tplc="0416000F" w:tentative="1">
      <w:start w:val="1"/>
      <w:numFmt w:val="decimal"/>
      <w:lvlText w:val="%7."/>
      <w:lvlJc w:val="left"/>
      <w:pPr>
        <w:ind w:left="3764" w:hanging="360"/>
      </w:pPr>
    </w:lvl>
    <w:lvl w:ilvl="7" w:tplc="04160019" w:tentative="1">
      <w:start w:val="1"/>
      <w:numFmt w:val="lowerLetter"/>
      <w:lvlText w:val="%8."/>
      <w:lvlJc w:val="left"/>
      <w:pPr>
        <w:ind w:left="4484" w:hanging="360"/>
      </w:pPr>
    </w:lvl>
    <w:lvl w:ilvl="8" w:tplc="0416001B" w:tentative="1">
      <w:start w:val="1"/>
      <w:numFmt w:val="lowerRoman"/>
      <w:lvlText w:val="%9."/>
      <w:lvlJc w:val="right"/>
      <w:pPr>
        <w:ind w:left="5204" w:hanging="180"/>
      </w:pPr>
    </w:lvl>
  </w:abstractNum>
  <w:abstractNum w:abstractNumId="44" w15:restartNumberingAfterBreak="0">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15:restartNumberingAfterBreak="0">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6" w15:restartNumberingAfterBreak="0">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7" w15:restartNumberingAfterBreak="0">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8" w15:restartNumberingAfterBreak="0">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B544DDD"/>
    <w:multiLevelType w:val="hybridMultilevel"/>
    <w:tmpl w:val="B80C2E82"/>
    <w:lvl w:ilvl="0" w:tplc="A314C4F6">
      <w:start w:val="1"/>
      <w:numFmt w:val="lowerLetter"/>
      <w:lvlText w:val="%1)"/>
      <w:lvlJc w:val="left"/>
      <w:pPr>
        <w:ind w:left="5180" w:hanging="360"/>
      </w:pPr>
      <w:rPr>
        <w:rFonts w:ascii="Arial" w:hAnsi="Arial" w:cs="Arial" w:hint="default"/>
        <w:sz w:val="24"/>
        <w:szCs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0" w15:restartNumberingAfterBreak="0">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2" w15:restartNumberingAfterBreak="0">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16F7BD4"/>
    <w:multiLevelType w:val="multilevel"/>
    <w:tmpl w:val="945882A6"/>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5" w15:restartNumberingAfterBreak="0">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57" w15:restartNumberingAfterBreak="0">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8" w15:restartNumberingAfterBreak="0">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1" w15:restartNumberingAfterBreak="0">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62" w15:restartNumberingAfterBreak="0">
    <w:nsid w:val="507D1494"/>
    <w:multiLevelType w:val="hybridMultilevel"/>
    <w:tmpl w:val="2884BA02"/>
    <w:lvl w:ilvl="0" w:tplc="04160017">
      <w:start w:val="1"/>
      <w:numFmt w:val="lowerLetter"/>
      <w:lvlText w:val="%1)"/>
      <w:lvlJc w:val="left"/>
      <w:pPr>
        <w:ind w:left="291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1DD44F6"/>
    <w:multiLevelType w:val="multilevel"/>
    <w:tmpl w:val="CDFCC322"/>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5" w15:restartNumberingAfterBreak="0">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9" w15:restartNumberingAfterBreak="0">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3" w15:restartNumberingAfterBreak="0">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3365DC0"/>
    <w:multiLevelType w:val="multilevel"/>
    <w:tmpl w:val="5E0A2E3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5147F95"/>
    <w:multiLevelType w:val="hybridMultilevel"/>
    <w:tmpl w:val="8DEC1D10"/>
    <w:lvl w:ilvl="0" w:tplc="E7821ECC">
      <w:start w:val="1"/>
      <w:numFmt w:val="decimal"/>
      <w:lvlText w:val="%1."/>
      <w:lvlJc w:val="left"/>
      <w:pPr>
        <w:ind w:left="2487" w:hanging="360"/>
      </w:pPr>
      <w:rPr>
        <w:rFonts w:hint="default"/>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78" w15:restartNumberingAfterBreak="0">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BBA11A5"/>
    <w:multiLevelType w:val="hybridMultilevel"/>
    <w:tmpl w:val="46EAD27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0" w15:restartNumberingAfterBreak="0">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1" w15:restartNumberingAfterBreak="0">
    <w:nsid w:val="6C2C107C"/>
    <w:multiLevelType w:val="hybridMultilevel"/>
    <w:tmpl w:val="C6EA884C"/>
    <w:lvl w:ilvl="0" w:tplc="FFFFFFFF">
      <w:start w:val="1"/>
      <w:numFmt w:val="lowerLetter"/>
      <w:lvlText w:val="%1)"/>
      <w:lvlJc w:val="left"/>
      <w:pPr>
        <w:ind w:left="19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84" w15:restartNumberingAfterBreak="0">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7" w15:restartNumberingAfterBreak="0">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88" w15:restartNumberingAfterBreak="0">
    <w:nsid w:val="76311726"/>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0" w15:restartNumberingAfterBreak="0">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2" w15:restartNumberingAfterBreak="0">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5" w15:restartNumberingAfterBreak="0">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6" w15:restartNumberingAfterBreak="0">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97" w15:restartNumberingAfterBreak="0">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41132158">
    <w:abstractNumId w:val="23"/>
  </w:num>
  <w:num w:numId="2" w16cid:durableId="572668568">
    <w:abstractNumId w:val="46"/>
  </w:num>
  <w:num w:numId="3" w16cid:durableId="564487777">
    <w:abstractNumId w:val="80"/>
  </w:num>
  <w:num w:numId="4" w16cid:durableId="1589538691">
    <w:abstractNumId w:val="64"/>
  </w:num>
  <w:num w:numId="5" w16cid:durableId="1392969419">
    <w:abstractNumId w:val="66"/>
  </w:num>
  <w:num w:numId="6" w16cid:durableId="927496055">
    <w:abstractNumId w:val="55"/>
  </w:num>
  <w:num w:numId="7" w16cid:durableId="1664624412">
    <w:abstractNumId w:val="24"/>
  </w:num>
  <w:num w:numId="8" w16cid:durableId="219094666">
    <w:abstractNumId w:val="94"/>
  </w:num>
  <w:num w:numId="9" w16cid:durableId="1294942141">
    <w:abstractNumId w:val="9"/>
  </w:num>
  <w:num w:numId="10" w16cid:durableId="92408294">
    <w:abstractNumId w:val="70"/>
  </w:num>
  <w:num w:numId="11" w16cid:durableId="1551771642">
    <w:abstractNumId w:val="8"/>
  </w:num>
  <w:num w:numId="12" w16cid:durableId="1617370668">
    <w:abstractNumId w:val="22"/>
  </w:num>
  <w:num w:numId="13" w16cid:durableId="907962639">
    <w:abstractNumId w:val="50"/>
  </w:num>
  <w:num w:numId="14" w16cid:durableId="791636285">
    <w:abstractNumId w:val="45"/>
  </w:num>
  <w:num w:numId="15" w16cid:durableId="79721483">
    <w:abstractNumId w:val="97"/>
  </w:num>
  <w:num w:numId="16" w16cid:durableId="217864574">
    <w:abstractNumId w:val="65"/>
  </w:num>
  <w:num w:numId="17" w16cid:durableId="1869756549">
    <w:abstractNumId w:val="52"/>
  </w:num>
  <w:num w:numId="18" w16cid:durableId="2037852858">
    <w:abstractNumId w:val="92"/>
  </w:num>
  <w:num w:numId="19" w16cid:durableId="1707750299">
    <w:abstractNumId w:val="60"/>
  </w:num>
  <w:num w:numId="20" w16cid:durableId="2071229044">
    <w:abstractNumId w:val="28"/>
  </w:num>
  <w:num w:numId="21" w16cid:durableId="406877674">
    <w:abstractNumId w:val="86"/>
  </w:num>
  <w:num w:numId="22" w16cid:durableId="1924216163">
    <w:abstractNumId w:val="89"/>
  </w:num>
  <w:num w:numId="23" w16cid:durableId="1324745515">
    <w:abstractNumId w:val="12"/>
  </w:num>
  <w:num w:numId="24" w16cid:durableId="993727686">
    <w:abstractNumId w:val="20"/>
  </w:num>
  <w:num w:numId="25" w16cid:durableId="555896230">
    <w:abstractNumId w:val="37"/>
  </w:num>
  <w:num w:numId="26" w16cid:durableId="642856502">
    <w:abstractNumId w:val="13"/>
  </w:num>
  <w:num w:numId="27" w16cid:durableId="2080589168">
    <w:abstractNumId w:val="67"/>
  </w:num>
  <w:num w:numId="28" w16cid:durableId="226689480">
    <w:abstractNumId w:val="59"/>
  </w:num>
  <w:num w:numId="29" w16cid:durableId="1925869777">
    <w:abstractNumId w:val="48"/>
  </w:num>
  <w:num w:numId="30" w16cid:durableId="1084915381">
    <w:abstractNumId w:val="69"/>
  </w:num>
  <w:num w:numId="31" w16cid:durableId="840317951">
    <w:abstractNumId w:val="85"/>
  </w:num>
  <w:num w:numId="32" w16cid:durableId="1663391672">
    <w:abstractNumId w:val="84"/>
  </w:num>
  <w:num w:numId="33" w16cid:durableId="1939482148">
    <w:abstractNumId w:val="71"/>
  </w:num>
  <w:num w:numId="34" w16cid:durableId="1963917487">
    <w:abstractNumId w:val="21"/>
  </w:num>
  <w:num w:numId="35" w16cid:durableId="1529493072">
    <w:abstractNumId w:val="78"/>
  </w:num>
  <w:num w:numId="36" w16cid:durableId="1790783005">
    <w:abstractNumId w:val="15"/>
  </w:num>
  <w:num w:numId="37" w16cid:durableId="1226260299">
    <w:abstractNumId w:val="4"/>
  </w:num>
  <w:num w:numId="38" w16cid:durableId="1520004148">
    <w:abstractNumId w:val="38"/>
  </w:num>
  <w:num w:numId="39" w16cid:durableId="1281914352">
    <w:abstractNumId w:val="19"/>
  </w:num>
  <w:num w:numId="40" w16cid:durableId="1187250439">
    <w:abstractNumId w:val="76"/>
  </w:num>
  <w:num w:numId="41" w16cid:durableId="411438161">
    <w:abstractNumId w:val="27"/>
  </w:num>
  <w:num w:numId="42" w16cid:durableId="1128670511">
    <w:abstractNumId w:val="72"/>
  </w:num>
  <w:num w:numId="43" w16cid:durableId="1088844228">
    <w:abstractNumId w:val="68"/>
  </w:num>
  <w:num w:numId="44" w16cid:durableId="953099049">
    <w:abstractNumId w:val="36"/>
  </w:num>
  <w:num w:numId="45" w16cid:durableId="61295418">
    <w:abstractNumId w:val="51"/>
  </w:num>
  <w:num w:numId="46" w16cid:durableId="986086793">
    <w:abstractNumId w:val="0"/>
  </w:num>
  <w:num w:numId="47" w16cid:durableId="1116143993">
    <w:abstractNumId w:val="83"/>
  </w:num>
  <w:num w:numId="48" w16cid:durableId="727460557">
    <w:abstractNumId w:val="75"/>
  </w:num>
  <w:num w:numId="49" w16cid:durableId="1067219281">
    <w:abstractNumId w:val="10"/>
  </w:num>
  <w:num w:numId="50" w16cid:durableId="1977099578">
    <w:abstractNumId w:val="3"/>
  </w:num>
  <w:num w:numId="51" w16cid:durableId="1608394127">
    <w:abstractNumId w:val="18"/>
  </w:num>
  <w:num w:numId="52" w16cid:durableId="141586501">
    <w:abstractNumId w:val="74"/>
  </w:num>
  <w:num w:numId="53" w16cid:durableId="1177621731">
    <w:abstractNumId w:val="26"/>
  </w:num>
  <w:num w:numId="54" w16cid:durableId="2123382455">
    <w:abstractNumId w:val="87"/>
  </w:num>
  <w:num w:numId="55" w16cid:durableId="642780360">
    <w:abstractNumId w:val="40"/>
  </w:num>
  <w:num w:numId="56" w16cid:durableId="311524888">
    <w:abstractNumId w:val="95"/>
  </w:num>
  <w:num w:numId="57" w16cid:durableId="879901132">
    <w:abstractNumId w:val="31"/>
  </w:num>
  <w:num w:numId="58" w16cid:durableId="230503115">
    <w:abstractNumId w:val="35"/>
  </w:num>
  <w:num w:numId="59" w16cid:durableId="1134328210">
    <w:abstractNumId w:val="47"/>
  </w:num>
  <w:num w:numId="60" w16cid:durableId="1315256038">
    <w:abstractNumId w:val="91"/>
  </w:num>
  <w:num w:numId="61" w16cid:durableId="1167211409">
    <w:abstractNumId w:val="32"/>
  </w:num>
  <w:num w:numId="62" w16cid:durableId="1885867894">
    <w:abstractNumId w:val="42"/>
  </w:num>
  <w:num w:numId="63" w16cid:durableId="1596785257">
    <w:abstractNumId w:val="79"/>
  </w:num>
  <w:num w:numId="64" w16cid:durableId="882908901">
    <w:abstractNumId w:val="62"/>
  </w:num>
  <w:num w:numId="65" w16cid:durableId="1951428424">
    <w:abstractNumId w:val="33"/>
  </w:num>
  <w:num w:numId="66" w16cid:durableId="906762900">
    <w:abstractNumId w:val="44"/>
  </w:num>
  <w:num w:numId="67" w16cid:durableId="1546866616">
    <w:abstractNumId w:val="54"/>
  </w:num>
  <w:num w:numId="68" w16cid:durableId="286351162">
    <w:abstractNumId w:val="5"/>
  </w:num>
  <w:num w:numId="69" w16cid:durableId="157304408">
    <w:abstractNumId w:val="49"/>
  </w:num>
  <w:num w:numId="70" w16cid:durableId="1481653884">
    <w:abstractNumId w:val="43"/>
  </w:num>
  <w:num w:numId="71" w16cid:durableId="229193206">
    <w:abstractNumId w:val="56"/>
  </w:num>
  <w:num w:numId="72" w16cid:durableId="1658915940">
    <w:abstractNumId w:val="7"/>
  </w:num>
  <w:num w:numId="73" w16cid:durableId="578905166">
    <w:abstractNumId w:val="2"/>
  </w:num>
  <w:num w:numId="74" w16cid:durableId="1331954703">
    <w:abstractNumId w:val="73"/>
  </w:num>
  <w:num w:numId="75" w16cid:durableId="1485194269">
    <w:abstractNumId w:val="16"/>
  </w:num>
  <w:num w:numId="76" w16cid:durableId="1424717734">
    <w:abstractNumId w:val="17"/>
  </w:num>
  <w:num w:numId="77" w16cid:durableId="1840071853">
    <w:abstractNumId w:val="82"/>
  </w:num>
  <w:num w:numId="78" w16cid:durableId="1460412211">
    <w:abstractNumId w:val="41"/>
  </w:num>
  <w:num w:numId="79" w16cid:durableId="622535998">
    <w:abstractNumId w:val="77"/>
  </w:num>
  <w:num w:numId="80" w16cid:durableId="2056153284">
    <w:abstractNumId w:val="58"/>
  </w:num>
  <w:num w:numId="81" w16cid:durableId="743989981">
    <w:abstractNumId w:val="6"/>
  </w:num>
  <w:num w:numId="82" w16cid:durableId="1671981546">
    <w:abstractNumId w:val="57"/>
  </w:num>
  <w:num w:numId="83" w16cid:durableId="1912733811">
    <w:abstractNumId w:val="14"/>
  </w:num>
  <w:num w:numId="84" w16cid:durableId="1773696812">
    <w:abstractNumId w:val="90"/>
  </w:num>
  <w:num w:numId="85" w16cid:durableId="1605308902">
    <w:abstractNumId w:val="93"/>
  </w:num>
  <w:num w:numId="86" w16cid:durableId="1494032565">
    <w:abstractNumId w:val="88"/>
  </w:num>
  <w:num w:numId="87" w16cid:durableId="1813674291">
    <w:abstractNumId w:val="53"/>
  </w:num>
  <w:num w:numId="88" w16cid:durableId="1479881679">
    <w:abstractNumId w:val="34"/>
  </w:num>
  <w:num w:numId="89" w16cid:durableId="1215045121">
    <w:abstractNumId w:val="25"/>
  </w:num>
  <w:num w:numId="90" w16cid:durableId="1072579128">
    <w:abstractNumId w:val="61"/>
  </w:num>
  <w:num w:numId="91" w16cid:durableId="286277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77325598">
    <w:abstractNumId w:val="30"/>
  </w:num>
  <w:num w:numId="93" w16cid:durableId="377435900">
    <w:abstractNumId w:val="1"/>
  </w:num>
  <w:num w:numId="94" w16cid:durableId="885726955">
    <w:abstractNumId w:val="96"/>
  </w:num>
  <w:num w:numId="95" w16cid:durableId="109786715">
    <w:abstractNumId w:val="63"/>
  </w:num>
  <w:num w:numId="96" w16cid:durableId="396438990">
    <w:abstractNumId w:val="81"/>
  </w:num>
  <w:num w:numId="97" w16cid:durableId="1834027703">
    <w:abstractNumId w:val="11"/>
  </w:num>
  <w:num w:numId="98" w16cid:durableId="2008359087">
    <w:abstractNumId w:val="39"/>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an Péterson da Conceição">
    <w15:presenceInfo w15:providerId="AD" w15:userId="S::luan.conceicao@mcom.gov.br::86178790-4b16-4c3d-bbd9-e43b3e6ba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82"/>
    <w:rsid w:val="0006630B"/>
    <w:rsid w:val="00131081"/>
    <w:rsid w:val="00132564"/>
    <w:rsid w:val="001A0B4C"/>
    <w:rsid w:val="001D4466"/>
    <w:rsid w:val="002A694A"/>
    <w:rsid w:val="003554B0"/>
    <w:rsid w:val="00364E32"/>
    <w:rsid w:val="003E4D67"/>
    <w:rsid w:val="003E5DAE"/>
    <w:rsid w:val="0043087E"/>
    <w:rsid w:val="0049485D"/>
    <w:rsid w:val="004C232B"/>
    <w:rsid w:val="004C598D"/>
    <w:rsid w:val="005C68F1"/>
    <w:rsid w:val="00612FC7"/>
    <w:rsid w:val="00625A15"/>
    <w:rsid w:val="006374B6"/>
    <w:rsid w:val="00644674"/>
    <w:rsid w:val="00682A10"/>
    <w:rsid w:val="006A263D"/>
    <w:rsid w:val="00710421"/>
    <w:rsid w:val="00787D9A"/>
    <w:rsid w:val="007E2FA0"/>
    <w:rsid w:val="00812D60"/>
    <w:rsid w:val="00844D53"/>
    <w:rsid w:val="009A4509"/>
    <w:rsid w:val="00A02682"/>
    <w:rsid w:val="00B121F6"/>
    <w:rsid w:val="00C3280E"/>
    <w:rsid w:val="00DD1CE5"/>
    <w:rsid w:val="00E079E9"/>
    <w:rsid w:val="00E15B74"/>
    <w:rsid w:val="00E25A09"/>
    <w:rsid w:val="00E45256"/>
    <w:rsid w:val="00E50005"/>
    <w:rsid w:val="00FA07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DB1B"/>
  <w15:chartTrackingRefBased/>
  <w15:docId w15:val="{0DD835DE-2E7B-4E51-978E-D39AD032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82"/>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aliases w:val="Capítulo,CAPÍTULO"/>
    <w:basedOn w:val="Normal"/>
    <w:next w:val="Normal"/>
    <w:link w:val="Ttulo1Char"/>
    <w:uiPriority w:val="9"/>
    <w:qFormat/>
    <w:rsid w:val="00A02682"/>
    <w:pPr>
      <w:keepNext/>
      <w:numPr>
        <w:numId w:val="51"/>
      </w:numPr>
      <w:outlineLvl w:val="0"/>
    </w:pPr>
    <w:rPr>
      <w:rFonts w:ascii="Arial" w:hAnsi="Arial"/>
      <w:b/>
      <w:szCs w:val="20"/>
      <w:u w:val="single"/>
    </w:rPr>
  </w:style>
  <w:style w:type="paragraph" w:styleId="Ttulo2">
    <w:name w:val="heading 2"/>
    <w:aliases w:val="Item"/>
    <w:basedOn w:val="Normal"/>
    <w:next w:val="Normal"/>
    <w:link w:val="Ttulo2Char"/>
    <w:uiPriority w:val="9"/>
    <w:qFormat/>
    <w:rsid w:val="00A02682"/>
    <w:pPr>
      <w:keepNext/>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A02682"/>
    <w:pPr>
      <w:keepNext/>
      <w:numPr>
        <w:ilvl w:val="2"/>
        <w:numId w:val="51"/>
      </w:numPr>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A02682"/>
    <w:pPr>
      <w:keepNext/>
      <w:numPr>
        <w:ilvl w:val="3"/>
        <w:numId w:val="51"/>
      </w:numPr>
      <w:jc w:val="center"/>
      <w:outlineLvl w:val="3"/>
    </w:pPr>
    <w:rPr>
      <w:sz w:val="28"/>
      <w:szCs w:val="20"/>
    </w:rPr>
  </w:style>
  <w:style w:type="paragraph" w:styleId="Ttulo5">
    <w:name w:val="heading 5"/>
    <w:basedOn w:val="Normal"/>
    <w:next w:val="Normal"/>
    <w:link w:val="Ttulo5Char"/>
    <w:qFormat/>
    <w:rsid w:val="00A02682"/>
    <w:pPr>
      <w:keepNext/>
      <w:numPr>
        <w:ilvl w:val="4"/>
        <w:numId w:val="51"/>
      </w:numPr>
      <w:shd w:val="pct25" w:color="auto" w:fill="auto"/>
      <w:jc w:val="center"/>
      <w:outlineLvl w:val="4"/>
    </w:pPr>
    <w:rPr>
      <w:b/>
      <w:sz w:val="28"/>
      <w:szCs w:val="20"/>
    </w:rPr>
  </w:style>
  <w:style w:type="paragraph" w:styleId="Ttulo6">
    <w:name w:val="heading 6"/>
    <w:aliases w:val="Nota"/>
    <w:basedOn w:val="Normal"/>
    <w:next w:val="Normal"/>
    <w:link w:val="Ttulo6Char"/>
    <w:qFormat/>
    <w:rsid w:val="00A02682"/>
    <w:pPr>
      <w:keepNext/>
      <w:numPr>
        <w:ilvl w:val="5"/>
        <w:numId w:val="51"/>
      </w:numPr>
      <w:jc w:val="center"/>
      <w:outlineLvl w:val="5"/>
    </w:pPr>
    <w:rPr>
      <w:b/>
      <w:sz w:val="28"/>
      <w:szCs w:val="20"/>
    </w:rPr>
  </w:style>
  <w:style w:type="paragraph" w:styleId="Ttulo7">
    <w:name w:val="heading 7"/>
    <w:aliases w:val="Fig.Tab.Gráf"/>
    <w:basedOn w:val="Normal"/>
    <w:next w:val="Normal"/>
    <w:link w:val="Ttulo7Char"/>
    <w:qFormat/>
    <w:rsid w:val="00A02682"/>
    <w:pPr>
      <w:keepNext/>
      <w:numPr>
        <w:ilvl w:val="6"/>
        <w:numId w:val="51"/>
      </w:numPr>
      <w:jc w:val="both"/>
      <w:outlineLvl w:val="6"/>
    </w:pPr>
    <w:rPr>
      <w:rFonts w:ascii="Arial Narrow" w:hAnsi="Arial Narrow"/>
      <w:b/>
      <w:bCs/>
      <w:sz w:val="22"/>
    </w:rPr>
  </w:style>
  <w:style w:type="paragraph" w:styleId="Ttulo8">
    <w:name w:val="heading 8"/>
    <w:aliases w:val="Anexo"/>
    <w:basedOn w:val="Normal"/>
    <w:next w:val="Normal"/>
    <w:link w:val="Ttulo8Char"/>
    <w:qFormat/>
    <w:rsid w:val="00A02682"/>
    <w:pPr>
      <w:keepNext/>
      <w:widowControl w:val="0"/>
      <w:numPr>
        <w:ilvl w:val="7"/>
        <w:numId w:val="51"/>
      </w:numPr>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A02682"/>
    <w:pPr>
      <w:keepNext/>
      <w:numPr>
        <w:ilvl w:val="8"/>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apítulo Char,CAPÍTULO Char"/>
    <w:basedOn w:val="Fontepargpadro"/>
    <w:link w:val="Ttulo1"/>
    <w:uiPriority w:val="9"/>
    <w:rsid w:val="00A02682"/>
    <w:rPr>
      <w:rFonts w:ascii="Arial" w:eastAsia="Times New Roman" w:hAnsi="Arial" w:cs="Times New Roman"/>
      <w:b/>
      <w:kern w:val="0"/>
      <w:sz w:val="24"/>
      <w:szCs w:val="20"/>
      <w:u w:val="single"/>
      <w:lang w:eastAsia="pt-BR"/>
      <w14:ligatures w14:val="none"/>
    </w:rPr>
  </w:style>
  <w:style w:type="character" w:customStyle="1" w:styleId="Ttulo2Char">
    <w:name w:val="Título 2 Char"/>
    <w:aliases w:val="Item Char"/>
    <w:basedOn w:val="Fontepargpadro"/>
    <w:link w:val="Ttulo2"/>
    <w:uiPriority w:val="9"/>
    <w:rsid w:val="00A02682"/>
    <w:rPr>
      <w:rFonts w:ascii="Times New Roman" w:eastAsia="Times New Roman" w:hAnsi="Times New Roman" w:cs="Times New Roman"/>
      <w:b/>
      <w:kern w:val="0"/>
      <w:sz w:val="24"/>
      <w:szCs w:val="20"/>
      <w:lang w:eastAsia="pt-BR"/>
      <w14:ligatures w14:val="none"/>
    </w:rPr>
  </w:style>
  <w:style w:type="character" w:customStyle="1" w:styleId="Ttulo3Char">
    <w:name w:val="Título 3 Char"/>
    <w:aliases w:val="Subitem Char1"/>
    <w:basedOn w:val="Fontepargpadro"/>
    <w:link w:val="Ttulo3"/>
    <w:rsid w:val="00A02682"/>
    <w:rPr>
      <w:rFonts w:ascii="Arial" w:eastAsia="Times New Roman" w:hAnsi="Arial" w:cs="Times New Roman"/>
      <w:b/>
      <w:kern w:val="0"/>
      <w:sz w:val="24"/>
      <w:szCs w:val="20"/>
      <w:lang w:eastAsia="pt-BR"/>
      <w14:ligatures w14:val="none"/>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A02682"/>
    <w:rPr>
      <w:rFonts w:ascii="Times New Roman" w:eastAsia="Times New Roman" w:hAnsi="Times New Roman" w:cs="Times New Roman"/>
      <w:kern w:val="0"/>
      <w:sz w:val="28"/>
      <w:szCs w:val="20"/>
      <w:lang w:eastAsia="pt-BR"/>
      <w14:ligatures w14:val="none"/>
    </w:rPr>
  </w:style>
  <w:style w:type="character" w:customStyle="1" w:styleId="Ttulo5Char">
    <w:name w:val="Título 5 Char"/>
    <w:basedOn w:val="Fontepargpadro"/>
    <w:link w:val="Ttulo5"/>
    <w:rsid w:val="00A02682"/>
    <w:rPr>
      <w:rFonts w:ascii="Times New Roman" w:eastAsia="Times New Roman" w:hAnsi="Times New Roman" w:cs="Times New Roman"/>
      <w:b/>
      <w:kern w:val="0"/>
      <w:sz w:val="28"/>
      <w:szCs w:val="20"/>
      <w:shd w:val="pct25" w:color="auto" w:fill="auto"/>
      <w:lang w:eastAsia="pt-BR"/>
      <w14:ligatures w14:val="none"/>
    </w:rPr>
  </w:style>
  <w:style w:type="character" w:customStyle="1" w:styleId="Ttulo6Char">
    <w:name w:val="Título 6 Char"/>
    <w:aliases w:val="Nota Char1"/>
    <w:basedOn w:val="Fontepargpadro"/>
    <w:link w:val="Ttulo6"/>
    <w:rsid w:val="00A02682"/>
    <w:rPr>
      <w:rFonts w:ascii="Times New Roman" w:eastAsia="Times New Roman" w:hAnsi="Times New Roman" w:cs="Times New Roman"/>
      <w:b/>
      <w:kern w:val="0"/>
      <w:sz w:val="28"/>
      <w:szCs w:val="20"/>
      <w:lang w:eastAsia="pt-BR"/>
      <w14:ligatures w14:val="none"/>
    </w:rPr>
  </w:style>
  <w:style w:type="character" w:customStyle="1" w:styleId="Ttulo7Char">
    <w:name w:val="Título 7 Char"/>
    <w:aliases w:val="Fig.Tab.Gráf Char1"/>
    <w:basedOn w:val="Fontepargpadro"/>
    <w:link w:val="Ttulo7"/>
    <w:rsid w:val="00A02682"/>
    <w:rPr>
      <w:rFonts w:ascii="Arial Narrow" w:eastAsia="Times New Roman" w:hAnsi="Arial Narrow" w:cs="Times New Roman"/>
      <w:b/>
      <w:bCs/>
      <w:kern w:val="0"/>
      <w:szCs w:val="24"/>
      <w:lang w:eastAsia="pt-BR"/>
      <w14:ligatures w14:val="none"/>
    </w:rPr>
  </w:style>
  <w:style w:type="character" w:customStyle="1" w:styleId="Ttulo8Char">
    <w:name w:val="Título 8 Char"/>
    <w:aliases w:val="Anexo Char1"/>
    <w:basedOn w:val="Fontepargpadro"/>
    <w:link w:val="Ttulo8"/>
    <w:rsid w:val="00A02682"/>
    <w:rPr>
      <w:rFonts w:ascii="Tahoma" w:eastAsia="Times New Roman" w:hAnsi="Tahoma" w:cs="Tahoma"/>
      <w:b/>
      <w:snapToGrid w:val="0"/>
      <w:kern w:val="0"/>
      <w:szCs w:val="20"/>
      <w:lang w:eastAsia="pt-BR"/>
      <w14:ligatures w14:val="none"/>
    </w:rPr>
  </w:style>
  <w:style w:type="character" w:customStyle="1" w:styleId="Ttulo9Char">
    <w:name w:val="Título 9 Char"/>
    <w:aliases w:val="ITT t9 Char1, progress Char,tt Char1,ft Char1,h9 Char1,Titre 91 Char1,progress Char1"/>
    <w:basedOn w:val="Fontepargpadro"/>
    <w:link w:val="Ttulo9"/>
    <w:rsid w:val="00A02682"/>
    <w:rPr>
      <w:rFonts w:ascii="Times New Roman" w:eastAsia="Times New Roman" w:hAnsi="Times New Roman" w:cs="Times New Roman"/>
      <w:b/>
      <w:kern w:val="0"/>
      <w:sz w:val="24"/>
      <w:szCs w:val="20"/>
      <w:lang w:eastAsia="pt-BR"/>
      <w14:ligatures w14:val="none"/>
    </w:rPr>
  </w:style>
  <w:style w:type="paragraph" w:styleId="Corpodetexto">
    <w:name w:val="Body Text"/>
    <w:aliases w:val="Item da conclusão,Automática,Justificado,Depois de:  0 pt"/>
    <w:basedOn w:val="Normal"/>
    <w:link w:val="CorpodetextoChar2"/>
    <w:qFormat/>
    <w:rsid w:val="00A02682"/>
    <w:pPr>
      <w:spacing w:after="120"/>
    </w:pPr>
    <w:rPr>
      <w:rFonts w:ascii="Arial" w:hAnsi="Arial"/>
      <w:sz w:val="20"/>
      <w:szCs w:val="20"/>
    </w:rPr>
  </w:style>
  <w:style w:type="character" w:customStyle="1" w:styleId="CorpodetextoChar">
    <w:name w:val="Corpo de texto Char"/>
    <w:basedOn w:val="Fontepargpadro"/>
    <w:uiPriority w:val="99"/>
    <w:semiHidden/>
    <w:rsid w:val="00A02682"/>
    <w:rPr>
      <w:rFonts w:ascii="Times New Roman" w:eastAsia="Times New Roman" w:hAnsi="Times New Roman" w:cs="Times New Roman"/>
      <w:kern w:val="0"/>
      <w:sz w:val="24"/>
      <w:szCs w:val="24"/>
      <w:lang w:eastAsia="pt-BR"/>
      <w14:ligatures w14:val="none"/>
    </w:rPr>
  </w:style>
  <w:style w:type="paragraph" w:customStyle="1" w:styleId="format1">
    <w:name w:val="format1"/>
    <w:basedOn w:val="Normal"/>
    <w:rsid w:val="00A02682"/>
    <w:pPr>
      <w:autoSpaceDE w:val="0"/>
      <w:autoSpaceDN w:val="0"/>
      <w:jc w:val="both"/>
    </w:pPr>
    <w:rPr>
      <w:rFonts w:eastAsia="Arial Unicode MS"/>
      <w:sz w:val="22"/>
      <w:szCs w:val="22"/>
    </w:rPr>
  </w:style>
  <w:style w:type="paragraph" w:styleId="Rodap">
    <w:name w:val="footer"/>
    <w:basedOn w:val="Normal"/>
    <w:link w:val="RodapChar"/>
    <w:uiPriority w:val="99"/>
    <w:rsid w:val="00A02682"/>
    <w:pPr>
      <w:tabs>
        <w:tab w:val="center" w:pos="4419"/>
        <w:tab w:val="right" w:pos="8838"/>
      </w:tabs>
    </w:pPr>
    <w:rPr>
      <w:rFonts w:ascii="Arial" w:hAnsi="Arial"/>
      <w:szCs w:val="20"/>
    </w:rPr>
  </w:style>
  <w:style w:type="character" w:customStyle="1" w:styleId="RodapChar">
    <w:name w:val="Rodapé Char"/>
    <w:basedOn w:val="Fontepargpadro"/>
    <w:link w:val="Rodap"/>
    <w:uiPriority w:val="99"/>
    <w:rsid w:val="00A02682"/>
    <w:rPr>
      <w:rFonts w:ascii="Arial" w:eastAsia="Times New Roman" w:hAnsi="Arial" w:cs="Times New Roman"/>
      <w:kern w:val="0"/>
      <w:sz w:val="24"/>
      <w:szCs w:val="20"/>
      <w:lang w:eastAsia="pt-BR"/>
      <w14:ligatures w14:val="none"/>
    </w:rPr>
  </w:style>
  <w:style w:type="paragraph" w:customStyle="1" w:styleId="xtab">
    <w:name w:val="x) tab"/>
    <w:basedOn w:val="Normal"/>
    <w:rsid w:val="00A02682"/>
    <w:pPr>
      <w:spacing w:before="40"/>
      <w:ind w:left="993" w:right="170" w:hanging="284"/>
      <w:jc w:val="both"/>
    </w:pPr>
    <w:rPr>
      <w:rFonts w:ascii="Arial" w:hAnsi="Arial" w:cs="Arial"/>
      <w:sz w:val="22"/>
      <w:szCs w:val="22"/>
    </w:rPr>
  </w:style>
  <w:style w:type="paragraph" w:customStyle="1" w:styleId="xxx">
    <w:name w:val="x.xx"/>
    <w:basedOn w:val="Normal"/>
    <w:rsid w:val="00A02682"/>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A02682"/>
    <w:pPr>
      <w:keepLines/>
      <w:widowControl w:val="0"/>
      <w:spacing w:before="40"/>
      <w:ind w:left="1276" w:hanging="710"/>
      <w:jc w:val="both"/>
    </w:pPr>
    <w:rPr>
      <w:rFonts w:ascii="Arial" w:hAnsi="Arial"/>
      <w:sz w:val="22"/>
      <w:szCs w:val="20"/>
    </w:rPr>
  </w:style>
  <w:style w:type="paragraph" w:customStyle="1" w:styleId="ANEXO">
    <w:name w:val="ANEXO"/>
    <w:basedOn w:val="Normal"/>
    <w:rsid w:val="00A02682"/>
    <w:pPr>
      <w:ind w:left="1134" w:hanging="1134"/>
      <w:jc w:val="both"/>
    </w:pPr>
    <w:rPr>
      <w:rFonts w:ascii="Arial" w:hAnsi="Arial"/>
      <w:sz w:val="20"/>
      <w:szCs w:val="20"/>
      <w:lang w:val="pt-PT"/>
    </w:rPr>
  </w:style>
  <w:style w:type="paragraph" w:customStyle="1" w:styleId="TextoATECH">
    <w:name w:val="&gt;&gt;&gt;Texto ATECH"/>
    <w:basedOn w:val="Normal"/>
    <w:rsid w:val="00A02682"/>
    <w:pPr>
      <w:spacing w:after="200" w:line="300" w:lineRule="atLeast"/>
      <w:jc w:val="both"/>
    </w:pPr>
    <w:rPr>
      <w:rFonts w:ascii="Arial" w:hAnsi="Arial"/>
      <w:sz w:val="22"/>
      <w:szCs w:val="20"/>
    </w:rPr>
  </w:style>
  <w:style w:type="paragraph" w:customStyle="1" w:styleId="font0">
    <w:name w:val="font0"/>
    <w:basedOn w:val="Normal"/>
    <w:rsid w:val="00A02682"/>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A02682"/>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A0268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A0268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A026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A0268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026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A02682"/>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02682"/>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A02682"/>
    <w:pPr>
      <w:spacing w:before="100" w:beforeAutospacing="1" w:after="100" w:afterAutospacing="1"/>
    </w:pPr>
    <w:rPr>
      <w:rFonts w:ascii="Arial" w:eastAsia="Arial Unicode MS" w:hAnsi="Arial" w:cs="Arial"/>
      <w:b/>
      <w:bCs/>
    </w:rPr>
  </w:style>
  <w:style w:type="paragraph" w:customStyle="1" w:styleId="xl32">
    <w:name w:val="xl32"/>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02682"/>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02682"/>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A02682"/>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A02682"/>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A02682"/>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A02682"/>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A02682"/>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A02682"/>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A02682"/>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A02682"/>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A026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A02682"/>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A02682"/>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A02682"/>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A02682"/>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A02682"/>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A02682"/>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A02682"/>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A02682"/>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A02682"/>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A02682"/>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A02682"/>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A02682"/>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A0268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A02682"/>
    <w:rPr>
      <w:color w:val="0000FF"/>
      <w:u w:val="single"/>
    </w:rPr>
  </w:style>
  <w:style w:type="paragraph" w:styleId="Corpodetexto2">
    <w:name w:val="Body Text 2"/>
    <w:basedOn w:val="Normal"/>
    <w:link w:val="Corpodetexto2Char"/>
    <w:rsid w:val="00A02682"/>
    <w:pPr>
      <w:keepLines/>
      <w:jc w:val="both"/>
    </w:pPr>
    <w:rPr>
      <w:rFonts w:ascii="Arial" w:hAnsi="Arial"/>
      <w:sz w:val="32"/>
      <w:szCs w:val="20"/>
      <w:lang w:val="pt-PT"/>
    </w:rPr>
  </w:style>
  <w:style w:type="character" w:customStyle="1" w:styleId="Corpodetexto2Char">
    <w:name w:val="Corpo de texto 2 Char"/>
    <w:basedOn w:val="Fontepargpadro"/>
    <w:link w:val="Corpodetexto2"/>
    <w:rsid w:val="00A02682"/>
    <w:rPr>
      <w:rFonts w:ascii="Arial" w:eastAsia="Times New Roman" w:hAnsi="Arial" w:cs="Times New Roman"/>
      <w:kern w:val="0"/>
      <w:sz w:val="32"/>
      <w:szCs w:val="20"/>
      <w:lang w:val="pt-PT" w:eastAsia="pt-BR"/>
      <w14:ligatures w14:val="none"/>
    </w:rPr>
  </w:style>
  <w:style w:type="paragraph" w:styleId="Textoembloco">
    <w:name w:val="Block Text"/>
    <w:basedOn w:val="Normal"/>
    <w:rsid w:val="00A02682"/>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A02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character" w:customStyle="1" w:styleId="Recuodecorpodetexto2Char">
    <w:name w:val="Recuo de corpo de texto 2 Char"/>
    <w:basedOn w:val="Fontepargpadro"/>
    <w:link w:val="Recuodecorpodetexto2"/>
    <w:semiHidden/>
    <w:rsid w:val="00A02682"/>
    <w:rPr>
      <w:rFonts w:ascii="Times New Roman" w:eastAsia="Times New Roman" w:hAnsi="Times New Roman" w:cs="Times New Roman"/>
      <w:kern w:val="0"/>
      <w:sz w:val="24"/>
      <w:szCs w:val="20"/>
      <w:lang w:eastAsia="pt-BR"/>
      <w14:ligatures w14:val="none"/>
    </w:rPr>
  </w:style>
  <w:style w:type="paragraph" w:styleId="Recuodecorpodetexto3">
    <w:name w:val="Body Text Indent 3"/>
    <w:basedOn w:val="Normal"/>
    <w:link w:val="Recuodecorpodetexto3Char"/>
    <w:rsid w:val="00A02682"/>
    <w:pPr>
      <w:ind w:left="360"/>
    </w:pPr>
    <w:rPr>
      <w:szCs w:val="20"/>
    </w:rPr>
  </w:style>
  <w:style w:type="character" w:customStyle="1" w:styleId="Recuodecorpodetexto3Char">
    <w:name w:val="Recuo de corpo de texto 3 Char"/>
    <w:basedOn w:val="Fontepargpadro"/>
    <w:link w:val="Recuodecorpodetexto3"/>
    <w:rsid w:val="00A02682"/>
    <w:rPr>
      <w:rFonts w:ascii="Times New Roman" w:eastAsia="Times New Roman" w:hAnsi="Times New Roman" w:cs="Times New Roman"/>
      <w:kern w:val="0"/>
      <w:sz w:val="24"/>
      <w:szCs w:val="20"/>
      <w:lang w:eastAsia="pt-BR"/>
      <w14:ligatures w14:val="none"/>
    </w:rPr>
  </w:style>
  <w:style w:type="paragraph" w:styleId="Cabealho">
    <w:name w:val="header"/>
    <w:aliases w:val="hd,he,Cabeçalho superior,Heading 1a,Cabeçalho1,En-tête 1.1,En-tÍte 1.1,En-tÕte 1.1,En-t’te 1.1,En-títe 1.1,impresso G&amp;P"/>
    <w:basedOn w:val="Normal"/>
    <w:link w:val="CabealhoChar"/>
    <w:uiPriority w:val="99"/>
    <w:rsid w:val="00A02682"/>
    <w:pPr>
      <w:tabs>
        <w:tab w:val="center" w:pos="4419"/>
        <w:tab w:val="right" w:pos="8838"/>
      </w:tabs>
    </w:pPr>
    <w:rPr>
      <w:rFonts w:ascii="Arial" w:hAnsi="Arial"/>
      <w:szCs w:val="20"/>
    </w:rPr>
  </w:style>
  <w:style w:type="character" w:customStyle="1" w:styleId="CabealhoChar">
    <w:name w:val="Cabeçalho Char"/>
    <w:aliases w:val="hd Char,he Char,Cabeçalho superior Char,Heading 1a Char,Cabeçalho1 Char,En-tête 1.1 Char,En-tÍte 1.1 Char,En-tÕte 1.1 Char,En-t’te 1.1 Char,En-títe 1.1 Char,impresso G&amp;P Char"/>
    <w:basedOn w:val="Fontepargpadro"/>
    <w:link w:val="Cabealho"/>
    <w:uiPriority w:val="99"/>
    <w:rsid w:val="00A02682"/>
    <w:rPr>
      <w:rFonts w:ascii="Arial" w:eastAsia="Times New Roman" w:hAnsi="Arial" w:cs="Times New Roman"/>
      <w:kern w:val="0"/>
      <w:sz w:val="24"/>
      <w:szCs w:val="20"/>
      <w:lang w:eastAsia="pt-BR"/>
      <w14:ligatures w14:val="none"/>
    </w:rPr>
  </w:style>
  <w:style w:type="paragraph" w:styleId="Recuodecorpodetexto">
    <w:name w:val="Body Text Indent"/>
    <w:basedOn w:val="Normal"/>
    <w:link w:val="RecuodecorpodetextoChar"/>
    <w:rsid w:val="00A02682"/>
    <w:pPr>
      <w:spacing w:before="60"/>
      <w:ind w:left="709" w:hanging="709"/>
    </w:pPr>
    <w:rPr>
      <w:rFonts w:ascii="Arial" w:hAnsi="Arial"/>
      <w:sz w:val="18"/>
      <w:szCs w:val="20"/>
    </w:rPr>
  </w:style>
  <w:style w:type="character" w:customStyle="1" w:styleId="RecuodecorpodetextoChar">
    <w:name w:val="Recuo de corpo de texto Char"/>
    <w:basedOn w:val="Fontepargpadro"/>
    <w:link w:val="Recuodecorpodetexto"/>
    <w:rsid w:val="00A02682"/>
    <w:rPr>
      <w:rFonts w:ascii="Arial" w:eastAsia="Times New Roman" w:hAnsi="Arial" w:cs="Times New Roman"/>
      <w:kern w:val="0"/>
      <w:sz w:val="18"/>
      <w:szCs w:val="20"/>
      <w:lang w:eastAsia="pt-BR"/>
      <w14:ligatures w14:val="none"/>
    </w:rPr>
  </w:style>
  <w:style w:type="paragraph" w:styleId="Legenda">
    <w:name w:val="caption"/>
    <w:basedOn w:val="Normal"/>
    <w:next w:val="Normal"/>
    <w:qFormat/>
    <w:rsid w:val="00A02682"/>
    <w:pPr>
      <w:ind w:firstLine="284"/>
    </w:pPr>
    <w:rPr>
      <w:rFonts w:ascii="Arial" w:hAnsi="Arial"/>
      <w:szCs w:val="20"/>
    </w:rPr>
  </w:style>
  <w:style w:type="paragraph" w:styleId="Lista">
    <w:name w:val="List"/>
    <w:basedOn w:val="Normal"/>
    <w:semiHidden/>
    <w:rsid w:val="00A02682"/>
    <w:pPr>
      <w:ind w:left="283" w:hanging="283"/>
    </w:pPr>
    <w:rPr>
      <w:rFonts w:ascii="Arial" w:hAnsi="Arial"/>
      <w:sz w:val="20"/>
      <w:szCs w:val="20"/>
    </w:rPr>
  </w:style>
  <w:style w:type="paragraph" w:customStyle="1" w:styleId="TCU-SemRecuoAcrdo">
    <w:name w:val="TCU - Sem Recuo Acórdão"/>
    <w:basedOn w:val="Normal"/>
    <w:rsid w:val="00A02682"/>
    <w:pPr>
      <w:tabs>
        <w:tab w:val="left" w:pos="1134"/>
      </w:tabs>
      <w:jc w:val="both"/>
    </w:pPr>
    <w:rPr>
      <w:szCs w:val="20"/>
    </w:rPr>
  </w:style>
  <w:style w:type="character" w:styleId="Nmerodepgina">
    <w:name w:val="page number"/>
    <w:basedOn w:val="Fontepargpadro"/>
    <w:semiHidden/>
    <w:rsid w:val="00A02682"/>
  </w:style>
  <w:style w:type="character" w:styleId="HiperlinkVisitado">
    <w:name w:val="FollowedHyperlink"/>
    <w:semiHidden/>
    <w:rsid w:val="00A02682"/>
    <w:rPr>
      <w:color w:val="800080"/>
      <w:u w:val="single"/>
    </w:rPr>
  </w:style>
  <w:style w:type="paragraph" w:styleId="Corpodetexto3">
    <w:name w:val="Body Text 3"/>
    <w:basedOn w:val="Normal"/>
    <w:link w:val="Corpodetexto3Char"/>
    <w:semiHidden/>
    <w:rsid w:val="00A02682"/>
    <w:pPr>
      <w:spacing w:after="120"/>
    </w:pPr>
    <w:rPr>
      <w:sz w:val="16"/>
      <w:szCs w:val="16"/>
    </w:rPr>
  </w:style>
  <w:style w:type="character" w:customStyle="1" w:styleId="Corpodetexto3Char">
    <w:name w:val="Corpo de texto 3 Char"/>
    <w:basedOn w:val="Fontepargpadro"/>
    <w:link w:val="Corpodetexto3"/>
    <w:semiHidden/>
    <w:rsid w:val="00A02682"/>
    <w:rPr>
      <w:rFonts w:ascii="Times New Roman" w:eastAsia="Times New Roman" w:hAnsi="Times New Roman" w:cs="Times New Roman"/>
      <w:kern w:val="0"/>
      <w:sz w:val="16"/>
      <w:szCs w:val="16"/>
      <w:lang w:eastAsia="pt-BR"/>
      <w14:ligatures w14:val="none"/>
    </w:rPr>
  </w:style>
  <w:style w:type="paragraph" w:customStyle="1" w:styleId="WW-Corpodetexto2">
    <w:name w:val="WW-Corpo de texto 2"/>
    <w:basedOn w:val="Normal"/>
    <w:rsid w:val="00A02682"/>
    <w:pPr>
      <w:widowControl w:val="0"/>
      <w:suppressAutoHyphens/>
      <w:jc w:val="both"/>
    </w:pPr>
    <w:rPr>
      <w:rFonts w:ascii="Arial" w:hAnsi="Arial" w:cs="Arial"/>
      <w:sz w:val="22"/>
      <w:szCs w:val="22"/>
    </w:rPr>
  </w:style>
  <w:style w:type="paragraph" w:customStyle="1" w:styleId="Texto">
    <w:name w:val="Texto"/>
    <w:basedOn w:val="Normal"/>
    <w:rsid w:val="00A02682"/>
    <w:pPr>
      <w:spacing w:before="120" w:after="120" w:line="360" w:lineRule="auto"/>
      <w:jc w:val="both"/>
    </w:pPr>
    <w:rPr>
      <w:szCs w:val="20"/>
    </w:rPr>
  </w:style>
  <w:style w:type="paragraph" w:customStyle="1" w:styleId="Corpodetexto21">
    <w:name w:val="Corpo de texto 21"/>
    <w:basedOn w:val="Normal"/>
    <w:rsid w:val="00A02682"/>
    <w:pPr>
      <w:jc w:val="both"/>
    </w:pPr>
    <w:rPr>
      <w:rFonts w:ascii="Arial" w:hAnsi="Arial"/>
      <w:szCs w:val="20"/>
    </w:rPr>
  </w:style>
  <w:style w:type="paragraph" w:customStyle="1" w:styleId="Default">
    <w:name w:val="Default"/>
    <w:rsid w:val="00A02682"/>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styleId="PargrafodaLista">
    <w:name w:val="List Paragraph"/>
    <w:basedOn w:val="Normal"/>
    <w:link w:val="PargrafodaListaChar"/>
    <w:uiPriority w:val="1"/>
    <w:qFormat/>
    <w:rsid w:val="00A02682"/>
    <w:pPr>
      <w:ind w:left="708"/>
    </w:pPr>
  </w:style>
  <w:style w:type="paragraph" w:styleId="Ttulo">
    <w:name w:val="Title"/>
    <w:basedOn w:val="Normal"/>
    <w:link w:val="TtuloChar"/>
    <w:qFormat/>
    <w:rsid w:val="00A02682"/>
    <w:pPr>
      <w:jc w:val="center"/>
    </w:pPr>
    <w:rPr>
      <w:rFonts w:ascii="Arial" w:hAnsi="Arial" w:cs="Arial"/>
      <w:b/>
      <w:bCs/>
      <w:sz w:val="22"/>
    </w:rPr>
  </w:style>
  <w:style w:type="character" w:customStyle="1" w:styleId="TtuloChar">
    <w:name w:val="Título Char"/>
    <w:basedOn w:val="Fontepargpadro"/>
    <w:link w:val="Ttulo"/>
    <w:rsid w:val="00A02682"/>
    <w:rPr>
      <w:rFonts w:ascii="Arial" w:eastAsia="Times New Roman" w:hAnsi="Arial" w:cs="Arial"/>
      <w:b/>
      <w:bCs/>
      <w:kern w:val="0"/>
      <w:szCs w:val="24"/>
      <w:lang w:eastAsia="pt-BR"/>
      <w14:ligatures w14:val="none"/>
    </w:rPr>
  </w:style>
  <w:style w:type="paragraph" w:styleId="Textodecomentrio">
    <w:name w:val="annotation text"/>
    <w:basedOn w:val="Normal"/>
    <w:link w:val="TextodecomentrioChar"/>
    <w:rsid w:val="00A02682"/>
    <w:rPr>
      <w:sz w:val="20"/>
      <w:szCs w:val="20"/>
    </w:rPr>
  </w:style>
  <w:style w:type="character" w:customStyle="1" w:styleId="TextodecomentrioChar">
    <w:name w:val="Texto de comentário Char"/>
    <w:basedOn w:val="Fontepargpadro"/>
    <w:link w:val="Textodecomentrio"/>
    <w:rsid w:val="00A02682"/>
    <w:rPr>
      <w:rFonts w:ascii="Times New Roman" w:eastAsia="Times New Roman" w:hAnsi="Times New Roman" w:cs="Times New Roman"/>
      <w:kern w:val="0"/>
      <w:sz w:val="20"/>
      <w:szCs w:val="20"/>
      <w:lang w:eastAsia="pt-BR"/>
      <w14:ligatures w14:val="none"/>
    </w:rPr>
  </w:style>
  <w:style w:type="paragraph" w:customStyle="1" w:styleId="PargrafodaLista1">
    <w:name w:val="Parágrafo da Lista1"/>
    <w:basedOn w:val="Normal"/>
    <w:qFormat/>
    <w:rsid w:val="00A02682"/>
    <w:pPr>
      <w:ind w:left="708"/>
    </w:pPr>
  </w:style>
  <w:style w:type="paragraph" w:styleId="Textodebalo">
    <w:name w:val="Balloon Text"/>
    <w:basedOn w:val="Normal"/>
    <w:link w:val="TextodebaloChar"/>
    <w:uiPriority w:val="99"/>
    <w:rsid w:val="00A02682"/>
    <w:rPr>
      <w:rFonts w:ascii="Tahoma" w:hAnsi="Tahoma" w:cs="Tahoma"/>
      <w:sz w:val="16"/>
      <w:szCs w:val="16"/>
    </w:rPr>
  </w:style>
  <w:style w:type="character" w:customStyle="1" w:styleId="TextodebaloChar">
    <w:name w:val="Texto de balão Char"/>
    <w:basedOn w:val="Fontepargpadro"/>
    <w:link w:val="Textodebalo"/>
    <w:uiPriority w:val="99"/>
    <w:rsid w:val="00A02682"/>
    <w:rPr>
      <w:rFonts w:ascii="Tahoma" w:eastAsia="Times New Roman" w:hAnsi="Tahoma" w:cs="Tahoma"/>
      <w:kern w:val="0"/>
      <w:sz w:val="16"/>
      <w:szCs w:val="16"/>
      <w:lang w:eastAsia="pt-BR"/>
      <w14:ligatures w14:val="none"/>
    </w:rPr>
  </w:style>
  <w:style w:type="paragraph" w:customStyle="1" w:styleId="Normal1">
    <w:name w:val="Normal1"/>
    <w:basedOn w:val="Normal"/>
    <w:rsid w:val="00A0268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A02682"/>
    <w:pPr>
      <w:widowControl w:val="0"/>
      <w:suppressLineNumbers/>
      <w:suppressAutoHyphens/>
    </w:pPr>
    <w:rPr>
      <w:rFonts w:eastAsia="Lucida Sans Unicode"/>
      <w:kern w:val="1"/>
      <w:lang w:eastAsia="ar-SA"/>
    </w:rPr>
  </w:style>
  <w:style w:type="paragraph" w:customStyle="1" w:styleId="P30">
    <w:name w:val="P30"/>
    <w:basedOn w:val="Normal"/>
    <w:rsid w:val="00A02682"/>
    <w:pPr>
      <w:jc w:val="both"/>
    </w:pPr>
    <w:rPr>
      <w:b/>
      <w:bCs/>
    </w:rPr>
  </w:style>
  <w:style w:type="paragraph" w:customStyle="1" w:styleId="Anexos">
    <w:name w:val="Anexos"/>
    <w:next w:val="Normal"/>
    <w:rsid w:val="00A02682"/>
    <w:pPr>
      <w:tabs>
        <w:tab w:val="num" w:pos="3218"/>
      </w:tabs>
      <w:spacing w:before="360" w:after="0" w:line="240" w:lineRule="auto"/>
      <w:ind w:left="3028" w:hanging="170"/>
    </w:pPr>
    <w:rPr>
      <w:rFonts w:ascii="Times New Roman" w:eastAsia="Times New Roman" w:hAnsi="Times New Roman" w:cs="Times New Roman"/>
      <w:kern w:val="0"/>
      <w:sz w:val="24"/>
      <w:szCs w:val="20"/>
      <w:lang w:eastAsia="pt-BR"/>
      <w14:ligatures w14:val="none"/>
    </w:rPr>
  </w:style>
  <w:style w:type="numbering" w:customStyle="1" w:styleId="Estilo11">
    <w:name w:val="Estilo11"/>
    <w:uiPriority w:val="99"/>
    <w:rsid w:val="00A02682"/>
    <w:pPr>
      <w:numPr>
        <w:numId w:val="1"/>
      </w:numPr>
    </w:pPr>
  </w:style>
  <w:style w:type="numbering" w:customStyle="1" w:styleId="Estilo28">
    <w:name w:val="Estilo28"/>
    <w:uiPriority w:val="99"/>
    <w:rsid w:val="00A02682"/>
    <w:pPr>
      <w:numPr>
        <w:numId w:val="2"/>
      </w:numPr>
    </w:pPr>
  </w:style>
  <w:style w:type="numbering" w:customStyle="1" w:styleId="Estilo6">
    <w:name w:val="Estilo6"/>
    <w:uiPriority w:val="99"/>
    <w:rsid w:val="00A02682"/>
    <w:pPr>
      <w:numPr>
        <w:numId w:val="3"/>
      </w:numPr>
    </w:pPr>
  </w:style>
  <w:style w:type="numbering" w:customStyle="1" w:styleId="Estilo13">
    <w:name w:val="Estilo13"/>
    <w:uiPriority w:val="99"/>
    <w:rsid w:val="00A02682"/>
    <w:pPr>
      <w:numPr>
        <w:numId w:val="4"/>
      </w:numPr>
    </w:pPr>
  </w:style>
  <w:style w:type="numbering" w:customStyle="1" w:styleId="Estilo14">
    <w:name w:val="Estilo14"/>
    <w:uiPriority w:val="99"/>
    <w:rsid w:val="00A02682"/>
    <w:pPr>
      <w:numPr>
        <w:numId w:val="5"/>
      </w:numPr>
    </w:pPr>
  </w:style>
  <w:style w:type="numbering" w:customStyle="1" w:styleId="Estilo9">
    <w:name w:val="Estilo9"/>
    <w:uiPriority w:val="99"/>
    <w:rsid w:val="00A02682"/>
    <w:pPr>
      <w:numPr>
        <w:numId w:val="6"/>
      </w:numPr>
    </w:pPr>
  </w:style>
  <w:style w:type="numbering" w:customStyle="1" w:styleId="Estilo43">
    <w:name w:val="Estilo43"/>
    <w:uiPriority w:val="99"/>
    <w:rsid w:val="00A02682"/>
    <w:pPr>
      <w:numPr>
        <w:numId w:val="7"/>
      </w:numPr>
    </w:pPr>
  </w:style>
  <w:style w:type="numbering" w:customStyle="1" w:styleId="Estilo17">
    <w:name w:val="Estilo17"/>
    <w:uiPriority w:val="99"/>
    <w:rsid w:val="00A02682"/>
    <w:pPr>
      <w:numPr>
        <w:numId w:val="8"/>
      </w:numPr>
    </w:pPr>
  </w:style>
  <w:style w:type="numbering" w:customStyle="1" w:styleId="Estilo27">
    <w:name w:val="Estilo27"/>
    <w:uiPriority w:val="99"/>
    <w:rsid w:val="00A02682"/>
    <w:pPr>
      <w:numPr>
        <w:numId w:val="9"/>
      </w:numPr>
    </w:pPr>
  </w:style>
  <w:style w:type="numbering" w:customStyle="1" w:styleId="Estilo10">
    <w:name w:val="Estilo10"/>
    <w:uiPriority w:val="99"/>
    <w:rsid w:val="00A02682"/>
    <w:pPr>
      <w:numPr>
        <w:numId w:val="10"/>
      </w:numPr>
    </w:pPr>
  </w:style>
  <w:style w:type="numbering" w:customStyle="1" w:styleId="Estilo26">
    <w:name w:val="Estilo26"/>
    <w:uiPriority w:val="99"/>
    <w:rsid w:val="00A02682"/>
    <w:pPr>
      <w:numPr>
        <w:numId w:val="11"/>
      </w:numPr>
    </w:pPr>
  </w:style>
  <w:style w:type="numbering" w:customStyle="1" w:styleId="Estilo44">
    <w:name w:val="Estilo44"/>
    <w:uiPriority w:val="99"/>
    <w:rsid w:val="00A02682"/>
    <w:pPr>
      <w:numPr>
        <w:numId w:val="12"/>
      </w:numPr>
    </w:pPr>
  </w:style>
  <w:style w:type="numbering" w:customStyle="1" w:styleId="Estilo20">
    <w:name w:val="Estilo20"/>
    <w:uiPriority w:val="99"/>
    <w:rsid w:val="00A02682"/>
    <w:pPr>
      <w:numPr>
        <w:numId w:val="13"/>
      </w:numPr>
    </w:pPr>
  </w:style>
  <w:style w:type="character" w:styleId="Refdecomentrio">
    <w:name w:val="annotation reference"/>
    <w:semiHidden/>
    <w:rsid w:val="00A02682"/>
    <w:rPr>
      <w:sz w:val="16"/>
      <w:szCs w:val="16"/>
    </w:rPr>
  </w:style>
  <w:style w:type="paragraph" w:customStyle="1" w:styleId="PargrafodaLista11">
    <w:name w:val="Parágrafo da Lista11"/>
    <w:basedOn w:val="Normal"/>
    <w:qFormat/>
    <w:rsid w:val="00A02682"/>
    <w:pPr>
      <w:ind w:left="708"/>
    </w:pPr>
  </w:style>
  <w:style w:type="table" w:styleId="Tabelacomgrade">
    <w:name w:val="Table Grid"/>
    <w:basedOn w:val="Tabelanormal"/>
    <w:uiPriority w:val="59"/>
    <w:rsid w:val="00A02682"/>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36">
    <w:name w:val="Estilo36"/>
    <w:uiPriority w:val="99"/>
    <w:rsid w:val="00A02682"/>
    <w:pPr>
      <w:numPr>
        <w:numId w:val="14"/>
      </w:numPr>
    </w:pPr>
  </w:style>
  <w:style w:type="numbering" w:customStyle="1" w:styleId="Estilo19">
    <w:name w:val="Estilo19"/>
    <w:uiPriority w:val="99"/>
    <w:rsid w:val="00A02682"/>
    <w:pPr>
      <w:numPr>
        <w:numId w:val="15"/>
      </w:numPr>
    </w:pPr>
  </w:style>
  <w:style w:type="numbering" w:customStyle="1" w:styleId="Estilo23">
    <w:name w:val="Estilo23"/>
    <w:uiPriority w:val="99"/>
    <w:rsid w:val="00A02682"/>
    <w:pPr>
      <w:numPr>
        <w:numId w:val="16"/>
      </w:numPr>
    </w:pPr>
  </w:style>
  <w:style w:type="numbering" w:customStyle="1" w:styleId="Estilo35">
    <w:name w:val="Estilo35"/>
    <w:uiPriority w:val="99"/>
    <w:rsid w:val="00A02682"/>
    <w:pPr>
      <w:numPr>
        <w:numId w:val="17"/>
      </w:numPr>
    </w:pPr>
  </w:style>
  <w:style w:type="numbering" w:customStyle="1" w:styleId="Estilo38">
    <w:name w:val="Estilo38"/>
    <w:uiPriority w:val="99"/>
    <w:rsid w:val="00A02682"/>
    <w:pPr>
      <w:numPr>
        <w:numId w:val="18"/>
      </w:numPr>
    </w:pPr>
  </w:style>
  <w:style w:type="numbering" w:customStyle="1" w:styleId="Estilo18">
    <w:name w:val="Estilo18"/>
    <w:uiPriority w:val="99"/>
    <w:rsid w:val="00A02682"/>
    <w:pPr>
      <w:numPr>
        <w:numId w:val="19"/>
      </w:numPr>
    </w:pPr>
  </w:style>
  <w:style w:type="numbering" w:customStyle="1" w:styleId="Estilo33">
    <w:name w:val="Estilo33"/>
    <w:uiPriority w:val="99"/>
    <w:rsid w:val="00A02682"/>
    <w:pPr>
      <w:numPr>
        <w:numId w:val="20"/>
      </w:numPr>
    </w:pPr>
  </w:style>
  <w:style w:type="numbering" w:customStyle="1" w:styleId="Estilo40">
    <w:name w:val="Estilo40"/>
    <w:uiPriority w:val="99"/>
    <w:rsid w:val="00A02682"/>
    <w:pPr>
      <w:numPr>
        <w:numId w:val="21"/>
      </w:numPr>
    </w:pPr>
  </w:style>
  <w:style w:type="numbering" w:customStyle="1" w:styleId="Estilo37">
    <w:name w:val="Estilo37"/>
    <w:uiPriority w:val="99"/>
    <w:rsid w:val="00A02682"/>
    <w:pPr>
      <w:numPr>
        <w:numId w:val="22"/>
      </w:numPr>
    </w:pPr>
  </w:style>
  <w:style w:type="numbering" w:customStyle="1" w:styleId="Estilo1">
    <w:name w:val="Estilo1"/>
    <w:uiPriority w:val="99"/>
    <w:rsid w:val="00A02682"/>
    <w:pPr>
      <w:numPr>
        <w:numId w:val="23"/>
      </w:numPr>
    </w:pPr>
  </w:style>
  <w:style w:type="numbering" w:customStyle="1" w:styleId="Estilo30">
    <w:name w:val="Estilo30"/>
    <w:uiPriority w:val="99"/>
    <w:rsid w:val="00A02682"/>
    <w:pPr>
      <w:numPr>
        <w:numId w:val="24"/>
      </w:numPr>
    </w:pPr>
  </w:style>
  <w:style w:type="numbering" w:customStyle="1" w:styleId="Estilo15">
    <w:name w:val="Estilo15"/>
    <w:uiPriority w:val="99"/>
    <w:rsid w:val="00A02682"/>
    <w:pPr>
      <w:numPr>
        <w:numId w:val="25"/>
      </w:numPr>
    </w:pPr>
  </w:style>
  <w:style w:type="numbering" w:customStyle="1" w:styleId="Estilo25">
    <w:name w:val="Estilo25"/>
    <w:uiPriority w:val="99"/>
    <w:rsid w:val="00A02682"/>
    <w:pPr>
      <w:numPr>
        <w:numId w:val="26"/>
      </w:numPr>
    </w:pPr>
  </w:style>
  <w:style w:type="numbering" w:customStyle="1" w:styleId="Estilo8">
    <w:name w:val="Estilo8"/>
    <w:uiPriority w:val="99"/>
    <w:rsid w:val="00A02682"/>
    <w:pPr>
      <w:numPr>
        <w:numId w:val="27"/>
      </w:numPr>
    </w:pPr>
  </w:style>
  <w:style w:type="numbering" w:customStyle="1" w:styleId="Estilo22">
    <w:name w:val="Estilo22"/>
    <w:uiPriority w:val="99"/>
    <w:rsid w:val="00A02682"/>
    <w:pPr>
      <w:numPr>
        <w:numId w:val="28"/>
      </w:numPr>
    </w:pPr>
  </w:style>
  <w:style w:type="numbering" w:customStyle="1" w:styleId="Estilo5">
    <w:name w:val="Estilo5"/>
    <w:uiPriority w:val="99"/>
    <w:rsid w:val="00A02682"/>
    <w:pPr>
      <w:numPr>
        <w:numId w:val="29"/>
      </w:numPr>
    </w:pPr>
  </w:style>
  <w:style w:type="numbering" w:customStyle="1" w:styleId="Estilo24">
    <w:name w:val="Estilo24"/>
    <w:uiPriority w:val="99"/>
    <w:rsid w:val="00A02682"/>
    <w:pPr>
      <w:numPr>
        <w:numId w:val="30"/>
      </w:numPr>
    </w:pPr>
  </w:style>
  <w:style w:type="numbering" w:customStyle="1" w:styleId="Estilo42">
    <w:name w:val="Estilo42"/>
    <w:uiPriority w:val="99"/>
    <w:rsid w:val="00A02682"/>
    <w:pPr>
      <w:numPr>
        <w:numId w:val="31"/>
      </w:numPr>
    </w:pPr>
  </w:style>
  <w:style w:type="numbering" w:customStyle="1" w:styleId="Estilo3">
    <w:name w:val="Estilo3"/>
    <w:uiPriority w:val="99"/>
    <w:rsid w:val="00A02682"/>
    <w:pPr>
      <w:numPr>
        <w:numId w:val="32"/>
      </w:numPr>
    </w:pPr>
  </w:style>
  <w:style w:type="numbering" w:customStyle="1" w:styleId="Estilo32">
    <w:name w:val="Estilo32"/>
    <w:uiPriority w:val="99"/>
    <w:rsid w:val="00A02682"/>
    <w:pPr>
      <w:numPr>
        <w:numId w:val="33"/>
      </w:numPr>
    </w:pPr>
  </w:style>
  <w:style w:type="numbering" w:customStyle="1" w:styleId="Estilo41">
    <w:name w:val="Estilo41"/>
    <w:uiPriority w:val="99"/>
    <w:rsid w:val="00A02682"/>
    <w:pPr>
      <w:numPr>
        <w:numId w:val="34"/>
      </w:numPr>
    </w:pPr>
  </w:style>
  <w:style w:type="numbering" w:customStyle="1" w:styleId="Estilo39">
    <w:name w:val="Estilo39"/>
    <w:uiPriority w:val="99"/>
    <w:rsid w:val="00A02682"/>
    <w:pPr>
      <w:numPr>
        <w:numId w:val="35"/>
      </w:numPr>
    </w:pPr>
  </w:style>
  <w:style w:type="numbering" w:customStyle="1" w:styleId="Estilo34">
    <w:name w:val="Estilo34"/>
    <w:uiPriority w:val="99"/>
    <w:rsid w:val="00A02682"/>
    <w:pPr>
      <w:numPr>
        <w:numId w:val="36"/>
      </w:numPr>
    </w:pPr>
  </w:style>
  <w:style w:type="numbering" w:customStyle="1" w:styleId="Estilo21">
    <w:name w:val="Estilo21"/>
    <w:uiPriority w:val="99"/>
    <w:rsid w:val="00A02682"/>
    <w:pPr>
      <w:numPr>
        <w:numId w:val="37"/>
      </w:numPr>
    </w:pPr>
  </w:style>
  <w:style w:type="numbering" w:customStyle="1" w:styleId="Estilo31">
    <w:name w:val="Estilo31"/>
    <w:uiPriority w:val="99"/>
    <w:rsid w:val="00A02682"/>
    <w:pPr>
      <w:numPr>
        <w:numId w:val="38"/>
      </w:numPr>
    </w:pPr>
  </w:style>
  <w:style w:type="numbering" w:customStyle="1" w:styleId="Estilo29">
    <w:name w:val="Estilo29"/>
    <w:uiPriority w:val="99"/>
    <w:rsid w:val="00A02682"/>
    <w:pPr>
      <w:numPr>
        <w:numId w:val="39"/>
      </w:numPr>
    </w:pPr>
  </w:style>
  <w:style w:type="numbering" w:customStyle="1" w:styleId="Estilo12">
    <w:name w:val="Estilo12"/>
    <w:uiPriority w:val="99"/>
    <w:rsid w:val="00A02682"/>
    <w:pPr>
      <w:numPr>
        <w:numId w:val="40"/>
      </w:numPr>
    </w:pPr>
  </w:style>
  <w:style w:type="numbering" w:customStyle="1" w:styleId="Estilo16">
    <w:name w:val="Estilo16"/>
    <w:uiPriority w:val="99"/>
    <w:rsid w:val="00A02682"/>
    <w:pPr>
      <w:numPr>
        <w:numId w:val="41"/>
      </w:numPr>
    </w:pPr>
  </w:style>
  <w:style w:type="numbering" w:customStyle="1" w:styleId="Estilo7">
    <w:name w:val="Estilo7"/>
    <w:uiPriority w:val="99"/>
    <w:rsid w:val="00A02682"/>
    <w:pPr>
      <w:numPr>
        <w:numId w:val="42"/>
      </w:numPr>
    </w:pPr>
  </w:style>
  <w:style w:type="numbering" w:customStyle="1" w:styleId="Estilo4">
    <w:name w:val="Estilo4"/>
    <w:uiPriority w:val="99"/>
    <w:rsid w:val="00A02682"/>
    <w:pPr>
      <w:numPr>
        <w:numId w:val="43"/>
      </w:numPr>
    </w:pPr>
  </w:style>
  <w:style w:type="numbering" w:customStyle="1" w:styleId="Estilo2">
    <w:name w:val="Estilo2"/>
    <w:uiPriority w:val="99"/>
    <w:rsid w:val="00A02682"/>
    <w:pPr>
      <w:numPr>
        <w:numId w:val="44"/>
      </w:numPr>
    </w:pPr>
  </w:style>
  <w:style w:type="paragraph" w:styleId="Reviso">
    <w:name w:val="Revision"/>
    <w:hidden/>
    <w:uiPriority w:val="99"/>
    <w:rsid w:val="00A02682"/>
    <w:pPr>
      <w:spacing w:after="0"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rsid w:val="00A02682"/>
    <w:pPr>
      <w:spacing w:before="100" w:beforeAutospacing="1" w:after="100" w:afterAutospacing="1"/>
    </w:pPr>
  </w:style>
  <w:style w:type="paragraph" w:customStyle="1" w:styleId="Corpodotexto">
    <w:name w:val="Corpo do texto"/>
    <w:rsid w:val="00A02682"/>
    <w:pPr>
      <w:tabs>
        <w:tab w:val="left" w:pos="397"/>
      </w:tabs>
      <w:autoSpaceDE w:val="0"/>
      <w:autoSpaceDN w:val="0"/>
      <w:adjustRightInd w:val="0"/>
      <w:spacing w:after="113" w:line="200" w:lineRule="atLeast"/>
      <w:jc w:val="both"/>
    </w:pPr>
    <w:rPr>
      <w:rFonts w:ascii="Frutiger-Roman" w:eastAsia="Times New Roman" w:hAnsi="Frutiger-Roman" w:cs="Times New Roman"/>
      <w:color w:val="000000"/>
      <w:kern w:val="0"/>
      <w:sz w:val="17"/>
      <w:szCs w:val="17"/>
      <w:lang w:eastAsia="pt-BR"/>
      <w14:ligatures w14:val="none"/>
    </w:rPr>
  </w:style>
  <w:style w:type="paragraph" w:styleId="Textodenotaderodap">
    <w:name w:val="footnote text"/>
    <w:basedOn w:val="Normal"/>
    <w:link w:val="TextodenotaderodapChar"/>
    <w:semiHidden/>
    <w:rsid w:val="00A02682"/>
    <w:rPr>
      <w:sz w:val="20"/>
      <w:szCs w:val="20"/>
    </w:rPr>
  </w:style>
  <w:style w:type="character" w:customStyle="1" w:styleId="TextodenotaderodapChar">
    <w:name w:val="Texto de nota de rodapé Char"/>
    <w:basedOn w:val="Fontepargpadro"/>
    <w:link w:val="Textodenotaderodap"/>
    <w:semiHidden/>
    <w:rsid w:val="00A02682"/>
    <w:rPr>
      <w:rFonts w:ascii="Times New Roman" w:eastAsia="Times New Roman" w:hAnsi="Times New Roman" w:cs="Times New Roman"/>
      <w:kern w:val="0"/>
      <w:sz w:val="20"/>
      <w:szCs w:val="20"/>
      <w:lang w:eastAsia="pt-BR"/>
      <w14:ligatures w14:val="none"/>
    </w:rPr>
  </w:style>
  <w:style w:type="character" w:styleId="Refdenotaderodap">
    <w:name w:val="footnote reference"/>
    <w:semiHidden/>
    <w:rsid w:val="00A02682"/>
    <w:rPr>
      <w:vertAlign w:val="superscript"/>
    </w:rPr>
  </w:style>
  <w:style w:type="paragraph" w:styleId="Pr-formataoHTML">
    <w:name w:val="HTML Preformatted"/>
    <w:basedOn w:val="Normal"/>
    <w:link w:val="Pr-formataoHTMLChar"/>
    <w:uiPriority w:val="99"/>
    <w:semiHidden/>
    <w:rsid w:val="00A02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basedOn w:val="Fontepargpadro"/>
    <w:link w:val="Pr-formataoHTML"/>
    <w:uiPriority w:val="99"/>
    <w:semiHidden/>
    <w:rsid w:val="00A02682"/>
    <w:rPr>
      <w:rFonts w:ascii="Arial Unicode MS" w:eastAsia="Arial Unicode MS" w:hAnsi="Arial Unicode MS" w:cs="Times New Roman"/>
      <w:color w:val="000066"/>
      <w:kern w:val="0"/>
      <w:sz w:val="20"/>
      <w:szCs w:val="20"/>
      <w:lang w:eastAsia="pt-BR"/>
      <w14:ligatures w14:val="none"/>
    </w:rPr>
  </w:style>
  <w:style w:type="character" w:styleId="Forte">
    <w:name w:val="Strong"/>
    <w:qFormat/>
    <w:rsid w:val="00A02682"/>
    <w:rPr>
      <w:b/>
      <w:bCs/>
    </w:rPr>
  </w:style>
  <w:style w:type="character" w:customStyle="1" w:styleId="postbody1">
    <w:name w:val="postbody1"/>
    <w:rsid w:val="00A02682"/>
    <w:rPr>
      <w:spacing w:val="270"/>
      <w:sz w:val="18"/>
      <w:szCs w:val="18"/>
    </w:rPr>
  </w:style>
  <w:style w:type="character" w:customStyle="1" w:styleId="apple-converted-space">
    <w:name w:val="apple-converted-space"/>
    <w:rsid w:val="00A02682"/>
  </w:style>
  <w:style w:type="numbering" w:customStyle="1" w:styleId="Estilo45">
    <w:name w:val="Estilo45"/>
    <w:uiPriority w:val="99"/>
    <w:rsid w:val="00A02682"/>
    <w:pPr>
      <w:numPr>
        <w:numId w:val="45"/>
      </w:numPr>
    </w:pPr>
  </w:style>
  <w:style w:type="paragraph" w:customStyle="1" w:styleId="PENG">
    <w:name w:val="PENG@"/>
    <w:basedOn w:val="Normal"/>
    <w:autoRedefine/>
    <w:rsid w:val="00A02682"/>
    <w:pPr>
      <w:keepNext/>
      <w:tabs>
        <w:tab w:val="left" w:pos="1134"/>
      </w:tabs>
      <w:jc w:val="center"/>
    </w:pPr>
    <w:rPr>
      <w:b/>
      <w:bCs/>
      <w:caps/>
      <w:sz w:val="28"/>
    </w:rPr>
  </w:style>
  <w:style w:type="character" w:customStyle="1" w:styleId="apple-style-span">
    <w:name w:val="apple-style-span"/>
    <w:rsid w:val="00A02682"/>
  </w:style>
  <w:style w:type="paragraph" w:customStyle="1" w:styleId="McTitulo">
    <w:name w:val="Mc_Titulo"/>
    <w:basedOn w:val="Normal"/>
    <w:rsid w:val="00A02682"/>
    <w:pPr>
      <w:keepNext/>
      <w:spacing w:before="240" w:after="120"/>
      <w:jc w:val="both"/>
    </w:pPr>
    <w:rPr>
      <w:rFonts w:ascii="Tahoma" w:hAnsi="Tahoma"/>
      <w:b/>
      <w:bCs/>
    </w:rPr>
  </w:style>
  <w:style w:type="paragraph" w:customStyle="1" w:styleId="texto1">
    <w:name w:val="texto1"/>
    <w:basedOn w:val="Normal"/>
    <w:rsid w:val="00A02682"/>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A02682"/>
    <w:pPr>
      <w:spacing w:after="0" w:line="240" w:lineRule="auto"/>
    </w:pPr>
    <w:rPr>
      <w:rFonts w:ascii="Times New Roman" w:eastAsia="Times New Roman" w:hAnsi="Times New Roman" w:cs="Times New Roman"/>
      <w:b/>
      <w:caps/>
      <w:kern w:val="0"/>
      <w:sz w:val="24"/>
      <w:szCs w:val="20"/>
      <w:lang w:eastAsia="pt-BR"/>
      <w14:ligatures w14:val="none"/>
    </w:rPr>
  </w:style>
  <w:style w:type="paragraph" w:customStyle="1" w:styleId="TT2">
    <w:name w:val="TÍT. 2"/>
    <w:basedOn w:val="Corpodetexto"/>
    <w:rsid w:val="00A02682"/>
    <w:pPr>
      <w:spacing w:before="120"/>
      <w:jc w:val="both"/>
    </w:pPr>
    <w:rPr>
      <w:rFonts w:cs="Arial"/>
      <w:b/>
      <w:sz w:val="22"/>
    </w:rPr>
  </w:style>
  <w:style w:type="paragraph" w:styleId="Textodenotadefim">
    <w:name w:val="endnote text"/>
    <w:basedOn w:val="Normal"/>
    <w:link w:val="TextodenotadefimChar"/>
    <w:uiPriority w:val="99"/>
    <w:semiHidden/>
    <w:unhideWhenUsed/>
    <w:rsid w:val="00A02682"/>
    <w:rPr>
      <w:sz w:val="20"/>
      <w:szCs w:val="20"/>
    </w:rPr>
  </w:style>
  <w:style w:type="character" w:customStyle="1" w:styleId="TextodenotadefimChar">
    <w:name w:val="Texto de nota de fim Char"/>
    <w:basedOn w:val="Fontepargpadro"/>
    <w:link w:val="Textodenotadefim"/>
    <w:uiPriority w:val="99"/>
    <w:semiHidden/>
    <w:rsid w:val="00A02682"/>
    <w:rPr>
      <w:rFonts w:ascii="Times New Roman" w:eastAsia="Times New Roman" w:hAnsi="Times New Roman" w:cs="Times New Roman"/>
      <w:kern w:val="0"/>
      <w:sz w:val="20"/>
      <w:szCs w:val="20"/>
      <w:lang w:eastAsia="pt-BR"/>
      <w14:ligatures w14:val="none"/>
    </w:rPr>
  </w:style>
  <w:style w:type="character" w:styleId="Refdenotadefim">
    <w:name w:val="endnote reference"/>
    <w:uiPriority w:val="99"/>
    <w:semiHidden/>
    <w:unhideWhenUsed/>
    <w:rsid w:val="00A02682"/>
    <w:rPr>
      <w:vertAlign w:val="superscript"/>
    </w:rPr>
  </w:style>
  <w:style w:type="paragraph" w:styleId="Assuntodocomentrio">
    <w:name w:val="annotation subject"/>
    <w:basedOn w:val="Textodecomentrio"/>
    <w:next w:val="Textodecomentrio"/>
    <w:link w:val="AssuntodocomentrioChar"/>
    <w:uiPriority w:val="99"/>
    <w:unhideWhenUsed/>
    <w:rsid w:val="00A02682"/>
    <w:rPr>
      <w:b/>
      <w:bCs/>
    </w:rPr>
  </w:style>
  <w:style w:type="character" w:customStyle="1" w:styleId="AssuntodocomentrioChar">
    <w:name w:val="Assunto do comentário Char"/>
    <w:basedOn w:val="TextodecomentrioChar"/>
    <w:link w:val="Assuntodocomentrio"/>
    <w:uiPriority w:val="99"/>
    <w:rsid w:val="00A02682"/>
    <w:rPr>
      <w:rFonts w:ascii="Times New Roman" w:eastAsia="Times New Roman" w:hAnsi="Times New Roman" w:cs="Times New Roman"/>
      <w:b/>
      <w:bCs/>
      <w:kern w:val="0"/>
      <w:sz w:val="20"/>
      <w:szCs w:val="20"/>
      <w:lang w:eastAsia="pt-BR"/>
      <w14:ligatures w14:val="none"/>
    </w:rPr>
  </w:style>
  <w:style w:type="paragraph" w:styleId="Commarcadores">
    <w:name w:val="List Bullet"/>
    <w:basedOn w:val="Normal"/>
    <w:uiPriority w:val="99"/>
    <w:unhideWhenUsed/>
    <w:rsid w:val="00A02682"/>
    <w:pPr>
      <w:numPr>
        <w:numId w:val="46"/>
      </w:numPr>
      <w:contextualSpacing/>
    </w:pPr>
  </w:style>
  <w:style w:type="table" w:customStyle="1" w:styleId="SombreamentoClaro-nfase11">
    <w:name w:val="Sombreamento Claro - Ênfase 11"/>
    <w:basedOn w:val="Tabelanormal"/>
    <w:uiPriority w:val="60"/>
    <w:rsid w:val="00A02682"/>
    <w:pPr>
      <w:spacing w:after="0" w:line="240" w:lineRule="auto"/>
    </w:pPr>
    <w:rPr>
      <w:rFonts w:ascii="Calibri" w:eastAsia="Calibri" w:hAnsi="Calibri"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A02682"/>
    <w:pPr>
      <w:spacing w:after="0" w:line="240" w:lineRule="auto"/>
    </w:pPr>
    <w:rPr>
      <w:rFonts w:ascii="Helvetica" w:eastAsia="ヒラギノ角ゴ Pro W3" w:hAnsi="Helvetica" w:cs="Times New Roman"/>
      <w:color w:val="000000"/>
      <w:kern w:val="0"/>
      <w:sz w:val="24"/>
      <w:szCs w:val="20"/>
      <w:lang w:val="pt-PT" w:eastAsia="pt-BR"/>
      <w14:ligatures w14:val="none"/>
    </w:rPr>
  </w:style>
  <w:style w:type="paragraph" w:customStyle="1" w:styleId="CorpoA">
    <w:name w:val="Corpo A"/>
    <w:rsid w:val="00A02682"/>
    <w:pPr>
      <w:spacing w:after="0" w:line="240" w:lineRule="auto"/>
    </w:pPr>
    <w:rPr>
      <w:rFonts w:ascii="Helvetica" w:eastAsia="ヒラギノ角ゴ Pro W3" w:hAnsi="Helvetica" w:cs="Times New Roman"/>
      <w:color w:val="000000"/>
      <w:kern w:val="0"/>
      <w:sz w:val="24"/>
      <w:szCs w:val="20"/>
      <w:lang w:val="pt-PT" w:eastAsia="pt-BR"/>
      <w14:ligatures w14:val="none"/>
    </w:rPr>
  </w:style>
  <w:style w:type="paragraph" w:customStyle="1" w:styleId="ndice">
    <w:name w:val="Índice"/>
    <w:basedOn w:val="Normal"/>
    <w:rsid w:val="00A02682"/>
    <w:pPr>
      <w:suppressLineNumbers/>
      <w:suppressAutoHyphens/>
    </w:pPr>
    <w:rPr>
      <w:rFonts w:ascii="Tahoma" w:hAnsi="Tahoma" w:cs="Tahoma"/>
      <w:sz w:val="20"/>
      <w:szCs w:val="20"/>
      <w:lang w:eastAsia="ar-SA"/>
    </w:rPr>
  </w:style>
  <w:style w:type="paragraph" w:styleId="SemEspaamento">
    <w:name w:val="No Spacing"/>
    <w:uiPriority w:val="1"/>
    <w:qFormat/>
    <w:rsid w:val="00A02682"/>
    <w:pPr>
      <w:spacing w:after="0" w:line="240" w:lineRule="auto"/>
    </w:pPr>
    <w:rPr>
      <w:rFonts w:ascii="Calibri" w:eastAsia="Calibri" w:hAnsi="Calibri" w:cs="Times New Roman"/>
      <w:kern w:val="0"/>
      <w14:ligatures w14:val="none"/>
    </w:rPr>
  </w:style>
  <w:style w:type="paragraph" w:styleId="TextosemFormatao">
    <w:name w:val="Plain Text"/>
    <w:basedOn w:val="Normal"/>
    <w:link w:val="TextosemFormataoChar"/>
    <w:uiPriority w:val="99"/>
    <w:unhideWhenUsed/>
    <w:rsid w:val="00A02682"/>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A02682"/>
    <w:rPr>
      <w:rFonts w:ascii="Calibri" w:eastAsia="Calibri" w:hAnsi="Calibri" w:cs="Times New Roman"/>
      <w:kern w:val="0"/>
      <w:szCs w:val="21"/>
      <w14:ligatures w14:val="none"/>
    </w:rPr>
  </w:style>
  <w:style w:type="character" w:customStyle="1" w:styleId="st">
    <w:name w:val="st"/>
    <w:basedOn w:val="Fontepargpadro"/>
    <w:rsid w:val="00A02682"/>
  </w:style>
  <w:style w:type="character" w:customStyle="1" w:styleId="Ttulo1Char1">
    <w:name w:val="Título 1 Char1"/>
    <w:aliases w:val="Capítulo Char1,CAPÍTULO Char1"/>
    <w:basedOn w:val="Fontepargpadro"/>
    <w:uiPriority w:val="9"/>
    <w:rsid w:val="00A02682"/>
    <w:rPr>
      <w:rFonts w:asciiTheme="majorHAnsi" w:eastAsiaTheme="majorEastAsia" w:hAnsiTheme="majorHAnsi" w:cstheme="majorBidi"/>
      <w:b/>
      <w:bCs/>
      <w:color w:val="2F5496" w:themeColor="accent1" w:themeShade="BF"/>
      <w:sz w:val="28"/>
      <w:szCs w:val="28"/>
    </w:rPr>
  </w:style>
  <w:style w:type="character" w:customStyle="1" w:styleId="Ttulo2Char1">
    <w:name w:val="Título 2 Char1"/>
    <w:aliases w:val="Item Char1"/>
    <w:basedOn w:val="Fontepargpadro"/>
    <w:uiPriority w:val="9"/>
    <w:semiHidden/>
    <w:rsid w:val="00A02682"/>
    <w:rPr>
      <w:rFonts w:asciiTheme="majorHAnsi" w:eastAsiaTheme="majorEastAsia" w:hAnsiTheme="majorHAnsi" w:cstheme="majorBidi"/>
      <w:b/>
      <w:bCs/>
      <w:color w:val="4472C4" w:themeColor="accent1"/>
      <w:sz w:val="26"/>
      <w:szCs w:val="26"/>
    </w:rPr>
  </w:style>
  <w:style w:type="character" w:customStyle="1" w:styleId="Ttulo3Char1">
    <w:name w:val="Título 3 Char1"/>
    <w:aliases w:val="Subitem Char"/>
    <w:basedOn w:val="Fontepargpadro"/>
    <w:semiHidden/>
    <w:rsid w:val="00A02682"/>
    <w:rPr>
      <w:rFonts w:asciiTheme="majorHAnsi" w:eastAsiaTheme="majorEastAsia" w:hAnsiTheme="majorHAnsi" w:cstheme="majorBidi"/>
      <w:b/>
      <w:bCs/>
      <w:color w:val="4472C4"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A02682"/>
    <w:rPr>
      <w:rFonts w:asciiTheme="majorHAnsi" w:eastAsiaTheme="majorEastAsia" w:hAnsiTheme="majorHAnsi" w:cstheme="majorBidi"/>
      <w:b/>
      <w:bCs/>
      <w:i/>
      <w:iCs/>
      <w:color w:val="4472C4" w:themeColor="accent1"/>
      <w:sz w:val="24"/>
      <w:szCs w:val="24"/>
    </w:rPr>
  </w:style>
  <w:style w:type="character" w:customStyle="1" w:styleId="Ttulo6Char1">
    <w:name w:val="Título 6 Char1"/>
    <w:aliases w:val="Nota Char"/>
    <w:basedOn w:val="Fontepargpadro"/>
    <w:semiHidden/>
    <w:rsid w:val="00A02682"/>
    <w:rPr>
      <w:rFonts w:asciiTheme="majorHAnsi" w:eastAsiaTheme="majorEastAsia" w:hAnsiTheme="majorHAnsi" w:cstheme="majorBidi"/>
      <w:i/>
      <w:iCs/>
      <w:color w:val="1F3763" w:themeColor="accent1" w:themeShade="7F"/>
      <w:sz w:val="24"/>
      <w:szCs w:val="24"/>
    </w:rPr>
  </w:style>
  <w:style w:type="character" w:customStyle="1" w:styleId="Ttulo7Char1">
    <w:name w:val="Título 7 Char1"/>
    <w:aliases w:val="Fig.Tab.Gráf Char"/>
    <w:basedOn w:val="Fontepargpadro"/>
    <w:semiHidden/>
    <w:rsid w:val="00A02682"/>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A02682"/>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A02682"/>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A02682"/>
    <w:rPr>
      <w:sz w:val="24"/>
      <w:szCs w:val="24"/>
    </w:rPr>
  </w:style>
  <w:style w:type="character" w:customStyle="1" w:styleId="CorpodetextoChar2">
    <w:name w:val="Corpo de texto Char2"/>
    <w:aliases w:val="Item da conclusão Char1,Automática Char1,Justificado Char1,Depois de:  0 pt Char1"/>
    <w:basedOn w:val="Fontepargpadro"/>
    <w:link w:val="Corpodetexto"/>
    <w:locked/>
    <w:rsid w:val="00A02682"/>
    <w:rPr>
      <w:rFonts w:ascii="Arial" w:eastAsia="Times New Roman" w:hAnsi="Arial" w:cs="Times New Roman"/>
      <w:kern w:val="0"/>
      <w:sz w:val="20"/>
      <w:szCs w:val="20"/>
      <w:lang w:eastAsia="pt-BR"/>
      <w14:ligatures w14:val="none"/>
    </w:rPr>
  </w:style>
  <w:style w:type="character" w:customStyle="1" w:styleId="CorpodetextoChar1">
    <w:name w:val="Corpo de texto Char1"/>
    <w:aliases w:val="Item da conclusão Char,Automática Char,Justificado Char,Depois de:  0 pt Char"/>
    <w:basedOn w:val="Fontepargpadro"/>
    <w:rsid w:val="00A02682"/>
    <w:rPr>
      <w:sz w:val="24"/>
      <w:szCs w:val="24"/>
    </w:rPr>
  </w:style>
  <w:style w:type="character" w:styleId="nfase">
    <w:name w:val="Emphasis"/>
    <w:basedOn w:val="Fontepargpadro"/>
    <w:qFormat/>
    <w:rsid w:val="00A02682"/>
    <w:rPr>
      <w:i/>
      <w:iCs/>
    </w:rPr>
  </w:style>
  <w:style w:type="paragraph" w:customStyle="1" w:styleId="pargrafo">
    <w:name w:val="parágrafo"/>
    <w:basedOn w:val="Normal"/>
    <w:rsid w:val="00A02682"/>
    <w:pPr>
      <w:numPr>
        <w:numId w:val="47"/>
      </w:numPr>
      <w:jc w:val="both"/>
    </w:pPr>
    <w:rPr>
      <w:rFonts w:ascii="Arial" w:hAnsi="Arial" w:cs="Arial"/>
      <w:sz w:val="20"/>
      <w:szCs w:val="20"/>
    </w:rPr>
  </w:style>
  <w:style w:type="paragraph" w:customStyle="1" w:styleId="Char">
    <w:name w:val="Char"/>
    <w:basedOn w:val="Normal"/>
    <w:rsid w:val="00A02682"/>
    <w:pPr>
      <w:spacing w:after="160" w:line="240" w:lineRule="exact"/>
    </w:pPr>
    <w:rPr>
      <w:rFonts w:ascii="Tahoma" w:hAnsi="Tahoma"/>
      <w:sz w:val="20"/>
      <w:szCs w:val="20"/>
      <w:lang w:val="en-US" w:eastAsia="en-US"/>
    </w:rPr>
  </w:style>
  <w:style w:type="character" w:customStyle="1" w:styleId="PargrafodaListaChar">
    <w:name w:val="Parágrafo da Lista Char"/>
    <w:link w:val="PargrafodaLista"/>
    <w:uiPriority w:val="34"/>
    <w:locked/>
    <w:rsid w:val="00A02682"/>
    <w:rPr>
      <w:rFonts w:ascii="Times New Roman" w:eastAsia="Times New Roman" w:hAnsi="Times New Roman" w:cs="Times New Roman"/>
      <w:kern w:val="0"/>
      <w:sz w:val="24"/>
      <w:szCs w:val="24"/>
      <w:lang w:eastAsia="pt-BR"/>
      <w14:ligatures w14:val="none"/>
    </w:rPr>
  </w:style>
  <w:style w:type="character" w:customStyle="1" w:styleId="TextodenotadefimChar1">
    <w:name w:val="Texto de nota de fim Char1"/>
    <w:basedOn w:val="Fontepargpadro"/>
    <w:uiPriority w:val="99"/>
    <w:semiHidden/>
    <w:rsid w:val="00A02682"/>
    <w:rPr>
      <w:rFonts w:ascii="Arial" w:eastAsia="Times New Roman" w:hAnsi="Arial" w:cs="Times New Roman"/>
      <w:noProof/>
      <w:sz w:val="20"/>
      <w:szCs w:val="20"/>
    </w:rPr>
  </w:style>
  <w:style w:type="paragraph" w:customStyle="1" w:styleId="WW-Corpodetexto3">
    <w:name w:val="WW-Corpo de texto 3"/>
    <w:basedOn w:val="Normal"/>
    <w:rsid w:val="00A02682"/>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A02682"/>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A02682"/>
    <w:rPr>
      <w:rFonts w:ascii="Times New Roman" w:eastAsia="Times New Roman" w:hAnsi="Times New Roman" w:cs="Times New Roman"/>
      <w:noProof/>
    </w:rPr>
  </w:style>
  <w:style w:type="character" w:customStyle="1" w:styleId="RodapChar1">
    <w:name w:val="Rodapé Char1"/>
    <w:basedOn w:val="Fontepargpadro"/>
    <w:uiPriority w:val="99"/>
    <w:rsid w:val="00A02682"/>
    <w:rPr>
      <w:rFonts w:ascii="Arial" w:eastAsia="Times New Roman" w:hAnsi="Arial" w:cs="Times New Roman"/>
      <w:noProof/>
      <w:szCs w:val="20"/>
    </w:rPr>
  </w:style>
  <w:style w:type="character" w:customStyle="1" w:styleId="TextodebaloChar1">
    <w:name w:val="Texto de balão Char1"/>
    <w:basedOn w:val="Fontepargpadro"/>
    <w:uiPriority w:val="99"/>
    <w:rsid w:val="00A02682"/>
    <w:rPr>
      <w:rFonts w:ascii="Tahoma" w:eastAsia="Times New Roman" w:hAnsi="Tahoma" w:cs="Tahoma"/>
      <w:sz w:val="16"/>
      <w:szCs w:val="16"/>
      <w:lang w:eastAsia="pt-BR"/>
    </w:rPr>
  </w:style>
  <w:style w:type="paragraph" w:customStyle="1" w:styleId="ListParagraph1">
    <w:name w:val="List Paragraph1"/>
    <w:rsid w:val="00A02682"/>
    <w:pPr>
      <w:suppressAutoHyphens/>
      <w:spacing w:after="0" w:line="240" w:lineRule="auto"/>
      <w:ind w:left="708"/>
    </w:pPr>
    <w:rPr>
      <w:rFonts w:ascii="Times New Roman" w:eastAsia="ヒラギノ角ゴ Pro W3" w:hAnsi="Times New Roman" w:cs="Times New Roman"/>
      <w:color w:val="000000"/>
      <w:kern w:val="0"/>
      <w:sz w:val="20"/>
      <w:szCs w:val="20"/>
      <w:lang w:eastAsia="pt-BR"/>
      <w14:ligatures w14:val="none"/>
    </w:rPr>
  </w:style>
  <w:style w:type="paragraph" w:customStyle="1" w:styleId="ListParagraph2">
    <w:name w:val="List Paragraph2"/>
    <w:basedOn w:val="Normal"/>
    <w:qFormat/>
    <w:rsid w:val="00A02682"/>
    <w:pPr>
      <w:suppressAutoHyphens/>
      <w:ind w:left="708"/>
    </w:pPr>
    <w:rPr>
      <w:rFonts w:eastAsia="ヒラギノ角ゴ Pro W3"/>
      <w:color w:val="000000"/>
      <w:sz w:val="20"/>
      <w:lang w:eastAsia="en-US"/>
    </w:rPr>
  </w:style>
  <w:style w:type="paragraph" w:customStyle="1" w:styleId="p3">
    <w:name w:val="p3"/>
    <w:rsid w:val="00A02682"/>
    <w:pPr>
      <w:widowControl w:val="0"/>
      <w:tabs>
        <w:tab w:val="left" w:pos="720"/>
      </w:tabs>
      <w:suppressAutoHyphens/>
      <w:spacing w:after="0" w:line="280" w:lineRule="atLeast"/>
      <w:jc w:val="both"/>
    </w:pPr>
    <w:rPr>
      <w:rFonts w:ascii="Times New Roman" w:eastAsia="ヒラギノ角ゴ Pro W3" w:hAnsi="Times New Roman" w:cs="Times New Roman"/>
      <w:color w:val="000000"/>
      <w:kern w:val="0"/>
      <w:sz w:val="24"/>
      <w:szCs w:val="20"/>
      <w:lang w:eastAsia="pt-BR"/>
      <w14:ligatures w14:val="none"/>
    </w:rPr>
  </w:style>
  <w:style w:type="character" w:customStyle="1" w:styleId="TextodecomentrioChar1">
    <w:name w:val="Texto de comentário Char1"/>
    <w:basedOn w:val="Fontepargpadro"/>
    <w:semiHidden/>
    <w:rsid w:val="00A02682"/>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A02682"/>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A02682"/>
    <w:pPr>
      <w:widowControl w:val="0"/>
    </w:pPr>
    <w:rPr>
      <w:rFonts w:ascii="Calibri" w:eastAsia="Calibri" w:hAnsi="Calibri"/>
      <w:sz w:val="22"/>
      <w:szCs w:val="22"/>
      <w:lang w:val="en-US" w:eastAsia="en-US"/>
    </w:rPr>
  </w:style>
  <w:style w:type="paragraph" w:customStyle="1" w:styleId="Heading31">
    <w:name w:val="Heading 31"/>
    <w:next w:val="Normal"/>
    <w:qFormat/>
    <w:rsid w:val="00A02682"/>
    <w:pPr>
      <w:keepNext/>
      <w:tabs>
        <w:tab w:val="left" w:pos="737"/>
      </w:tabs>
      <w:suppressAutoHyphens/>
      <w:spacing w:after="0" w:line="240" w:lineRule="auto"/>
      <w:ind w:left="114" w:right="43" w:hanging="114"/>
      <w:jc w:val="both"/>
      <w:outlineLvl w:val="2"/>
    </w:pPr>
    <w:rPr>
      <w:rFonts w:ascii="Times New Roman" w:eastAsia="ヒラギノ角ゴ Pro W3" w:hAnsi="Times New Roman" w:cs="Times New Roman"/>
      <w:b/>
      <w:color w:val="000000"/>
      <w:kern w:val="0"/>
      <w:sz w:val="24"/>
      <w:szCs w:val="20"/>
      <w:u w:val="single"/>
      <w:lang w:eastAsia="pt-BR"/>
      <w14:ligatures w14:val="none"/>
    </w:rPr>
  </w:style>
  <w:style w:type="paragraph" w:customStyle="1" w:styleId="Heading41">
    <w:name w:val="Heading 41"/>
    <w:next w:val="Normal"/>
    <w:qFormat/>
    <w:rsid w:val="00A02682"/>
    <w:pPr>
      <w:keepNext/>
      <w:tabs>
        <w:tab w:val="left" w:pos="835"/>
      </w:tabs>
      <w:suppressAutoHyphens/>
      <w:spacing w:after="0" w:line="240" w:lineRule="auto"/>
      <w:ind w:left="2" w:right="43" w:hanging="2"/>
      <w:jc w:val="both"/>
      <w:outlineLvl w:val="3"/>
    </w:pPr>
    <w:rPr>
      <w:rFonts w:ascii="Times New Roman" w:eastAsia="ヒラギノ角ゴ Pro W3" w:hAnsi="Times New Roman" w:cs="Times New Roman"/>
      <w:color w:val="000000"/>
      <w:kern w:val="0"/>
      <w:sz w:val="24"/>
      <w:szCs w:val="20"/>
      <w:lang w:eastAsia="pt-BR"/>
      <w14:ligatures w14:val="none"/>
    </w:rPr>
  </w:style>
  <w:style w:type="paragraph" w:customStyle="1" w:styleId="Heading51">
    <w:name w:val="Heading 51"/>
    <w:next w:val="Normal"/>
    <w:qFormat/>
    <w:rsid w:val="00A02682"/>
    <w:pPr>
      <w:keepNext/>
      <w:tabs>
        <w:tab w:val="left" w:pos="1008"/>
      </w:tabs>
      <w:suppressAutoHyphens/>
      <w:spacing w:after="0" w:line="240" w:lineRule="auto"/>
      <w:jc w:val="both"/>
      <w:outlineLvl w:val="4"/>
    </w:pPr>
    <w:rPr>
      <w:rFonts w:ascii="Times New Roman" w:eastAsia="ヒラギノ角ゴ Pro W3" w:hAnsi="Times New Roman" w:cs="Times New Roman"/>
      <w:b/>
      <w:color w:val="000000"/>
      <w:kern w:val="0"/>
      <w:sz w:val="24"/>
      <w:szCs w:val="20"/>
      <w:lang w:eastAsia="pt-BR"/>
      <w14:ligatures w14:val="none"/>
    </w:rPr>
  </w:style>
  <w:style w:type="paragraph" w:customStyle="1" w:styleId="FormaLivreA">
    <w:name w:val="Forma Livre A"/>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Footer1">
    <w:name w:val="Footer1"/>
    <w:rsid w:val="00A02682"/>
    <w:pPr>
      <w:tabs>
        <w:tab w:val="center" w:pos="4252"/>
        <w:tab w:val="right" w:pos="8504"/>
      </w:tabs>
      <w:suppressAutoHyphens/>
      <w:spacing w:after="0" w:line="240" w:lineRule="auto"/>
      <w:jc w:val="center"/>
    </w:pPr>
    <w:rPr>
      <w:rFonts w:ascii="Arial" w:eastAsia="ヒラギノ角ゴ Pro W3" w:hAnsi="Arial" w:cs="Times New Roman"/>
      <w:b/>
      <w:color w:val="000000"/>
      <w:kern w:val="0"/>
      <w:sz w:val="12"/>
      <w:szCs w:val="20"/>
      <w:lang w:eastAsia="pt-BR"/>
      <w14:ligatures w14:val="none"/>
    </w:rPr>
  </w:style>
  <w:style w:type="character" w:customStyle="1" w:styleId="Hyperlink1">
    <w:name w:val="Hyperlink1"/>
    <w:rsid w:val="00A02682"/>
    <w:rPr>
      <w:color w:val="0033EB"/>
      <w:sz w:val="20"/>
      <w:u w:val="single"/>
    </w:rPr>
  </w:style>
  <w:style w:type="paragraph" w:customStyle="1" w:styleId="FormaLivre">
    <w:name w:val="Forma Livre"/>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FormaLivreB">
    <w:name w:val="Forma Livre B"/>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BodyText21">
    <w:name w:val="Body Text 21"/>
    <w:rsid w:val="00A02682"/>
    <w:pPr>
      <w:suppressAutoHyphens/>
      <w:spacing w:after="0" w:line="240" w:lineRule="auto"/>
      <w:jc w:val="both"/>
    </w:pPr>
    <w:rPr>
      <w:rFonts w:ascii="Times New Roman" w:eastAsia="ヒラギノ角ゴ Pro W3" w:hAnsi="Times New Roman" w:cs="Times New Roman"/>
      <w:color w:val="000000"/>
      <w:kern w:val="0"/>
      <w:sz w:val="24"/>
      <w:szCs w:val="20"/>
      <w:lang w:eastAsia="pt-BR"/>
      <w14:ligatures w14:val="none"/>
    </w:rPr>
  </w:style>
  <w:style w:type="paragraph" w:customStyle="1" w:styleId="BodyText1">
    <w:name w:val="Body Text1"/>
    <w:rsid w:val="00A02682"/>
    <w:pPr>
      <w:suppressAutoHyphens/>
      <w:spacing w:after="12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Textoembloco1">
    <w:name w:val="Texto em bloco1"/>
    <w:rsid w:val="00A02682"/>
    <w:pPr>
      <w:suppressAutoHyphens/>
      <w:spacing w:after="0" w:line="240" w:lineRule="auto"/>
      <w:ind w:left="851" w:right="140" w:hanging="567"/>
      <w:jc w:val="both"/>
    </w:pPr>
    <w:rPr>
      <w:rFonts w:ascii="Arial" w:eastAsia="ヒラギノ角ゴ Pro W3" w:hAnsi="Arial" w:cs="Times New Roman"/>
      <w:color w:val="000000"/>
      <w:kern w:val="0"/>
      <w:szCs w:val="20"/>
      <w:lang w:eastAsia="pt-BR"/>
      <w14:ligatures w14:val="none"/>
    </w:rPr>
  </w:style>
  <w:style w:type="paragraph" w:customStyle="1" w:styleId="Pargrafo2">
    <w:name w:val="Parágrafo2"/>
    <w:rsid w:val="00A02682"/>
    <w:pPr>
      <w:suppressAutoHyphens/>
      <w:spacing w:before="240" w:after="120" w:line="312" w:lineRule="auto"/>
      <w:jc w:val="both"/>
    </w:pPr>
    <w:rPr>
      <w:rFonts w:ascii="Times New Roman" w:eastAsia="ヒラギノ角ゴ Pro W3" w:hAnsi="Times New Roman" w:cs="Times New Roman"/>
      <w:b/>
      <w:color w:val="000000"/>
      <w:kern w:val="0"/>
      <w:sz w:val="24"/>
      <w:szCs w:val="20"/>
      <w:lang w:eastAsia="pt-BR"/>
      <w14:ligatures w14:val="none"/>
    </w:rPr>
  </w:style>
  <w:style w:type="paragraph" w:customStyle="1" w:styleId="n1">
    <w:name w:val="n1"/>
    <w:rsid w:val="00A02682"/>
    <w:pPr>
      <w:tabs>
        <w:tab w:val="left" w:pos="1134"/>
      </w:tabs>
      <w:suppressAutoHyphens/>
      <w:spacing w:before="240" w:after="0" w:line="240" w:lineRule="auto"/>
      <w:jc w:val="both"/>
    </w:pPr>
    <w:rPr>
      <w:rFonts w:ascii="Arial" w:eastAsia="ヒラギノ角ゴ Pro W3" w:hAnsi="Arial" w:cs="Times New Roman"/>
      <w:color w:val="000000"/>
      <w:kern w:val="0"/>
      <w:sz w:val="20"/>
      <w:szCs w:val="20"/>
      <w:lang w:eastAsia="pt-BR"/>
      <w14:ligatures w14:val="none"/>
    </w:rPr>
  </w:style>
  <w:style w:type="paragraph" w:customStyle="1" w:styleId="Recuodecorpodetexto21">
    <w:name w:val="Recuo de corpo de texto 21"/>
    <w:rsid w:val="00A02682"/>
    <w:pPr>
      <w:suppressAutoHyphens/>
      <w:spacing w:after="0" w:line="240" w:lineRule="auto"/>
      <w:ind w:right="43" w:firstLine="720"/>
      <w:jc w:val="both"/>
    </w:pPr>
    <w:rPr>
      <w:rFonts w:ascii="Times New Roman" w:eastAsia="ヒラギノ角ゴ Pro W3" w:hAnsi="Times New Roman" w:cs="Times New Roman"/>
      <w:color w:val="000000"/>
      <w:kern w:val="0"/>
      <w:sz w:val="24"/>
      <w:szCs w:val="20"/>
      <w:lang w:eastAsia="pt-BR"/>
      <w14:ligatures w14:val="none"/>
    </w:rPr>
  </w:style>
  <w:style w:type="paragraph" w:customStyle="1" w:styleId="ColorfulList-Accent11">
    <w:name w:val="Colorful List - Accent 11"/>
    <w:rsid w:val="00A02682"/>
    <w:pPr>
      <w:suppressAutoHyphens/>
      <w:spacing w:after="0" w:line="240" w:lineRule="auto"/>
      <w:ind w:left="708"/>
    </w:pPr>
    <w:rPr>
      <w:rFonts w:ascii="Times New Roman" w:eastAsia="ヒラギノ角ゴ Pro W3" w:hAnsi="Times New Roman" w:cs="Times New Roman"/>
      <w:color w:val="000000"/>
      <w:kern w:val="0"/>
      <w:sz w:val="20"/>
      <w:szCs w:val="20"/>
      <w:lang w:eastAsia="pt-BR"/>
      <w14:ligatures w14:val="none"/>
    </w:rPr>
  </w:style>
  <w:style w:type="paragraph" w:customStyle="1" w:styleId="FormaLivreBA">
    <w:name w:val="Forma Livre B A"/>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FormaLivreBAA">
    <w:name w:val="Forma Livre B A A"/>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MediumGrid1-Accent21">
    <w:name w:val="Medium Grid 1 - Accent 21"/>
    <w:rsid w:val="00A02682"/>
    <w:pPr>
      <w:suppressAutoHyphens/>
      <w:spacing w:after="0" w:line="240" w:lineRule="auto"/>
      <w:ind w:left="708"/>
    </w:pPr>
    <w:rPr>
      <w:rFonts w:ascii="Times New Roman" w:eastAsia="ヒラギノ角ゴ Pro W3" w:hAnsi="Times New Roman" w:cs="Times New Roman"/>
      <w:color w:val="000000"/>
      <w:kern w:val="0"/>
      <w:sz w:val="20"/>
      <w:szCs w:val="20"/>
      <w:lang w:eastAsia="pt-BR"/>
      <w14:ligatures w14:val="none"/>
    </w:rPr>
  </w:style>
  <w:style w:type="paragraph" w:customStyle="1" w:styleId="Corpodetexto31">
    <w:name w:val="Corpo de texto 31"/>
    <w:rsid w:val="00A02682"/>
    <w:pPr>
      <w:spacing w:after="0" w:line="240" w:lineRule="auto"/>
      <w:jc w:val="both"/>
    </w:pPr>
    <w:rPr>
      <w:rFonts w:ascii="Arial" w:eastAsia="ヒラギノ角ゴ Pro W3" w:hAnsi="Arial" w:cs="Times New Roman"/>
      <w:color w:val="000000"/>
      <w:kern w:val="0"/>
      <w:sz w:val="32"/>
      <w:szCs w:val="20"/>
      <w:lang w:eastAsia="pt-BR"/>
      <w14:ligatures w14:val="none"/>
    </w:rPr>
  </w:style>
  <w:style w:type="paragraph" w:customStyle="1" w:styleId="FormaLivreBAAA">
    <w:name w:val="Forma Livre B A A A"/>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Recuodecorpodetexto1">
    <w:name w:val="Recuo de corpo de texto1"/>
    <w:rsid w:val="00A02682"/>
    <w:pPr>
      <w:spacing w:before="60" w:after="0" w:line="240" w:lineRule="auto"/>
      <w:ind w:left="709" w:hanging="709"/>
    </w:pPr>
    <w:rPr>
      <w:rFonts w:ascii="Arial" w:eastAsia="ヒラギノ角ゴ Pro W3" w:hAnsi="Arial" w:cs="Times New Roman"/>
      <w:color w:val="000000"/>
      <w:kern w:val="0"/>
      <w:sz w:val="18"/>
      <w:szCs w:val="20"/>
      <w:lang w:eastAsia="pt-BR"/>
      <w14:ligatures w14:val="none"/>
    </w:rPr>
  </w:style>
  <w:style w:type="paragraph" w:customStyle="1" w:styleId="FormaLivreAAA">
    <w:name w:val="Forma Livre A A A"/>
    <w:rsid w:val="00A02682"/>
    <w:pPr>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Ttulo412pt">
    <w:name w:val="Título 4 + 12 pt"/>
    <w:rsid w:val="00A02682"/>
    <w:pPr>
      <w:keepNext/>
      <w:tabs>
        <w:tab w:val="left" w:pos="835"/>
      </w:tabs>
      <w:suppressAutoHyphens/>
      <w:spacing w:after="0" w:line="240" w:lineRule="auto"/>
      <w:ind w:left="2" w:hanging="2"/>
      <w:jc w:val="center"/>
      <w:outlineLvl w:val="3"/>
    </w:pPr>
    <w:rPr>
      <w:rFonts w:ascii="Times New Roman" w:eastAsia="ヒラギノ角ゴ Pro W3" w:hAnsi="Times New Roman" w:cs="Times New Roman"/>
      <w:b/>
      <w:color w:val="000000"/>
      <w:kern w:val="0"/>
      <w:sz w:val="24"/>
      <w:szCs w:val="20"/>
      <w:lang w:eastAsia="pt-BR"/>
      <w14:ligatures w14:val="none"/>
    </w:rPr>
  </w:style>
  <w:style w:type="paragraph" w:customStyle="1" w:styleId="Recuonormal1">
    <w:name w:val="Recuo normal1"/>
    <w:rsid w:val="00A02682"/>
    <w:pPr>
      <w:suppressAutoHyphens/>
      <w:spacing w:after="0" w:line="240" w:lineRule="auto"/>
      <w:ind w:left="708"/>
    </w:pPr>
    <w:rPr>
      <w:rFonts w:ascii="Arial" w:eastAsia="ヒラギノ角ゴ Pro W3" w:hAnsi="Arial" w:cs="Times New Roman"/>
      <w:color w:val="000000"/>
      <w:kern w:val="0"/>
      <w:sz w:val="24"/>
      <w:szCs w:val="20"/>
      <w:lang w:val="pt-PT" w:eastAsia="pt-BR"/>
      <w14:ligatures w14:val="none"/>
    </w:rPr>
  </w:style>
  <w:style w:type="paragraph" w:customStyle="1" w:styleId="FooterA">
    <w:name w:val="Footer A"/>
    <w:rsid w:val="00A02682"/>
    <w:pPr>
      <w:tabs>
        <w:tab w:val="center" w:pos="4252"/>
        <w:tab w:val="right" w:pos="8504"/>
      </w:tabs>
      <w:suppressAutoHyphens/>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desenho">
    <w:name w:val="desenho"/>
    <w:rsid w:val="00A02682"/>
    <w:pPr>
      <w:tabs>
        <w:tab w:val="left" w:pos="851"/>
      </w:tabs>
      <w:suppressAutoHyphens/>
      <w:spacing w:after="0" w:line="240" w:lineRule="auto"/>
      <w:jc w:val="center"/>
    </w:pPr>
    <w:rPr>
      <w:rFonts w:ascii="Times New Roman" w:eastAsia="ヒラギノ角ゴ Pro W3" w:hAnsi="Times New Roman" w:cs="Times New Roman"/>
      <w:b/>
      <w:color w:val="000000"/>
      <w:kern w:val="0"/>
      <w:sz w:val="24"/>
      <w:szCs w:val="20"/>
      <w:lang w:eastAsia="pt-BR"/>
      <w14:ligatures w14:val="none"/>
    </w:rPr>
  </w:style>
  <w:style w:type="paragraph" w:customStyle="1" w:styleId="Header1">
    <w:name w:val="Header1"/>
    <w:rsid w:val="00A02682"/>
    <w:pPr>
      <w:tabs>
        <w:tab w:val="center" w:pos="4252"/>
        <w:tab w:val="right" w:pos="8504"/>
      </w:tabs>
      <w:suppressAutoHyphens/>
      <w:spacing w:after="0" w:line="240" w:lineRule="auto"/>
    </w:pPr>
    <w:rPr>
      <w:rFonts w:ascii="Times New Roman" w:eastAsia="ヒラギノ角ゴ Pro W3" w:hAnsi="Times New Roman" w:cs="Times New Roman"/>
      <w:color w:val="000000"/>
      <w:kern w:val="0"/>
      <w:sz w:val="20"/>
      <w:szCs w:val="20"/>
      <w:lang w:eastAsia="pt-BR"/>
      <w14:ligatures w14:val="none"/>
    </w:rPr>
  </w:style>
  <w:style w:type="paragraph" w:customStyle="1" w:styleId="Recuodecorpodetexto31">
    <w:name w:val="Recuo de corpo de texto 31"/>
    <w:rsid w:val="00A02682"/>
    <w:pPr>
      <w:suppressAutoHyphens/>
      <w:spacing w:after="0" w:line="240" w:lineRule="auto"/>
      <w:ind w:firstLine="705"/>
      <w:jc w:val="both"/>
    </w:pPr>
    <w:rPr>
      <w:rFonts w:ascii="Times New Roman" w:eastAsia="ヒラギノ角ゴ Pro W3" w:hAnsi="Times New Roman" w:cs="Times New Roman"/>
      <w:color w:val="000000"/>
      <w:kern w:val="0"/>
      <w:sz w:val="24"/>
      <w:szCs w:val="20"/>
      <w:lang w:eastAsia="pt-BR"/>
      <w14:ligatures w14:val="none"/>
    </w:rPr>
  </w:style>
  <w:style w:type="paragraph" w:customStyle="1" w:styleId="BodyTextIndent1">
    <w:name w:val="Body Text Indent1"/>
    <w:rsid w:val="00A02682"/>
    <w:pPr>
      <w:suppressAutoHyphens/>
      <w:spacing w:after="120" w:line="240" w:lineRule="auto"/>
      <w:ind w:left="283"/>
    </w:pPr>
    <w:rPr>
      <w:rFonts w:ascii="Times New Roman" w:eastAsia="ヒラギノ角ゴ Pro W3" w:hAnsi="Times New Roman" w:cs="Times New Roman"/>
      <w:color w:val="000000"/>
      <w:kern w:val="0"/>
      <w:sz w:val="20"/>
      <w:szCs w:val="20"/>
      <w:lang w:eastAsia="pt-BR"/>
      <w14:ligatures w14:val="none"/>
    </w:rPr>
  </w:style>
  <w:style w:type="paragraph" w:customStyle="1" w:styleId="Heading8A">
    <w:name w:val="Heading 8 A"/>
    <w:next w:val="Normal"/>
    <w:rsid w:val="00A02682"/>
    <w:pPr>
      <w:keepNext/>
      <w:tabs>
        <w:tab w:val="left" w:pos="1440"/>
      </w:tabs>
      <w:suppressAutoHyphens/>
      <w:spacing w:after="0" w:line="240" w:lineRule="auto"/>
      <w:jc w:val="both"/>
      <w:outlineLvl w:val="7"/>
    </w:pPr>
    <w:rPr>
      <w:rFonts w:ascii="Times New Roman" w:eastAsia="ヒラギノ角ゴ Pro W3" w:hAnsi="Times New Roman" w:cs="Times New Roman"/>
      <w:b/>
      <w:color w:val="000000"/>
      <w:kern w:val="0"/>
      <w:sz w:val="28"/>
      <w:szCs w:val="20"/>
      <w:lang w:eastAsia="pt-BR"/>
      <w14:ligatures w14:val="none"/>
    </w:rPr>
  </w:style>
  <w:style w:type="paragraph" w:customStyle="1" w:styleId="Paragrafo">
    <w:name w:val="Paragrafo"/>
    <w:rsid w:val="00A02682"/>
    <w:pPr>
      <w:widowControl w:val="0"/>
      <w:suppressAutoHyphens/>
      <w:spacing w:before="240" w:after="0" w:line="240" w:lineRule="auto"/>
      <w:ind w:left="346" w:firstLine="562"/>
      <w:jc w:val="both"/>
    </w:pPr>
    <w:rPr>
      <w:rFonts w:ascii="Arial" w:eastAsia="ヒラギノ角ゴ Pro W3" w:hAnsi="Arial" w:cs="Times New Roman"/>
      <w:color w:val="000000"/>
      <w:kern w:val="0"/>
      <w:szCs w:val="20"/>
      <w:lang w:eastAsia="pt-BR"/>
      <w14:ligatures w14:val="none"/>
    </w:rPr>
  </w:style>
  <w:style w:type="character" w:customStyle="1" w:styleId="PageNumber1">
    <w:name w:val="Page Number1"/>
    <w:rsid w:val="00A02682"/>
    <w:rPr>
      <w:color w:val="000000"/>
      <w:sz w:val="20"/>
    </w:rPr>
  </w:style>
  <w:style w:type="character" w:customStyle="1" w:styleId="PageNumberA">
    <w:name w:val="Page Number A"/>
    <w:rsid w:val="00A02682"/>
    <w:rPr>
      <w:color w:val="000000"/>
      <w:sz w:val="20"/>
    </w:rPr>
  </w:style>
  <w:style w:type="paragraph" w:customStyle="1" w:styleId="GradeMdia1-nfase21">
    <w:name w:val="Grade Média 1 - Ênfase 21"/>
    <w:basedOn w:val="Normal"/>
    <w:qFormat/>
    <w:rsid w:val="00A02682"/>
    <w:pPr>
      <w:suppressAutoHyphens/>
      <w:ind w:left="708"/>
    </w:pPr>
    <w:rPr>
      <w:rFonts w:eastAsia="ヒラギノ角ゴ Pro W3"/>
      <w:color w:val="000000"/>
      <w:sz w:val="20"/>
      <w:lang w:eastAsia="en-US"/>
    </w:rPr>
  </w:style>
  <w:style w:type="paragraph" w:customStyle="1" w:styleId="xl66">
    <w:name w:val="xl66"/>
    <w:basedOn w:val="Normal"/>
    <w:rsid w:val="00A02682"/>
    <w:pPr>
      <w:spacing w:before="100" w:beforeAutospacing="1" w:after="100" w:afterAutospacing="1"/>
      <w:jc w:val="center"/>
      <w:textAlignment w:val="center"/>
    </w:pPr>
    <w:rPr>
      <w:b/>
      <w:bCs/>
    </w:rPr>
  </w:style>
  <w:style w:type="paragraph" w:customStyle="1" w:styleId="xl67">
    <w:name w:val="xl67"/>
    <w:basedOn w:val="Normal"/>
    <w:rsid w:val="00A02682"/>
    <w:pPr>
      <w:spacing w:before="100" w:beforeAutospacing="1" w:after="100" w:afterAutospacing="1"/>
      <w:jc w:val="center"/>
      <w:textAlignment w:val="center"/>
    </w:pPr>
  </w:style>
  <w:style w:type="paragraph" w:customStyle="1" w:styleId="xl68">
    <w:name w:val="xl68"/>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A02682"/>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A02682"/>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A02682"/>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A02682"/>
    <w:pPr>
      <w:spacing w:before="100" w:beforeAutospacing="1" w:after="100" w:afterAutospacing="1"/>
      <w:jc w:val="center"/>
      <w:textAlignment w:val="center"/>
    </w:pPr>
  </w:style>
  <w:style w:type="paragraph" w:customStyle="1" w:styleId="xl77">
    <w:name w:val="xl77"/>
    <w:basedOn w:val="Normal"/>
    <w:rsid w:val="00A02682"/>
    <w:pPr>
      <w:spacing w:before="100" w:beforeAutospacing="1" w:after="100" w:afterAutospacing="1"/>
      <w:jc w:val="center"/>
      <w:textAlignment w:val="center"/>
    </w:pPr>
  </w:style>
  <w:style w:type="paragraph" w:customStyle="1" w:styleId="xl78">
    <w:name w:val="xl78"/>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A02682"/>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A02682"/>
    <w:pPr>
      <w:spacing w:before="100" w:beforeAutospacing="1" w:after="100" w:afterAutospacing="1"/>
      <w:jc w:val="center"/>
      <w:textAlignment w:val="center"/>
    </w:pPr>
    <w:rPr>
      <w:color w:val="0066CC"/>
    </w:rPr>
  </w:style>
  <w:style w:type="paragraph" w:customStyle="1" w:styleId="xl82">
    <w:name w:val="xl82"/>
    <w:basedOn w:val="Normal"/>
    <w:rsid w:val="00A02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A02682"/>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A026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A0268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A02682"/>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A02682"/>
    <w:pPr>
      <w:spacing w:after="0" w:line="240" w:lineRule="auto"/>
    </w:pPr>
    <w:rPr>
      <w:rFonts w:ascii="Calibri" w:eastAsia="Calibri" w:hAnsi="Calibri" w:cs="Times New Roman"/>
      <w:kern w:val="0"/>
      <w14:ligatures w14:val="none"/>
    </w:rPr>
  </w:style>
  <w:style w:type="character" w:customStyle="1" w:styleId="SombreamentoMdio1-nfase1Char">
    <w:name w:val="Sombreamento Médio 1 - Ênfase 1 Char"/>
    <w:rsid w:val="00A02682"/>
    <w:rPr>
      <w:rFonts w:ascii="Calibri" w:eastAsia="Calibri" w:hAnsi="Calibri"/>
      <w:sz w:val="22"/>
      <w:szCs w:val="22"/>
    </w:rPr>
  </w:style>
  <w:style w:type="character" w:customStyle="1" w:styleId="TtuloChar1">
    <w:name w:val="Título Char1"/>
    <w:basedOn w:val="Fontepargpadro"/>
    <w:rsid w:val="00A02682"/>
    <w:rPr>
      <w:rFonts w:ascii="Arial" w:eastAsia="Times New Roman" w:hAnsi="Arial" w:cs="Arial"/>
      <w:b/>
      <w:bCs/>
      <w:sz w:val="22"/>
      <w:lang w:eastAsia="pt-BR"/>
    </w:rPr>
  </w:style>
  <w:style w:type="numbering" w:customStyle="1" w:styleId="Estilo46">
    <w:name w:val="Estilo46"/>
    <w:uiPriority w:val="99"/>
    <w:rsid w:val="00A02682"/>
    <w:pPr>
      <w:numPr>
        <w:numId w:val="49"/>
      </w:numPr>
    </w:pPr>
  </w:style>
  <w:style w:type="numbering" w:customStyle="1" w:styleId="Estilo47">
    <w:name w:val="Estilo47"/>
    <w:uiPriority w:val="99"/>
    <w:rsid w:val="00A02682"/>
    <w:pPr>
      <w:numPr>
        <w:numId w:val="50"/>
      </w:numPr>
    </w:pPr>
  </w:style>
  <w:style w:type="paragraph" w:customStyle="1" w:styleId="listacolorida-nfase11">
    <w:name w:val="listacolorida-nfase11"/>
    <w:basedOn w:val="Normal"/>
    <w:rsid w:val="00A02682"/>
    <w:pPr>
      <w:spacing w:before="100" w:beforeAutospacing="1" w:after="100" w:afterAutospacing="1"/>
    </w:pPr>
  </w:style>
  <w:style w:type="numbering" w:customStyle="1" w:styleId="Estilo441">
    <w:name w:val="Estilo441"/>
    <w:uiPriority w:val="99"/>
    <w:rsid w:val="00A02682"/>
  </w:style>
  <w:style w:type="character" w:customStyle="1" w:styleId="tgc">
    <w:name w:val="_tgc"/>
    <w:basedOn w:val="Fontepargpadro"/>
    <w:rsid w:val="00A02682"/>
  </w:style>
  <w:style w:type="paragraph" w:styleId="Citao">
    <w:name w:val="Quote"/>
    <w:basedOn w:val="Normal"/>
    <w:next w:val="Normal"/>
    <w:link w:val="CitaoChar"/>
    <w:uiPriority w:val="29"/>
    <w:qFormat/>
    <w:rsid w:val="00A02682"/>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A02682"/>
    <w:rPr>
      <w:rFonts w:ascii="Arial" w:eastAsia="Times New Roman" w:hAnsi="Arial" w:cs="Times New Roman"/>
      <w:i/>
      <w:iCs/>
      <w:color w:val="404040" w:themeColor="text1" w:themeTint="BF"/>
      <w:kern w:val="0"/>
      <w:sz w:val="20"/>
      <w:szCs w:val="24"/>
      <w:shd w:val="clear" w:color="auto" w:fill="FFFF99"/>
      <w:lang w:eastAsia="pt-BR"/>
      <w14:ligatures w14:val="none"/>
    </w:rPr>
  </w:style>
  <w:style w:type="paragraph" w:customStyle="1" w:styleId="Nivel1">
    <w:name w:val="Nivel1"/>
    <w:basedOn w:val="Ttulo1"/>
    <w:next w:val="Normal"/>
    <w:qFormat/>
    <w:rsid w:val="00A02682"/>
    <w:pPr>
      <w:numPr>
        <w:numId w:val="90"/>
      </w:numPr>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A02682"/>
    <w:pPr>
      <w:numPr>
        <w:ilvl w:val="1"/>
        <w:numId w:val="90"/>
      </w:numPr>
      <w:spacing w:before="120"/>
      <w:jc w:val="both"/>
    </w:pPr>
    <w:rPr>
      <w:rFonts w:ascii="Arial" w:eastAsia="Batang" w:hAnsi="Arial" w:cs="Arial"/>
      <w:sz w:val="22"/>
      <w:szCs w:val="22"/>
      <w:lang w:eastAsia="en-US"/>
    </w:rPr>
  </w:style>
  <w:style w:type="paragraph" w:customStyle="1" w:styleId="Nivel3">
    <w:name w:val="Nivel3"/>
    <w:basedOn w:val="PargrafodaLista"/>
    <w:link w:val="Nivel3Char"/>
    <w:qFormat/>
    <w:rsid w:val="00A02682"/>
    <w:pPr>
      <w:numPr>
        <w:ilvl w:val="2"/>
        <w:numId w:val="90"/>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A02682"/>
    <w:pPr>
      <w:numPr>
        <w:ilvl w:val="3"/>
        <w:numId w:val="90"/>
      </w:numPr>
      <w:spacing w:line="480" w:lineRule="auto"/>
      <w:contextualSpacing/>
      <w:jc w:val="both"/>
    </w:pPr>
    <w:rPr>
      <w:rFonts w:ascii="Arial" w:eastAsia="Batang" w:hAnsi="Arial"/>
      <w:sz w:val="22"/>
      <w:szCs w:val="22"/>
      <w:lang w:eastAsia="en-US"/>
    </w:rPr>
  </w:style>
  <w:style w:type="character" w:customStyle="1" w:styleId="Nivel3Char">
    <w:name w:val="Nivel3 Char"/>
    <w:link w:val="Nivel3"/>
    <w:rsid w:val="00A02682"/>
    <w:rPr>
      <w:rFonts w:ascii="Arial" w:eastAsia="Batang" w:hAnsi="Arial" w:cs="Arial"/>
      <w:kern w:val="0"/>
      <w14:ligatures w14:val="none"/>
    </w:rPr>
  </w:style>
  <w:style w:type="paragraph" w:customStyle="1" w:styleId="listparagraph">
    <w:name w:val="list_paragraph"/>
    <w:basedOn w:val="Normal"/>
    <w:rsid w:val="00A02682"/>
    <w:pPr>
      <w:spacing w:before="100" w:beforeAutospacing="1" w:after="100" w:afterAutospacing="1"/>
    </w:pPr>
  </w:style>
  <w:style w:type="character" w:styleId="MenoPendente">
    <w:name w:val="Unresolved Mention"/>
    <w:basedOn w:val="Fontepargpadro"/>
    <w:uiPriority w:val="99"/>
    <w:semiHidden/>
    <w:unhideWhenUsed/>
    <w:rsid w:val="00A02682"/>
    <w:rPr>
      <w:color w:val="605E5C"/>
      <w:shd w:val="clear" w:color="auto" w:fill="E1DFDD"/>
    </w:rPr>
  </w:style>
  <w:style w:type="paragraph" w:customStyle="1" w:styleId="dou-paragraph">
    <w:name w:val="dou-paragraph"/>
    <w:basedOn w:val="Normal"/>
    <w:rsid w:val="00A026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conomia/pt-br/assuntos/empresas-estatais-federais/central-de-conteudo/guias-e-manuais/dados-e-estatisticas/programa-de-dispendios-globais-pdg" TargetMode="External"/><Relationship Id="rId13" Type="http://schemas.openxmlformats.org/officeDocument/2006/relationships/hyperlink" Target="http://www.secom.gov" TargetMode="External"/><Relationship Id="rId3" Type="http://schemas.openxmlformats.org/officeDocument/2006/relationships/settings" Target="settings.xml"/><Relationship Id="rId7" Type="http://schemas.openxmlformats.org/officeDocument/2006/relationships/hyperlink" Target="http://www.secom.gov.br" TargetMode="External"/><Relationship Id="rId12" Type="http://schemas.openxmlformats.org/officeDocument/2006/relationships/hyperlink" Target="http://www.infoescola.com/profissoes/eletricista/"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www.comprasgovernamentais.gov.br" TargetMode="External"/><Relationship Id="rId11" Type="http://schemas.openxmlformats.org/officeDocument/2006/relationships/hyperlink" Target="http://pt.wikipedia.org/wiki/Desenh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pt.wikipedia.org/wiki/Fotografia" TargetMode="External"/><Relationship Id="rId4" Type="http://schemas.openxmlformats.org/officeDocument/2006/relationships/webSettings" Target="webSettings.xml"/><Relationship Id="rId9" Type="http://schemas.openxmlformats.org/officeDocument/2006/relationships/hyperlink" Target="http://pt.wikipedia.org/wiki/Mapas" TargetMode="External"/><Relationship Id="rId14" Type="http://schemas.openxmlformats.org/officeDocument/2006/relationships/hyperlink" Target="http://www.planejamento.gov.br/assuntos/empresas-estatais/dados-e-estatisticas/programa-de-dispendios-globais-pd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190</Pages>
  <Words>56671</Words>
  <Characters>306025</Characters>
  <Application>Microsoft Office Word</Application>
  <DocSecurity>0</DocSecurity>
  <Lines>2550</Lines>
  <Paragraphs>723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Péterson da Conceição</dc:creator>
  <cp:keywords/>
  <dc:description/>
  <cp:lastModifiedBy>Luan Péterson da Conceição</cp:lastModifiedBy>
  <cp:revision>33</cp:revision>
  <dcterms:created xsi:type="dcterms:W3CDTF">2023-08-18T13:46:00Z</dcterms:created>
  <dcterms:modified xsi:type="dcterms:W3CDTF">2023-08-21T16:53:00Z</dcterms:modified>
</cp:coreProperties>
</file>