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C35708">
        <w:rPr>
          <w:rFonts w:cs="Calibri"/>
          <w:b/>
          <w:sz w:val="24"/>
          <w:szCs w:val="24"/>
        </w:rPr>
        <w:t>Papel Timbrado</w:t>
      </w:r>
    </w:p>
    <w:p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SECRETARIA DE SAÚDE</w:t>
      </w:r>
    </w:p>
    <w:p w:rsidR="005C4B5A" w:rsidRPr="00C35708" w:rsidRDefault="005C4B5A" w:rsidP="005C4B5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C35708">
        <w:rPr>
          <w:rFonts w:cs="Calibri"/>
          <w:b/>
          <w:sz w:val="24"/>
          <w:szCs w:val="24"/>
        </w:rPr>
        <w:t>(ESTADUAL, MUNICIPAL ou DF)</w:t>
      </w:r>
    </w:p>
    <w:p w:rsidR="00D84030" w:rsidRPr="00C35708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84030" w:rsidRDefault="00D84030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35708">
        <w:rPr>
          <w:rFonts w:cstheme="minorHAnsi"/>
          <w:b/>
          <w:bCs/>
          <w:sz w:val="24"/>
          <w:szCs w:val="24"/>
        </w:rPr>
        <w:t xml:space="preserve">HABILITAÇÃO </w:t>
      </w:r>
      <w:r w:rsidR="00DC3F0C" w:rsidRPr="00C35708">
        <w:rPr>
          <w:rFonts w:cstheme="minorHAnsi"/>
          <w:b/>
          <w:bCs/>
          <w:sz w:val="24"/>
          <w:szCs w:val="24"/>
        </w:rPr>
        <w:t>PARA COLETA DE VESTÍGIOS</w:t>
      </w:r>
    </w:p>
    <w:p w:rsidR="00B34586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34586" w:rsidRPr="00C35708" w:rsidRDefault="00B34586" w:rsidP="00D840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B28B4" w:rsidRDefault="00B34586" w:rsidP="00B3458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DB34A7">
        <w:rPr>
          <w:rFonts w:cstheme="minorHAnsi"/>
          <w:sz w:val="24"/>
          <w:szCs w:val="24"/>
        </w:rPr>
        <w:t>Solicitamos</w:t>
      </w:r>
      <w:r>
        <w:rPr>
          <w:rFonts w:cstheme="minorHAnsi"/>
          <w:sz w:val="24"/>
          <w:szCs w:val="24"/>
        </w:rPr>
        <w:t xml:space="preserve"> que o </w:t>
      </w:r>
      <w:r w:rsidR="000C6445">
        <w:rPr>
          <w:rFonts w:cstheme="minorHAnsi"/>
          <w:sz w:val="24"/>
          <w:szCs w:val="24"/>
        </w:rPr>
        <w:t xml:space="preserve">estabelecimento </w:t>
      </w:r>
      <w:r w:rsidR="000C6445" w:rsidRPr="00DB34A7">
        <w:rPr>
          <w:rFonts w:cstheme="minorHAnsi"/>
          <w:sz w:val="24"/>
          <w:szCs w:val="24"/>
        </w:rPr>
        <w:t>_</w:t>
      </w:r>
      <w:r w:rsidRPr="00DB34A7">
        <w:rPr>
          <w:rFonts w:cstheme="minorHAnsi"/>
          <w:sz w:val="24"/>
          <w:szCs w:val="24"/>
        </w:rPr>
        <w:t xml:space="preserve">______________________ </w:t>
      </w:r>
      <w:r w:rsidRPr="00DB34A7">
        <w:rPr>
          <w:rFonts w:cstheme="minorHAnsi"/>
          <w:i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 xml:space="preserve">nome do </w:t>
      </w:r>
      <w:r w:rsidRPr="00DB34A7">
        <w:rPr>
          <w:rFonts w:cstheme="minorHAnsi"/>
          <w:i/>
          <w:sz w:val="24"/>
          <w:szCs w:val="24"/>
        </w:rPr>
        <w:t>estabelecimento hospitalar),</w:t>
      </w:r>
      <w:r w:rsidRPr="00DB34A7">
        <w:rPr>
          <w:rFonts w:cstheme="minorHAnsi"/>
          <w:sz w:val="24"/>
          <w:szCs w:val="24"/>
        </w:rPr>
        <w:t xml:space="preserve"> CNPJ</w:t>
      </w:r>
      <w:r>
        <w:rPr>
          <w:rFonts w:cstheme="minorHAnsi"/>
          <w:sz w:val="24"/>
          <w:szCs w:val="24"/>
        </w:rPr>
        <w:t xml:space="preserve"> nº</w:t>
      </w:r>
      <w:r w:rsidRPr="00DB34A7">
        <w:rPr>
          <w:rFonts w:cstheme="minorHAnsi"/>
          <w:sz w:val="24"/>
          <w:szCs w:val="24"/>
        </w:rPr>
        <w:t xml:space="preserve"> ______, </w:t>
      </w:r>
      <w:r w:rsidR="00FD4F9E">
        <w:rPr>
          <w:rFonts w:cstheme="minorHAnsi"/>
          <w:sz w:val="24"/>
          <w:szCs w:val="24"/>
        </w:rPr>
        <w:t>S</w:t>
      </w:r>
      <w:r w:rsidRPr="00DB34A7">
        <w:rPr>
          <w:rFonts w:cstheme="minorHAnsi"/>
          <w:sz w:val="24"/>
          <w:szCs w:val="24"/>
        </w:rPr>
        <w:t>CNES</w:t>
      </w:r>
      <w:r>
        <w:rPr>
          <w:rFonts w:cstheme="minorHAnsi"/>
          <w:sz w:val="24"/>
          <w:szCs w:val="24"/>
        </w:rPr>
        <w:t xml:space="preserve"> </w:t>
      </w:r>
      <w:r w:rsidRPr="00DB34A7">
        <w:rPr>
          <w:rFonts w:cstheme="minorHAnsi"/>
          <w:sz w:val="24"/>
          <w:szCs w:val="24"/>
        </w:rPr>
        <w:t xml:space="preserve">nº ____________, </w:t>
      </w:r>
      <w:r w:rsidRPr="00C35708">
        <w:rPr>
          <w:rFonts w:cstheme="minorHAnsi"/>
          <w:sz w:val="24"/>
          <w:szCs w:val="24"/>
        </w:rPr>
        <w:t>referência no atendimento integral às pessoas em situação de violência</w:t>
      </w:r>
      <w:r>
        <w:rPr>
          <w:rFonts w:cstheme="minorHAnsi"/>
          <w:sz w:val="24"/>
          <w:szCs w:val="24"/>
        </w:rPr>
        <w:t>,</w:t>
      </w:r>
      <w:r w:rsidRPr="00DB34A7">
        <w:rPr>
          <w:rFonts w:cstheme="minorHAnsi"/>
          <w:sz w:val="24"/>
          <w:szCs w:val="24"/>
        </w:rPr>
        <w:t xml:space="preserve"> </w:t>
      </w:r>
      <w:r w:rsidR="006B0B5E">
        <w:rPr>
          <w:rFonts w:cstheme="minorHAnsi"/>
          <w:sz w:val="24"/>
          <w:szCs w:val="24"/>
        </w:rPr>
        <w:t>u</w:t>
      </w:r>
      <w:r w:rsidRPr="00DB34A7">
        <w:rPr>
          <w:rFonts w:cstheme="minorHAnsi"/>
          <w:sz w:val="24"/>
          <w:szCs w:val="24"/>
        </w:rPr>
        <w:t>nidade sob gestão ______________ (</w:t>
      </w:r>
      <w:r w:rsidRPr="00DB34A7">
        <w:rPr>
          <w:rFonts w:cstheme="minorHAnsi"/>
          <w:i/>
          <w:iCs/>
          <w:sz w:val="24"/>
          <w:szCs w:val="24"/>
        </w:rPr>
        <w:t>estadual ou municipal</w:t>
      </w:r>
      <w:r w:rsidRPr="00DB34A7">
        <w:rPr>
          <w:rFonts w:cstheme="minorHAnsi"/>
          <w:sz w:val="24"/>
          <w:szCs w:val="24"/>
        </w:rPr>
        <w:t>),</w:t>
      </w:r>
      <w:r w:rsidRPr="00B34586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 xml:space="preserve">seja </w:t>
      </w:r>
      <w:r w:rsidRPr="00B34586">
        <w:rPr>
          <w:rFonts w:cstheme="minorHAnsi"/>
          <w:iCs/>
          <w:sz w:val="24"/>
          <w:szCs w:val="24"/>
        </w:rPr>
        <w:t>habilita</w:t>
      </w:r>
      <w:r>
        <w:rPr>
          <w:rFonts w:cstheme="minorHAnsi"/>
          <w:iCs/>
          <w:sz w:val="24"/>
          <w:szCs w:val="24"/>
        </w:rPr>
        <w:t>do pelo Ministério da Saúde</w:t>
      </w:r>
      <w:r>
        <w:rPr>
          <w:rFonts w:cstheme="minorHAnsi"/>
          <w:sz w:val="24"/>
          <w:szCs w:val="24"/>
        </w:rPr>
        <w:t xml:space="preserve"> para realização do procedimento </w:t>
      </w:r>
      <w:r w:rsidR="0080476C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 Coleta de Vestígios.</w:t>
      </w:r>
    </w:p>
    <w:p w:rsidR="00B34586" w:rsidRPr="00C35708" w:rsidRDefault="00B34586" w:rsidP="008B28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B28B4" w:rsidRPr="00C35708" w:rsidRDefault="00B34586" w:rsidP="008B28B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Declaramos</w:t>
      </w:r>
      <w:r w:rsidR="008B28B4" w:rsidRPr="00C35708">
        <w:rPr>
          <w:rFonts w:cstheme="minorHAnsi"/>
          <w:sz w:val="24"/>
          <w:szCs w:val="24"/>
        </w:rPr>
        <w:t>, para fins de habilitação do</w:t>
      </w:r>
      <w:r>
        <w:rPr>
          <w:rFonts w:cstheme="minorHAnsi"/>
          <w:sz w:val="24"/>
          <w:szCs w:val="24"/>
        </w:rPr>
        <w:t xml:space="preserve"> estabelecimento supracitado,</w:t>
      </w:r>
      <w:r w:rsidR="00AF44B8" w:rsidRPr="00C35708">
        <w:rPr>
          <w:rFonts w:cstheme="minorHAnsi"/>
          <w:sz w:val="24"/>
          <w:szCs w:val="24"/>
        </w:rPr>
        <w:t xml:space="preserve"> </w:t>
      </w:r>
      <w:r w:rsidR="008B28B4" w:rsidRPr="00C35708">
        <w:rPr>
          <w:rFonts w:cstheme="minorHAnsi"/>
          <w:sz w:val="24"/>
          <w:szCs w:val="24"/>
        </w:rPr>
        <w:t xml:space="preserve">que esta instituição cumpre </w:t>
      </w:r>
      <w:r w:rsidR="00250C71">
        <w:rPr>
          <w:rFonts w:cstheme="minorHAnsi"/>
          <w:sz w:val="24"/>
          <w:szCs w:val="24"/>
        </w:rPr>
        <w:t>todos</w:t>
      </w:r>
      <w:r w:rsidR="008B28B4" w:rsidRPr="00C35708">
        <w:rPr>
          <w:rFonts w:cstheme="minorHAnsi"/>
          <w:sz w:val="24"/>
          <w:szCs w:val="24"/>
        </w:rPr>
        <w:t xml:space="preserve"> os requisitos exigidos na Portaria nº</w:t>
      </w:r>
      <w:r w:rsidR="00815577" w:rsidRPr="00C35708">
        <w:rPr>
          <w:rFonts w:cstheme="minorHAnsi"/>
          <w:sz w:val="24"/>
          <w:szCs w:val="24"/>
        </w:rPr>
        <w:t xml:space="preserve"> 1.</w:t>
      </w:r>
      <w:r w:rsidR="00AF44B8" w:rsidRPr="00C35708">
        <w:rPr>
          <w:rFonts w:cstheme="minorHAnsi"/>
          <w:sz w:val="24"/>
          <w:szCs w:val="24"/>
        </w:rPr>
        <w:t>662</w:t>
      </w:r>
      <w:r w:rsidR="00815577" w:rsidRPr="00C35708">
        <w:rPr>
          <w:rFonts w:cstheme="minorHAnsi"/>
          <w:sz w:val="24"/>
          <w:szCs w:val="24"/>
        </w:rPr>
        <w:t xml:space="preserve">/GM/MS, </w:t>
      </w:r>
      <w:r w:rsidR="008B28B4" w:rsidRPr="00C35708">
        <w:rPr>
          <w:rFonts w:cstheme="minorHAnsi"/>
          <w:sz w:val="24"/>
          <w:szCs w:val="24"/>
        </w:rPr>
        <w:t xml:space="preserve">de </w:t>
      </w:r>
      <w:r w:rsidR="00AF44B8" w:rsidRPr="00C35708">
        <w:rPr>
          <w:rFonts w:cstheme="minorHAnsi"/>
          <w:sz w:val="24"/>
          <w:szCs w:val="24"/>
        </w:rPr>
        <w:t>0</w:t>
      </w:r>
      <w:r w:rsidR="008B28B4" w:rsidRPr="00C35708">
        <w:rPr>
          <w:rFonts w:cstheme="minorHAnsi"/>
          <w:sz w:val="24"/>
          <w:szCs w:val="24"/>
        </w:rPr>
        <w:t xml:space="preserve">2 de </w:t>
      </w:r>
      <w:r w:rsidR="00AF44B8" w:rsidRPr="00C35708">
        <w:rPr>
          <w:rFonts w:cstheme="minorHAnsi"/>
          <w:sz w:val="24"/>
          <w:szCs w:val="24"/>
        </w:rPr>
        <w:t>outubro</w:t>
      </w:r>
      <w:r w:rsidR="008B28B4" w:rsidRPr="00C35708">
        <w:rPr>
          <w:rFonts w:cstheme="minorHAnsi"/>
          <w:sz w:val="24"/>
          <w:szCs w:val="24"/>
        </w:rPr>
        <w:t xml:space="preserve"> de 201</w:t>
      </w:r>
      <w:r w:rsidR="00AF44B8" w:rsidRPr="00C35708">
        <w:rPr>
          <w:rFonts w:cstheme="minorHAnsi"/>
          <w:sz w:val="24"/>
          <w:szCs w:val="24"/>
        </w:rPr>
        <w:t>5</w:t>
      </w:r>
      <w:r w:rsidR="008B28B4" w:rsidRPr="00C35708">
        <w:rPr>
          <w:rFonts w:cstheme="minorHAnsi"/>
          <w:sz w:val="24"/>
          <w:szCs w:val="24"/>
        </w:rPr>
        <w:t xml:space="preserve">, </w:t>
      </w:r>
      <w:r w:rsidR="00AF44B8" w:rsidRPr="00C35708">
        <w:rPr>
          <w:rFonts w:cstheme="minorHAnsi"/>
          <w:sz w:val="24"/>
          <w:szCs w:val="24"/>
        </w:rPr>
        <w:t xml:space="preserve">e </w:t>
      </w:r>
      <w:r w:rsidR="00250C71">
        <w:rPr>
          <w:rFonts w:cstheme="minorHAnsi"/>
          <w:sz w:val="24"/>
          <w:szCs w:val="24"/>
        </w:rPr>
        <w:t>n</w:t>
      </w:r>
      <w:r w:rsidR="00AF44B8" w:rsidRPr="00C35708">
        <w:rPr>
          <w:rFonts w:cstheme="minorHAnsi"/>
          <w:sz w:val="24"/>
          <w:szCs w:val="24"/>
        </w:rPr>
        <w:t xml:space="preserve">a Norma Técnica </w:t>
      </w:r>
      <w:r w:rsidR="00250C71">
        <w:rPr>
          <w:rFonts w:cstheme="minorHAnsi"/>
          <w:sz w:val="24"/>
          <w:szCs w:val="24"/>
        </w:rPr>
        <w:t>de atenção h</w:t>
      </w:r>
      <w:r w:rsidR="00AF44B8" w:rsidRPr="00C35708">
        <w:rPr>
          <w:rFonts w:cstheme="minorHAnsi"/>
          <w:sz w:val="24"/>
          <w:szCs w:val="24"/>
        </w:rPr>
        <w:t xml:space="preserve">umanizada às pessoas em situação de violência sexual com registro de informações e coleta de vestígios (MS, MJ, SPM/PR 2015), </w:t>
      </w:r>
      <w:r w:rsidR="008B28B4" w:rsidRPr="00C35708">
        <w:rPr>
          <w:rFonts w:cstheme="minorHAnsi"/>
          <w:sz w:val="24"/>
          <w:szCs w:val="24"/>
        </w:rPr>
        <w:t>quais sejam:</w:t>
      </w:r>
    </w:p>
    <w:p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I – Estabelecimento cadastrado no Sistema de Cadastro Nacional de Estabelecimentos de Saúde (SCNES), a classificação 008 - Coleta de Vestígios de Violência Sexual no código n°165 - Serviço de Atenção às Pessoas em Situação de Violência Sexual.</w:t>
      </w:r>
    </w:p>
    <w:p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II - Estabelecimento cadastrado no Sistema de Cadastro Nacional de Estabelecimentos de Saúde (SCNES), a classificação 001 - Atenção Integral às Pessoas em Situação de Violência Sexual no código n°165 - Serviço de Atenção às Pessoas em Situação de Violência Sexual.</w:t>
      </w:r>
    </w:p>
    <w:p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III - Promover atendimento multiprofissional a pessoas vítimas de violência sexual, 24 (vinte e quatro) horas por dia, nos 7 (sete) dias da semana, de acordo com disposições do </w:t>
      </w:r>
      <w:hyperlink r:id="rId4" w:tgtFrame="_blank" w:history="1">
        <w:r w:rsidRPr="00C35708">
          <w:rPr>
            <w:rStyle w:val="Hyperlink"/>
            <w:rFonts w:asciiTheme="minorHAnsi" w:hAnsiTheme="minorHAnsi" w:cs="Arial"/>
          </w:rPr>
          <w:t>Decreto nº 7.958, de 13 de março de 2013</w:t>
        </w:r>
      </w:hyperlink>
      <w:r w:rsidRPr="00C35708">
        <w:rPr>
          <w:rFonts w:asciiTheme="minorHAnsi" w:hAnsiTheme="minorHAnsi" w:cs="Arial"/>
          <w:color w:val="000000"/>
        </w:rPr>
        <w:t> e da </w:t>
      </w:r>
      <w:hyperlink r:id="rId5" w:tgtFrame="_blank" w:history="1">
        <w:r w:rsidRPr="00C35708">
          <w:rPr>
            <w:rStyle w:val="Hyperlink"/>
            <w:rFonts w:asciiTheme="minorHAnsi" w:hAnsiTheme="minorHAnsi" w:cs="Arial"/>
          </w:rPr>
          <w:t>Portaria nº 485, de 1º de abril de 2014</w:t>
        </w:r>
      </w:hyperlink>
      <w:r w:rsidRPr="00C35708">
        <w:rPr>
          <w:rFonts w:asciiTheme="minorHAnsi" w:hAnsiTheme="minorHAnsi" w:cs="Arial"/>
          <w:color w:val="000000"/>
        </w:rPr>
        <w:t> e da </w:t>
      </w:r>
      <w:hyperlink r:id="rId6" w:tgtFrame="_blank" w:history="1">
        <w:r w:rsidRPr="00C35708">
          <w:rPr>
            <w:rStyle w:val="Hyperlink"/>
            <w:rFonts w:asciiTheme="minorHAnsi" w:hAnsiTheme="minorHAnsi" w:cs="Arial"/>
          </w:rPr>
          <w:t>Portaria nº 618, de 18 de julho de 2014</w:t>
        </w:r>
      </w:hyperlink>
      <w:r w:rsidRPr="00C35708">
        <w:rPr>
          <w:rFonts w:asciiTheme="minorHAnsi" w:hAnsiTheme="minorHAnsi" w:cs="Arial"/>
          <w:color w:val="000000"/>
        </w:rPr>
        <w:t>.</w:t>
      </w:r>
    </w:p>
    <w:p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IV - Possuir locais específicos para o desenvolvimento do atendimento multiprofissional a pessoas vítimas de violência sexual com espaços privados para: o acolhimento; o registro de informações e a coleta de vestígios e a guarda provisória de vestígios, conforme especificações técnicas em vigor disponibilizadas pelo Ministério da Saúde.</w:t>
      </w:r>
    </w:p>
    <w:p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V - Ter equipamentos e insumos disponíveis para a execução do atendimento no estabelecimento de saúde, conforme especificações técnicas em vigor disponibilizadas pelo Ministério da Saúde.</w:t>
      </w:r>
    </w:p>
    <w:p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>VI - Dispor de equipe multiprofissional conforme </w:t>
      </w:r>
      <w:hyperlink r:id="rId7" w:tgtFrame="_blank" w:history="1">
        <w:r w:rsidRPr="00C35708">
          <w:rPr>
            <w:rStyle w:val="Hyperlink"/>
            <w:rFonts w:asciiTheme="minorHAnsi" w:hAnsiTheme="minorHAnsi" w:cs="Arial"/>
          </w:rPr>
          <w:t>Portaria nº 485, de 1º de abril de 2015</w:t>
        </w:r>
      </w:hyperlink>
      <w:r w:rsidRPr="00C35708">
        <w:rPr>
          <w:rFonts w:asciiTheme="minorHAnsi" w:hAnsiTheme="minorHAnsi" w:cs="Arial"/>
          <w:color w:val="000000"/>
        </w:rPr>
        <w:t>, composta, no mínimo, por médico (a), enfermeiro (a), psicólogo (a), assistente social e farmacêutico (a), com capacidade técnica e em quantidade suficiente para a execução das ações do Serviço.</w:t>
      </w:r>
    </w:p>
    <w:p w:rsidR="00AF44B8" w:rsidRPr="00C35708" w:rsidRDefault="00AF44B8" w:rsidP="00AF44B8">
      <w:pPr>
        <w:pStyle w:val="NormalWeb"/>
        <w:ind w:firstLine="567"/>
        <w:jc w:val="both"/>
        <w:rPr>
          <w:rFonts w:asciiTheme="minorHAnsi" w:hAnsiTheme="minorHAnsi" w:cs="Arial"/>
          <w:color w:val="000000"/>
        </w:rPr>
      </w:pPr>
      <w:r w:rsidRPr="00C35708">
        <w:rPr>
          <w:rFonts w:asciiTheme="minorHAnsi" w:hAnsiTheme="minorHAnsi" w:cs="Arial"/>
          <w:color w:val="000000"/>
        </w:rPr>
        <w:t xml:space="preserve">VII - Realizar, sistematicamente, a notificação compulsória das situações de violência sexual atendidas. </w:t>
      </w:r>
    </w:p>
    <w:p w:rsidR="00AF44B8" w:rsidRPr="00C35708" w:rsidRDefault="00AF44B8" w:rsidP="008B28B4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7A15BA" w:rsidRPr="00C35708" w:rsidRDefault="00D84030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  <w:r w:rsidRPr="00C35708">
        <w:rPr>
          <w:rFonts w:cstheme="minorHAnsi"/>
          <w:sz w:val="24"/>
          <w:szCs w:val="24"/>
        </w:rPr>
        <w:t>Local/Data</w:t>
      </w:r>
    </w:p>
    <w:p w:rsidR="00E07ADC" w:rsidRPr="00C35708" w:rsidRDefault="00E07ADC" w:rsidP="00E07AD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_________________________________</w:t>
      </w:r>
    </w:p>
    <w:p w:rsidR="00E07ADC" w:rsidRPr="00C35708" w:rsidRDefault="00E07ADC" w:rsidP="00E07ADC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35708">
        <w:rPr>
          <w:rFonts w:cs="Calibri"/>
          <w:sz w:val="24"/>
          <w:szCs w:val="24"/>
        </w:rPr>
        <w:t>SECRETÁRIO DE SAÚDE</w:t>
      </w:r>
    </w:p>
    <w:p w:rsidR="00E07ADC" w:rsidRPr="00C35708" w:rsidRDefault="009E1048" w:rsidP="00E07AD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 w:rsidRPr="00C35708">
        <w:rPr>
          <w:rFonts w:cs="Calibri"/>
          <w:sz w:val="24"/>
          <w:szCs w:val="24"/>
        </w:rPr>
        <w:t xml:space="preserve">    </w:t>
      </w:r>
      <w:r w:rsidR="00E07ADC" w:rsidRPr="00C35708">
        <w:rPr>
          <w:rFonts w:cs="Calibri"/>
          <w:sz w:val="24"/>
          <w:szCs w:val="24"/>
        </w:rPr>
        <w:t>(</w:t>
      </w:r>
      <w:r w:rsidR="007B5467" w:rsidRPr="00C35708">
        <w:rPr>
          <w:rFonts w:cs="Calibri"/>
          <w:sz w:val="24"/>
          <w:szCs w:val="24"/>
        </w:rPr>
        <w:t>Estado</w:t>
      </w:r>
      <w:r w:rsidR="00E07ADC" w:rsidRPr="00C35708">
        <w:rPr>
          <w:rFonts w:cs="Calibri"/>
          <w:sz w:val="24"/>
          <w:szCs w:val="24"/>
        </w:rPr>
        <w:t>, município ou do DF)</w:t>
      </w:r>
    </w:p>
    <w:p w:rsidR="00E07ADC" w:rsidRPr="00C35708" w:rsidRDefault="00E07ADC" w:rsidP="00E07A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B5467" w:rsidRDefault="007B5467" w:rsidP="007A15BA">
      <w:pPr>
        <w:autoSpaceDE w:val="0"/>
        <w:autoSpaceDN w:val="0"/>
        <w:adjustRightInd w:val="0"/>
        <w:spacing w:before="240" w:after="0"/>
        <w:jc w:val="both"/>
        <w:rPr>
          <w:rFonts w:cstheme="minorHAnsi"/>
          <w:sz w:val="24"/>
          <w:szCs w:val="24"/>
        </w:rPr>
      </w:pPr>
    </w:p>
    <w:p w:rsidR="00E07ADC" w:rsidRPr="007B5467" w:rsidRDefault="007B5467" w:rsidP="007B5467">
      <w:pPr>
        <w:tabs>
          <w:tab w:val="left" w:pos="356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E07ADC" w:rsidRPr="007B5467" w:rsidSect="008B28B4">
      <w:pgSz w:w="11906" w:h="16838"/>
      <w:pgMar w:top="99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B4"/>
    <w:rsid w:val="00030478"/>
    <w:rsid w:val="00033969"/>
    <w:rsid w:val="000C6445"/>
    <w:rsid w:val="00111BB7"/>
    <w:rsid w:val="001C51D9"/>
    <w:rsid w:val="001F61C0"/>
    <w:rsid w:val="00250C71"/>
    <w:rsid w:val="0025570D"/>
    <w:rsid w:val="0027005F"/>
    <w:rsid w:val="003C0BD4"/>
    <w:rsid w:val="00481DAD"/>
    <w:rsid w:val="004C61ED"/>
    <w:rsid w:val="004D403B"/>
    <w:rsid w:val="005A1AB8"/>
    <w:rsid w:val="005B78FE"/>
    <w:rsid w:val="005C4B5A"/>
    <w:rsid w:val="00611444"/>
    <w:rsid w:val="006B0B5E"/>
    <w:rsid w:val="006E44DE"/>
    <w:rsid w:val="00717C08"/>
    <w:rsid w:val="00755D89"/>
    <w:rsid w:val="007A15BA"/>
    <w:rsid w:val="007B5467"/>
    <w:rsid w:val="0080476C"/>
    <w:rsid w:val="00815577"/>
    <w:rsid w:val="008B28B4"/>
    <w:rsid w:val="008E3C53"/>
    <w:rsid w:val="008F39A7"/>
    <w:rsid w:val="00933F06"/>
    <w:rsid w:val="009D0EBA"/>
    <w:rsid w:val="009E1048"/>
    <w:rsid w:val="00A402E2"/>
    <w:rsid w:val="00A65EE0"/>
    <w:rsid w:val="00AF44B8"/>
    <w:rsid w:val="00B34586"/>
    <w:rsid w:val="00B61C35"/>
    <w:rsid w:val="00B713FC"/>
    <w:rsid w:val="00B85E29"/>
    <w:rsid w:val="00BA2B70"/>
    <w:rsid w:val="00C35708"/>
    <w:rsid w:val="00D84030"/>
    <w:rsid w:val="00DB700E"/>
    <w:rsid w:val="00DC3F0C"/>
    <w:rsid w:val="00E07ADC"/>
    <w:rsid w:val="00E37559"/>
    <w:rsid w:val="00F5434C"/>
    <w:rsid w:val="00FA6E70"/>
    <w:rsid w:val="00F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AD87E-815E-418F-A38B-05711D40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B2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F4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vsms.saude.gov.br/bvs/saudelegis/gm/2014/prt0485_01_04_201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vsms.saude.gov.br/bvs/saudelegis/sas/2014/prt0618_18_07_2014.html" TargetMode="External"/><Relationship Id="rId5" Type="http://schemas.openxmlformats.org/officeDocument/2006/relationships/hyperlink" Target="http://bvsms.saude.gov.br/bvs/saudelegis/gm/2014/prt0485_01_04_2014.html" TargetMode="External"/><Relationship Id="rId4" Type="http://schemas.openxmlformats.org/officeDocument/2006/relationships/hyperlink" Target="http://www.planalto.gov.br/ccivil_03/_Ato2011-2014/2013/Decreto/D7958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Cesar dos Santos Anjos</dc:creator>
  <cp:lastModifiedBy>Gustavo Frasão Caldas</cp:lastModifiedBy>
  <cp:revision>2</cp:revision>
  <cp:lastPrinted>2014-04-07T14:03:00Z</cp:lastPrinted>
  <dcterms:created xsi:type="dcterms:W3CDTF">2021-08-10T19:47:00Z</dcterms:created>
  <dcterms:modified xsi:type="dcterms:W3CDTF">2021-08-10T19:47:00Z</dcterms:modified>
</cp:coreProperties>
</file>