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314632" w:rsidRDefault="009E491B" w14:paraId="408E7704" wp14:textId="77777777">
      <w:pPr>
        <w:spacing w:after="40"/>
      </w:pPr>
      <w:r>
        <w:rPr>
          <w:b/>
          <w:bCs/>
          <w:color w:val="2E75B6"/>
          <w:sz w:val="20"/>
          <w:szCs w:val="20"/>
        </w:rPr>
        <w:t>DQT-M06</w:t>
      </w:r>
    </w:p>
    <w:p xmlns:wp14="http://schemas.microsoft.com/office/word/2010/wordml" w:rsidR="00314632" w:rsidRDefault="009E491B" w14:paraId="6E846213" wp14:textId="77777777">
      <w:pPr>
        <w:pStyle w:val="Ttulo1"/>
        <w:spacing w:before="0" w:after="160"/>
      </w:pPr>
      <w:r>
        <w:t>Declaração de Apoio Institucional</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xmlns:wp14="http://schemas.microsoft.com/office/word/2010/wordml" w:rsidR="00314632" w14:paraId="6CDCCD87" wp14:textId="77777777">
        <w:tblPrEx>
          <w:tblCellMar>
            <w:top w:w="0" w:type="dxa"/>
            <w:bottom w:w="0" w:type="dxa"/>
          </w:tblCellMar>
        </w:tblPrEx>
        <w:tc>
          <w:tcPr>
            <w:tcW w:w="9360" w:type="dxa"/>
            <w:tcBorders>
              <w:top w:val="single" w:color="BFBFBF" w:sz="4" w:space="0"/>
              <w:left w:val="single" w:color="BFBFBF" w:sz="4" w:space="0"/>
              <w:bottom w:val="single" w:color="BFBFBF" w:sz="4" w:space="0"/>
              <w:right w:val="single" w:color="BFBFBF" w:sz="4" w:space="0"/>
            </w:tcBorders>
            <w:shd w:val="clear" w:color="auto" w:fill="D9E2F3"/>
            <w:tcMar>
              <w:top w:w="100" w:type="dxa"/>
              <w:left w:w="140" w:type="dxa"/>
              <w:bottom w:w="100" w:type="dxa"/>
              <w:right w:w="140" w:type="dxa"/>
            </w:tcMar>
          </w:tcPr>
          <w:p w:rsidR="00314632" w:rsidRDefault="009E491B" w14:paraId="0C64DD05" wp14:textId="77777777">
            <w:r>
              <w:rPr>
                <w:b/>
                <w:bCs/>
              </w:rPr>
              <w:t xml:space="preserve">Finalidade. </w:t>
            </w:r>
            <w:r>
              <w:t>Declaração de ciência e apoio da instituição mantenedora à candidatura, indicando garantias de infraestrutura, recursos humanos, tecnologia e governança.</w:t>
            </w:r>
          </w:p>
        </w:tc>
      </w:tr>
    </w:tbl>
    <w:p xmlns:wp14="http://schemas.microsoft.com/office/word/2010/wordml" w:rsidR="00314632" w:rsidRDefault="00314632" w14:paraId="672A6659" wp14:textId="77777777">
      <w:pPr>
        <w:spacing w:after="120"/>
      </w:pPr>
    </w:p>
    <w:p xmlns:wp14="http://schemas.microsoft.com/office/word/2010/wordml" w:rsidR="00314632" w:rsidRDefault="009E491B" w14:paraId="75876DC4" wp14:textId="77777777">
      <w:pPr>
        <w:spacing w:after="120"/>
      </w:pPr>
      <w:r>
        <w:t>Este documento deve conter: nome da instituição, CNPJ, responsável institucional e cargo/função, nome do CEP apoiado e os níveis/especialidades pleiteados. Para cada garantia abaixo, apresente descrição objetiva e a evidência/documento que comprove sua exi</w:t>
      </w:r>
      <w:r>
        <w:t>stência.</w:t>
      </w:r>
    </w:p>
    <w:p xmlns:wp14="http://schemas.microsoft.com/office/word/2010/wordml" w:rsidR="00314632" w:rsidRDefault="00314632" w14:paraId="0A37501D" wp14:textId="77777777">
      <w:pPr>
        <w:spacing w:after="12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xmlns:wp14="http://schemas.microsoft.com/office/word/2010/wordml" w:rsidR="00314632" w14:paraId="2BEB0748" wp14:textId="77777777">
        <w:tblPrEx>
          <w:tblCellMar>
            <w:top w:w="0" w:type="dxa"/>
            <w:bottom w:w="0" w:type="dxa"/>
          </w:tblCellMar>
        </w:tblPrEx>
        <w:tc>
          <w:tcPr>
            <w:tcW w:w="9360" w:type="dxa"/>
            <w:tcBorders>
              <w:top w:val="single" w:color="BFBFBF" w:sz="4" w:space="0"/>
              <w:left w:val="single" w:color="BFBFBF" w:sz="4" w:space="0"/>
              <w:bottom w:val="single" w:color="BFBFBF" w:sz="4" w:space="0"/>
              <w:right w:val="single" w:color="BFBFBF" w:sz="4" w:space="0"/>
            </w:tcBorders>
            <w:shd w:val="clear" w:color="auto" w:fill="D9E2F3"/>
            <w:tcMar>
              <w:top w:w="100" w:type="dxa"/>
              <w:left w:w="140" w:type="dxa"/>
              <w:bottom w:w="100" w:type="dxa"/>
              <w:right w:w="140" w:type="dxa"/>
            </w:tcMar>
          </w:tcPr>
          <w:p w:rsidR="00314632" w:rsidRDefault="009E491B" w14:paraId="77BA4C87" wp14:textId="77777777">
            <w:pPr>
              <w:spacing w:after="40"/>
            </w:pPr>
            <w:r>
              <w:rPr>
                <w:b/>
                <w:bCs/>
              </w:rPr>
              <w:t>Garantias institucionais a descrever:</w:t>
            </w:r>
          </w:p>
          <w:p w:rsidR="00314632" w:rsidP="004C4672" w:rsidRDefault="009E491B" w14:paraId="0DC8EB6C" wp14:textId="77777777">
            <w:pPr>
              <w:pStyle w:val="PargrafodaLista"/>
              <w:numPr>
                <w:ilvl w:val="0"/>
                <w:numId w:val="2"/>
              </w:numPr>
              <w:pBdr>
                <w:bottom w:val="single" w:color="auto" w:sz="4" w:space="1"/>
              </w:pBdr>
              <w:spacing w:after="60"/>
            </w:pPr>
            <w:r>
              <w:t>Infraestrutura física.</w:t>
            </w:r>
          </w:p>
          <w:p w:rsidR="00314632" w:rsidP="004C4672" w:rsidRDefault="009E491B" w14:paraId="4CB91620" wp14:textId="77777777">
            <w:pPr>
              <w:pStyle w:val="PargrafodaLista"/>
              <w:numPr>
                <w:ilvl w:val="0"/>
                <w:numId w:val="2"/>
              </w:numPr>
              <w:pBdr>
                <w:bottom w:val="single" w:color="auto" w:sz="4" w:space="1"/>
              </w:pBdr>
              <w:spacing w:after="60"/>
            </w:pPr>
            <w:r>
              <w:t>Infraestrutura tecnológica.</w:t>
            </w:r>
          </w:p>
          <w:p w:rsidR="00314632" w:rsidP="004C4672" w:rsidRDefault="009E491B" w14:paraId="5C38E915" wp14:textId="77777777">
            <w:pPr>
              <w:pStyle w:val="PargrafodaLista"/>
              <w:numPr>
                <w:ilvl w:val="0"/>
                <w:numId w:val="2"/>
              </w:numPr>
              <w:pBdr>
                <w:bottom w:val="single" w:color="auto" w:sz="4" w:space="1"/>
              </w:pBdr>
              <w:spacing w:after="60"/>
            </w:pPr>
            <w:r>
              <w:t>Secretaria / apoio administrativo.</w:t>
            </w:r>
          </w:p>
          <w:p w:rsidR="00314632" w:rsidP="004C4672" w:rsidRDefault="009E491B" w14:paraId="50B5F25B" wp14:textId="77777777">
            <w:pPr>
              <w:pStyle w:val="PargrafodaLista"/>
              <w:numPr>
                <w:ilvl w:val="0"/>
                <w:numId w:val="2"/>
              </w:numPr>
              <w:pBdr>
                <w:bottom w:val="single" w:color="auto" w:sz="4" w:space="1"/>
              </w:pBdr>
              <w:spacing w:after="60"/>
            </w:pPr>
            <w:r>
              <w:t>Capacitação e desenvolvimento.</w:t>
            </w:r>
          </w:p>
          <w:p w:rsidR="00314632" w:rsidP="00121604" w:rsidRDefault="009E491B" w14:paraId="3034EA83" wp14:textId="77777777">
            <w:pPr>
              <w:pStyle w:val="PargrafodaLista"/>
              <w:numPr>
                <w:ilvl w:val="0"/>
                <w:numId w:val="2"/>
              </w:numPr>
              <w:pBdr>
                <w:bottom w:val="single" w:color="auto" w:sz="4" w:space="1"/>
              </w:pBdr>
              <w:spacing w:after="60"/>
            </w:pPr>
            <w:r>
              <w:t>Autonomia decisória.</w:t>
            </w:r>
          </w:p>
          <w:p w:rsidR="00121604" w:rsidP="00121604" w:rsidRDefault="00121604" w14:paraId="07971CF5" wp14:textId="77777777">
            <w:pPr>
              <w:pStyle w:val="PargrafodaLista"/>
              <w:numPr>
                <w:ilvl w:val="0"/>
                <w:numId w:val="2"/>
              </w:numPr>
              <w:pBdr>
                <w:bottom w:val="single" w:color="auto" w:sz="4" w:space="1"/>
              </w:pBdr>
              <w:spacing w:after="60"/>
            </w:pPr>
            <w:r>
              <w:t>Carga horária protegida.</w:t>
            </w:r>
          </w:p>
          <w:p w:rsidR="00121604" w:rsidP="00121604" w:rsidRDefault="00121604" w14:paraId="47361829" wp14:textId="77777777">
            <w:pPr>
              <w:pStyle w:val="PargrafodaLista"/>
              <w:numPr>
                <w:ilvl w:val="0"/>
                <w:numId w:val="2"/>
              </w:numPr>
              <w:pBdr>
                <w:bottom w:val="single" w:color="auto" w:sz="4" w:space="1"/>
              </w:pBdr>
              <w:spacing w:after="60"/>
            </w:pPr>
            <w:r>
              <w:t>Valorização e reconhecimento profissional.</w:t>
            </w:r>
          </w:p>
        </w:tc>
      </w:tr>
    </w:tbl>
    <w:p xmlns:wp14="http://schemas.microsoft.com/office/word/2010/wordml" w:rsidR="00314632" w:rsidRDefault="00314632" w14:paraId="5DAB6C7B" wp14:textId="77777777">
      <w:pPr>
        <w:spacing w:after="120"/>
      </w:pPr>
    </w:p>
    <w:p xmlns:wp14="http://schemas.microsoft.com/office/word/2010/wordml" w:rsidR="00314632" w:rsidRDefault="009E491B" w14:paraId="543C63AC" wp14:textId="77777777">
      <w:pPr>
        <w:pStyle w:val="Ttulo2"/>
      </w:pPr>
      <w:r>
        <w:t>Texto sugerido</w:t>
      </w:r>
    </w:p>
    <w:p xmlns:wp14="http://schemas.microsoft.com/office/word/2010/wordml" w:rsidR="00D80572" w:rsidP="00D80572" w:rsidRDefault="00D80572" w14:paraId="53E1001C" wp14:textId="77777777">
      <w:pPr>
        <w:spacing w:after="120"/>
        <w:jc w:val="both"/>
      </w:pPr>
      <w:r>
        <w:t xml:space="preserve">A [NOME COMPLETO DA INSTITUIÇÃO MANTENEDORA], pessoa jurídica de direito [público/privado], inscrita no CNPJ sob o n.º [CNPJ], com sede em [endereço completo], representada neste ato por seu(sua) [cargo da autoridade máxima], [Nome completo], portador(a) do CPF n.º [CPF], no uso de suas atribuições legais e estatutárias, vem, nos termos do art. 8º da Resolução RCI nº 2, de 8 de maio de 2026, declarar seu integral apoio institucional ao Comitê de Ética em Pesquisa [NOME DO CEP] e firmar os seguintes compromissos, essenciais </w:t>
      </w:r>
      <w:r>
        <w:t>ao reconhecimento</w:t>
      </w:r>
      <w:r>
        <w:t xml:space="preserve"> d</w:t>
      </w:r>
      <w:r>
        <w:t>a</w:t>
      </w:r>
      <w:r>
        <w:t xml:space="preserve"> acreditação perante a Instância Nacional de Ética em Pesquisa (</w:t>
      </w:r>
      <w:proofErr w:type="spellStart"/>
      <w:r>
        <w:t>Inaep</w:t>
      </w:r>
      <w:proofErr w:type="spellEnd"/>
      <w:r>
        <w:t>):</w:t>
      </w:r>
    </w:p>
    <w:p xmlns:wp14="http://schemas.microsoft.com/office/word/2010/wordml" w:rsidR="00D80572" w:rsidP="00D80572" w:rsidRDefault="00D80572" w14:paraId="1B32C7C1" wp14:textId="77777777">
      <w:pPr>
        <w:spacing w:after="120"/>
        <w:jc w:val="both"/>
      </w:pPr>
      <w:r>
        <w:t>I — Independência técnica e proteção dos membros</w:t>
      </w:r>
    </w:p>
    <w:p xmlns:wp14="http://schemas.microsoft.com/office/word/2010/wordml" w:rsidR="00D80572" w:rsidP="00D80572" w:rsidRDefault="00D80572" w14:paraId="4E22868F" wp14:textId="77777777">
      <w:pPr>
        <w:spacing w:after="120"/>
        <w:jc w:val="both"/>
      </w:pPr>
      <w:r>
        <w:t>A instituição reconhece e assegura a plena independência técnica do CEP no exercício de sua função deliberativa ética, comprometendo-se a proteger os membros do colegiado contra retaliações, represálias, pressões administrativas ou qualquer forma de interferência indevida decorrente de suas deliberações. Fica estabelecido que nenhuma autoridade institucional, pesquisador, gestor, patrocinador ou unidade assistencial poderá interferir no mérito das decisões éticas do colegiado.</w:t>
      </w:r>
    </w:p>
    <w:p xmlns:wp14="http://schemas.microsoft.com/office/word/2010/wordml" w:rsidR="00D80572" w:rsidP="00D80572" w:rsidRDefault="00D80572" w14:paraId="289433D4" wp14:textId="77777777">
      <w:pPr>
        <w:spacing w:after="120"/>
        <w:jc w:val="both"/>
      </w:pPr>
      <w:r>
        <w:t>II — Suporte físico e tecnológico</w:t>
      </w:r>
    </w:p>
    <w:p xmlns:wp14="http://schemas.microsoft.com/office/word/2010/wordml" w:rsidR="00D80572" w:rsidP="00D80572" w:rsidRDefault="00D80572" w14:paraId="4135D8DF" wp14:textId="77777777">
      <w:pPr>
        <w:spacing w:after="120"/>
        <w:jc w:val="both"/>
      </w:pPr>
      <w:r>
        <w:t xml:space="preserve">A instituição disponibilizará ao CEP infraestrutura física e tecnológica permanente e compatível com o volume e a complexidade dos protocolos sob sua responsabilidade, incluindo: espaço físico exclusivo e adequado para reuniões e arquivo documental; equipamentos de informática, acesso à internet e a sistemas de gestão; recursos de comunicação remota para reuniões híbridas e </w:t>
      </w:r>
      <w:proofErr w:type="spellStart"/>
      <w:r>
        <w:t>telepresenciais</w:t>
      </w:r>
      <w:proofErr w:type="spellEnd"/>
      <w:r>
        <w:t>; página institucional própria, endereço eletrônico e canal telefônico específicos; e acesso a bases de dados, normas técnicas e literaturas científicas relevantes.</w:t>
      </w:r>
    </w:p>
    <w:p xmlns:wp14="http://schemas.microsoft.com/office/word/2010/wordml" w:rsidR="00D80572" w:rsidP="00D80572" w:rsidRDefault="00D80572" w14:paraId="037E2A3D" wp14:textId="77777777">
      <w:pPr>
        <w:spacing w:after="120"/>
        <w:jc w:val="both"/>
      </w:pPr>
      <w:r>
        <w:t>III — Recursos humanos, técnicos e administrativos</w:t>
      </w:r>
    </w:p>
    <w:p xmlns:wp14="http://schemas.microsoft.com/office/word/2010/wordml" w:rsidR="00D80572" w:rsidP="00D80572" w:rsidRDefault="00D80572" w14:paraId="0E599DCD" wp14:textId="77777777">
      <w:pPr>
        <w:spacing w:after="120"/>
        <w:jc w:val="both"/>
      </w:pPr>
      <w:r>
        <w:t>A instituição assegura a disponibilização de equipe técnica e administrativa qualificada, dimensionada para garantir a celeridade e a qualidade do processo de análise ética, incluindo secretaria de apoio, assessoria técnica e demais recursos necessários ao funcionamento regular, contínuo e tempestivo do CEP.</w:t>
      </w:r>
    </w:p>
    <w:p xmlns:wp14="http://schemas.microsoft.com/office/word/2010/wordml" w:rsidR="00D80572" w:rsidP="00D80572" w:rsidRDefault="00D80572" w14:paraId="459194A2" wp14:textId="77777777">
      <w:pPr>
        <w:spacing w:after="120"/>
        <w:jc w:val="both"/>
      </w:pPr>
      <w:r>
        <w:t>IV — Carga horária protegida</w:t>
      </w:r>
    </w:p>
    <w:p xmlns:wp14="http://schemas.microsoft.com/office/word/2010/wordml" w:rsidR="00D80572" w:rsidP="00D80572" w:rsidRDefault="00D80572" w14:paraId="49A34097" wp14:textId="77777777">
      <w:pPr>
        <w:spacing w:after="120"/>
        <w:jc w:val="both"/>
      </w:pPr>
      <w:r>
        <w:t>A instituição garante a todos os integrantes do colegiado</w:t>
      </w:r>
      <w:r>
        <w:t>,</w:t>
      </w:r>
      <w:r>
        <w:t xml:space="preserve"> </w:t>
      </w:r>
      <w:proofErr w:type="gramStart"/>
      <w:r>
        <w:t>coordenador(</w:t>
      </w:r>
      <w:proofErr w:type="gramEnd"/>
      <w:r>
        <w:t>a), coordenador(a)-adjunto(a)</w:t>
      </w:r>
      <w:r>
        <w:t xml:space="preserve"> e</w:t>
      </w:r>
      <w:r>
        <w:t xml:space="preserve"> membros</w:t>
      </w:r>
      <w:r>
        <w:t>,</w:t>
      </w:r>
      <w:r>
        <w:t xml:space="preserve"> carga horária protegida compatível com as atribuições inerentes à atuação no CEP, sem prejuízo de benefícios, progressão na carreira ou demais direitos funcionais daqueles que integram o quadro de pessoal desta instituição.</w:t>
      </w:r>
    </w:p>
    <w:p xmlns:wp14="http://schemas.microsoft.com/office/word/2010/wordml" w:rsidR="00D80572" w:rsidP="00D80572" w:rsidRDefault="00D80572" w14:paraId="2B5E42BE" wp14:textId="77777777">
      <w:pPr>
        <w:spacing w:after="120"/>
        <w:jc w:val="both"/>
      </w:pPr>
      <w:r>
        <w:t>V — Capacitação contínua</w:t>
      </w:r>
    </w:p>
    <w:p xmlns:wp14="http://schemas.microsoft.com/office/word/2010/wordml" w:rsidR="00D80572" w:rsidP="00D80572" w:rsidRDefault="00D80572" w14:paraId="622A3D51" wp14:textId="77777777">
      <w:pPr>
        <w:spacing w:after="120"/>
        <w:jc w:val="both"/>
      </w:pPr>
      <w:r>
        <w:t xml:space="preserve">A instituição compromete-se a implementar e financiar plano de capacitação contínua e desenvolvimento técnico dos membros do CEP, contemplando, no mínimo: fundamentos éticos, metodológicos e de planejamento de pesquisa; proteção dos direitos, segurança e dignidade dos participantes; e aspectos científicos e </w:t>
      </w:r>
      <w:proofErr w:type="spellStart"/>
      <w:r>
        <w:t>bioéticos</w:t>
      </w:r>
      <w:proofErr w:type="spellEnd"/>
      <w:r>
        <w:t xml:space="preserve"> específicos para pesquisas de risco elevado e para o escopo da acreditação pleiteada, em conformidade com o art. 10 da Lei nº 14.874/2024 e o §1º do art. 8º da RCI nº 2/2026.</w:t>
      </w:r>
    </w:p>
    <w:p xmlns:wp14="http://schemas.microsoft.com/office/word/2010/wordml" w:rsidR="00D80572" w:rsidP="00D80572" w:rsidRDefault="00D80572" w14:paraId="6C072BB6" wp14:textId="77777777">
      <w:pPr>
        <w:spacing w:after="120"/>
        <w:jc w:val="both"/>
      </w:pPr>
      <w:r>
        <w:t>VI — Valorização e reconhecimento profissional</w:t>
      </w:r>
    </w:p>
    <w:p xmlns:wp14="http://schemas.microsoft.com/office/word/2010/wordml" w:rsidR="00D80572" w:rsidP="00D80572" w:rsidRDefault="00D80572" w14:paraId="78E8E7F5" wp14:textId="77777777">
      <w:pPr>
        <w:spacing w:after="120"/>
        <w:jc w:val="both"/>
      </w:pPr>
      <w:r>
        <w:t>A instituição adotará estratégias de valorização e reconhecimento dos membros do CEP, podendo incluir pontuação em processos de progressão funcional, distinções institucionais e outras iniciativas que fomentem a cultura de integridade científica e o prestígio da função ética na instituição.</w:t>
      </w:r>
    </w:p>
    <w:p xmlns:wp14="http://schemas.microsoft.com/office/word/2010/wordml" w:rsidR="00314632" w:rsidP="00D80572" w:rsidRDefault="00D80572" w14:paraId="0C624621" wp14:textId="77777777">
      <w:pPr>
        <w:spacing w:after="120"/>
        <w:jc w:val="both"/>
      </w:pPr>
      <w:r>
        <w:t xml:space="preserve">Declaro, por fim, que as condições ora comprometidas são verificáveis, estão em vigor na data desta declaração e serão mantidas durante toda a vigência da acreditação eventualmente concedida, comprometendo-me a comunicar à </w:t>
      </w:r>
      <w:proofErr w:type="spellStart"/>
      <w:r>
        <w:t>Inaep</w:t>
      </w:r>
      <w:proofErr w:type="spellEnd"/>
      <w:r>
        <w:t xml:space="preserve"> qualquer alteração superveniente que possa afetá-las.</w:t>
      </w:r>
      <w:r w:rsidR="009B79A3">
        <w:t xml:space="preserve"> </w:t>
      </w:r>
    </w:p>
    <w:p xmlns:wp14="http://schemas.microsoft.com/office/word/2010/wordml" w:rsidR="00314632" w:rsidRDefault="00314632" w14:paraId="02EB378F" wp14:textId="77777777">
      <w:pPr>
        <w:spacing w:after="120"/>
      </w:pP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4A0" w:firstRow="1" w:lastRow="0" w:firstColumn="1" w:lastColumn="0" w:noHBand="0" w:noVBand="1"/>
      </w:tblPr>
      <w:tblGrid>
        <w:gridCol w:w="9450"/>
      </w:tblGrid>
      <w:tr w:rsidR="00A95D90" w:rsidTr="00A95D90" w14:paraId="5EB9BCEE">
        <w:trPr>
          <w:trHeight w:val="300"/>
        </w:trPr>
        <w:tc>
          <w:tcPr>
            <w:tcW w:w="945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1F3864" w:themeFill="accent5" w:themeFillShade="80"/>
            <w:tcMar>
              <w:top w:w="60" w:type="dxa"/>
              <w:left w:w="110" w:type="dxa"/>
              <w:bottom w:w="60" w:type="dxa"/>
              <w:right w:w="110" w:type="dxa"/>
            </w:tcMar>
            <w:vAlign w:val="center"/>
          </w:tcPr>
          <w:p w:rsidR="00A95D90" w:rsidRDefault="00A95D90" w14:paraId="2047FF15">
            <w:r w:rsidRPr="00A95D90" w:rsidR="00A95D90">
              <w:rPr>
                <w:b w:val="1"/>
                <w:bCs w:val="1"/>
                <w:color w:val="FFFFFF" w:themeColor="background1" w:themeTint="FF" w:themeShade="FF"/>
              </w:rPr>
              <w:t>Coordenador(a) do CEP</w:t>
            </w:r>
          </w:p>
        </w:tc>
      </w:tr>
      <w:tr w:rsidR="00A95D90" w:rsidTr="00A95D90" w14:paraId="45A8B349">
        <w:trPr>
          <w:trHeight w:val="300"/>
        </w:trPr>
        <w:tc>
          <w:tcPr>
            <w:tcW w:w="945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60" w:type="dxa"/>
              <w:left w:w="110" w:type="dxa"/>
              <w:bottom w:w="60" w:type="dxa"/>
              <w:right w:w="110" w:type="dxa"/>
            </w:tcMar>
            <w:vAlign w:val="center"/>
          </w:tcPr>
          <w:p w:rsidR="00A95D90" w:rsidRDefault="00A95D90" w14:paraId="456D809C"/>
          <w:p w:rsidR="00A95D90" w:rsidRDefault="00A95D90" w14:paraId="487AED50"/>
          <w:p w:rsidR="00A95D90" w:rsidRDefault="00A95D90" w14:paraId="1F2A956D"/>
          <w:p w:rsidR="00A95D90" w:rsidRDefault="00A95D90" w14:paraId="354136B3"/>
          <w:p w:rsidR="00A95D90" w:rsidRDefault="00A95D90" w14:paraId="04F2F03C"/>
          <w:p w:rsidR="00A95D90" w:rsidP="00A95D90" w:rsidRDefault="00A95D90" w14:paraId="19646B01">
            <w:pPr>
              <w:jc w:val="center"/>
            </w:pPr>
            <w:r w:rsidR="00A95D90">
              <w:rPr/>
              <w:t>________________________________________</w:t>
            </w:r>
          </w:p>
          <w:p w:rsidR="00A95D90" w:rsidP="00A95D90" w:rsidRDefault="00A95D90" w14:paraId="68F01677">
            <w:pPr>
              <w:jc w:val="center"/>
            </w:pPr>
            <w:r w:rsidRPr="00A95D90" w:rsidR="00A95D90">
              <w:rPr>
                <w:color w:val="808080" w:themeColor="background1" w:themeTint="FF" w:themeShade="80"/>
                <w:sz w:val="18"/>
                <w:szCs w:val="18"/>
              </w:rPr>
              <w:t>Assinatura Digital Verificável</w:t>
            </w:r>
            <w:r w:rsidRPr="00A95D90" w:rsidR="00A95D90">
              <w:rPr>
                <w:color w:val="808080" w:themeColor="background1" w:themeTint="FF" w:themeShade="80"/>
                <w:sz w:val="18"/>
                <w:szCs w:val="18"/>
              </w:rPr>
              <w:t xml:space="preserve"> </w:t>
            </w:r>
            <w:r w:rsidRPr="00A95D90" w:rsidR="00A95D90">
              <w:rPr>
                <w:color w:val="808080" w:themeColor="background1" w:themeTint="FF" w:themeShade="80"/>
                <w:sz w:val="18"/>
                <w:szCs w:val="18"/>
              </w:rPr>
              <w:t>(ex.: Gov.br)</w:t>
            </w:r>
          </w:p>
          <w:p w:rsidR="00A95D90" w:rsidP="00A95D90" w:rsidRDefault="00A95D90" w14:paraId="4E168286">
            <w:pPr>
              <w:jc w:val="center"/>
            </w:pPr>
            <w:r w:rsidRPr="00A95D90" w:rsidR="00A95D90">
              <w:rPr>
                <w:b w:val="1"/>
                <w:bCs w:val="1"/>
              </w:rPr>
              <w:t xml:space="preserve">Nome: </w:t>
            </w:r>
            <w:r w:rsidR="00A95D90">
              <w:rPr/>
              <w:t>[PREENCHER]</w:t>
            </w:r>
          </w:p>
          <w:p w:rsidR="00A95D90" w:rsidP="00A95D90" w:rsidRDefault="00A95D90" w14:paraId="58FD4D40">
            <w:pPr>
              <w:jc w:val="center"/>
            </w:pPr>
            <w:r w:rsidRPr="00A95D90" w:rsidR="00A95D90">
              <w:rPr>
                <w:b w:val="1"/>
                <w:bCs w:val="1"/>
              </w:rPr>
              <w:t xml:space="preserve">CPF: </w:t>
            </w:r>
            <w:r w:rsidR="00A95D90">
              <w:rPr/>
              <w:t>[PREENCHER]</w:t>
            </w:r>
          </w:p>
        </w:tc>
      </w:tr>
      <w:tr w:rsidR="00A95D90" w:rsidTr="00A95D90" w14:paraId="6553DF75">
        <w:trPr>
          <w:trHeight w:val="300"/>
        </w:trPr>
        <w:tc>
          <w:tcPr>
            <w:tcW w:w="945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2F5FA"/>
            <w:tcMar>
              <w:top w:w="60" w:type="dxa"/>
              <w:left w:w="110" w:type="dxa"/>
              <w:bottom w:w="60" w:type="dxa"/>
              <w:right w:w="110" w:type="dxa"/>
            </w:tcMar>
            <w:vAlign w:val="center"/>
          </w:tcPr>
          <w:p w:rsidR="00A95D90" w:rsidRDefault="00A95D90" w14:paraId="4FCB6C84">
            <w:r w:rsidR="00A95D90">
              <w:rPr/>
              <w:t>Data: ____/____/______</w:t>
            </w:r>
          </w:p>
        </w:tc>
      </w:tr>
    </w:tbl>
    <w:p w:rsidR="00A95D90" w:rsidP="00A95D90" w:rsidRDefault="00A95D90" w14:paraId="1B8F853C" w14:textId="7AD966DD">
      <w:pPr>
        <w:spacing w:after="120"/>
      </w:pPr>
    </w:p>
    <w:p w:rsidR="00A95D90" w:rsidP="00A95D90" w:rsidRDefault="00A95D90" w14:paraId="57558A18" w14:textId="1952F64A">
      <w:pPr>
        <w:spacing w:after="120"/>
      </w:pP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4A0" w:firstRow="1" w:lastRow="0" w:firstColumn="1" w:lastColumn="0" w:noHBand="0" w:noVBand="1"/>
      </w:tblPr>
      <w:tblGrid>
        <w:gridCol w:w="9360"/>
      </w:tblGrid>
      <w:tr w:rsidR="00A95D90" w:rsidTr="00A95D90" w14:paraId="6369C1FE">
        <w:trPr>
          <w:trHeight w:val="300"/>
        </w:trPr>
        <w:tc>
          <w:tcPr>
            <w:tcW w:w="936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1F3864" w:themeFill="accent5" w:themeFillShade="80"/>
            <w:tcMar>
              <w:top w:w="60" w:type="dxa"/>
              <w:left w:w="110" w:type="dxa"/>
              <w:bottom w:w="60" w:type="dxa"/>
              <w:right w:w="110" w:type="dxa"/>
            </w:tcMar>
            <w:vAlign w:val="center"/>
          </w:tcPr>
          <w:p w:rsidR="00A95D90" w:rsidRDefault="00A95D90" w14:paraId="1FED96D1">
            <w:r w:rsidRPr="00A95D90" w:rsidR="00A95D90">
              <w:rPr>
                <w:b w:val="1"/>
                <w:bCs w:val="1"/>
                <w:color w:val="FFFFFF" w:themeColor="background1" w:themeTint="FF" w:themeShade="FF"/>
              </w:rPr>
              <w:t>Responsável institucional</w:t>
            </w:r>
          </w:p>
        </w:tc>
      </w:tr>
      <w:tr w:rsidR="00A95D90" w:rsidTr="00A95D90" w14:paraId="3D3EB86D">
        <w:trPr>
          <w:trHeight w:val="300"/>
        </w:trPr>
        <w:tc>
          <w:tcPr>
            <w:tcW w:w="936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60" w:type="dxa"/>
              <w:left w:w="110" w:type="dxa"/>
              <w:bottom w:w="60" w:type="dxa"/>
              <w:right w:w="110" w:type="dxa"/>
            </w:tcMar>
            <w:vAlign w:val="center"/>
          </w:tcPr>
          <w:p w:rsidR="00A95D90" w:rsidRDefault="00A95D90" w14:paraId="4515B214"/>
          <w:p w:rsidR="00A95D90" w:rsidRDefault="00A95D90" w14:paraId="1DF71439"/>
          <w:p w:rsidR="00A95D90" w:rsidRDefault="00A95D90" w14:paraId="73C1AF66"/>
          <w:p w:rsidR="00A95D90" w:rsidRDefault="00A95D90" w14:paraId="5B137D88"/>
          <w:p w:rsidR="00A95D90" w:rsidRDefault="00A95D90" w14:paraId="59900FF5"/>
          <w:p w:rsidR="00A95D90" w:rsidP="00A95D90" w:rsidRDefault="00A95D90" w14:paraId="6D468423">
            <w:pPr>
              <w:jc w:val="center"/>
            </w:pPr>
            <w:r w:rsidR="00A95D90">
              <w:rPr/>
              <w:t>__</w:t>
            </w:r>
            <w:r w:rsidR="00A95D90">
              <w:rPr/>
              <w:t>______________________________________</w:t>
            </w:r>
          </w:p>
          <w:p w:rsidR="00A95D90" w:rsidP="00A95D90" w:rsidRDefault="00A95D90" w14:paraId="08E2F943">
            <w:pPr>
              <w:jc w:val="center"/>
            </w:pPr>
            <w:r w:rsidRPr="00A95D90" w:rsidR="00A95D90">
              <w:rPr>
                <w:color w:val="808080" w:themeColor="background1" w:themeTint="FF" w:themeShade="80"/>
                <w:sz w:val="18"/>
                <w:szCs w:val="18"/>
              </w:rPr>
              <w:t>Assinatura</w:t>
            </w:r>
            <w:r w:rsidRPr="00A95D90" w:rsidR="00A95D90">
              <w:rPr>
                <w:color w:val="808080" w:themeColor="background1" w:themeTint="FF" w:themeShade="80"/>
                <w:sz w:val="18"/>
                <w:szCs w:val="18"/>
              </w:rPr>
              <w:t xml:space="preserve"> Digital Verificável</w:t>
            </w:r>
            <w:r w:rsidRPr="00A95D90" w:rsidR="00A95D90">
              <w:rPr>
                <w:color w:val="808080" w:themeColor="background1" w:themeTint="FF" w:themeShade="80"/>
                <w:sz w:val="18"/>
                <w:szCs w:val="18"/>
              </w:rPr>
              <w:t xml:space="preserve"> (ex.: Gov.br)</w:t>
            </w:r>
          </w:p>
          <w:p w:rsidR="00A95D90" w:rsidP="00A95D90" w:rsidRDefault="00A95D90" w14:paraId="36D6A9B0">
            <w:pPr>
              <w:jc w:val="center"/>
            </w:pPr>
            <w:r w:rsidRPr="00A95D90" w:rsidR="00A95D90">
              <w:rPr>
                <w:b w:val="1"/>
                <w:bCs w:val="1"/>
              </w:rPr>
              <w:t xml:space="preserve">Nome: </w:t>
            </w:r>
            <w:r w:rsidR="00A95D90">
              <w:rPr/>
              <w:t>[PREENCHER]</w:t>
            </w:r>
          </w:p>
          <w:p w:rsidR="00A95D90" w:rsidP="00A95D90" w:rsidRDefault="00A95D90" w14:paraId="03266140">
            <w:pPr>
              <w:jc w:val="center"/>
            </w:pPr>
            <w:r w:rsidRPr="00A95D90" w:rsidR="00A95D90">
              <w:rPr>
                <w:b w:val="1"/>
                <w:bCs w:val="1"/>
              </w:rPr>
              <w:t xml:space="preserve">CPF: </w:t>
            </w:r>
            <w:r w:rsidR="00A95D90">
              <w:rPr/>
              <w:t>[PREENCHER]</w:t>
            </w:r>
          </w:p>
        </w:tc>
      </w:tr>
      <w:tr w:rsidR="00A95D90" w:rsidTr="00A95D90" w14:paraId="5B6D1912">
        <w:trPr>
          <w:trHeight w:val="300"/>
        </w:trPr>
        <w:tc>
          <w:tcPr>
            <w:tcW w:w="936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2F5FA"/>
            <w:tcMar>
              <w:top w:w="60" w:type="dxa"/>
              <w:left w:w="110" w:type="dxa"/>
              <w:bottom w:w="60" w:type="dxa"/>
              <w:right w:w="110" w:type="dxa"/>
            </w:tcMar>
            <w:vAlign w:val="center"/>
          </w:tcPr>
          <w:p w:rsidR="00A95D90" w:rsidRDefault="00A95D90" w14:paraId="7A54905D">
            <w:r w:rsidR="00A95D90">
              <w:rPr/>
              <w:t>Data: ____/____/______</w:t>
            </w:r>
          </w:p>
        </w:tc>
      </w:tr>
    </w:tbl>
    <w:p w:rsidR="00A95D90" w:rsidP="00A95D90" w:rsidRDefault="00A95D90" w14:paraId="66E2D9DC" w14:textId="165E2EFD">
      <w:pPr>
        <w:spacing w:after="120"/>
      </w:pPr>
    </w:p>
    <w:p xmlns:wp14="http://schemas.microsoft.com/office/word/2010/wordml" w:rsidR="009E491B" w:rsidRDefault="009E491B" w14:paraId="3656B9AB" wp14:textId="77777777"/>
    <w:sectPr w:rsidR="009E491B">
      <w:headerReference w:type="default" r:id="rId7"/>
      <w:footerReference w:type="default" r:id="rId8"/>
      <w:pgSz w:w="12240" w:h="15840" w:orient="portrait"/>
      <w:pgMar w:top="1700" w:right="1440" w:bottom="12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E491B" w:rsidRDefault="009E491B" w14:paraId="53128261" wp14:textId="77777777">
      <w:r>
        <w:separator/>
      </w:r>
    </w:p>
  </w:endnote>
  <w:endnote w:type="continuationSeparator" w:id="0">
    <w:p xmlns:wp14="http://schemas.microsoft.com/office/word/2010/wordml" w:rsidR="009E491B" w:rsidRDefault="009E491B" w14:paraId="62486C0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314632" w:rsidP="00A95D90" w:rsidRDefault="009E491B" w14:paraId="74B5822B" wp14:textId="04CA44FA">
    <w:pPr>
      <w:pBdr>
        <w:top w:val="single" w:color="2E75B6" w:sz="6" w:space="1"/>
      </w:pBdr>
    </w:pPr>
    <w:r w:rsidRPr="00A95D90" w:rsidR="00A95D90">
      <w:rPr>
        <w:color w:val="808080" w:themeColor="background1" w:themeTint="FF" w:themeShade="80"/>
        <w:sz w:val="16"/>
        <w:szCs w:val="16"/>
      </w:rPr>
      <w:t>DQT-M</w:t>
    </w:r>
    <w:r w:rsidRPr="00A95D90" w:rsidR="00A95D90">
      <w:rPr>
        <w:color w:val="808080" w:themeColor="background1" w:themeTint="FF" w:themeShade="80"/>
        <w:sz w:val="16"/>
        <w:szCs w:val="16"/>
      </w:rPr>
      <w:t>06  |</w:t>
    </w:r>
    <w:r w:rsidRPr="00A95D90" w:rsidR="00A95D90">
      <w:rPr>
        <w:color w:val="808080" w:themeColor="background1" w:themeTint="FF" w:themeShade="80"/>
        <w:sz w:val="16"/>
        <w:szCs w:val="16"/>
      </w:rPr>
      <w:t xml:space="preserve">  Versão </w:t>
    </w:r>
    <w:r w:rsidRPr="00A95D90" w:rsidR="00A95D90">
      <w:rPr>
        <w:color w:val="808080" w:themeColor="background1" w:themeTint="FF" w:themeShade="80"/>
        <w:sz w:val="16"/>
        <w:szCs w:val="16"/>
      </w:rPr>
      <w:t>1.0  |</w:t>
    </w:r>
    <w:r w:rsidRPr="00A95D90" w:rsidR="00A95D90">
      <w:rPr>
        <w:color w:val="808080" w:themeColor="background1" w:themeTint="FF" w:themeShade="80"/>
        <w:sz w:val="16"/>
        <w:szCs w:val="16"/>
      </w:rPr>
      <w:t xml:space="preserve">  </w:t>
    </w:r>
    <w:r w:rsidRPr="00A95D90" w:rsidR="00A95D90">
      <w:rPr>
        <w:color w:val="808080" w:themeColor="background1" w:themeTint="FF" w:themeShade="80"/>
        <w:sz w:val="16"/>
        <w:szCs w:val="16"/>
      </w:rPr>
      <w:t>Julho</w:t>
    </w:r>
    <w:r w:rsidRPr="00A95D90" w:rsidR="00A95D90">
      <w:rPr>
        <w:color w:val="808080" w:themeColor="background1" w:themeTint="FF" w:themeShade="80"/>
        <w:sz w:val="16"/>
        <w:szCs w:val="16"/>
      </w:rPr>
      <w:t>/</w:t>
    </w:r>
    <w:r w:rsidRPr="00A95D90" w:rsidR="00A95D90">
      <w:rPr>
        <w:color w:val="808080" w:themeColor="background1" w:themeTint="FF" w:themeShade="80"/>
        <w:sz w:val="16"/>
        <w:szCs w:val="16"/>
      </w:rPr>
      <w:t>2026  |</w:t>
    </w:r>
    <w:r w:rsidRPr="00A95D90" w:rsidR="00A95D90">
      <w:rPr>
        <w:color w:val="808080" w:themeColor="background1" w:themeTint="FF" w:themeShade="80"/>
        <w:sz w:val="16"/>
        <w:szCs w:val="16"/>
      </w:rPr>
      <w:t xml:space="preserve">  Uso institucional</w:t>
    </w:r>
  </w:p>
  <w:p xmlns:wp14="http://schemas.microsoft.com/office/word/2010/wordml" w:rsidR="00314632" w:rsidRDefault="009E491B" w14:paraId="2C14D5BA" wp14:textId="77777777">
    <w:pPr>
      <w:jc w:val="right"/>
    </w:pPr>
    <w:r>
      <w:rPr>
        <w:color w:val="808080"/>
        <w:sz w:val="16"/>
        <w:szCs w:val="16"/>
      </w:rPr>
      <w:t xml:space="preserve">Página </w:t>
    </w:r>
    <w:r>
      <w:rPr>
        <w:color w:val="808080"/>
        <w:sz w:val="16"/>
        <w:szCs w:val="16"/>
      </w:rPr>
      <w:fldChar w:fldCharType="begin"/>
    </w:r>
    <w:r>
      <w:rPr>
        <w:color w:val="808080"/>
        <w:sz w:val="16"/>
        <w:szCs w:val="16"/>
      </w:rPr>
      <w:instrText>PAGE</w:instrText>
    </w:r>
    <w:r w:rsidR="009B79A3">
      <w:rPr>
        <w:color w:val="808080"/>
        <w:sz w:val="16"/>
        <w:szCs w:val="16"/>
      </w:rPr>
      <w:fldChar w:fldCharType="separate"/>
    </w:r>
    <w:r w:rsidR="005B3912">
      <w:rPr>
        <w:noProof/>
        <w:color w:val="808080"/>
        <w:sz w:val="16"/>
        <w:szCs w:val="16"/>
      </w:rPr>
      <w:t>2</w:t>
    </w:r>
    <w:r>
      <w:rPr>
        <w:color w:val="808080"/>
        <w:sz w:val="16"/>
        <w:szCs w:val="16"/>
      </w:rPr>
      <w:fldChar w:fldCharType="end"/>
    </w:r>
    <w:r>
      <w:rPr>
        <w:color w:val="808080"/>
        <w:sz w:val="16"/>
        <w:szCs w:val="16"/>
      </w:rPr>
      <w:t xml:space="preserve"> de </w:t>
    </w:r>
    <w:r>
      <w:rPr>
        <w:color w:val="808080"/>
        <w:sz w:val="16"/>
        <w:szCs w:val="16"/>
      </w:rPr>
      <w:fldChar w:fldCharType="begin"/>
    </w:r>
    <w:r>
      <w:rPr>
        <w:color w:val="808080"/>
        <w:sz w:val="16"/>
        <w:szCs w:val="16"/>
      </w:rPr>
      <w:instrText>NUMPAGES</w:instrText>
    </w:r>
    <w:r w:rsidR="009B79A3">
      <w:rPr>
        <w:color w:val="808080"/>
        <w:sz w:val="16"/>
        <w:szCs w:val="16"/>
      </w:rPr>
      <w:fldChar w:fldCharType="separate"/>
    </w:r>
    <w:r w:rsidR="005B3912">
      <w:rPr>
        <w:noProof/>
        <w:color w:val="808080"/>
        <w:sz w:val="16"/>
        <w:szCs w:val="16"/>
      </w:rPr>
      <w:t>2</w:t>
    </w:r>
    <w:r>
      <w:rPr>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E491B" w:rsidRDefault="009E491B" w14:paraId="4101652C" wp14:textId="77777777">
      <w:r>
        <w:separator/>
      </w:r>
    </w:p>
  </w:footnote>
  <w:footnote w:type="continuationSeparator" w:id="0">
    <w:p xmlns:wp14="http://schemas.microsoft.com/office/word/2010/wordml" w:rsidR="009E491B" w:rsidRDefault="009E491B" w14:paraId="4B99056E"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120"/>
      <w:gridCol w:w="3120"/>
      <w:gridCol w:w="3120"/>
    </w:tblGrid>
    <w:tr xmlns:wp14="http://schemas.microsoft.com/office/word/2010/wordml" w:rsidR="00314632" w14:paraId="47163E03" wp14:textId="77777777">
      <w:tblPrEx>
        <w:tblCellMar>
          <w:top w:w="0" w:type="dxa"/>
          <w:bottom w:w="0" w:type="dxa"/>
        </w:tblCellMar>
      </w:tblPrEx>
      <w:tc>
        <w:tcPr>
          <w:tcW w:w="3120" w:type="dxa"/>
          <w:tcBorders>
            <w:top w:val="single" w:color="BFBFBF" w:sz="4" w:space="0"/>
            <w:left w:val="single" w:color="BFBFBF" w:sz="4" w:space="0"/>
            <w:bottom w:val="single" w:color="BFBFBF" w:sz="4" w:space="0"/>
            <w:right w:val="single" w:color="BFBFBF" w:sz="4" w:space="0"/>
          </w:tcBorders>
          <w:shd w:val="clear" w:color="auto" w:fill="FFFFFF"/>
          <w:tcMar>
            <w:top w:w="60" w:type="dxa"/>
            <w:left w:w="110" w:type="dxa"/>
            <w:bottom w:w="60" w:type="dxa"/>
            <w:right w:w="110" w:type="dxa"/>
          </w:tcMar>
          <w:vAlign w:val="center"/>
        </w:tcPr>
        <w:p w:rsidR="00314632" w:rsidRDefault="009E491B" w14:paraId="45FB0818" wp14:textId="77777777">
          <w:r>
            <w:rPr>
              <w:noProof/>
            </w:rPr>
            <w:drawing>
              <wp:inline xmlns:wp14="http://schemas.microsoft.com/office/word/2010/wordprocessingDrawing" distT="0" distB="0" distL="0" distR="0" wp14:anchorId="22FF703E" wp14:editId="7777777">
                <wp:extent cx="1504950" cy="438150"/>
                <wp:effectExtent l="0" t="0" r="0" b="0"/>
                <wp:docPr id="1" name="INAEP" descr="Instância Nacional de Ética em Pesquisa" title="INA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504950" cy="438150"/>
                        </a:xfrm>
                        <a:prstGeom prst="rect">
                          <a:avLst/>
                        </a:prstGeom>
                      </pic:spPr>
                    </pic:pic>
                  </a:graphicData>
                </a:graphic>
              </wp:inline>
            </w:drawing>
          </w:r>
        </w:p>
      </w:tc>
      <w:tc>
        <w:tcPr>
          <w:tcW w:w="3120" w:type="dxa"/>
          <w:tcBorders>
            <w:top w:val="single" w:color="BFBFBF" w:sz="4" w:space="0"/>
            <w:left w:val="single" w:color="BFBFBF" w:sz="4" w:space="0"/>
            <w:bottom w:val="single" w:color="BFBFBF" w:sz="4" w:space="0"/>
            <w:right w:val="single" w:color="BFBFBF" w:sz="4" w:space="0"/>
          </w:tcBorders>
          <w:shd w:val="clear" w:color="auto" w:fill="FFFFFF"/>
          <w:tcMar>
            <w:top w:w="60" w:type="dxa"/>
            <w:left w:w="110" w:type="dxa"/>
            <w:bottom w:w="60" w:type="dxa"/>
            <w:right w:w="110" w:type="dxa"/>
          </w:tcMar>
          <w:vAlign w:val="center"/>
        </w:tcPr>
        <w:p w:rsidR="00314632" w:rsidRDefault="009E491B" w14:paraId="3208A695" wp14:textId="77777777">
          <w:pPr>
            <w:jc w:val="center"/>
          </w:pPr>
          <w:r>
            <w:rPr>
              <w:b/>
              <w:bCs/>
              <w:color w:val="1F3864"/>
              <w:sz w:val="18"/>
              <w:szCs w:val="18"/>
            </w:rPr>
            <w:t>DQT — Acreditação de Comitês de Ética em Pesquisa</w:t>
          </w:r>
        </w:p>
      </w:tc>
      <w:tc>
        <w:tcPr>
          <w:tcW w:w="3120" w:type="dxa"/>
          <w:tcBorders>
            <w:top w:val="single" w:color="BFBFBF" w:sz="4" w:space="0"/>
            <w:left w:val="single" w:color="BFBFBF" w:sz="4" w:space="0"/>
            <w:bottom w:val="single" w:color="BFBFBF" w:sz="4" w:space="0"/>
            <w:right w:val="single" w:color="BFBFBF" w:sz="4" w:space="0"/>
          </w:tcBorders>
          <w:shd w:val="clear" w:color="auto" w:fill="FFFFFF"/>
          <w:tcMar>
            <w:top w:w="60" w:type="dxa"/>
            <w:left w:w="110" w:type="dxa"/>
            <w:bottom w:w="60" w:type="dxa"/>
            <w:right w:w="110" w:type="dxa"/>
          </w:tcMar>
          <w:vAlign w:val="center"/>
        </w:tcPr>
        <w:p w:rsidR="00314632" w:rsidP="009B79A3" w:rsidRDefault="009B79A3" w14:paraId="23AFBDFB" wp14:textId="77777777">
          <w:pPr>
            <w:spacing w:after="40"/>
            <w:jc w:val="right"/>
          </w:pPr>
          <w:r>
            <w:rPr>
              <w:b/>
              <w:bCs/>
              <w:color w:val="2E75B6"/>
              <w:sz w:val="20"/>
              <w:szCs w:val="20"/>
            </w:rPr>
            <w:t>DQT-M06</w:t>
          </w:r>
        </w:p>
      </w:tc>
    </w:tr>
  </w:tbl>
  <w:p xmlns:wp14="http://schemas.microsoft.com/office/word/2010/wordml" w:rsidR="00314632" w:rsidRDefault="00314632" w14:paraId="049F31CB" wp14:textId="77777777">
    <w:pPr>
      <w:pBdr>
        <w:bottom w:val="single" w:color="2E75B6" w:sz="6" w:space="1"/>
      </w:pBdr>
      <w:spacing w:before="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F458B"/>
    <w:multiLevelType w:val="hybridMultilevel"/>
    <w:tmpl w:val="7122B54C"/>
    <w:lvl w:ilvl="0" w:tplc="AE8CD2CC">
      <w:start w:val="1"/>
      <w:numFmt w:val="bullet"/>
      <w:lvlText w:val="●"/>
      <w:lvlJc w:val="left"/>
      <w:pPr>
        <w:ind w:left="720" w:hanging="360"/>
      </w:pPr>
    </w:lvl>
    <w:lvl w:ilvl="1" w:tplc="7480CAD6">
      <w:start w:val="1"/>
      <w:numFmt w:val="bullet"/>
      <w:lvlText w:val="○"/>
      <w:lvlJc w:val="left"/>
      <w:pPr>
        <w:ind w:left="1440" w:hanging="360"/>
      </w:pPr>
    </w:lvl>
    <w:lvl w:ilvl="2" w:tplc="ED069446">
      <w:start w:val="1"/>
      <w:numFmt w:val="bullet"/>
      <w:lvlText w:val="■"/>
      <w:lvlJc w:val="left"/>
      <w:pPr>
        <w:ind w:left="2160" w:hanging="360"/>
      </w:pPr>
    </w:lvl>
    <w:lvl w:ilvl="3" w:tplc="BBF8C7BA">
      <w:start w:val="1"/>
      <w:numFmt w:val="bullet"/>
      <w:lvlText w:val="●"/>
      <w:lvlJc w:val="left"/>
      <w:pPr>
        <w:ind w:left="2880" w:hanging="360"/>
      </w:pPr>
    </w:lvl>
    <w:lvl w:ilvl="4" w:tplc="BB60FE3C">
      <w:start w:val="1"/>
      <w:numFmt w:val="bullet"/>
      <w:lvlText w:val="○"/>
      <w:lvlJc w:val="left"/>
      <w:pPr>
        <w:ind w:left="3600" w:hanging="360"/>
      </w:pPr>
    </w:lvl>
    <w:lvl w:ilvl="5" w:tplc="0B6C7D1E">
      <w:start w:val="1"/>
      <w:numFmt w:val="bullet"/>
      <w:lvlText w:val="■"/>
      <w:lvlJc w:val="left"/>
      <w:pPr>
        <w:ind w:left="4320" w:hanging="360"/>
      </w:pPr>
    </w:lvl>
    <w:lvl w:ilvl="6" w:tplc="8C88D4DE">
      <w:start w:val="1"/>
      <w:numFmt w:val="bullet"/>
      <w:lvlText w:val="●"/>
      <w:lvlJc w:val="left"/>
      <w:pPr>
        <w:ind w:left="5040" w:hanging="360"/>
      </w:pPr>
    </w:lvl>
    <w:lvl w:ilvl="7" w:tplc="FE8CCDFA">
      <w:start w:val="1"/>
      <w:numFmt w:val="bullet"/>
      <w:lvlText w:val="●"/>
      <w:lvlJc w:val="left"/>
      <w:pPr>
        <w:ind w:left="5760" w:hanging="360"/>
      </w:pPr>
    </w:lvl>
    <w:lvl w:ilvl="8" w:tplc="81E6D054">
      <w:start w:val="1"/>
      <w:numFmt w:val="bullet"/>
      <w:lvlText w:val="●"/>
      <w:lvlJc w:val="left"/>
      <w:pPr>
        <w:ind w:left="6480" w:hanging="360"/>
      </w:pPr>
    </w:lvl>
  </w:abstractNum>
  <w:abstractNum w:abstractNumId="1" w15:restartNumberingAfterBreak="0">
    <w:nsid w:val="50EE059C"/>
    <w:multiLevelType w:val="hybridMultilevel"/>
    <w:tmpl w:val="CF522D4A"/>
    <w:lvl w:ilvl="0" w:tplc="EAB23348">
      <w:start w:val="1"/>
      <w:numFmt w:val="bullet"/>
      <w:lvlText w:val="•"/>
      <w:lvlJc w:val="left"/>
      <w:pPr>
        <w:ind w:left="520" w:hanging="260"/>
      </w:pPr>
    </w:lvl>
    <w:lvl w:ilvl="1" w:tplc="D17E7CEE">
      <w:start w:val="1"/>
      <w:numFmt w:val="bullet"/>
      <w:lvlText w:val="◦"/>
      <w:lvlJc w:val="left"/>
      <w:pPr>
        <w:ind w:left="1040" w:hanging="260"/>
      </w:pPr>
    </w:lvl>
    <w:lvl w:ilvl="2" w:tplc="1346E702">
      <w:numFmt w:val="decimal"/>
      <w:lvlText w:val=""/>
      <w:lvlJc w:val="left"/>
    </w:lvl>
    <w:lvl w:ilvl="3" w:tplc="D44A9728">
      <w:numFmt w:val="decimal"/>
      <w:lvlText w:val=""/>
      <w:lvlJc w:val="left"/>
    </w:lvl>
    <w:lvl w:ilvl="4" w:tplc="647A10E4">
      <w:numFmt w:val="decimal"/>
      <w:lvlText w:val=""/>
      <w:lvlJc w:val="left"/>
    </w:lvl>
    <w:lvl w:ilvl="5" w:tplc="5916F5D8">
      <w:numFmt w:val="decimal"/>
      <w:lvlText w:val=""/>
      <w:lvlJc w:val="left"/>
    </w:lvl>
    <w:lvl w:ilvl="6" w:tplc="16761858">
      <w:numFmt w:val="decimal"/>
      <w:lvlText w:val=""/>
      <w:lvlJc w:val="left"/>
    </w:lvl>
    <w:lvl w:ilvl="7" w:tplc="6FEC2206">
      <w:numFmt w:val="decimal"/>
      <w:lvlText w:val=""/>
      <w:lvlJc w:val="left"/>
    </w:lvl>
    <w:lvl w:ilvl="8" w:tplc="A86827DC">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isplayBackgroundShape/>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32"/>
    <w:rsid w:val="00121604"/>
    <w:rsid w:val="001C2BE5"/>
    <w:rsid w:val="00220C01"/>
    <w:rsid w:val="00314632"/>
    <w:rsid w:val="004C4672"/>
    <w:rsid w:val="005B3912"/>
    <w:rsid w:val="009B79A3"/>
    <w:rsid w:val="009E491B"/>
    <w:rsid w:val="00A95D90"/>
    <w:rsid w:val="00CB0696"/>
    <w:rsid w:val="00D80572"/>
    <w:rsid w:val="00E92AE8"/>
    <w:rsid w:val="0E569E3C"/>
    <w:rsid w:val="274078D2"/>
    <w:rsid w:val="276A376B"/>
    <w:rsid w:val="7B745F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9890"/>
  <w15:docId w15:val="{FCA323E6-9E53-4C39-B17A-BED277FFBF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Calibri"/>
        <w:color w:val="1A1A1A"/>
        <w:sz w:val="21"/>
        <w:szCs w:val="21"/>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Ttulo1">
    <w:name w:val="heading 1"/>
    <w:qFormat/>
    <w:pPr>
      <w:spacing w:before="240" w:after="100"/>
      <w:outlineLvl w:val="0"/>
    </w:pPr>
    <w:rPr>
      <w:b/>
      <w:bCs/>
      <w:color w:val="1F3864"/>
      <w:sz w:val="30"/>
      <w:szCs w:val="30"/>
    </w:rPr>
  </w:style>
  <w:style w:type="paragraph" w:styleId="Ttulo2">
    <w:name w:val="heading 2"/>
    <w:qFormat/>
    <w:pPr>
      <w:spacing w:before="180" w:after="80"/>
      <w:outlineLvl w:val="1"/>
    </w:pPr>
    <w:rPr>
      <w:b/>
      <w:bCs/>
      <w:color w:val="2E75B6"/>
      <w:sz w:val="24"/>
      <w:szCs w:val="24"/>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Ttulo">
    <w:name w:val="Title"/>
    <w:qFormat/>
    <w:rPr>
      <w:sz w:val="56"/>
      <w:szCs w:val="56"/>
    </w:rPr>
  </w:style>
  <w:style w:type="paragraph" w:styleId="Forte1" w:customStyl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styleId="TextodenotaderodapChar" w:customStyle="1">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rPr>
      <w:sz w:val="20"/>
      <w:szCs w:val="20"/>
    </w:rPr>
  </w:style>
  <w:style w:type="character" w:styleId="TextodenotadefimChar" w:customStyle="1">
    <w:name w:val="Texto de nota de fim Char"/>
    <w:link w:val="Textodenotadefim"/>
    <w:uiPriority w:val="99"/>
    <w:semiHidden/>
    <w:unhideWhenUsed/>
    <w:rPr>
      <w:sz w:val="20"/>
      <w:szCs w:val="20"/>
    </w:rPr>
  </w:style>
  <w:style w:type="paragraph" w:styleId="Cabealho">
    <w:name w:val="header"/>
    <w:basedOn w:val="Normal"/>
    <w:link w:val="CabealhoChar"/>
    <w:uiPriority w:val="99"/>
    <w:unhideWhenUsed/>
    <w:rsid w:val="009B79A3"/>
    <w:pPr>
      <w:tabs>
        <w:tab w:val="center" w:pos="4252"/>
        <w:tab w:val="right" w:pos="8504"/>
      </w:tabs>
    </w:pPr>
  </w:style>
  <w:style w:type="character" w:styleId="CabealhoChar" w:customStyle="1">
    <w:name w:val="Cabeçalho Char"/>
    <w:basedOn w:val="Fontepargpadro"/>
    <w:link w:val="Cabealho"/>
    <w:uiPriority w:val="99"/>
    <w:rsid w:val="009B79A3"/>
  </w:style>
  <w:style w:type="paragraph" w:styleId="Rodap">
    <w:name w:val="footer"/>
    <w:basedOn w:val="Normal"/>
    <w:link w:val="RodapChar"/>
    <w:uiPriority w:val="99"/>
    <w:unhideWhenUsed/>
    <w:rsid w:val="009B79A3"/>
    <w:pPr>
      <w:tabs>
        <w:tab w:val="center" w:pos="4252"/>
        <w:tab w:val="right" w:pos="8504"/>
      </w:tabs>
    </w:pPr>
  </w:style>
  <w:style w:type="character" w:styleId="RodapChar" w:customStyle="1">
    <w:name w:val="Rodapé Char"/>
    <w:basedOn w:val="Fontepargpadro"/>
    <w:link w:val="Rodap"/>
    <w:uiPriority w:val="99"/>
    <w:rsid w:val="009B79A3"/>
  </w:style>
  <w:style xmlns:w="http://schemas.openxmlformats.org/wordprocessingml/2006/main" w:type="table" w:styleId="TableGrid">
    <w:name xmlns:w="http://schemas.openxmlformats.org/wordprocessingml/2006/main" w:val="Table Grid"/>
    <w:basedOn xmlns:w="http://schemas.openxmlformats.org/wordprocessingml/2006/main" w:val="Tabe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D88244B20389945842C7DDCBCD154E3" ma:contentTypeVersion="7" ma:contentTypeDescription="Crie um novo documento." ma:contentTypeScope="" ma:versionID="e1d103f860aaade3255331075f4a60a7">
  <xsd:schema xmlns:xsd="http://www.w3.org/2001/XMLSchema" xmlns:xs="http://www.w3.org/2001/XMLSchema" xmlns:p="http://schemas.microsoft.com/office/2006/metadata/properties" xmlns:ns2="99ff4764-6eda-43bb-9a6a-8ba6397984a2" targetNamespace="http://schemas.microsoft.com/office/2006/metadata/properties" ma:root="true" ma:fieldsID="96cbd18402b3806baa5dcea699b096d9" ns2:_="">
    <xsd:import namespace="99ff4764-6eda-43bb-9a6a-8ba6397984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f4764-6eda-43bb-9a6a-8ba639798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DD9CEE-DF8B-480F-B191-341E1A7E199E}"/>
</file>

<file path=customXml/itemProps2.xml><?xml version="1.0" encoding="utf-8"?>
<ds:datastoreItem xmlns:ds="http://schemas.openxmlformats.org/officeDocument/2006/customXml" ds:itemID="{B811567B-CF6D-467A-9220-B73201BD121D}"/>
</file>

<file path=customXml/itemProps3.xml><?xml version="1.0" encoding="utf-8"?>
<ds:datastoreItem xmlns:ds="http://schemas.openxmlformats.org/officeDocument/2006/customXml" ds:itemID="{86749FE5-5FA1-40EE-BD5D-F454539641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DQT-M06 — Declaração de Apoio Institucional</dc:title>
  <dc:creator>INAEP</dc:creator>
  <lastModifiedBy>Maiko Luis Tonini</lastModifiedBy>
  <revision>12</revision>
  <dcterms:created xsi:type="dcterms:W3CDTF">2026-06-18T16:23:00.0000000Z</dcterms:created>
  <dcterms:modified xsi:type="dcterms:W3CDTF">2026-07-03T16:12:30.7147824Z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0x010100AD88244B20389945842C7DDCBCD154E3</vt:lpwstr>
  </property>
</Properties>
</file>