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14FD" w14:textId="77777777" w:rsidR="00921901" w:rsidRPr="00504361" w:rsidRDefault="00921901" w:rsidP="00921901">
      <w:pPr>
        <w:pStyle w:val="Notaexplicativa"/>
        <w:shd w:val="clear" w:color="auto" w:fill="FFFF00"/>
        <w:jc w:val="center"/>
        <w:rPr>
          <w:rFonts w:cs="Arial"/>
          <w:b/>
          <w:bCs/>
          <w:i w:val="0"/>
          <w:iCs w:val="0"/>
        </w:rPr>
      </w:pPr>
      <w:r w:rsidRPr="00504361">
        <w:rPr>
          <w:rFonts w:cs="Arial"/>
          <w:b/>
          <w:bCs/>
          <w:i w:val="0"/>
          <w:iCs w:val="0"/>
        </w:rPr>
        <w:t>ORIENTAÇÕES PARA USO DO PARECER PARAMETRIZADO</w:t>
      </w:r>
    </w:p>
    <w:p w14:paraId="69F2F95C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 xml:space="preserve">Este parecer parametrizado é uma sugestão de roteiro para análise jurídica de </w:t>
      </w:r>
      <w:r w:rsidRPr="00504361">
        <w:rPr>
          <w:rFonts w:cs="Arial"/>
          <w:b/>
          <w:bCs/>
          <w:u w:val="single"/>
        </w:rPr>
        <w:t>CONCORRÊNCIA PARA OBRAS E/OU SERVIÇOS DE ENGENHARIA.</w:t>
      </w:r>
    </w:p>
    <w:p w14:paraId="29553B41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Objetiva-se celeridade e uniformização das manifestações sobre a matéria, assim como maior segurança jurídica à Administração Pública.</w:t>
      </w:r>
    </w:p>
    <w:p w14:paraId="45CEF79E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A utilização do parecer parametrizado não dispensa a necessidade de o parecerista verificar as peculiaridades do caso concreto. O parecer parametrizado possui caráter geral, então não abrange, adequadamente, questões específicas, as quais precisam ser abordadas, na análise individual do processo.</w:t>
      </w:r>
    </w:p>
    <w:p w14:paraId="2FFE3B6C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Para o uso deste parecer, deverão ser observadas as seguintes orientações:</w:t>
      </w:r>
    </w:p>
    <w:p w14:paraId="473A5B9A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a) As Notas Explicativas (sempre destacadas em outra cor de fundo), se houver, deverão ser suprimidas, inclusive este tópico introdutório, ao finalizar o parecer;</w:t>
      </w:r>
    </w:p>
    <w:p w14:paraId="24D8F3B8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b) O texto redigido na cor preta correspondente à estrutura permanente do parecer. O texto escrito na cor vermelha demanda a avaliação e adaptação pelo parecerista, diante das peculiaridades do caso concreto em exame;</w:t>
      </w:r>
    </w:p>
    <w:p w14:paraId="320AAC57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c) Os trechos destacados em cor azul indicam a existência de opções alternativas, a depender da análise do caso concreto. As opções são excludentes, competindo ao parecerista excluir aquela(s) não contemplada(s);</w:t>
      </w:r>
    </w:p>
    <w:p w14:paraId="5E825EEB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d) É preciso incluir outros tópicos e parágrafos, a depender do conteúdo dos autos. Este modelo é a base para que o órgão consultivo, no exercício de suas atribuições, elabore manifestações jurídicas uniformizadas. O caso concreto, contudo, pode demandar outras discussões;</w:t>
      </w:r>
    </w:p>
    <w:p w14:paraId="4A804AFE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e) Um dos escopos deste documento é tornar os pareceres objetivos e mais concisos. Assim, a primeira opção invariavelmente é de um parágrafo mais curto para o caso de as orientações jurídicas já estarem contempladas no processo;</w:t>
      </w:r>
    </w:p>
    <w:p w14:paraId="36C9C226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f) Sugere-se que cada orientação existente no corpo do parecer que demande uma atuação da autoridade tenha o respectivo parágrafo destacado e expressamente mencionado no capítulo final da conclusão;</w:t>
      </w:r>
    </w:p>
    <w:p w14:paraId="7529F768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g) O presente modelo deverá ser constantemente aperfeiçoado pelos órgãos de assessoramento jurídico, estando aberta a sugestões;</w:t>
      </w:r>
    </w:p>
    <w:p w14:paraId="38DD4BE3" w14:textId="77777777" w:rsidR="00921901" w:rsidRDefault="00921901">
      <w:pPr>
        <w:rPr>
          <w:rFonts w:ascii="Calibri" w:eastAsia="Times New Roman" w:hAnsi="Calibri" w:cs="Calibri"/>
          <w:sz w:val="28"/>
          <w:szCs w:val="28"/>
          <w:lang w:eastAsia="pt-BR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2A88751D" w14:textId="55299F9E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lastRenderedPageBreak/>
        <w:t xml:space="preserve">Consultoria Jurídica junto ao </w:t>
      </w:r>
      <w:proofErr w:type="gramStart"/>
      <w:r w:rsidRPr="001946A8">
        <w:rPr>
          <w:rFonts w:ascii="Calibri" w:hAnsi="Calibri" w:cs="Calibri"/>
          <w:sz w:val="28"/>
          <w:szCs w:val="28"/>
        </w:rPr>
        <w:t>[</w:t>
      </w:r>
      <w:r w:rsidRPr="001D2C13">
        <w:rPr>
          <w:rFonts w:ascii="Calibri" w:hAnsi="Calibri" w:cs="Calibri"/>
          <w:color w:val="FF0000"/>
          <w:sz w:val="28"/>
          <w:szCs w:val="28"/>
        </w:rPr>
        <w:t>Especificar</w:t>
      </w:r>
      <w:proofErr w:type="gramEnd"/>
      <w:r w:rsidRPr="001946A8">
        <w:rPr>
          <w:rFonts w:ascii="Calibri" w:hAnsi="Calibri" w:cs="Calibri"/>
          <w:sz w:val="28"/>
          <w:szCs w:val="28"/>
        </w:rPr>
        <w:t>]</w:t>
      </w:r>
    </w:p>
    <w:p w14:paraId="5001A98F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PARECER Nº [</w:t>
      </w:r>
      <w:r w:rsidRPr="001D2C13">
        <w:rPr>
          <w:rFonts w:ascii="Calibri" w:hAnsi="Calibri" w:cs="Calibri"/>
          <w:color w:val="FF0000"/>
          <w:sz w:val="28"/>
          <w:szCs w:val="28"/>
        </w:rPr>
        <w:t>Preencher</w:t>
      </w:r>
      <w:r w:rsidRPr="001946A8">
        <w:rPr>
          <w:rFonts w:ascii="Calibri" w:hAnsi="Calibri" w:cs="Calibri"/>
          <w:sz w:val="28"/>
          <w:szCs w:val="28"/>
        </w:rPr>
        <w:t>]</w:t>
      </w:r>
    </w:p>
    <w:p w14:paraId="6AD2AC7C" w14:textId="77777777" w:rsid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PROCESSO Nº: [</w:t>
      </w:r>
      <w:r w:rsidRPr="001D2C13">
        <w:rPr>
          <w:rFonts w:ascii="Calibri" w:hAnsi="Calibri" w:cs="Calibri"/>
          <w:color w:val="FF0000"/>
          <w:sz w:val="28"/>
          <w:szCs w:val="28"/>
        </w:rPr>
        <w:t>Preencher</w:t>
      </w:r>
      <w:r w:rsidRPr="001946A8">
        <w:rPr>
          <w:rFonts w:ascii="Calibri" w:hAnsi="Calibri" w:cs="Calibri"/>
          <w:sz w:val="28"/>
          <w:szCs w:val="28"/>
        </w:rPr>
        <w:t xml:space="preserve">] </w:t>
      </w:r>
    </w:p>
    <w:p w14:paraId="2F301393" w14:textId="77777777" w:rsid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INTERESSADO: [</w:t>
      </w:r>
      <w:r w:rsidRPr="001D2C13">
        <w:rPr>
          <w:rFonts w:ascii="Calibri" w:hAnsi="Calibri" w:cs="Calibri"/>
          <w:color w:val="FF0000"/>
          <w:sz w:val="28"/>
          <w:szCs w:val="28"/>
        </w:rPr>
        <w:t>Preencher</w:t>
      </w:r>
      <w:r w:rsidRPr="001946A8">
        <w:rPr>
          <w:rFonts w:ascii="Calibri" w:hAnsi="Calibri" w:cs="Calibri"/>
          <w:sz w:val="28"/>
          <w:szCs w:val="28"/>
        </w:rPr>
        <w:t xml:space="preserve">] </w:t>
      </w:r>
    </w:p>
    <w:p w14:paraId="626BB210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ASSUNTO: Contratação de empresa especializada em obras e serviços de engenharia para [</w:t>
      </w:r>
      <w:r w:rsidRPr="001D2C13">
        <w:rPr>
          <w:rFonts w:ascii="Calibri" w:hAnsi="Calibri" w:cs="Calibri"/>
          <w:color w:val="FF0000"/>
          <w:sz w:val="28"/>
          <w:szCs w:val="28"/>
        </w:rPr>
        <w:t>descrever o objeto</w:t>
      </w:r>
      <w:r w:rsidRPr="001946A8">
        <w:rPr>
          <w:rFonts w:ascii="Calibri" w:hAnsi="Calibri" w:cs="Calibri"/>
          <w:sz w:val="28"/>
          <w:szCs w:val="28"/>
        </w:rPr>
        <w:t>].</w:t>
      </w:r>
    </w:p>
    <w:p w14:paraId="7FBB5188" w14:textId="77777777" w:rsidR="000551B8" w:rsidRPr="00B369AD" w:rsidRDefault="003459B9" w:rsidP="000551B8">
      <w:pPr>
        <w:ind w:left="3119"/>
        <w:jc w:val="both"/>
        <w:rPr>
          <w:rFonts w:ascii="Calibri" w:hAnsi="Calibri" w:cs="Calibri"/>
        </w:rPr>
      </w:pPr>
      <w:r w:rsidRPr="001946A8">
        <w:rPr>
          <w:rFonts w:ascii="Calibri" w:hAnsi="Calibri" w:cs="Calibri"/>
          <w:sz w:val="28"/>
          <w:szCs w:val="28"/>
        </w:rPr>
        <w:t>DIREITO ADMINISTRATIVO. LICITAÇÕES E CONTRATOS. MODALIDADE DE CONCORRÊNCIA. CONTRATAÇÃO DE OBRAS E SERVIÇOS DE ENGENHARIA. FUNDAMENTAÇÃO JURÍDICA NA LEI Nº 14.133/2021.</w:t>
      </w:r>
      <w:r w:rsidR="000551B8">
        <w:rPr>
          <w:rFonts w:ascii="Calibri" w:hAnsi="Calibri" w:cs="Calibri"/>
          <w:sz w:val="28"/>
          <w:szCs w:val="28"/>
        </w:rPr>
        <w:t xml:space="preserve"> </w:t>
      </w:r>
      <w:r w:rsidR="000551B8" w:rsidRPr="000551B8">
        <w:rPr>
          <w:rFonts w:ascii="Calibri" w:hAnsi="Calibri" w:cs="Calibri"/>
          <w:sz w:val="28"/>
          <w:szCs w:val="28"/>
        </w:rPr>
        <w:t>ANÁLISE DA CONFORMIDADE LEGAL E SEGURANÇA JURÍDICA DO CERTAME.</w:t>
      </w:r>
    </w:p>
    <w:p w14:paraId="4A221BEB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I. FINALIDADE E ABRANGÊNCIA DO PARECER JURÍDICO</w:t>
      </w:r>
    </w:p>
    <w:p w14:paraId="1995D8CB" w14:textId="77777777" w:rsidR="003459B9" w:rsidRPr="001946A8" w:rsidRDefault="003459B9" w:rsidP="002F6DF2">
      <w:pPr>
        <w:pStyle w:val="NormalWeb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Este parecer tem como objetivo fornecer análise jurídica sobre a legalidade e conformidade do processo de contratação de obras e serviços de engenharia, garantindo a segurança jurídica do certame e identificando eventuais ajustes necessários para sua adequação.</w:t>
      </w:r>
    </w:p>
    <w:p w14:paraId="24AAB618" w14:textId="3D2DDD2D" w:rsidR="003459B9" w:rsidRPr="00E350E0" w:rsidRDefault="003459B9" w:rsidP="002F6DF2">
      <w:pPr>
        <w:pStyle w:val="NormalWeb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A presente manifestação se baseia na legislação vigente, incluindo a Lei nº 14.133/2021, e deve ser interpretada como orientação, não substituindo a análise específica do órgão de assessoramento jurídico do ente licitante.</w:t>
      </w:r>
      <w:r w:rsidR="00E350E0">
        <w:rPr>
          <w:rFonts w:ascii="Calibri" w:hAnsi="Calibri" w:cs="Calibri"/>
          <w:sz w:val="28"/>
          <w:szCs w:val="28"/>
        </w:rPr>
        <w:t xml:space="preserve"> </w:t>
      </w:r>
      <w:r w:rsidR="00E350E0" w:rsidRPr="00E350E0">
        <w:rPr>
          <w:rFonts w:ascii="Calibri" w:hAnsi="Calibri" w:cs="Calibri"/>
          <w:b/>
          <w:bCs/>
          <w:sz w:val="28"/>
          <w:szCs w:val="28"/>
        </w:rPr>
        <w:t>OU</w:t>
      </w:r>
    </w:p>
    <w:p w14:paraId="75D6523E" w14:textId="77777777" w:rsidR="00E350E0" w:rsidRDefault="00E350E0" w:rsidP="00E350E0">
      <w:pPr>
        <w:pStyle w:val="PargrafodaLista"/>
        <w:numPr>
          <w:ilvl w:val="0"/>
          <w:numId w:val="15"/>
        </w:numPr>
        <w:jc w:val="both"/>
        <w:rPr>
          <w:rFonts w:ascii="Calibri" w:eastAsia="Times New Roman" w:hAnsi="Calibri" w:cs="Calibri"/>
          <w:color w:val="0070C0"/>
          <w:sz w:val="28"/>
          <w:szCs w:val="28"/>
          <w:lang w:eastAsia="pt-BR"/>
        </w:rPr>
      </w:pP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t xml:space="preserve">Este parecer jurídico tem como finalidade precípua analisar a legalidade, a conformidade e a segurança jurídica do processo de contratação de empresa especializada em obras e serviços de engenharia, a ser realizado por meio de licitação na modalidade de Concorrência, em estrita observância à Lei nº 14.133. </w:t>
      </w:r>
    </w:p>
    <w:p w14:paraId="1B1A9F46" w14:textId="2E545F3C" w:rsidR="00E350E0" w:rsidRPr="00E350E0" w:rsidRDefault="00E350E0" w:rsidP="00E350E0">
      <w:pPr>
        <w:pStyle w:val="PargrafodaLista"/>
        <w:numPr>
          <w:ilvl w:val="0"/>
          <w:numId w:val="15"/>
        </w:numPr>
        <w:jc w:val="both"/>
        <w:rPr>
          <w:rFonts w:ascii="Calibri" w:eastAsia="Times New Roman" w:hAnsi="Calibri" w:cs="Calibri"/>
          <w:color w:val="0070C0"/>
          <w:sz w:val="28"/>
          <w:szCs w:val="28"/>
          <w:lang w:eastAsia="pt-BR"/>
        </w:rPr>
      </w:pP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t>A análise visa identificar potenciais riscos e oportunidades de melhoria no processo, assegurando a defesa do interesse público e a aplicação eficiente dos recursos.</w:t>
      </w:r>
    </w:p>
    <w:p w14:paraId="2BDABA40" w14:textId="77777777" w:rsidR="00E350E0" w:rsidRDefault="00E350E0" w:rsidP="00E350E0">
      <w:pPr>
        <w:pStyle w:val="PargrafodaLista"/>
        <w:numPr>
          <w:ilvl w:val="0"/>
          <w:numId w:val="15"/>
        </w:numPr>
        <w:jc w:val="both"/>
        <w:rPr>
          <w:rFonts w:ascii="Calibri" w:eastAsia="Times New Roman" w:hAnsi="Calibri" w:cs="Calibri"/>
          <w:color w:val="0070C0"/>
          <w:sz w:val="28"/>
          <w:szCs w:val="28"/>
          <w:lang w:eastAsia="pt-BR"/>
        </w:rPr>
      </w:pP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t xml:space="preserve">A presente manifestação se fundamenta na legislação vigente, com ênfase na Lei nº 14.133/2021, bem como na jurisprudência do </w:t>
      </w: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lastRenderedPageBreak/>
        <w:t xml:space="preserve">Tribunal de Contas da União (TCU) e nos entendimentos doutrinários mais recentes sobre a matéria. </w:t>
      </w:r>
    </w:p>
    <w:p w14:paraId="675CF46E" w14:textId="3A1DFF5F" w:rsidR="00E350E0" w:rsidRPr="00E350E0" w:rsidRDefault="00E350E0" w:rsidP="00E350E0">
      <w:pPr>
        <w:pStyle w:val="PargrafodaLista"/>
        <w:numPr>
          <w:ilvl w:val="0"/>
          <w:numId w:val="15"/>
        </w:numPr>
        <w:jc w:val="both"/>
        <w:rPr>
          <w:rFonts w:ascii="Calibri" w:eastAsia="Times New Roman" w:hAnsi="Calibri" w:cs="Calibri"/>
          <w:color w:val="0070C0"/>
          <w:sz w:val="28"/>
          <w:szCs w:val="28"/>
          <w:lang w:eastAsia="pt-BR"/>
        </w:rPr>
      </w:pP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t>A presente análise deve ser interpretada como uma orientação técnica especializada, não substituindo a análise específica e detalhada a ser realizada pelo órgão de assessoramento jurídico do ente licitante, que detém o conhecimento aprofundado das particularidades do caso concreto e das normas internas da Administração.</w:t>
      </w:r>
    </w:p>
    <w:p w14:paraId="44188219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II. RELATÓRIO</w:t>
      </w:r>
    </w:p>
    <w:p w14:paraId="7B43C894" w14:textId="15781F38" w:rsidR="003459B9" w:rsidRDefault="003459B9" w:rsidP="002F6DF2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Trata-se de análise jurídica do processo de contratação de empresa especializada para execução de obras e serviços de engenharia, a ser realizada por meio de licitação na modalidade de Concorrência, conforme previsto na Lei nº 14.133/2021.</w:t>
      </w:r>
    </w:p>
    <w:p w14:paraId="793D93F5" w14:textId="77777777" w:rsidR="00C243A7" w:rsidRPr="00C243A7" w:rsidRDefault="00C243A7" w:rsidP="00F85D45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C243A7">
        <w:rPr>
          <w:rFonts w:ascii="Calibri" w:eastAsia="Times New Roman" w:hAnsi="Calibri" w:cs="Calibri"/>
          <w:sz w:val="28"/>
          <w:szCs w:val="28"/>
          <w:lang w:eastAsia="pt-BR"/>
        </w:rPr>
        <w:t>O processo visa atender às necessidades do "Novo PAC" (Plano de Aceleração do Crescimento), conforme regulamentado pelo Decreto nº 11.632/2023 e pela Portaria GM/MS nº 1.517/2023.</w:t>
      </w:r>
    </w:p>
    <w:p w14:paraId="7C4C80A3" w14:textId="4A620E8C" w:rsidR="00671EA6" w:rsidRDefault="003459B9" w:rsidP="00F85D45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C243A7">
        <w:rPr>
          <w:rFonts w:ascii="Calibri" w:hAnsi="Calibri" w:cs="Calibri"/>
          <w:sz w:val="28"/>
          <w:szCs w:val="28"/>
        </w:rPr>
        <w:t xml:space="preserve">O presente processo encontra-se instruído com os seguintes documentos essenciais: </w:t>
      </w:r>
    </w:p>
    <w:p w14:paraId="2ED4E41B" w14:textId="77777777" w:rsidR="00C243A7" w:rsidRPr="00C243A7" w:rsidRDefault="00C243A7" w:rsidP="00C243A7">
      <w:pPr>
        <w:pStyle w:val="PargrafodaLista"/>
        <w:jc w:val="both"/>
        <w:rPr>
          <w:rFonts w:ascii="Calibri" w:hAnsi="Calibri" w:cs="Calibri"/>
          <w:sz w:val="28"/>
          <w:szCs w:val="28"/>
        </w:rPr>
      </w:pPr>
    </w:p>
    <w:p w14:paraId="40C3AD59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a) Planejamento da Contratação;</w:t>
      </w:r>
    </w:p>
    <w:p w14:paraId="11509BD5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b) Documento de Formalização da Demanda;</w:t>
      </w:r>
    </w:p>
    <w:p w14:paraId="2B55BCD0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c) Designação do Agente de Contratação, Equipe de Apoio e Equipe de Planejamento da Contratação;</w:t>
      </w:r>
    </w:p>
    <w:p w14:paraId="21F55C9B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d) Estudo Técnico Preliminar;</w:t>
      </w:r>
    </w:p>
    <w:p w14:paraId="5F9F8209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e) Gerenciamento de Riscos;</w:t>
      </w:r>
    </w:p>
    <w:p w14:paraId="5954FD74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f) Declarações de Disponibilidade Orçamentária;</w:t>
      </w:r>
    </w:p>
    <w:p w14:paraId="1CF139DC" w14:textId="77777777" w:rsidR="00FE372B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g) Termo de Referência</w:t>
      </w:r>
    </w:p>
    <w:p w14:paraId="630F47DE" w14:textId="44F8D66F" w:rsidR="00A849DE" w:rsidRPr="00D02DA0" w:rsidRDefault="00FE372B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h) Projeto</w:t>
      </w:r>
      <w:r w:rsidR="00A849DE" w:rsidRPr="00D02DA0">
        <w:rPr>
          <w:rFonts w:ascii="Calibri" w:hAnsi="Calibri" w:cs="Calibri"/>
          <w:color w:val="FF0000"/>
          <w:sz w:val="28"/>
          <w:szCs w:val="28"/>
        </w:rPr>
        <w:t xml:space="preserve"> Básico</w:t>
      </w:r>
      <w:r w:rsidRPr="00D02DA0">
        <w:rPr>
          <w:rFonts w:ascii="Calibri" w:hAnsi="Calibri" w:cs="Calibri"/>
          <w:color w:val="FF0000"/>
          <w:sz w:val="28"/>
          <w:szCs w:val="28"/>
        </w:rPr>
        <w:t>/Anteprojeto</w:t>
      </w:r>
      <w:r w:rsidR="00A849DE" w:rsidRPr="00D02DA0">
        <w:rPr>
          <w:rFonts w:ascii="Calibri" w:hAnsi="Calibri" w:cs="Calibri"/>
          <w:color w:val="FF0000"/>
          <w:sz w:val="28"/>
          <w:szCs w:val="28"/>
        </w:rPr>
        <w:t>;</w:t>
      </w:r>
    </w:p>
    <w:p w14:paraId="29E2C296" w14:textId="63B67B97" w:rsidR="00A849DE" w:rsidRPr="00D02DA0" w:rsidRDefault="00FE372B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i</w:t>
      </w:r>
      <w:r w:rsidR="00A849DE" w:rsidRPr="00D02DA0">
        <w:rPr>
          <w:rFonts w:ascii="Calibri" w:hAnsi="Calibri" w:cs="Calibri"/>
          <w:color w:val="FF0000"/>
          <w:sz w:val="28"/>
          <w:szCs w:val="28"/>
        </w:rPr>
        <w:t>) Projeto Executivo;</w:t>
      </w:r>
    </w:p>
    <w:p w14:paraId="586C5485" w14:textId="3C5FC9FE" w:rsidR="00A849DE" w:rsidRPr="00D02DA0" w:rsidRDefault="00FE372B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 xml:space="preserve">j) Edital de Licitação, e, </w:t>
      </w:r>
    </w:p>
    <w:p w14:paraId="250D3749" w14:textId="78A6FA36" w:rsidR="00A849DE" w:rsidRPr="00D02DA0" w:rsidRDefault="00FE372B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k</w:t>
      </w:r>
      <w:r w:rsidR="00A849DE" w:rsidRPr="00D02DA0">
        <w:rPr>
          <w:rFonts w:ascii="Calibri" w:hAnsi="Calibri" w:cs="Calibri"/>
          <w:color w:val="FF0000"/>
          <w:sz w:val="28"/>
          <w:szCs w:val="28"/>
        </w:rPr>
        <w:t>) Minuta do Contrato.</w:t>
      </w:r>
    </w:p>
    <w:p w14:paraId="43EA6DF8" w14:textId="77777777" w:rsidR="000C25F3" w:rsidRDefault="003459B9" w:rsidP="002F6DF2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 xml:space="preserve">Para os casos em que um ou mais documentos acima não tenham sido apresentados, recomenda-se a sua complementação antes do prosseguimento do certame. </w:t>
      </w:r>
    </w:p>
    <w:p w14:paraId="38EC4F43" w14:textId="246B500B" w:rsidR="003459B9" w:rsidRDefault="003459B9" w:rsidP="002F6DF2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lastRenderedPageBreak/>
        <w:t>A ausência de qualquer um desses documentos pode comprometer a regularidade da licitação e resultar em questionamentos pelos órgãos de controle.</w:t>
      </w:r>
    </w:p>
    <w:p w14:paraId="4F080299" w14:textId="3D673EE7" w:rsidR="00455112" w:rsidRPr="002A3E92" w:rsidRDefault="00455112" w:rsidP="00455112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E6BAE">
        <w:rPr>
          <w:rFonts w:ascii="Calibri" w:hAnsi="Calibri" w:cs="Calibri"/>
          <w:sz w:val="28"/>
          <w:szCs w:val="28"/>
        </w:rPr>
        <w:t>O objetivo deste parecer é avaliar a conformidade do certame com a legislação vigente, identificando eventuais riscos e propondo ajustes necessários.</w:t>
      </w:r>
      <w:r w:rsidR="002A3E92">
        <w:rPr>
          <w:rFonts w:ascii="Calibri" w:hAnsi="Calibri" w:cs="Calibri"/>
          <w:sz w:val="28"/>
          <w:szCs w:val="28"/>
        </w:rPr>
        <w:t xml:space="preserve"> </w:t>
      </w:r>
      <w:r w:rsidR="002A3E92" w:rsidRPr="002A3E92">
        <w:rPr>
          <w:rFonts w:ascii="Calibri" w:hAnsi="Calibri" w:cs="Calibri"/>
          <w:b/>
          <w:bCs/>
          <w:sz w:val="28"/>
          <w:szCs w:val="28"/>
        </w:rPr>
        <w:t>OU</w:t>
      </w:r>
    </w:p>
    <w:p w14:paraId="113B91B5" w14:textId="77777777" w:rsidR="000C25F3" w:rsidRDefault="002A3E92" w:rsidP="000C25F3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2A3E92">
        <w:rPr>
          <w:rFonts w:ascii="Calibri" w:hAnsi="Calibri" w:cs="Calibri"/>
          <w:color w:val="0070C0"/>
          <w:sz w:val="28"/>
          <w:szCs w:val="28"/>
        </w:rPr>
        <w:t xml:space="preserve">A ausência de um ou mais dos documentos listados acima representa uma falha grave no processo licitatório, com potencial para comprometer a sua regularidade e gerar questionamentos por parte dos órgãos de controle. </w:t>
      </w:r>
    </w:p>
    <w:p w14:paraId="347693A0" w14:textId="62F47560" w:rsidR="000C25F3" w:rsidRPr="000C25F3" w:rsidRDefault="002A3E92" w:rsidP="000C25F3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0C25F3">
        <w:rPr>
          <w:rFonts w:ascii="Calibri" w:hAnsi="Calibri" w:cs="Calibri"/>
          <w:color w:val="0070C0"/>
          <w:sz w:val="28"/>
          <w:szCs w:val="28"/>
        </w:rPr>
        <w:t>Recomenda-se, portanto, a complementação imediata da documentação faltante, sob pena de inviabilizar o prosseguimento do certame.</w:t>
      </w:r>
      <w:r w:rsidR="000C25F3" w:rsidRPr="000C25F3">
        <w:rPr>
          <w:rFonts w:ascii="Calibri" w:hAnsi="Calibri" w:cs="Calibri"/>
        </w:rPr>
        <w:t xml:space="preserve"> </w:t>
      </w:r>
      <w:r w:rsidR="000C25F3" w:rsidRPr="000C25F3">
        <w:rPr>
          <w:rFonts w:ascii="Calibri" w:hAnsi="Calibri" w:cs="Calibri"/>
          <w:color w:val="0070C0"/>
          <w:sz w:val="28"/>
          <w:szCs w:val="28"/>
        </w:rPr>
        <w:t>A utilização da "Lista de Verificação para Obras e Serviços de Engenharia" pode auxiliar na identificação de pendências documentais.</w:t>
      </w:r>
    </w:p>
    <w:p w14:paraId="5CA97E4D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III. APRECIAÇÃO JURÍDICA</w:t>
      </w:r>
    </w:p>
    <w:p w14:paraId="6D5F3C51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A. FUNDAMENTAÇÃO LEGAL</w:t>
      </w:r>
    </w:p>
    <w:p w14:paraId="7999E24A" w14:textId="77777777" w:rsidR="003459B9" w:rsidRPr="008E51C0" w:rsidRDefault="003459B9" w:rsidP="009051F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8E51C0">
        <w:rPr>
          <w:rFonts w:ascii="Calibri" w:hAnsi="Calibri" w:cs="Calibri"/>
          <w:sz w:val="28"/>
          <w:szCs w:val="28"/>
        </w:rPr>
        <w:t>O processo licitatório está amparado na Lei nº 14.133/2021, que estabelece normas gerais para licitação e contratação pela Administração Pública.</w:t>
      </w:r>
    </w:p>
    <w:p w14:paraId="1F8B1C42" w14:textId="77777777" w:rsidR="003459B9" w:rsidRPr="008E51C0" w:rsidRDefault="003459B9" w:rsidP="009051F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FF0000"/>
          <w:sz w:val="28"/>
          <w:szCs w:val="28"/>
        </w:rPr>
      </w:pPr>
      <w:r w:rsidRPr="008E51C0">
        <w:rPr>
          <w:rFonts w:ascii="Calibri" w:hAnsi="Calibri" w:cs="Calibri"/>
          <w:sz w:val="28"/>
          <w:szCs w:val="28"/>
        </w:rPr>
        <w:t xml:space="preserve">A modalidade de Concorrência para contratação de obras e serviços de engenharia está prevista no art. 28, II, da referida lei, sendo o critério de julgamento escolhido </w:t>
      </w:r>
      <w:r w:rsidRPr="008E51C0">
        <w:rPr>
          <w:rFonts w:ascii="Calibri" w:hAnsi="Calibri" w:cs="Calibri"/>
          <w:color w:val="FF0000"/>
          <w:sz w:val="28"/>
          <w:szCs w:val="28"/>
        </w:rPr>
        <w:t>[indicar: menor preço/técnica e preço].</w:t>
      </w:r>
    </w:p>
    <w:p w14:paraId="36C7CEB1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B. PLANEJAMENTO DA CONTRATAÇÃO</w:t>
      </w:r>
    </w:p>
    <w:p w14:paraId="602D8365" w14:textId="77777777" w:rsidR="002A3E92" w:rsidRDefault="002A3E92" w:rsidP="004A7D0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2A3E92">
        <w:rPr>
          <w:rFonts w:ascii="Calibri" w:hAnsi="Calibri" w:cs="Calibri"/>
          <w:sz w:val="28"/>
          <w:szCs w:val="28"/>
        </w:rPr>
        <w:t xml:space="preserve">O planejamento da contratação, conforme preconiza o art. 18 da Lei nº 14.133/2021, é a etapa basilar do processo licitatório, devendo contemplar todas as etapas preparatórias para a licitação, incluindo a definição precisa do objeto, o orçamento estimado detalhado, a justificativa robusta para a modalidade de licitação escolhida </w:t>
      </w:r>
      <w:r w:rsidRPr="004A7D04">
        <w:rPr>
          <w:rFonts w:ascii="Calibri" w:hAnsi="Calibri" w:cs="Calibri"/>
          <w:sz w:val="28"/>
          <w:szCs w:val="28"/>
        </w:rPr>
        <w:t>(</w:t>
      </w:r>
      <w:r w:rsidRPr="000712E9">
        <w:rPr>
          <w:rFonts w:ascii="Calibri" w:hAnsi="Calibri" w:cs="Calibri"/>
          <w:color w:val="FF0000"/>
          <w:sz w:val="28"/>
          <w:szCs w:val="28"/>
        </w:rPr>
        <w:t>Concorrência, neste caso</w:t>
      </w:r>
      <w:r w:rsidRPr="004A7D04">
        <w:rPr>
          <w:rFonts w:ascii="Calibri" w:hAnsi="Calibri" w:cs="Calibri"/>
          <w:sz w:val="28"/>
          <w:szCs w:val="28"/>
        </w:rPr>
        <w:t xml:space="preserve">) </w:t>
      </w:r>
      <w:r w:rsidRPr="002A3E92">
        <w:rPr>
          <w:rFonts w:ascii="Calibri" w:hAnsi="Calibri" w:cs="Calibri"/>
          <w:sz w:val="28"/>
          <w:szCs w:val="28"/>
        </w:rPr>
        <w:t>e a demonstração da compatibilidade com o plano de gestão e o plano de contratações anual do órgão ou entidade.</w:t>
      </w:r>
    </w:p>
    <w:p w14:paraId="470C18BF" w14:textId="5A42DB29" w:rsidR="00A90C0D" w:rsidRDefault="00A90C0D" w:rsidP="00A90C0D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A90C0D">
        <w:rPr>
          <w:rFonts w:ascii="Calibri" w:hAnsi="Calibri" w:cs="Calibri"/>
          <w:color w:val="0070C0"/>
          <w:sz w:val="28"/>
          <w:szCs w:val="28"/>
        </w:rPr>
        <w:lastRenderedPageBreak/>
        <w:t>Após a análise dos autos, verifica-se que o planejamento da contratação foi devidamente elaborado, em conformidade com o disposto no artigo 18 da Lei nº 14.133/2021. Foram identificados os seguintes elementos essenciais:</w:t>
      </w:r>
    </w:p>
    <w:p w14:paraId="57C201C1" w14:textId="650CDB1D" w:rsidR="00B129FF" w:rsidRPr="004A7D04" w:rsidRDefault="00A90C0D" w:rsidP="00A90C0D">
      <w:pPr>
        <w:pStyle w:val="PargrafodaLista"/>
        <w:spacing w:before="100" w:beforeAutospacing="1" w:after="100" w:afterAutospacing="1" w:line="240" w:lineRule="auto"/>
        <w:jc w:val="both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color w:val="0070C0"/>
          <w:sz w:val="28"/>
          <w:szCs w:val="28"/>
        </w:rPr>
        <w:t xml:space="preserve">a) </w:t>
      </w:r>
      <w:r w:rsidRPr="00A90C0D">
        <w:rPr>
          <w:rFonts w:ascii="Calibri" w:hAnsi="Calibri" w:cs="Calibri"/>
          <w:color w:val="0070C0"/>
          <w:sz w:val="28"/>
          <w:szCs w:val="28"/>
        </w:rPr>
        <w:t>Definição precisa do objeto com descrição clara das necessidades administrativas;</w:t>
      </w:r>
      <w:r w:rsidR="006D34B1">
        <w:rPr>
          <w:rFonts w:ascii="Calibri" w:hAnsi="Calibri" w:cs="Calibri"/>
          <w:color w:val="0070C0"/>
          <w:sz w:val="28"/>
          <w:szCs w:val="28"/>
        </w:rPr>
        <w:t xml:space="preserve"> </w:t>
      </w:r>
      <w:r>
        <w:rPr>
          <w:rFonts w:ascii="Calibri" w:hAnsi="Calibri" w:cs="Calibri"/>
          <w:color w:val="0070C0"/>
          <w:sz w:val="28"/>
          <w:szCs w:val="28"/>
        </w:rPr>
        <w:t xml:space="preserve">b) </w:t>
      </w:r>
      <w:r w:rsidRPr="00A90C0D">
        <w:rPr>
          <w:rFonts w:ascii="Calibri" w:hAnsi="Calibri" w:cs="Calibri"/>
          <w:color w:val="0070C0"/>
          <w:sz w:val="28"/>
          <w:szCs w:val="28"/>
        </w:rPr>
        <w:t>Orçamento estimado detalhado, acompanhado de memórias de cálculo e metodologia de precificação compatível com os parâmetros estabelecidos na legislação vigente;</w:t>
      </w:r>
      <w:r w:rsidR="006D34B1">
        <w:rPr>
          <w:rFonts w:ascii="Calibri" w:hAnsi="Calibri" w:cs="Calibri"/>
          <w:color w:val="0070C0"/>
          <w:sz w:val="28"/>
          <w:szCs w:val="28"/>
        </w:rPr>
        <w:t xml:space="preserve"> </w:t>
      </w:r>
      <w:r>
        <w:rPr>
          <w:rFonts w:ascii="Calibri" w:hAnsi="Calibri" w:cs="Calibri"/>
          <w:color w:val="0070C0"/>
          <w:sz w:val="28"/>
          <w:szCs w:val="28"/>
        </w:rPr>
        <w:t>c) J</w:t>
      </w:r>
      <w:r w:rsidRPr="00A90C0D">
        <w:rPr>
          <w:rFonts w:ascii="Calibri" w:hAnsi="Calibri" w:cs="Calibri"/>
          <w:color w:val="0070C0"/>
          <w:sz w:val="28"/>
          <w:szCs w:val="28"/>
        </w:rPr>
        <w:t>ustificativa fundamentada para a escolha da modalidade Concorrência</w:t>
      </w:r>
      <w:r w:rsidRPr="009C6F62">
        <w:rPr>
          <w:rFonts w:ascii="Calibri" w:hAnsi="Calibri" w:cs="Calibri"/>
          <w:color w:val="0070C0"/>
          <w:sz w:val="28"/>
          <w:szCs w:val="28"/>
        </w:rPr>
        <w:t>, demonstrando sua adequação ao porte e à complexidade da contratação;</w:t>
      </w:r>
      <w:r w:rsidR="006D34B1">
        <w:rPr>
          <w:rFonts w:ascii="Calibri" w:hAnsi="Calibri" w:cs="Calibri"/>
          <w:color w:val="0070C0"/>
          <w:sz w:val="28"/>
          <w:szCs w:val="28"/>
        </w:rPr>
        <w:t xml:space="preserve"> </w:t>
      </w:r>
      <w:r>
        <w:rPr>
          <w:rFonts w:ascii="Calibri" w:hAnsi="Calibri" w:cs="Calibri"/>
          <w:color w:val="0070C0"/>
          <w:sz w:val="28"/>
          <w:szCs w:val="28"/>
        </w:rPr>
        <w:t xml:space="preserve">d) </w:t>
      </w:r>
      <w:r w:rsidRPr="00A90C0D">
        <w:rPr>
          <w:rFonts w:ascii="Calibri" w:hAnsi="Calibri" w:cs="Calibri"/>
          <w:color w:val="0070C0"/>
          <w:sz w:val="28"/>
          <w:szCs w:val="28"/>
        </w:rPr>
        <w:t>Compatibilidade com o plano de gestão e o plano de contratações anual</w:t>
      </w:r>
      <w:r w:rsidRPr="009C6F62">
        <w:rPr>
          <w:rFonts w:ascii="Calibri" w:hAnsi="Calibri" w:cs="Calibri"/>
          <w:color w:val="0070C0"/>
          <w:sz w:val="28"/>
          <w:szCs w:val="28"/>
        </w:rPr>
        <w:t>, garantindo o alinhamento estratégico da contratação com os objetivos institucionais.</w:t>
      </w:r>
      <w:r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A05726" w:rsidRPr="00A05726">
        <w:rPr>
          <w:rFonts w:ascii="Calibri" w:hAnsi="Calibri" w:cs="Calibri"/>
          <w:b/>
          <w:sz w:val="28"/>
          <w:szCs w:val="28"/>
        </w:rPr>
        <w:t>OU</w:t>
      </w:r>
    </w:p>
    <w:p w14:paraId="3981920C" w14:textId="2023AB39" w:rsidR="006D34B1" w:rsidRDefault="006D34B1" w:rsidP="006D34B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6D34B1">
        <w:rPr>
          <w:rFonts w:ascii="Calibri" w:hAnsi="Calibri" w:cs="Calibri"/>
          <w:color w:val="0070C0"/>
          <w:sz w:val="28"/>
          <w:szCs w:val="28"/>
        </w:rPr>
        <w:t>Após a análise dos autos, verifica-se que o planejamento da contratação não atende integralmente aos requisitos exigidos pelo artigo 18 da Lei nº 14.133/2021, apresentando lacunas que comprometem a regularidade do procedimento licitatório. Foram constatadas as seguintes deficiências:</w:t>
      </w:r>
    </w:p>
    <w:p w14:paraId="136C801A" w14:textId="6C9E7367" w:rsidR="006D34B1" w:rsidRPr="006D34B1" w:rsidRDefault="006D34B1" w:rsidP="009D1B4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6D34B1">
        <w:rPr>
          <w:rFonts w:ascii="Calibri" w:hAnsi="Calibri" w:cs="Calibri"/>
          <w:color w:val="0070C0"/>
          <w:sz w:val="28"/>
          <w:szCs w:val="28"/>
        </w:rPr>
        <w:t>a) Ausência de definição precisa do objeto</w:t>
      </w:r>
      <w:r w:rsidRPr="009C6F62">
        <w:rPr>
          <w:rFonts w:ascii="Calibri" w:hAnsi="Calibri" w:cs="Calibri"/>
          <w:color w:val="0070C0"/>
          <w:sz w:val="28"/>
          <w:szCs w:val="28"/>
        </w:rPr>
        <w:t>, o que pode gerar riscos à execução contratual, dificultando o atendimento adequado às necessidades da Administração;</w:t>
      </w:r>
      <w:r w:rsidRPr="006D34B1">
        <w:rPr>
          <w:rFonts w:ascii="Calibri" w:hAnsi="Calibri" w:cs="Calibri"/>
          <w:color w:val="0070C0"/>
          <w:sz w:val="28"/>
          <w:szCs w:val="28"/>
        </w:rPr>
        <w:t xml:space="preserve"> b) Orçamento estimado insuficientemente detalhado</w:t>
      </w:r>
      <w:r w:rsidRPr="009C6F62">
        <w:rPr>
          <w:rFonts w:ascii="Calibri" w:hAnsi="Calibri" w:cs="Calibri"/>
          <w:color w:val="0070C0"/>
          <w:sz w:val="28"/>
          <w:szCs w:val="28"/>
        </w:rPr>
        <w:t>, sem memória de cálculo robusta que justifique os valores propostos;</w:t>
      </w:r>
      <w:r w:rsidRPr="006D34B1">
        <w:rPr>
          <w:rFonts w:ascii="Calibri" w:hAnsi="Calibri" w:cs="Calibri"/>
          <w:color w:val="0070C0"/>
          <w:sz w:val="28"/>
          <w:szCs w:val="28"/>
        </w:rPr>
        <w:t xml:space="preserve"> c) Falta de justificativa adequada para a escolha da modalidade Concorrência</w:t>
      </w:r>
      <w:r w:rsidRPr="009C6F62">
        <w:rPr>
          <w:rFonts w:ascii="Calibri" w:hAnsi="Calibri" w:cs="Calibri"/>
          <w:color w:val="0070C0"/>
          <w:sz w:val="28"/>
          <w:szCs w:val="28"/>
        </w:rPr>
        <w:t>, não demonstrando sua compatibilidade com a complexidade da contratação;</w:t>
      </w:r>
      <w:r w:rsidRPr="006D34B1">
        <w:rPr>
          <w:rFonts w:ascii="Calibri" w:hAnsi="Calibri" w:cs="Calibri"/>
          <w:color w:val="0070C0"/>
          <w:sz w:val="28"/>
          <w:szCs w:val="28"/>
        </w:rPr>
        <w:t xml:space="preserve"> d) Incompatibilidade com o plano de contratações anual</w:t>
      </w:r>
      <w:r w:rsidRPr="009C6F62">
        <w:rPr>
          <w:rFonts w:ascii="Calibri" w:hAnsi="Calibri" w:cs="Calibri"/>
          <w:color w:val="0070C0"/>
          <w:sz w:val="28"/>
          <w:szCs w:val="28"/>
        </w:rPr>
        <w:t>, não havendo comprovação de que a demanda foi previamente planejada e inserida no planejamento estratégico da instituição.</w:t>
      </w:r>
    </w:p>
    <w:p w14:paraId="7DCE60AE" w14:textId="77777777" w:rsidR="00B16BDD" w:rsidRPr="00A05726" w:rsidRDefault="002A3E92" w:rsidP="004A7D0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A05726">
        <w:rPr>
          <w:rFonts w:ascii="Calibri" w:hAnsi="Calibri" w:cs="Calibri"/>
          <w:color w:val="0070C0"/>
          <w:sz w:val="28"/>
          <w:szCs w:val="28"/>
        </w:rPr>
        <w:t xml:space="preserve">A ausência de um planejamento da contratação devidamente elaborado e documentado representa um vício insanável, capaz de comprometer a economicidade, a eficiência e a eficácia da contratação. </w:t>
      </w:r>
    </w:p>
    <w:p w14:paraId="4D16B612" w14:textId="599B61CD" w:rsidR="002A3E92" w:rsidRPr="00A05726" w:rsidRDefault="002A3E92" w:rsidP="004A7D0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A05726">
        <w:rPr>
          <w:rFonts w:ascii="Calibri" w:hAnsi="Calibri" w:cs="Calibri"/>
          <w:color w:val="0070C0"/>
          <w:sz w:val="28"/>
          <w:szCs w:val="28"/>
        </w:rPr>
        <w:t>Recomenda-se, portanto, a sua imediata elaboração, com a participação de todos os setores envolvidos na demanda, a fim de garantir o cumprimento de prazos, a definição precisa do escopo da contratação e o atendimento das necessidades institucionais da Administração Pública.</w:t>
      </w:r>
    </w:p>
    <w:p w14:paraId="058FD7CC" w14:textId="77777777" w:rsidR="0021434E" w:rsidRDefault="003459B9" w:rsidP="0021434E">
      <w:pPr>
        <w:rPr>
          <w:rFonts w:ascii="Calibri" w:eastAsia="Times New Roman" w:hAnsi="Calibri" w:cs="Calibri"/>
          <w:sz w:val="28"/>
          <w:szCs w:val="28"/>
          <w:lang w:eastAsia="pt-BR"/>
        </w:rPr>
      </w:pPr>
      <w:r w:rsidRPr="001946A8">
        <w:rPr>
          <w:rFonts w:ascii="Calibri" w:hAnsi="Calibri" w:cs="Calibri"/>
          <w:sz w:val="28"/>
          <w:szCs w:val="28"/>
        </w:rPr>
        <w:t xml:space="preserve">C. </w:t>
      </w:r>
      <w:r w:rsidR="0021434E" w:rsidRPr="0021434E">
        <w:rPr>
          <w:rFonts w:ascii="Calibri" w:eastAsia="Times New Roman" w:hAnsi="Calibri" w:cs="Calibri"/>
          <w:sz w:val="28"/>
          <w:szCs w:val="28"/>
          <w:lang w:eastAsia="pt-BR"/>
        </w:rPr>
        <w:t>DOCUMENTO DE FORMALIZAÇÃO DA DEMANDA</w:t>
      </w:r>
    </w:p>
    <w:p w14:paraId="2F62DBCB" w14:textId="77777777" w:rsidR="00C243A7" w:rsidRDefault="0021434E" w:rsidP="00D6103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21434E">
        <w:rPr>
          <w:rFonts w:ascii="Calibri" w:hAnsi="Calibri" w:cs="Calibri"/>
          <w:sz w:val="28"/>
          <w:szCs w:val="28"/>
        </w:rPr>
        <w:lastRenderedPageBreak/>
        <w:t xml:space="preserve">O Documento de Formalização da Demanda (DFD) é o instrumento por meio do qual a área requisitante explicita a sua necessidade de contratação, detalhando os requisitos técnicos, os resultados esperados e os benefícios a serem alcançados com a solução a ser contratada. </w:t>
      </w:r>
    </w:p>
    <w:p w14:paraId="00C2CF83" w14:textId="77777777" w:rsidR="00A37F63" w:rsidRDefault="0021434E" w:rsidP="00A37F63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21434E">
        <w:rPr>
          <w:rFonts w:ascii="Calibri" w:hAnsi="Calibri" w:cs="Calibri"/>
          <w:sz w:val="28"/>
          <w:szCs w:val="28"/>
        </w:rPr>
        <w:t xml:space="preserve">O DFD deve conter justificativas claras e objetivas para a contratação, demonstrando a sua relevância para o alcance dos objetivos estratégicos da Administração, conforme previsto no art. </w:t>
      </w:r>
      <w:r w:rsidR="00A37F63">
        <w:rPr>
          <w:rFonts w:ascii="Calibri" w:hAnsi="Calibri" w:cs="Calibri"/>
          <w:sz w:val="28"/>
          <w:szCs w:val="28"/>
        </w:rPr>
        <w:t>18, § 1º, da Lei nº 14.133/2021.</w:t>
      </w:r>
    </w:p>
    <w:p w14:paraId="4EF544B9" w14:textId="77777777" w:rsidR="001412DB" w:rsidRPr="001412DB" w:rsidRDefault="00A37F63" w:rsidP="001412DB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FF0000"/>
          <w:sz w:val="28"/>
          <w:szCs w:val="28"/>
        </w:rPr>
      </w:pPr>
      <w:r w:rsidRPr="00A37F63">
        <w:rPr>
          <w:rFonts w:ascii="Calibri" w:hAnsi="Calibri" w:cs="Calibri"/>
          <w:color w:val="0070C0"/>
          <w:sz w:val="28"/>
          <w:szCs w:val="28"/>
        </w:rPr>
        <w:t>A análise dos autos demonstra que o Documento de Formalização da Demanda (DFD) foi elaborado em conformidade com o artigo 18, § 1º, da Lei nº 14.133/2021, cumprindo sua finalidade de explicitar a necessidade da contratação. O documento apresenta: a)</w:t>
      </w:r>
      <w:r w:rsidRPr="00A37F63"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A37F63">
        <w:rPr>
          <w:rFonts w:ascii="Calibri" w:hAnsi="Calibri" w:cs="Calibri"/>
          <w:color w:val="0070C0"/>
          <w:sz w:val="28"/>
          <w:szCs w:val="28"/>
        </w:rPr>
        <w:t>Justificativa consistente e bem fundamentada, evidenciando a importância da contratação para a Administração Pública; b) Descrição detalhada dos requisitos técnicos</w:t>
      </w:r>
      <w:r w:rsidRPr="004066EE">
        <w:rPr>
          <w:rFonts w:ascii="Calibri" w:hAnsi="Calibri" w:cs="Calibri"/>
          <w:color w:val="0070C0"/>
          <w:sz w:val="28"/>
          <w:szCs w:val="28"/>
        </w:rPr>
        <w:t>, garantindo a ad</w:t>
      </w:r>
      <w:r w:rsidRPr="00A37F63">
        <w:rPr>
          <w:rFonts w:ascii="Calibri" w:hAnsi="Calibri" w:cs="Calibri"/>
          <w:color w:val="0070C0"/>
          <w:sz w:val="28"/>
          <w:szCs w:val="28"/>
        </w:rPr>
        <w:t>equada caracterização do objeto e c) Indicação dos resultados esperados e benefícios almejados</w:t>
      </w:r>
      <w:r w:rsidRPr="004066EE">
        <w:rPr>
          <w:rFonts w:ascii="Calibri" w:hAnsi="Calibri" w:cs="Calibri"/>
          <w:color w:val="0070C0"/>
          <w:sz w:val="28"/>
          <w:szCs w:val="28"/>
        </w:rPr>
        <w:t>, assegurando alinhamento com os objetivos estratégicos do órgão.</w:t>
      </w:r>
      <w:r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A37F63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0A49239D" w14:textId="4DC780B7" w:rsidR="001412DB" w:rsidRPr="001412DB" w:rsidRDefault="001412DB" w:rsidP="002F0A87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1412DB">
        <w:rPr>
          <w:rFonts w:ascii="Calibri" w:hAnsi="Calibri" w:cs="Calibri"/>
          <w:color w:val="0070C0"/>
          <w:sz w:val="28"/>
          <w:szCs w:val="28"/>
        </w:rPr>
        <w:t>A avaliação do processo revela que o Documento de Formalização da Demanda (DFD) não foi apresentado ou se encontra deficiente em relação ao exigido pelo artigo 18, § 1º, da Lei nº 14.133/2021. Identificam-se as seguintes inconsistências: a) Ausência ou fragilidade na justificativa para a contratação, não evidenciando sua real necessidade; b) Falta de especificação técnica adequada</w:t>
      </w:r>
      <w:r w:rsidRPr="004066EE">
        <w:rPr>
          <w:rFonts w:ascii="Calibri" w:hAnsi="Calibri" w:cs="Calibri"/>
          <w:color w:val="0070C0"/>
          <w:sz w:val="28"/>
          <w:szCs w:val="28"/>
        </w:rPr>
        <w:t>, o que pode comprometer a precisão na definição do objeto;</w:t>
      </w:r>
      <w:r w:rsidRPr="001412DB">
        <w:rPr>
          <w:rFonts w:ascii="Calibri" w:hAnsi="Calibri" w:cs="Calibri"/>
          <w:color w:val="0070C0"/>
          <w:sz w:val="28"/>
          <w:szCs w:val="28"/>
        </w:rPr>
        <w:t xml:space="preserve"> c) Inexistência de informações sobre os impactos esperados</w:t>
      </w:r>
      <w:r w:rsidRPr="004066EE">
        <w:rPr>
          <w:rFonts w:ascii="Calibri" w:hAnsi="Calibri" w:cs="Calibri"/>
          <w:color w:val="0070C0"/>
          <w:sz w:val="28"/>
          <w:szCs w:val="28"/>
        </w:rPr>
        <w:t>, dificultando a vinculação da contratação aos objetivos estratégicos da Administração.</w:t>
      </w:r>
    </w:p>
    <w:p w14:paraId="4E041978" w14:textId="21746B67" w:rsidR="00B97892" w:rsidRPr="001412DB" w:rsidRDefault="0021434E" w:rsidP="00D6103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1412DB">
        <w:rPr>
          <w:rFonts w:ascii="Calibri" w:hAnsi="Calibri" w:cs="Calibri"/>
          <w:color w:val="0070C0"/>
          <w:sz w:val="28"/>
          <w:szCs w:val="28"/>
        </w:rPr>
        <w:t xml:space="preserve">A ausência do DFD ou a sua elaboração de forma incompleta ou imprecisa compromete a transparência e a rastreabilidade do processo licitatório, dificultando a avaliação da necessidade administrativa e a sua vinculação às estratégias institucionais do ente contratante. </w:t>
      </w:r>
    </w:p>
    <w:p w14:paraId="279B4463" w14:textId="566DD152" w:rsidR="0021434E" w:rsidRPr="001412DB" w:rsidRDefault="0021434E" w:rsidP="00D6103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1412DB">
        <w:rPr>
          <w:rFonts w:ascii="Calibri" w:hAnsi="Calibri" w:cs="Calibri"/>
          <w:color w:val="0070C0"/>
          <w:sz w:val="28"/>
          <w:szCs w:val="28"/>
        </w:rPr>
        <w:t>Recomenda-se, portanto, a sua elaboração com as informações necessárias, sob pena de comprometer todas as etapas subsequentes do processo licitatório.</w:t>
      </w:r>
    </w:p>
    <w:p w14:paraId="6EBE74A8" w14:textId="2C126AE3" w:rsidR="00317639" w:rsidRPr="00317639" w:rsidRDefault="00317639" w:rsidP="00317639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D</w:t>
      </w:r>
      <w:r w:rsidRPr="00317639">
        <w:rPr>
          <w:rFonts w:ascii="Calibri" w:hAnsi="Calibri" w:cs="Calibri"/>
          <w:sz w:val="28"/>
          <w:szCs w:val="28"/>
        </w:rPr>
        <w:t>. DESIGNAÇÃO DO AGENTE DE CONTRATAÇÃO, EQUIPE DE APOIO E EQUIPE DE</w:t>
      </w:r>
      <w:r w:rsidRPr="00317639">
        <w:rPr>
          <w:rFonts w:ascii="Calibri" w:hAnsi="Calibri" w:cs="Calibri"/>
          <w:b/>
          <w:bCs/>
        </w:rPr>
        <w:t xml:space="preserve"> </w:t>
      </w:r>
      <w:r w:rsidRPr="00317639">
        <w:rPr>
          <w:rFonts w:ascii="Calibri" w:hAnsi="Calibri" w:cs="Calibri"/>
          <w:sz w:val="28"/>
          <w:szCs w:val="28"/>
        </w:rPr>
        <w:t>PLANEJAMENTO DA CONTRATAÇÃO</w:t>
      </w:r>
    </w:p>
    <w:p w14:paraId="1A1002BC" w14:textId="77777777" w:rsidR="005943C4" w:rsidRDefault="00317639" w:rsidP="00B65E7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65E7E">
        <w:rPr>
          <w:rFonts w:ascii="Calibri" w:hAnsi="Calibri" w:cs="Calibri"/>
          <w:sz w:val="28"/>
          <w:szCs w:val="28"/>
        </w:rPr>
        <w:lastRenderedPageBreak/>
        <w:t xml:space="preserve">A designação formal do Agente de Contratação, da Equipe de Apoio e da Equipe de Planejamento da Contratação é um requisito essencial para garantir a segregação de funções, a transparência e a responsabilidade no processo licitatório, conforme determina o art. 7º da Lei nº 14.133/2021. </w:t>
      </w:r>
    </w:p>
    <w:p w14:paraId="4C2AC520" w14:textId="0B215D96" w:rsidR="00317639" w:rsidRPr="00B65E7E" w:rsidRDefault="00317639" w:rsidP="00B65E7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65E7E">
        <w:rPr>
          <w:rFonts w:ascii="Calibri" w:hAnsi="Calibri" w:cs="Calibri"/>
          <w:sz w:val="28"/>
          <w:szCs w:val="28"/>
        </w:rPr>
        <w:t xml:space="preserve">A designação deve ser formalizada por meio de ato próprio, publicado no Diário Oficial, contendo a identificação dos membros, as suas atribuições e a sua qualificação técnica. </w:t>
      </w:r>
    </w:p>
    <w:p w14:paraId="16F172B0" w14:textId="18E22085" w:rsidR="001F7FD8" w:rsidRPr="001F7FD8" w:rsidRDefault="001F7FD8" w:rsidP="001F7FD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1F7FD8">
        <w:rPr>
          <w:rFonts w:ascii="Calibri" w:hAnsi="Calibri" w:cs="Calibri"/>
          <w:color w:val="0070C0"/>
          <w:sz w:val="28"/>
          <w:szCs w:val="28"/>
        </w:rPr>
        <w:t xml:space="preserve">Após análise dos autos, verifica-se que a autoridade competente realizou a designação formal do Agente de Contratação, da Equipe de Apoio e da Equipe de Planejamento da Contratação, conforme preconiza o artigo 7º da Lei nº 14.133/2021. A designação foi efetivada por meio de ato administrativo específico, devidamente publicado no Diário Oficial. </w:t>
      </w:r>
      <w:r w:rsidRPr="001F7FD8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793FDAC2" w14:textId="77777777" w:rsidR="00916BA0" w:rsidRPr="00916BA0" w:rsidRDefault="00916BA0" w:rsidP="00916BA0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916BA0">
        <w:rPr>
          <w:rFonts w:ascii="Calibri" w:hAnsi="Calibri" w:cs="Calibri"/>
          <w:color w:val="0070C0"/>
          <w:sz w:val="28"/>
          <w:szCs w:val="28"/>
        </w:rPr>
        <w:t>Após exame dos autos, constata-se a ausência de designação formal do Agente de Contratação, da Equipe de Apoio e da Equipe de Planejamento da Contratação, ou a nomeação de agentes sem a devida qualificação técnica, em desacordo com o artigo 7º da Lei nº 14.133/2021. Essa falha compromete a segregação de funções, a transparência e a responsabilidade exigidas no processo licitatório.</w:t>
      </w:r>
    </w:p>
    <w:p w14:paraId="5622C759" w14:textId="77777777" w:rsidR="005F05CE" w:rsidRPr="00916BA0" w:rsidRDefault="00317639" w:rsidP="00B65E7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916BA0">
        <w:rPr>
          <w:rFonts w:ascii="Calibri" w:hAnsi="Calibri" w:cs="Calibri"/>
          <w:color w:val="0070C0"/>
          <w:sz w:val="28"/>
          <w:szCs w:val="28"/>
        </w:rPr>
        <w:t xml:space="preserve">A ausência de designação formal ou a designação de agentes não qualificados tecnicamente para o desempenho das funções pode comprometer a regularidade do certame e gerar questionamentos por parte dos órgãos de controle. </w:t>
      </w:r>
    </w:p>
    <w:p w14:paraId="3A7C62D3" w14:textId="390A2B10" w:rsidR="00317639" w:rsidRPr="00916BA0" w:rsidRDefault="00317639" w:rsidP="00B65E7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916BA0">
        <w:rPr>
          <w:rFonts w:ascii="Calibri" w:hAnsi="Calibri" w:cs="Calibri"/>
          <w:color w:val="0070C0"/>
          <w:sz w:val="28"/>
          <w:szCs w:val="28"/>
        </w:rPr>
        <w:t>Recomenda-se, portanto, a imediata providência para a designação formal dos agentes responsáveis, garantindo que estejam aptos a conduzir a contratação com eficiência, probidade e transparência.</w:t>
      </w:r>
    </w:p>
    <w:p w14:paraId="42DD5C3B" w14:textId="2D7C64F2" w:rsidR="00C612AE" w:rsidRPr="00C612AE" w:rsidRDefault="00C612AE" w:rsidP="00C612A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  <w:r w:rsidRPr="00C612AE">
        <w:rPr>
          <w:rFonts w:ascii="Calibri" w:hAnsi="Calibri" w:cs="Calibri"/>
          <w:sz w:val="28"/>
          <w:szCs w:val="28"/>
        </w:rPr>
        <w:t>. ESTUDO TÉCNICO PRELIMINAR</w:t>
      </w:r>
    </w:p>
    <w:p w14:paraId="7BE7AA57" w14:textId="77777777" w:rsidR="00C243A7" w:rsidRPr="00587588" w:rsidRDefault="00C612AE" w:rsidP="0058758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 xml:space="preserve">O Estudo Técnico Preliminar (ETP) é o documento que materializa a análise técnica da necessidade da contratação, a avaliação das soluções disponíveis no mercado e a demonstração da viabilidade técnica e econômica da alternativa escolhida, conforme estabelece o art. 6º, XX, da Lei nº 14.133/2021. </w:t>
      </w:r>
    </w:p>
    <w:p w14:paraId="41281BED" w14:textId="7E96D7F4" w:rsidR="00C612AE" w:rsidRPr="00587588" w:rsidRDefault="00C612AE" w:rsidP="0058758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 xml:space="preserve">O ETP deve conter a descrição detalhada da necessidade da contratação, a análise comparativa das diferentes soluções existentes, a estimativa dos custos e benefícios de cada alternativa e </w:t>
      </w:r>
      <w:r w:rsidRPr="00587588">
        <w:rPr>
          <w:rFonts w:ascii="Calibri" w:hAnsi="Calibri" w:cs="Calibri"/>
          <w:sz w:val="28"/>
          <w:szCs w:val="28"/>
        </w:rPr>
        <w:lastRenderedPageBreak/>
        <w:t>a justificativa para a escolha da solução mais vantajosa para a Administração.</w:t>
      </w:r>
    </w:p>
    <w:p w14:paraId="49EE394A" w14:textId="539E332A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  <w:highlight w:val="red"/>
        </w:rPr>
        <w:t>Recomenda-se que o assessor jurídico no desenvolvimento do parecer observe se o ESTUDO TÉCNICO PRELIMINAR possui a estruturação abaixo, apontan</w:t>
      </w:r>
      <w:r w:rsidR="009004EC" w:rsidRPr="00D602FA">
        <w:rPr>
          <w:rFonts w:ascii="Arial" w:hAnsi="Arial" w:cs="Arial"/>
          <w:b/>
          <w:sz w:val="20"/>
          <w:szCs w:val="20"/>
          <w:highlight w:val="red"/>
        </w:rPr>
        <w:t>do, se for o caso, as ausências, mencionando a necessidade de inclui-las.</w:t>
      </w:r>
    </w:p>
    <w:p w14:paraId="5318B0B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4108D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INFORMAÇÕES BÁSICAS</w:t>
      </w:r>
    </w:p>
    <w:p w14:paraId="5AFE0E0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F6E0E0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 – Informações Gerais:</w:t>
      </w:r>
    </w:p>
    <w:p w14:paraId="1C1CB4F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7A88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1.1. Categoria = selecione a categoria do ETP de acordo com a natureza do objeto a ser contratado, podendo ser aquisição/serviço.</w:t>
      </w:r>
    </w:p>
    <w:p w14:paraId="01E8DE0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9A2847" w14:textId="2734D280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1.2. Processo Administrativo</w:t>
      </w:r>
      <w:r w:rsidR="0095513F">
        <w:rPr>
          <w:rFonts w:ascii="Arial" w:hAnsi="Arial" w:cs="Arial"/>
          <w:sz w:val="20"/>
          <w:szCs w:val="20"/>
        </w:rPr>
        <w:t xml:space="preserve"> nº</w:t>
      </w:r>
    </w:p>
    <w:p w14:paraId="7E080A0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98E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NECESSIDADE</w:t>
      </w:r>
    </w:p>
    <w:p w14:paraId="01D472E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49602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2 – Descrição da Necessidade = informar a justificativa da aquisição ou contratação dos serviços (motivo pelo qual o setor necessita do bem ou serviço);</w:t>
      </w:r>
    </w:p>
    <w:p w14:paraId="6FFAE6F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7BECC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3 – Área Requisitante = informar o nome do setor solicitante da demanda;</w:t>
      </w:r>
    </w:p>
    <w:p w14:paraId="383632D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48C7E2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4 – Descrição dos Requisitos da Contratação</w:t>
      </w:r>
    </w:p>
    <w:p w14:paraId="0D28ECE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58F3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4.1. informar se a contratação se dará pelo critério de julgamento das propostas pelo menor preço unitário ou menor preço global (este último justificar o motivo do porquê necessita ser julgamento global). </w:t>
      </w:r>
    </w:p>
    <w:p w14:paraId="34252D3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4576C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4.2. Condições para contratação, tais como: prazo de entrega, prazo mínimo de validade do produto, necessidade amostras, apresentação de catálogos, etc. </w:t>
      </w:r>
    </w:p>
    <w:p w14:paraId="30EA35D7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03D8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4.3. Informar a documentação complementar, como por exemplo: - registros, alvarás autorizações, atestados de capacidade técnica, etc. </w:t>
      </w:r>
    </w:p>
    <w:p w14:paraId="03E4C49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560A2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4.4. Informar que o produto ou a empresa devem apresentar para a comercialização dos produtos e serviços solicitados (quando houver legislação pertinente para isto). </w:t>
      </w:r>
    </w:p>
    <w:p w14:paraId="51D0505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A6C8E3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4.5. Informar se a contratação admite subcontratação, ou não. </w:t>
      </w:r>
    </w:p>
    <w:p w14:paraId="7C75778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77E97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4.6. Informar critérios sustentáveis dos produtos/serviços e/ou documentação, se aplicáveis, de acordo com a natureza do objeto. </w:t>
      </w:r>
    </w:p>
    <w:p w14:paraId="304519B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8F30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OBS: Os requisitos são as condições indispensáveis que a solução contratada deve ter para atender à necessidade de contratação, incluindo padrões mínimos de qualidade para possibilitar a seleção da proposta mais vantajosa. Deve-se considerar projetos similares realizados por outras instituições e os padrões de mercado. </w:t>
      </w:r>
    </w:p>
    <w:p w14:paraId="1A91049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6966D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Riscos: </w:t>
      </w:r>
    </w:p>
    <w:p w14:paraId="0E9B7ECF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a) Estabelecimento de requisitos desvinculados da necessidade da contratação; </w:t>
      </w:r>
    </w:p>
    <w:p w14:paraId="7E5C74D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b) Estabelecimento de requisitos que limitem a competição; </w:t>
      </w:r>
    </w:p>
    <w:p w14:paraId="3BFBF57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c) Dependência excessiva da empresa contratada; </w:t>
      </w:r>
    </w:p>
    <w:p w14:paraId="4C048C1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d) Definição de requisitos e de elementos contratuais que propiciem a ingerência do órgão. </w:t>
      </w:r>
    </w:p>
    <w:p w14:paraId="657FB24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e) Parcelamento inadequado da solução.</w:t>
      </w:r>
    </w:p>
    <w:p w14:paraId="6EE7897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925AA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SOLUÇÃO</w:t>
      </w:r>
    </w:p>
    <w:p w14:paraId="60AB7A4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7EBA9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lastRenderedPageBreak/>
        <w:t xml:space="preserve">5 – Levantamento de Mercado = informar como realizou a pesquisa de mercado do produto ou serviço. Buscar conhecer o mercado os produtos ou serviços que se pretende contratar para tomada de decisão sobre qual a melhor alternativa de contratação. </w:t>
      </w:r>
    </w:p>
    <w:p w14:paraId="71C88FD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43F1C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Riscos: </w:t>
      </w:r>
    </w:p>
    <w:p w14:paraId="679FD0C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a) Utilização de apenas uma solução do mercado para basear os requisitos: </w:t>
      </w:r>
    </w:p>
    <w:p w14:paraId="7919994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I. Direcionamento da licitação; </w:t>
      </w:r>
    </w:p>
    <w:p w14:paraId="6619B54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II. Preço ofertado acima dos oferecidos no mercado. </w:t>
      </w:r>
    </w:p>
    <w:p w14:paraId="034C03B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b) Licitação deserta (sem nenhum fornecedor interessado). </w:t>
      </w:r>
    </w:p>
    <w:p w14:paraId="1638442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c) Proximidade inadequada entre servidores da equipe de planejamento com as empresas do mercado.</w:t>
      </w:r>
    </w:p>
    <w:p w14:paraId="079C360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0DC6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6 – Descrição da Solução como um todo = informar qual a melhor solução encontrada segundo o levantamento de mercado realizado. Por que se optou por um caminho em detrimento de outro. Exemplo: descrever porque fará o conserto de certo equipamento ao invés de comprar um novo ou qual apresentar qual a melhor solução para serviços de impressões.</w:t>
      </w:r>
    </w:p>
    <w:p w14:paraId="7DA3D738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8478F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7 – Estimativa das Quantidades a serem contratadas = informar o critério para definição das estimativas das quantidades, quer seja pelo levantamento das necessidades ou pelos históricos de contratações anteriores.</w:t>
      </w:r>
    </w:p>
    <w:p w14:paraId="2220FAF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49874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 – Estimativa do valor da Contratação = para comprovação da pesquisa de preços deverá ser informado, o seguinte: </w:t>
      </w:r>
    </w:p>
    <w:p w14:paraId="2DD7F162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540BB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8.1 Identificação do agente responsável pela cotação dos preços; </w:t>
      </w:r>
    </w:p>
    <w:p w14:paraId="4352B137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5723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8.2. Fontes de consultas e série de preços coletados; </w:t>
      </w:r>
    </w:p>
    <w:p w14:paraId="0CDC26D1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9CA2F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8.3. Método estatístico aplicado para a definição do valor máximo; </w:t>
      </w:r>
    </w:p>
    <w:p w14:paraId="7C5E57F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2B34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8.4. Justificativas para a metodologia utilizada, em especial para a desconsideração de valores inexequíveis, inconsistentes e excessivamente elevados, se aplicável. </w:t>
      </w:r>
    </w:p>
    <w:p w14:paraId="47842B9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8A262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8.5. Memória de cálculo do valor de referência e documentos que lhe dão suporte </w:t>
      </w:r>
    </w:p>
    <w:p w14:paraId="32E6E3F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431E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8.4. Justificar a escolha do parâmetro de pesquisa junto aos fornecedores, se for o caso.</w:t>
      </w:r>
    </w:p>
    <w:p w14:paraId="27BA5297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FF3A21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9 – Justificativa para o Parcelamento ou não da solução = informar se o objeto contratado permite fracionamentos ou se são de naturezas indivisíveis.</w:t>
      </w:r>
    </w:p>
    <w:p w14:paraId="2765E493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FE940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10 – Contratações Correlatas e/ou interdependentes = informar se há contratações que guardam relação/afinidade com o objeto da compra/contratação pretendida, sejam elas já realizadas, ou contratações futuras.</w:t>
      </w:r>
    </w:p>
    <w:p w14:paraId="6382767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0862F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11 – Alinhamento entre a contratação e o planejamento = informar o alinhamento da contratação com o PAC.</w:t>
      </w:r>
    </w:p>
    <w:p w14:paraId="1FCA6BF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9D87D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PLANEJAMENTO</w:t>
      </w:r>
    </w:p>
    <w:p w14:paraId="3D717FD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64296E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12 – Resultados Pretendidos = demonstrar os ganhos que se pretende com a contratação.</w:t>
      </w:r>
    </w:p>
    <w:p w14:paraId="03A2F09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367F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13 – Providências a serem adotadas = informar as providências a serem tomadas previamente para o êxito na contratação. Como por exemplo, participação de capacitações em contratações, reuniões com as partes envolvidas, acompanhamento da execução da contratação.</w:t>
      </w:r>
    </w:p>
    <w:p w14:paraId="40E8CD58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1A758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14 – Possíveis Impactos Ambientais = informar os possíveis impactos ambientais e respectivas medidas de tratamento ou mitigadoras buscando sanar os riscos ambientais existentes. Caso não é aplicável ao objeto da contratação, justificar que não se não há nenhum impacto ambiental para a contratação.</w:t>
      </w:r>
    </w:p>
    <w:p w14:paraId="181C47C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F9DDC2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lastRenderedPageBreak/>
        <w:t>VIABILIDADE</w:t>
      </w:r>
    </w:p>
    <w:p w14:paraId="7FBD0DC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C57A63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15 – Declaração de Viabilidade = após a inclusão de todas as informações acima caberá ao setor requisitante declarar se a contratação é viável, ou não.</w:t>
      </w:r>
    </w:p>
    <w:p w14:paraId="3CF4D05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9E2D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Justificativa de inviabilidade = justificar o escopo escolhido para a solução do projeto e a sua viabilidade.</w:t>
      </w:r>
    </w:p>
    <w:p w14:paraId="25B10DC8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6A6EC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16 – Responsáveis = informar o nome dos responsáveis pela elaboração do ETP.</w:t>
      </w:r>
    </w:p>
    <w:p w14:paraId="52296A57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E16A78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ANEXOS</w:t>
      </w:r>
    </w:p>
    <w:p w14:paraId="77BE2F6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2E140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 xml:space="preserve">Observações: </w:t>
      </w:r>
    </w:p>
    <w:p w14:paraId="40C4446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815C7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1. O ETP deverá conter pelo menos os elementos previstos itens 02, 07, 08, 09 e 15 listados acima e, quando não contemplar os demais elementos, apresentar as devidas justificativas.</w:t>
      </w:r>
    </w:p>
    <w:p w14:paraId="4129EC89" w14:textId="75E080AD" w:rsidR="009004EC" w:rsidRDefault="009004EC" w:rsidP="009004EC">
      <w:pPr>
        <w:rPr>
          <w:rFonts w:ascii="Calibri" w:hAnsi="Calibri" w:cs="Calibri"/>
          <w:b/>
          <w:bCs/>
        </w:rPr>
      </w:pPr>
    </w:p>
    <w:p w14:paraId="0CDA1F2C" w14:textId="77777777" w:rsidR="00DA4668" w:rsidRPr="00DA4668" w:rsidRDefault="00695EFF" w:rsidP="00DA466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b/>
          <w:color w:val="0070C0"/>
          <w:sz w:val="28"/>
          <w:szCs w:val="28"/>
        </w:rPr>
      </w:pPr>
      <w:r w:rsidRPr="0075612F">
        <w:rPr>
          <w:rFonts w:ascii="Calibri" w:hAnsi="Calibri" w:cs="Calibri"/>
          <w:sz w:val="28"/>
          <w:szCs w:val="28"/>
        </w:rPr>
        <w:t xml:space="preserve"> </w:t>
      </w:r>
      <w:r w:rsidR="0075612F" w:rsidRPr="00903972">
        <w:rPr>
          <w:rFonts w:ascii="Calibri" w:hAnsi="Calibri" w:cs="Calibri"/>
          <w:color w:val="0070C0"/>
          <w:sz w:val="28"/>
          <w:szCs w:val="28"/>
        </w:rPr>
        <w:t xml:space="preserve">A análise dos autos demonstra que o </w:t>
      </w:r>
      <w:r w:rsidR="0075612F" w:rsidRPr="00903972">
        <w:rPr>
          <w:rFonts w:ascii="Calibri" w:hAnsi="Calibri" w:cs="Calibri"/>
          <w:bCs/>
          <w:color w:val="0070C0"/>
          <w:sz w:val="28"/>
          <w:szCs w:val="28"/>
        </w:rPr>
        <w:t>Estudo Técnico Preliminar (ETP)</w:t>
      </w:r>
      <w:r w:rsidR="0075612F" w:rsidRPr="00903972">
        <w:rPr>
          <w:rFonts w:ascii="Calibri" w:hAnsi="Calibri" w:cs="Calibri"/>
          <w:color w:val="0070C0"/>
          <w:sz w:val="28"/>
          <w:szCs w:val="28"/>
        </w:rPr>
        <w:t xml:space="preserve"> foi devidamente elaborado, atendendo aos requisitos estabelecidos no artigo 18, §1º, da Lei nº 14.133/2021. O documento contém os elementos essenciais para fundamentar a contratação</w:t>
      </w:r>
      <w:r w:rsidR="00903972" w:rsidRPr="00903972">
        <w:rPr>
          <w:rFonts w:ascii="Calibri" w:hAnsi="Calibri" w:cs="Calibri"/>
          <w:color w:val="0070C0"/>
          <w:sz w:val="28"/>
          <w:szCs w:val="28"/>
        </w:rPr>
        <w:t xml:space="preserve">. </w:t>
      </w:r>
      <w:r w:rsidR="00903972" w:rsidRPr="00DA4668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6D17813C" w14:textId="326DAB7D" w:rsidR="00DA4668" w:rsidRPr="00DA4668" w:rsidRDefault="00DA4668" w:rsidP="00D31135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B81D24">
        <w:rPr>
          <w:rFonts w:ascii="Calibri" w:hAnsi="Calibri" w:cs="Calibri"/>
          <w:color w:val="0070C0"/>
          <w:sz w:val="28"/>
          <w:szCs w:val="28"/>
        </w:rPr>
        <w:t>Após análise dos autos, verifica-se que o Estudo Técnico Preliminar (ETP) não foi apresentado ou encontra-se deficiente, em desacordo com o disposto no artigo 18, §1º, da Lei nº 14.133/2021. Foram identificadas as seguintes fragilidades: a) Ausência de justificativa detalhada para a contratação</w:t>
      </w:r>
      <w:r w:rsidRPr="00DA4668">
        <w:rPr>
          <w:rFonts w:ascii="Calibri" w:hAnsi="Calibri" w:cs="Calibri"/>
          <w:color w:val="0070C0"/>
          <w:sz w:val="28"/>
          <w:szCs w:val="28"/>
        </w:rPr>
        <w:t>, dificultando a identificação da real necessidade administrativa;</w:t>
      </w:r>
      <w:r w:rsidR="00B81D24" w:rsidRPr="00B81D24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B81D24">
        <w:rPr>
          <w:rFonts w:ascii="Calibri" w:hAnsi="Calibri" w:cs="Calibri"/>
          <w:color w:val="0070C0"/>
          <w:sz w:val="28"/>
          <w:szCs w:val="28"/>
        </w:rPr>
        <w:t>Falta de levantamento de mercado</w:t>
      </w:r>
      <w:r w:rsidRPr="00DA4668">
        <w:rPr>
          <w:rFonts w:ascii="Calibri" w:hAnsi="Calibri" w:cs="Calibri"/>
          <w:color w:val="0070C0"/>
          <w:sz w:val="28"/>
          <w:szCs w:val="28"/>
        </w:rPr>
        <w:t>, impedindo a análise de soluções disponíveis e a escolha da alternativa mais vantajosa;</w:t>
      </w:r>
      <w:r w:rsidR="00B81D24" w:rsidRPr="00B81D24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B81D24">
        <w:rPr>
          <w:rFonts w:ascii="Calibri" w:hAnsi="Calibri" w:cs="Calibri"/>
          <w:color w:val="0070C0"/>
          <w:sz w:val="28"/>
          <w:szCs w:val="28"/>
        </w:rPr>
        <w:t>Inexistência de estimativa de custo detalhada</w:t>
      </w:r>
      <w:r w:rsidRPr="00DA4668">
        <w:rPr>
          <w:rFonts w:ascii="Calibri" w:hAnsi="Calibri" w:cs="Calibri"/>
          <w:color w:val="0070C0"/>
          <w:sz w:val="28"/>
          <w:szCs w:val="28"/>
        </w:rPr>
        <w:t>, comprometendo a previsibilidade financeira e a razoabilidade dos preços praticados;</w:t>
      </w:r>
      <w:r w:rsidR="00B81D24" w:rsidRPr="00B81D24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B81D24">
        <w:rPr>
          <w:rFonts w:ascii="Calibri" w:hAnsi="Calibri" w:cs="Calibri"/>
          <w:color w:val="0070C0"/>
          <w:sz w:val="28"/>
          <w:szCs w:val="28"/>
        </w:rPr>
        <w:t>Não apresentação de análise de riscos e impactos da contratação</w:t>
      </w:r>
      <w:r w:rsidRPr="00DA4668">
        <w:rPr>
          <w:rFonts w:ascii="Calibri" w:hAnsi="Calibri" w:cs="Calibri"/>
          <w:color w:val="0070C0"/>
          <w:sz w:val="28"/>
          <w:szCs w:val="28"/>
        </w:rPr>
        <w:t>, podendo gerar inse</w:t>
      </w:r>
      <w:r w:rsidR="00B81D24" w:rsidRPr="00B81D24">
        <w:rPr>
          <w:rFonts w:ascii="Calibri" w:hAnsi="Calibri" w:cs="Calibri"/>
          <w:color w:val="0070C0"/>
          <w:sz w:val="28"/>
          <w:szCs w:val="28"/>
        </w:rPr>
        <w:t>gurança na execução do contrato;</w:t>
      </w:r>
      <w:r w:rsidR="00B81D24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B81D24">
        <w:rPr>
          <w:rFonts w:ascii="Calibri" w:hAnsi="Calibri" w:cs="Calibri"/>
          <w:color w:val="0070C0"/>
          <w:sz w:val="28"/>
          <w:szCs w:val="28"/>
        </w:rPr>
        <w:t>Desalinhamento com o planejamento estratégico e orçamentário da Administração</w:t>
      </w:r>
      <w:r w:rsidRPr="00DA4668">
        <w:rPr>
          <w:rFonts w:ascii="Calibri" w:hAnsi="Calibri" w:cs="Calibri"/>
          <w:color w:val="0070C0"/>
          <w:sz w:val="28"/>
          <w:szCs w:val="28"/>
        </w:rPr>
        <w:t>, não garantindo a compatibilidade com o Plano de Contratações Anual.</w:t>
      </w:r>
    </w:p>
    <w:p w14:paraId="074889F6" w14:textId="2D2D9DF6" w:rsidR="009C68C5" w:rsidRPr="00587588" w:rsidRDefault="009C68C5" w:rsidP="009C68C5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>Recomenda-se a consulta ao Instrumento de Padronização dos Procedimentos de Contratação de Obras e Serviços de Engenharia (IPP Engenharia) e a outras fontes de informação relevantes, a fim de garantir o alinhamento do ETP às melhores práticas do setor e a sua conformidade com as normas técnicas aplicáveis.</w:t>
      </w:r>
    </w:p>
    <w:p w14:paraId="40B55346" w14:textId="77777777" w:rsidR="009C68C5" w:rsidRDefault="009C68C5" w:rsidP="009004EC">
      <w:pPr>
        <w:rPr>
          <w:rFonts w:ascii="Calibri" w:hAnsi="Calibri" w:cs="Calibri"/>
          <w:b/>
          <w:bCs/>
        </w:rPr>
      </w:pPr>
    </w:p>
    <w:p w14:paraId="25DDA876" w14:textId="0EF18A20" w:rsidR="009004EC" w:rsidRPr="00835895" w:rsidRDefault="00835895" w:rsidP="0083589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F. </w:t>
      </w:r>
      <w:r w:rsidR="009004EC" w:rsidRPr="00835895">
        <w:rPr>
          <w:rFonts w:ascii="Calibri" w:hAnsi="Calibri" w:cs="Calibri"/>
          <w:sz w:val="28"/>
          <w:szCs w:val="28"/>
        </w:rPr>
        <w:t>GERENCIAMENTO DE RISCOS</w:t>
      </w:r>
    </w:p>
    <w:p w14:paraId="79438B99" w14:textId="77777777" w:rsidR="00C243A7" w:rsidRPr="00587588" w:rsidRDefault="009004EC" w:rsidP="00695EFF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lastRenderedPageBreak/>
        <w:t xml:space="preserve">O gerenciamento de riscos é um processo contínuo e sistemático de identificação, análise, avaliação e tratamento dos riscos que podem afetar o sucesso da contratação, conforme preconiza o art. 22 da Lei nº 14.133/2021. </w:t>
      </w:r>
    </w:p>
    <w:p w14:paraId="4AE6EED4" w14:textId="77777777" w:rsidR="003D0D6E" w:rsidRDefault="009004EC" w:rsidP="003D0D6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>A Matriz de Riscos é o instrumento utilizado para registrar os riscos identificados, as suas causas e consequências, a probabilidade de ocorrência, o impacto potencial e as medidas de mitigação a serem adotadas.</w:t>
      </w:r>
    </w:p>
    <w:p w14:paraId="3F378AA8" w14:textId="5B032F18" w:rsidR="00BC4661" w:rsidRPr="00BC4661" w:rsidRDefault="00BC4661" w:rsidP="00561B4C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4E7DDE">
        <w:rPr>
          <w:rFonts w:ascii="Calibri" w:hAnsi="Calibri" w:cs="Calibri"/>
          <w:color w:val="0070C0"/>
          <w:sz w:val="28"/>
          <w:szCs w:val="28"/>
        </w:rPr>
        <w:t>No presente caso, verifica-se que a Equipe de Planejamento da Contratação realizou a análise e o mapeamento dos riscos associados ao processo licitatório, resultando na elaboração do Mapa de Riscos, conforme recomendado na legislação vigente​.</w:t>
      </w:r>
      <w:r w:rsidR="003D0D6E" w:rsidRPr="004E7DDE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BC4661">
        <w:rPr>
          <w:rFonts w:ascii="Calibri" w:hAnsi="Calibri" w:cs="Calibri"/>
          <w:color w:val="0070C0"/>
          <w:sz w:val="28"/>
          <w:szCs w:val="28"/>
        </w:rPr>
        <w:t>O documento contempla:</w:t>
      </w:r>
      <w:r w:rsidR="004E7DDE" w:rsidRPr="004E7DDE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4E7DDE">
        <w:rPr>
          <w:rFonts w:ascii="Calibri" w:hAnsi="Calibri" w:cs="Calibri"/>
          <w:color w:val="0070C0"/>
          <w:sz w:val="28"/>
          <w:szCs w:val="28"/>
        </w:rPr>
        <w:t>Identificação dos riscos potenciais</w:t>
      </w:r>
      <w:r w:rsidRPr="00BC4661">
        <w:rPr>
          <w:rFonts w:ascii="Calibri" w:hAnsi="Calibri" w:cs="Calibri"/>
          <w:color w:val="0070C0"/>
          <w:sz w:val="28"/>
          <w:szCs w:val="28"/>
        </w:rPr>
        <w:t xml:space="preserve"> que possam comprometer o sucesso da licitação e a execução contratual;</w:t>
      </w:r>
      <w:r w:rsidR="004E7DDE" w:rsidRPr="004E7DDE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4E7DDE">
        <w:rPr>
          <w:rFonts w:ascii="Calibri" w:hAnsi="Calibri" w:cs="Calibri"/>
          <w:color w:val="0070C0"/>
          <w:sz w:val="28"/>
          <w:szCs w:val="28"/>
        </w:rPr>
        <w:t>Avaliação das probabilidades e impactos de cada risco</w:t>
      </w:r>
      <w:r w:rsidRPr="00BC4661">
        <w:rPr>
          <w:rFonts w:ascii="Calibri" w:hAnsi="Calibri" w:cs="Calibri"/>
          <w:color w:val="0070C0"/>
          <w:sz w:val="28"/>
          <w:szCs w:val="28"/>
        </w:rPr>
        <w:t>, permitindo a adoção de medidas preventivas;</w:t>
      </w:r>
      <w:r w:rsidR="004E7DDE" w:rsidRPr="004E7DDE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4E7DDE">
        <w:rPr>
          <w:rFonts w:ascii="Calibri" w:hAnsi="Calibri" w:cs="Calibri"/>
          <w:color w:val="0070C0"/>
          <w:sz w:val="28"/>
          <w:szCs w:val="28"/>
        </w:rPr>
        <w:t>Definição de estratégias de mitigação</w:t>
      </w:r>
      <w:r w:rsidRPr="00BC4661">
        <w:rPr>
          <w:rFonts w:ascii="Calibri" w:hAnsi="Calibri" w:cs="Calibri"/>
          <w:color w:val="0070C0"/>
          <w:sz w:val="28"/>
          <w:szCs w:val="28"/>
        </w:rPr>
        <w:t xml:space="preserve">, com ações específicas para evitar </w:t>
      </w:r>
      <w:r w:rsidR="004E7DDE" w:rsidRPr="004E7DDE">
        <w:rPr>
          <w:rFonts w:ascii="Calibri" w:hAnsi="Calibri" w:cs="Calibri"/>
          <w:color w:val="0070C0"/>
          <w:sz w:val="28"/>
          <w:szCs w:val="28"/>
        </w:rPr>
        <w:t xml:space="preserve">ou minimizar os riscos mapeados, e d) </w:t>
      </w:r>
      <w:r w:rsidRPr="004E7DDE">
        <w:rPr>
          <w:rFonts w:ascii="Calibri" w:hAnsi="Calibri" w:cs="Calibri"/>
          <w:color w:val="0070C0"/>
          <w:sz w:val="28"/>
          <w:szCs w:val="28"/>
        </w:rPr>
        <w:t>Previsão de monitoramento contínuo</w:t>
      </w:r>
      <w:r w:rsidRPr="00BC4661">
        <w:rPr>
          <w:rFonts w:ascii="Calibri" w:hAnsi="Calibri" w:cs="Calibri"/>
          <w:color w:val="0070C0"/>
          <w:sz w:val="28"/>
          <w:szCs w:val="28"/>
        </w:rPr>
        <w:t>, garantindo a atualização do Mapa de Riscos conforme o avanço do planejamento e execução da contratação.</w:t>
      </w:r>
      <w:r w:rsidR="004E7DDE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4E7DDE" w:rsidRPr="004E7DDE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08799CE6" w14:textId="5DCA9CFE" w:rsidR="00BC4661" w:rsidRPr="00BC4661" w:rsidRDefault="00BC4661" w:rsidP="00D928A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BC4661">
        <w:rPr>
          <w:rFonts w:ascii="Calibri" w:hAnsi="Calibri" w:cs="Calibri"/>
          <w:color w:val="0070C0"/>
          <w:sz w:val="28"/>
          <w:szCs w:val="28"/>
        </w:rPr>
        <w:t xml:space="preserve">A ausência de uma estratégia de gerenciamento de riscos pode comprometer a regularidade e a segurança da contratação pública. No caso analisado, verifica-se que </w:t>
      </w:r>
      <w:r w:rsidRPr="003C41D8">
        <w:rPr>
          <w:rFonts w:ascii="Calibri" w:hAnsi="Calibri" w:cs="Calibri"/>
          <w:color w:val="0070C0"/>
          <w:sz w:val="28"/>
          <w:szCs w:val="28"/>
        </w:rPr>
        <w:t>não foi elaborado o Mapa de Riscos</w:t>
      </w:r>
      <w:r w:rsidRPr="00BC4661">
        <w:rPr>
          <w:rFonts w:ascii="Calibri" w:hAnsi="Calibri" w:cs="Calibri"/>
          <w:color w:val="0070C0"/>
          <w:sz w:val="28"/>
          <w:szCs w:val="28"/>
        </w:rPr>
        <w:t>, descumprindo o disposto no inciso X do artigo 18 da Lei nº 14.133/2021.</w:t>
      </w:r>
      <w:r w:rsidR="003C41D8" w:rsidRPr="003C41D8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BC4661">
        <w:rPr>
          <w:rFonts w:ascii="Calibri" w:hAnsi="Calibri" w:cs="Calibri"/>
          <w:color w:val="0070C0"/>
          <w:sz w:val="28"/>
          <w:szCs w:val="28"/>
        </w:rPr>
        <w:t>As seguintes falhas foram identificadas:</w:t>
      </w:r>
      <w:r w:rsidR="003C41D8" w:rsidRPr="003C41D8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3C41D8">
        <w:rPr>
          <w:rFonts w:ascii="Calibri" w:hAnsi="Calibri" w:cs="Calibri"/>
          <w:color w:val="0070C0"/>
          <w:sz w:val="28"/>
          <w:szCs w:val="28"/>
        </w:rPr>
        <w:t>Inexistência de levantamento formal de riscos</w:t>
      </w:r>
      <w:r w:rsidRPr="00BC4661">
        <w:rPr>
          <w:rFonts w:ascii="Calibri" w:hAnsi="Calibri" w:cs="Calibri"/>
          <w:color w:val="0070C0"/>
          <w:sz w:val="28"/>
          <w:szCs w:val="28"/>
        </w:rPr>
        <w:t>, deixando de avaliar os possíveis impactos na execução do contrato;</w:t>
      </w:r>
      <w:r w:rsidR="003C41D8" w:rsidRPr="003C41D8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3C41D8">
        <w:rPr>
          <w:rFonts w:ascii="Calibri" w:hAnsi="Calibri" w:cs="Calibri"/>
          <w:color w:val="0070C0"/>
          <w:sz w:val="28"/>
          <w:szCs w:val="28"/>
        </w:rPr>
        <w:t>Ausência de estratégias de mitigação</w:t>
      </w:r>
      <w:r w:rsidRPr="00BC4661">
        <w:rPr>
          <w:rFonts w:ascii="Calibri" w:hAnsi="Calibri" w:cs="Calibri"/>
          <w:color w:val="0070C0"/>
          <w:sz w:val="28"/>
          <w:szCs w:val="28"/>
        </w:rPr>
        <w:t>, impedindo a Administração de adotar medidas preventivas eficazes;</w:t>
      </w:r>
      <w:r w:rsidR="003C41D8" w:rsidRPr="003C41D8">
        <w:rPr>
          <w:rFonts w:ascii="Calibri" w:hAnsi="Calibri" w:cs="Calibri"/>
          <w:color w:val="0070C0"/>
          <w:sz w:val="28"/>
          <w:szCs w:val="28"/>
        </w:rPr>
        <w:t xml:space="preserve"> c)</w:t>
      </w:r>
      <w:r w:rsidR="003C41D8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3C41D8">
        <w:rPr>
          <w:rFonts w:ascii="Calibri" w:hAnsi="Calibri" w:cs="Calibri"/>
          <w:color w:val="0070C0"/>
          <w:sz w:val="28"/>
          <w:szCs w:val="28"/>
        </w:rPr>
        <w:t>Não atualização e monitoramento contínuo</w:t>
      </w:r>
      <w:r w:rsidRPr="00BC4661">
        <w:rPr>
          <w:rFonts w:ascii="Calibri" w:hAnsi="Calibri" w:cs="Calibri"/>
          <w:color w:val="0070C0"/>
          <w:sz w:val="28"/>
          <w:szCs w:val="28"/>
        </w:rPr>
        <w:t>, o que pode levar a imprevistos e dificuldades no cumprimento das obrigações contratuais.</w:t>
      </w:r>
    </w:p>
    <w:p w14:paraId="362C0703" w14:textId="77777777" w:rsidR="00BC4661" w:rsidRDefault="009004EC" w:rsidP="00695EFF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 xml:space="preserve">A alocação eficiente de riscos entre as partes contratantes é fundamental para garantir a segurança jurídica do contrato e o equilíbrio econômico-financeiro da relação contratual. </w:t>
      </w:r>
    </w:p>
    <w:p w14:paraId="324186CD" w14:textId="50CF2785" w:rsidR="009004EC" w:rsidRPr="00587588" w:rsidRDefault="009004EC" w:rsidP="00695EFF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>Recomenda-se a elaboração da Matriz de Riscos com a participação de todos os setores envolvidos na contratação, a fim de garantir a sua abrangência e a sua adequação às particularidades do caso concreto.</w:t>
      </w:r>
    </w:p>
    <w:p w14:paraId="3DA07A41" w14:textId="043131A4" w:rsidR="00DC38F4" w:rsidRPr="00DC38F4" w:rsidRDefault="00DC38F4" w:rsidP="00DC38F4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G. </w:t>
      </w:r>
      <w:r w:rsidRPr="00DC38F4">
        <w:rPr>
          <w:rFonts w:ascii="Calibri" w:hAnsi="Calibri" w:cs="Calibri"/>
          <w:sz w:val="28"/>
          <w:szCs w:val="28"/>
        </w:rPr>
        <w:t>DECLARAÇ</w:t>
      </w:r>
      <w:r w:rsidR="004947ED">
        <w:rPr>
          <w:rFonts w:ascii="Calibri" w:hAnsi="Calibri" w:cs="Calibri"/>
          <w:sz w:val="28"/>
          <w:szCs w:val="28"/>
        </w:rPr>
        <w:t>ÃO</w:t>
      </w:r>
      <w:r w:rsidRPr="00DC38F4">
        <w:rPr>
          <w:rFonts w:ascii="Calibri" w:hAnsi="Calibri" w:cs="Calibri"/>
          <w:sz w:val="28"/>
          <w:szCs w:val="28"/>
        </w:rPr>
        <w:t xml:space="preserve"> DE DISPONIBILIDADE ORÇAMENTÁRIA</w:t>
      </w:r>
    </w:p>
    <w:p w14:paraId="0AE2B895" w14:textId="77777777" w:rsidR="00C1585F" w:rsidRDefault="00DC38F4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E607DB">
        <w:rPr>
          <w:rFonts w:ascii="Calibri" w:hAnsi="Calibri" w:cs="Calibri"/>
          <w:sz w:val="28"/>
          <w:szCs w:val="28"/>
        </w:rPr>
        <w:lastRenderedPageBreak/>
        <w:t xml:space="preserve">A Declaração de Disponibilidade Orçamentária é o documento que comprova a existência de recursos financeiros suficientes para fazer frente às despesas decorrentes da contratação, conforme determina o art. 150 da Lei nº 14.133/2021. </w:t>
      </w:r>
    </w:p>
    <w:p w14:paraId="507EE58E" w14:textId="75E26FAA" w:rsidR="00DC38F4" w:rsidRPr="00E607DB" w:rsidRDefault="00DC38F4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E607DB">
        <w:rPr>
          <w:rFonts w:ascii="Calibri" w:hAnsi="Calibri" w:cs="Calibri"/>
          <w:sz w:val="28"/>
          <w:szCs w:val="28"/>
        </w:rPr>
        <w:t>A declaração deve ser emitida pelo setor financeiro do órgão ou entidade, com base em dados atualizados e confiáveis, e deve indicar a fonte dos recursos, o valor disponível e a rubrica orçamentária a ser utilizada.</w:t>
      </w:r>
    </w:p>
    <w:p w14:paraId="48B78356" w14:textId="574586DE" w:rsidR="008A2CB2" w:rsidRPr="008A2CB2" w:rsidRDefault="008A2CB2" w:rsidP="00913D56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8A2CB2">
        <w:rPr>
          <w:rFonts w:ascii="Calibri" w:hAnsi="Calibri" w:cs="Calibri"/>
          <w:color w:val="0070C0"/>
          <w:sz w:val="28"/>
          <w:szCs w:val="28"/>
        </w:rPr>
        <w:t xml:space="preserve">No presente caso, verifica-se que a Administração atendeu integralmente ao requisito legal, tendo: </w:t>
      </w:r>
      <w:r w:rsidR="00DB6960">
        <w:rPr>
          <w:rFonts w:ascii="Calibri" w:hAnsi="Calibri" w:cs="Calibri"/>
          <w:color w:val="0070C0"/>
          <w:sz w:val="28"/>
          <w:szCs w:val="28"/>
        </w:rPr>
        <w:t xml:space="preserve">a)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Comprovado a existência de dotação orçamentária suficiente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 para a execução do contrato, garantindo a adequação financeira da contratação; </w:t>
      </w:r>
      <w:r w:rsidR="00DB6960">
        <w:rPr>
          <w:rFonts w:ascii="Calibri" w:hAnsi="Calibri" w:cs="Calibri"/>
          <w:color w:val="0070C0"/>
          <w:sz w:val="28"/>
          <w:szCs w:val="28"/>
        </w:rPr>
        <w:t xml:space="preserve">b)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Indicado a classificação funcional programática e a categoria econômica da</w:t>
      </w:r>
      <w:r w:rsidRPr="008A2CB2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despesa</w:t>
      </w:r>
      <w:r w:rsidRPr="00DB6960">
        <w:rPr>
          <w:rFonts w:ascii="Calibri" w:hAnsi="Calibri" w:cs="Calibri"/>
          <w:color w:val="0070C0"/>
          <w:sz w:val="28"/>
          <w:szCs w:val="28"/>
        </w:rPr>
        <w:t>,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 conforme exigido pelo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artigo 105 da Lei nº 14.133/2021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​; </w:t>
      </w:r>
      <w:r w:rsidR="00DB6960">
        <w:rPr>
          <w:rFonts w:ascii="Calibri" w:hAnsi="Calibri" w:cs="Calibri"/>
          <w:color w:val="0070C0"/>
          <w:sz w:val="28"/>
          <w:szCs w:val="28"/>
        </w:rPr>
        <w:t xml:space="preserve">c)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Observado as diretrizes da Lei de Responsabilidade Fiscal (LC nº 101/2000)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, quando aplicável, apresentando a estimativa de impacto orçamentário para os exercícios subsequentes. </w:t>
      </w:r>
      <w:r w:rsidRPr="008A2CB2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3ED27264" w14:textId="78821F2E" w:rsidR="008A2CB2" w:rsidRPr="008A2CB2" w:rsidRDefault="008A2CB2" w:rsidP="00AD0F6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DB6960">
        <w:rPr>
          <w:rFonts w:ascii="Calibri" w:hAnsi="Calibri" w:cs="Calibri"/>
          <w:sz w:val="28"/>
          <w:szCs w:val="28"/>
        </w:rPr>
        <w:t xml:space="preserve"> </w:t>
      </w:r>
      <w:r w:rsidRPr="00DB6960">
        <w:rPr>
          <w:rFonts w:ascii="Calibri" w:hAnsi="Calibri" w:cs="Calibri"/>
          <w:color w:val="0070C0"/>
          <w:sz w:val="28"/>
          <w:szCs w:val="28"/>
        </w:rPr>
        <w:t>No caso em análise, constatam-se deficiências quanto à demonstração da disponibilidade orçamentária, tais como:</w:t>
      </w:r>
      <w:r w:rsidR="00DB6960" w:rsidRPr="00DB6960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DB6960">
        <w:rPr>
          <w:rFonts w:ascii="Calibri" w:hAnsi="Calibri" w:cs="Calibri"/>
          <w:color w:val="0070C0"/>
          <w:sz w:val="28"/>
          <w:szCs w:val="28"/>
        </w:rPr>
        <w:t>Ausência da declaração formal de disponibilidade de crédito</w:t>
      </w:r>
      <w:r w:rsidRPr="008A2CB2">
        <w:rPr>
          <w:rFonts w:ascii="Calibri" w:hAnsi="Calibri" w:cs="Calibri"/>
          <w:color w:val="0070C0"/>
          <w:sz w:val="28"/>
          <w:szCs w:val="28"/>
        </w:rPr>
        <w:t>, descumprindo a exigência da legislação vigente;</w:t>
      </w:r>
      <w:r w:rsidR="00DB6960" w:rsidRPr="00DB6960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DB6960">
        <w:rPr>
          <w:rFonts w:ascii="Calibri" w:hAnsi="Calibri" w:cs="Calibri"/>
          <w:color w:val="0070C0"/>
          <w:sz w:val="28"/>
          <w:szCs w:val="28"/>
        </w:rPr>
        <w:t>Falta de identificação da classificação funcional programática e da categoria econômica da despesa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, conforme determina o </w:t>
      </w:r>
      <w:r w:rsidRPr="00DB6960">
        <w:rPr>
          <w:rFonts w:ascii="Calibri" w:hAnsi="Calibri" w:cs="Calibri"/>
          <w:color w:val="0070C0"/>
          <w:sz w:val="28"/>
          <w:szCs w:val="28"/>
        </w:rPr>
        <w:t>artigo 105 da Lei nº 14.133/2021</w:t>
      </w:r>
      <w:r w:rsidRPr="008A2CB2">
        <w:rPr>
          <w:rFonts w:ascii="Calibri" w:hAnsi="Calibri" w:cs="Calibri"/>
          <w:color w:val="0070C0"/>
          <w:sz w:val="28"/>
          <w:szCs w:val="28"/>
        </w:rPr>
        <w:t>​;</w:t>
      </w:r>
      <w:r w:rsidR="00DB6960" w:rsidRPr="00DB6960">
        <w:rPr>
          <w:rFonts w:ascii="Calibri" w:hAnsi="Calibri" w:cs="Calibri"/>
          <w:color w:val="0070C0"/>
          <w:sz w:val="28"/>
          <w:szCs w:val="28"/>
        </w:rPr>
        <w:t xml:space="preserve"> c)</w:t>
      </w:r>
      <w:r w:rsidR="00DB6960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DB6960">
        <w:rPr>
          <w:rFonts w:ascii="Calibri" w:hAnsi="Calibri" w:cs="Calibri"/>
          <w:color w:val="0070C0"/>
          <w:sz w:val="28"/>
          <w:szCs w:val="28"/>
        </w:rPr>
        <w:t>Não comprovação da compatibilidade com as diretrizes da Lei de Responsabilidade Fiscal</w:t>
      </w:r>
      <w:r w:rsidRPr="008A2CB2">
        <w:rPr>
          <w:rFonts w:ascii="Calibri" w:hAnsi="Calibri" w:cs="Calibri"/>
          <w:color w:val="0070C0"/>
          <w:sz w:val="28"/>
          <w:szCs w:val="28"/>
        </w:rPr>
        <w:t>, especialmente no que tange à estimativa de impacto orçamentário para exercícios futuros.</w:t>
      </w:r>
    </w:p>
    <w:p w14:paraId="61F575A1" w14:textId="77777777" w:rsidR="00C1585F" w:rsidRPr="00EC4CC1" w:rsidRDefault="00DC38F4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EC4CC1">
        <w:rPr>
          <w:rFonts w:ascii="Calibri" w:hAnsi="Calibri" w:cs="Calibri"/>
          <w:color w:val="0070C0"/>
          <w:sz w:val="28"/>
          <w:szCs w:val="28"/>
        </w:rPr>
        <w:t xml:space="preserve">A ausência de Declaração de Disponibilidade Orçamentária impede a formalização do contrato e pode configurar crime de responsabilidade, nos termos da legislação vigente. </w:t>
      </w:r>
    </w:p>
    <w:p w14:paraId="2F395F8A" w14:textId="36CFEE4B" w:rsidR="00DC38F4" w:rsidRPr="00EC4CC1" w:rsidRDefault="00DC38F4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EC4CC1">
        <w:rPr>
          <w:rFonts w:ascii="Calibri" w:hAnsi="Calibri" w:cs="Calibri"/>
          <w:color w:val="0070C0"/>
          <w:sz w:val="28"/>
          <w:szCs w:val="28"/>
        </w:rPr>
        <w:t>Recomenda-se, portanto, a obtenção da declaração antes da assinatura do contrato, a fim de garantir a legalidade da contratação e a segurança jurídica da Administração.</w:t>
      </w:r>
    </w:p>
    <w:p w14:paraId="21AA4DB1" w14:textId="5EDBA7E7" w:rsidR="00414EC1" w:rsidRPr="00414EC1" w:rsidRDefault="00414EC1" w:rsidP="00414EC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H. </w:t>
      </w:r>
      <w:r w:rsidRPr="00414EC1">
        <w:rPr>
          <w:rFonts w:ascii="Calibri" w:hAnsi="Calibri" w:cs="Calibri"/>
          <w:sz w:val="28"/>
          <w:szCs w:val="28"/>
        </w:rPr>
        <w:t>TERMO DE REFERÊNCIA</w:t>
      </w:r>
    </w:p>
    <w:p w14:paraId="129D744C" w14:textId="77777777" w:rsidR="00C243A7" w:rsidRPr="00BF69B9" w:rsidRDefault="00414EC1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F69B9">
        <w:rPr>
          <w:rFonts w:ascii="Calibri" w:hAnsi="Calibri" w:cs="Calibri"/>
          <w:sz w:val="28"/>
          <w:szCs w:val="28"/>
        </w:rPr>
        <w:t xml:space="preserve">O Termo de Referência (TR) é o documento que define o objeto da contratação, especificando os requisitos técnicos, os critérios de avaliação de desempenho, as obrigações das partes e as demais </w:t>
      </w:r>
      <w:r w:rsidRPr="00BF69B9">
        <w:rPr>
          <w:rFonts w:ascii="Calibri" w:hAnsi="Calibri" w:cs="Calibri"/>
          <w:sz w:val="28"/>
          <w:szCs w:val="28"/>
        </w:rPr>
        <w:lastRenderedPageBreak/>
        <w:t xml:space="preserve">condições a serem observadas na execução do contrato, conforme estabelece o art. 6º, XXIII, da Lei nº 14.133/2021. </w:t>
      </w:r>
    </w:p>
    <w:p w14:paraId="1D733DA5" w14:textId="51DC3164" w:rsidR="00414EC1" w:rsidRPr="00BF69B9" w:rsidRDefault="00414EC1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F69B9">
        <w:rPr>
          <w:rFonts w:ascii="Calibri" w:hAnsi="Calibri" w:cs="Calibri"/>
          <w:sz w:val="28"/>
          <w:szCs w:val="28"/>
        </w:rPr>
        <w:t>O T</w:t>
      </w:r>
      <w:r w:rsidR="00B40722">
        <w:rPr>
          <w:rFonts w:ascii="Calibri" w:hAnsi="Calibri" w:cs="Calibri"/>
          <w:sz w:val="28"/>
          <w:szCs w:val="28"/>
        </w:rPr>
        <w:t xml:space="preserve">ermo de </w:t>
      </w:r>
      <w:r w:rsidRPr="00BF69B9">
        <w:rPr>
          <w:rFonts w:ascii="Calibri" w:hAnsi="Calibri" w:cs="Calibri"/>
          <w:sz w:val="28"/>
          <w:szCs w:val="28"/>
        </w:rPr>
        <w:t>R</w:t>
      </w:r>
      <w:r w:rsidR="00B40722">
        <w:rPr>
          <w:rFonts w:ascii="Calibri" w:hAnsi="Calibri" w:cs="Calibri"/>
          <w:sz w:val="28"/>
          <w:szCs w:val="28"/>
        </w:rPr>
        <w:t>eferência</w:t>
      </w:r>
      <w:r w:rsidRPr="00BF69B9">
        <w:rPr>
          <w:rFonts w:ascii="Calibri" w:hAnsi="Calibri" w:cs="Calibri"/>
          <w:sz w:val="28"/>
          <w:szCs w:val="28"/>
        </w:rPr>
        <w:t xml:space="preserve"> deve ser elaborado de forma clara, precisa e completa, de modo a evitar ambiguidades e interpretações divergentes, e deve ser compatível com o ETP e com o Projeto Básico.</w:t>
      </w:r>
    </w:p>
    <w:p w14:paraId="0625396C" w14:textId="61C46737" w:rsidR="00AD5603" w:rsidRPr="00AD5603" w:rsidRDefault="00AD5603" w:rsidP="006B0FC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AD5603">
        <w:rPr>
          <w:rFonts w:ascii="Calibri" w:hAnsi="Calibri" w:cs="Calibri"/>
          <w:color w:val="0070C0"/>
          <w:sz w:val="28"/>
          <w:szCs w:val="28"/>
        </w:rPr>
        <w:t>Neste caso, verifica-se que o Termo de Referência foi elaborado em conformidade com a legislação vigente, contendo: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7A3405">
        <w:rPr>
          <w:rFonts w:ascii="Calibri" w:hAnsi="Calibri" w:cs="Calibri"/>
          <w:color w:val="0070C0"/>
          <w:sz w:val="28"/>
          <w:szCs w:val="28"/>
        </w:rPr>
        <w:t>Definição clara e detalhada do objeto</w:t>
      </w:r>
      <w:r w:rsidRPr="00AD5603">
        <w:rPr>
          <w:rFonts w:ascii="Calibri" w:hAnsi="Calibri" w:cs="Calibri"/>
          <w:color w:val="0070C0"/>
          <w:sz w:val="28"/>
          <w:szCs w:val="28"/>
        </w:rPr>
        <w:t>, incluindo sua natureza, quantitativos e prazo do contrato;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7A3405">
        <w:rPr>
          <w:rFonts w:ascii="Calibri" w:hAnsi="Calibri" w:cs="Calibri"/>
          <w:color w:val="0070C0"/>
          <w:sz w:val="28"/>
          <w:szCs w:val="28"/>
        </w:rPr>
        <w:t>Fundamentação da contratação</w:t>
      </w:r>
      <w:r w:rsidRPr="00AD5603">
        <w:rPr>
          <w:rFonts w:ascii="Calibri" w:hAnsi="Calibri" w:cs="Calibri"/>
          <w:color w:val="0070C0"/>
          <w:sz w:val="28"/>
          <w:szCs w:val="28"/>
        </w:rPr>
        <w:t>, referenciada nos Estudos Técnicos Preliminares e em demais documentos técnicos pertinentes;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7A3405">
        <w:rPr>
          <w:rFonts w:ascii="Calibri" w:hAnsi="Calibri" w:cs="Calibri"/>
          <w:color w:val="0070C0"/>
          <w:sz w:val="28"/>
          <w:szCs w:val="28"/>
        </w:rPr>
        <w:t>Descrição completa da solução proposta</w:t>
      </w:r>
      <w:r w:rsidRPr="00AD5603">
        <w:rPr>
          <w:rFonts w:ascii="Calibri" w:hAnsi="Calibri" w:cs="Calibri"/>
          <w:color w:val="0070C0"/>
          <w:sz w:val="28"/>
          <w:szCs w:val="28"/>
        </w:rPr>
        <w:t>, abordando todo o ciclo de vida do objeto contratado;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7A3405">
        <w:rPr>
          <w:rFonts w:ascii="Calibri" w:hAnsi="Calibri" w:cs="Calibri"/>
          <w:color w:val="0070C0"/>
          <w:sz w:val="28"/>
          <w:szCs w:val="28"/>
        </w:rPr>
        <w:t>Critérios objetivos de medição e pagamento</w:t>
      </w:r>
      <w:r w:rsidRPr="00AD5603">
        <w:rPr>
          <w:rFonts w:ascii="Calibri" w:hAnsi="Calibri" w:cs="Calibri"/>
          <w:color w:val="0070C0"/>
          <w:sz w:val="28"/>
          <w:szCs w:val="28"/>
        </w:rPr>
        <w:t>, assegurando clareza na execução contratual;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7A3405">
        <w:rPr>
          <w:rFonts w:ascii="Calibri" w:hAnsi="Calibri" w:cs="Calibri"/>
          <w:color w:val="0070C0"/>
          <w:sz w:val="28"/>
          <w:szCs w:val="28"/>
        </w:rPr>
        <w:t>Modelo de execução e gestão do contrato</w:t>
      </w:r>
      <w:r w:rsidRPr="00AD5603">
        <w:rPr>
          <w:rFonts w:ascii="Calibri" w:hAnsi="Calibri" w:cs="Calibri"/>
          <w:color w:val="0070C0"/>
          <w:sz w:val="28"/>
          <w:szCs w:val="28"/>
        </w:rPr>
        <w:t>, estabelecendo como a fiscalização e acompanhamento serão conduzidos;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f) </w:t>
      </w:r>
      <w:r w:rsidRPr="007A3405">
        <w:rPr>
          <w:rFonts w:ascii="Calibri" w:hAnsi="Calibri" w:cs="Calibri"/>
          <w:color w:val="0070C0"/>
          <w:sz w:val="28"/>
          <w:szCs w:val="28"/>
        </w:rPr>
        <w:t>Estimativa do valor da contratação</w:t>
      </w:r>
      <w:r w:rsidRPr="00AD5603">
        <w:rPr>
          <w:rFonts w:ascii="Calibri" w:hAnsi="Calibri" w:cs="Calibri"/>
          <w:color w:val="0070C0"/>
          <w:sz w:val="28"/>
          <w:szCs w:val="28"/>
        </w:rPr>
        <w:t>, embasada em pesquisa de mercado e acompanhada das memórias de cálculo.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7A3405" w:rsidRPr="007A3405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7D07D524" w14:textId="1C620177" w:rsidR="00AD5603" w:rsidRPr="00AD5603" w:rsidRDefault="00AD5603" w:rsidP="00F24DA0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AD5603">
        <w:rPr>
          <w:rFonts w:ascii="Calibri" w:hAnsi="Calibri" w:cs="Calibri"/>
          <w:color w:val="0070C0"/>
          <w:sz w:val="28"/>
          <w:szCs w:val="28"/>
        </w:rPr>
        <w:t>Neste caso, observa-se que o Termo de Referência não atende integralmente aos requisitos legais, apresentando as seguintes falhas: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7A3405">
        <w:rPr>
          <w:rFonts w:ascii="Calibri" w:hAnsi="Calibri" w:cs="Calibri"/>
          <w:color w:val="0070C0"/>
          <w:sz w:val="28"/>
          <w:szCs w:val="28"/>
        </w:rPr>
        <w:t>Definição do objeto vaga ou insuficiente</w:t>
      </w:r>
      <w:r w:rsidRPr="00AD5603">
        <w:rPr>
          <w:rFonts w:ascii="Calibri" w:hAnsi="Calibri" w:cs="Calibri"/>
          <w:color w:val="0070C0"/>
          <w:sz w:val="28"/>
          <w:szCs w:val="28"/>
        </w:rPr>
        <w:t>, dificultando a caracterização exata do bem ou serviço a ser contratado;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7A3405">
        <w:rPr>
          <w:rFonts w:ascii="Calibri" w:hAnsi="Calibri" w:cs="Calibri"/>
          <w:color w:val="0070C0"/>
          <w:sz w:val="28"/>
          <w:szCs w:val="28"/>
        </w:rPr>
        <w:t>Ausência de fundamentação detalhada</w:t>
      </w:r>
      <w:r w:rsidRPr="00AD5603">
        <w:rPr>
          <w:rFonts w:ascii="Calibri" w:hAnsi="Calibri" w:cs="Calibri"/>
          <w:color w:val="0070C0"/>
          <w:sz w:val="28"/>
          <w:szCs w:val="28"/>
        </w:rPr>
        <w:t>, sem referência a Estudos Técnicos Preliminares ou justificativas econômicas;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7A3405">
        <w:rPr>
          <w:rFonts w:ascii="Calibri" w:hAnsi="Calibri" w:cs="Calibri"/>
          <w:color w:val="0070C0"/>
          <w:sz w:val="28"/>
          <w:szCs w:val="28"/>
        </w:rPr>
        <w:t>Falta de critérios objetivos para medição e pagamento</w:t>
      </w:r>
      <w:r w:rsidRPr="00AD5603">
        <w:rPr>
          <w:rFonts w:ascii="Calibri" w:hAnsi="Calibri" w:cs="Calibri"/>
          <w:color w:val="0070C0"/>
          <w:sz w:val="28"/>
          <w:szCs w:val="28"/>
        </w:rPr>
        <w:t>, o que pode comprometer a fiscalização contratual;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7A3405">
        <w:rPr>
          <w:rFonts w:ascii="Calibri" w:hAnsi="Calibri" w:cs="Calibri"/>
          <w:color w:val="0070C0"/>
          <w:sz w:val="28"/>
          <w:szCs w:val="28"/>
        </w:rPr>
        <w:t>Estimativa de custos inconsistente ou sem memória de cálculo</w:t>
      </w:r>
      <w:r w:rsidRPr="00AD5603">
        <w:rPr>
          <w:rFonts w:ascii="Calibri" w:hAnsi="Calibri" w:cs="Calibri"/>
          <w:color w:val="0070C0"/>
          <w:sz w:val="28"/>
          <w:szCs w:val="28"/>
        </w:rPr>
        <w:t>, reduzindo a previsibilidade do orçamento;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7A3405">
        <w:rPr>
          <w:rFonts w:ascii="Calibri" w:hAnsi="Calibri" w:cs="Calibri"/>
          <w:color w:val="0070C0"/>
          <w:sz w:val="28"/>
          <w:szCs w:val="28"/>
        </w:rPr>
        <w:t>Inexistência de diretrizes claras para a gestão do contrato</w:t>
      </w:r>
      <w:r w:rsidRPr="00AD5603">
        <w:rPr>
          <w:rFonts w:ascii="Calibri" w:hAnsi="Calibri" w:cs="Calibri"/>
          <w:color w:val="0070C0"/>
          <w:sz w:val="28"/>
          <w:szCs w:val="28"/>
        </w:rPr>
        <w:t>, dificultando o acompanhamento da execução contratual.</w:t>
      </w:r>
    </w:p>
    <w:p w14:paraId="2F9FEA2B" w14:textId="77777777" w:rsidR="00AD5603" w:rsidRPr="007A3405" w:rsidRDefault="00AD5603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7A3405">
        <w:rPr>
          <w:rFonts w:ascii="Calibri" w:hAnsi="Calibri" w:cs="Calibri"/>
          <w:color w:val="0070C0"/>
          <w:sz w:val="28"/>
          <w:szCs w:val="28"/>
        </w:rPr>
        <w:t>A ausência do Termo de Referência ou a sua elaboração de forma deficiente compromete a qualidade da contratação, dificulta a fiscalização da execução dos serviços e pode resultar em contratações inadequadas, risco de aditivos contratuais imprevistos e questionamentos por órgãos de controle.</w:t>
      </w:r>
    </w:p>
    <w:p w14:paraId="69109B36" w14:textId="2683F6CD" w:rsidR="00414EC1" w:rsidRPr="00F72A51" w:rsidRDefault="00414EC1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F72A51">
        <w:rPr>
          <w:rFonts w:ascii="Calibri" w:hAnsi="Calibri" w:cs="Calibri"/>
          <w:color w:val="0070C0"/>
          <w:sz w:val="28"/>
          <w:szCs w:val="28"/>
        </w:rPr>
        <w:t>Recomenda-se, portanto, a sua imediata elaboração, com a participação de todos os setores envolvidos na demanda.</w:t>
      </w:r>
    </w:p>
    <w:p w14:paraId="573D75AB" w14:textId="1E398933" w:rsidR="00B40722" w:rsidRPr="00BF69B9" w:rsidRDefault="00F72A51" w:rsidP="00B40722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Sugere</w:t>
      </w:r>
      <w:r w:rsidR="00B40722" w:rsidRPr="00BF69B9">
        <w:rPr>
          <w:rFonts w:ascii="Calibri" w:hAnsi="Calibri" w:cs="Calibri"/>
          <w:sz w:val="28"/>
          <w:szCs w:val="28"/>
        </w:rPr>
        <w:t xml:space="preserve">-se a consulta ao IPP Engenharia e a outras fontes de informação relevantes, a fim de garantir o alinhamento do TR às </w:t>
      </w:r>
      <w:r w:rsidR="00B40722" w:rsidRPr="00BF69B9">
        <w:rPr>
          <w:rFonts w:ascii="Calibri" w:hAnsi="Calibri" w:cs="Calibri"/>
          <w:sz w:val="28"/>
          <w:szCs w:val="28"/>
        </w:rPr>
        <w:lastRenderedPageBreak/>
        <w:t xml:space="preserve">melhores práticas do setor e a sua conformidade com as normas técnicas aplicáveis. </w:t>
      </w:r>
    </w:p>
    <w:p w14:paraId="0C7DF570" w14:textId="77777777" w:rsidR="00B40722" w:rsidRPr="00BF69B9" w:rsidRDefault="00B40722" w:rsidP="00B40722">
      <w:pPr>
        <w:pStyle w:val="PargrafodaLista"/>
        <w:jc w:val="both"/>
        <w:rPr>
          <w:rFonts w:ascii="Calibri" w:hAnsi="Calibri" w:cs="Calibri"/>
          <w:sz w:val="28"/>
          <w:szCs w:val="28"/>
        </w:rPr>
      </w:pPr>
    </w:p>
    <w:p w14:paraId="39A3C3E5" w14:textId="0D85F590" w:rsidR="00D70FB0" w:rsidRPr="00D70FB0" w:rsidRDefault="00D70FB0" w:rsidP="00D70FB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I. </w:t>
      </w:r>
      <w:r w:rsidRPr="00D70FB0">
        <w:rPr>
          <w:rFonts w:ascii="Calibri" w:hAnsi="Calibri" w:cs="Calibri"/>
          <w:sz w:val="28"/>
          <w:szCs w:val="28"/>
        </w:rPr>
        <w:t>ANTEPROJETO E PROJETO BÁSICO</w:t>
      </w:r>
    </w:p>
    <w:p w14:paraId="700E1AAF" w14:textId="77777777" w:rsidR="00C243A7" w:rsidRPr="00F40789" w:rsidRDefault="00D70FB0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6F7EDD">
        <w:rPr>
          <w:rFonts w:ascii="Calibri" w:hAnsi="Calibri" w:cs="Calibri"/>
          <w:sz w:val="28"/>
          <w:szCs w:val="28"/>
        </w:rPr>
        <w:t>O</w:t>
      </w:r>
      <w:r w:rsidRPr="00F40789">
        <w:rPr>
          <w:rFonts w:ascii="Calibri" w:hAnsi="Calibri" w:cs="Calibri"/>
          <w:sz w:val="28"/>
          <w:szCs w:val="28"/>
        </w:rPr>
        <w:t xml:space="preserve"> Anteprojeto e o Projeto Básico são documentos técnicos que detalham as características da obra ou serviço de engenharia a ser contratado, contendo as informações necessárias para a sua adequada execução, conforme estabelece o art. 6º, XXIII e XXIV, da Lei nº 14.133/2021. </w:t>
      </w:r>
    </w:p>
    <w:p w14:paraId="5A9EE7E1" w14:textId="3D834580" w:rsidR="00D70FB0" w:rsidRPr="00F40789" w:rsidRDefault="00D70FB0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F40789">
        <w:rPr>
          <w:rFonts w:ascii="Calibri" w:hAnsi="Calibri" w:cs="Calibri"/>
          <w:sz w:val="28"/>
          <w:szCs w:val="28"/>
        </w:rPr>
        <w:t>O Anteprojeto apresenta a concepção geral da obra ou serviço, enquanto o Projeto Básico detalha os elementos técnicos essenciais para a sua viabilidade e adequação.</w:t>
      </w:r>
    </w:p>
    <w:p w14:paraId="5FCD5101" w14:textId="7BB1ECF1" w:rsidR="00FE5058" w:rsidRPr="00FE5058" w:rsidRDefault="00D70FB0" w:rsidP="00FE505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F40789">
        <w:rPr>
          <w:rFonts w:ascii="Calibri" w:hAnsi="Calibri" w:cs="Calibri"/>
          <w:sz w:val="28"/>
          <w:szCs w:val="28"/>
        </w:rPr>
        <w:t xml:space="preserve">Os projetos devem ser desenvolvidos em consonância com as normas técnicas aplicáveis e as boas práticas do setor, e devem ser submetidos à análise e aprovação dos órgãos competentes. </w:t>
      </w:r>
      <w:r w:rsidR="00FE5058" w:rsidRPr="00FE5058">
        <w:rPr>
          <w:rFonts w:ascii="Calibri" w:hAnsi="Calibri" w:cs="Calibri"/>
          <w:sz w:val="28"/>
          <w:szCs w:val="28"/>
        </w:rPr>
        <w:t>Esses documentos são indispensáveis para garantir que a execução da obra ou serviço ocorra dentro dos padrões técnicos e financeiros exigidos</w:t>
      </w:r>
      <w:r w:rsidR="00FE5058">
        <w:rPr>
          <w:rFonts w:ascii="Calibri" w:hAnsi="Calibri" w:cs="Calibri"/>
          <w:sz w:val="28"/>
          <w:szCs w:val="28"/>
        </w:rPr>
        <w:t>.</w:t>
      </w:r>
    </w:p>
    <w:p w14:paraId="1FF3A241" w14:textId="33B49517" w:rsidR="00E60CE7" w:rsidRPr="00124BB8" w:rsidRDefault="00E60CE7" w:rsidP="005327FC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124BB8">
        <w:rPr>
          <w:rFonts w:ascii="Calibri" w:hAnsi="Calibri" w:cs="Calibri"/>
          <w:color w:val="0070C0"/>
          <w:sz w:val="28"/>
          <w:szCs w:val="28"/>
        </w:rPr>
        <w:t>No presente caso, verifica-se que ambos foram elaborados de maneira satisfatória, contendo:</w:t>
      </w:r>
      <w:r w:rsidR="00124BB8" w:rsidRPr="00124BB8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O Anteprojeto</w:t>
      </w:r>
      <w:r w:rsidRPr="00AF211D">
        <w:rPr>
          <w:rFonts w:ascii="Calibri" w:hAnsi="Calibri" w:cs="Calibri"/>
          <w:color w:val="0070C0"/>
          <w:sz w:val="28"/>
          <w:szCs w:val="28"/>
        </w:rPr>
        <w:t>, com a justificativa do programa de necessidades, avaliação da demanda do público-alvo e definições relacionadas ao nível de serviço desejado;</w:t>
      </w:r>
      <w:r w:rsidR="00124BB8" w:rsidRPr="00AF211D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O Projeto Básico</w:t>
      </w:r>
      <w:r w:rsidRPr="00AF211D">
        <w:rPr>
          <w:rFonts w:ascii="Calibri" w:hAnsi="Calibri" w:cs="Calibri"/>
          <w:color w:val="0070C0"/>
          <w:sz w:val="28"/>
          <w:szCs w:val="28"/>
        </w:rPr>
        <w:t>, apresentando levantamento topográfico, ensaios geotécnicos e análises técnicas necessárias à execução do empreendimento;</w:t>
      </w:r>
      <w:r w:rsidR="00124BB8" w:rsidRPr="00AF211D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Memorial descritivo detalhado</w:t>
      </w:r>
      <w:r w:rsidRPr="00AF211D">
        <w:rPr>
          <w:rFonts w:ascii="Calibri" w:hAnsi="Calibri" w:cs="Calibri"/>
          <w:color w:val="0070C0"/>
          <w:sz w:val="28"/>
          <w:szCs w:val="28"/>
        </w:rPr>
        <w:t>, contendo as especificações dos materiais e soluções técnicas adotadas;</w:t>
      </w:r>
      <w:r w:rsidR="00124BB8" w:rsidRPr="00AF211D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Cronograma físico-financeiro</w:t>
      </w:r>
      <w:r w:rsidRPr="00AF211D">
        <w:rPr>
          <w:rFonts w:ascii="Calibri" w:hAnsi="Calibri" w:cs="Calibri"/>
          <w:color w:val="0070C0"/>
          <w:sz w:val="28"/>
          <w:szCs w:val="28"/>
        </w:rPr>
        <w:t>, permitindo o planejamento adequado da execução contratual;</w:t>
      </w:r>
      <w:r w:rsidR="00124BB8" w:rsidRPr="00AF211D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Anotação de Responsabilidade Técnica (ART)</w:t>
      </w:r>
      <w:r w:rsidRPr="00AF211D">
        <w:rPr>
          <w:rFonts w:ascii="Calibri" w:hAnsi="Calibri" w:cs="Calibri"/>
          <w:color w:val="0070C0"/>
          <w:sz w:val="28"/>
          <w:szCs w:val="28"/>
        </w:rPr>
        <w:t xml:space="preserve"> ou equivalente, garantindo a</w:t>
      </w:r>
      <w:r w:rsidRPr="00124BB8">
        <w:rPr>
          <w:rFonts w:ascii="Calibri" w:hAnsi="Calibri" w:cs="Calibri"/>
          <w:color w:val="0070C0"/>
          <w:sz w:val="28"/>
          <w:szCs w:val="28"/>
        </w:rPr>
        <w:t xml:space="preserve"> qualificação dos responsáveis pelo projeto.</w:t>
      </w:r>
      <w:r w:rsidR="00124BB8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124BB8" w:rsidRPr="00124BB8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02599918" w14:textId="0E1B149B" w:rsidR="008F4A06" w:rsidRPr="004F79F4" w:rsidRDefault="00E60CE7" w:rsidP="00AE53C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4F79F4">
        <w:rPr>
          <w:rFonts w:ascii="Calibri" w:hAnsi="Calibri" w:cs="Calibri"/>
          <w:color w:val="0070C0"/>
          <w:sz w:val="28"/>
          <w:szCs w:val="28"/>
        </w:rPr>
        <w:t xml:space="preserve"> Neste caso, constata-se que há falhas na instrução do processo, tais como:</w:t>
      </w:r>
      <w:r w:rsidR="00124BB8" w:rsidRPr="004F79F4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4F79F4">
        <w:rPr>
          <w:rFonts w:ascii="Calibri" w:hAnsi="Calibri" w:cs="Calibri"/>
          <w:color w:val="0070C0"/>
          <w:sz w:val="28"/>
          <w:szCs w:val="28"/>
        </w:rPr>
        <w:t>O Anteprojeto não foi apresentado ou não contempla todos os subsídios necessários</w:t>
      </w:r>
      <w:r w:rsidRPr="00E60CE7">
        <w:rPr>
          <w:rFonts w:ascii="Calibri" w:hAnsi="Calibri" w:cs="Calibri"/>
          <w:color w:val="0070C0"/>
          <w:sz w:val="28"/>
          <w:szCs w:val="28"/>
        </w:rPr>
        <w:t>, como avaliação de demanda, motivação técnico-econômica e estudos ambientais;</w:t>
      </w:r>
      <w:r w:rsidR="004F79F4" w:rsidRPr="004F79F4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4F79F4">
        <w:rPr>
          <w:rFonts w:ascii="Calibri" w:hAnsi="Calibri" w:cs="Calibri"/>
          <w:color w:val="0070C0"/>
          <w:sz w:val="28"/>
          <w:szCs w:val="28"/>
        </w:rPr>
        <w:t>O Projeto Básico está incompleto ou inadequado</w:t>
      </w:r>
      <w:r w:rsidRPr="00E60CE7">
        <w:rPr>
          <w:rFonts w:ascii="Calibri" w:hAnsi="Calibri" w:cs="Calibri"/>
          <w:color w:val="0070C0"/>
          <w:sz w:val="28"/>
          <w:szCs w:val="28"/>
        </w:rPr>
        <w:t>, sem levantamento topográfico, sondagens geotécnicas ou memorial descritivo suficiente;</w:t>
      </w:r>
      <w:r w:rsidR="004F79F4" w:rsidRPr="004F79F4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4F79F4">
        <w:rPr>
          <w:rFonts w:ascii="Calibri" w:hAnsi="Calibri" w:cs="Calibri"/>
          <w:color w:val="0070C0"/>
          <w:sz w:val="28"/>
          <w:szCs w:val="28"/>
        </w:rPr>
        <w:t>Não há cronograma físico-financeiro</w:t>
      </w:r>
      <w:r w:rsidRPr="00E60CE7">
        <w:rPr>
          <w:rFonts w:ascii="Calibri" w:hAnsi="Calibri" w:cs="Calibri"/>
          <w:color w:val="0070C0"/>
          <w:sz w:val="28"/>
          <w:szCs w:val="28"/>
        </w:rPr>
        <w:t xml:space="preserve"> ou ele não está detalhado, prejudicando o acompanhamento da execução contratual;</w:t>
      </w:r>
      <w:r w:rsidR="004F79F4" w:rsidRPr="004F79F4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4F79F4">
        <w:rPr>
          <w:rFonts w:ascii="Calibri" w:hAnsi="Calibri" w:cs="Calibri"/>
          <w:color w:val="0070C0"/>
          <w:sz w:val="28"/>
          <w:szCs w:val="28"/>
        </w:rPr>
        <w:t xml:space="preserve">Falta a </w:t>
      </w:r>
      <w:r w:rsidRPr="004F79F4">
        <w:rPr>
          <w:rFonts w:ascii="Calibri" w:hAnsi="Calibri" w:cs="Calibri"/>
          <w:color w:val="0070C0"/>
          <w:sz w:val="28"/>
          <w:szCs w:val="28"/>
        </w:rPr>
        <w:lastRenderedPageBreak/>
        <w:t>Anotação de Responsabilidade Técnica (ART)</w:t>
      </w:r>
      <w:r w:rsidRPr="00E60CE7">
        <w:rPr>
          <w:rFonts w:ascii="Calibri" w:hAnsi="Calibri" w:cs="Calibri"/>
          <w:color w:val="0070C0"/>
          <w:sz w:val="28"/>
          <w:szCs w:val="28"/>
        </w:rPr>
        <w:t xml:space="preserve"> ou equivalente, comprometendo a regularidade técnica do processo.</w:t>
      </w:r>
    </w:p>
    <w:p w14:paraId="1D328BB7" w14:textId="0C8D51DB" w:rsidR="00D70FB0" w:rsidRPr="0038785C" w:rsidRDefault="00D70FB0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8785C">
        <w:rPr>
          <w:rFonts w:ascii="Calibri" w:hAnsi="Calibri" w:cs="Calibri"/>
          <w:color w:val="0070C0"/>
          <w:sz w:val="28"/>
          <w:szCs w:val="28"/>
        </w:rPr>
        <w:t>A ausência dos projetos ou a sua elaboração de forma deficiente pode resultar em contratações sem a devida definição dos serviços e materiais necessários, aumentando os riscos de aditivos contratuais e atrasos na execução. Recomenda-se, portanto, a sua inclusão imediata no processo licitatório.</w:t>
      </w:r>
    </w:p>
    <w:p w14:paraId="0DCC564F" w14:textId="0ACA37F4" w:rsidR="00E226A9" w:rsidRPr="00E226A9" w:rsidRDefault="00E226A9" w:rsidP="00E226A9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J. </w:t>
      </w:r>
      <w:r w:rsidRPr="00E226A9">
        <w:rPr>
          <w:rFonts w:ascii="Calibri" w:hAnsi="Calibri" w:cs="Calibri"/>
          <w:sz w:val="28"/>
          <w:szCs w:val="28"/>
        </w:rPr>
        <w:t>PROJETO EXECUTIVO</w:t>
      </w:r>
    </w:p>
    <w:p w14:paraId="7317CBFE" w14:textId="5B1184D8" w:rsidR="00E226A9" w:rsidRPr="00BF0BD1" w:rsidRDefault="00E226A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F0BD1">
        <w:rPr>
          <w:rFonts w:ascii="Calibri" w:hAnsi="Calibri" w:cs="Calibri"/>
          <w:sz w:val="28"/>
          <w:szCs w:val="28"/>
        </w:rPr>
        <w:t>O Projeto Executivo é o documento que detalha todos os elementos técnicos necessários para a execução do contrato, garantindo a precisão na descrição dos serviços e materiais, conforme previsto no art. 6º, XXVI, da Lei nº 14.133/2021.</w:t>
      </w:r>
    </w:p>
    <w:p w14:paraId="0303AD99" w14:textId="5FBA528A" w:rsidR="00253A82" w:rsidRPr="00253A82" w:rsidRDefault="00253A82" w:rsidP="00C302F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253A82">
        <w:rPr>
          <w:rFonts w:ascii="Calibri" w:hAnsi="Calibri" w:cs="Calibri"/>
          <w:color w:val="0070C0"/>
          <w:sz w:val="28"/>
          <w:szCs w:val="28"/>
        </w:rPr>
        <w:t xml:space="preserve">Neste caso, verifica-se que o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Projeto Executivo</w:t>
      </w:r>
      <w:r w:rsidRPr="00253A82">
        <w:rPr>
          <w:rFonts w:ascii="Calibri" w:hAnsi="Calibri" w:cs="Calibri"/>
          <w:color w:val="0070C0"/>
          <w:sz w:val="28"/>
          <w:szCs w:val="28"/>
        </w:rPr>
        <w:t xml:space="preserve"> foi elaborado em conformidade com os requisitos legais, contendo: a)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Detalhamento das soluções previstas no Projeto Básico</w:t>
      </w:r>
      <w:r w:rsidRPr="00253A82">
        <w:rPr>
          <w:rFonts w:ascii="Calibri" w:hAnsi="Calibri" w:cs="Calibri"/>
          <w:color w:val="0070C0"/>
          <w:sz w:val="28"/>
          <w:szCs w:val="28"/>
        </w:rPr>
        <w:t xml:space="preserve">, garantindo clareza na execução; b)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Especificação de materiais, serviços e equipamentos a serem utilizados</w:t>
      </w:r>
      <w:r w:rsidRPr="00253A82">
        <w:rPr>
          <w:rFonts w:ascii="Calibri" w:hAnsi="Calibri" w:cs="Calibri"/>
          <w:color w:val="0070C0"/>
          <w:sz w:val="28"/>
          <w:szCs w:val="28"/>
        </w:rPr>
        <w:t xml:space="preserve">, de acordo com normas técnicas aplicáveis; c)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Identificação das etapas de execução</w:t>
      </w:r>
      <w:r w:rsidRPr="00253A82">
        <w:rPr>
          <w:rFonts w:ascii="Calibri" w:hAnsi="Calibri" w:cs="Calibri"/>
          <w:color w:val="0070C0"/>
          <w:sz w:val="28"/>
          <w:szCs w:val="28"/>
        </w:rPr>
        <w:t xml:space="preserve">, permitindo o planejamento adequado do cronograma físico-financeiro; d)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Definição dos padrões de qualidade e desempenho</w:t>
      </w:r>
      <w:r w:rsidRPr="00253A82">
        <w:rPr>
          <w:rFonts w:ascii="Calibri" w:hAnsi="Calibri" w:cs="Calibri"/>
          <w:color w:val="0070C0"/>
          <w:sz w:val="28"/>
          <w:szCs w:val="28"/>
        </w:rPr>
        <w:t>, assegurando conformidade com as exigências contratuais; e)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Anotação de Responsabilidade Técnica (ART), Registro de Responsabilidade Técnica (RRT) ou Termo de Responsabilidade Técnica (TRT)</w:t>
      </w:r>
      <w:r w:rsidRPr="00253A82">
        <w:rPr>
          <w:rFonts w:ascii="Calibri" w:hAnsi="Calibri" w:cs="Calibri"/>
          <w:color w:val="0070C0"/>
          <w:sz w:val="28"/>
          <w:szCs w:val="28"/>
        </w:rPr>
        <w:t>, garantindo a qualificação dos responsáveis pelo projeto.</w:t>
      </w:r>
      <w:r w:rsidR="00DE0947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DE0947" w:rsidRPr="00DE0947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56DB4DE5" w14:textId="658512F5" w:rsidR="00E226A9" w:rsidRPr="00DE0947" w:rsidRDefault="00253A82" w:rsidP="0004375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DE0947">
        <w:rPr>
          <w:rFonts w:ascii="Calibri" w:hAnsi="Calibri" w:cs="Calibri"/>
          <w:sz w:val="28"/>
          <w:szCs w:val="28"/>
        </w:rPr>
        <w:t xml:space="preserve"> </w:t>
      </w:r>
      <w:r w:rsidRPr="00DE0947">
        <w:rPr>
          <w:rFonts w:ascii="Calibri" w:hAnsi="Calibri" w:cs="Calibri"/>
          <w:color w:val="0070C0"/>
          <w:sz w:val="28"/>
          <w:szCs w:val="28"/>
        </w:rPr>
        <w:t>No presente caso, constatam-se as seguintes deficiências:</w:t>
      </w:r>
      <w:r w:rsidR="004654B5" w:rsidRPr="00DE0947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DE0947">
        <w:rPr>
          <w:rFonts w:ascii="Calibri" w:hAnsi="Calibri" w:cs="Calibri"/>
          <w:color w:val="0070C0"/>
          <w:sz w:val="28"/>
          <w:szCs w:val="28"/>
        </w:rPr>
        <w:t>O Projeto Executivo não foi apresentado ou encontra-se incompleto</w:t>
      </w:r>
      <w:r w:rsidRPr="00253A82">
        <w:rPr>
          <w:rFonts w:ascii="Calibri" w:hAnsi="Calibri" w:cs="Calibri"/>
          <w:color w:val="0070C0"/>
          <w:sz w:val="28"/>
          <w:szCs w:val="28"/>
        </w:rPr>
        <w:t>, impedindo a correta definição das etapas de execução;</w:t>
      </w:r>
      <w:r w:rsidR="004654B5" w:rsidRPr="00DE0947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DE0947">
        <w:rPr>
          <w:rFonts w:ascii="Calibri" w:hAnsi="Calibri" w:cs="Calibri"/>
          <w:color w:val="0070C0"/>
          <w:sz w:val="28"/>
          <w:szCs w:val="28"/>
        </w:rPr>
        <w:t>Falta de detalhamento dos materiais, equipamentos e serviços</w:t>
      </w:r>
      <w:r w:rsidRPr="00253A82">
        <w:rPr>
          <w:rFonts w:ascii="Calibri" w:hAnsi="Calibri" w:cs="Calibri"/>
          <w:color w:val="0070C0"/>
          <w:sz w:val="28"/>
          <w:szCs w:val="28"/>
        </w:rPr>
        <w:t>, dificultando o controle de qualidade e a fiscalização;</w:t>
      </w:r>
      <w:r w:rsidR="004654B5" w:rsidRPr="00DE0947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DE0947">
        <w:rPr>
          <w:rFonts w:ascii="Calibri" w:hAnsi="Calibri" w:cs="Calibri"/>
          <w:color w:val="0070C0"/>
          <w:sz w:val="28"/>
          <w:szCs w:val="28"/>
        </w:rPr>
        <w:t>Ausência de parâmetros técnicos essenciais</w:t>
      </w:r>
      <w:r w:rsidRPr="00253A82">
        <w:rPr>
          <w:rFonts w:ascii="Calibri" w:hAnsi="Calibri" w:cs="Calibri"/>
          <w:color w:val="0070C0"/>
          <w:sz w:val="28"/>
          <w:szCs w:val="28"/>
        </w:rPr>
        <w:t>, comprometendo o desempenho e a durabilidade da obra;</w:t>
      </w:r>
      <w:r w:rsidR="00DE0947" w:rsidRPr="00DE0947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DE0947">
        <w:rPr>
          <w:rFonts w:ascii="Calibri" w:hAnsi="Calibri" w:cs="Calibri"/>
          <w:color w:val="0070C0"/>
          <w:sz w:val="28"/>
          <w:szCs w:val="28"/>
        </w:rPr>
        <w:t>Cronograma físico-financeiro insuficientemente definido</w:t>
      </w:r>
      <w:r w:rsidRPr="00253A82">
        <w:rPr>
          <w:rFonts w:ascii="Calibri" w:hAnsi="Calibri" w:cs="Calibri"/>
          <w:color w:val="0070C0"/>
          <w:sz w:val="28"/>
          <w:szCs w:val="28"/>
        </w:rPr>
        <w:t>, impossibilitando o adequado planejamento da execução;</w:t>
      </w:r>
      <w:r w:rsidR="00DE0947" w:rsidRPr="00DE0947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DE0947">
        <w:rPr>
          <w:rFonts w:ascii="Calibri" w:hAnsi="Calibri" w:cs="Calibri"/>
          <w:color w:val="0070C0"/>
          <w:sz w:val="28"/>
          <w:szCs w:val="28"/>
        </w:rPr>
        <w:t>Inexistência de ART, RRT ou TRT</w:t>
      </w:r>
      <w:r w:rsidRPr="00253A82">
        <w:rPr>
          <w:rFonts w:ascii="Calibri" w:hAnsi="Calibri" w:cs="Calibri"/>
          <w:color w:val="0070C0"/>
          <w:sz w:val="28"/>
          <w:szCs w:val="28"/>
        </w:rPr>
        <w:t>, o que pode comprometer a regularidade técnica da contratação.</w:t>
      </w:r>
    </w:p>
    <w:p w14:paraId="72F9D16C" w14:textId="77777777" w:rsidR="00E226A9" w:rsidRPr="00311C8C" w:rsidRDefault="00E226A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11C8C">
        <w:rPr>
          <w:rFonts w:ascii="Calibri" w:hAnsi="Calibri" w:cs="Calibri"/>
          <w:color w:val="0070C0"/>
          <w:sz w:val="28"/>
          <w:szCs w:val="28"/>
        </w:rPr>
        <w:t xml:space="preserve">A ausência do Projeto Executivo pode comprometer a execução do contrato e gerar dificuldades na fiscalização e no controle de </w:t>
      </w:r>
      <w:r w:rsidRPr="00311C8C">
        <w:rPr>
          <w:rFonts w:ascii="Calibri" w:hAnsi="Calibri" w:cs="Calibri"/>
          <w:color w:val="0070C0"/>
          <w:sz w:val="28"/>
          <w:szCs w:val="28"/>
        </w:rPr>
        <w:lastRenderedPageBreak/>
        <w:t>qualidade da obra. Caso não esteja disponível, recomenda-se sua imediata elaboração.</w:t>
      </w:r>
    </w:p>
    <w:p w14:paraId="7ECAE980" w14:textId="2FD204A0" w:rsidR="00752C69" w:rsidRPr="00752C69" w:rsidRDefault="00752C69" w:rsidP="00752C69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K. </w:t>
      </w:r>
      <w:r w:rsidRPr="00752C69">
        <w:rPr>
          <w:rFonts w:ascii="Calibri" w:hAnsi="Calibri" w:cs="Calibri"/>
          <w:sz w:val="28"/>
          <w:szCs w:val="28"/>
        </w:rPr>
        <w:t>EDITAL DE LICITAÇÃO</w:t>
      </w:r>
    </w:p>
    <w:p w14:paraId="177EBF0D" w14:textId="77777777" w:rsidR="000508A8" w:rsidRDefault="00752C6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6B4439">
        <w:rPr>
          <w:rFonts w:ascii="Calibri" w:hAnsi="Calibri" w:cs="Calibri"/>
          <w:sz w:val="28"/>
          <w:szCs w:val="28"/>
        </w:rPr>
        <w:t xml:space="preserve">O Edital de Licitação é o instrumento convocatório que estabelece as regras do certame, garantindo a publicidade, a isonomia entre os licitantes e a vinculação ao instrumento convocatório, conforme determina o art. 25 da Lei nº 14.133/2021. </w:t>
      </w:r>
    </w:p>
    <w:p w14:paraId="7333FE2F" w14:textId="5737ECA8" w:rsidR="00333725" w:rsidRPr="006B4439" w:rsidRDefault="00752C6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6B4439">
        <w:rPr>
          <w:rFonts w:ascii="Calibri" w:hAnsi="Calibri" w:cs="Calibri"/>
          <w:sz w:val="28"/>
          <w:szCs w:val="28"/>
        </w:rPr>
        <w:t>O Edital deve conter todas as informações relevantes para a participação dos licitantes, incluindo o objeto da licitação, os critérios de julgamento, os requisitos de habilitação, os prazos e as condições de pagamento.</w:t>
      </w:r>
    </w:p>
    <w:p w14:paraId="5D53CC66" w14:textId="12E65B5D" w:rsidR="00333725" w:rsidRPr="003E4A6F" w:rsidRDefault="00333725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E4A6F">
        <w:rPr>
          <w:rFonts w:ascii="Calibri" w:hAnsi="Calibri" w:cs="Calibri"/>
          <w:color w:val="0070C0"/>
          <w:sz w:val="28"/>
          <w:szCs w:val="28"/>
        </w:rPr>
        <w:t xml:space="preserve">O Edital apresenta cláusulas claras e objetivas, compatíveis com o disposto no art. 25 da Lei nº 14.133/2021, garantindo </w:t>
      </w:r>
      <w:proofErr w:type="gramStart"/>
      <w:r w:rsidRPr="003E4A6F">
        <w:rPr>
          <w:rFonts w:ascii="Calibri" w:hAnsi="Calibri" w:cs="Calibri"/>
          <w:color w:val="0070C0"/>
          <w:sz w:val="28"/>
          <w:szCs w:val="28"/>
        </w:rPr>
        <w:t>.....</w:t>
      </w:r>
      <w:proofErr w:type="gramEnd"/>
    </w:p>
    <w:p w14:paraId="4039F67A" w14:textId="76F43E5D" w:rsidR="00752C69" w:rsidRPr="003E4A6F" w:rsidRDefault="00752C6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E4A6F">
        <w:rPr>
          <w:rFonts w:ascii="Calibri" w:hAnsi="Calibri" w:cs="Calibri"/>
          <w:color w:val="0070C0"/>
          <w:sz w:val="28"/>
          <w:szCs w:val="28"/>
        </w:rPr>
        <w:t xml:space="preserve">O critério de julgamento adotado (menor preço, técnica e preço, melhor técnica ou maior retorno econômico) </w:t>
      </w:r>
      <w:r w:rsidR="00202BD6" w:rsidRPr="003E4A6F">
        <w:rPr>
          <w:rFonts w:ascii="Calibri" w:hAnsi="Calibri" w:cs="Calibri"/>
          <w:color w:val="0070C0"/>
          <w:sz w:val="28"/>
          <w:szCs w:val="28"/>
        </w:rPr>
        <w:t xml:space="preserve">está 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devidamente fundamentado e compatível com as exigências do objeto, conforme estabelece o art. 33 da Lei nº 14.133/2021. A escolha do critério de julgamento </w:t>
      </w:r>
      <w:r w:rsidR="00202BD6" w:rsidRPr="003E4A6F">
        <w:rPr>
          <w:rFonts w:ascii="Calibri" w:hAnsi="Calibri" w:cs="Calibri"/>
          <w:color w:val="0070C0"/>
          <w:sz w:val="28"/>
          <w:szCs w:val="28"/>
        </w:rPr>
        <w:t>levou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em consideração a natureza da obra ou serviço a ser contratado, a complexidade técnica, os riscos envolvidos e os objetivos da Administração.</w:t>
      </w:r>
    </w:p>
    <w:p w14:paraId="272FC62F" w14:textId="77777777" w:rsidR="003E4A6F" w:rsidRPr="003E4A6F" w:rsidRDefault="00752C69" w:rsidP="003E4A6F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E4A6F">
        <w:rPr>
          <w:rFonts w:ascii="Calibri" w:hAnsi="Calibri" w:cs="Calibri"/>
          <w:color w:val="0070C0"/>
          <w:sz w:val="28"/>
          <w:szCs w:val="28"/>
        </w:rPr>
        <w:t xml:space="preserve">As exigências de habilitação técnica e econômico-financeira </w:t>
      </w:r>
      <w:r w:rsidR="00B135B5" w:rsidRPr="003E4A6F">
        <w:rPr>
          <w:rFonts w:ascii="Calibri" w:hAnsi="Calibri" w:cs="Calibri"/>
          <w:color w:val="0070C0"/>
          <w:sz w:val="28"/>
          <w:szCs w:val="28"/>
        </w:rPr>
        <w:t>estão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proporcionais e compatíveis com o objeto da licitação, visando garantir a capacidade dos licitantes de cumprir as obrigações contratuais, sem restringir indevidamente a competitividade e a participação de empresas qualificadas, conforme estabelecem os </w:t>
      </w:r>
      <w:proofErr w:type="spellStart"/>
      <w:r w:rsidRPr="003E4A6F">
        <w:rPr>
          <w:rFonts w:ascii="Calibri" w:hAnsi="Calibri" w:cs="Calibri"/>
          <w:color w:val="0070C0"/>
          <w:sz w:val="28"/>
          <w:szCs w:val="28"/>
        </w:rPr>
        <w:t>arts</w:t>
      </w:r>
      <w:proofErr w:type="spellEnd"/>
      <w:r w:rsidRPr="003E4A6F">
        <w:rPr>
          <w:rFonts w:ascii="Calibri" w:hAnsi="Calibri" w:cs="Calibri"/>
          <w:color w:val="0070C0"/>
          <w:sz w:val="28"/>
          <w:szCs w:val="28"/>
        </w:rPr>
        <w:t>. 62 e 63 da Lei nº 14.133/2021.</w:t>
      </w:r>
      <w:r w:rsidR="003E4A6F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3E4A6F" w:rsidRPr="003E4A6F">
        <w:rPr>
          <w:rFonts w:ascii="Calibri" w:hAnsi="Calibri" w:cs="Calibri"/>
          <w:b/>
          <w:bCs/>
          <w:color w:val="0070C0"/>
          <w:sz w:val="28"/>
          <w:szCs w:val="28"/>
        </w:rPr>
        <w:t>OU</w:t>
      </w:r>
    </w:p>
    <w:p w14:paraId="71993E6C" w14:textId="72071011" w:rsidR="003E4A6F" w:rsidRPr="003E4A6F" w:rsidRDefault="003E4A6F" w:rsidP="00C558D1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E4A6F">
        <w:rPr>
          <w:rFonts w:ascii="Calibri" w:hAnsi="Calibri" w:cs="Calibri"/>
          <w:color w:val="0070C0"/>
          <w:sz w:val="28"/>
          <w:szCs w:val="28"/>
        </w:rPr>
        <w:t>No presente caso, identificam-se deficiências no edital, tais como: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3E4A6F">
        <w:rPr>
          <w:rFonts w:ascii="Calibri" w:hAnsi="Calibri" w:cs="Calibri"/>
          <w:color w:val="0070C0"/>
          <w:sz w:val="28"/>
          <w:szCs w:val="28"/>
        </w:rPr>
        <w:t>Definição imprecisa do objeto da licitação, dificultando a participação de interessados e podendo restringir a competitividade;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3E4A6F">
        <w:rPr>
          <w:rFonts w:ascii="Calibri" w:hAnsi="Calibri" w:cs="Calibri"/>
          <w:color w:val="0070C0"/>
          <w:sz w:val="28"/>
          <w:szCs w:val="28"/>
        </w:rPr>
        <w:t>Ausência de critérios objetivos de julgamento, gerando riscos de subjetividade na seleção da proposta mais vantajosa;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3E4A6F">
        <w:rPr>
          <w:rFonts w:ascii="Calibri" w:hAnsi="Calibri" w:cs="Calibri"/>
          <w:color w:val="0070C0"/>
          <w:sz w:val="28"/>
          <w:szCs w:val="28"/>
        </w:rPr>
        <w:t>Não inclusão da matriz de alocação de riscos, conforme previsto no artigo 22 da Lei nº 14.133/2021, o que pode resultar em insegurança na execução do contrato​;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3E4A6F">
        <w:rPr>
          <w:rFonts w:ascii="Calibri" w:hAnsi="Calibri" w:cs="Calibri"/>
          <w:color w:val="0070C0"/>
          <w:sz w:val="28"/>
          <w:szCs w:val="28"/>
        </w:rPr>
        <w:t>Falta de detalhamento do cronograma físico-financeiro, impossibilitando a previsão adequada dos desembolsos e execução dos serviços</w:t>
      </w:r>
      <w:r>
        <w:rPr>
          <w:rFonts w:ascii="Calibri" w:hAnsi="Calibri" w:cs="Calibri"/>
          <w:color w:val="0070C0"/>
          <w:sz w:val="28"/>
          <w:szCs w:val="28"/>
        </w:rPr>
        <w:t>.</w:t>
      </w:r>
    </w:p>
    <w:p w14:paraId="0373EDF9" w14:textId="77777777" w:rsidR="002D46EC" w:rsidRPr="002D46EC" w:rsidRDefault="002D46EC" w:rsidP="002D46EC">
      <w:pPr>
        <w:pStyle w:val="PargrafodaLista"/>
        <w:jc w:val="both"/>
        <w:rPr>
          <w:rFonts w:ascii="Calibri" w:eastAsia="Times New Roman" w:hAnsi="Calibri" w:cs="Calibri"/>
          <w:sz w:val="28"/>
          <w:szCs w:val="28"/>
          <w:lang w:eastAsia="pt-BR"/>
        </w:rPr>
      </w:pPr>
    </w:p>
    <w:p w14:paraId="32AF6349" w14:textId="21FD09F6" w:rsidR="002D46EC" w:rsidRPr="002D46EC" w:rsidRDefault="002D46EC" w:rsidP="002D46EC">
      <w:pPr>
        <w:ind w:left="360"/>
        <w:jc w:val="both"/>
        <w:rPr>
          <w:rFonts w:ascii="Calibri" w:eastAsia="Times New Roman" w:hAnsi="Calibri" w:cs="Calibri"/>
          <w:sz w:val="28"/>
          <w:szCs w:val="28"/>
          <w:lang w:eastAsia="pt-BR"/>
        </w:rPr>
      </w:pPr>
      <w:r w:rsidRPr="002D46EC">
        <w:rPr>
          <w:rFonts w:ascii="Calibri" w:eastAsia="Times New Roman" w:hAnsi="Calibri" w:cs="Calibri"/>
          <w:sz w:val="28"/>
          <w:szCs w:val="28"/>
          <w:lang w:eastAsia="pt-BR"/>
        </w:rPr>
        <w:lastRenderedPageBreak/>
        <w:t>L. MINUTA DO CONTRATO</w:t>
      </w:r>
    </w:p>
    <w:p w14:paraId="5B80BCCE" w14:textId="77777777" w:rsidR="008E7005" w:rsidRPr="00435F7C" w:rsidRDefault="002D46EC" w:rsidP="00384A1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35F7C">
        <w:rPr>
          <w:rFonts w:ascii="Calibri" w:hAnsi="Calibri" w:cs="Calibri"/>
          <w:sz w:val="28"/>
          <w:szCs w:val="28"/>
        </w:rPr>
        <w:t xml:space="preserve">A minuta contratual é o documento que estabelece as obrigações das partes, as condições de execução do contrato, as penalidades aplicáveis em caso de descumprimento e as demais cláusulas necessárias para garantir a segurança jurídica da relação contratual, conforme determina o art. 92 da Lei nº 14.133/2021. </w:t>
      </w:r>
    </w:p>
    <w:p w14:paraId="1E635095" w14:textId="2594188B" w:rsidR="008E7005" w:rsidRDefault="002D46EC" w:rsidP="00384A1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35F7C">
        <w:rPr>
          <w:rFonts w:ascii="Calibri" w:hAnsi="Calibri" w:cs="Calibri"/>
          <w:sz w:val="28"/>
          <w:szCs w:val="28"/>
        </w:rPr>
        <w:t>A minuta contratual deve ser elaborada em consonância com o Edital de Licitação, o Termo de Re</w:t>
      </w:r>
      <w:r w:rsidR="008E7005" w:rsidRPr="00435F7C">
        <w:rPr>
          <w:rFonts w:ascii="Calibri" w:hAnsi="Calibri" w:cs="Calibri"/>
          <w:sz w:val="28"/>
          <w:szCs w:val="28"/>
        </w:rPr>
        <w:t xml:space="preserve">ferência e a legislação vigente. </w:t>
      </w:r>
    </w:p>
    <w:p w14:paraId="39A9EC99" w14:textId="77777777" w:rsidR="00824664" w:rsidRDefault="000508A8" w:rsidP="0082466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0508A8">
        <w:rPr>
          <w:rFonts w:ascii="Calibri" w:hAnsi="Calibri" w:cs="Calibri"/>
          <w:sz w:val="28"/>
          <w:szCs w:val="28"/>
        </w:rPr>
        <w:t>É essencial que a minuta contratual contemple as especificidades dos contratos de engenharia, detalhando o objeto (obra ou serviço), a legislação aplicável, o regime de execução, os critérios de medição e pagamento, os prazos de início e conclusão, a matriz de riscos (quando aplicável) e as garantias oferecidas.</w:t>
      </w:r>
    </w:p>
    <w:p w14:paraId="131DE015" w14:textId="37C8928B" w:rsidR="008E7005" w:rsidRPr="00824664" w:rsidRDefault="00824664" w:rsidP="00B7052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824664">
        <w:rPr>
          <w:rFonts w:ascii="Calibri" w:hAnsi="Calibri" w:cs="Calibri"/>
          <w:color w:val="0070C0"/>
          <w:sz w:val="28"/>
          <w:szCs w:val="28"/>
        </w:rPr>
        <w:t>A minuta contratual observa as diretrizes do art. 92 da Lei nº 14.133/2021, incluindo disposições sobre execução, fiscalização e penalidades aplicáveis. Neste caso, verifica-se que a minuta do contrato foi devidamente elaborada, contendo: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824664">
        <w:rPr>
          <w:rFonts w:ascii="Calibri" w:hAnsi="Calibri" w:cs="Calibri"/>
          <w:color w:val="0070C0"/>
          <w:sz w:val="28"/>
          <w:szCs w:val="28"/>
        </w:rPr>
        <w:t>Definição precisa do objeto contratual, assegurando o cumprimento dos requisitos estabelecidos no edital;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824664">
        <w:rPr>
          <w:rFonts w:ascii="Calibri" w:hAnsi="Calibri" w:cs="Calibri"/>
          <w:color w:val="0070C0"/>
          <w:sz w:val="28"/>
          <w:szCs w:val="28"/>
        </w:rPr>
        <w:t>Cláusulas sobre direitos e responsabilidades das partes, incluindo penalidades e condições de rescisão contratual;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824664">
        <w:rPr>
          <w:rFonts w:ascii="Calibri" w:hAnsi="Calibri" w:cs="Calibri"/>
          <w:color w:val="0070C0"/>
          <w:sz w:val="28"/>
          <w:szCs w:val="28"/>
        </w:rPr>
        <w:t>Critérios de reajuste de preços, conforme exigência do artigo 105 da Lei nº 14.133/2021;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824664">
        <w:rPr>
          <w:rFonts w:ascii="Calibri" w:hAnsi="Calibri" w:cs="Calibri"/>
          <w:color w:val="0070C0"/>
          <w:sz w:val="28"/>
          <w:szCs w:val="28"/>
        </w:rPr>
        <w:t>Garantias exigidas do contratado, de acordo com a natureza do objeto, mitigando riscos na execução contratual;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824664">
        <w:rPr>
          <w:rFonts w:ascii="Calibri" w:hAnsi="Calibri" w:cs="Calibri"/>
          <w:color w:val="0070C0"/>
          <w:sz w:val="28"/>
          <w:szCs w:val="28"/>
        </w:rPr>
        <w:t>Regras de fiscalização e gestão do contrato, assegurando mecanismos eficazes de acompanhamento e controle.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8E7005" w:rsidRPr="00824664">
        <w:rPr>
          <w:rFonts w:ascii="Calibri" w:hAnsi="Calibri" w:cs="Calibri"/>
          <w:b/>
          <w:bCs/>
          <w:color w:val="0070C0"/>
          <w:sz w:val="28"/>
          <w:szCs w:val="28"/>
        </w:rPr>
        <w:t>OU</w:t>
      </w:r>
    </w:p>
    <w:p w14:paraId="5758F42A" w14:textId="3E6D604D" w:rsidR="003154A6" w:rsidRPr="003154A6" w:rsidRDefault="003154A6" w:rsidP="009E2A55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154A6">
        <w:rPr>
          <w:rFonts w:ascii="Calibri" w:hAnsi="Calibri" w:cs="Calibri"/>
          <w:color w:val="0070C0"/>
          <w:sz w:val="28"/>
          <w:szCs w:val="28"/>
        </w:rPr>
        <w:t>A minuta do contrato não contempla todas as cláusulas essenciais exigidas pela legislação, comprometendo a segurança jurídica da contratação. No presente caso, identificam-se deficiências na minuta apresentada, tais como: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3154A6">
        <w:rPr>
          <w:rFonts w:ascii="Calibri" w:hAnsi="Calibri" w:cs="Calibri"/>
          <w:color w:val="0070C0"/>
          <w:sz w:val="28"/>
          <w:szCs w:val="28"/>
        </w:rPr>
        <w:t>Ausência de cláusulas essenciais, comprometendo a definição clara das obrigações entre as partes;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3154A6">
        <w:rPr>
          <w:rFonts w:ascii="Calibri" w:hAnsi="Calibri" w:cs="Calibri"/>
          <w:color w:val="0070C0"/>
          <w:sz w:val="28"/>
          <w:szCs w:val="28"/>
        </w:rPr>
        <w:t>Falta de detalhamento dos critérios de reajuste de preços, em desacordo com o artigo 105 da Lei nº 14.133/2021;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3154A6">
        <w:rPr>
          <w:rFonts w:ascii="Calibri" w:hAnsi="Calibri" w:cs="Calibri"/>
          <w:color w:val="0070C0"/>
          <w:sz w:val="28"/>
          <w:szCs w:val="28"/>
        </w:rPr>
        <w:t>Inexistência de disposições sobre garantias contratuais, elevando os riscos de inadimplência ou descumprimento do objeto;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3154A6">
        <w:rPr>
          <w:rFonts w:ascii="Calibri" w:hAnsi="Calibri" w:cs="Calibri"/>
          <w:color w:val="0070C0"/>
          <w:sz w:val="28"/>
          <w:szCs w:val="28"/>
        </w:rPr>
        <w:t>Critérios imprecisos de fiscalização e gestão do contrato, dificultando a supervisão adequada da execução;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3154A6">
        <w:rPr>
          <w:rFonts w:ascii="Calibri" w:hAnsi="Calibri" w:cs="Calibri"/>
          <w:color w:val="0070C0"/>
          <w:sz w:val="28"/>
          <w:szCs w:val="28"/>
        </w:rPr>
        <w:t xml:space="preserve">Inconsistências na vinculação com o edital </w:t>
      </w:r>
      <w:r w:rsidRPr="003154A6">
        <w:rPr>
          <w:rFonts w:ascii="Calibri" w:hAnsi="Calibri" w:cs="Calibri"/>
          <w:color w:val="0070C0"/>
          <w:sz w:val="28"/>
          <w:szCs w:val="28"/>
        </w:rPr>
        <w:lastRenderedPageBreak/>
        <w:t>e a proposta vencedora, o que pode gerar insegurança jurídica e questionamentos por órgãos de controle.</w:t>
      </w:r>
    </w:p>
    <w:p w14:paraId="0A9BE3ED" w14:textId="77777777" w:rsidR="003154A6" w:rsidRPr="003154A6" w:rsidRDefault="003154A6" w:rsidP="003154A6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154A6">
        <w:rPr>
          <w:rFonts w:ascii="Calibri" w:hAnsi="Calibri" w:cs="Calibri"/>
          <w:color w:val="0070C0"/>
          <w:sz w:val="28"/>
          <w:szCs w:val="28"/>
        </w:rPr>
        <w:t>Diante dessas inconsistências, recomenda-se a revisão imediata da minuta contratual, com os ajustes necessários para garantir sua conformidade com a legislação vigente e a adequada proteção dos interesses da Administração Pública.</w:t>
      </w:r>
    </w:p>
    <w:p w14:paraId="69ECA7A0" w14:textId="77777777" w:rsidR="000508A8" w:rsidRPr="000508A8" w:rsidRDefault="000508A8" w:rsidP="00384A1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0508A8">
        <w:rPr>
          <w:rFonts w:ascii="Calibri" w:hAnsi="Calibri" w:cs="Calibri"/>
          <w:sz w:val="28"/>
          <w:szCs w:val="28"/>
        </w:rPr>
        <w:t>A divulgação do contrato no Portal Nacional de Contratações Públicas (PNCP) é condição indispensável para a sua eficácia.</w:t>
      </w:r>
    </w:p>
    <w:p w14:paraId="47F6F520" w14:textId="7CDD1DDC" w:rsidR="007422C5" w:rsidRPr="001946A8" w:rsidRDefault="007422C5" w:rsidP="007422C5">
      <w:pPr>
        <w:pStyle w:val="NormalWeb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</w:t>
      </w:r>
      <w:r w:rsidRPr="001946A8">
        <w:rPr>
          <w:rFonts w:ascii="Calibri" w:hAnsi="Calibri" w:cs="Calibri"/>
          <w:sz w:val="28"/>
          <w:szCs w:val="28"/>
        </w:rPr>
        <w:t>. AJUSTES NECESSÁRIOS PARA ESTADOS E MUNICÍPIOS</w:t>
      </w:r>
    </w:p>
    <w:p w14:paraId="6826A783" w14:textId="77777777" w:rsidR="007422C5" w:rsidRPr="00490696" w:rsidRDefault="007422C5" w:rsidP="00B3468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90696">
        <w:rPr>
          <w:rFonts w:ascii="Calibri" w:hAnsi="Calibri" w:cs="Calibri"/>
          <w:sz w:val="28"/>
          <w:szCs w:val="28"/>
        </w:rPr>
        <w:t>Para Estados e Municípios que possuam normas complementares à Lei nº 14.133/2021, recomenda-se a adequação do edital e dos documentos da licitação a essas normas, observando eventuais exigências locais.</w:t>
      </w:r>
    </w:p>
    <w:p w14:paraId="2DF53318" w14:textId="77777777" w:rsidR="007422C5" w:rsidRPr="00490696" w:rsidRDefault="007422C5" w:rsidP="00B3468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90696">
        <w:rPr>
          <w:rFonts w:ascii="Calibri" w:hAnsi="Calibri" w:cs="Calibri"/>
          <w:sz w:val="28"/>
          <w:szCs w:val="28"/>
        </w:rPr>
        <w:t>A não observância das regulamentações estaduais e municipais pode resultar na nulidade do certame e questionamentos por órgãos de controle.</w:t>
      </w:r>
    </w:p>
    <w:p w14:paraId="17B979A3" w14:textId="4879A8EF" w:rsidR="003459B9" w:rsidRPr="001946A8" w:rsidRDefault="008D34A5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</w:t>
      </w:r>
      <w:r w:rsidR="003459B9" w:rsidRPr="001946A8">
        <w:rPr>
          <w:rFonts w:ascii="Calibri" w:hAnsi="Calibri" w:cs="Calibri"/>
          <w:sz w:val="28"/>
          <w:szCs w:val="28"/>
        </w:rPr>
        <w:t>. CONCLUSÃO</w:t>
      </w:r>
    </w:p>
    <w:p w14:paraId="3EF0626F" w14:textId="3EDC548A" w:rsidR="00860658" w:rsidRPr="00B3468A" w:rsidRDefault="00860658" w:rsidP="00B3468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860658">
        <w:rPr>
          <w:rFonts w:ascii="Calibri" w:hAnsi="Calibri" w:cs="Calibri"/>
          <w:sz w:val="28"/>
          <w:szCs w:val="28"/>
        </w:rPr>
        <w:t xml:space="preserve">Diante do exposto, e considerando a análise da documentação apresentada, conclui-se que o processo licitatório </w:t>
      </w:r>
      <w:proofErr w:type="gramStart"/>
      <w:r w:rsidRPr="00860658">
        <w:rPr>
          <w:rFonts w:ascii="Calibri" w:hAnsi="Calibri" w:cs="Calibri"/>
          <w:sz w:val="28"/>
          <w:szCs w:val="28"/>
        </w:rPr>
        <w:t>encontra-se</w:t>
      </w:r>
      <w:proofErr w:type="gramEnd"/>
      <w:r w:rsidRPr="00860658">
        <w:rPr>
          <w:rFonts w:ascii="Calibri" w:hAnsi="Calibri" w:cs="Calibri"/>
          <w:sz w:val="28"/>
          <w:szCs w:val="28"/>
        </w:rPr>
        <w:t xml:space="preserve">, em sua maior parte, em conformidade com a legislação vigente, em especial com a Lei nº 14.133/2021. </w:t>
      </w:r>
      <w:r w:rsidRPr="00B3468A">
        <w:rPr>
          <w:rFonts w:ascii="Calibri" w:hAnsi="Calibri" w:cs="Calibri"/>
          <w:color w:val="0070C0"/>
          <w:sz w:val="28"/>
          <w:szCs w:val="28"/>
        </w:rPr>
        <w:t>No entanto, recomenda-se a adoção das seguintes medidas, a fim de garantir a sua completa regularidade e segurança jurídica:</w:t>
      </w:r>
    </w:p>
    <w:p w14:paraId="2B245FD6" w14:textId="2AA49424" w:rsidR="00860658" w:rsidRPr="00B3468A" w:rsidRDefault="00860658" w:rsidP="00170278">
      <w:pPr>
        <w:pStyle w:val="PargrafodaLista"/>
        <w:jc w:val="both"/>
        <w:rPr>
          <w:rFonts w:ascii="Calibri" w:hAnsi="Calibri" w:cs="Calibri"/>
          <w:color w:val="0070C0"/>
          <w:sz w:val="28"/>
          <w:szCs w:val="28"/>
        </w:rPr>
      </w:pPr>
      <w:r w:rsidRPr="00B3468A">
        <w:rPr>
          <w:rFonts w:ascii="Calibri" w:hAnsi="Calibri" w:cs="Calibri"/>
          <w:color w:val="0070C0"/>
          <w:sz w:val="28"/>
          <w:szCs w:val="28"/>
        </w:rPr>
        <w:t xml:space="preserve">a) Complementação dos documentos faltantes, conforme mencionado no item </w:t>
      </w:r>
      <w:proofErr w:type="spellStart"/>
      <w:r w:rsidR="00200BEE" w:rsidRPr="00B3468A">
        <w:rPr>
          <w:rFonts w:ascii="Calibri" w:hAnsi="Calibri" w:cs="Calibri"/>
          <w:color w:val="0070C0"/>
          <w:sz w:val="28"/>
          <w:szCs w:val="28"/>
        </w:rPr>
        <w:t>xxx</w:t>
      </w:r>
      <w:proofErr w:type="spellEnd"/>
      <w:r w:rsidRPr="00B3468A">
        <w:rPr>
          <w:rFonts w:ascii="Calibri" w:hAnsi="Calibri" w:cs="Calibri"/>
          <w:color w:val="0070C0"/>
          <w:sz w:val="28"/>
          <w:szCs w:val="28"/>
        </w:rPr>
        <w:t xml:space="preserve"> deste parecer, em especial o Planejamento da Contratação, o Documento de Formalização da Demanda, a designação formal dos agentes responsáveis e o Estudo Técnico Preliminar;</w:t>
      </w:r>
    </w:p>
    <w:p w14:paraId="2663140B" w14:textId="77777777" w:rsidR="00860658" w:rsidRPr="00B3468A" w:rsidRDefault="00860658" w:rsidP="00170278">
      <w:pPr>
        <w:pStyle w:val="PargrafodaLista"/>
        <w:jc w:val="both"/>
        <w:rPr>
          <w:rFonts w:ascii="Calibri" w:hAnsi="Calibri" w:cs="Calibri"/>
          <w:color w:val="0070C0"/>
          <w:sz w:val="28"/>
          <w:szCs w:val="28"/>
        </w:rPr>
      </w:pPr>
      <w:r w:rsidRPr="00B3468A">
        <w:rPr>
          <w:rFonts w:ascii="Calibri" w:hAnsi="Calibri" w:cs="Calibri"/>
          <w:color w:val="0070C0"/>
          <w:sz w:val="28"/>
          <w:szCs w:val="28"/>
        </w:rPr>
        <w:t>b) Ajustes no Edital de Licitação e na Minuta do Contrato, a fim de garantir a sua conformidade com as normas locais aplicáveis e com as recomendações contidas neste parecer;</w:t>
      </w:r>
    </w:p>
    <w:p w14:paraId="0D019A09" w14:textId="729B9DD4" w:rsidR="00860658" w:rsidRPr="00B3468A" w:rsidRDefault="00EA4B19" w:rsidP="00170278">
      <w:pPr>
        <w:pStyle w:val="PargrafodaLista"/>
        <w:jc w:val="both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 w:cs="Calibri"/>
          <w:color w:val="0070C0"/>
          <w:sz w:val="28"/>
          <w:szCs w:val="28"/>
        </w:rPr>
        <w:t>c</w:t>
      </w:r>
      <w:r w:rsidR="00860658" w:rsidRPr="00B3468A">
        <w:rPr>
          <w:rFonts w:ascii="Calibri" w:hAnsi="Calibri" w:cs="Calibri"/>
          <w:color w:val="0070C0"/>
          <w:sz w:val="28"/>
          <w:szCs w:val="28"/>
        </w:rPr>
        <w:t>) Adequada designação dos agentes públicos responsáveis pela condução do processo licitatório, garantindo que possuam a qualificação técnica e a experiência necessárias para o desempenho das suas funções.</w:t>
      </w:r>
    </w:p>
    <w:p w14:paraId="4FF17DA1" w14:textId="77777777" w:rsidR="003459B9" w:rsidRPr="001946A8" w:rsidRDefault="003459B9" w:rsidP="00B3468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lastRenderedPageBreak/>
        <w:t>Conclui-se pela viabilidade jurídica da contratação, desde que observadas as recomendações acima.</w:t>
      </w:r>
    </w:p>
    <w:p w14:paraId="7E6D5DC7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[Local e Data]</w:t>
      </w:r>
    </w:p>
    <w:p w14:paraId="44B3A8C2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[Nome e Cargo do Parecerista]</w:t>
      </w:r>
    </w:p>
    <w:p w14:paraId="3B5DF1EB" w14:textId="77777777" w:rsidR="001546D7" w:rsidRPr="001946A8" w:rsidRDefault="001546D7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</w:p>
    <w:p w14:paraId="1E169D3D" w14:textId="77777777" w:rsidR="005A3116" w:rsidRPr="001946A8" w:rsidRDefault="005A3116" w:rsidP="002F6DF2">
      <w:pPr>
        <w:jc w:val="both"/>
        <w:rPr>
          <w:rFonts w:ascii="Calibri" w:hAnsi="Calibri" w:cs="Calibri"/>
          <w:sz w:val="28"/>
          <w:szCs w:val="28"/>
        </w:rPr>
      </w:pPr>
    </w:p>
    <w:sectPr w:rsidR="005A3116" w:rsidRPr="00194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FB"/>
    <w:multiLevelType w:val="multilevel"/>
    <w:tmpl w:val="08AAD2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50A48"/>
    <w:multiLevelType w:val="multilevel"/>
    <w:tmpl w:val="2C14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D6644"/>
    <w:multiLevelType w:val="multilevel"/>
    <w:tmpl w:val="064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1545B"/>
    <w:multiLevelType w:val="multilevel"/>
    <w:tmpl w:val="1E88B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55EBB"/>
    <w:multiLevelType w:val="multilevel"/>
    <w:tmpl w:val="D2523B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84839"/>
    <w:multiLevelType w:val="multilevel"/>
    <w:tmpl w:val="F6F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65314"/>
    <w:multiLevelType w:val="multilevel"/>
    <w:tmpl w:val="C646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729D6"/>
    <w:multiLevelType w:val="multilevel"/>
    <w:tmpl w:val="861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B0B47"/>
    <w:multiLevelType w:val="multilevel"/>
    <w:tmpl w:val="B2423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50CDA"/>
    <w:multiLevelType w:val="multilevel"/>
    <w:tmpl w:val="9894E8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71A2F"/>
    <w:multiLevelType w:val="multilevel"/>
    <w:tmpl w:val="77F686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95B17"/>
    <w:multiLevelType w:val="multilevel"/>
    <w:tmpl w:val="96C0EB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D7253"/>
    <w:multiLevelType w:val="multilevel"/>
    <w:tmpl w:val="1E88B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65F51"/>
    <w:multiLevelType w:val="hybridMultilevel"/>
    <w:tmpl w:val="593CC768"/>
    <w:lvl w:ilvl="0" w:tplc="C60A2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A46CB7"/>
    <w:multiLevelType w:val="multilevel"/>
    <w:tmpl w:val="C96E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71EB9"/>
    <w:multiLevelType w:val="multilevel"/>
    <w:tmpl w:val="D0EC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B3536"/>
    <w:multiLevelType w:val="multilevel"/>
    <w:tmpl w:val="467207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301A1A"/>
    <w:multiLevelType w:val="multilevel"/>
    <w:tmpl w:val="B0DC7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80D9F"/>
    <w:multiLevelType w:val="multilevel"/>
    <w:tmpl w:val="8CE6BE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3C2B78"/>
    <w:multiLevelType w:val="multilevel"/>
    <w:tmpl w:val="CC34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E55DB"/>
    <w:multiLevelType w:val="multilevel"/>
    <w:tmpl w:val="EAD6C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9C1E87"/>
    <w:multiLevelType w:val="multilevel"/>
    <w:tmpl w:val="A3BA7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8E6168"/>
    <w:multiLevelType w:val="multilevel"/>
    <w:tmpl w:val="5BF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51D57"/>
    <w:multiLevelType w:val="multilevel"/>
    <w:tmpl w:val="9E5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60CE3"/>
    <w:multiLevelType w:val="multilevel"/>
    <w:tmpl w:val="422AC7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85339B"/>
    <w:multiLevelType w:val="multilevel"/>
    <w:tmpl w:val="EA4C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51462"/>
    <w:multiLevelType w:val="multilevel"/>
    <w:tmpl w:val="684A46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4539E"/>
    <w:multiLevelType w:val="multilevel"/>
    <w:tmpl w:val="2E7A6E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F2CF0"/>
    <w:multiLevelType w:val="multilevel"/>
    <w:tmpl w:val="77B0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D84E60"/>
    <w:multiLevelType w:val="multilevel"/>
    <w:tmpl w:val="E3D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273C0"/>
    <w:multiLevelType w:val="multilevel"/>
    <w:tmpl w:val="AB8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956B91"/>
    <w:multiLevelType w:val="multilevel"/>
    <w:tmpl w:val="ECA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14472"/>
    <w:multiLevelType w:val="multilevel"/>
    <w:tmpl w:val="182C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F22D3"/>
    <w:multiLevelType w:val="multilevel"/>
    <w:tmpl w:val="88FA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1A7FA7"/>
    <w:multiLevelType w:val="multilevel"/>
    <w:tmpl w:val="EBC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2151F"/>
    <w:multiLevelType w:val="multilevel"/>
    <w:tmpl w:val="122EE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D7B46"/>
    <w:multiLevelType w:val="multilevel"/>
    <w:tmpl w:val="1C1019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61E89"/>
    <w:multiLevelType w:val="multilevel"/>
    <w:tmpl w:val="535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9E4D90"/>
    <w:multiLevelType w:val="multilevel"/>
    <w:tmpl w:val="80E8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40854"/>
    <w:multiLevelType w:val="multilevel"/>
    <w:tmpl w:val="7EAACD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956AD"/>
    <w:multiLevelType w:val="multilevel"/>
    <w:tmpl w:val="0192C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A32A1"/>
    <w:multiLevelType w:val="multilevel"/>
    <w:tmpl w:val="1AC4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D82245"/>
    <w:multiLevelType w:val="multilevel"/>
    <w:tmpl w:val="B4A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54452E"/>
    <w:multiLevelType w:val="multilevel"/>
    <w:tmpl w:val="942CD3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787005">
    <w:abstractNumId w:val="7"/>
  </w:num>
  <w:num w:numId="2" w16cid:durableId="819273992">
    <w:abstractNumId w:val="21"/>
  </w:num>
  <w:num w:numId="3" w16cid:durableId="1582369554">
    <w:abstractNumId w:val="11"/>
  </w:num>
  <w:num w:numId="4" w16cid:durableId="1188257814">
    <w:abstractNumId w:val="39"/>
  </w:num>
  <w:num w:numId="5" w16cid:durableId="672342796">
    <w:abstractNumId w:val="20"/>
  </w:num>
  <w:num w:numId="6" w16cid:durableId="1581400574">
    <w:abstractNumId w:val="9"/>
  </w:num>
  <w:num w:numId="7" w16cid:durableId="747112902">
    <w:abstractNumId w:val="31"/>
  </w:num>
  <w:num w:numId="8" w16cid:durableId="356319487">
    <w:abstractNumId w:val="1"/>
  </w:num>
  <w:num w:numId="9" w16cid:durableId="1391882773">
    <w:abstractNumId w:val="8"/>
  </w:num>
  <w:num w:numId="10" w16cid:durableId="1377855317">
    <w:abstractNumId w:val="16"/>
  </w:num>
  <w:num w:numId="11" w16cid:durableId="1085688613">
    <w:abstractNumId w:val="40"/>
  </w:num>
  <w:num w:numId="12" w16cid:durableId="1670138357">
    <w:abstractNumId w:val="4"/>
  </w:num>
  <w:num w:numId="13" w16cid:durableId="227767110">
    <w:abstractNumId w:val="10"/>
  </w:num>
  <w:num w:numId="14" w16cid:durableId="1234392242">
    <w:abstractNumId w:val="18"/>
  </w:num>
  <w:num w:numId="15" w16cid:durableId="1455100443">
    <w:abstractNumId w:val="38"/>
  </w:num>
  <w:num w:numId="16" w16cid:durableId="1627931883">
    <w:abstractNumId w:val="12"/>
  </w:num>
  <w:num w:numId="17" w16cid:durableId="1650405543">
    <w:abstractNumId w:val="43"/>
  </w:num>
  <w:num w:numId="18" w16cid:durableId="269553388">
    <w:abstractNumId w:val="35"/>
  </w:num>
  <w:num w:numId="19" w16cid:durableId="2091194389">
    <w:abstractNumId w:val="27"/>
  </w:num>
  <w:num w:numId="20" w16cid:durableId="765610471">
    <w:abstractNumId w:val="24"/>
  </w:num>
  <w:num w:numId="21" w16cid:durableId="108623971">
    <w:abstractNumId w:val="0"/>
  </w:num>
  <w:num w:numId="22" w16cid:durableId="1530603862">
    <w:abstractNumId w:val="26"/>
  </w:num>
  <w:num w:numId="23" w16cid:durableId="1592009914">
    <w:abstractNumId w:val="36"/>
  </w:num>
  <w:num w:numId="24" w16cid:durableId="1866208233">
    <w:abstractNumId w:val="17"/>
  </w:num>
  <w:num w:numId="25" w16cid:durableId="1531796400">
    <w:abstractNumId w:val="19"/>
  </w:num>
  <w:num w:numId="26" w16cid:durableId="103185930">
    <w:abstractNumId w:val="13"/>
  </w:num>
  <w:num w:numId="27" w16cid:durableId="2144885725">
    <w:abstractNumId w:val="5"/>
  </w:num>
  <w:num w:numId="28" w16cid:durableId="2067871791">
    <w:abstractNumId w:val="15"/>
  </w:num>
  <w:num w:numId="29" w16cid:durableId="2095587590">
    <w:abstractNumId w:val="33"/>
  </w:num>
  <w:num w:numId="30" w16cid:durableId="596448247">
    <w:abstractNumId w:val="3"/>
  </w:num>
  <w:num w:numId="31" w16cid:durableId="68164236">
    <w:abstractNumId w:val="41"/>
  </w:num>
  <w:num w:numId="32" w16cid:durableId="1455176887">
    <w:abstractNumId w:val="23"/>
  </w:num>
  <w:num w:numId="33" w16cid:durableId="235752917">
    <w:abstractNumId w:val="37"/>
  </w:num>
  <w:num w:numId="34" w16cid:durableId="1148859229">
    <w:abstractNumId w:val="30"/>
  </w:num>
  <w:num w:numId="35" w16cid:durableId="762454243">
    <w:abstractNumId w:val="6"/>
  </w:num>
  <w:num w:numId="36" w16cid:durableId="1749842177">
    <w:abstractNumId w:val="22"/>
  </w:num>
  <w:num w:numId="37" w16cid:durableId="1977224494">
    <w:abstractNumId w:val="25"/>
  </w:num>
  <w:num w:numId="38" w16cid:durableId="785779981">
    <w:abstractNumId w:val="42"/>
  </w:num>
  <w:num w:numId="39" w16cid:durableId="557209369">
    <w:abstractNumId w:val="34"/>
  </w:num>
  <w:num w:numId="40" w16cid:durableId="974991962">
    <w:abstractNumId w:val="2"/>
  </w:num>
  <w:num w:numId="41" w16cid:durableId="537157318">
    <w:abstractNumId w:val="14"/>
  </w:num>
  <w:num w:numId="42" w16cid:durableId="1911380276">
    <w:abstractNumId w:val="29"/>
  </w:num>
  <w:num w:numId="43" w16cid:durableId="105347946">
    <w:abstractNumId w:val="28"/>
  </w:num>
  <w:num w:numId="44" w16cid:durableId="16118137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D7"/>
    <w:rsid w:val="000307D7"/>
    <w:rsid w:val="000508A8"/>
    <w:rsid w:val="000525ED"/>
    <w:rsid w:val="000551B8"/>
    <w:rsid w:val="000712E9"/>
    <w:rsid w:val="000A6B7D"/>
    <w:rsid w:val="000A7B62"/>
    <w:rsid w:val="000C25F3"/>
    <w:rsid w:val="000C5DFE"/>
    <w:rsid w:val="00124BB8"/>
    <w:rsid w:val="001412DB"/>
    <w:rsid w:val="001546D7"/>
    <w:rsid w:val="00170278"/>
    <w:rsid w:val="001946A8"/>
    <w:rsid w:val="001D2C13"/>
    <w:rsid w:val="001E3BED"/>
    <w:rsid w:val="001F7FD8"/>
    <w:rsid w:val="00200BEE"/>
    <w:rsid w:val="00202BD6"/>
    <w:rsid w:val="0021434E"/>
    <w:rsid w:val="00253A82"/>
    <w:rsid w:val="002A3E92"/>
    <w:rsid w:val="002D46EC"/>
    <w:rsid w:val="002F2128"/>
    <w:rsid w:val="002F33A4"/>
    <w:rsid w:val="002F6DF2"/>
    <w:rsid w:val="00307AA7"/>
    <w:rsid w:val="00311C8C"/>
    <w:rsid w:val="003154A6"/>
    <w:rsid w:val="00317639"/>
    <w:rsid w:val="00333725"/>
    <w:rsid w:val="003459B9"/>
    <w:rsid w:val="003844FE"/>
    <w:rsid w:val="003848F9"/>
    <w:rsid w:val="00384A1E"/>
    <w:rsid w:val="0038785C"/>
    <w:rsid w:val="003A181E"/>
    <w:rsid w:val="003A604C"/>
    <w:rsid w:val="003C41D8"/>
    <w:rsid w:val="003D0D6E"/>
    <w:rsid w:val="003E4A6F"/>
    <w:rsid w:val="003F00AB"/>
    <w:rsid w:val="00412DAD"/>
    <w:rsid w:val="00414EC1"/>
    <w:rsid w:val="00435F7C"/>
    <w:rsid w:val="00455112"/>
    <w:rsid w:val="004654B5"/>
    <w:rsid w:val="004857C9"/>
    <w:rsid w:val="00490696"/>
    <w:rsid w:val="004947ED"/>
    <w:rsid w:val="004A5C0A"/>
    <w:rsid w:val="004A7D04"/>
    <w:rsid w:val="004E7DDE"/>
    <w:rsid w:val="004F79F4"/>
    <w:rsid w:val="00514DC8"/>
    <w:rsid w:val="00516104"/>
    <w:rsid w:val="00587588"/>
    <w:rsid w:val="005943C4"/>
    <w:rsid w:val="005A3116"/>
    <w:rsid w:val="005B0BDF"/>
    <w:rsid w:val="005F05CE"/>
    <w:rsid w:val="0060664D"/>
    <w:rsid w:val="00655FAE"/>
    <w:rsid w:val="00671EA6"/>
    <w:rsid w:val="00695EFF"/>
    <w:rsid w:val="006B4439"/>
    <w:rsid w:val="006B7E6F"/>
    <w:rsid w:val="006D34B1"/>
    <w:rsid w:val="006F7EDD"/>
    <w:rsid w:val="00714A51"/>
    <w:rsid w:val="007422C5"/>
    <w:rsid w:val="00752C69"/>
    <w:rsid w:val="0075612F"/>
    <w:rsid w:val="007A3405"/>
    <w:rsid w:val="007E4AE8"/>
    <w:rsid w:val="008222EA"/>
    <w:rsid w:val="00824664"/>
    <w:rsid w:val="00835895"/>
    <w:rsid w:val="00855700"/>
    <w:rsid w:val="00860658"/>
    <w:rsid w:val="00886E11"/>
    <w:rsid w:val="008A2CB2"/>
    <w:rsid w:val="008B4A67"/>
    <w:rsid w:val="008D34A5"/>
    <w:rsid w:val="008D468D"/>
    <w:rsid w:val="008E51C0"/>
    <w:rsid w:val="008E7005"/>
    <w:rsid w:val="008F4A06"/>
    <w:rsid w:val="009004EC"/>
    <w:rsid w:val="00903972"/>
    <w:rsid w:val="009051FB"/>
    <w:rsid w:val="00916BA0"/>
    <w:rsid w:val="00921901"/>
    <w:rsid w:val="00950537"/>
    <w:rsid w:val="0095513F"/>
    <w:rsid w:val="0096210B"/>
    <w:rsid w:val="00987714"/>
    <w:rsid w:val="009A182B"/>
    <w:rsid w:val="009C68C5"/>
    <w:rsid w:val="00A05726"/>
    <w:rsid w:val="00A37F63"/>
    <w:rsid w:val="00A849DE"/>
    <w:rsid w:val="00A90C0D"/>
    <w:rsid w:val="00AD5603"/>
    <w:rsid w:val="00AF211D"/>
    <w:rsid w:val="00B1136F"/>
    <w:rsid w:val="00B129FF"/>
    <w:rsid w:val="00B135B5"/>
    <w:rsid w:val="00B149BC"/>
    <w:rsid w:val="00B16BDD"/>
    <w:rsid w:val="00B3468A"/>
    <w:rsid w:val="00B36C73"/>
    <w:rsid w:val="00B40722"/>
    <w:rsid w:val="00B47E14"/>
    <w:rsid w:val="00B65E7E"/>
    <w:rsid w:val="00B81D24"/>
    <w:rsid w:val="00B97892"/>
    <w:rsid w:val="00BC4661"/>
    <w:rsid w:val="00BE1B11"/>
    <w:rsid w:val="00BF0BD1"/>
    <w:rsid w:val="00BF69B9"/>
    <w:rsid w:val="00C1585F"/>
    <w:rsid w:val="00C243A7"/>
    <w:rsid w:val="00C612AE"/>
    <w:rsid w:val="00CD3FA9"/>
    <w:rsid w:val="00CF051E"/>
    <w:rsid w:val="00D02DA0"/>
    <w:rsid w:val="00D06E01"/>
    <w:rsid w:val="00D11F5A"/>
    <w:rsid w:val="00D310C7"/>
    <w:rsid w:val="00D602FA"/>
    <w:rsid w:val="00D6103B"/>
    <w:rsid w:val="00D67CD4"/>
    <w:rsid w:val="00D70FB0"/>
    <w:rsid w:val="00DA4668"/>
    <w:rsid w:val="00DB6960"/>
    <w:rsid w:val="00DC38F4"/>
    <w:rsid w:val="00DE0947"/>
    <w:rsid w:val="00DE1F12"/>
    <w:rsid w:val="00E226A9"/>
    <w:rsid w:val="00E350E0"/>
    <w:rsid w:val="00E607DB"/>
    <w:rsid w:val="00E60CE7"/>
    <w:rsid w:val="00E61EEE"/>
    <w:rsid w:val="00E84764"/>
    <w:rsid w:val="00EA4B19"/>
    <w:rsid w:val="00EC4CC1"/>
    <w:rsid w:val="00EC5369"/>
    <w:rsid w:val="00EF38A5"/>
    <w:rsid w:val="00F10D17"/>
    <w:rsid w:val="00F36DDF"/>
    <w:rsid w:val="00F36FA6"/>
    <w:rsid w:val="00F40789"/>
    <w:rsid w:val="00F72A51"/>
    <w:rsid w:val="00F861D9"/>
    <w:rsid w:val="00FE372B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42FC"/>
  <w15:chartTrackingRefBased/>
  <w15:docId w15:val="{4375F1E0-B030-4896-9BE9-60D79358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50E0"/>
    <w:pPr>
      <w:ind w:left="720"/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92190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NotaexplicativaChar">
    <w:name w:val="Nota explicativa Char"/>
    <w:basedOn w:val="Fontepargpadro"/>
    <w:link w:val="Notaexplicativa"/>
    <w:rsid w:val="00921901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92190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190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75612F"/>
    <w:rPr>
      <w:b/>
      <w:bCs/>
    </w:rPr>
  </w:style>
  <w:style w:type="character" w:customStyle="1" w:styleId="ml-1">
    <w:name w:val="ml-1"/>
    <w:basedOn w:val="Fontepargpadro"/>
    <w:rsid w:val="00BC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19</Pages>
  <Words>5926</Words>
  <Characters>32003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Dias Ferreira Quintanilha</dc:creator>
  <cp:keywords/>
  <dc:description/>
  <cp:lastModifiedBy>Renata Dias Ferreira Quintanilha</cp:lastModifiedBy>
  <cp:revision>145</cp:revision>
  <dcterms:created xsi:type="dcterms:W3CDTF">2025-02-19T14:07:00Z</dcterms:created>
  <dcterms:modified xsi:type="dcterms:W3CDTF">2025-02-21T17:42:00Z</dcterms:modified>
</cp:coreProperties>
</file>