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341902" w14:textId="77777777" w:rsidR="00205E8C" w:rsidRDefault="00205E8C">
      <w:pPr>
        <w:pStyle w:val="Cabealho"/>
        <w:rPr>
          <w:sz w:val="24"/>
          <w:lang w:eastAsia="pt-BR"/>
        </w:rPr>
      </w:pPr>
    </w:p>
    <w:p w14:paraId="4FDAC7DD" w14:textId="6EDB6164" w:rsidR="00305029" w:rsidRDefault="009A4D86">
      <w:pPr>
        <w:pStyle w:val="Cabealho"/>
        <w:rPr>
          <w:sz w:val="24"/>
          <w:lang w:eastAsia="pt-BR"/>
        </w:rPr>
      </w:pPr>
      <w:r>
        <w:rPr>
          <w:noProof/>
        </w:rPr>
        <mc:AlternateContent>
          <mc:Choice Requires="wps">
            <w:drawing>
              <wp:anchor distT="0" distB="0" distL="114300" distR="114300" simplePos="0" relativeHeight="251657728" behindDoc="0" locked="0" layoutInCell="1" allowOverlap="1" wp14:anchorId="2DB09776" wp14:editId="7087AADB">
                <wp:simplePos x="0" y="0"/>
                <wp:positionH relativeFrom="column">
                  <wp:posOffset>-1260475</wp:posOffset>
                </wp:positionH>
                <wp:positionV relativeFrom="paragraph">
                  <wp:posOffset>3165475</wp:posOffset>
                </wp:positionV>
                <wp:extent cx="180340" cy="24765"/>
                <wp:effectExtent l="2540" t="635" r="0" b="3175"/>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24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BD68F1" id="Rectangle 27" o:spid="_x0000_s1026" style="position:absolute;margin-left:-99.25pt;margin-top:249.25pt;width:14.2pt;height:1.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" filled="f" stroked="f" strokecolor="#3465a4">
                <v:stroke joinstyle="round"/>
              </v:rect>
            </w:pict>
          </mc:Fallback>
        </mc:AlternateContent>
      </w:r>
      <w:r w:rsidR="00AF1252">
        <w:rPr>
          <w:sz w:val="24"/>
          <w:lang w:eastAsia="pt-BR"/>
        </w:rPr>
        <w:tab/>
      </w:r>
    </w:p>
    <w:p w14:paraId="7E9670AC" w14:textId="73E036B3" w:rsidR="00305029" w:rsidRDefault="00AF1252">
      <w:pPr>
        <w:pStyle w:val="Cabealho"/>
        <w:rPr>
          <w:sz w:val="24"/>
          <w:lang w:eastAsia="pt-BR"/>
        </w:rPr>
      </w:pPr>
      <w:r>
        <w:rPr>
          <w:lang w:eastAsia="pt-BR"/>
        </w:rPr>
        <w:tab/>
        <w:t xml:space="preserve">   </w:t>
      </w:r>
      <w:r w:rsidR="009A4D86">
        <w:rPr>
          <w:noProof/>
          <w:lang w:eastAsia="pt-BR"/>
        </w:rPr>
        <w:drawing>
          <wp:inline distT="0" distB="0" distL="0" distR="0" wp14:anchorId="26D27554" wp14:editId="50A20D2C">
            <wp:extent cx="6181725" cy="6477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1725" cy="647700"/>
                    </a:xfrm>
                    <a:prstGeom prst="rect">
                      <a:avLst/>
                    </a:prstGeom>
                    <a:solidFill>
                      <a:srgbClr val="FFFFFF">
                        <a:alpha val="0"/>
                      </a:srgbClr>
                    </a:solidFill>
                    <a:ln>
                      <a:noFill/>
                    </a:ln>
                  </pic:spPr>
                </pic:pic>
              </a:graphicData>
            </a:graphic>
          </wp:inline>
        </w:drawing>
      </w:r>
    </w:p>
    <w:p w14:paraId="38EA1EB0" w14:textId="77777777" w:rsidR="007E5A8A" w:rsidRPr="001176E4" w:rsidRDefault="007E5A8A" w:rsidP="007E5A8A">
      <w:pPr>
        <w:pStyle w:val="Ttulo2"/>
        <w:ind w:left="0" w:right="-289" w:firstLine="0"/>
        <w:rPr>
          <w:color w:val="000080"/>
        </w:rPr>
      </w:pPr>
      <w:r w:rsidRPr="001176E4">
        <w:rPr>
          <w:rFonts w:ascii="Calibri" w:hAnsi="Calibri" w:cs="Calibri"/>
          <w:caps/>
          <w:sz w:val="24"/>
        </w:rPr>
        <w:t>Alfândega da Receita Federal do Brasil em Curitiba</w:t>
      </w:r>
    </w:p>
    <w:p w14:paraId="08A82207" w14:textId="7E2734D0" w:rsidR="007E5A8A" w:rsidRPr="004D772C" w:rsidRDefault="007E5A8A" w:rsidP="007E5A8A">
      <w:pPr>
        <w:pStyle w:val="Ttulo2"/>
        <w:ind w:left="0" w:right="-289" w:firstLine="0"/>
        <w:rPr>
          <w:rFonts w:ascii="Calibri" w:hAnsi="Calibri" w:cs="Calibri"/>
          <w:bCs/>
          <w:sz w:val="24"/>
        </w:rPr>
      </w:pPr>
      <w:r>
        <w:rPr>
          <w:rFonts w:ascii="Calibri" w:hAnsi="Calibri" w:cs="Calibri"/>
          <w:sz w:val="24"/>
        </w:rPr>
        <w:t>ANEXO I</w:t>
      </w:r>
      <w:r w:rsidR="009004C4">
        <w:rPr>
          <w:rFonts w:ascii="Calibri" w:hAnsi="Calibri" w:cs="Calibri"/>
          <w:sz w:val="24"/>
        </w:rPr>
        <w:t>V</w:t>
      </w:r>
      <w:r>
        <w:rPr>
          <w:rFonts w:ascii="Calibri" w:hAnsi="Calibri" w:cs="Calibri"/>
          <w:sz w:val="24"/>
        </w:rPr>
        <w:t xml:space="preserve"> DO </w:t>
      </w:r>
      <w:r w:rsidRPr="004D772C">
        <w:rPr>
          <w:rFonts w:ascii="Calibri" w:hAnsi="Calibri" w:cs="Calibri"/>
          <w:sz w:val="24"/>
        </w:rPr>
        <w:t xml:space="preserve">EDITAL DE SELEÇÃO DE </w:t>
      </w:r>
      <w:r w:rsidRPr="002E4538">
        <w:rPr>
          <w:rFonts w:ascii="Calibri" w:hAnsi="Calibri" w:cs="Calibri"/>
          <w:sz w:val="24"/>
        </w:rPr>
        <w:t xml:space="preserve">PERITOS Nº </w:t>
      </w:r>
      <w:r>
        <w:rPr>
          <w:rFonts w:ascii="Calibri" w:hAnsi="Calibri" w:cs="Calibri"/>
          <w:sz w:val="24"/>
        </w:rPr>
        <w:t>01/2022</w:t>
      </w:r>
    </w:p>
    <w:p w14:paraId="32269501" w14:textId="7183344E" w:rsidR="00AF5B92" w:rsidRDefault="00AF5B92">
      <w:pPr>
        <w:ind w:right="-289"/>
        <w:jc w:val="center"/>
        <w:rPr>
          <w:rFonts w:ascii="Calibri" w:hAnsi="Calibri" w:cs="Calibri"/>
          <w:bCs/>
          <w:sz w:val="24"/>
          <w:szCs w:val="24"/>
        </w:rPr>
      </w:pPr>
    </w:p>
    <w:tbl>
      <w:tblPr>
        <w:tblW w:w="10740" w:type="dxa"/>
        <w:tblCellMar>
          <w:left w:w="70" w:type="dxa"/>
          <w:right w:w="70" w:type="dxa"/>
        </w:tblCellMar>
        <w:tblLook w:val="04A0" w:firstRow="1" w:lastRow="0" w:firstColumn="1" w:lastColumn="0" w:noHBand="0" w:noVBand="1"/>
      </w:tblPr>
      <w:tblGrid>
        <w:gridCol w:w="10740"/>
      </w:tblGrid>
      <w:tr w:rsidR="00AF5B92" w:rsidRPr="00AF5B92" w14:paraId="64B29E2A" w14:textId="77777777" w:rsidTr="00AF5B92">
        <w:trPr>
          <w:trHeight w:val="343"/>
        </w:trPr>
        <w:tc>
          <w:tcPr>
            <w:tcW w:w="10740" w:type="dxa"/>
            <w:tcBorders>
              <w:top w:val="nil"/>
              <w:left w:val="nil"/>
              <w:bottom w:val="nil"/>
              <w:right w:val="nil"/>
            </w:tcBorders>
            <w:shd w:val="clear" w:color="auto" w:fill="auto"/>
            <w:noWrap/>
            <w:vAlign w:val="center"/>
            <w:hideMark/>
          </w:tcPr>
          <w:p w14:paraId="2505A5B4" w14:textId="31B47021" w:rsidR="00AF5B92" w:rsidRPr="00AF5B92" w:rsidRDefault="00AF5B92" w:rsidP="00AF5B92">
            <w:pPr>
              <w:suppressAutoHyphens w:val="0"/>
              <w:jc w:val="center"/>
              <w:rPr>
                <w:rFonts w:ascii="Liberation Sans" w:hAnsi="Liberation Sans" w:cs="Liberation Sans"/>
                <w:b/>
                <w:bCs/>
                <w:color w:val="000000"/>
                <w:sz w:val="22"/>
                <w:szCs w:val="22"/>
                <w:lang w:eastAsia="pt-BR"/>
              </w:rPr>
            </w:pPr>
            <w:r w:rsidRPr="00AF5B92">
              <w:rPr>
                <w:rFonts w:ascii="Liberation Sans" w:hAnsi="Liberation Sans" w:cs="Liberation Sans"/>
                <w:b/>
                <w:bCs/>
                <w:color w:val="000000"/>
                <w:sz w:val="22"/>
                <w:szCs w:val="22"/>
                <w:lang w:eastAsia="pt-BR"/>
              </w:rPr>
              <w:t>DECLARAÇÃ</w:t>
            </w:r>
            <w:r w:rsidR="00813B9F">
              <w:rPr>
                <w:rFonts w:ascii="Liberation Sans" w:hAnsi="Liberation Sans" w:cs="Liberation Sans"/>
                <w:b/>
                <w:bCs/>
                <w:color w:val="000000"/>
                <w:sz w:val="22"/>
                <w:szCs w:val="22"/>
                <w:lang w:eastAsia="pt-BR"/>
              </w:rPr>
              <w:t>O</w:t>
            </w:r>
            <w:r w:rsidR="009004C4">
              <w:t xml:space="preserve"> - </w:t>
            </w:r>
            <w:r w:rsidR="009004C4" w:rsidRPr="009004C4">
              <w:rPr>
                <w:rFonts w:ascii="Liberation Sans" w:hAnsi="Liberation Sans" w:cs="Liberation Sans"/>
                <w:b/>
                <w:bCs/>
                <w:color w:val="000000"/>
                <w:sz w:val="22"/>
                <w:szCs w:val="22"/>
                <w:lang w:eastAsia="pt-BR"/>
              </w:rPr>
              <w:t>EXCLUSIVA PARA PERITO VINCULADO A ENTIDADE PRIVADA</w:t>
            </w:r>
          </w:p>
        </w:tc>
      </w:tr>
      <w:tr w:rsidR="00AF5B92" w:rsidRPr="00AF5B92" w14:paraId="1C5B0DBE" w14:textId="77777777" w:rsidTr="00AF5B92">
        <w:trPr>
          <w:trHeight w:val="343"/>
        </w:trPr>
        <w:tc>
          <w:tcPr>
            <w:tcW w:w="10740" w:type="dxa"/>
            <w:tcBorders>
              <w:top w:val="nil"/>
              <w:left w:val="nil"/>
              <w:bottom w:val="nil"/>
              <w:right w:val="nil"/>
            </w:tcBorders>
            <w:shd w:val="clear" w:color="auto" w:fill="auto"/>
            <w:noWrap/>
            <w:vAlign w:val="center"/>
            <w:hideMark/>
          </w:tcPr>
          <w:p w14:paraId="336A9ECE" w14:textId="05B8477E" w:rsidR="00AF5B92" w:rsidRPr="004E0A95" w:rsidRDefault="00AF5B92" w:rsidP="00AF5B92">
            <w:pPr>
              <w:suppressAutoHyphens w:val="0"/>
              <w:jc w:val="center"/>
              <w:rPr>
                <w:rFonts w:ascii="Liberation Sans" w:hAnsi="Liberation Sans" w:cs="Liberation Sans"/>
                <w:color w:val="000000"/>
                <w:sz w:val="22"/>
                <w:szCs w:val="22"/>
                <w:lang w:eastAsia="pt-BR"/>
              </w:rPr>
            </w:pPr>
            <w:r w:rsidRPr="004E0A95">
              <w:rPr>
                <w:rFonts w:ascii="Liberation Sans" w:hAnsi="Liberation Sans" w:cs="Liberation Sans"/>
                <w:color w:val="000000"/>
                <w:sz w:val="22"/>
                <w:szCs w:val="22"/>
                <w:lang w:eastAsia="pt-BR"/>
              </w:rPr>
              <w:t xml:space="preserve">(Art. </w:t>
            </w:r>
            <w:r w:rsidR="00D40FA0" w:rsidRPr="004E0A95">
              <w:rPr>
                <w:rFonts w:ascii="Liberation Sans" w:hAnsi="Liberation Sans" w:cs="Liberation Sans"/>
                <w:color w:val="000000"/>
                <w:sz w:val="22"/>
                <w:szCs w:val="22"/>
                <w:lang w:eastAsia="pt-BR"/>
              </w:rPr>
              <w:t>1</w:t>
            </w:r>
            <w:r w:rsidR="00D345AC">
              <w:rPr>
                <w:rFonts w:ascii="Liberation Sans" w:hAnsi="Liberation Sans" w:cs="Liberation Sans"/>
                <w:color w:val="000000"/>
                <w:sz w:val="22"/>
                <w:szCs w:val="22"/>
                <w:lang w:eastAsia="pt-BR"/>
              </w:rPr>
              <w:t>7</w:t>
            </w:r>
            <w:r w:rsidR="00D40FA0" w:rsidRPr="004E0A95">
              <w:rPr>
                <w:rFonts w:ascii="Liberation Sans" w:hAnsi="Liberation Sans" w:cs="Liberation Sans"/>
                <w:color w:val="000000"/>
                <w:sz w:val="22"/>
                <w:szCs w:val="22"/>
                <w:lang w:eastAsia="pt-BR"/>
              </w:rPr>
              <w:t xml:space="preserve"> </w:t>
            </w:r>
            <w:r w:rsidRPr="004E0A95">
              <w:rPr>
                <w:rFonts w:ascii="Liberation Sans" w:hAnsi="Liberation Sans" w:cs="Liberation Sans"/>
                <w:color w:val="000000"/>
                <w:sz w:val="22"/>
                <w:szCs w:val="22"/>
                <w:lang w:eastAsia="pt-BR"/>
              </w:rPr>
              <w:t xml:space="preserve">da IN RFB nº </w:t>
            </w:r>
            <w:r w:rsidR="00D40FA0" w:rsidRPr="004E0A95">
              <w:rPr>
                <w:rFonts w:ascii="Liberation Sans" w:hAnsi="Liberation Sans" w:cs="Liberation Sans"/>
                <w:color w:val="000000"/>
                <w:sz w:val="22"/>
                <w:szCs w:val="22"/>
                <w:lang w:eastAsia="pt-BR"/>
              </w:rPr>
              <w:t>2</w:t>
            </w:r>
            <w:r w:rsidRPr="004E0A95">
              <w:rPr>
                <w:rFonts w:ascii="Liberation Sans" w:hAnsi="Liberation Sans" w:cs="Liberation Sans"/>
                <w:color w:val="000000"/>
                <w:sz w:val="22"/>
                <w:szCs w:val="22"/>
                <w:lang w:eastAsia="pt-BR"/>
              </w:rPr>
              <w:t>.</w:t>
            </w:r>
            <w:r w:rsidR="00D40FA0" w:rsidRPr="004E0A95">
              <w:rPr>
                <w:rFonts w:ascii="Liberation Sans" w:hAnsi="Liberation Sans" w:cs="Liberation Sans"/>
                <w:color w:val="000000"/>
                <w:sz w:val="22"/>
                <w:szCs w:val="22"/>
                <w:lang w:eastAsia="pt-BR"/>
              </w:rPr>
              <w:t>0</w:t>
            </w:r>
            <w:r w:rsidRPr="004E0A95">
              <w:rPr>
                <w:rFonts w:ascii="Liberation Sans" w:hAnsi="Liberation Sans" w:cs="Liberation Sans"/>
                <w:color w:val="000000"/>
                <w:sz w:val="22"/>
                <w:szCs w:val="22"/>
                <w:lang w:eastAsia="pt-BR"/>
              </w:rPr>
              <w:t>8</w:t>
            </w:r>
            <w:r w:rsidR="00D40FA0" w:rsidRPr="004E0A95">
              <w:rPr>
                <w:rFonts w:ascii="Liberation Sans" w:hAnsi="Liberation Sans" w:cs="Liberation Sans"/>
                <w:color w:val="000000"/>
                <w:sz w:val="22"/>
                <w:szCs w:val="22"/>
                <w:lang w:eastAsia="pt-BR"/>
              </w:rPr>
              <w:t>6</w:t>
            </w:r>
            <w:r w:rsidRPr="004E0A95">
              <w:rPr>
                <w:rFonts w:ascii="Liberation Sans" w:hAnsi="Liberation Sans" w:cs="Liberation Sans"/>
                <w:color w:val="000000"/>
                <w:sz w:val="22"/>
                <w:szCs w:val="22"/>
                <w:lang w:eastAsia="pt-BR"/>
              </w:rPr>
              <w:t>/20</w:t>
            </w:r>
            <w:r w:rsidR="00D40FA0" w:rsidRPr="004E0A95">
              <w:rPr>
                <w:rFonts w:ascii="Liberation Sans" w:hAnsi="Liberation Sans" w:cs="Liberation Sans"/>
                <w:color w:val="000000"/>
                <w:sz w:val="22"/>
                <w:szCs w:val="22"/>
                <w:lang w:eastAsia="pt-BR"/>
              </w:rPr>
              <w:t>22</w:t>
            </w:r>
            <w:r w:rsidRPr="004E0A95">
              <w:rPr>
                <w:rFonts w:ascii="Liberation Sans" w:hAnsi="Liberation Sans" w:cs="Liberation Sans"/>
                <w:color w:val="000000"/>
                <w:sz w:val="22"/>
                <w:szCs w:val="22"/>
                <w:lang w:eastAsia="pt-BR"/>
              </w:rPr>
              <w:t>)</w:t>
            </w:r>
          </w:p>
        </w:tc>
      </w:tr>
    </w:tbl>
    <w:p w14:paraId="48EEE06A" w14:textId="0F242F3B" w:rsidR="00AF5B92" w:rsidRPr="00821B30" w:rsidRDefault="00AF5B92">
      <w:pPr>
        <w:ind w:right="-289"/>
        <w:jc w:val="center"/>
        <w:rPr>
          <w:rFonts w:ascii="Calibri" w:hAnsi="Calibri" w:cs="Calibri"/>
          <w:bCs/>
          <w:sz w:val="40"/>
          <w:szCs w:val="40"/>
        </w:rPr>
      </w:pPr>
    </w:p>
    <w:p w14:paraId="6FC03E2B" w14:textId="77777777" w:rsidR="009004C4" w:rsidRDefault="009004C4" w:rsidP="009004C4">
      <w:pPr>
        <w:ind w:right="85"/>
        <w:jc w:val="center"/>
        <w:rPr>
          <w:rFonts w:asciiTheme="minorHAnsi" w:hAnsiTheme="minorHAnsi" w:cstheme="minorHAnsi"/>
        </w:rPr>
      </w:pPr>
    </w:p>
    <w:p w14:paraId="3D1DD881" w14:textId="77777777" w:rsidR="009004C4" w:rsidRPr="00FE6379" w:rsidRDefault="009004C4" w:rsidP="00FE6379">
      <w:pPr>
        <w:spacing w:line="360" w:lineRule="auto"/>
        <w:ind w:right="-289" w:firstLine="720"/>
        <w:jc w:val="both"/>
        <w:rPr>
          <w:rFonts w:ascii="Calibri" w:hAnsi="Calibri" w:cs="Calibri"/>
          <w:bCs/>
          <w:sz w:val="24"/>
          <w:szCs w:val="24"/>
        </w:rPr>
      </w:pPr>
      <w:r w:rsidRPr="00FE6379">
        <w:rPr>
          <w:rFonts w:ascii="Calibri" w:hAnsi="Calibri" w:cs="Calibri"/>
          <w:bCs/>
          <w:sz w:val="24"/>
          <w:szCs w:val="24"/>
        </w:rPr>
        <w:t>Eu, _____________________________________________ (responsável legal) da entidade privada vinculante _____________________________________ (nome da empresa) CNPJ _______________ DECLARO, sob as penas da Lei, não manter, diretamente ou por intermédio dos sócios, acionistas ou administradores, vínculo de qualquer natureza com empresa importadora ou exportadora, despachante aduaneiro, transportador ou depositário de mercadoria sujeita a controle aduaneiro ou de prestação de serviço com entidade representativa de classe empresarial cujos interesses possam conflitar com o objeto da perícia a efetuar.</w:t>
      </w:r>
    </w:p>
    <w:p w14:paraId="240502D4" w14:textId="6F4A5209" w:rsidR="00AF5B92" w:rsidRDefault="00AF5B92" w:rsidP="00AF5B92">
      <w:pPr>
        <w:ind w:right="-289"/>
        <w:rPr>
          <w:rFonts w:ascii="Calibri" w:hAnsi="Calibri" w:cs="Calibri"/>
          <w:bCs/>
          <w:sz w:val="24"/>
          <w:szCs w:val="24"/>
        </w:rPr>
      </w:pPr>
    </w:p>
    <w:p w14:paraId="113A0701" w14:textId="7A2B5BD8" w:rsidR="00AF5B92" w:rsidRDefault="00AF5B92" w:rsidP="00AF5B92">
      <w:pPr>
        <w:ind w:right="-289"/>
        <w:rPr>
          <w:rFonts w:ascii="Calibri" w:hAnsi="Calibri" w:cs="Calibri"/>
          <w:bCs/>
          <w:sz w:val="24"/>
          <w:szCs w:val="24"/>
        </w:rPr>
      </w:pPr>
    </w:p>
    <w:p w14:paraId="28CB971D" w14:textId="77777777" w:rsidR="00146AC3" w:rsidRDefault="00146AC3" w:rsidP="00146AC3">
      <w:pPr>
        <w:ind w:right="-289"/>
        <w:jc w:val="center"/>
        <w:rPr>
          <w:rFonts w:ascii="Calibri" w:hAnsi="Calibri" w:cs="Calibri"/>
          <w:bCs/>
          <w:sz w:val="24"/>
          <w:szCs w:val="24"/>
        </w:rPr>
      </w:pPr>
      <w:r>
        <w:rPr>
          <w:rFonts w:ascii="Calibri" w:hAnsi="Calibri" w:cs="Calibri"/>
          <w:bCs/>
          <w:sz w:val="24"/>
          <w:szCs w:val="24"/>
        </w:rPr>
        <w:t>Curitiba/PR, ____ de ___________________ de 2022</w:t>
      </w:r>
    </w:p>
    <w:p w14:paraId="2570EC68" w14:textId="77777777" w:rsidR="00146AC3" w:rsidRDefault="00146AC3" w:rsidP="00146AC3">
      <w:pPr>
        <w:ind w:right="-289"/>
        <w:rPr>
          <w:rFonts w:ascii="Calibri" w:hAnsi="Calibri" w:cs="Calibri"/>
          <w:bCs/>
          <w:sz w:val="40"/>
          <w:szCs w:val="40"/>
        </w:rPr>
      </w:pPr>
    </w:p>
    <w:p w14:paraId="782A2672" w14:textId="77777777" w:rsidR="00146AC3" w:rsidRDefault="00146AC3" w:rsidP="00146AC3">
      <w:pPr>
        <w:ind w:right="-289"/>
        <w:rPr>
          <w:rFonts w:ascii="Calibri" w:hAnsi="Calibri" w:cs="Calibri"/>
          <w:bCs/>
          <w:sz w:val="40"/>
          <w:szCs w:val="40"/>
        </w:rPr>
      </w:pPr>
    </w:p>
    <w:p w14:paraId="0411ED5C" w14:textId="77777777" w:rsidR="00146AC3" w:rsidRDefault="00146AC3" w:rsidP="00146AC3">
      <w:pPr>
        <w:ind w:right="-289"/>
        <w:jc w:val="center"/>
        <w:rPr>
          <w:rFonts w:ascii="Calibri" w:hAnsi="Calibri" w:cs="Calibri"/>
          <w:bCs/>
          <w:sz w:val="24"/>
          <w:szCs w:val="24"/>
        </w:rPr>
      </w:pPr>
    </w:p>
    <w:p w14:paraId="3ECBA555" w14:textId="1ED487BC" w:rsidR="00146AC3" w:rsidRDefault="00146AC3" w:rsidP="00146AC3">
      <w:pPr>
        <w:ind w:right="-289"/>
        <w:jc w:val="center"/>
        <w:rPr>
          <w:rFonts w:ascii="Calibri" w:hAnsi="Calibri" w:cs="Calibri"/>
          <w:bCs/>
          <w:sz w:val="24"/>
          <w:szCs w:val="24"/>
        </w:rPr>
      </w:pPr>
      <w:r>
        <w:rPr>
          <w:rFonts w:ascii="Calibri" w:hAnsi="Calibri" w:cs="Calibri"/>
          <w:bCs/>
          <w:sz w:val="24"/>
          <w:szCs w:val="24"/>
        </w:rPr>
        <w:t xml:space="preserve">Assinatura do </w:t>
      </w:r>
      <w:r w:rsidR="009004C4">
        <w:rPr>
          <w:rFonts w:ascii="Calibri" w:hAnsi="Calibri" w:cs="Calibri"/>
          <w:bCs/>
          <w:sz w:val="24"/>
          <w:szCs w:val="24"/>
        </w:rPr>
        <w:t>Responsável Legal</w:t>
      </w:r>
    </w:p>
    <w:p w14:paraId="25928F96" w14:textId="77777777" w:rsidR="00146AC3" w:rsidRDefault="00146AC3" w:rsidP="00146AC3">
      <w:pPr>
        <w:ind w:right="-289"/>
        <w:jc w:val="center"/>
        <w:rPr>
          <w:rFonts w:ascii="Calibri" w:hAnsi="Calibri" w:cs="Calibri"/>
          <w:bCs/>
          <w:sz w:val="24"/>
          <w:szCs w:val="24"/>
        </w:rPr>
      </w:pPr>
      <w:r>
        <w:rPr>
          <w:rFonts w:ascii="Calibri" w:hAnsi="Calibri" w:cs="Calibri"/>
          <w:bCs/>
          <w:sz w:val="24"/>
          <w:szCs w:val="24"/>
        </w:rPr>
        <w:t>(preferencialmente assinatura digital)</w:t>
      </w:r>
    </w:p>
    <w:sectPr w:rsidR="00146AC3">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bCs/>
      </w:r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B41592"/>
    <w:multiLevelType w:val="hybridMultilevel"/>
    <w:tmpl w:val="6864518C"/>
    <w:lvl w:ilvl="0" w:tplc="04160001">
      <w:start w:val="1"/>
      <w:numFmt w:val="bullet"/>
      <w:lvlText w:val=""/>
      <w:lvlJc w:val="left"/>
      <w:pPr>
        <w:ind w:left="1457" w:hanging="360"/>
      </w:pPr>
      <w:rPr>
        <w:rFonts w:ascii="Symbol" w:hAnsi="Symbol" w:hint="default"/>
      </w:rPr>
    </w:lvl>
    <w:lvl w:ilvl="1" w:tplc="04160003" w:tentative="1">
      <w:start w:val="1"/>
      <w:numFmt w:val="bullet"/>
      <w:lvlText w:val="o"/>
      <w:lvlJc w:val="left"/>
      <w:pPr>
        <w:ind w:left="2177" w:hanging="360"/>
      </w:pPr>
      <w:rPr>
        <w:rFonts w:ascii="Courier New" w:hAnsi="Courier New" w:cs="Courier New" w:hint="default"/>
      </w:rPr>
    </w:lvl>
    <w:lvl w:ilvl="2" w:tplc="04160005" w:tentative="1">
      <w:start w:val="1"/>
      <w:numFmt w:val="bullet"/>
      <w:lvlText w:val=""/>
      <w:lvlJc w:val="left"/>
      <w:pPr>
        <w:ind w:left="2897" w:hanging="360"/>
      </w:pPr>
      <w:rPr>
        <w:rFonts w:ascii="Wingdings" w:hAnsi="Wingdings" w:hint="default"/>
      </w:rPr>
    </w:lvl>
    <w:lvl w:ilvl="3" w:tplc="04160001" w:tentative="1">
      <w:start w:val="1"/>
      <w:numFmt w:val="bullet"/>
      <w:lvlText w:val=""/>
      <w:lvlJc w:val="left"/>
      <w:pPr>
        <w:ind w:left="3617" w:hanging="360"/>
      </w:pPr>
      <w:rPr>
        <w:rFonts w:ascii="Symbol" w:hAnsi="Symbol" w:hint="default"/>
      </w:rPr>
    </w:lvl>
    <w:lvl w:ilvl="4" w:tplc="04160003" w:tentative="1">
      <w:start w:val="1"/>
      <w:numFmt w:val="bullet"/>
      <w:lvlText w:val="o"/>
      <w:lvlJc w:val="left"/>
      <w:pPr>
        <w:ind w:left="4337" w:hanging="360"/>
      </w:pPr>
      <w:rPr>
        <w:rFonts w:ascii="Courier New" w:hAnsi="Courier New" w:cs="Courier New" w:hint="default"/>
      </w:rPr>
    </w:lvl>
    <w:lvl w:ilvl="5" w:tplc="04160005" w:tentative="1">
      <w:start w:val="1"/>
      <w:numFmt w:val="bullet"/>
      <w:lvlText w:val=""/>
      <w:lvlJc w:val="left"/>
      <w:pPr>
        <w:ind w:left="5057" w:hanging="360"/>
      </w:pPr>
      <w:rPr>
        <w:rFonts w:ascii="Wingdings" w:hAnsi="Wingdings" w:hint="default"/>
      </w:rPr>
    </w:lvl>
    <w:lvl w:ilvl="6" w:tplc="04160001" w:tentative="1">
      <w:start w:val="1"/>
      <w:numFmt w:val="bullet"/>
      <w:lvlText w:val=""/>
      <w:lvlJc w:val="left"/>
      <w:pPr>
        <w:ind w:left="5777" w:hanging="360"/>
      </w:pPr>
      <w:rPr>
        <w:rFonts w:ascii="Symbol" w:hAnsi="Symbol" w:hint="default"/>
      </w:rPr>
    </w:lvl>
    <w:lvl w:ilvl="7" w:tplc="04160003" w:tentative="1">
      <w:start w:val="1"/>
      <w:numFmt w:val="bullet"/>
      <w:lvlText w:val="o"/>
      <w:lvlJc w:val="left"/>
      <w:pPr>
        <w:ind w:left="6497" w:hanging="360"/>
      </w:pPr>
      <w:rPr>
        <w:rFonts w:ascii="Courier New" w:hAnsi="Courier New" w:cs="Courier New" w:hint="default"/>
      </w:rPr>
    </w:lvl>
    <w:lvl w:ilvl="8" w:tplc="04160005" w:tentative="1">
      <w:start w:val="1"/>
      <w:numFmt w:val="bullet"/>
      <w:lvlText w:val=""/>
      <w:lvlJc w:val="left"/>
      <w:pPr>
        <w:ind w:left="7217" w:hanging="360"/>
      </w:pPr>
      <w:rPr>
        <w:rFonts w:ascii="Wingdings" w:hAnsi="Wingdings" w:hint="default"/>
      </w:rPr>
    </w:lvl>
  </w:abstractNum>
  <w:abstractNum w:abstractNumId="2" w15:restartNumberingAfterBreak="0">
    <w:nsid w:val="122B4223"/>
    <w:multiLevelType w:val="hybridMultilevel"/>
    <w:tmpl w:val="851ADF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6BE333B"/>
    <w:multiLevelType w:val="hybridMultilevel"/>
    <w:tmpl w:val="493ABDD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39167730">
    <w:abstractNumId w:val="0"/>
  </w:num>
  <w:num w:numId="2" w16cid:durableId="1150439762">
    <w:abstractNumId w:val="1"/>
  </w:num>
  <w:num w:numId="3" w16cid:durableId="1171990194">
    <w:abstractNumId w:val="3"/>
  </w:num>
  <w:num w:numId="4" w16cid:durableId="1930381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44"/>
    <w:rsid w:val="000219D1"/>
    <w:rsid w:val="000411E7"/>
    <w:rsid w:val="000418D9"/>
    <w:rsid w:val="0006218D"/>
    <w:rsid w:val="00076B86"/>
    <w:rsid w:val="000859B3"/>
    <w:rsid w:val="000B15EF"/>
    <w:rsid w:val="000D4FCD"/>
    <w:rsid w:val="000D7C94"/>
    <w:rsid w:val="000E1F44"/>
    <w:rsid w:val="000E5CBF"/>
    <w:rsid w:val="00110865"/>
    <w:rsid w:val="00112C46"/>
    <w:rsid w:val="00145DA4"/>
    <w:rsid w:val="00146AC3"/>
    <w:rsid w:val="001A6158"/>
    <w:rsid w:val="001C22D8"/>
    <w:rsid w:val="001D7EEB"/>
    <w:rsid w:val="0020305C"/>
    <w:rsid w:val="00205E8C"/>
    <w:rsid w:val="0023100D"/>
    <w:rsid w:val="00246CFB"/>
    <w:rsid w:val="002719A3"/>
    <w:rsid w:val="002810D9"/>
    <w:rsid w:val="00294523"/>
    <w:rsid w:val="002A1CBB"/>
    <w:rsid w:val="002C0B5C"/>
    <w:rsid w:val="002C17D0"/>
    <w:rsid w:val="002D5BB6"/>
    <w:rsid w:val="002D643B"/>
    <w:rsid w:val="002D66E3"/>
    <w:rsid w:val="002E3F7E"/>
    <w:rsid w:val="002F071A"/>
    <w:rsid w:val="002F35E4"/>
    <w:rsid w:val="00304909"/>
    <w:rsid w:val="00305029"/>
    <w:rsid w:val="00322C64"/>
    <w:rsid w:val="0034162C"/>
    <w:rsid w:val="00390735"/>
    <w:rsid w:val="003A43B4"/>
    <w:rsid w:val="003B6103"/>
    <w:rsid w:val="003E0D0F"/>
    <w:rsid w:val="003F514A"/>
    <w:rsid w:val="00401140"/>
    <w:rsid w:val="00422AAE"/>
    <w:rsid w:val="00451C31"/>
    <w:rsid w:val="00476E86"/>
    <w:rsid w:val="004A4CBD"/>
    <w:rsid w:val="004D772C"/>
    <w:rsid w:val="004E0A95"/>
    <w:rsid w:val="00526650"/>
    <w:rsid w:val="00564C0F"/>
    <w:rsid w:val="005A2059"/>
    <w:rsid w:val="005B72DE"/>
    <w:rsid w:val="005C35AA"/>
    <w:rsid w:val="005C5E6A"/>
    <w:rsid w:val="0060057B"/>
    <w:rsid w:val="00613291"/>
    <w:rsid w:val="006275DF"/>
    <w:rsid w:val="00645310"/>
    <w:rsid w:val="006506F1"/>
    <w:rsid w:val="006704A1"/>
    <w:rsid w:val="00671287"/>
    <w:rsid w:val="00672223"/>
    <w:rsid w:val="006940DC"/>
    <w:rsid w:val="006C3AE6"/>
    <w:rsid w:val="006E6FAC"/>
    <w:rsid w:val="00704A25"/>
    <w:rsid w:val="0070679B"/>
    <w:rsid w:val="007218A2"/>
    <w:rsid w:val="007920CC"/>
    <w:rsid w:val="007936A3"/>
    <w:rsid w:val="007E5A8A"/>
    <w:rsid w:val="007F5041"/>
    <w:rsid w:val="007F76AA"/>
    <w:rsid w:val="00813B9F"/>
    <w:rsid w:val="00821B30"/>
    <w:rsid w:val="00843F63"/>
    <w:rsid w:val="00852237"/>
    <w:rsid w:val="0087301F"/>
    <w:rsid w:val="0089408C"/>
    <w:rsid w:val="008D1302"/>
    <w:rsid w:val="008E2C31"/>
    <w:rsid w:val="009004C4"/>
    <w:rsid w:val="00904C7C"/>
    <w:rsid w:val="00907B5F"/>
    <w:rsid w:val="0091684F"/>
    <w:rsid w:val="00974BE0"/>
    <w:rsid w:val="009A1931"/>
    <w:rsid w:val="009A42BA"/>
    <w:rsid w:val="009A4D86"/>
    <w:rsid w:val="009B52B3"/>
    <w:rsid w:val="009D75BE"/>
    <w:rsid w:val="009F246B"/>
    <w:rsid w:val="00A00BB2"/>
    <w:rsid w:val="00A207C0"/>
    <w:rsid w:val="00A23D89"/>
    <w:rsid w:val="00A2481C"/>
    <w:rsid w:val="00A47CE5"/>
    <w:rsid w:val="00AA3EC5"/>
    <w:rsid w:val="00AA4C98"/>
    <w:rsid w:val="00AB5B07"/>
    <w:rsid w:val="00AC7412"/>
    <w:rsid w:val="00AF1252"/>
    <w:rsid w:val="00AF5B92"/>
    <w:rsid w:val="00B04DDE"/>
    <w:rsid w:val="00B23962"/>
    <w:rsid w:val="00B51138"/>
    <w:rsid w:val="00B71063"/>
    <w:rsid w:val="00BB5B96"/>
    <w:rsid w:val="00BB6599"/>
    <w:rsid w:val="00BC3E6C"/>
    <w:rsid w:val="00C0383B"/>
    <w:rsid w:val="00C1756D"/>
    <w:rsid w:val="00C52640"/>
    <w:rsid w:val="00C64640"/>
    <w:rsid w:val="00C676F2"/>
    <w:rsid w:val="00C8018E"/>
    <w:rsid w:val="00C80644"/>
    <w:rsid w:val="00C82D8F"/>
    <w:rsid w:val="00C87585"/>
    <w:rsid w:val="00C96696"/>
    <w:rsid w:val="00CA20DE"/>
    <w:rsid w:val="00CA7917"/>
    <w:rsid w:val="00CC5F12"/>
    <w:rsid w:val="00CE5621"/>
    <w:rsid w:val="00CE67FE"/>
    <w:rsid w:val="00CF2C32"/>
    <w:rsid w:val="00D1461B"/>
    <w:rsid w:val="00D25DF1"/>
    <w:rsid w:val="00D345AC"/>
    <w:rsid w:val="00D40FA0"/>
    <w:rsid w:val="00D435AA"/>
    <w:rsid w:val="00DB6BF3"/>
    <w:rsid w:val="00DB720E"/>
    <w:rsid w:val="00E000CA"/>
    <w:rsid w:val="00E11D15"/>
    <w:rsid w:val="00E51D86"/>
    <w:rsid w:val="00E864C8"/>
    <w:rsid w:val="00EA2556"/>
    <w:rsid w:val="00EB655C"/>
    <w:rsid w:val="00EF7563"/>
    <w:rsid w:val="00EF7E02"/>
    <w:rsid w:val="00F33632"/>
    <w:rsid w:val="00F376AF"/>
    <w:rsid w:val="00F42245"/>
    <w:rsid w:val="00F67A30"/>
    <w:rsid w:val="00F756D4"/>
    <w:rsid w:val="00FA205A"/>
    <w:rsid w:val="00FC3BCC"/>
    <w:rsid w:val="00FD0629"/>
    <w:rsid w:val="00FE63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4A553F"/>
  <w15:chartTrackingRefBased/>
  <w15:docId w15:val="{4F4FC221-37FA-453C-BDAC-83DF4FB2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Ttulo1">
    <w:name w:val="heading 1"/>
    <w:basedOn w:val="Normal"/>
    <w:next w:val="Normal"/>
    <w:qFormat/>
    <w:pPr>
      <w:keepNext/>
      <w:numPr>
        <w:numId w:val="1"/>
      </w:numPr>
      <w:jc w:val="center"/>
      <w:outlineLvl w:val="0"/>
    </w:pPr>
    <w:rPr>
      <w:rFonts w:ascii="Arial" w:hAnsi="Arial" w:cs="Arial"/>
      <w:b/>
      <w:sz w:val="28"/>
    </w:rPr>
  </w:style>
  <w:style w:type="paragraph" w:styleId="Ttulo2">
    <w:name w:val="heading 2"/>
    <w:basedOn w:val="Normal"/>
    <w:next w:val="Normal"/>
    <w:link w:val="Ttulo2Char"/>
    <w:qFormat/>
    <w:pPr>
      <w:keepNext/>
      <w:numPr>
        <w:ilvl w:val="1"/>
        <w:numId w:val="1"/>
      </w:numPr>
      <w:jc w:val="center"/>
      <w:outlineLvl w:val="1"/>
    </w:pPr>
    <w:rPr>
      <w:rFonts w:ascii="Arial" w:hAnsi="Arial" w:cs="Arial"/>
      <w:b/>
      <w:sz w:val="16"/>
    </w:rPr>
  </w:style>
  <w:style w:type="paragraph" w:styleId="Ttulo3">
    <w:name w:val="heading 3"/>
    <w:basedOn w:val="Normal"/>
    <w:next w:val="Normal"/>
    <w:qFormat/>
    <w:pPr>
      <w:keepNext/>
      <w:numPr>
        <w:ilvl w:val="2"/>
        <w:numId w:val="1"/>
      </w:numPr>
      <w:ind w:left="0" w:right="-291" w:firstLine="0"/>
      <w:outlineLvl w:val="2"/>
    </w:pPr>
    <w:rPr>
      <w:rFonts w:ascii="Arial" w:hAnsi="Arial" w:cs="Arial"/>
      <w:b/>
      <w:sz w:val="16"/>
    </w:rPr>
  </w:style>
  <w:style w:type="paragraph" w:styleId="Ttulo4">
    <w:name w:val="heading 4"/>
    <w:basedOn w:val="Normal"/>
    <w:next w:val="Normal"/>
    <w:qFormat/>
    <w:pPr>
      <w:keepNext/>
      <w:numPr>
        <w:ilvl w:val="3"/>
        <w:numId w:val="1"/>
      </w:numPr>
      <w:jc w:val="center"/>
      <w:outlineLvl w:val="3"/>
    </w:pPr>
    <w:rPr>
      <w:rFonts w:ascii="Arial" w:hAnsi="Arial" w:cs="Arial"/>
      <w:b/>
      <w:bCs/>
      <w:color w:val="0000FF"/>
      <w:sz w:val="22"/>
    </w:rPr>
  </w:style>
  <w:style w:type="paragraph" w:styleId="Ttulo5">
    <w:name w:val="heading 5"/>
    <w:basedOn w:val="Normal"/>
    <w:next w:val="Normal"/>
    <w:qFormat/>
    <w:pPr>
      <w:keepNext/>
      <w:numPr>
        <w:ilvl w:val="4"/>
        <w:numId w:val="1"/>
      </w:numPr>
      <w:ind w:left="0" w:right="49" w:firstLine="0"/>
      <w:jc w:val="center"/>
      <w:outlineLvl w:val="4"/>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bC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rPr>
  </w:style>
  <w:style w:type="character" w:customStyle="1" w:styleId="WW8Num3z0">
    <w:name w:val="WW8Num3z0"/>
    <w:rPr>
      <w:bC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bC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style>
  <w:style w:type="character" w:customStyle="1" w:styleId="WW8Num8z0">
    <w:name w:val="WW8Num8z0"/>
    <w:rPr>
      <w:rFonts w:ascii="Symbol" w:hAnsi="Symbol" w:cs="Symbol"/>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bC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Times New Roman" w:hAnsi="Times New Roman" w:cs="Times New Roman"/>
      <w:bCs w:val="0"/>
      <w:sz w:val="20"/>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Fontepargpadro1">
    <w:name w:val="Fonte parág. padrão1"/>
  </w:style>
  <w:style w:type="character" w:styleId="Hyperlink">
    <w:name w:val="Hyperlink"/>
    <w:rPr>
      <w:color w:val="0000FF"/>
      <w:u w:val="single"/>
    </w:rPr>
  </w:style>
  <w:style w:type="character" w:styleId="HiperlinkVisitado">
    <w:name w:val="FollowedHyperlink"/>
    <w:rPr>
      <w:color w:val="800080"/>
      <w:u w:val="single"/>
    </w:rPr>
  </w:style>
  <w:style w:type="paragraph" w:customStyle="1" w:styleId="Ttulo10">
    <w:name w:val="Título1"/>
    <w:basedOn w:val="Normal"/>
    <w:next w:val="Corpodetexto"/>
    <w:pPr>
      <w:ind w:firstLine="1"/>
      <w:jc w:val="center"/>
    </w:pPr>
    <w:rPr>
      <w:rFonts w:ascii="Arial" w:hAnsi="Arial" w:cs="Arial"/>
      <w:b/>
      <w:bCs/>
      <w:color w:val="000080"/>
      <w:sz w:val="16"/>
    </w:rPr>
  </w:style>
  <w:style w:type="paragraph" w:styleId="Corpodetexto">
    <w:name w:val="Body Text"/>
    <w:basedOn w:val="Normal"/>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struturadodocumento">
    <w:name w:val="Estrutura do documento"/>
    <w:basedOn w:val="Normal"/>
    <w:pPr>
      <w:shd w:val="clear" w:color="auto" w:fill="000080"/>
    </w:pPr>
    <w:rPr>
      <w:rFonts w:ascii="Tahoma" w:hAnsi="Tahoma" w:cs="Tahoma"/>
    </w:rPr>
  </w:style>
  <w:style w:type="paragraph" w:customStyle="1" w:styleId="Corpodetexto21">
    <w:name w:val="Corpo de texto 21"/>
    <w:basedOn w:val="Normal"/>
    <w:pPr>
      <w:spacing w:line="480" w:lineRule="auto"/>
      <w:ind w:right="-291"/>
      <w:jc w:val="both"/>
    </w:pPr>
    <w:rPr>
      <w:rFonts w:ascii="Arial" w:hAnsi="Arial" w:cs="Arial"/>
      <w:sz w:val="16"/>
    </w:rPr>
  </w:style>
  <w:style w:type="paragraph" w:styleId="Cabealho">
    <w:name w:val="header"/>
    <w:basedOn w:val="Normal"/>
    <w:pPr>
      <w:tabs>
        <w:tab w:val="center" w:pos="4419"/>
        <w:tab w:val="right" w:pos="8838"/>
      </w:tabs>
    </w:pPr>
  </w:style>
  <w:style w:type="paragraph" w:customStyle="1" w:styleId="Corpodetexto31">
    <w:name w:val="Corpo de texto 31"/>
    <w:basedOn w:val="Normal"/>
    <w:pPr>
      <w:ind w:right="-289"/>
      <w:jc w:val="both"/>
    </w:pPr>
    <w:rPr>
      <w:rFonts w:ascii="Arial" w:hAnsi="Arial" w:cs="Arial"/>
      <w:bCs/>
      <w:sz w:val="16"/>
    </w:rPr>
  </w:style>
  <w:style w:type="paragraph" w:styleId="NormalWeb">
    <w:name w:val="Normal (Web)"/>
    <w:basedOn w:val="Normal"/>
    <w:uiPriority w:val="99"/>
    <w:pPr>
      <w:spacing w:before="100" w:after="100"/>
    </w:pPr>
    <w:rPr>
      <w:rFonts w:ascii="Verdana" w:eastAsia="Arial Unicode MS" w:hAnsi="Verdana" w:cs="Arial Unicode MS"/>
      <w:sz w:val="24"/>
      <w:szCs w:val="24"/>
    </w:rPr>
  </w:style>
  <w:style w:type="paragraph" w:customStyle="1" w:styleId="Citaes">
    <w:name w:val="Citações"/>
    <w:basedOn w:val="Normal"/>
    <w:pPr>
      <w:spacing w:after="283"/>
      <w:ind w:left="567" w:right="567"/>
    </w:pPr>
  </w:style>
  <w:style w:type="paragraph" w:styleId="Ttulo">
    <w:name w:val="Title"/>
    <w:basedOn w:val="Ttulo10"/>
    <w:next w:val="Corpodetexto"/>
    <w:qFormat/>
    <w:rPr>
      <w:sz w:val="56"/>
      <w:szCs w:val="56"/>
    </w:rPr>
  </w:style>
  <w:style w:type="paragraph" w:styleId="Subttulo">
    <w:name w:val="Subtitle"/>
    <w:basedOn w:val="Ttulo10"/>
    <w:next w:val="Corpodetexto"/>
    <w:qFormat/>
    <w:pPr>
      <w:spacing w:before="60" w:after="120"/>
    </w:pPr>
    <w:rPr>
      <w:sz w:val="36"/>
      <w:szCs w:val="36"/>
    </w:rPr>
  </w:style>
  <w:style w:type="table" w:styleId="Tabelacomgrade">
    <w:name w:val="Table Grid"/>
    <w:basedOn w:val="Tabelanormal"/>
    <w:uiPriority w:val="39"/>
    <w:rsid w:val="00FC3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F246B"/>
    <w:rPr>
      <w:rFonts w:ascii="TimesNewRoman" w:hAnsi="TimesNewRoman" w:hint="default"/>
      <w:b w:val="0"/>
      <w:bCs w:val="0"/>
      <w:i w:val="0"/>
      <w:iCs w:val="0"/>
      <w:color w:val="000000"/>
      <w:sz w:val="24"/>
      <w:szCs w:val="24"/>
    </w:rPr>
  </w:style>
  <w:style w:type="character" w:styleId="MenoPendente">
    <w:name w:val="Unresolved Mention"/>
    <w:uiPriority w:val="99"/>
    <w:semiHidden/>
    <w:unhideWhenUsed/>
    <w:rsid w:val="006704A1"/>
    <w:rPr>
      <w:color w:val="605E5C"/>
      <w:shd w:val="clear" w:color="auto" w:fill="E1DFDD"/>
    </w:rPr>
  </w:style>
  <w:style w:type="character" w:customStyle="1" w:styleId="fontstyle21">
    <w:name w:val="fontstyle21"/>
    <w:rsid w:val="000411E7"/>
    <w:rPr>
      <w:rFonts w:ascii="Helvetica" w:hAnsi="Helvetica" w:hint="default"/>
      <w:b w:val="0"/>
      <w:bCs w:val="0"/>
      <w:i w:val="0"/>
      <w:iCs w:val="0"/>
      <w:color w:val="000000"/>
      <w:sz w:val="20"/>
      <w:szCs w:val="20"/>
    </w:rPr>
  </w:style>
  <w:style w:type="character" w:customStyle="1" w:styleId="fontstyle31">
    <w:name w:val="fontstyle31"/>
    <w:rsid w:val="00D435AA"/>
    <w:rPr>
      <w:rFonts w:ascii="Helvetica-Bold" w:hAnsi="Helvetica-Bold" w:hint="default"/>
      <w:b/>
      <w:bCs/>
      <w:i w:val="0"/>
      <w:iCs w:val="0"/>
      <w:color w:val="000080"/>
      <w:sz w:val="26"/>
      <w:szCs w:val="26"/>
    </w:rPr>
  </w:style>
  <w:style w:type="character" w:styleId="Refdecomentrio">
    <w:name w:val="annotation reference"/>
    <w:uiPriority w:val="99"/>
    <w:semiHidden/>
    <w:unhideWhenUsed/>
    <w:rsid w:val="00D435AA"/>
    <w:rPr>
      <w:sz w:val="16"/>
      <w:szCs w:val="16"/>
    </w:rPr>
  </w:style>
  <w:style w:type="paragraph" w:styleId="Textodecomentrio">
    <w:name w:val="annotation text"/>
    <w:basedOn w:val="Normal"/>
    <w:link w:val="TextodecomentrioChar"/>
    <w:uiPriority w:val="99"/>
    <w:semiHidden/>
    <w:unhideWhenUsed/>
    <w:rsid w:val="00D435AA"/>
  </w:style>
  <w:style w:type="character" w:customStyle="1" w:styleId="TextodecomentrioChar">
    <w:name w:val="Texto de comentário Char"/>
    <w:link w:val="Textodecomentrio"/>
    <w:uiPriority w:val="99"/>
    <w:semiHidden/>
    <w:rsid w:val="00D435AA"/>
    <w:rPr>
      <w:lang w:eastAsia="zh-CN"/>
    </w:rPr>
  </w:style>
  <w:style w:type="paragraph" w:styleId="Assuntodocomentrio">
    <w:name w:val="annotation subject"/>
    <w:basedOn w:val="Textodecomentrio"/>
    <w:next w:val="Textodecomentrio"/>
    <w:link w:val="AssuntodocomentrioChar"/>
    <w:uiPriority w:val="99"/>
    <w:semiHidden/>
    <w:unhideWhenUsed/>
    <w:rsid w:val="00D435AA"/>
    <w:rPr>
      <w:b/>
      <w:bCs/>
    </w:rPr>
  </w:style>
  <w:style w:type="character" w:customStyle="1" w:styleId="AssuntodocomentrioChar">
    <w:name w:val="Assunto do comentário Char"/>
    <w:link w:val="Assuntodocomentrio"/>
    <w:uiPriority w:val="99"/>
    <w:semiHidden/>
    <w:rsid w:val="00D435AA"/>
    <w:rPr>
      <w:b/>
      <w:bCs/>
      <w:lang w:eastAsia="zh-CN"/>
    </w:rPr>
  </w:style>
  <w:style w:type="paragraph" w:styleId="PargrafodaLista">
    <w:name w:val="List Paragraph"/>
    <w:basedOn w:val="Normal"/>
    <w:uiPriority w:val="34"/>
    <w:qFormat/>
    <w:rsid w:val="009D75BE"/>
    <w:pPr>
      <w:ind w:left="720"/>
      <w:contextualSpacing/>
    </w:pPr>
  </w:style>
  <w:style w:type="character" w:customStyle="1" w:styleId="Ttulo2Char">
    <w:name w:val="Título 2 Char"/>
    <w:basedOn w:val="Fontepargpadro"/>
    <w:link w:val="Ttulo2"/>
    <w:rsid w:val="002E3F7E"/>
    <w:rPr>
      <w:rFonts w:ascii="Arial" w:hAnsi="Arial" w:cs="Arial"/>
      <w:b/>
      <w:sz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279">
      <w:bodyDiv w:val="1"/>
      <w:marLeft w:val="0"/>
      <w:marRight w:val="0"/>
      <w:marTop w:val="0"/>
      <w:marBottom w:val="0"/>
      <w:divBdr>
        <w:top w:val="none" w:sz="0" w:space="0" w:color="auto"/>
        <w:left w:val="none" w:sz="0" w:space="0" w:color="auto"/>
        <w:bottom w:val="none" w:sz="0" w:space="0" w:color="auto"/>
        <w:right w:val="none" w:sz="0" w:space="0" w:color="auto"/>
      </w:divBdr>
    </w:div>
    <w:div w:id="163281537">
      <w:bodyDiv w:val="1"/>
      <w:marLeft w:val="0"/>
      <w:marRight w:val="0"/>
      <w:marTop w:val="0"/>
      <w:marBottom w:val="0"/>
      <w:divBdr>
        <w:top w:val="none" w:sz="0" w:space="0" w:color="auto"/>
        <w:left w:val="none" w:sz="0" w:space="0" w:color="auto"/>
        <w:bottom w:val="none" w:sz="0" w:space="0" w:color="auto"/>
        <w:right w:val="none" w:sz="0" w:space="0" w:color="auto"/>
      </w:divBdr>
    </w:div>
    <w:div w:id="172182199">
      <w:bodyDiv w:val="1"/>
      <w:marLeft w:val="0"/>
      <w:marRight w:val="0"/>
      <w:marTop w:val="0"/>
      <w:marBottom w:val="0"/>
      <w:divBdr>
        <w:top w:val="none" w:sz="0" w:space="0" w:color="auto"/>
        <w:left w:val="none" w:sz="0" w:space="0" w:color="auto"/>
        <w:bottom w:val="none" w:sz="0" w:space="0" w:color="auto"/>
        <w:right w:val="none" w:sz="0" w:space="0" w:color="auto"/>
      </w:divBdr>
    </w:div>
    <w:div w:id="283579215">
      <w:bodyDiv w:val="1"/>
      <w:marLeft w:val="0"/>
      <w:marRight w:val="0"/>
      <w:marTop w:val="0"/>
      <w:marBottom w:val="0"/>
      <w:divBdr>
        <w:top w:val="none" w:sz="0" w:space="0" w:color="auto"/>
        <w:left w:val="none" w:sz="0" w:space="0" w:color="auto"/>
        <w:bottom w:val="none" w:sz="0" w:space="0" w:color="auto"/>
        <w:right w:val="none" w:sz="0" w:space="0" w:color="auto"/>
      </w:divBdr>
    </w:div>
    <w:div w:id="922687707">
      <w:bodyDiv w:val="1"/>
      <w:marLeft w:val="0"/>
      <w:marRight w:val="0"/>
      <w:marTop w:val="0"/>
      <w:marBottom w:val="0"/>
      <w:divBdr>
        <w:top w:val="none" w:sz="0" w:space="0" w:color="auto"/>
        <w:left w:val="none" w:sz="0" w:space="0" w:color="auto"/>
        <w:bottom w:val="none" w:sz="0" w:space="0" w:color="auto"/>
        <w:right w:val="none" w:sz="0" w:space="0" w:color="auto"/>
      </w:divBdr>
    </w:div>
    <w:div w:id="1000700608">
      <w:bodyDiv w:val="1"/>
      <w:marLeft w:val="0"/>
      <w:marRight w:val="0"/>
      <w:marTop w:val="0"/>
      <w:marBottom w:val="0"/>
      <w:divBdr>
        <w:top w:val="none" w:sz="0" w:space="0" w:color="auto"/>
        <w:left w:val="none" w:sz="0" w:space="0" w:color="auto"/>
        <w:bottom w:val="none" w:sz="0" w:space="0" w:color="auto"/>
        <w:right w:val="none" w:sz="0" w:space="0" w:color="auto"/>
      </w:divBdr>
    </w:div>
    <w:div w:id="1092118046">
      <w:bodyDiv w:val="1"/>
      <w:marLeft w:val="0"/>
      <w:marRight w:val="0"/>
      <w:marTop w:val="0"/>
      <w:marBottom w:val="0"/>
      <w:divBdr>
        <w:top w:val="none" w:sz="0" w:space="0" w:color="auto"/>
        <w:left w:val="none" w:sz="0" w:space="0" w:color="auto"/>
        <w:bottom w:val="none" w:sz="0" w:space="0" w:color="auto"/>
        <w:right w:val="none" w:sz="0" w:space="0" w:color="auto"/>
      </w:divBdr>
    </w:div>
    <w:div w:id="1099525519">
      <w:bodyDiv w:val="1"/>
      <w:marLeft w:val="0"/>
      <w:marRight w:val="0"/>
      <w:marTop w:val="0"/>
      <w:marBottom w:val="0"/>
      <w:divBdr>
        <w:top w:val="none" w:sz="0" w:space="0" w:color="auto"/>
        <w:left w:val="none" w:sz="0" w:space="0" w:color="auto"/>
        <w:bottom w:val="none" w:sz="0" w:space="0" w:color="auto"/>
        <w:right w:val="none" w:sz="0" w:space="0" w:color="auto"/>
      </w:divBdr>
    </w:div>
    <w:div w:id="1194614282">
      <w:bodyDiv w:val="1"/>
      <w:marLeft w:val="0"/>
      <w:marRight w:val="0"/>
      <w:marTop w:val="0"/>
      <w:marBottom w:val="0"/>
      <w:divBdr>
        <w:top w:val="none" w:sz="0" w:space="0" w:color="auto"/>
        <w:left w:val="none" w:sz="0" w:space="0" w:color="auto"/>
        <w:bottom w:val="none" w:sz="0" w:space="0" w:color="auto"/>
        <w:right w:val="none" w:sz="0" w:space="0" w:color="auto"/>
      </w:divBdr>
    </w:div>
    <w:div w:id="1331955033">
      <w:bodyDiv w:val="1"/>
      <w:marLeft w:val="0"/>
      <w:marRight w:val="0"/>
      <w:marTop w:val="0"/>
      <w:marBottom w:val="0"/>
      <w:divBdr>
        <w:top w:val="none" w:sz="0" w:space="0" w:color="auto"/>
        <w:left w:val="none" w:sz="0" w:space="0" w:color="auto"/>
        <w:bottom w:val="none" w:sz="0" w:space="0" w:color="auto"/>
        <w:right w:val="none" w:sz="0" w:space="0" w:color="auto"/>
      </w:divBdr>
    </w:div>
    <w:div w:id="1511220062">
      <w:bodyDiv w:val="1"/>
      <w:marLeft w:val="0"/>
      <w:marRight w:val="0"/>
      <w:marTop w:val="0"/>
      <w:marBottom w:val="0"/>
      <w:divBdr>
        <w:top w:val="none" w:sz="0" w:space="0" w:color="auto"/>
        <w:left w:val="none" w:sz="0" w:space="0" w:color="auto"/>
        <w:bottom w:val="none" w:sz="0" w:space="0" w:color="auto"/>
        <w:right w:val="none" w:sz="0" w:space="0" w:color="auto"/>
      </w:divBdr>
    </w:div>
    <w:div w:id="1692949734">
      <w:bodyDiv w:val="1"/>
      <w:marLeft w:val="0"/>
      <w:marRight w:val="0"/>
      <w:marTop w:val="0"/>
      <w:marBottom w:val="0"/>
      <w:divBdr>
        <w:top w:val="none" w:sz="0" w:space="0" w:color="auto"/>
        <w:left w:val="none" w:sz="0" w:space="0" w:color="auto"/>
        <w:bottom w:val="none" w:sz="0" w:space="0" w:color="auto"/>
        <w:right w:val="none" w:sz="0" w:space="0" w:color="auto"/>
      </w:divBdr>
    </w:div>
    <w:div w:id="1707019603">
      <w:bodyDiv w:val="1"/>
      <w:marLeft w:val="0"/>
      <w:marRight w:val="0"/>
      <w:marTop w:val="0"/>
      <w:marBottom w:val="0"/>
      <w:divBdr>
        <w:top w:val="none" w:sz="0" w:space="0" w:color="auto"/>
        <w:left w:val="none" w:sz="0" w:space="0" w:color="auto"/>
        <w:bottom w:val="none" w:sz="0" w:space="0" w:color="auto"/>
        <w:right w:val="none" w:sz="0" w:space="0" w:color="auto"/>
      </w:divBdr>
    </w:div>
    <w:div w:id="2032760563">
      <w:bodyDiv w:val="1"/>
      <w:marLeft w:val="0"/>
      <w:marRight w:val="0"/>
      <w:marTop w:val="0"/>
      <w:marBottom w:val="0"/>
      <w:divBdr>
        <w:top w:val="none" w:sz="0" w:space="0" w:color="auto"/>
        <w:left w:val="none" w:sz="0" w:space="0" w:color="auto"/>
        <w:bottom w:val="none" w:sz="0" w:space="0" w:color="auto"/>
        <w:right w:val="none" w:sz="0" w:space="0" w:color="auto"/>
      </w:divBdr>
    </w:div>
    <w:div w:id="213216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147</Words>
  <Characters>797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EDITAL</vt:lpstr>
    </vt:vector>
  </TitlesOfParts>
  <Company/>
  <LinksUpToDate>false</LinksUpToDate>
  <CharactersWithSpaces>943</CharactersWithSpaces>
  <SharedDoc>false</SharedDoc>
  <HLinks>
    <vt:vector size="60" baseType="variant">
      <vt:variant>
        <vt:i4>2490424</vt:i4>
      </vt:variant>
      <vt:variant>
        <vt:i4>27</vt:i4>
      </vt:variant>
      <vt:variant>
        <vt:i4>0</vt:i4>
      </vt:variant>
      <vt:variant>
        <vt:i4>5</vt:i4>
      </vt:variant>
      <vt:variant>
        <vt:lpwstr>http://www.pf.gov.br/servicos-pf/antecedentes-criminais</vt:lpwstr>
      </vt:variant>
      <vt:variant>
        <vt:lpwstr/>
      </vt:variant>
      <vt:variant>
        <vt:i4>4259921</vt:i4>
      </vt:variant>
      <vt:variant>
        <vt:i4>24</vt:i4>
      </vt:variant>
      <vt:variant>
        <vt:i4>0</vt:i4>
      </vt:variant>
      <vt:variant>
        <vt:i4>5</vt:i4>
      </vt:variant>
      <vt:variant>
        <vt:lpwstr>http://www.ssp.sp.gov.br/servicos</vt:lpwstr>
      </vt:variant>
      <vt:variant>
        <vt:lpwstr/>
      </vt:variant>
      <vt:variant>
        <vt:i4>6881341</vt:i4>
      </vt:variant>
      <vt:variant>
        <vt:i4>21</vt:i4>
      </vt:variant>
      <vt:variant>
        <vt:i4>0</vt:i4>
      </vt:variant>
      <vt:variant>
        <vt:i4>5</vt:i4>
      </vt:variant>
      <vt:variant>
        <vt:lpwstr>http://www.mps.gov.br/</vt:lpwstr>
      </vt:variant>
      <vt:variant>
        <vt:lpwstr/>
      </vt:variant>
      <vt:variant>
        <vt:i4>6881341</vt:i4>
      </vt:variant>
      <vt:variant>
        <vt:i4>18</vt:i4>
      </vt:variant>
      <vt:variant>
        <vt:i4>0</vt:i4>
      </vt:variant>
      <vt:variant>
        <vt:i4>5</vt:i4>
      </vt:variant>
      <vt:variant>
        <vt:lpwstr>http://www.mps.gov.br/</vt:lpwstr>
      </vt:variant>
      <vt:variant>
        <vt:lpwstr/>
      </vt:variant>
      <vt:variant>
        <vt:i4>6881341</vt:i4>
      </vt:variant>
      <vt:variant>
        <vt:i4>15</vt:i4>
      </vt:variant>
      <vt:variant>
        <vt:i4>0</vt:i4>
      </vt:variant>
      <vt:variant>
        <vt:i4>5</vt:i4>
      </vt:variant>
      <vt:variant>
        <vt:lpwstr>http://www.mps.gov.br/</vt:lpwstr>
      </vt:variant>
      <vt:variant>
        <vt:lpwstr/>
      </vt:variant>
      <vt:variant>
        <vt:i4>2818097</vt:i4>
      </vt:variant>
      <vt:variant>
        <vt:i4>12</vt:i4>
      </vt:variant>
      <vt:variant>
        <vt:i4>0</vt:i4>
      </vt:variant>
      <vt:variant>
        <vt:i4>5</vt:i4>
      </vt:variant>
      <vt:variant>
        <vt:lpwstr>http://www.tjsp.jus.br/</vt:lpwstr>
      </vt:variant>
      <vt:variant>
        <vt:lpwstr/>
      </vt:variant>
      <vt:variant>
        <vt:i4>3473469</vt:i4>
      </vt:variant>
      <vt:variant>
        <vt:i4>9</vt:i4>
      </vt:variant>
      <vt:variant>
        <vt:i4>0</vt:i4>
      </vt:variant>
      <vt:variant>
        <vt:i4>5</vt:i4>
      </vt:variant>
      <vt:variant>
        <vt:lpwstr>http://www.jfsp.jus.br/</vt:lpwstr>
      </vt:variant>
      <vt:variant>
        <vt:lpwstr/>
      </vt:variant>
      <vt:variant>
        <vt:i4>6881341</vt:i4>
      </vt:variant>
      <vt:variant>
        <vt:i4>6</vt:i4>
      </vt:variant>
      <vt:variant>
        <vt:i4>0</vt:i4>
      </vt:variant>
      <vt:variant>
        <vt:i4>5</vt:i4>
      </vt:variant>
      <vt:variant>
        <vt:lpwstr>http://www.mps.gov.br/</vt:lpwstr>
      </vt:variant>
      <vt:variant>
        <vt:lpwstr/>
      </vt:variant>
      <vt:variant>
        <vt:i4>6881341</vt:i4>
      </vt:variant>
      <vt:variant>
        <vt:i4>3</vt:i4>
      </vt:variant>
      <vt:variant>
        <vt:i4>0</vt:i4>
      </vt:variant>
      <vt:variant>
        <vt:i4>5</vt:i4>
      </vt:variant>
      <vt:variant>
        <vt:lpwstr>http://www.mps.gov.br/</vt:lpwstr>
      </vt:variant>
      <vt:variant>
        <vt:lpwstr/>
      </vt:variant>
      <vt:variant>
        <vt:i4>8192119</vt:i4>
      </vt:variant>
      <vt:variant>
        <vt:i4>0</vt:i4>
      </vt:variant>
      <vt:variant>
        <vt:i4>0</vt:i4>
      </vt:variant>
      <vt:variant>
        <vt:i4>5</vt:i4>
      </vt:variant>
      <vt:variant>
        <vt:lpwstr>http://www.receita.fazenda.gov.br/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subject/>
  <dc:creator>SETEC</dc:creator>
  <cp:keywords/>
  <dc:description/>
  <cp:lastModifiedBy>Joao Carlos Dalzoto Junior</cp:lastModifiedBy>
  <cp:revision>21</cp:revision>
  <cp:lastPrinted>2018-12-03T11:26:00Z</cp:lastPrinted>
  <dcterms:created xsi:type="dcterms:W3CDTF">2021-06-30T20:13:00Z</dcterms:created>
  <dcterms:modified xsi:type="dcterms:W3CDTF">2022-12-06T12:54:00Z</dcterms:modified>
</cp:coreProperties>
</file>