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2D62" w14:textId="424AF666" w:rsidR="00AD0F45" w:rsidRDefault="00184501" w:rsidP="00184501">
      <w:pPr>
        <w:autoSpaceDN w:val="0"/>
        <w:spacing w:after="12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50DB7DE5" wp14:editId="6D1DE7E9">
            <wp:extent cx="5400040" cy="1464945"/>
            <wp:effectExtent l="0" t="0" r="0" b="1905"/>
            <wp:docPr id="1039836139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36139" name="Imagem 1" descr="Logotipo, nome da empresa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E67AD" w14:textId="77777777" w:rsidR="00AE4FC6" w:rsidRDefault="00AE4FC6" w:rsidP="00184501">
      <w:pPr>
        <w:jc w:val="center"/>
        <w:rPr>
          <w:b/>
          <w:bCs/>
          <w:sz w:val="24"/>
          <w:szCs w:val="24"/>
        </w:rPr>
      </w:pPr>
      <w:r w:rsidRPr="00AE4FC6">
        <w:rPr>
          <w:b/>
          <w:bCs/>
          <w:sz w:val="24"/>
          <w:szCs w:val="24"/>
        </w:rPr>
        <w:t>LANZAMIENTO DEL PROGRAMA CONFIA: CONSTRUYENDO PUENTES HACIA EL FUTURO</w:t>
      </w:r>
      <w:r w:rsidRPr="00AE4FC6">
        <w:rPr>
          <w:b/>
          <w:bCs/>
          <w:sz w:val="24"/>
          <w:szCs w:val="24"/>
        </w:rPr>
        <w:br/>
        <w:t>Diálogo, cooperación y confianza al servicio del desarrollo</w:t>
      </w:r>
    </w:p>
    <w:p w14:paraId="46267822" w14:textId="54B23EC1" w:rsidR="00184501" w:rsidRDefault="00184501" w:rsidP="00184501">
      <w:pPr>
        <w:jc w:val="center"/>
      </w:pPr>
      <w:r>
        <w:t>9 de d</w:t>
      </w:r>
      <w:r w:rsidR="00932708">
        <w:t>iciembre</w:t>
      </w:r>
      <w:r>
        <w:t xml:space="preserve"> de 2025</w:t>
      </w:r>
    </w:p>
    <w:p w14:paraId="4CDB84F2" w14:textId="7685BF82" w:rsidR="00184501" w:rsidRDefault="00184501" w:rsidP="00184501">
      <w:pPr>
        <w:jc w:val="center"/>
      </w:pPr>
      <w:r>
        <w:t>Audit</w:t>
      </w:r>
      <w:r w:rsidR="00932708">
        <w:t>o</w:t>
      </w:r>
      <w:r>
        <w:t>rio d</w:t>
      </w:r>
      <w:r w:rsidR="00932708">
        <w:t>e la</w:t>
      </w:r>
      <w:r>
        <w:t xml:space="preserve"> CNI, Brasília-DF</w:t>
      </w:r>
      <w:r w:rsidR="00DC2BBB">
        <w:t xml:space="preserve">, Brasil </w:t>
      </w:r>
    </w:p>
    <w:p w14:paraId="534B19CF" w14:textId="47DB6366" w:rsidR="005C2993" w:rsidRDefault="007D2310" w:rsidP="005C299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Di</w:t>
      </w:r>
      <w:r w:rsidR="00535DF2">
        <w:rPr>
          <w:sz w:val="20"/>
          <w:szCs w:val="20"/>
        </w:rPr>
        <w:t>rección</w:t>
      </w:r>
      <w:r w:rsidR="005C2993">
        <w:rPr>
          <w:sz w:val="20"/>
          <w:szCs w:val="20"/>
        </w:rPr>
        <w:t xml:space="preserve">: </w:t>
      </w:r>
      <w:r w:rsidR="005C2993" w:rsidRPr="00855D62">
        <w:rPr>
          <w:sz w:val="20"/>
          <w:szCs w:val="20"/>
        </w:rPr>
        <w:t>Setor Bancário Norte (SBN), Quadra 1, Bloco C, Edifício Roberto Simonsen</w:t>
      </w:r>
      <w:r w:rsidR="005C2993">
        <w:rPr>
          <w:sz w:val="20"/>
          <w:szCs w:val="20"/>
        </w:rPr>
        <w:t xml:space="preserve">, </w:t>
      </w:r>
      <w:r w:rsidR="005C2993" w:rsidRPr="00855D62">
        <w:rPr>
          <w:sz w:val="20"/>
          <w:szCs w:val="20"/>
        </w:rPr>
        <w:t>Asa Norte</w:t>
      </w:r>
    </w:p>
    <w:p w14:paraId="0329F517" w14:textId="07C980BC" w:rsidR="005C2993" w:rsidRPr="00855D62" w:rsidRDefault="005C2993" w:rsidP="005C2993">
      <w:pPr>
        <w:spacing w:after="0" w:line="259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</w:t>
      </w:r>
      <w:r w:rsidR="005E1DC7">
        <w:rPr>
          <w:sz w:val="20"/>
          <w:szCs w:val="20"/>
        </w:rPr>
        <w:t>ódigo Postal</w:t>
      </w:r>
      <w:r>
        <w:rPr>
          <w:sz w:val="20"/>
          <w:szCs w:val="20"/>
        </w:rPr>
        <w:t xml:space="preserve">: </w:t>
      </w:r>
      <w:r w:rsidRPr="00855D62">
        <w:rPr>
          <w:sz w:val="20"/>
          <w:szCs w:val="20"/>
        </w:rPr>
        <w:t>70040-903 </w:t>
      </w:r>
    </w:p>
    <w:p w14:paraId="6AAD668A" w14:textId="5150092A" w:rsidR="00092E33" w:rsidRDefault="00092E33" w:rsidP="00184501">
      <w:pPr>
        <w:jc w:val="center"/>
      </w:pPr>
      <w:r w:rsidRPr="00092E33">
        <w:t>Acceso presencial restringido a invitados</w:t>
      </w:r>
    </w:p>
    <w:p w14:paraId="1C881487" w14:textId="77777777" w:rsidR="00184501" w:rsidRDefault="00184501" w:rsidP="00184501">
      <w:pPr>
        <w:rPr>
          <w:b/>
          <w:bCs/>
        </w:rPr>
      </w:pPr>
    </w:p>
    <w:p w14:paraId="2B884600" w14:textId="77777777" w:rsidR="00184501" w:rsidRPr="00317945" w:rsidRDefault="00184501" w:rsidP="00184501">
      <w:pPr>
        <w:rPr>
          <w:b/>
          <w:bCs/>
        </w:rPr>
      </w:pPr>
      <w:r w:rsidRPr="3A6FBAE5">
        <w:rPr>
          <w:b/>
          <w:bCs/>
        </w:rPr>
        <w:t xml:space="preserve">PROGRAMAÇÃO </w:t>
      </w:r>
      <w:r>
        <w:rPr>
          <w:b/>
          <w:bCs/>
        </w:rPr>
        <w:t>(MINUTA)</w:t>
      </w:r>
    </w:p>
    <w:p w14:paraId="25F2485E" w14:textId="29FFF31A" w:rsidR="00184501" w:rsidRPr="00C8639E" w:rsidRDefault="00753391" w:rsidP="00184501">
      <w:pPr>
        <w:rPr>
          <w:b/>
          <w:bCs/>
        </w:rPr>
      </w:pPr>
      <w:r>
        <w:rPr>
          <w:b/>
          <w:bCs/>
        </w:rPr>
        <w:t>7h30</w:t>
      </w:r>
      <w:r w:rsidR="00184501" w:rsidRPr="30A213A1">
        <w:rPr>
          <w:b/>
          <w:bCs/>
        </w:rPr>
        <w:t xml:space="preserve"> – </w:t>
      </w:r>
      <w:r w:rsidR="00932708" w:rsidRPr="00932708">
        <w:rPr>
          <w:b/>
          <w:bCs/>
        </w:rPr>
        <w:t>Registro y Café de Bienvenida</w:t>
      </w:r>
    </w:p>
    <w:p w14:paraId="5ACEF3DF" w14:textId="77777777" w:rsidR="00184501" w:rsidRPr="00C8639E" w:rsidRDefault="00184501" w:rsidP="00184501"/>
    <w:p w14:paraId="506E94EB" w14:textId="5AA704AE" w:rsidR="00184501" w:rsidRPr="002D098C" w:rsidRDefault="00184501" w:rsidP="00184501">
      <w:pPr>
        <w:rPr>
          <w:b/>
          <w:bCs/>
        </w:rPr>
      </w:pPr>
      <w:r w:rsidRPr="002D098C">
        <w:rPr>
          <w:b/>
          <w:bCs/>
        </w:rPr>
        <w:t xml:space="preserve">8h30min – </w:t>
      </w:r>
      <w:r w:rsidR="00932708" w:rsidRPr="00932708">
        <w:rPr>
          <w:b/>
          <w:bCs/>
        </w:rPr>
        <w:t xml:space="preserve">Apertura con Autoridades </w:t>
      </w:r>
      <w:r>
        <w:rPr>
          <w:b/>
          <w:bCs/>
        </w:rPr>
        <w:t>(40 min)</w:t>
      </w:r>
    </w:p>
    <w:p w14:paraId="52CE59CF" w14:textId="22DF1EB7" w:rsidR="00184501" w:rsidRPr="00F62FBD" w:rsidRDefault="00184501" w:rsidP="00184501">
      <w:r w:rsidRPr="00F62FBD">
        <w:t>Ministro d</w:t>
      </w:r>
      <w:r w:rsidR="00932708">
        <w:t>e</w:t>
      </w:r>
      <w:r w:rsidRPr="00F62FBD">
        <w:t xml:space="preserve"> </w:t>
      </w:r>
      <w:r w:rsidR="00932708">
        <w:t>Hacienda</w:t>
      </w:r>
    </w:p>
    <w:p w14:paraId="51582F64" w14:textId="74DB6D4D" w:rsidR="00184501" w:rsidRPr="00F62FBD" w:rsidRDefault="0011451D" w:rsidP="00184501">
      <w:r>
        <w:t xml:space="preserve">Representante de la </w:t>
      </w:r>
      <w:r w:rsidR="00184501" w:rsidRPr="00F62FBD">
        <w:t>RFB</w:t>
      </w:r>
      <w:r>
        <w:t xml:space="preserve">, Secretario Especial, </w:t>
      </w:r>
      <w:r w:rsidR="007B2DD5">
        <w:t xml:space="preserve">Robinson </w:t>
      </w:r>
      <w:r w:rsidR="007B2DD5" w:rsidRPr="00102439">
        <w:t>S</w:t>
      </w:r>
      <w:r w:rsidR="007B2DD5">
        <w:t>akiyama Barreirinhas</w:t>
      </w:r>
    </w:p>
    <w:p w14:paraId="3F1EFD53" w14:textId="784A3E08" w:rsidR="00184501" w:rsidRPr="00F62FBD" w:rsidRDefault="00184501" w:rsidP="00184501">
      <w:r w:rsidRPr="00F62FBD">
        <w:t xml:space="preserve">Presidente </w:t>
      </w:r>
      <w:r>
        <w:t>d</w:t>
      </w:r>
      <w:r w:rsidR="00932708">
        <w:t>e l</w:t>
      </w:r>
      <w:r>
        <w:t>a CNI</w:t>
      </w:r>
    </w:p>
    <w:p w14:paraId="1DD69CD5" w14:textId="5C1772EE" w:rsidR="0011451D" w:rsidRPr="00864881" w:rsidRDefault="00184501" w:rsidP="0011451D">
      <w:r w:rsidRPr="00864881">
        <w:t>Representante d</w:t>
      </w:r>
      <w:r w:rsidR="00932708" w:rsidRPr="00864881">
        <w:t>el</w:t>
      </w:r>
      <w:r w:rsidRPr="00864881">
        <w:t xml:space="preserve"> BID</w:t>
      </w:r>
      <w:r w:rsidR="00862382" w:rsidRPr="00864881">
        <w:t xml:space="preserve"> e</w:t>
      </w:r>
      <w:r w:rsidR="0011451D" w:rsidRPr="00864881">
        <w:t>n</w:t>
      </w:r>
      <w:r w:rsidR="00862382" w:rsidRPr="00864881">
        <w:t xml:space="preserve"> Brasil, </w:t>
      </w:r>
      <w:r w:rsidR="0011451D" w:rsidRPr="00864881">
        <w:t>Annette Bettina Killmer</w:t>
      </w:r>
    </w:p>
    <w:p w14:paraId="6192A7FC" w14:textId="77777777" w:rsidR="00184501" w:rsidRPr="00864881" w:rsidRDefault="00184501" w:rsidP="00184501"/>
    <w:p w14:paraId="52434610" w14:textId="7CFCE96C" w:rsidR="00184501" w:rsidRPr="00C311F1" w:rsidRDefault="00184501" w:rsidP="00184501">
      <w:pPr>
        <w:rPr>
          <w:b/>
          <w:bCs/>
        </w:rPr>
      </w:pPr>
      <w:r w:rsidRPr="00C311F1">
        <w:rPr>
          <w:b/>
          <w:bCs/>
        </w:rPr>
        <w:t>9h10 – Panel 1 (</w:t>
      </w:r>
      <w:r w:rsidR="005B594E">
        <w:rPr>
          <w:b/>
          <w:bCs/>
        </w:rPr>
        <w:t>7</w:t>
      </w:r>
      <w:r w:rsidRPr="00C311F1">
        <w:rPr>
          <w:b/>
          <w:bCs/>
        </w:rPr>
        <w:t>0 min)</w:t>
      </w:r>
    </w:p>
    <w:p w14:paraId="79E3B3A4" w14:textId="2EF077C5" w:rsidR="00184501" w:rsidRPr="00C311F1" w:rsidRDefault="00184501" w:rsidP="00184501">
      <w:pPr>
        <w:jc w:val="both"/>
        <w:rPr>
          <w:b/>
          <w:bCs/>
        </w:rPr>
      </w:pPr>
      <w:r w:rsidRPr="00C311F1">
        <w:rPr>
          <w:b/>
          <w:bCs/>
        </w:rPr>
        <w:t xml:space="preserve">Tema: </w:t>
      </w:r>
      <w:r w:rsidR="00967185" w:rsidRPr="00C311F1">
        <w:rPr>
          <w:b/>
          <w:bCs/>
        </w:rPr>
        <w:t>Cumplimiento Cooperativo: una nueva forma de relacionarse con los grandes contribuyentes</w:t>
      </w:r>
    </w:p>
    <w:p w14:paraId="2F6FA6FF" w14:textId="4F2EEF47" w:rsidR="00184501" w:rsidRPr="00C311F1" w:rsidRDefault="00184501" w:rsidP="00184501">
      <w:r w:rsidRPr="00C311F1">
        <w:t>Moderadora: Representante d</w:t>
      </w:r>
      <w:r w:rsidR="00967185" w:rsidRPr="00C311F1">
        <w:t>e la</w:t>
      </w:r>
      <w:r w:rsidRPr="00C311F1">
        <w:t xml:space="preserve"> RFB</w:t>
      </w:r>
      <w:r w:rsidR="00AE4FC6" w:rsidRPr="00C311F1">
        <w:t>/Sufis</w:t>
      </w:r>
      <w:r w:rsidRPr="00C311F1">
        <w:t xml:space="preserve">, Auditora-Fiscal </w:t>
      </w:r>
      <w:r w:rsidR="00AE4FC6" w:rsidRPr="00C311F1">
        <w:t>Andrea Costa Chaves</w:t>
      </w:r>
      <w:r w:rsidRPr="00C311F1">
        <w:t xml:space="preserve"> (10 min)</w:t>
      </w:r>
    </w:p>
    <w:p w14:paraId="69664765" w14:textId="056F47B1" w:rsidR="00184501" w:rsidRPr="00C311F1" w:rsidRDefault="00184501" w:rsidP="00184501">
      <w:r w:rsidRPr="00C311F1">
        <w:t>P</w:t>
      </w:r>
      <w:r w:rsidR="00967185" w:rsidRPr="00C311F1">
        <w:t>onente</w:t>
      </w:r>
      <w:r w:rsidRPr="00C311F1">
        <w:t xml:space="preserve"> 1: Representante d</w:t>
      </w:r>
      <w:r w:rsidR="00967185" w:rsidRPr="00C311F1">
        <w:t>e l</w:t>
      </w:r>
      <w:r w:rsidRPr="00C311F1">
        <w:t>a Universidad de Viena, Jonathan Pemberton (10 min)</w:t>
      </w:r>
    </w:p>
    <w:p w14:paraId="13CDE7D4" w14:textId="7EEF01DF" w:rsidR="00184501" w:rsidRPr="00C311F1" w:rsidRDefault="00967185" w:rsidP="00184501">
      <w:r w:rsidRPr="00C311F1">
        <w:t xml:space="preserve">Ponente </w:t>
      </w:r>
      <w:r w:rsidR="00184501" w:rsidRPr="00C311F1">
        <w:t>2: Representante d</w:t>
      </w:r>
      <w:r w:rsidRPr="00C311F1">
        <w:t>el</w:t>
      </w:r>
      <w:r w:rsidR="00184501" w:rsidRPr="00C311F1">
        <w:t xml:space="preserve"> BID</w:t>
      </w:r>
      <w:r w:rsidR="0024161F">
        <w:t xml:space="preserve">, </w:t>
      </w:r>
      <w:r w:rsidR="009944CB" w:rsidRPr="00056DF0">
        <w:t>Maria Cristina Mac Dowell</w:t>
      </w:r>
      <w:r w:rsidR="009944CB">
        <w:t xml:space="preserve"> </w:t>
      </w:r>
      <w:r w:rsidR="00184501" w:rsidRPr="00C311F1">
        <w:t>(10 min)</w:t>
      </w:r>
    </w:p>
    <w:p w14:paraId="5D436656" w14:textId="698850DD" w:rsidR="00184501" w:rsidRDefault="00967185" w:rsidP="00184501">
      <w:r w:rsidRPr="00C311F1">
        <w:t>Ponente</w:t>
      </w:r>
      <w:r w:rsidR="00184501" w:rsidRPr="00C311F1">
        <w:t xml:space="preserve"> 3: Representante d</w:t>
      </w:r>
      <w:r w:rsidRPr="00C311F1">
        <w:t>el</w:t>
      </w:r>
      <w:r w:rsidR="00184501" w:rsidRPr="00C311F1">
        <w:t xml:space="preserve"> CIAT</w:t>
      </w:r>
      <w:r w:rsidR="004B046F" w:rsidRPr="00C311F1">
        <w:t>, Gonzalo Arias</w:t>
      </w:r>
      <w:r w:rsidR="00184501" w:rsidRPr="00C311F1">
        <w:t xml:space="preserve"> (10 min)</w:t>
      </w:r>
    </w:p>
    <w:p w14:paraId="7DB9E587" w14:textId="73920849" w:rsidR="00184501" w:rsidRDefault="00967185" w:rsidP="00184501">
      <w:r>
        <w:t>Ponente</w:t>
      </w:r>
      <w:r w:rsidR="00184501">
        <w:t xml:space="preserve"> 4: Representante d</w:t>
      </w:r>
      <w:r>
        <w:t>el</w:t>
      </w:r>
      <w:r w:rsidR="00184501">
        <w:t xml:space="preserve"> FMI</w:t>
      </w:r>
      <w:r w:rsidR="00334954">
        <w:t>, Miguel Pecho</w:t>
      </w:r>
      <w:r w:rsidR="00184501">
        <w:t xml:space="preserve"> (10 min)</w:t>
      </w:r>
    </w:p>
    <w:p w14:paraId="60766602" w14:textId="63DF6490" w:rsidR="005B594E" w:rsidRDefault="005B594E" w:rsidP="00184501">
      <w:r>
        <w:t>Ponente 5: Representante de</w:t>
      </w:r>
      <w:r w:rsidR="00130B33">
        <w:t xml:space="preserve">l </w:t>
      </w:r>
      <w:r w:rsidR="00130B33" w:rsidRPr="00130B33">
        <w:t xml:space="preserve">IEF/Espanha, Ignacio Corral </w:t>
      </w:r>
      <w:r>
        <w:t>(10 min)</w:t>
      </w:r>
    </w:p>
    <w:p w14:paraId="5FA768A6" w14:textId="77777777" w:rsidR="00184501" w:rsidRPr="00E643CD" w:rsidRDefault="00184501" w:rsidP="00184501">
      <w:pPr>
        <w:rPr>
          <w:lang w:val="en-US"/>
        </w:rPr>
      </w:pPr>
      <w:r w:rsidRPr="00E643CD">
        <w:rPr>
          <w:lang w:val="en-US"/>
        </w:rPr>
        <w:t>Debate (10 min)</w:t>
      </w:r>
    </w:p>
    <w:p w14:paraId="346684D8" w14:textId="77777777" w:rsidR="00184501" w:rsidRPr="00E643CD" w:rsidRDefault="00184501" w:rsidP="00184501">
      <w:pPr>
        <w:rPr>
          <w:lang w:val="en-US"/>
        </w:rPr>
      </w:pPr>
      <w:r w:rsidRPr="00E643CD">
        <w:rPr>
          <w:lang w:val="en-US"/>
        </w:rPr>
        <w:br w:type="page"/>
      </w:r>
    </w:p>
    <w:p w14:paraId="5C031275" w14:textId="77777777" w:rsidR="00184501" w:rsidRPr="00E643CD" w:rsidRDefault="00184501" w:rsidP="00184501">
      <w:pPr>
        <w:rPr>
          <w:lang w:val="en-US"/>
        </w:rPr>
      </w:pPr>
    </w:p>
    <w:p w14:paraId="7CE7F0FC" w14:textId="7A77C7F2" w:rsidR="00184501" w:rsidRPr="001606F7" w:rsidRDefault="00184501" w:rsidP="00184501">
      <w:pPr>
        <w:rPr>
          <w:b/>
          <w:bCs/>
          <w:lang w:val="en-US"/>
        </w:rPr>
      </w:pPr>
      <w:r w:rsidRPr="001606F7">
        <w:rPr>
          <w:b/>
          <w:bCs/>
          <w:lang w:val="en-US"/>
        </w:rPr>
        <w:t>10h10 – Panel 2 (</w:t>
      </w:r>
      <w:r w:rsidR="005B594E">
        <w:rPr>
          <w:b/>
          <w:bCs/>
          <w:lang w:val="en-US"/>
        </w:rPr>
        <w:t>5</w:t>
      </w:r>
      <w:r w:rsidRPr="001606F7">
        <w:rPr>
          <w:b/>
          <w:bCs/>
          <w:lang w:val="en-US"/>
        </w:rPr>
        <w:t>0 min)</w:t>
      </w:r>
    </w:p>
    <w:p w14:paraId="6914F59F" w14:textId="40B9CB6F" w:rsidR="00184501" w:rsidRDefault="00184501" w:rsidP="00184501">
      <w:pPr>
        <w:rPr>
          <w:b/>
          <w:bCs/>
        </w:rPr>
      </w:pPr>
      <w:r>
        <w:rPr>
          <w:b/>
          <w:bCs/>
        </w:rPr>
        <w:t xml:space="preserve">Tema: </w:t>
      </w:r>
      <w:r w:rsidR="00AE4FC6" w:rsidRPr="00AE4FC6">
        <w:rPr>
          <w:b/>
          <w:bCs/>
        </w:rPr>
        <w:t>Panorama de CONFIA: visión general del Programa y sus iniciativas</w:t>
      </w:r>
    </w:p>
    <w:p w14:paraId="641FBB30" w14:textId="3258BF0F" w:rsidR="00184501" w:rsidRDefault="00184501" w:rsidP="00184501">
      <w:r>
        <w:t>Moderadora: Representante d</w:t>
      </w:r>
      <w:r w:rsidR="00967185">
        <w:t>el</w:t>
      </w:r>
      <w:r>
        <w:t xml:space="preserve"> BID, Monica Calijuri (10 min)</w:t>
      </w:r>
    </w:p>
    <w:p w14:paraId="305D05E4" w14:textId="40D2905C" w:rsidR="00184501" w:rsidRDefault="00184501" w:rsidP="00184501">
      <w:r>
        <w:t>Palestrante 1: Representante d</w:t>
      </w:r>
      <w:r w:rsidR="00967185">
        <w:t>e la</w:t>
      </w:r>
      <w:r>
        <w:t xml:space="preserve"> RFB/Comac, Auditor-Fiscal Flávio Vilela Campos (30 min)</w:t>
      </w:r>
    </w:p>
    <w:p w14:paraId="7BB7D36A" w14:textId="5C21D6EA" w:rsidR="00184501" w:rsidRDefault="00184501" w:rsidP="00184501">
      <w:r w:rsidRPr="006F03C2">
        <w:t>Debate (</w:t>
      </w:r>
      <w:r w:rsidR="005B594E">
        <w:t>1</w:t>
      </w:r>
      <w:r w:rsidRPr="006F03C2">
        <w:t>0 min)</w:t>
      </w:r>
    </w:p>
    <w:p w14:paraId="563696AC" w14:textId="77777777" w:rsidR="00184501" w:rsidRDefault="00184501" w:rsidP="00184501"/>
    <w:p w14:paraId="073F266B" w14:textId="0B2B0B40" w:rsidR="00184501" w:rsidRDefault="00184501" w:rsidP="00184501">
      <w:pPr>
        <w:rPr>
          <w:b/>
          <w:bCs/>
        </w:rPr>
      </w:pPr>
      <w:r w:rsidRPr="30A213A1">
        <w:rPr>
          <w:b/>
          <w:bCs/>
        </w:rPr>
        <w:t>1</w:t>
      </w:r>
      <w:r>
        <w:rPr>
          <w:b/>
          <w:bCs/>
        </w:rPr>
        <w:t>1h10</w:t>
      </w:r>
      <w:r w:rsidRPr="30A213A1">
        <w:rPr>
          <w:b/>
          <w:bCs/>
        </w:rPr>
        <w:t xml:space="preserve"> – </w:t>
      </w:r>
      <w:r w:rsidR="00F56D67">
        <w:rPr>
          <w:b/>
          <w:bCs/>
        </w:rPr>
        <w:t>Pausa</w:t>
      </w:r>
      <w:r w:rsidR="008222A2">
        <w:rPr>
          <w:b/>
          <w:bCs/>
        </w:rPr>
        <w:t xml:space="preserve"> (20 min) </w:t>
      </w:r>
    </w:p>
    <w:p w14:paraId="1CB199DC" w14:textId="77777777" w:rsidR="00184501" w:rsidRDefault="00184501" w:rsidP="00184501"/>
    <w:p w14:paraId="64684F3B" w14:textId="0B14C416" w:rsidR="00184501" w:rsidRDefault="00184501" w:rsidP="00184501">
      <w:pPr>
        <w:rPr>
          <w:b/>
          <w:bCs/>
        </w:rPr>
      </w:pPr>
      <w:r w:rsidRPr="00C8639E">
        <w:rPr>
          <w:b/>
          <w:bCs/>
        </w:rPr>
        <w:t>11h</w:t>
      </w:r>
      <w:r>
        <w:rPr>
          <w:b/>
          <w:bCs/>
        </w:rPr>
        <w:t>30</w:t>
      </w:r>
      <w:r w:rsidRPr="00C8639E">
        <w:rPr>
          <w:b/>
          <w:bCs/>
        </w:rPr>
        <w:t xml:space="preserve"> – Panel </w:t>
      </w:r>
      <w:r>
        <w:rPr>
          <w:b/>
          <w:bCs/>
        </w:rPr>
        <w:t>3</w:t>
      </w:r>
      <w:r w:rsidRPr="00C8639E">
        <w:rPr>
          <w:b/>
          <w:bCs/>
        </w:rPr>
        <w:t xml:space="preserve"> (</w:t>
      </w:r>
      <w:r>
        <w:rPr>
          <w:b/>
          <w:bCs/>
        </w:rPr>
        <w:t>60 min</w:t>
      </w:r>
      <w:r w:rsidRPr="00C8639E">
        <w:rPr>
          <w:b/>
          <w:bCs/>
        </w:rPr>
        <w:t>)</w:t>
      </w:r>
    </w:p>
    <w:p w14:paraId="10B48120" w14:textId="0298228F" w:rsidR="00184501" w:rsidRDefault="00184501" w:rsidP="00184501">
      <w:pPr>
        <w:rPr>
          <w:b/>
          <w:bCs/>
        </w:rPr>
      </w:pPr>
      <w:r w:rsidRPr="6345315F">
        <w:rPr>
          <w:b/>
          <w:bCs/>
        </w:rPr>
        <w:t xml:space="preserve">Tema: </w:t>
      </w:r>
      <w:r w:rsidR="00AE4FC6" w:rsidRPr="00AE4FC6">
        <w:rPr>
          <w:b/>
          <w:bCs/>
        </w:rPr>
        <w:t>La historia de CONFIA: desde la creación del Foro de Diálogo hasta la actuación de las Cámaras Temáticas y la realización de la Prueba de Procedimientos</w:t>
      </w:r>
    </w:p>
    <w:p w14:paraId="77CA514F" w14:textId="3D874D5C" w:rsidR="00184501" w:rsidRDefault="00184501" w:rsidP="00184501">
      <w:r>
        <w:t>Moderadora: Representante d</w:t>
      </w:r>
      <w:r w:rsidR="00F56D67">
        <w:t>e la</w:t>
      </w:r>
      <w:r>
        <w:t xml:space="preserve"> RFB/Comac, Auditora-Fiscal Virgínia Valladares (10 min)</w:t>
      </w:r>
    </w:p>
    <w:p w14:paraId="279E35BE" w14:textId="75982E6E" w:rsidR="00184501" w:rsidRDefault="00F56D67" w:rsidP="00184501">
      <w:r>
        <w:t>Ponente</w:t>
      </w:r>
      <w:r w:rsidR="00184501">
        <w:t>s:</w:t>
      </w:r>
    </w:p>
    <w:p w14:paraId="7B807F2E" w14:textId="2D13D993" w:rsidR="00184501" w:rsidRDefault="00F56D67" w:rsidP="00184501">
      <w:r>
        <w:t>Ponente</w:t>
      </w:r>
      <w:r w:rsidR="00184501">
        <w:t xml:space="preserve"> 1: Representante </w:t>
      </w:r>
      <w:r w:rsidR="00184501" w:rsidRPr="00184501">
        <w:t>d</w:t>
      </w:r>
      <w:r>
        <w:t>e</w:t>
      </w:r>
      <w:r w:rsidR="00184501" w:rsidRPr="00184501">
        <w:t xml:space="preserve"> Abrasca</w:t>
      </w:r>
      <w:r w:rsidR="00184501">
        <w:rPr>
          <w:b/>
          <w:bCs/>
        </w:rPr>
        <w:t>,</w:t>
      </w:r>
      <w:r w:rsidR="00184501">
        <w:t xml:space="preserve"> Luciana Aguiar (10 min)</w:t>
      </w:r>
    </w:p>
    <w:p w14:paraId="5DCB20EC" w14:textId="763035AC" w:rsidR="00AE4FC6" w:rsidRDefault="00AE4FC6" w:rsidP="00AE4FC6">
      <w:r>
        <w:t>Ponente 2: Representante de Cosern/Neoenergia, Alberto Henrique (10 min)</w:t>
      </w:r>
    </w:p>
    <w:p w14:paraId="79EBA4B8" w14:textId="7EFFD80C" w:rsidR="00184501" w:rsidRDefault="00F56D67" w:rsidP="00184501">
      <w:r>
        <w:t>Ponente</w:t>
      </w:r>
      <w:r w:rsidR="00184501">
        <w:t xml:space="preserve"> 3: Representante d</w:t>
      </w:r>
      <w:r>
        <w:t>e</w:t>
      </w:r>
      <w:r w:rsidR="00184501">
        <w:t xml:space="preserve"> Petrobras</w:t>
      </w:r>
      <w:r w:rsidR="00AE4FC6">
        <w:t xml:space="preserve">, Alex Carvalho </w:t>
      </w:r>
      <w:r w:rsidR="00184501">
        <w:t>(10 min)</w:t>
      </w:r>
    </w:p>
    <w:p w14:paraId="601B0EB1" w14:textId="76AB6140" w:rsidR="00184501" w:rsidRDefault="00F56D67" w:rsidP="00184501">
      <w:r>
        <w:t>Ponente</w:t>
      </w:r>
      <w:r w:rsidR="00184501">
        <w:t xml:space="preserve"> 4: Representante d</w:t>
      </w:r>
      <w:r>
        <w:t>e</w:t>
      </w:r>
      <w:r w:rsidR="00184501">
        <w:t xml:space="preserve"> Braskem</w:t>
      </w:r>
      <w:r w:rsidR="00AE4FC6">
        <w:t>, Marcela Nardelli</w:t>
      </w:r>
      <w:r w:rsidR="00184501">
        <w:t xml:space="preserve"> (10 min)</w:t>
      </w:r>
    </w:p>
    <w:p w14:paraId="090F9337" w14:textId="77777777" w:rsidR="00184501" w:rsidRDefault="00184501" w:rsidP="00184501">
      <w:r w:rsidRPr="006F03C2">
        <w:t>Debate (</w:t>
      </w:r>
      <w:r>
        <w:t>1</w:t>
      </w:r>
      <w:r w:rsidRPr="006F03C2">
        <w:t>0 min)</w:t>
      </w:r>
    </w:p>
    <w:p w14:paraId="358F6293" w14:textId="77777777" w:rsidR="00184501" w:rsidRDefault="00184501" w:rsidP="00184501"/>
    <w:p w14:paraId="58C560B7" w14:textId="784DB1BC" w:rsidR="00184501" w:rsidRDefault="00184501" w:rsidP="00184501">
      <w:pPr>
        <w:rPr>
          <w:b/>
          <w:bCs/>
        </w:rPr>
      </w:pPr>
      <w:r w:rsidRPr="30A213A1">
        <w:rPr>
          <w:b/>
          <w:bCs/>
        </w:rPr>
        <w:t>12h</w:t>
      </w:r>
      <w:r>
        <w:rPr>
          <w:b/>
          <w:bCs/>
        </w:rPr>
        <w:t>30</w:t>
      </w:r>
      <w:r w:rsidRPr="30A213A1">
        <w:rPr>
          <w:b/>
          <w:bCs/>
        </w:rPr>
        <w:t xml:space="preserve"> – Receso para alm</w:t>
      </w:r>
      <w:r w:rsidR="00F56D67">
        <w:rPr>
          <w:b/>
          <w:bCs/>
        </w:rPr>
        <w:t>uerzo</w:t>
      </w:r>
      <w:r w:rsidRPr="30A213A1">
        <w:rPr>
          <w:b/>
          <w:bCs/>
        </w:rPr>
        <w:t xml:space="preserve"> </w:t>
      </w:r>
      <w:r w:rsidR="002062ED">
        <w:rPr>
          <w:b/>
          <w:bCs/>
        </w:rPr>
        <w:t xml:space="preserve"> - (90 min) - S</w:t>
      </w:r>
      <w:r w:rsidRPr="30A213A1">
        <w:rPr>
          <w:b/>
          <w:bCs/>
        </w:rPr>
        <w:t xml:space="preserve">ervido </w:t>
      </w:r>
      <w:r w:rsidR="00F56D67">
        <w:rPr>
          <w:b/>
          <w:bCs/>
        </w:rPr>
        <w:t>e</w:t>
      </w:r>
      <w:r w:rsidR="002A0634">
        <w:rPr>
          <w:b/>
          <w:bCs/>
        </w:rPr>
        <w:t>n</w:t>
      </w:r>
      <w:r w:rsidR="00F56D67">
        <w:rPr>
          <w:b/>
          <w:bCs/>
        </w:rPr>
        <w:t xml:space="preserve"> el lugar del</w:t>
      </w:r>
      <w:r w:rsidRPr="30A213A1">
        <w:rPr>
          <w:b/>
          <w:bCs/>
        </w:rPr>
        <w:t xml:space="preserve"> evento</w:t>
      </w:r>
    </w:p>
    <w:p w14:paraId="271C38FA" w14:textId="77777777" w:rsidR="00184501" w:rsidRDefault="00184501" w:rsidP="00184501"/>
    <w:p w14:paraId="00C2A943" w14:textId="5ACB35E1" w:rsidR="00184501" w:rsidRPr="00C8639E" w:rsidRDefault="00184501" w:rsidP="00184501">
      <w:pPr>
        <w:rPr>
          <w:b/>
          <w:bCs/>
        </w:rPr>
      </w:pPr>
      <w:r w:rsidRPr="00C8639E">
        <w:rPr>
          <w:b/>
          <w:bCs/>
        </w:rPr>
        <w:t xml:space="preserve">14h – Panel </w:t>
      </w:r>
      <w:r>
        <w:rPr>
          <w:b/>
          <w:bCs/>
        </w:rPr>
        <w:t>4</w:t>
      </w:r>
      <w:r w:rsidRPr="00C8639E">
        <w:rPr>
          <w:b/>
          <w:bCs/>
        </w:rPr>
        <w:t xml:space="preserve"> (</w:t>
      </w:r>
      <w:r>
        <w:rPr>
          <w:b/>
          <w:bCs/>
        </w:rPr>
        <w:t>60 min</w:t>
      </w:r>
      <w:r w:rsidRPr="00C8639E">
        <w:rPr>
          <w:b/>
          <w:bCs/>
        </w:rPr>
        <w:t>)</w:t>
      </w:r>
    </w:p>
    <w:p w14:paraId="46E42C08" w14:textId="50567D36" w:rsidR="00184501" w:rsidRPr="00DC76FC" w:rsidRDefault="00184501" w:rsidP="00184501">
      <w:r w:rsidRPr="48EEDDA7">
        <w:rPr>
          <w:b/>
          <w:bCs/>
        </w:rPr>
        <w:t xml:space="preserve">Tema: </w:t>
      </w:r>
      <w:r w:rsidR="00D259D0" w:rsidRPr="00D259D0">
        <w:rPr>
          <w:b/>
          <w:bCs/>
        </w:rPr>
        <w:t>Piloto de CONFIA: aprendizajes y avances</w:t>
      </w:r>
    </w:p>
    <w:p w14:paraId="3A7A0DB1" w14:textId="173152C3" w:rsidR="00184501" w:rsidRDefault="00184501" w:rsidP="00184501">
      <w:r>
        <w:t>Moderadora: Representante d</w:t>
      </w:r>
      <w:r w:rsidR="0075590C">
        <w:t>e l</w:t>
      </w:r>
      <w:r>
        <w:t xml:space="preserve">a RFB/Comac, Auditora-Fiscal </w:t>
      </w:r>
      <w:r w:rsidRPr="00A728A9">
        <w:t>Patricia Barros</w:t>
      </w:r>
      <w:r>
        <w:t xml:space="preserve"> (10 min)</w:t>
      </w:r>
    </w:p>
    <w:p w14:paraId="776C1BFC" w14:textId="3F30A9BB" w:rsidR="00184501" w:rsidRDefault="00F56D67" w:rsidP="00184501">
      <w:r>
        <w:t>Ponentes</w:t>
      </w:r>
      <w:r w:rsidR="00184501">
        <w:t>:</w:t>
      </w:r>
    </w:p>
    <w:p w14:paraId="097A86D7" w14:textId="36A3D7CE" w:rsidR="00184501" w:rsidRDefault="00F56D67" w:rsidP="00184501">
      <w:r>
        <w:t xml:space="preserve">Ponente </w:t>
      </w:r>
      <w:r w:rsidR="00184501">
        <w:t>1: Representante d</w:t>
      </w:r>
      <w:r w:rsidR="0075590C">
        <w:t>e</w:t>
      </w:r>
      <w:r w:rsidR="00AE4FC6">
        <w:t>l Banco</w:t>
      </w:r>
      <w:r w:rsidR="00184501">
        <w:t xml:space="preserve"> CEF</w:t>
      </w:r>
      <w:r w:rsidR="00AE4FC6">
        <w:t xml:space="preserve">, </w:t>
      </w:r>
      <w:r w:rsidR="009E39D7">
        <w:t xml:space="preserve">Cristiane Fragoso </w:t>
      </w:r>
      <w:r w:rsidR="00184501">
        <w:t>(10 min)</w:t>
      </w:r>
    </w:p>
    <w:p w14:paraId="23305F7E" w14:textId="0CB27AF9" w:rsidR="00AE4FC6" w:rsidRDefault="00AE4FC6" w:rsidP="00AE4FC6">
      <w:r>
        <w:t xml:space="preserve">Ponente </w:t>
      </w:r>
      <w:r w:rsidRPr="004642B3">
        <w:t>2:</w:t>
      </w:r>
      <w:r>
        <w:t xml:space="preserve"> </w:t>
      </w:r>
      <w:r w:rsidRPr="004642B3">
        <w:t>Representante d</w:t>
      </w:r>
      <w:r w:rsidR="00D259D0">
        <w:t>a</w:t>
      </w:r>
      <w:r w:rsidRPr="004642B3">
        <w:t xml:space="preserve"> </w:t>
      </w:r>
      <w:r>
        <w:t>Repsol</w:t>
      </w:r>
      <w:r w:rsidR="00D259D0">
        <w:t xml:space="preserve">, </w:t>
      </w:r>
      <w:r w:rsidR="00D259D0">
        <w:rPr>
          <w:rStyle w:val="normaltextrun"/>
          <w:rFonts w:cs="Calibri"/>
        </w:rPr>
        <w:t>Gilberta Lucchesi</w:t>
      </w:r>
      <w:r>
        <w:t xml:space="preserve"> (10 min)</w:t>
      </w:r>
    </w:p>
    <w:p w14:paraId="04EDC103" w14:textId="1CBF1A57" w:rsidR="00184501" w:rsidRDefault="00F56D67" w:rsidP="00184501">
      <w:r>
        <w:t>Ponente</w:t>
      </w:r>
      <w:r w:rsidR="00184501">
        <w:t xml:space="preserve"> 3: Representante d</w:t>
      </w:r>
      <w:r w:rsidR="0075590C">
        <w:t>e</w:t>
      </w:r>
      <w:r w:rsidR="00184501">
        <w:t xml:space="preserve"> Química Amparo</w:t>
      </w:r>
      <w:r w:rsidR="00D259D0">
        <w:t xml:space="preserve">, </w:t>
      </w:r>
      <w:r w:rsidR="00EF0F7F">
        <w:t xml:space="preserve">Roberto Guize </w:t>
      </w:r>
      <w:r w:rsidR="00184501">
        <w:t>(10 min)</w:t>
      </w:r>
    </w:p>
    <w:p w14:paraId="3012491D" w14:textId="741F5125" w:rsidR="00184501" w:rsidRDefault="00F56D67" w:rsidP="00184501">
      <w:r>
        <w:t xml:space="preserve">Ponente </w:t>
      </w:r>
      <w:r w:rsidR="00184501">
        <w:t>4: Representante d</w:t>
      </w:r>
      <w:r w:rsidR="0075590C">
        <w:t>e</w:t>
      </w:r>
      <w:r w:rsidR="00184501">
        <w:t xml:space="preserve"> AMPLA/ENEL</w:t>
      </w:r>
      <w:r w:rsidR="00D259D0">
        <w:t xml:space="preserve">, </w:t>
      </w:r>
      <w:r w:rsidR="00D259D0">
        <w:rPr>
          <w:rStyle w:val="normaltextrun"/>
          <w:rFonts w:cs="Calibri"/>
        </w:rPr>
        <w:t>Joana Facó</w:t>
      </w:r>
      <w:r w:rsidR="00184501">
        <w:t xml:space="preserve"> (10 min)</w:t>
      </w:r>
    </w:p>
    <w:p w14:paraId="488B99C7" w14:textId="77777777" w:rsidR="00184501" w:rsidRPr="001606F7" w:rsidRDefault="00184501" w:rsidP="00184501">
      <w:pPr>
        <w:rPr>
          <w:lang w:val="en-US"/>
        </w:rPr>
      </w:pPr>
      <w:r w:rsidRPr="001606F7">
        <w:rPr>
          <w:lang w:val="en-US"/>
        </w:rPr>
        <w:t>Debate (10 min)</w:t>
      </w:r>
    </w:p>
    <w:p w14:paraId="2E9742A2" w14:textId="3FF34E1D" w:rsidR="005B594E" w:rsidRDefault="005B594E">
      <w:pPr>
        <w:suppressAutoHyphens w:val="0"/>
        <w:spacing w:after="0" w:line="240" w:lineRule="auto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BE4046F" w14:textId="7AED75D9" w:rsidR="00184501" w:rsidRPr="001606F7" w:rsidRDefault="00184501" w:rsidP="00184501">
      <w:pPr>
        <w:rPr>
          <w:b/>
          <w:bCs/>
          <w:lang w:val="en-US"/>
        </w:rPr>
      </w:pPr>
      <w:r w:rsidRPr="001606F7">
        <w:rPr>
          <w:b/>
          <w:bCs/>
          <w:lang w:val="en-US"/>
        </w:rPr>
        <w:lastRenderedPageBreak/>
        <w:t>15h – Panel 5 (60 min)</w:t>
      </w:r>
    </w:p>
    <w:p w14:paraId="758B1061" w14:textId="2079C912" w:rsidR="00184501" w:rsidRDefault="00184501" w:rsidP="00184501">
      <w:pPr>
        <w:rPr>
          <w:b/>
          <w:bCs/>
        </w:rPr>
      </w:pPr>
      <w:r w:rsidRPr="6345315F">
        <w:rPr>
          <w:b/>
          <w:bCs/>
        </w:rPr>
        <w:t xml:space="preserve">Tema: </w:t>
      </w:r>
      <w:r w:rsidR="00D259D0" w:rsidRPr="00D259D0">
        <w:rPr>
          <w:b/>
          <w:bCs/>
        </w:rPr>
        <w:t>Del concepto a la práctica: la construcción del Marco de Control Fiscal en CONFIA</w:t>
      </w:r>
    </w:p>
    <w:p w14:paraId="73005564" w14:textId="6E927B2B" w:rsidR="00184501" w:rsidRDefault="00184501" w:rsidP="00184501">
      <w:r>
        <w:t>Moderadora: Representante d</w:t>
      </w:r>
      <w:r w:rsidR="0075590C">
        <w:t>e la</w:t>
      </w:r>
      <w:r>
        <w:t xml:space="preserve"> RFB/Comac, Auditora-Fiscal </w:t>
      </w:r>
      <w:r w:rsidRPr="00A728A9">
        <w:t xml:space="preserve">Patricia </w:t>
      </w:r>
      <w:r>
        <w:t>Lamadrid (</w:t>
      </w:r>
      <w:r w:rsidR="00A2280F">
        <w:t>1</w:t>
      </w:r>
      <w:r>
        <w:t>0 min)</w:t>
      </w:r>
    </w:p>
    <w:p w14:paraId="6ED8DCC7" w14:textId="72523AC6" w:rsidR="00184501" w:rsidRDefault="00F56D67" w:rsidP="00184501">
      <w:r>
        <w:t>Ponentes</w:t>
      </w:r>
      <w:r w:rsidR="00184501">
        <w:t>:</w:t>
      </w:r>
    </w:p>
    <w:p w14:paraId="109ABD73" w14:textId="4F6E7E06" w:rsidR="00184501" w:rsidRPr="00A728A9" w:rsidRDefault="00F56D67" w:rsidP="00184501">
      <w:r>
        <w:t>Ponente</w:t>
      </w:r>
      <w:r w:rsidR="00184501">
        <w:t xml:space="preserve"> 1: Representante </w:t>
      </w:r>
      <w:r w:rsidR="00184501" w:rsidRPr="00A728A9">
        <w:t>d</w:t>
      </w:r>
      <w:r w:rsidR="0075590C">
        <w:t>e</w:t>
      </w:r>
      <w:r w:rsidR="00184501" w:rsidRPr="00A728A9">
        <w:t xml:space="preserve"> </w:t>
      </w:r>
      <w:r w:rsidR="00AD3742">
        <w:t xml:space="preserve">la </w:t>
      </w:r>
      <w:r w:rsidR="00184501" w:rsidRPr="00A728A9">
        <w:t>ABNT</w:t>
      </w:r>
      <w:r w:rsidR="00D259D0">
        <w:t xml:space="preserve">, </w:t>
      </w:r>
      <w:r w:rsidR="00D259D0">
        <w:rPr>
          <w:rStyle w:val="normaltextrun"/>
          <w:rFonts w:cs="Calibri"/>
        </w:rPr>
        <w:t>C</w:t>
      </w:r>
      <w:r w:rsidR="00C77719">
        <w:rPr>
          <w:rStyle w:val="normaltextrun"/>
          <w:rFonts w:cs="Calibri"/>
        </w:rPr>
        <w:t>láudio</w:t>
      </w:r>
      <w:r w:rsidR="00D259D0">
        <w:rPr>
          <w:rStyle w:val="normaltextrun"/>
          <w:rFonts w:cs="Calibri"/>
        </w:rPr>
        <w:t xml:space="preserve"> Guerreiro</w:t>
      </w:r>
      <w:r w:rsidR="001E479B">
        <w:t xml:space="preserve"> </w:t>
      </w:r>
      <w:r w:rsidR="00184501">
        <w:t>(1</w:t>
      </w:r>
      <w:r w:rsidR="00582AD9">
        <w:t>0</w:t>
      </w:r>
      <w:r w:rsidR="00184501">
        <w:t xml:space="preserve"> min)</w:t>
      </w:r>
    </w:p>
    <w:p w14:paraId="1B62A1B2" w14:textId="04FEA89F" w:rsidR="00184501" w:rsidRDefault="00F56D67" w:rsidP="00184501">
      <w:r>
        <w:t>Ponente</w:t>
      </w:r>
      <w:r w:rsidR="00184501">
        <w:t xml:space="preserve"> 2: Representante </w:t>
      </w:r>
      <w:r w:rsidR="00184501" w:rsidRPr="00184501">
        <w:t>d</w:t>
      </w:r>
      <w:r w:rsidR="0075590C">
        <w:t xml:space="preserve">el </w:t>
      </w:r>
      <w:r w:rsidR="00184501" w:rsidRPr="00184501">
        <w:t>GETAP</w:t>
      </w:r>
      <w:r w:rsidR="00184501">
        <w:rPr>
          <w:b/>
        </w:rPr>
        <w:t xml:space="preserve">, </w:t>
      </w:r>
      <w:r w:rsidR="00184501">
        <w:t>Zabetta Macarini (1</w:t>
      </w:r>
      <w:r w:rsidR="00582AD9">
        <w:t>0</w:t>
      </w:r>
      <w:r w:rsidR="00184501">
        <w:t xml:space="preserve"> min)</w:t>
      </w:r>
    </w:p>
    <w:p w14:paraId="3153B58C" w14:textId="483B1E00" w:rsidR="00C61810" w:rsidRDefault="00C61810" w:rsidP="00184501">
      <w:r>
        <w:t>Ponente 3: Representante de la A</w:t>
      </w:r>
      <w:r w:rsidR="004A1D89">
        <w:t>B</w:t>
      </w:r>
      <w:r>
        <w:t>NT/CEE-309, Ariosto Farias Jr (10 min)</w:t>
      </w:r>
    </w:p>
    <w:p w14:paraId="390447ED" w14:textId="6497753F" w:rsidR="00582AD9" w:rsidRDefault="00582AD9" w:rsidP="00582AD9">
      <w:r>
        <w:t xml:space="preserve">Ponente </w:t>
      </w:r>
      <w:r w:rsidR="00C61810">
        <w:t>4</w:t>
      </w:r>
      <w:r>
        <w:t>: Representante d</w:t>
      </w:r>
      <w:r w:rsidR="00AD3742">
        <w:t>e l</w:t>
      </w:r>
      <w:r>
        <w:t>a ABRASCA, Jardes Oliveira (10 min)</w:t>
      </w:r>
    </w:p>
    <w:p w14:paraId="31E1F6FE" w14:textId="77777777" w:rsidR="00184501" w:rsidRDefault="00184501" w:rsidP="00184501">
      <w:r w:rsidRPr="006F03C2">
        <w:t>Debate (10 min)</w:t>
      </w:r>
    </w:p>
    <w:p w14:paraId="44CD3322" w14:textId="77777777" w:rsidR="00184501" w:rsidRDefault="00184501" w:rsidP="00184501"/>
    <w:p w14:paraId="0F2F766C" w14:textId="57C2E458" w:rsidR="00184501" w:rsidRDefault="00184501" w:rsidP="00184501">
      <w:pPr>
        <w:rPr>
          <w:b/>
          <w:bCs/>
        </w:rPr>
      </w:pPr>
      <w:r w:rsidRPr="30A213A1">
        <w:rPr>
          <w:b/>
          <w:bCs/>
        </w:rPr>
        <w:t>1</w:t>
      </w:r>
      <w:r>
        <w:rPr>
          <w:b/>
          <w:bCs/>
        </w:rPr>
        <w:t>6</w:t>
      </w:r>
      <w:r w:rsidRPr="30A213A1">
        <w:rPr>
          <w:b/>
          <w:bCs/>
        </w:rPr>
        <w:t xml:space="preserve">h – </w:t>
      </w:r>
      <w:r w:rsidR="0075590C">
        <w:rPr>
          <w:b/>
          <w:bCs/>
        </w:rPr>
        <w:t>Pausa</w:t>
      </w:r>
      <w:r w:rsidRPr="30A213A1">
        <w:rPr>
          <w:b/>
          <w:bCs/>
        </w:rPr>
        <w:t xml:space="preserve"> </w:t>
      </w:r>
      <w:r w:rsidR="00116C27">
        <w:rPr>
          <w:b/>
          <w:bCs/>
        </w:rPr>
        <w:t xml:space="preserve">(30 min) - </w:t>
      </w:r>
      <w:r w:rsidRPr="30A213A1">
        <w:rPr>
          <w:b/>
          <w:bCs/>
        </w:rPr>
        <w:t xml:space="preserve">Café </w:t>
      </w:r>
      <w:r w:rsidR="0075590C">
        <w:rPr>
          <w:b/>
          <w:bCs/>
        </w:rPr>
        <w:t>de la t</w:t>
      </w:r>
      <w:r w:rsidRPr="30A213A1">
        <w:rPr>
          <w:b/>
          <w:bCs/>
        </w:rPr>
        <w:t>arde</w:t>
      </w:r>
    </w:p>
    <w:p w14:paraId="2ADEC342" w14:textId="77777777" w:rsidR="00184501" w:rsidRDefault="00184501" w:rsidP="00184501">
      <w:pPr>
        <w:rPr>
          <w:b/>
          <w:bCs/>
        </w:rPr>
      </w:pPr>
    </w:p>
    <w:p w14:paraId="3EF59364" w14:textId="7ED87DD6" w:rsidR="00184501" w:rsidRPr="004B046F" w:rsidRDefault="00184501" w:rsidP="00184501">
      <w:pPr>
        <w:rPr>
          <w:b/>
          <w:bCs/>
        </w:rPr>
      </w:pPr>
      <w:r w:rsidRPr="004B046F">
        <w:rPr>
          <w:b/>
          <w:bCs/>
        </w:rPr>
        <w:t>16h30 –Panel 6 (60 min)</w:t>
      </w:r>
    </w:p>
    <w:p w14:paraId="6E244A0D" w14:textId="0609A9D7" w:rsidR="00184501" w:rsidRPr="004B046F" w:rsidRDefault="00184501" w:rsidP="00184501">
      <w:pPr>
        <w:rPr>
          <w:b/>
          <w:bCs/>
        </w:rPr>
      </w:pPr>
      <w:r w:rsidRPr="004B046F">
        <w:rPr>
          <w:b/>
          <w:bCs/>
        </w:rPr>
        <w:t xml:space="preserve">Tema: </w:t>
      </w:r>
      <w:r w:rsidR="00D259D0" w:rsidRPr="004B046F">
        <w:rPr>
          <w:b/>
          <w:bCs/>
        </w:rPr>
        <w:t>CONFIA y la Conformidad Cooperativa en el mundo en 2026: próximos pasos y perspectivas</w:t>
      </w:r>
    </w:p>
    <w:p w14:paraId="0139D60E" w14:textId="7E123D46" w:rsidR="00184501" w:rsidRPr="004B046F" w:rsidRDefault="00184501" w:rsidP="00184501">
      <w:r w:rsidRPr="004B046F">
        <w:t>Moderador: Representante d</w:t>
      </w:r>
      <w:r w:rsidR="0075590C" w:rsidRPr="004B046F">
        <w:t>e l</w:t>
      </w:r>
      <w:r w:rsidRPr="004B046F">
        <w:t xml:space="preserve">a RFB/Comac, Auditor-Fiscal Marco </w:t>
      </w:r>
      <w:r w:rsidR="001E479B" w:rsidRPr="004B046F">
        <w:t>Gouveia</w:t>
      </w:r>
      <w:r w:rsidRPr="004B046F">
        <w:t xml:space="preserve"> (10 min)</w:t>
      </w:r>
    </w:p>
    <w:p w14:paraId="22D577FB" w14:textId="66A3DA69" w:rsidR="00184501" w:rsidRPr="004B046F" w:rsidRDefault="00F56D67" w:rsidP="00184501">
      <w:r w:rsidRPr="004B046F">
        <w:t>Ponentes</w:t>
      </w:r>
      <w:r w:rsidR="00184501" w:rsidRPr="004B046F">
        <w:t>:</w:t>
      </w:r>
    </w:p>
    <w:p w14:paraId="7268A80E" w14:textId="67B5AE14" w:rsidR="00184501" w:rsidRPr="004B046F" w:rsidRDefault="00F56D67" w:rsidP="00184501">
      <w:r w:rsidRPr="004B046F">
        <w:t>Ponente</w:t>
      </w:r>
      <w:r w:rsidR="00184501" w:rsidRPr="004B046F">
        <w:t xml:space="preserve"> 1: Representante d</w:t>
      </w:r>
      <w:r w:rsidR="0075590C" w:rsidRPr="004B046F">
        <w:t>e</w:t>
      </w:r>
      <w:r w:rsidR="00184501" w:rsidRPr="004B046F">
        <w:t xml:space="preserve"> Febraban</w:t>
      </w:r>
      <w:r w:rsidR="00184501" w:rsidRPr="004B046F">
        <w:rPr>
          <w:b/>
        </w:rPr>
        <w:t xml:space="preserve">, </w:t>
      </w:r>
      <w:r w:rsidR="00184501" w:rsidRPr="004B046F">
        <w:t>Eduardo Freitas (10 min)</w:t>
      </w:r>
    </w:p>
    <w:p w14:paraId="34041E8E" w14:textId="7BDA524A" w:rsidR="00184501" w:rsidRPr="004B046F" w:rsidRDefault="00F56D67" w:rsidP="00184501">
      <w:r w:rsidRPr="004B046F">
        <w:t>Ponente</w:t>
      </w:r>
      <w:r w:rsidR="00184501" w:rsidRPr="004B046F">
        <w:t xml:space="preserve"> 2: </w:t>
      </w:r>
      <w:r w:rsidR="00D259D0" w:rsidRPr="004B046F">
        <w:t>Representante del Comité Gestor del IBS, Flávio César de Oliveira</w:t>
      </w:r>
      <w:r w:rsidR="0075590C" w:rsidRPr="004B046F">
        <w:t xml:space="preserve"> </w:t>
      </w:r>
      <w:r w:rsidR="00184501" w:rsidRPr="004B046F">
        <w:t>(10 min)</w:t>
      </w:r>
    </w:p>
    <w:p w14:paraId="1D14FA64" w14:textId="1418DA32" w:rsidR="00184501" w:rsidRPr="004B046F" w:rsidRDefault="00F56D67" w:rsidP="00184501">
      <w:r w:rsidRPr="004B046F">
        <w:t>Ponente</w:t>
      </w:r>
      <w:r w:rsidR="00184501" w:rsidRPr="004B046F">
        <w:t xml:space="preserve"> 3: Representante d</w:t>
      </w:r>
      <w:r w:rsidR="0075590C" w:rsidRPr="004B046F">
        <w:t>el</w:t>
      </w:r>
      <w:r w:rsidR="00184501" w:rsidRPr="004B046F">
        <w:t xml:space="preserve"> BID</w:t>
      </w:r>
      <w:r w:rsidR="00E71CF5">
        <w:t>, Ubaldo Gonzale</w:t>
      </w:r>
      <w:r w:rsidR="00A32B96">
        <w:t xml:space="preserve">z </w:t>
      </w:r>
      <w:r w:rsidR="00184501" w:rsidRPr="004B046F">
        <w:t>(10 min)</w:t>
      </w:r>
    </w:p>
    <w:p w14:paraId="48D688C6" w14:textId="0FED1AAB" w:rsidR="00184501" w:rsidRDefault="00F56D67" w:rsidP="00184501">
      <w:r w:rsidRPr="004B046F">
        <w:t>Ponente</w:t>
      </w:r>
      <w:r w:rsidR="00184501" w:rsidRPr="004B046F">
        <w:t xml:space="preserve"> 4: Representante d</w:t>
      </w:r>
      <w:r w:rsidR="0075590C" w:rsidRPr="004B046F">
        <w:t>e</w:t>
      </w:r>
      <w:r w:rsidR="00184501" w:rsidRPr="004B046F">
        <w:t xml:space="preserve"> AL/SUNAT Per</w:t>
      </w:r>
      <w:r w:rsidR="0075590C" w:rsidRPr="004B046F">
        <w:t>ú</w:t>
      </w:r>
      <w:r w:rsidR="005646DA">
        <w:t>, Rocío Altamirano</w:t>
      </w:r>
      <w:r w:rsidR="001E479B" w:rsidRPr="004B046F">
        <w:t xml:space="preserve"> </w:t>
      </w:r>
      <w:r w:rsidR="00184501" w:rsidRPr="004B046F">
        <w:t>(10 min)</w:t>
      </w:r>
    </w:p>
    <w:p w14:paraId="6949E17A" w14:textId="77777777" w:rsidR="00184501" w:rsidRDefault="00184501" w:rsidP="00184501">
      <w:r w:rsidRPr="006F03C2">
        <w:t>Debate (10 min)</w:t>
      </w:r>
    </w:p>
    <w:p w14:paraId="525C0572" w14:textId="77777777" w:rsidR="00184501" w:rsidRDefault="00184501" w:rsidP="00184501"/>
    <w:p w14:paraId="2F49D77B" w14:textId="3D1E04D0" w:rsidR="00184501" w:rsidRDefault="00184501" w:rsidP="00184501">
      <w:pPr>
        <w:rPr>
          <w:b/>
          <w:bCs/>
        </w:rPr>
      </w:pPr>
      <w:r w:rsidRPr="30A213A1">
        <w:rPr>
          <w:b/>
          <w:bCs/>
        </w:rPr>
        <w:t>1</w:t>
      </w:r>
      <w:r>
        <w:rPr>
          <w:b/>
          <w:bCs/>
        </w:rPr>
        <w:t>7</w:t>
      </w:r>
      <w:r w:rsidRPr="30A213A1">
        <w:rPr>
          <w:b/>
          <w:bCs/>
        </w:rPr>
        <w:t>h</w:t>
      </w:r>
      <w:r>
        <w:rPr>
          <w:b/>
          <w:bCs/>
        </w:rPr>
        <w:t>30</w:t>
      </w:r>
      <w:r w:rsidRPr="30A213A1">
        <w:rPr>
          <w:b/>
          <w:bCs/>
        </w:rPr>
        <w:t xml:space="preserve"> – </w:t>
      </w:r>
      <w:r w:rsidR="00F56D67" w:rsidRPr="00F56D67">
        <w:rPr>
          <w:b/>
          <w:bCs/>
        </w:rPr>
        <w:t xml:space="preserve">Clausura con Autoridades </w:t>
      </w:r>
      <w:r>
        <w:rPr>
          <w:b/>
          <w:bCs/>
        </w:rPr>
        <w:t>(30 min)</w:t>
      </w:r>
    </w:p>
    <w:p w14:paraId="573B7A90" w14:textId="0755D77F" w:rsidR="00B6037D" w:rsidRPr="00056DF0" w:rsidRDefault="00B6037D" w:rsidP="00B6037D">
      <w:r w:rsidRPr="00056DF0">
        <w:t>Representante d</w:t>
      </w:r>
      <w:r>
        <w:t>e la</w:t>
      </w:r>
      <w:r w:rsidRPr="00056DF0">
        <w:t xml:space="preserve"> RFB, Secretária </w:t>
      </w:r>
      <w:r>
        <w:t xml:space="preserve">Especial Substituta, </w:t>
      </w:r>
      <w:r w:rsidRPr="00056DF0">
        <w:t>Auditora-Fiscal Adriana</w:t>
      </w:r>
      <w:r>
        <w:t xml:space="preserve"> Gomes Rego</w:t>
      </w:r>
    </w:p>
    <w:p w14:paraId="434DB0AB" w14:textId="77777777" w:rsidR="00921894" w:rsidRDefault="00B6037D" w:rsidP="00864881">
      <w:r w:rsidRPr="00056DF0">
        <w:t>Representante d</w:t>
      </w:r>
      <w:r w:rsidR="00473B0C">
        <w:t>el</w:t>
      </w:r>
      <w:r w:rsidRPr="00056DF0">
        <w:t xml:space="preserve"> BID</w:t>
      </w:r>
      <w:r>
        <w:t xml:space="preserve">, </w:t>
      </w:r>
      <w:r w:rsidRPr="00056DF0">
        <w:t>Maria Cristina Mac Dowell</w:t>
      </w:r>
      <w:r w:rsidR="00864881">
        <w:t xml:space="preserve"> </w:t>
      </w:r>
    </w:p>
    <w:p w14:paraId="00D6F62C" w14:textId="77777777" w:rsidR="00921894" w:rsidRDefault="00921894" w:rsidP="00864881"/>
    <w:p w14:paraId="331E1742" w14:textId="235EA613" w:rsidR="00921894" w:rsidRDefault="00921894" w:rsidP="00864881">
      <w:r w:rsidRPr="30A213A1">
        <w:rPr>
          <w:b/>
          <w:bCs/>
        </w:rPr>
        <w:t>1</w:t>
      </w:r>
      <w:r>
        <w:rPr>
          <w:b/>
          <w:bCs/>
        </w:rPr>
        <w:t>8</w:t>
      </w:r>
      <w:r w:rsidRPr="30A213A1">
        <w:rPr>
          <w:b/>
          <w:bCs/>
        </w:rPr>
        <w:t>h –</w:t>
      </w:r>
      <w:r>
        <w:rPr>
          <w:b/>
          <w:bCs/>
        </w:rPr>
        <w:t xml:space="preserve"> </w:t>
      </w:r>
      <w:r w:rsidR="009944CB" w:rsidRPr="009944CB">
        <w:rPr>
          <w:b/>
          <w:bCs/>
        </w:rPr>
        <w:t>Cóctel de Clausura</w:t>
      </w:r>
    </w:p>
    <w:p w14:paraId="730B4B93" w14:textId="282234BB" w:rsidR="00C311F1" w:rsidRPr="00184501" w:rsidRDefault="00C311F1" w:rsidP="00864881">
      <w:pPr>
        <w:rPr>
          <w:rFonts w:eastAsia="Times New Roman"/>
          <w:sz w:val="24"/>
          <w:szCs w:val="24"/>
          <w:lang w:eastAsia="pt-BR"/>
        </w:rPr>
      </w:pPr>
      <w:r w:rsidRPr="00C311F1">
        <w:rPr>
          <w:rFonts w:eastAsia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0F4FD5AB" wp14:editId="34C49E42">
            <wp:simplePos x="0" y="0"/>
            <wp:positionH relativeFrom="column">
              <wp:posOffset>-3810</wp:posOffset>
            </wp:positionH>
            <wp:positionV relativeFrom="paragraph">
              <wp:posOffset>182880</wp:posOffset>
            </wp:positionV>
            <wp:extent cx="3600000" cy="2034000"/>
            <wp:effectExtent l="0" t="0" r="635" b="4445"/>
            <wp:wrapTight wrapText="bothSides">
              <wp:wrapPolygon edited="0">
                <wp:start x="0" y="0"/>
                <wp:lineTo x="0" y="21445"/>
                <wp:lineTo x="21490" y="21445"/>
                <wp:lineTo x="21490" y="0"/>
                <wp:lineTo x="0" y="0"/>
              </wp:wrapPolygon>
            </wp:wrapTight>
            <wp:docPr id="2095546458" name="Imagem 1" descr="Código Q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6458" name="Imagem 1" descr="Código QR&#10;&#10;O conteúdo gerado por IA pode estar incorre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11F1" w:rsidRPr="00184501" w:rsidSect="007D0D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1" w:bottom="1134" w:left="1701" w:header="0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51BF" w14:textId="77777777" w:rsidR="000343EB" w:rsidRDefault="000343EB">
      <w:pPr>
        <w:spacing w:after="0" w:line="240" w:lineRule="auto"/>
      </w:pPr>
      <w:r>
        <w:separator/>
      </w:r>
    </w:p>
  </w:endnote>
  <w:endnote w:type="continuationSeparator" w:id="0">
    <w:p w14:paraId="009C88E0" w14:textId="77777777" w:rsidR="000343EB" w:rsidRDefault="0003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4656" w14:textId="77777777" w:rsidR="003A0830" w:rsidRDefault="003A08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2242" w14:textId="0191BF01" w:rsidR="003A0830" w:rsidRDefault="003A0830">
    <w:pPr>
      <w:pStyle w:val="Rodap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93E56" wp14:editId="2DB95332">
              <wp:simplePos x="0" y="0"/>
              <wp:positionH relativeFrom="margin">
                <wp:posOffset>2585085</wp:posOffset>
              </wp:positionH>
              <wp:positionV relativeFrom="bottomMargin">
                <wp:posOffset>469900</wp:posOffset>
              </wp:positionV>
              <wp:extent cx="427963" cy="388206"/>
              <wp:effectExtent l="0" t="0" r="10795" b="12065"/>
              <wp:wrapNone/>
              <wp:docPr id="1126879127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63" cy="388206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928CA08" w14:textId="77777777" w:rsidR="003A0830" w:rsidRPr="0078268D" w:rsidRDefault="003A0830" w:rsidP="003A0830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78268D">
                            <w:fldChar w:fldCharType="begin"/>
                          </w:r>
                          <w:r w:rsidRPr="0078268D">
                            <w:instrText>PAGE    \* MERGEFORMAT</w:instrText>
                          </w:r>
                          <w:r w:rsidRPr="0078268D">
                            <w:fldChar w:fldCharType="separate"/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F593E56" id="Elipse 2" o:spid="_x0000_s1026" style="position:absolute;margin-left:203.55pt;margin-top:37pt;width:33.7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" fillcolor="#40618b">
              <v:textbox>
                <w:txbxContent>
                  <w:p w14:paraId="0928CA08" w14:textId="77777777" w:rsidR="003A0830" w:rsidRPr="0078268D" w:rsidRDefault="003A0830" w:rsidP="003A0830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78268D">
                      <w:fldChar w:fldCharType="begin"/>
                    </w:r>
                    <w:r w:rsidRPr="0078268D">
                      <w:instrText>PAGE    \* MERGEFORMAT</w:instrText>
                    </w:r>
                    <w:r w:rsidRPr="0078268D">
                      <w:fldChar w:fldCharType="separate"/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433D" w14:textId="6B71D5ED" w:rsidR="008B4C32" w:rsidRPr="005B594E" w:rsidRDefault="003A0830" w:rsidP="005B594E">
    <w:pPr>
      <w:pStyle w:val="Rodap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387F4" wp14:editId="06C35650">
              <wp:simplePos x="0" y="0"/>
              <wp:positionH relativeFrom="margin">
                <wp:posOffset>2585085</wp:posOffset>
              </wp:positionH>
              <wp:positionV relativeFrom="bottomMargin">
                <wp:posOffset>469900</wp:posOffset>
              </wp:positionV>
              <wp:extent cx="427963" cy="388206"/>
              <wp:effectExtent l="0" t="0" r="10795" b="12065"/>
              <wp:wrapNone/>
              <wp:docPr id="1093674532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63" cy="388206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4ACC7FD" w14:textId="77777777" w:rsidR="003A0830" w:rsidRPr="0078268D" w:rsidRDefault="003A0830" w:rsidP="003A0830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78268D">
                            <w:fldChar w:fldCharType="begin"/>
                          </w:r>
                          <w:r w:rsidRPr="0078268D">
                            <w:instrText>PAGE    \* MERGEFORMAT</w:instrText>
                          </w:r>
                          <w:r w:rsidRPr="0078268D">
                            <w:fldChar w:fldCharType="separate"/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4387F4" id="_x0000_s1027" style="position:absolute;margin-left:203.55pt;margin-top:37pt;width:33.7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" fillcolor="#40618b">
              <v:textbox>
                <w:txbxContent>
                  <w:p w14:paraId="04ACC7FD" w14:textId="77777777" w:rsidR="003A0830" w:rsidRPr="0078268D" w:rsidRDefault="003A0830" w:rsidP="003A0830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78268D">
                      <w:fldChar w:fldCharType="begin"/>
                    </w:r>
                    <w:r w:rsidRPr="0078268D">
                      <w:instrText>PAGE    \* MERGEFORMAT</w:instrText>
                    </w:r>
                    <w:r w:rsidRPr="0078268D">
                      <w:fldChar w:fldCharType="separate"/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444F" w14:textId="77777777" w:rsidR="000343EB" w:rsidRDefault="000343EB">
      <w:pPr>
        <w:spacing w:after="0" w:line="240" w:lineRule="auto"/>
      </w:pPr>
      <w:r>
        <w:separator/>
      </w:r>
    </w:p>
  </w:footnote>
  <w:footnote w:type="continuationSeparator" w:id="0">
    <w:p w14:paraId="4737758B" w14:textId="77777777" w:rsidR="000343EB" w:rsidRDefault="0003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DC14" w14:textId="77777777" w:rsidR="003A0830" w:rsidRDefault="003A08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8234" w14:textId="3704C82E" w:rsidR="008E24AF" w:rsidRDefault="008E24AF" w:rsidP="008E24AF">
    <w:pPr>
      <w:pStyle w:val="Cabealho"/>
      <w:spacing w:befor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1B89" w14:textId="08D68ED4" w:rsidR="008B4C32" w:rsidRDefault="008B4C32">
    <w:pPr>
      <w:spacing w:before="100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038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1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51"/>
    <w:rsid w:val="00000054"/>
    <w:rsid w:val="00013001"/>
    <w:rsid w:val="000226EE"/>
    <w:rsid w:val="000270F6"/>
    <w:rsid w:val="00030453"/>
    <w:rsid w:val="000343EB"/>
    <w:rsid w:val="00052619"/>
    <w:rsid w:val="00061E5D"/>
    <w:rsid w:val="000627C4"/>
    <w:rsid w:val="00092E33"/>
    <w:rsid w:val="000B5C45"/>
    <w:rsid w:val="000E1B4A"/>
    <w:rsid w:val="000E1BED"/>
    <w:rsid w:val="00107643"/>
    <w:rsid w:val="0011451D"/>
    <w:rsid w:val="00115D19"/>
    <w:rsid w:val="00116C27"/>
    <w:rsid w:val="00127E2F"/>
    <w:rsid w:val="00130202"/>
    <w:rsid w:val="00130A24"/>
    <w:rsid w:val="00130B33"/>
    <w:rsid w:val="001606F7"/>
    <w:rsid w:val="0017089B"/>
    <w:rsid w:val="00172758"/>
    <w:rsid w:val="00184501"/>
    <w:rsid w:val="001E479B"/>
    <w:rsid w:val="002062ED"/>
    <w:rsid w:val="0022526D"/>
    <w:rsid w:val="0024161F"/>
    <w:rsid w:val="002433AB"/>
    <w:rsid w:val="002706CA"/>
    <w:rsid w:val="002A0634"/>
    <w:rsid w:val="002A3B51"/>
    <w:rsid w:val="002C0CAA"/>
    <w:rsid w:val="00301CAE"/>
    <w:rsid w:val="00320F3C"/>
    <w:rsid w:val="00334954"/>
    <w:rsid w:val="00343181"/>
    <w:rsid w:val="003544B8"/>
    <w:rsid w:val="00371E57"/>
    <w:rsid w:val="0037684D"/>
    <w:rsid w:val="0037715E"/>
    <w:rsid w:val="003779C0"/>
    <w:rsid w:val="00393AE1"/>
    <w:rsid w:val="003A0830"/>
    <w:rsid w:val="003D02C9"/>
    <w:rsid w:val="003F07DA"/>
    <w:rsid w:val="003F7737"/>
    <w:rsid w:val="0040345B"/>
    <w:rsid w:val="00437919"/>
    <w:rsid w:val="00446208"/>
    <w:rsid w:val="00464590"/>
    <w:rsid w:val="00473A78"/>
    <w:rsid w:val="00473B0C"/>
    <w:rsid w:val="004829A7"/>
    <w:rsid w:val="004A1D89"/>
    <w:rsid w:val="004B046F"/>
    <w:rsid w:val="004B3487"/>
    <w:rsid w:val="004C0543"/>
    <w:rsid w:val="004C38C5"/>
    <w:rsid w:val="004D28C6"/>
    <w:rsid w:val="004F157D"/>
    <w:rsid w:val="00500A6C"/>
    <w:rsid w:val="0053279C"/>
    <w:rsid w:val="00535DF2"/>
    <w:rsid w:val="00544CF8"/>
    <w:rsid w:val="005646DA"/>
    <w:rsid w:val="00582AD9"/>
    <w:rsid w:val="00593D47"/>
    <w:rsid w:val="00595BFB"/>
    <w:rsid w:val="005B1D84"/>
    <w:rsid w:val="005B594E"/>
    <w:rsid w:val="005C2993"/>
    <w:rsid w:val="005E1DC7"/>
    <w:rsid w:val="00605F61"/>
    <w:rsid w:val="00652D0A"/>
    <w:rsid w:val="00656867"/>
    <w:rsid w:val="00665C9D"/>
    <w:rsid w:val="0067183F"/>
    <w:rsid w:val="00673A7F"/>
    <w:rsid w:val="006B78E2"/>
    <w:rsid w:val="006F62B3"/>
    <w:rsid w:val="007222BC"/>
    <w:rsid w:val="007476B2"/>
    <w:rsid w:val="007527CE"/>
    <w:rsid w:val="00753391"/>
    <w:rsid w:val="0075590C"/>
    <w:rsid w:val="00760BC4"/>
    <w:rsid w:val="00776EC9"/>
    <w:rsid w:val="00795B3D"/>
    <w:rsid w:val="007B2DD5"/>
    <w:rsid w:val="007B5FB4"/>
    <w:rsid w:val="007C43E5"/>
    <w:rsid w:val="007D0DCE"/>
    <w:rsid w:val="007D19E4"/>
    <w:rsid w:val="007D2310"/>
    <w:rsid w:val="007F31F3"/>
    <w:rsid w:val="008071DB"/>
    <w:rsid w:val="008222A2"/>
    <w:rsid w:val="00852E41"/>
    <w:rsid w:val="00862382"/>
    <w:rsid w:val="00864881"/>
    <w:rsid w:val="00897912"/>
    <w:rsid w:val="008B4C32"/>
    <w:rsid w:val="008C7CF3"/>
    <w:rsid w:val="008D5C81"/>
    <w:rsid w:val="008E24AF"/>
    <w:rsid w:val="008E58A0"/>
    <w:rsid w:val="008F3C8F"/>
    <w:rsid w:val="00911721"/>
    <w:rsid w:val="00921894"/>
    <w:rsid w:val="00923AFE"/>
    <w:rsid w:val="00932708"/>
    <w:rsid w:val="0094427E"/>
    <w:rsid w:val="00950762"/>
    <w:rsid w:val="00951C70"/>
    <w:rsid w:val="00967185"/>
    <w:rsid w:val="009800DA"/>
    <w:rsid w:val="00982531"/>
    <w:rsid w:val="009944CB"/>
    <w:rsid w:val="009D2513"/>
    <w:rsid w:val="009E39D7"/>
    <w:rsid w:val="00A0572F"/>
    <w:rsid w:val="00A14931"/>
    <w:rsid w:val="00A2280F"/>
    <w:rsid w:val="00A22F64"/>
    <w:rsid w:val="00A32B96"/>
    <w:rsid w:val="00A54CB3"/>
    <w:rsid w:val="00AA1389"/>
    <w:rsid w:val="00AA25C7"/>
    <w:rsid w:val="00AA3D79"/>
    <w:rsid w:val="00AA6E6C"/>
    <w:rsid w:val="00AD0F45"/>
    <w:rsid w:val="00AD3742"/>
    <w:rsid w:val="00AE0A63"/>
    <w:rsid w:val="00AE4FC6"/>
    <w:rsid w:val="00AF4617"/>
    <w:rsid w:val="00B238BD"/>
    <w:rsid w:val="00B30136"/>
    <w:rsid w:val="00B33094"/>
    <w:rsid w:val="00B472E8"/>
    <w:rsid w:val="00B514B8"/>
    <w:rsid w:val="00B51ADB"/>
    <w:rsid w:val="00B54151"/>
    <w:rsid w:val="00B6037D"/>
    <w:rsid w:val="00B97EDB"/>
    <w:rsid w:val="00BD5953"/>
    <w:rsid w:val="00BF7E1F"/>
    <w:rsid w:val="00C311F1"/>
    <w:rsid w:val="00C338B9"/>
    <w:rsid w:val="00C465CE"/>
    <w:rsid w:val="00C61810"/>
    <w:rsid w:val="00C77719"/>
    <w:rsid w:val="00C93409"/>
    <w:rsid w:val="00CA096D"/>
    <w:rsid w:val="00CA572D"/>
    <w:rsid w:val="00CC4683"/>
    <w:rsid w:val="00CC4EF5"/>
    <w:rsid w:val="00CD16B6"/>
    <w:rsid w:val="00D149D7"/>
    <w:rsid w:val="00D259D0"/>
    <w:rsid w:val="00D41BDE"/>
    <w:rsid w:val="00D46B86"/>
    <w:rsid w:val="00D70214"/>
    <w:rsid w:val="00D96C9F"/>
    <w:rsid w:val="00DC2BBB"/>
    <w:rsid w:val="00E455E2"/>
    <w:rsid w:val="00E643CD"/>
    <w:rsid w:val="00E71CF5"/>
    <w:rsid w:val="00E75A0D"/>
    <w:rsid w:val="00E82AEE"/>
    <w:rsid w:val="00E8662B"/>
    <w:rsid w:val="00E8699C"/>
    <w:rsid w:val="00EB3161"/>
    <w:rsid w:val="00EB6558"/>
    <w:rsid w:val="00EB7191"/>
    <w:rsid w:val="00EE1FD1"/>
    <w:rsid w:val="00EE2D50"/>
    <w:rsid w:val="00EF03E7"/>
    <w:rsid w:val="00EF0F7F"/>
    <w:rsid w:val="00EF494D"/>
    <w:rsid w:val="00F20E70"/>
    <w:rsid w:val="00F4732F"/>
    <w:rsid w:val="00F56D67"/>
    <w:rsid w:val="00F60B4A"/>
    <w:rsid w:val="00F87D1C"/>
    <w:rsid w:val="00F90325"/>
    <w:rsid w:val="00FC4399"/>
    <w:rsid w:val="00FD60A2"/>
    <w:rsid w:val="00FE37E7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9A602B"/>
  <w15:chartTrackingRefBased/>
  <w15:docId w15:val="{3E1916C0-574D-4290-AA2B-03F58AAB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7D1C"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pPr>
      <w:numPr>
        <w:numId w:val="1"/>
      </w:numPr>
      <w:spacing w:before="958" w:after="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1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Ttulo5">
    <w:name w:val="heading 5"/>
    <w:basedOn w:val="Normal"/>
    <w:next w:val="Normal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aliases w:val="10 Citação"/>
    <w:basedOn w:val="Normal"/>
    <w:next w:val="Normal"/>
    <w:link w:val="CitaoChar"/>
    <w:uiPriority w:val="29"/>
    <w:qFormat/>
    <w:rsid w:val="00776EC9"/>
    <w:pPr>
      <w:spacing w:after="120" w:line="240" w:lineRule="auto"/>
      <w:ind w:left="2268"/>
      <w:jc w:val="center"/>
    </w:pPr>
    <w:rPr>
      <w:iCs/>
      <w:color w:val="404040"/>
      <w:sz w:val="24"/>
    </w:rPr>
  </w:style>
  <w:style w:type="character" w:customStyle="1" w:styleId="CitaoChar">
    <w:name w:val="Citação Char"/>
    <w:aliases w:val="10 Citação Char"/>
    <w:link w:val="Citao"/>
    <w:uiPriority w:val="29"/>
    <w:rsid w:val="00776EC9"/>
    <w:rPr>
      <w:rFonts w:ascii="Calibri" w:eastAsia="Calibri" w:hAnsi="Calibri"/>
      <w:iCs/>
      <w:color w:val="404040"/>
      <w:sz w:val="24"/>
      <w:szCs w:val="22"/>
      <w:lang w:eastAsia="zh-CN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01EpgrafeChar">
    <w:name w:val="01 Epígrafe Char"/>
    <w:rPr>
      <w:bCs/>
      <w:sz w:val="24"/>
      <w:szCs w:val="24"/>
    </w:rPr>
  </w:style>
  <w:style w:type="character" w:customStyle="1" w:styleId="02LocaledataChar">
    <w:name w:val="02 Local e data Char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03DestinatrioChar">
    <w:name w:val="03 Destinatário Char"/>
    <w:rPr>
      <w:rFonts w:eastAsia="Times New Roman"/>
      <w:color w:val="000000"/>
      <w:sz w:val="24"/>
      <w:szCs w:val="24"/>
    </w:rPr>
  </w:style>
  <w:style w:type="character" w:customStyle="1" w:styleId="04AssuntoChar">
    <w:name w:val="04 Assunto Char"/>
    <w:rPr>
      <w:rFonts w:eastAsia="Times New Roman"/>
      <w:b/>
      <w:color w:val="000000"/>
      <w:sz w:val="24"/>
      <w:szCs w:val="24"/>
    </w:rPr>
  </w:style>
  <w:style w:type="character" w:customStyle="1" w:styleId="05VocativoChar">
    <w:name w:val="05 Vocativo Char"/>
    <w:rPr>
      <w:rFonts w:eastAsia="Times New Roman"/>
      <w:color w:val="000000"/>
      <w:sz w:val="24"/>
      <w:szCs w:val="24"/>
    </w:rPr>
  </w:style>
  <w:style w:type="character" w:customStyle="1" w:styleId="06TextoChar">
    <w:name w:val="06 Texto Char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08AssinaturaChar">
    <w:name w:val="08 Assinatura Char"/>
    <w:rPr>
      <w:rFonts w:ascii="Times New Roman" w:eastAsia="Times New Roman" w:hAnsi="Times New Roman" w:cs="Times New Roman"/>
      <w:iCs/>
      <w:color w:val="000000"/>
      <w:sz w:val="24"/>
      <w:szCs w:val="22"/>
    </w:rPr>
  </w:style>
  <w:style w:type="character" w:customStyle="1" w:styleId="07FechoChar">
    <w:name w:val="07 Fecho Char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aliases w:val="09 Cabeçalho"/>
    <w:basedOn w:val="Normal"/>
    <w:qFormat/>
    <w:rsid w:val="00911721"/>
    <w:pPr>
      <w:tabs>
        <w:tab w:val="center" w:pos="4252"/>
        <w:tab w:val="right" w:pos="8504"/>
      </w:tabs>
      <w:spacing w:before="600" w:after="0" w:line="240" w:lineRule="auto"/>
    </w:pPr>
  </w:style>
  <w:style w:type="paragraph" w:customStyle="1" w:styleId="01Epgrafe">
    <w:name w:val="01 Epígrafe"/>
    <w:basedOn w:val="Normal"/>
    <w:qFormat/>
    <w:rsid w:val="00776EC9"/>
    <w:pPr>
      <w:spacing w:before="400" w:after="120" w:line="240" w:lineRule="auto"/>
    </w:pPr>
    <w:rPr>
      <w:bCs/>
      <w:caps/>
      <w:sz w:val="24"/>
      <w:szCs w:val="24"/>
    </w:rPr>
  </w:style>
  <w:style w:type="paragraph" w:customStyle="1" w:styleId="02Localedata">
    <w:name w:val="02 Local e data"/>
    <w:basedOn w:val="Normal"/>
    <w:qFormat/>
    <w:rsid w:val="00776EC9"/>
    <w:pPr>
      <w:spacing w:before="480" w:after="480" w:line="240" w:lineRule="auto"/>
      <w:jc w:val="right"/>
    </w:pPr>
    <w:rPr>
      <w:rFonts w:eastAsia="Times New Roman"/>
      <w:color w:val="000000"/>
      <w:sz w:val="24"/>
      <w:szCs w:val="24"/>
    </w:rPr>
  </w:style>
  <w:style w:type="paragraph" w:customStyle="1" w:styleId="03Destinatrio">
    <w:name w:val="03 Destinatário"/>
    <w:basedOn w:val="Normal"/>
    <w:qFormat/>
    <w:rsid w:val="00776EC9"/>
    <w:pPr>
      <w:spacing w:after="0" w:line="240" w:lineRule="auto"/>
      <w:jc w:val="both"/>
    </w:pPr>
    <w:rPr>
      <w:rFonts w:eastAsia="Times New Roman"/>
      <w:color w:val="000000"/>
      <w:sz w:val="24"/>
      <w:szCs w:val="24"/>
    </w:rPr>
  </w:style>
  <w:style w:type="paragraph" w:customStyle="1" w:styleId="04Assunto">
    <w:name w:val="04 Assunto"/>
    <w:basedOn w:val="Normal"/>
    <w:qFormat/>
    <w:rsid w:val="00776EC9"/>
    <w:pPr>
      <w:tabs>
        <w:tab w:val="left" w:pos="5730"/>
      </w:tabs>
      <w:spacing w:before="600" w:after="0" w:line="240" w:lineRule="auto"/>
      <w:jc w:val="both"/>
    </w:pPr>
    <w:rPr>
      <w:rFonts w:eastAsia="Times New Roman"/>
      <w:b/>
      <w:color w:val="000000"/>
      <w:sz w:val="24"/>
      <w:szCs w:val="24"/>
    </w:rPr>
  </w:style>
  <w:style w:type="paragraph" w:customStyle="1" w:styleId="05Vocativo">
    <w:name w:val="05 Vocativo"/>
    <w:basedOn w:val="Normal"/>
    <w:qFormat/>
    <w:rsid w:val="00776EC9"/>
    <w:pPr>
      <w:spacing w:before="480" w:after="480" w:line="240" w:lineRule="auto"/>
      <w:ind w:left="1418"/>
      <w:jc w:val="both"/>
    </w:pPr>
    <w:rPr>
      <w:rFonts w:eastAsia="Times New Roman"/>
      <w:color w:val="000000"/>
      <w:sz w:val="24"/>
      <w:szCs w:val="24"/>
    </w:rPr>
  </w:style>
  <w:style w:type="paragraph" w:customStyle="1" w:styleId="06Texto">
    <w:name w:val="06 Texto"/>
    <w:basedOn w:val="Normal"/>
    <w:qFormat/>
    <w:rsid w:val="00776EC9"/>
    <w:pPr>
      <w:spacing w:after="120" w:line="240" w:lineRule="auto"/>
      <w:jc w:val="both"/>
    </w:pPr>
    <w:rPr>
      <w:rFonts w:eastAsia="Times New Roman"/>
      <w:color w:val="000000"/>
      <w:sz w:val="24"/>
      <w:szCs w:val="24"/>
    </w:rPr>
  </w:style>
  <w:style w:type="paragraph" w:customStyle="1" w:styleId="08Assinatura">
    <w:name w:val="08 Assinatura"/>
    <w:basedOn w:val="Normal"/>
    <w:qFormat/>
    <w:rsid w:val="00776EC9"/>
    <w:pPr>
      <w:keepNext/>
      <w:spacing w:before="600" w:after="0" w:line="240" w:lineRule="auto"/>
      <w:jc w:val="center"/>
    </w:pPr>
    <w:rPr>
      <w:rFonts w:eastAsia="Times New Roman"/>
      <w:iCs/>
      <w:color w:val="000000"/>
      <w:sz w:val="24"/>
    </w:rPr>
  </w:style>
  <w:style w:type="paragraph" w:customStyle="1" w:styleId="07Fecho">
    <w:name w:val="07 Fecho"/>
    <w:basedOn w:val="Normal"/>
    <w:qFormat/>
    <w:rsid w:val="00776EC9"/>
    <w:pPr>
      <w:spacing w:before="600" w:after="0" w:line="240" w:lineRule="auto"/>
      <w:ind w:left="1418"/>
      <w:jc w:val="both"/>
    </w:pPr>
    <w:rPr>
      <w:rFonts w:eastAsia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D0F4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D0F45"/>
    <w:rPr>
      <w:rFonts w:ascii="Calibri" w:eastAsia="Calibri" w:hAnsi="Calibri"/>
      <w:sz w:val="22"/>
      <w:szCs w:val="22"/>
      <w:lang w:eastAsia="zh-CN"/>
    </w:rPr>
  </w:style>
  <w:style w:type="character" w:styleId="Hyperlink">
    <w:name w:val="Hyperlink"/>
    <w:basedOn w:val="Fontepargpadro"/>
    <w:uiPriority w:val="99"/>
    <w:unhideWhenUsed/>
    <w:rsid w:val="00127E2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8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3001"/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D2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43fe7-d293-48f8-95a0-508e3568d6db" xsi:nil="true"/>
    <Data xmlns="d937ac56-705c-4625-ab61-edc1520eb985" xsi:nil="true"/>
    <lcf76f155ced4ddcb4097134ff3c332f xmlns="d937ac56-705c-4625-ab61-edc1520eb985">
      <Terms xmlns="http://schemas.microsoft.com/office/infopath/2007/PartnerControls"/>
    </lcf76f155ced4ddcb4097134ff3c332f>
    <Subpasta xmlns="d937ac56-705c-4625-ab61-edc1520eb985" xsi:nil="true"/>
    <Assunto xmlns="d937ac56-705c-4625-ab61-edc1520eb985" xsi:nil="true"/>
    <Autor xmlns="d937ac56-705c-4625-ab61-edc1520eb985" xsi:nil="true"/>
    <_Flow_SignoffStatus xmlns="d937ac56-705c-4625-ab61-edc1520eb985" xsi:nil="true"/>
    <Equipe xmlns="d937ac56-705c-4625-ab61-edc1520eb9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C3FEC7656B2B4FB53BF1E1BF7614E3" ma:contentTypeVersion="26" ma:contentTypeDescription="Crie um novo documento." ma:contentTypeScope="" ma:versionID="26dd6317a9a6f0eb24cd87607fa3a8a8">
  <xsd:schema xmlns:xsd="http://www.w3.org/2001/XMLSchema" xmlns:xs="http://www.w3.org/2001/XMLSchema" xmlns:p="http://schemas.microsoft.com/office/2006/metadata/properties" xmlns:ns2="d937ac56-705c-4625-ab61-edc1520eb985" xmlns:ns3="0be60910-ad3f-4f0c-8df7-4fccd397b81c" xmlns:ns4="1c343fe7-d293-48f8-95a0-508e3568d6db" targetNamespace="http://schemas.microsoft.com/office/2006/metadata/properties" ma:root="true" ma:fieldsID="7090bd1b02bb8fad4a8c10dc4956812c" ns2:_="" ns3:_="" ns4:_="">
    <xsd:import namespace="d937ac56-705c-4625-ab61-edc1520eb985"/>
    <xsd:import namespace="0be60910-ad3f-4f0c-8df7-4fccd397b81c"/>
    <xsd:import namespace="1c343fe7-d293-48f8-95a0-508e3568d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quipe" minOccurs="0"/>
                <xsd:element ref="ns2:Assunto" minOccurs="0"/>
                <xsd:element ref="ns2:Subpasta" minOccurs="0"/>
                <xsd:element ref="ns2:Autor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Data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7ac56-705c-4625-ab61-edc1520eb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Equipe" ma:index="18" nillable="true" ma:displayName="Pasta" ma:description="Nome da pasta da Biblioteca Confia" ma:format="Dropdown" ma:internalName="Equipe">
      <xsd:simpleType>
        <xsd:restriction base="dms:Choice">
          <xsd:enumeration value="00. Geral"/>
          <xsd:enumeration value="01. Processo de Trabalho Confia"/>
          <xsd:enumeration value="02. Código de Boas Práticas - CBPT"/>
          <xsd:enumeration value="03. Referencial de Governança Tributária"/>
          <xsd:enumeration value="04. Gerenciamento de Riscos de Conformidade"/>
          <xsd:enumeration value="05. Fórum de Diálogo"/>
          <xsd:enumeration value="06. Estrutura Interna - Centro Confia"/>
          <xsd:enumeration value="07. Capacitação"/>
          <xsd:enumeration value="08. Comunicação"/>
          <xsd:enumeration value="09. Coordenação Administrativa"/>
          <xsd:enumeration value="10. Manual Confia"/>
          <xsd:enumeration value="11. Secretaria Executiva"/>
          <xsd:enumeration value="7. Coordenação Administrativa"/>
          <xsd:enumeration value="8. Manual Confia"/>
          <xsd:enumeration value="0. Geral"/>
        </xsd:restriction>
      </xsd:simpleType>
    </xsd:element>
    <xsd:element name="Assunto" ma:index="19" nillable="true" ma:displayName="Assunto" ma:description="Informar o assunto a que se refere o documento." ma:internalName="Assunto">
      <xsd:simpleType>
        <xsd:restriction base="dms:Text">
          <xsd:maxLength value="255"/>
        </xsd:restriction>
      </xsd:simpleType>
    </xsd:element>
    <xsd:element name="Subpasta" ma:index="20" nillable="true" ma:displayName="Subpasta" ma:description="Nome da subpasta da Biblioteca Confia" ma:format="Dropdown" ma:internalName="Subpasta">
      <xsd:simpleType>
        <xsd:restriction base="dms:Choice">
          <xsd:enumeration value="Digite a Opção 1"/>
          <xsd:enumeration value="Digite a Opção 2"/>
          <xsd:enumeration value="Digite a Opção 3"/>
        </xsd:restriction>
      </xsd:simpleType>
    </xsd:element>
    <xsd:element name="Autor" ma:index="21" nillable="true" ma:displayName="Autor" ma:description="Informe o nome do Autor do documento" ma:internalName="Autor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0a7e8-13cc-4f9e-86a5-04ec5dc48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7" nillable="true" ma:displayName="Data" ma:format="DateOnly" ma:internalName="Data">
      <xsd:simpleType>
        <xsd:restriction base="dms:DateTim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60910-ad3f-4f0c-8df7-4fccd397b81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43fe7-d293-48f8-95a0-508e3568d6d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bc4f232-6e07-4b2c-9ae6-ec7e9a353b55}" ma:internalName="TaxCatchAll" ma:showField="CatchAllData" ma:web="0be60910-ad3f-4f0c-8df7-4fccd397b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9A8AF-02E4-4C19-B988-0860C1CAF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F3B4E-705D-4C1C-8466-92B947D838B4}">
  <ds:schemaRefs>
    <ds:schemaRef ds:uri="http://schemas.microsoft.com/office/2006/metadata/properties"/>
    <ds:schemaRef ds:uri="http://schemas.microsoft.com/office/infopath/2007/PartnerControls"/>
    <ds:schemaRef ds:uri="1c343fe7-d293-48f8-95a0-508e3568d6db"/>
    <ds:schemaRef ds:uri="d937ac56-705c-4625-ab61-edc1520eb985"/>
  </ds:schemaRefs>
</ds:datastoreItem>
</file>

<file path=customXml/itemProps3.xml><?xml version="1.0" encoding="utf-8"?>
<ds:datastoreItem xmlns:ds="http://schemas.openxmlformats.org/officeDocument/2006/customXml" ds:itemID="{7B6ECC5D-EC2F-46CB-8E61-F674A5997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D1BFD2-5CC9-41A4-842F-6EFA27594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7ac56-705c-4625-ab61-edc1520eb985"/>
    <ds:schemaRef ds:uri="0be60910-ad3f-4f0c-8df7-4fccd397b81c"/>
    <ds:schemaRef ds:uri="1c343fe7-d293-48f8-95a0-508e3568d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4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Receita Federal do Brasil</Company>
  <LinksUpToDate>false</LinksUpToDate>
  <CharactersWithSpaces>3793</CharactersWithSpaces>
  <SharedDoc>false</SharedDoc>
  <HLinks>
    <vt:vector size="12" baseType="variant">
      <vt:variant>
        <vt:i4>6750322</vt:i4>
      </vt:variant>
      <vt:variant>
        <vt:i4>6</vt:i4>
      </vt:variant>
      <vt:variant>
        <vt:i4>0</vt:i4>
      </vt:variant>
      <vt:variant>
        <vt:i4>5</vt:i4>
      </vt:variant>
      <vt:variant>
        <vt:lpwstr>http://rfb.gov.br/</vt:lpwstr>
      </vt:variant>
      <vt:variant>
        <vt:lpwstr/>
      </vt:variant>
      <vt:variant>
        <vt:i4>6750322</vt:i4>
      </vt:variant>
      <vt:variant>
        <vt:i4>3</vt:i4>
      </vt:variant>
      <vt:variant>
        <vt:i4>0</vt:i4>
      </vt:variant>
      <vt:variant>
        <vt:i4>5</vt:i4>
      </vt:variant>
      <vt:variant>
        <vt:lpwstr>http://rfb.gov.br/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Reydilla Maia de Holanda</dc:creator>
  <cp:keywords/>
  <cp:lastModifiedBy>Virginia Valladares Rodrigues</cp:lastModifiedBy>
  <cp:revision>40</cp:revision>
  <cp:lastPrinted>2019-02-08T19:11:00Z</cp:lastPrinted>
  <dcterms:created xsi:type="dcterms:W3CDTF">2025-10-07T18:40:00Z</dcterms:created>
  <dcterms:modified xsi:type="dcterms:W3CDTF">2025-12-02T15:51:00Z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0x01010000C3FEC7656B2B4FB53BF1E1BF7614E3</vt:lpwstr>
  </property>
  <property fmtid="{D5CDD505-2E9C-101B-9397-08002B2CF9AE}" pid="3" name="MediaServiceImageTags">
    <vt:lpwstr/>
  </property>
</Properties>
</file>