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7D6D192A" w:rsidR="0022344B" w:rsidRDefault="00C00463" w:rsidP="009E6074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2535677E" wp14:editId="60D82FAD">
            <wp:simplePos x="0" y="0"/>
            <wp:positionH relativeFrom="page">
              <wp:posOffset>13970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0D41E" w14:textId="7C5D1181" w:rsidR="003F2E1D" w:rsidRDefault="00C33CBD" w:rsidP="009E6074">
      <w:pPr>
        <w:pStyle w:val="SemEspaamento"/>
        <w:spacing w:before="120" w:after="120" w:line="400" w:lineRule="atLeast"/>
        <w:rPr>
          <w:b/>
          <w:sz w:val="24"/>
          <w:szCs w:val="24"/>
        </w:rPr>
      </w:pPr>
      <w:r w:rsidRPr="0022344B">
        <w:rPr>
          <w:b/>
          <w:sz w:val="24"/>
        </w:rPr>
        <w:t xml:space="preserve">TERMO DE RESPONSABILIDADE </w:t>
      </w:r>
      <w:r w:rsidR="003C04BC">
        <w:rPr>
          <w:b/>
          <w:sz w:val="24"/>
        </w:rPr>
        <w:t xml:space="preserve">- </w:t>
      </w:r>
      <w:r w:rsidR="003F2E1D" w:rsidRPr="000D0B5D">
        <w:rPr>
          <w:b/>
          <w:sz w:val="24"/>
        </w:rPr>
        <w:t>EFPC DE DESTINO</w:t>
      </w:r>
      <w:r w:rsidR="003F2E1D">
        <w:rPr>
          <w:b/>
          <w:sz w:val="24"/>
          <w:szCs w:val="24"/>
        </w:rPr>
        <w:t xml:space="preserve"> </w:t>
      </w:r>
    </w:p>
    <w:p w14:paraId="5CC6A899" w14:textId="6835DB74" w:rsidR="0026034A" w:rsidRDefault="00C136BD" w:rsidP="009E6074">
      <w:pPr>
        <w:pStyle w:val="SemEspaamento"/>
        <w:spacing w:before="120" w:after="120" w:line="4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FINALIZAÇÃO DE TRANSFERÊNCIA DE GERENCIAMENTO</w:t>
      </w:r>
    </w:p>
    <w:p w14:paraId="72244D05" w14:textId="56F94B37" w:rsidR="007E1A04" w:rsidRDefault="0022344B" w:rsidP="009E6074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C136BD">
        <w:rPr>
          <w:sz w:val="24"/>
          <w:szCs w:val="24"/>
        </w:rPr>
        <w:t>Entidade de Destino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C136BD">
        <w:rPr>
          <w:sz w:val="24"/>
          <w:szCs w:val="24"/>
        </w:rPr>
        <w:t>para fins de comprovação da finalização de transferência de gerenciamento autorizada nos termos do Processo SEI ________________________</w:t>
      </w:r>
      <w:r w:rsidR="00D97F0F">
        <w:rPr>
          <w:sz w:val="24"/>
          <w:szCs w:val="24"/>
        </w:rPr>
        <w:t>,</w:t>
      </w:r>
    </w:p>
    <w:p w14:paraId="7F7B9411" w14:textId="77777777" w:rsidR="00C136BD" w:rsidRPr="00FF424A" w:rsidRDefault="00C136BD" w:rsidP="009E6074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42EC53FA" w14:textId="3C457757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C136BD" w:rsidRPr="009E6074">
        <w:rPr>
          <w:sz w:val="24"/>
          <w:szCs w:val="24"/>
        </w:rPr>
        <w:t>que</w:t>
      </w:r>
      <w:proofErr w:type="gramEnd"/>
      <w:r w:rsidR="00C136BD" w:rsidRPr="009E6074">
        <w:rPr>
          <w:sz w:val="24"/>
          <w:szCs w:val="24"/>
        </w:rPr>
        <w:t xml:space="preserve"> toda e qualquer documentação digitalizada e enviada para compor o presente processo administrativo é idêntica à documentação original mantida sob guarda desta Entidade de Destino;</w:t>
      </w:r>
    </w:p>
    <w:p w14:paraId="7F5E64C6" w14:textId="6AF7DFDA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C136BD" w:rsidRPr="009E6074">
        <w:rPr>
          <w:sz w:val="24"/>
          <w:szCs w:val="24"/>
        </w:rPr>
        <w:t>que</w:t>
      </w:r>
      <w:proofErr w:type="gramEnd"/>
      <w:r w:rsidR="00C136BD" w:rsidRPr="009E6074">
        <w:rPr>
          <w:sz w:val="24"/>
          <w:szCs w:val="24"/>
        </w:rPr>
        <w:t xml:space="preserve"> </w:t>
      </w:r>
      <w:r w:rsidRPr="009E6074">
        <w:rPr>
          <w:sz w:val="24"/>
          <w:szCs w:val="24"/>
        </w:rPr>
        <w:t xml:space="preserve">os documentos originais ficarão </w:t>
      </w:r>
      <w:r w:rsidR="00C136BD" w:rsidRPr="009E6074">
        <w:rPr>
          <w:sz w:val="24"/>
          <w:szCs w:val="24"/>
        </w:rPr>
        <w:t xml:space="preserve">sob a guarda das respectivas entidades, conforme a posse, estando sujeitos os seus dirigentes e demais responsáveis às penas da lei em caso de extravio ou quaisquer danos </w:t>
      </w:r>
      <w:r>
        <w:rPr>
          <w:sz w:val="24"/>
          <w:szCs w:val="24"/>
        </w:rPr>
        <w:t>havidos</w:t>
      </w:r>
      <w:r w:rsidR="00C136BD" w:rsidRPr="009E6074">
        <w:rPr>
          <w:sz w:val="24"/>
          <w:szCs w:val="24"/>
        </w:rPr>
        <w:t>;</w:t>
      </w:r>
    </w:p>
    <w:p w14:paraId="634D00A8" w14:textId="6BD91613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C136BD" w:rsidRPr="009E6074">
        <w:rPr>
          <w:sz w:val="24"/>
          <w:szCs w:val="24"/>
        </w:rPr>
        <w:t>que</w:t>
      </w:r>
      <w:proofErr w:type="gramEnd"/>
      <w:r w:rsidR="00C136BD" w:rsidRPr="009E6074">
        <w:rPr>
          <w:sz w:val="24"/>
          <w:szCs w:val="24"/>
        </w:rPr>
        <w:t xml:space="preserve"> a data efetiva da transferência de gerenciamento ocorreu em ___/___/______;</w:t>
      </w:r>
    </w:p>
    <w:p w14:paraId="1C1F0945" w14:textId="1E6C1343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C136BD" w:rsidRPr="009E6074">
        <w:rPr>
          <w:sz w:val="24"/>
          <w:szCs w:val="24"/>
        </w:rPr>
        <w:t>que</w:t>
      </w:r>
      <w:proofErr w:type="gramEnd"/>
      <w:r w:rsidR="00C136BD" w:rsidRPr="009E6074">
        <w:rPr>
          <w:sz w:val="24"/>
          <w:szCs w:val="24"/>
        </w:rPr>
        <w:t xml:space="preserve"> o órgão estatutário competente da Entidade</w:t>
      </w:r>
      <w:r w:rsidR="006B07BA">
        <w:rPr>
          <w:sz w:val="24"/>
          <w:szCs w:val="24"/>
        </w:rPr>
        <w:t xml:space="preserve"> de </w:t>
      </w:r>
      <w:r w:rsidR="003F2E1D">
        <w:rPr>
          <w:sz w:val="24"/>
          <w:szCs w:val="24"/>
        </w:rPr>
        <w:t>De</w:t>
      </w:r>
      <w:r w:rsidR="006B07BA">
        <w:rPr>
          <w:sz w:val="24"/>
          <w:szCs w:val="24"/>
        </w:rPr>
        <w:t>stino</w:t>
      </w:r>
      <w:r w:rsidR="00C136BD" w:rsidRPr="009E6074">
        <w:rPr>
          <w:sz w:val="24"/>
          <w:szCs w:val="24"/>
        </w:rPr>
        <w:t xml:space="preserve"> deliberou sobre a data de finalização da transferência de gerenciamento e o cumprimento do inteiro teor do Termo de Transferência, observadas as disposições</w:t>
      </w:r>
      <w:r w:rsidR="00FF5F2A">
        <w:rPr>
          <w:sz w:val="24"/>
          <w:szCs w:val="24"/>
        </w:rPr>
        <w:t xml:space="preserve"> legais,</w:t>
      </w:r>
      <w:r w:rsidR="00C136BD" w:rsidRPr="009E6074">
        <w:rPr>
          <w:sz w:val="24"/>
          <w:szCs w:val="24"/>
        </w:rPr>
        <w:t xml:space="preserve"> estatutárias e regimentais;</w:t>
      </w:r>
    </w:p>
    <w:p w14:paraId="62E75420" w14:textId="4CE897E8" w:rsidR="009E6074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bookmarkStart w:id="0" w:name="_Hlk103266944"/>
      <w:r>
        <w:rPr>
          <w:sz w:val="24"/>
          <w:szCs w:val="24"/>
        </w:rPr>
        <w:t xml:space="preserve">- </w:t>
      </w:r>
      <w:proofErr w:type="gramStart"/>
      <w:r w:rsidR="00565593">
        <w:rPr>
          <w:sz w:val="24"/>
          <w:szCs w:val="24"/>
        </w:rPr>
        <w:t>a</w:t>
      </w:r>
      <w:proofErr w:type="gramEnd"/>
      <w:r w:rsidR="00565593">
        <w:rPr>
          <w:sz w:val="24"/>
          <w:szCs w:val="24"/>
        </w:rPr>
        <w:t xml:space="preserve"> legitimidade de </w:t>
      </w:r>
      <w:r w:rsidRPr="009E6074">
        <w:rPr>
          <w:sz w:val="24"/>
          <w:szCs w:val="24"/>
        </w:rPr>
        <w:t>todos os signatários dos documentos que embasaram e que compõem o referido processo administrativo;</w:t>
      </w:r>
    </w:p>
    <w:bookmarkEnd w:id="0"/>
    <w:p w14:paraId="1671D178" w14:textId="4428426E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C136BD" w:rsidRPr="009E6074">
        <w:rPr>
          <w:sz w:val="24"/>
          <w:szCs w:val="24"/>
        </w:rPr>
        <w:t>que</w:t>
      </w:r>
      <w:proofErr w:type="gramEnd"/>
      <w:r w:rsidR="00C136BD" w:rsidRPr="009E6074">
        <w:rPr>
          <w:sz w:val="24"/>
          <w:szCs w:val="24"/>
        </w:rPr>
        <w:t xml:space="preserve"> toda a documentação e informações relativas ao plano objeto da transferência foram </w:t>
      </w:r>
      <w:r w:rsidR="003F2E1D">
        <w:rPr>
          <w:sz w:val="24"/>
          <w:szCs w:val="24"/>
        </w:rPr>
        <w:t>recebidas da</w:t>
      </w:r>
      <w:r w:rsidR="00C136BD" w:rsidRPr="009E6074">
        <w:rPr>
          <w:sz w:val="24"/>
          <w:szCs w:val="24"/>
        </w:rPr>
        <w:t xml:space="preserve"> Entidade de Origem até a data efetiva, observado o disposto no Termo de Transferência; e</w:t>
      </w:r>
    </w:p>
    <w:p w14:paraId="277D9C85" w14:textId="4D85BB37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C136BD" w:rsidRPr="009E6074">
        <w:rPr>
          <w:sz w:val="24"/>
          <w:szCs w:val="24"/>
        </w:rPr>
        <w:t>que</w:t>
      </w:r>
      <w:proofErr w:type="gramEnd"/>
      <w:r w:rsidR="00C136BD" w:rsidRPr="009E6074">
        <w:rPr>
          <w:sz w:val="24"/>
          <w:szCs w:val="24"/>
        </w:rPr>
        <w:t xml:space="preserve"> </w:t>
      </w:r>
      <w:proofErr w:type="spellStart"/>
      <w:r w:rsidR="003F2E1D">
        <w:rPr>
          <w:sz w:val="24"/>
          <w:szCs w:val="24"/>
        </w:rPr>
        <w:t>est</w:t>
      </w:r>
      <w:r w:rsidR="00C136BD" w:rsidRPr="009E6074">
        <w:rPr>
          <w:sz w:val="24"/>
          <w:szCs w:val="24"/>
        </w:rPr>
        <w:t>a</w:t>
      </w:r>
      <w:proofErr w:type="spellEnd"/>
      <w:r w:rsidR="00C136BD" w:rsidRPr="009E6074">
        <w:rPr>
          <w:sz w:val="24"/>
          <w:szCs w:val="24"/>
        </w:rPr>
        <w:t xml:space="preserve"> Entidade </w:t>
      </w:r>
      <w:r w:rsidR="004A31A8">
        <w:rPr>
          <w:sz w:val="24"/>
          <w:szCs w:val="24"/>
        </w:rPr>
        <w:t xml:space="preserve">de </w:t>
      </w:r>
      <w:r w:rsidR="003F2E1D">
        <w:rPr>
          <w:sz w:val="24"/>
          <w:szCs w:val="24"/>
        </w:rPr>
        <w:t>D</w:t>
      </w:r>
      <w:r w:rsidR="004A31A8">
        <w:rPr>
          <w:sz w:val="24"/>
          <w:szCs w:val="24"/>
        </w:rPr>
        <w:t xml:space="preserve">estino </w:t>
      </w:r>
      <w:r w:rsidR="00C136BD" w:rsidRPr="009E6074">
        <w:rPr>
          <w:sz w:val="24"/>
          <w:szCs w:val="24"/>
        </w:rPr>
        <w:t xml:space="preserve">disponibilizou </w:t>
      </w:r>
      <w:r w:rsidR="00E93397" w:rsidRPr="009E6074">
        <w:rPr>
          <w:sz w:val="24"/>
          <w:szCs w:val="24"/>
        </w:rPr>
        <w:t>o regulamento do plano de benefícios</w:t>
      </w:r>
      <w:r w:rsidR="00E93397">
        <w:rPr>
          <w:sz w:val="24"/>
          <w:szCs w:val="24"/>
        </w:rPr>
        <w:t xml:space="preserve"> </w:t>
      </w:r>
      <w:r w:rsidR="00C136BD" w:rsidRPr="009E6074">
        <w:rPr>
          <w:sz w:val="24"/>
          <w:szCs w:val="24"/>
        </w:rPr>
        <w:t xml:space="preserve">em local de fácil acesso em seu sítio eletrônico na internet, </w:t>
      </w:r>
      <w:r w:rsidR="009B02EC" w:rsidRPr="009B02EC">
        <w:rPr>
          <w:sz w:val="24"/>
          <w:szCs w:val="24"/>
        </w:rPr>
        <w:t xml:space="preserve">no prazo de 30 dias após a </w:t>
      </w:r>
      <w:r w:rsidR="00C136BD" w:rsidRPr="009B02EC">
        <w:rPr>
          <w:sz w:val="24"/>
          <w:szCs w:val="24"/>
        </w:rPr>
        <w:t xml:space="preserve">data </w:t>
      </w:r>
      <w:r w:rsidR="00C136BD" w:rsidRPr="009E6074">
        <w:rPr>
          <w:sz w:val="24"/>
          <w:szCs w:val="24"/>
        </w:rPr>
        <w:t>de publicação da aprovação pela Previc.</w:t>
      </w:r>
    </w:p>
    <w:p w14:paraId="5E081F6B" w14:textId="18EA6F70" w:rsidR="00CB269A" w:rsidRDefault="00C136BD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DE0053">
        <w:rPr>
          <w:sz w:val="24"/>
          <w:szCs w:val="24"/>
        </w:rPr>
        <w:t>rá</w:t>
      </w:r>
      <w:r>
        <w:rPr>
          <w:sz w:val="24"/>
          <w:szCs w:val="24"/>
        </w:rPr>
        <w:t xml:space="preserve"> implicar as sanções previstas na legislação pertinente</w:t>
      </w:r>
      <w:r w:rsidR="00A73FCF">
        <w:rPr>
          <w:sz w:val="24"/>
          <w:szCs w:val="24"/>
        </w:rPr>
        <w:t>.</w:t>
      </w:r>
    </w:p>
    <w:p w14:paraId="2243581F" w14:textId="6DCD1C2F" w:rsidR="00B00A1A" w:rsidRDefault="00B00A1A" w:rsidP="009E6074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________________________, ___</w:t>
      </w:r>
      <w:r w:rsidR="001D03C9">
        <w:rPr>
          <w:sz w:val="24"/>
          <w:szCs w:val="24"/>
        </w:rPr>
        <w:t>_</w:t>
      </w:r>
      <w:r>
        <w:rPr>
          <w:sz w:val="24"/>
          <w:szCs w:val="24"/>
        </w:rPr>
        <w:t xml:space="preserve">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A6B1AB9" w14:textId="43008F9C" w:rsidR="00A9587D" w:rsidRDefault="00B00A1A" w:rsidP="009E6074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3DBFAB81" w14:textId="5D6B5A3B" w:rsidR="003F2E1D" w:rsidRDefault="00C00463" w:rsidP="009E6074">
      <w:pPr>
        <w:spacing w:before="120" w:after="120" w:line="400" w:lineRule="atLeast"/>
        <w:jc w:val="center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27A58F60" wp14:editId="6EBAE17D">
            <wp:simplePos x="0" y="0"/>
            <wp:positionH relativeFrom="page">
              <wp:posOffset>13970</wp:posOffset>
            </wp:positionH>
            <wp:positionV relativeFrom="paragraph">
              <wp:posOffset>252095</wp:posOffset>
            </wp:positionV>
            <wp:extent cx="7548245" cy="1009650"/>
            <wp:effectExtent l="0" t="0" r="0" b="0"/>
            <wp:wrapNone/>
            <wp:docPr id="630002270" name="Imagem 630002270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A1A">
        <w:rPr>
          <w:sz w:val="24"/>
          <w:szCs w:val="24"/>
        </w:rPr>
        <w:t>(assinatura)</w:t>
      </w:r>
    </w:p>
    <w:sectPr w:rsidR="003F2E1D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205"/>
    <w:multiLevelType w:val="hybridMultilevel"/>
    <w:tmpl w:val="0ED2E47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47419">
    <w:abstractNumId w:val="2"/>
  </w:num>
  <w:num w:numId="2" w16cid:durableId="1041173664">
    <w:abstractNumId w:val="0"/>
  </w:num>
  <w:num w:numId="3" w16cid:durableId="196472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0B5D"/>
    <w:rsid w:val="000D12A0"/>
    <w:rsid w:val="0010124D"/>
    <w:rsid w:val="00106549"/>
    <w:rsid w:val="001202EC"/>
    <w:rsid w:val="001B60AC"/>
    <w:rsid w:val="001C5FAA"/>
    <w:rsid w:val="001C7A6A"/>
    <w:rsid w:val="001D03C9"/>
    <w:rsid w:val="001D0897"/>
    <w:rsid w:val="0022344B"/>
    <w:rsid w:val="0024367D"/>
    <w:rsid w:val="00260335"/>
    <w:rsid w:val="0026034A"/>
    <w:rsid w:val="002B260C"/>
    <w:rsid w:val="002F0399"/>
    <w:rsid w:val="002F297A"/>
    <w:rsid w:val="002F57A0"/>
    <w:rsid w:val="00304E1E"/>
    <w:rsid w:val="00326F3C"/>
    <w:rsid w:val="00327C01"/>
    <w:rsid w:val="003B1022"/>
    <w:rsid w:val="003C04BC"/>
    <w:rsid w:val="003F2E1D"/>
    <w:rsid w:val="004146B8"/>
    <w:rsid w:val="00446162"/>
    <w:rsid w:val="004612CD"/>
    <w:rsid w:val="00490006"/>
    <w:rsid w:val="00493DEE"/>
    <w:rsid w:val="004A31A8"/>
    <w:rsid w:val="004B5338"/>
    <w:rsid w:val="004E1A7B"/>
    <w:rsid w:val="0054422D"/>
    <w:rsid w:val="00544E68"/>
    <w:rsid w:val="00564CD2"/>
    <w:rsid w:val="00565593"/>
    <w:rsid w:val="00576F2E"/>
    <w:rsid w:val="00587E54"/>
    <w:rsid w:val="005B4463"/>
    <w:rsid w:val="005D6FB3"/>
    <w:rsid w:val="005E47CD"/>
    <w:rsid w:val="00670FE6"/>
    <w:rsid w:val="006869FE"/>
    <w:rsid w:val="006B07BA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9313E2"/>
    <w:rsid w:val="00956EDD"/>
    <w:rsid w:val="009A6D5D"/>
    <w:rsid w:val="009A6D68"/>
    <w:rsid w:val="009B02EC"/>
    <w:rsid w:val="009E6074"/>
    <w:rsid w:val="00A31920"/>
    <w:rsid w:val="00A33E8E"/>
    <w:rsid w:val="00A4633E"/>
    <w:rsid w:val="00A469FB"/>
    <w:rsid w:val="00A55097"/>
    <w:rsid w:val="00A63919"/>
    <w:rsid w:val="00A73FCF"/>
    <w:rsid w:val="00A86A45"/>
    <w:rsid w:val="00A9587D"/>
    <w:rsid w:val="00AA4DC8"/>
    <w:rsid w:val="00AA75FE"/>
    <w:rsid w:val="00AE68A4"/>
    <w:rsid w:val="00B00A1A"/>
    <w:rsid w:val="00B1445B"/>
    <w:rsid w:val="00B5061D"/>
    <w:rsid w:val="00B7602E"/>
    <w:rsid w:val="00C00463"/>
    <w:rsid w:val="00C136BD"/>
    <w:rsid w:val="00C33CBD"/>
    <w:rsid w:val="00C47C01"/>
    <w:rsid w:val="00C72538"/>
    <w:rsid w:val="00CA6E8A"/>
    <w:rsid w:val="00CB269A"/>
    <w:rsid w:val="00CC4FCE"/>
    <w:rsid w:val="00CD29B8"/>
    <w:rsid w:val="00D279DD"/>
    <w:rsid w:val="00D37745"/>
    <w:rsid w:val="00D565BD"/>
    <w:rsid w:val="00D904B6"/>
    <w:rsid w:val="00D97F0F"/>
    <w:rsid w:val="00DA7BCE"/>
    <w:rsid w:val="00DD654C"/>
    <w:rsid w:val="00DE0053"/>
    <w:rsid w:val="00E0115F"/>
    <w:rsid w:val="00E0598C"/>
    <w:rsid w:val="00E328E9"/>
    <w:rsid w:val="00E5139F"/>
    <w:rsid w:val="00E93397"/>
    <w:rsid w:val="00E96B75"/>
    <w:rsid w:val="00EC7DCB"/>
    <w:rsid w:val="00F13CD9"/>
    <w:rsid w:val="00F45D46"/>
    <w:rsid w:val="00F5484F"/>
    <w:rsid w:val="00F773AC"/>
    <w:rsid w:val="00FA33FB"/>
    <w:rsid w:val="00FD071F"/>
    <w:rsid w:val="00FE5D36"/>
    <w:rsid w:val="00FE694B"/>
    <w:rsid w:val="00FF424A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E60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60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60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07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F5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2020-04-23T14:32:00Z</cp:lastPrinted>
  <dcterms:created xsi:type="dcterms:W3CDTF">2023-08-30T14:32:00Z</dcterms:created>
  <dcterms:modified xsi:type="dcterms:W3CDTF">2023-08-30T14:32:00Z</dcterms:modified>
</cp:coreProperties>
</file>