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481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758"/>
      </w:tblGrid>
      <w:tr xmlns:wp14="http://schemas.microsoft.com/office/word/2010/wordml" w:rsidTr="2E629F00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11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2E629F00" w14:paraId="6A98547A" wp14:textId="77777777">
        <w:trPr>
          <w:trHeight w:val="998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2E629F00" w14:paraId="36FE6696" wp14:textId="77777777">
        <w:trPr>
          <w:trHeight w:val="494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2E629F00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229F5B1C" w14:paraId="6A2AF087" wp14:textId="3D8003CA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229F5B1C" w:rsidR="215A9D4A">
              <w:rPr>
                <w:sz w:val="22"/>
                <w:szCs w:val="22"/>
              </w:rPr>
              <w:t>Chefe de Gabinete</w:t>
            </w:r>
            <w:r w:rsidRPr="229F5B1C" w:rsidR="53A5B221">
              <w:rPr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Tr="2E629F00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4E5F151B" w14:paraId="1082F84B" wp14:textId="3EE2E54F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D8AFAC1">
              <w:rPr>
                <w:sz w:val="22"/>
                <w:szCs w:val="22"/>
              </w:rPr>
              <w:t>C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0CEEC35E">
              <w:rPr>
                <w:spacing w:val="-2"/>
                <w:sz w:val="22"/>
                <w:szCs w:val="22"/>
              </w:rPr>
              <w:t xml:space="preserve">1</w:t>
            </w:r>
            <w:r w:rsidRPr="4E5F151B" w:rsidR="7ED3A521">
              <w:rPr>
                <w:spacing w:val="-2"/>
                <w:sz w:val="22"/>
                <w:szCs w:val="22"/>
              </w:rPr>
              <w:t xml:space="preserve">.1</w:t>
            </w:r>
            <w:r w:rsidRPr="4E5F151B" w:rsidR="7834812A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2E629F00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758" w:type="dxa"/>
            <w:tcMar/>
          </w:tcPr>
          <w:p w:rsidP="4E5F151B" w14:paraId="09751147" wp14:textId="3E8061F5">
            <w:pPr>
              <w:pStyle w:val="TableParagraph"/>
              <w:spacing w:before="81"/>
              <w:ind w:left="105"/>
              <w:rPr>
                <w:sz w:val="22"/>
                <w:szCs w:val="22"/>
              </w:rPr>
            </w:pPr>
            <w:r w:rsidRPr="4E5F151B" w:rsidR="2CB09F97">
              <w:rPr>
                <w:sz w:val="22"/>
                <w:szCs w:val="22"/>
              </w:rPr>
              <w:t xml:space="preserve">Gabinete </w:t>
            </w:r>
            <w:r w:rsidRPr="229F5B1C" w:rsidR="2CB09F97">
              <w:rPr>
                <w:sz w:val="22"/>
                <w:szCs w:val="22"/>
              </w:rPr>
              <w:t xml:space="preserve">da Secretaria Nacional dos Portos,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2E629F00" w14:paraId="2D85A8B8" wp14:textId="77777777">
        <w:trPr>
          <w:trHeight w:val="349" w:hRule="atLeast"/>
        </w:trPr>
        <w:tc>
          <w:tcPr>
            <w:tcW w:w="9481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2E629F00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:rsidP="2E629F00" w14:paraId="010B0CBF" wp14:textId="3E72954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2E629F00" w:rsidR="7677E88D">
              <w:rPr>
                <w:sz w:val="22"/>
                <w:szCs w:val="22"/>
              </w:rPr>
              <w:t>Principais Responsabilidades</w:t>
            </w:r>
          </w:p>
          <w:p w:rsidP="2E629F00" w14:paraId="6A05A809" wp14:textId="55B064DE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411" w:type="dxa"/>
            <w:gridSpan w:val="2"/>
            <w:tcBorders>
              <w:bottom w:val="nil"/>
            </w:tcBorders>
            <w:tcMar/>
          </w:tcPr>
          <w:p w:rsidP="2E629F00" w14:paraId="6E1F44C4" wp14:textId="512C26A4">
            <w:pPr>
              <w:pStyle w:val="NormalWeb"/>
              <w:shd w:val="clear" w:color="auto" w:fill="FFFFFF" w:themeFill="background1"/>
              <w:spacing w:before="225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E629F00" w:rsidR="55F8DF7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I –</w:t>
            </w:r>
            <w:r w:rsidRPr="2E629F00" w:rsidR="55F8DF75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</w:t>
            </w:r>
            <w:r w:rsidRPr="2E629F00" w:rsidR="55F8DF75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assistir</w:t>
            </w:r>
            <w:r w:rsidRPr="2E629F00" w:rsidR="55F8DF75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o Secretário Nacional de Portos em sua representação política, social, nas relações públicas e na representação da Secretaria em eventos de interesse;</w:t>
            </w:r>
          </w:p>
          <w:p w:rsidP="2E629F00" w14:paraId="1175F743" wp14:textId="79F71498">
            <w:pPr>
              <w:pStyle w:val="NormalWeb"/>
              <w:shd w:val="clear" w:color="auto" w:fill="FFFFFF" w:themeFill="background1"/>
              <w:spacing w:before="225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E629F00" w:rsidR="55F8DF75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II – </w:t>
            </w:r>
            <w:r w:rsidRPr="2E629F00" w:rsidR="55F8DF75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interagir e promover</w:t>
            </w:r>
            <w:r w:rsidRPr="2E629F00" w:rsidR="55F8DF75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articulação com as entidades nacionais e organismos internacionais vinculados aos assuntos de interesse da Secretaria Nacional de Portos;</w:t>
            </w:r>
          </w:p>
          <w:p w:rsidP="2E629F00" w14:paraId="1C381E84" wp14:textId="4BFE9020">
            <w:pPr>
              <w:pStyle w:val="NormalWeb"/>
              <w:shd w:val="clear" w:color="auto" w:fill="FFFFFF" w:themeFill="background1"/>
              <w:spacing w:before="225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E629F00" w:rsidR="55F8DF75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III- planejar, dirigir, coordenar, orientar e supervisionar a execução das atividades gerenciais afetas aos assuntos de interesse da Secretaria Nacional de Portos;</w:t>
            </w:r>
          </w:p>
          <w:p w:rsidP="2E629F00" w14:paraId="02408884" wp14:textId="3A3A26D6">
            <w:pPr>
              <w:pStyle w:val="NormalWeb"/>
              <w:shd w:val="clear" w:color="auto" w:fill="FFFFFF" w:themeFill="background1"/>
              <w:spacing w:before="225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E629F00" w:rsidR="55F8DF75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IV- </w:t>
            </w:r>
            <w:r w:rsidRPr="2E629F00" w:rsidR="55F8DF75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assistir</w:t>
            </w:r>
            <w:r w:rsidRPr="2E629F00" w:rsidR="55F8DF75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o Secretário Nacional de Portos no preparo e despacho do expediente e na coordenação das pautas dirigidas à Secretaria, na execução de suas atividades, na instrução de processos e na elaboração de documentos; e</w:t>
            </w:r>
          </w:p>
          <w:p w:rsidP="2E629F00" w14:paraId="4AEF0C56" wp14:textId="540A8152">
            <w:pPr>
              <w:pStyle w:val="NormalWeb"/>
              <w:shd w:val="clear" w:color="auto" w:fill="FFFFFF" w:themeFill="background1"/>
              <w:spacing w:before="225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E629F00" w:rsidR="55F8DF75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 - </w:t>
            </w:r>
            <w:r w:rsidRPr="2E629F00" w:rsidR="55F8DF75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assessorar</w:t>
            </w:r>
            <w:r w:rsidRPr="2E629F00" w:rsidR="55F8DF75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o Secretário Nacional de Portos no acompanhamento das matérias e proposições legislativas de interesse da Secretaria, bem como no atendimento às consultas, requerimentos e outras demandas, em consonância com o Gabinete do Ministro.</w:t>
            </w:r>
          </w:p>
          <w:p w:rsidP="55D78B19" w14:paraId="236267FB" wp14:textId="1F63964A">
            <w:pPr>
              <w:pStyle w:val="TableParagraph"/>
              <w:ind w:left="69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2E629F00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1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370"/>
        <w:gridCol w:w="5047"/>
      </w:tblGrid>
      <w:tr xmlns:wp14="http://schemas.microsoft.com/office/word/2010/wordml" w:rsidTr="121D5FD9" w14:paraId="3FA63031" wp14:textId="77777777">
        <w:trPr>
          <w:trHeight w:val="758" w:hRule="atLeast"/>
        </w:trPr>
        <w:tc>
          <w:tcPr>
            <w:tcW w:w="2070" w:type="dxa"/>
            <w:tcMar/>
          </w:tcPr>
          <w:p w:rsidP="137DC360" w14:paraId="62486C05" wp14:textId="77777777">
            <w:pPr>
              <w:pStyle w:val="TableParagraph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  <w:tc>
          <w:tcPr>
            <w:tcW w:w="7417" w:type="dxa"/>
            <w:gridSpan w:val="2"/>
            <w:tcMar/>
          </w:tcPr>
          <w:p w:rsidP="137DC360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121D5FD9" w14:paraId="3781AF02" wp14:textId="77777777">
        <w:trPr>
          <w:trHeight w:val="1170"/>
        </w:trPr>
        <w:tc>
          <w:tcPr>
            <w:tcW w:w="2070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417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76E7757A" w14:paraId="0D0DF5A0" wp14:textId="309359A8">
            <w:pPr>
              <w:pStyle w:val="TableParagraph"/>
              <w:numPr>
                <w:ilvl w:val="0"/>
                <w:numId w:val="1"/>
              </w:numPr>
              <w:suppressLineNumbers w:val="0"/>
              <w:tabs>
                <w:tab w:val="left" w:leader="none" w:pos="459"/>
              </w:tabs>
              <w:bidi w:val="0"/>
              <w:spacing w:before="6" w:beforeAutospacing="off" w:after="0" w:afterAutospacing="off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</w:t>
            </w:r>
            <w:r w:rsidRPr="76E7757A" w:rsidR="14EA514A">
              <w:rPr>
                <w:rFonts w:ascii="Arial MT" w:hAnsi="Arial MT" w:eastAsia="Arial MT" w:cs="Arial MT"/>
                <w:sz w:val="22"/>
                <w:szCs w:val="22"/>
              </w:rPr>
              <w:t xml:space="preserve">Chefe de </w:t>
            </w:r>
            <w:r w:rsidRPr="76E7757A" w:rsidR="14EA514A">
              <w:rPr>
                <w:rFonts w:ascii="Arial MT" w:hAnsi="Arial MT" w:eastAsia="Arial MT" w:cs="Arial MT"/>
                <w:sz w:val="22"/>
                <w:szCs w:val="22"/>
              </w:rPr>
              <w:t>Gabinet</w:t>
            </w: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e</w:t>
            </w:r>
            <w:r w:rsidRPr="55D78B19" w:rsidR="6D64932D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</w:t>
            </w:r>
          </w:p>
          <w:p w:rsidP="5FF1599E" w14:paraId="0CB3D4A9" wp14:textId="004E0CC6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right="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6D64932D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Assessor Técnico</w:t>
            </w:r>
            <w:r w:rsidRPr="55D78B19" w:rsidR="24D6E8C8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</w:t>
            </w:r>
          </w:p>
          <w:p w:rsidP="5FF1599E" w14:paraId="316F6234" wp14:textId="3F000976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right="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121D5FD9" w:rsidR="24D6E8C8">
              <w:rPr>
                <w:rFonts w:ascii="Arial MT" w:hAnsi="Arial MT" w:eastAsia="Arial MT" w:cs="Arial MT"/>
                <w:sz w:val="22"/>
                <w:szCs w:val="22"/>
              </w:rPr>
              <w:t>2 Coordenações.</w:t>
            </w:r>
          </w:p>
        </w:tc>
      </w:tr>
      <w:tr xmlns:wp14="http://schemas.microsoft.com/office/word/2010/wordml" w:rsidTr="121D5FD9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012F745A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6D64932D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121D5FD9" w14:paraId="6398B8E6" wp14:textId="77777777">
        <w:trPr>
          <w:trHeight w:val="508" w:hRule="atLeast"/>
        </w:trPr>
        <w:tc>
          <w:tcPr>
            <w:tcW w:w="4440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5047" w:type="dxa"/>
            <w:tcMar/>
          </w:tcPr>
          <w:p w:rsidP="137DC360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137DC360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Atender aos critérios do </w:t>
            </w:r>
            <w:r w:rsidRPr="137DC360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Art</w:t>
            </w:r>
            <w:r w:rsidRPr="137DC360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. 15, do Decreto </w:t>
            </w:r>
            <w:r w:rsidRPr="137DC360" w:rsidR="6689DF00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0.829, de 05 de outubro de 2021.</w:t>
            </w:r>
          </w:p>
          <w:p w:rsidP="137DC360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137DC360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idoneidade</w:t>
            </w:r>
            <w:r w:rsidRPr="137DC360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moral e reputação ilibada;</w:t>
            </w:r>
          </w:p>
          <w:p w:rsidP="137DC360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137DC360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137DC360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137DC360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III - não enquadramento nas hipóteses de inelegibilidade previstas no </w:t>
            </w:r>
            <w:hyperlink r:id="R398c2afed7774b00">
              <w:r w:rsidRPr="137DC360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2"/>
                  <w:szCs w:val="22"/>
                  <w:lang w:val="pt-PT"/>
                </w:rPr>
                <w:t xml:space="preserve">inciso I do </w:t>
              </w:r>
              <w:r w:rsidRPr="137DC360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2"/>
                  <w:szCs w:val="22"/>
                  <w:lang w:val="pt-PT"/>
                </w:rPr>
                <w:t>caput</w:t>
              </w:r>
              <w:r w:rsidRPr="137DC360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2"/>
                  <w:szCs w:val="22"/>
                  <w:lang w:val="pt-PT"/>
                </w:rPr>
                <w:t xml:space="preserve"> do art. 1º da Lei Complementar nº 64, de 18 de maio de 1990</w:t>
              </w:r>
            </w:hyperlink>
            <w:r w:rsidRPr="137DC360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.</w:t>
            </w:r>
          </w:p>
          <w:p w:rsidP="137DC360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121D5FD9" w14:paraId="5EB1853F" wp14:textId="77777777">
        <w:trPr>
          <w:trHeight w:val="273" w:hRule="atLeast"/>
        </w:trPr>
        <w:tc>
          <w:tcPr>
            <w:tcW w:w="4440" w:type="dxa"/>
            <w:gridSpan w:val="2"/>
            <w:tcMar/>
          </w:tcPr>
          <w:p w:rsidP="064C4B1B" w14:paraId="7C3CC2BC" wp14:textId="77777777">
            <w:pPr>
              <w:pStyle w:val="Normal"/>
              <w:ind w:left="0"/>
              <w:rPr>
                <w:rFonts w:ascii="Arial MT" w:hAnsi="Arial MT" w:eastAsia="Arial MT" w:cs="Arial MT"/>
                <w:sz w:val="22"/>
                <w:szCs w:val="22"/>
              </w:rPr>
            </w:pPr>
            <w:r w:rsidRPr="137DC360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137DC360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 </w:t>
            </w:r>
            <w:r w:rsidRPr="137DC360" w:rsidR="55D78B19">
              <w:rPr>
                <w:rFonts w:ascii="Arial MT" w:hAnsi="Arial MT" w:eastAsia="Arial MT" w:cs="Arial MT"/>
                <w:sz w:val="22"/>
                <w:szCs w:val="22"/>
              </w:rPr>
              <w:t>Específicos</w:t>
            </w:r>
          </w:p>
        </w:tc>
        <w:tc>
          <w:tcPr>
            <w:tcW w:w="5047" w:type="dxa"/>
            <w:tcMar/>
          </w:tcPr>
          <w:p w:rsidP="137DC360" w14:paraId="67F9E696" wp14:textId="1A6044B0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37DC360" w:rsidR="5568229B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Atender, no mínimo, a um dos seguintes critérios específicos do 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art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. 18 do De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creto nº 10.829, de 05 de outubro de 2021:</w:t>
            </w:r>
          </w:p>
          <w:p w:rsidP="137DC360" w14:paraId="34E932A6" wp14:textId="42493F35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 Experiência profissional de, no mínimo, quatro anos em atividades correlatas</w:t>
            </w:r>
            <w:r w:rsidRPr="137DC360" w:rsidR="34D9B6CA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às áreas de atuação do órgão ou da entidade ou em áreas relacionadas às</w:t>
            </w:r>
            <w:r w:rsidRPr="137DC360" w:rsidR="6DAC2202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atribuições e às competências do cargo ou da função;</w:t>
            </w:r>
          </w:p>
          <w:p w:rsidP="137DC360" w14:paraId="67C26A4E" wp14:textId="0E73F25F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Ocupação de cargo em comissão ou função de confiança em qualquer Poder,</w:t>
            </w:r>
            <w:r w:rsidRPr="137DC360" w:rsidR="32268AF2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inclusive na administração pública indireta, de qualquer ente federativo 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por,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no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mínimo, quatro anos;</w:t>
            </w:r>
          </w:p>
          <w:p w:rsidP="137DC360" w14:paraId="114B5A51" wp14:textId="53C86E71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Possuir título de especialista, mestre ou doutor em área correlata às áreas</w:t>
            </w:r>
            <w:r w:rsidRPr="137DC360" w:rsidR="6A4E4712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de atuação do órgão ou da entidade ou em áreas relacionadas às 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atribuições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do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cargo ou da função; ou</w:t>
            </w:r>
          </w:p>
          <w:p w:rsidP="137DC360" w14:paraId="5B540C4D" wp14:textId="23CED4FC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Participação em ações de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</w:t>
            </w: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desenvolvimento de liderança, estabelecidas pelo</w:t>
            </w:r>
          </w:p>
          <w:p w:rsidP="137DC360" w14:paraId="11902031" wp14:textId="77260B1D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Ministério da Gestão e Inovação em Serviços Públicos (MGI), com carga</w:t>
            </w:r>
          </w:p>
          <w:p w:rsidP="137DC360" w14:paraId="7D044D8F" wp14:textId="36A6FC09">
            <w:pPr>
              <w:pStyle w:val="ListParagraph"/>
              <w:ind w:left="930"/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37DC360" w:rsidR="4F2CB85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horária mínima de cento e vinte horas</w:t>
            </w:r>
          </w:p>
          <w:p w:rsidP="137DC360" w14:paraId="12684C1B" wp14:textId="769330EC">
            <w:pPr>
              <w:pStyle w:val="Normal"/>
              <w:ind w:left="0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121D5FD9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064C4B1B" w14:paraId="6FD9EBF0" wp14:textId="77777777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137DC360" w:rsidR="55D78B19">
              <w:rPr>
                <w:rFonts w:ascii="Arial MT" w:hAnsi="Arial MT" w:eastAsia="Arial MT" w:cs="Arial MT"/>
                <w:sz w:val="22"/>
                <w:szCs w:val="22"/>
              </w:rPr>
              <w:t>DOS</w:t>
            </w:r>
            <w:r w:rsidRPr="137DC360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 </w:t>
            </w:r>
            <w:r w:rsidRPr="137DC360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137DC360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 </w:t>
            </w:r>
            <w:r w:rsidRPr="137DC360" w:rsidR="55D78B19">
              <w:rPr>
                <w:rFonts w:ascii="Arial MT" w:hAnsi="Arial MT" w:eastAsia="Arial MT" w:cs="Arial MT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121D5FD9" w14:paraId="20903721" wp14:textId="77777777">
        <w:trPr>
          <w:trHeight w:val="3495"/>
        </w:trPr>
        <w:tc>
          <w:tcPr>
            <w:tcW w:w="4440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047" w:type="dxa"/>
            <w:tcMar/>
          </w:tcPr>
          <w:p w:rsidP="3EE462FD" w14:paraId="5DEA7D14" wp14:textId="4106DE4B">
            <w:pPr>
              <w:pStyle w:val="TableParagraph"/>
              <w:numPr>
                <w:ilvl w:val="0"/>
                <w:numId w:val="19"/>
              </w:numPr>
              <w:spacing w:before="4" w:beforeAutospacing="off" w:after="220" w:afterAutospacing="off" w:line="234" w:lineRule="exact"/>
              <w:ind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E462FD" w:rsidR="1592768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2661C240" w14:paraId="2F87D9C4" wp14:textId="5FAB91F6">
            <w:pPr>
              <w:pStyle w:val="Normal"/>
              <w:spacing w:before="4" w:beforeAutospacing="off" w:after="220" w:afterAutospacing="off" w:line="234" w:lineRule="exact"/>
              <w:ind w:left="0" w:right="-15"/>
              <w:jc w:val="both"/>
            </w:pPr>
          </w:p>
        </w:tc>
      </w:tr>
      <w:tr xmlns:wp14="http://schemas.microsoft.com/office/word/2010/wordml" w:rsidTr="121D5FD9" w14:paraId="7645155C" wp14:textId="77777777">
        <w:trPr>
          <w:trHeight w:val="2530" w:hRule="atLeast"/>
        </w:trPr>
        <w:tc>
          <w:tcPr>
            <w:tcW w:w="4440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047" w:type="dxa"/>
            <w:tcMar/>
          </w:tcPr>
          <w:p w:rsidP="137DC360" w14:paraId="0243F363" wp14:textId="7DA21060">
            <w:pPr>
              <w:pStyle w:val="ListParagraph"/>
              <w:numPr>
                <w:ilvl w:val="0"/>
                <w:numId w:val="16"/>
              </w:numPr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21D5FD9" w:rsidR="520A3DF9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>Competências</w:t>
            </w:r>
            <w:r w:rsidRPr="121D5FD9" w:rsidR="520A3DF9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 xml:space="preserve"> de Liderança</w:t>
            </w:r>
          </w:p>
          <w:p w:rsidP="137DC360" w14:paraId="3C6E730C" wp14:textId="24ABBAFA">
            <w:pPr>
              <w:pStyle w:val="ListParagraph"/>
              <w:numPr>
                <w:ilvl w:val="0"/>
                <w:numId w:val="16"/>
              </w:numPr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37DC360" w:rsidR="520A3DF9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>Orientação para resultados;</w:t>
            </w:r>
          </w:p>
          <w:p w:rsidP="121D5FD9" w14:paraId="011EED4B" wp14:textId="0006B128">
            <w:pPr>
              <w:pStyle w:val="ListParagraph"/>
              <w:numPr>
                <w:ilvl w:val="0"/>
                <w:numId w:val="16"/>
              </w:numPr>
              <w:spacing w:before="165" w:beforeAutospacing="off" w:after="165" w:afterAutospacing="off"/>
              <w:ind/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21D5FD9" w:rsidR="520A3DF9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>Compartilhamento de informações e conhecimentos; e</w:t>
            </w:r>
          </w:p>
          <w:p w:rsidP="121D5FD9" w14:paraId="0DEE12A6" wp14:textId="72C39953">
            <w:pPr>
              <w:pStyle w:val="ListParagraph"/>
              <w:numPr>
                <w:ilvl w:val="0"/>
                <w:numId w:val="16"/>
              </w:numPr>
              <w:spacing w:before="165" w:beforeAutospacing="off" w:after="165" w:afterAutospacing="off"/>
              <w:ind/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21D5FD9" w:rsidR="520A3DF9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>Engajamento de pessoas e equipes.</w:t>
            </w:r>
          </w:p>
          <w:p w:rsidP="137DC360" w14:paraId="3BAFDC17" wp14:textId="3CC3762B">
            <w:pPr>
              <w:pStyle w:val="ListParagraph"/>
              <w:numPr>
                <w:ilvl w:val="0"/>
                <w:numId w:val="16"/>
              </w:numPr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37DC360" w:rsidR="520A3DF9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>Orientação por valores éticos;</w:t>
            </w:r>
          </w:p>
          <w:p w:rsidP="137DC360" w14:paraId="1F307BA5" wp14:textId="558B1A35">
            <w:pPr>
              <w:pStyle w:val="ListParagraph"/>
              <w:numPr>
                <w:ilvl w:val="0"/>
                <w:numId w:val="16"/>
              </w:numPr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37DC360" w:rsidR="520A3DF9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>Comunicação estratégica;</w:t>
            </w:r>
          </w:p>
          <w:p w:rsidP="137DC360" w14:paraId="211DE0CA" wp14:textId="76E0BD0F">
            <w:pPr>
              <w:pStyle w:val="ListParagraph"/>
              <w:numPr>
                <w:ilvl w:val="0"/>
                <w:numId w:val="16"/>
              </w:numPr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37DC360" w:rsidR="520A3DF9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>Gestão de crises;</w:t>
            </w:r>
          </w:p>
          <w:p w:rsidP="137DC360" w14:paraId="3DF9634E" wp14:textId="747AA010">
            <w:pPr>
              <w:pStyle w:val="ListParagraph"/>
              <w:numPr>
                <w:ilvl w:val="0"/>
                <w:numId w:val="16"/>
              </w:numPr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37DC360" w:rsidR="520A3DF9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>Inovação e mudança;</w:t>
            </w:r>
          </w:p>
          <w:p w:rsidP="137DC360" w14:paraId="4F15AF53" wp14:textId="43EB5D13">
            <w:pPr>
              <w:pStyle w:val="ListParagraph"/>
              <w:numPr>
                <w:ilvl w:val="0"/>
                <w:numId w:val="16"/>
              </w:numPr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37DC360" w:rsidR="520A3DF9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>Visão sistêmica; e</w:t>
            </w:r>
          </w:p>
          <w:p w:rsidP="137DC360" w14:paraId="53FCD1E4" wp14:textId="057207E3">
            <w:pPr>
              <w:pStyle w:val="ListParagraph"/>
              <w:numPr>
                <w:ilvl w:val="0"/>
                <w:numId w:val="16"/>
              </w:numPr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21D5FD9" w:rsidR="520A3DF9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>Visão de futuro.</w:t>
            </w:r>
          </w:p>
          <w:p w:rsidP="137DC360" w14:paraId="2DA79FA2" wp14:textId="45D249F1">
            <w:pPr>
              <w:pStyle w:val="TableParagraph"/>
              <w:spacing w:line="254" w:lineRule="exact"/>
              <w:ind w:left="720" w:right="397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121D5FD9" w14:paraId="49E58B21" wp14:textId="77777777">
        <w:trPr>
          <w:trHeight w:val="2532" w:hRule="atLeast"/>
        </w:trPr>
        <w:tc>
          <w:tcPr>
            <w:tcW w:w="4440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047" w:type="dxa"/>
            <w:tcMar/>
          </w:tcPr>
          <w:p w:rsidP="137DC360" w14:paraId="629C6DEB" wp14:textId="449263D5">
            <w:pPr>
              <w:pStyle w:val="ListParagraph"/>
              <w:numPr>
                <w:ilvl w:val="0"/>
                <w:numId w:val="17"/>
              </w:numPr>
              <w:suppressLineNumbers w:val="0"/>
              <w:bidi w:val="0"/>
              <w:spacing w:before="165" w:beforeAutospacing="off" w:after="165" w:afterAutospacing="off" w:line="234" w:lineRule="exact"/>
              <w:ind/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37DC360" w:rsidR="4C907218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>Trata-se de cargo que exige conhecimento multidisciplinar. Portanto, além</w:t>
            </w:r>
            <w:r w:rsidRPr="137DC360" w:rsidR="1D2717BA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 xml:space="preserve"> d</w:t>
            </w:r>
            <w:r w:rsidRPr="137DC360" w:rsidR="4C907218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>as competências desejáveis, os conhecimentos ligados à atividade do</w:t>
            </w:r>
            <w:r w:rsidRPr="137DC360" w:rsidR="1B265A64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 xml:space="preserve"> </w:t>
            </w:r>
            <w:r w:rsidRPr="137DC360" w:rsidR="4C907218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>órgão favorecem o exercício do cargo; e</w:t>
            </w:r>
          </w:p>
          <w:p w:rsidP="137DC360" w14:paraId="64A2489B" wp14:textId="705CF240">
            <w:pPr>
              <w:pStyle w:val="ListParagraph"/>
              <w:numPr>
                <w:ilvl w:val="0"/>
                <w:numId w:val="17"/>
              </w:numPr>
              <w:suppressLineNumbers w:val="0"/>
              <w:bidi w:val="0"/>
              <w:spacing w:before="165" w:beforeAutospacing="off" w:after="165" w:afterAutospacing="off" w:line="234" w:lineRule="exact"/>
              <w:ind/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</w:pPr>
            <w:r w:rsidRPr="137DC360" w:rsidR="4C907218">
              <w:rPr>
                <w:rFonts w:ascii="Arial MT" w:hAnsi="Arial MT" w:eastAsia="Arial MT" w:cs="Arial MT"/>
                <w:noProof w:val="0"/>
                <w:color w:val="141413"/>
                <w:sz w:val="22"/>
                <w:szCs w:val="22"/>
                <w:lang w:val="pt-PT"/>
              </w:rPr>
              <w:t>Habilidade para gerenciar equipes e resolver conflitos.</w:t>
            </w:r>
          </w:p>
          <w:p w:rsidP="55D78B19" w14:paraId="3A033355" wp14:textId="0FE99C07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8">
    <w:nsid w:val="4a8878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cb87a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6b20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ad5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a1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c81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ff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1D6FF00"/>
    <w:rsid w:val="0263DE42"/>
    <w:rsid w:val="028A1506"/>
    <w:rsid w:val="028A1506"/>
    <w:rsid w:val="031E94FB"/>
    <w:rsid w:val="0338381E"/>
    <w:rsid w:val="04B4E2F1"/>
    <w:rsid w:val="0519308D"/>
    <w:rsid w:val="055CC0D7"/>
    <w:rsid w:val="064C4B1B"/>
    <w:rsid w:val="067B9707"/>
    <w:rsid w:val="06FFCD42"/>
    <w:rsid w:val="0889CD5D"/>
    <w:rsid w:val="08D74F68"/>
    <w:rsid w:val="097E955C"/>
    <w:rsid w:val="0A5EB395"/>
    <w:rsid w:val="0A7F2FDE"/>
    <w:rsid w:val="0AECE474"/>
    <w:rsid w:val="0B8873A9"/>
    <w:rsid w:val="0CEEC35E"/>
    <w:rsid w:val="0DBE41D9"/>
    <w:rsid w:val="0EA6D729"/>
    <w:rsid w:val="0EA6D729"/>
    <w:rsid w:val="0F9EAEA6"/>
    <w:rsid w:val="0FB16B96"/>
    <w:rsid w:val="103CFFC4"/>
    <w:rsid w:val="10AC7BA1"/>
    <w:rsid w:val="113E5D7F"/>
    <w:rsid w:val="11903480"/>
    <w:rsid w:val="11C1E07B"/>
    <w:rsid w:val="11C58E6C"/>
    <w:rsid w:val="121D5FD9"/>
    <w:rsid w:val="128E8889"/>
    <w:rsid w:val="12AD4A98"/>
    <w:rsid w:val="12F94C52"/>
    <w:rsid w:val="137DC360"/>
    <w:rsid w:val="13C155CA"/>
    <w:rsid w:val="13FB731B"/>
    <w:rsid w:val="141630F1"/>
    <w:rsid w:val="14EA514A"/>
    <w:rsid w:val="15836AA3"/>
    <w:rsid w:val="15927686"/>
    <w:rsid w:val="1614AF37"/>
    <w:rsid w:val="164AF5C7"/>
    <w:rsid w:val="16D4E408"/>
    <w:rsid w:val="18C14052"/>
    <w:rsid w:val="1938492B"/>
    <w:rsid w:val="1938492B"/>
    <w:rsid w:val="19413D74"/>
    <w:rsid w:val="19621213"/>
    <w:rsid w:val="198D3CE7"/>
    <w:rsid w:val="1B265A64"/>
    <w:rsid w:val="1BADE230"/>
    <w:rsid w:val="1C3F8459"/>
    <w:rsid w:val="1CFE5B37"/>
    <w:rsid w:val="1D2717BA"/>
    <w:rsid w:val="1D2F5075"/>
    <w:rsid w:val="1DB02321"/>
    <w:rsid w:val="1ED0DE90"/>
    <w:rsid w:val="1F1AD64D"/>
    <w:rsid w:val="1F7A7F2B"/>
    <w:rsid w:val="1FE089A5"/>
    <w:rsid w:val="1FE089A5"/>
    <w:rsid w:val="215A9D4A"/>
    <w:rsid w:val="21C898CA"/>
    <w:rsid w:val="21F1AC37"/>
    <w:rsid w:val="229F5B1C"/>
    <w:rsid w:val="23899D05"/>
    <w:rsid w:val="24D6E8C8"/>
    <w:rsid w:val="24F17C1B"/>
    <w:rsid w:val="2506C527"/>
    <w:rsid w:val="25D0C49D"/>
    <w:rsid w:val="2661C240"/>
    <w:rsid w:val="270F4C3A"/>
    <w:rsid w:val="275DD6AB"/>
    <w:rsid w:val="275DD6AB"/>
    <w:rsid w:val="293E174A"/>
    <w:rsid w:val="293FD008"/>
    <w:rsid w:val="293FD008"/>
    <w:rsid w:val="29B47ABE"/>
    <w:rsid w:val="29DB6B1A"/>
    <w:rsid w:val="2AFCAB08"/>
    <w:rsid w:val="2B209399"/>
    <w:rsid w:val="2B28944F"/>
    <w:rsid w:val="2C6EEF59"/>
    <w:rsid w:val="2C90AF38"/>
    <w:rsid w:val="2CB09F97"/>
    <w:rsid w:val="2D04CA89"/>
    <w:rsid w:val="2D09D592"/>
    <w:rsid w:val="2E629F00"/>
    <w:rsid w:val="31506832"/>
    <w:rsid w:val="315E0CF5"/>
    <w:rsid w:val="31CFB750"/>
    <w:rsid w:val="32268AF2"/>
    <w:rsid w:val="333EC13D"/>
    <w:rsid w:val="33C14FB2"/>
    <w:rsid w:val="33C14FB2"/>
    <w:rsid w:val="3411BC81"/>
    <w:rsid w:val="3411BC81"/>
    <w:rsid w:val="34D9B6CA"/>
    <w:rsid w:val="3549D24D"/>
    <w:rsid w:val="358206C0"/>
    <w:rsid w:val="365CF956"/>
    <w:rsid w:val="38FA13CD"/>
    <w:rsid w:val="391F8A8D"/>
    <w:rsid w:val="3A6C7783"/>
    <w:rsid w:val="3AB200C2"/>
    <w:rsid w:val="3AB83AA0"/>
    <w:rsid w:val="3B286245"/>
    <w:rsid w:val="3B52EC91"/>
    <w:rsid w:val="3B88409B"/>
    <w:rsid w:val="3BF99B44"/>
    <w:rsid w:val="3D2E04F9"/>
    <w:rsid w:val="3DA0FFB7"/>
    <w:rsid w:val="3DA88A4E"/>
    <w:rsid w:val="3EE462FD"/>
    <w:rsid w:val="3F2E8FAB"/>
    <w:rsid w:val="3F506570"/>
    <w:rsid w:val="3F958046"/>
    <w:rsid w:val="404D8000"/>
    <w:rsid w:val="41E8BFD0"/>
    <w:rsid w:val="4330ECD9"/>
    <w:rsid w:val="43318642"/>
    <w:rsid w:val="4391FBB3"/>
    <w:rsid w:val="4464CD84"/>
    <w:rsid w:val="44811FC1"/>
    <w:rsid w:val="459D982D"/>
    <w:rsid w:val="4676AD4E"/>
    <w:rsid w:val="471E989E"/>
    <w:rsid w:val="47B66DFA"/>
    <w:rsid w:val="47EF3022"/>
    <w:rsid w:val="48D7F6A8"/>
    <w:rsid w:val="493C7863"/>
    <w:rsid w:val="49CC9A5F"/>
    <w:rsid w:val="4AF569C1"/>
    <w:rsid w:val="4AF569C1"/>
    <w:rsid w:val="4BF88646"/>
    <w:rsid w:val="4BFE9344"/>
    <w:rsid w:val="4C907218"/>
    <w:rsid w:val="4D0FF95F"/>
    <w:rsid w:val="4D15D96C"/>
    <w:rsid w:val="4DADFFC1"/>
    <w:rsid w:val="4E5F151B"/>
    <w:rsid w:val="4EBAEA76"/>
    <w:rsid w:val="4F2CB853"/>
    <w:rsid w:val="509220CD"/>
    <w:rsid w:val="511DED60"/>
    <w:rsid w:val="5201D8F4"/>
    <w:rsid w:val="520A3DF9"/>
    <w:rsid w:val="52E18B1D"/>
    <w:rsid w:val="53716B10"/>
    <w:rsid w:val="53A5B221"/>
    <w:rsid w:val="5416D4B2"/>
    <w:rsid w:val="5568229B"/>
    <w:rsid w:val="55D78B19"/>
    <w:rsid w:val="55F8DF75"/>
    <w:rsid w:val="571661F7"/>
    <w:rsid w:val="57E96CD0"/>
    <w:rsid w:val="57E96CD0"/>
    <w:rsid w:val="5819C047"/>
    <w:rsid w:val="5B784BAE"/>
    <w:rsid w:val="5B96CD2F"/>
    <w:rsid w:val="5C0D5426"/>
    <w:rsid w:val="5CD7E7E7"/>
    <w:rsid w:val="5D1F1ABD"/>
    <w:rsid w:val="5D8AFAC1"/>
    <w:rsid w:val="5DDE7E69"/>
    <w:rsid w:val="5E75ADC0"/>
    <w:rsid w:val="5F2FAFB8"/>
    <w:rsid w:val="5F7FB53E"/>
    <w:rsid w:val="5FB85BE1"/>
    <w:rsid w:val="5FF1599E"/>
    <w:rsid w:val="6086E04F"/>
    <w:rsid w:val="61740316"/>
    <w:rsid w:val="61DBC269"/>
    <w:rsid w:val="61E0CFA7"/>
    <w:rsid w:val="61F42285"/>
    <w:rsid w:val="61F7DB5C"/>
    <w:rsid w:val="62C268F5"/>
    <w:rsid w:val="62F2BF9F"/>
    <w:rsid w:val="62F6DA70"/>
    <w:rsid w:val="64A6E046"/>
    <w:rsid w:val="64C1347A"/>
    <w:rsid w:val="64C1347A"/>
    <w:rsid w:val="6600545D"/>
    <w:rsid w:val="6689DF00"/>
    <w:rsid w:val="669937F1"/>
    <w:rsid w:val="66A51BE1"/>
    <w:rsid w:val="66B980FF"/>
    <w:rsid w:val="673E1DC1"/>
    <w:rsid w:val="689AB0F5"/>
    <w:rsid w:val="68C318A1"/>
    <w:rsid w:val="68C4A662"/>
    <w:rsid w:val="69C8149B"/>
    <w:rsid w:val="69F7C6B3"/>
    <w:rsid w:val="6A4E4712"/>
    <w:rsid w:val="6B3E07BE"/>
    <w:rsid w:val="6B5D2B80"/>
    <w:rsid w:val="6BB2A595"/>
    <w:rsid w:val="6BC34994"/>
    <w:rsid w:val="6C16F1D3"/>
    <w:rsid w:val="6C16F1D3"/>
    <w:rsid w:val="6CA3235F"/>
    <w:rsid w:val="6CCA0DDC"/>
    <w:rsid w:val="6D64932D"/>
    <w:rsid w:val="6DAC2202"/>
    <w:rsid w:val="6DF679CD"/>
    <w:rsid w:val="6ED952E8"/>
    <w:rsid w:val="713BC605"/>
    <w:rsid w:val="7141CC33"/>
    <w:rsid w:val="7351E0D7"/>
    <w:rsid w:val="74491F31"/>
    <w:rsid w:val="74CFC765"/>
    <w:rsid w:val="74F6CDA6"/>
    <w:rsid w:val="74FFD253"/>
    <w:rsid w:val="7527FB01"/>
    <w:rsid w:val="7677E88D"/>
    <w:rsid w:val="76E7757A"/>
    <w:rsid w:val="77C247FD"/>
    <w:rsid w:val="7834812A"/>
    <w:rsid w:val="78D3C9CD"/>
    <w:rsid w:val="78F9D27A"/>
    <w:rsid w:val="7929AF3A"/>
    <w:rsid w:val="797A67AE"/>
    <w:rsid w:val="799CDD31"/>
    <w:rsid w:val="79FB36E3"/>
    <w:rsid w:val="7A9CFF32"/>
    <w:rsid w:val="7B0613B5"/>
    <w:rsid w:val="7C277450"/>
    <w:rsid w:val="7CC2F908"/>
    <w:rsid w:val="7D4D4BB5"/>
    <w:rsid w:val="7E0CF213"/>
    <w:rsid w:val="7E9B6E14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  <w:style w:type="paragraph" w:styleId="NormalWeb">
    <w:uiPriority w:val="99"/>
    <w:name w:val="Normal (Web)"/>
    <w:basedOn w:val="Normal"/>
    <w:unhideWhenUsed/>
    <w:rsid w:val="2E629F00"/>
    <w:rPr>
      <w:rFonts w:ascii="Times New Roman" w:hAnsi="Times New Roman" w:cs="Times New Roman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398c2afed7774b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1A3ABA84-C492-4127-B1EA-B1B09596C256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2026-03-27T15:49:28.5621677Z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