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15025" w14:textId="743B5360" w:rsidR="00FA429F" w:rsidRPr="008A778A" w:rsidRDefault="00FA429F" w:rsidP="008A778A">
      <w:pPr>
        <w:jc w:val="center"/>
        <w:rPr>
          <w:b/>
          <w:bCs/>
          <w:u w:val="single"/>
        </w:rPr>
      </w:pPr>
      <w:r w:rsidRPr="008A778A">
        <w:rPr>
          <w:b/>
          <w:bCs/>
          <w:u w:val="single"/>
        </w:rPr>
        <w:t>Publicação do</w:t>
      </w:r>
      <w:r w:rsidR="00A56263" w:rsidRPr="008A778A">
        <w:rPr>
          <w:b/>
          <w:bCs/>
          <w:u w:val="single"/>
        </w:rPr>
        <w:t>s</w:t>
      </w:r>
      <w:r w:rsidRPr="008A778A">
        <w:rPr>
          <w:b/>
          <w:bCs/>
          <w:u w:val="single"/>
        </w:rPr>
        <w:t xml:space="preserve"> Plano</w:t>
      </w:r>
      <w:r w:rsidR="00A56263" w:rsidRPr="008A778A">
        <w:rPr>
          <w:b/>
          <w:bCs/>
          <w:u w:val="single"/>
        </w:rPr>
        <w:t>s</w:t>
      </w:r>
      <w:r w:rsidRPr="008A778A">
        <w:rPr>
          <w:b/>
          <w:bCs/>
          <w:u w:val="single"/>
        </w:rPr>
        <w:t xml:space="preserve"> de Implantação e Implementação do BIM (Building </w:t>
      </w:r>
      <w:proofErr w:type="spellStart"/>
      <w:r w:rsidRPr="008A778A">
        <w:rPr>
          <w:b/>
          <w:bCs/>
          <w:u w:val="single"/>
        </w:rPr>
        <w:t>Information</w:t>
      </w:r>
      <w:proofErr w:type="spellEnd"/>
      <w:r w:rsidRPr="008A778A">
        <w:rPr>
          <w:b/>
          <w:bCs/>
          <w:u w:val="single"/>
        </w:rPr>
        <w:t xml:space="preserve"> </w:t>
      </w:r>
      <w:proofErr w:type="spellStart"/>
      <w:r w:rsidRPr="008A778A">
        <w:rPr>
          <w:b/>
          <w:bCs/>
          <w:u w:val="single"/>
        </w:rPr>
        <w:t>Modelling</w:t>
      </w:r>
      <w:proofErr w:type="spellEnd"/>
      <w:r w:rsidRPr="008A778A">
        <w:rPr>
          <w:b/>
          <w:bCs/>
          <w:u w:val="single"/>
        </w:rPr>
        <w:t xml:space="preserve"> – Modelagem da Informação da Construção) </w:t>
      </w:r>
      <w:proofErr w:type="spellStart"/>
      <w:r w:rsidRPr="008A778A">
        <w:rPr>
          <w:b/>
          <w:bCs/>
          <w:u w:val="single"/>
        </w:rPr>
        <w:t>na</w:t>
      </w:r>
      <w:proofErr w:type="spellEnd"/>
      <w:r w:rsidRPr="008A778A">
        <w:rPr>
          <w:b/>
          <w:bCs/>
          <w:u w:val="single"/>
        </w:rPr>
        <w:t xml:space="preserve"> SAC</w:t>
      </w:r>
    </w:p>
    <w:p w14:paraId="57FC8191" w14:textId="4F7F1040" w:rsidR="00FA429F" w:rsidRDefault="00A56263" w:rsidP="008A778A">
      <w:pPr>
        <w:jc w:val="both"/>
      </w:pPr>
      <w:r w:rsidRPr="00A56263">
        <w:t>A Secretaria Nacional de Aviação Civil (SAC) torn</w:t>
      </w:r>
      <w:r w:rsidR="00FE416F">
        <w:t>ou</w:t>
      </w:r>
      <w:r w:rsidRPr="00A56263">
        <w:t xml:space="preserve"> público</w:t>
      </w:r>
      <w:r>
        <w:t>s os seus Planos de Implantação e Implementação</w:t>
      </w:r>
      <w:r w:rsidRPr="00A56263">
        <w:t xml:space="preserve"> </w:t>
      </w:r>
      <w:r>
        <w:t xml:space="preserve">do BIM, </w:t>
      </w:r>
      <w:r w:rsidRPr="00A56263">
        <w:t xml:space="preserve">conforme aprovado pela Portaria n° </w:t>
      </w:r>
      <w:r w:rsidR="008C5CAA">
        <w:t>49</w:t>
      </w:r>
      <w:r w:rsidRPr="00A56263">
        <w:t xml:space="preserve">, de </w:t>
      </w:r>
      <w:r w:rsidR="008C5CAA">
        <w:t>23</w:t>
      </w:r>
      <w:r w:rsidRPr="00A56263">
        <w:t xml:space="preserve"> </w:t>
      </w:r>
      <w:proofErr w:type="spellStart"/>
      <w:r w:rsidRPr="00A56263">
        <w:t>de</w:t>
      </w:r>
      <w:proofErr w:type="spellEnd"/>
      <w:r w:rsidRPr="00A56263">
        <w:t xml:space="preserve"> </w:t>
      </w:r>
      <w:r>
        <w:t>janeiro</w:t>
      </w:r>
      <w:r w:rsidRPr="00A56263">
        <w:t xml:space="preserve"> de 202</w:t>
      </w:r>
      <w:r>
        <w:t>3 (</w:t>
      </w:r>
      <w:r w:rsidR="008C5CAA" w:rsidRPr="008C5CAA">
        <w:rPr>
          <w:color w:val="0070C0"/>
        </w:rPr>
        <w:t>link portaria</w:t>
      </w:r>
      <w:r>
        <w:t>)</w:t>
      </w:r>
      <w:r w:rsidRPr="00A56263">
        <w:t>. O</w:t>
      </w:r>
      <w:r w:rsidR="003A761F">
        <w:t>s planos</w:t>
      </w:r>
      <w:r w:rsidRPr="00A56263">
        <w:t>, desenvolvido</w:t>
      </w:r>
      <w:r w:rsidR="003A761F">
        <w:t>s</w:t>
      </w:r>
      <w:r w:rsidRPr="00A56263">
        <w:t xml:space="preserve"> pela equipe d</w:t>
      </w:r>
      <w:r w:rsidR="003A761F">
        <w:t xml:space="preserve">a Coordenação-Geral de Projetos Aeroportuários do </w:t>
      </w:r>
      <w:r w:rsidRPr="00A56263">
        <w:t>Departamento de Investimentos (DINV)</w:t>
      </w:r>
      <w:r w:rsidR="003A761F">
        <w:t>,</w:t>
      </w:r>
      <w:r w:rsidRPr="00A56263">
        <w:t xml:space="preserve"> </w:t>
      </w:r>
      <w:r w:rsidR="003A761F">
        <w:t>são a consolidação dos esforços pela implementação do BIM no setor aeroportuário, registra os trabalhos realizados nos últimos anos e apresenta um planejamento para a continuidade da mudança metodológica esperada no Brasil.</w:t>
      </w:r>
    </w:p>
    <w:p w14:paraId="1F491CB0" w14:textId="2BDA2FAB" w:rsidR="00FA429F" w:rsidRDefault="00FA429F" w:rsidP="008A778A">
      <w:pPr>
        <w:jc w:val="both"/>
      </w:pPr>
      <w:r>
        <w:t xml:space="preserve">Inicialmente, registra-se a participação do Ministério da Infraestrutura nas ações visando a implementação da metodologia Building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Model</w:t>
      </w:r>
      <w:r w:rsidR="00A201C2">
        <w:t>l</w:t>
      </w:r>
      <w:r>
        <w:t>ing</w:t>
      </w:r>
      <w:proofErr w:type="spellEnd"/>
      <w:r>
        <w:t xml:space="preserve"> – BIM no Brasil, conforme a Estratégia Nacional de Disseminação do BIM – Estratégia BIMBR, instituída pelo Decreto nº 9.983, de 22 de agosto de 2019. O Decreto nº 10.306, de 2 de abril de 2020, estabelece a utilização do BIM na execução direta ou indireta de obras e serviços de engenharia realizada pelos órgãos e pelas entidades da administração pública federal, e vinculou a Secretaria Nacional de Aviação Civil – SAC, quanto aos investimentos em aeroportos regionais.</w:t>
      </w:r>
    </w:p>
    <w:p w14:paraId="36F68BDB" w14:textId="589EE5A4" w:rsidR="00FA429F" w:rsidRDefault="00FA429F" w:rsidP="008A778A">
      <w:pPr>
        <w:jc w:val="both"/>
      </w:pPr>
      <w:r>
        <w:t>Esse último decreto foi regulamentado posteriormente pelo Ministério da Infraestrutura, conforme a Instrução Normativa nº 1, de 11 de março de 2021</w:t>
      </w:r>
      <w:r w:rsidR="00FE416F">
        <w:t xml:space="preserve"> (divulgada em: </w:t>
      </w:r>
      <w:r w:rsidR="00FE416F" w:rsidRPr="00FE416F">
        <w:t>https://www.gov.br/infraestrutura/pt-br/assuntos/noticias/2021/3/minfra-define-criterios-para-utilizacao-de-metodologia-bim-em-obras-de-aeroportos-regionais</w:t>
      </w:r>
      <w:r w:rsidR="00FE416F">
        <w:t>)</w:t>
      </w:r>
      <w:r>
        <w:t>, que definiu os critérios para classificação dos investimentos em aeroportos regionais em grande e média relevância para a disseminação do BIM, os quais adotarão a metodologia BIM em uma ou mais etapas do ciclo de vida da construção, de acordo com o disposto.</w:t>
      </w:r>
    </w:p>
    <w:p w14:paraId="234A3C99" w14:textId="77777777" w:rsidR="00FA429F" w:rsidRDefault="00FA429F" w:rsidP="008A778A">
      <w:pPr>
        <w:jc w:val="both"/>
      </w:pPr>
      <w:r>
        <w:t xml:space="preserve">No mais, registra-se a edição em 1° de abril de 2021 da Lei nº 14.133, em substituição à Lei nº 8.666/1993; que em seu artigo 19, parágrafo terceiro, determina que “Nas licitações de obras e serviços de engenharia e arquitetura, sempre que adequada ao objeto da licitação, será preferencialmente adotada a Modelagem da Informação da Construção (Building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Modelling</w:t>
      </w:r>
      <w:proofErr w:type="spellEnd"/>
      <w:r>
        <w:t xml:space="preserve"> - BIM) ou tecnologias e processos integrados similares ou mais avançados que venham a substitui-la.”</w:t>
      </w:r>
    </w:p>
    <w:p w14:paraId="0D8C0FCC" w14:textId="5B182EBE" w:rsidR="00FA429F" w:rsidRDefault="003A761F" w:rsidP="008A778A">
      <w:pPr>
        <w:jc w:val="both"/>
      </w:pPr>
      <w:r>
        <w:t>É n</w:t>
      </w:r>
      <w:r w:rsidR="00FA429F">
        <w:t>este cenário</w:t>
      </w:r>
      <w:r>
        <w:t xml:space="preserve">, diante </w:t>
      </w:r>
      <w:r w:rsidR="00FA429F">
        <w:t xml:space="preserve">da necessidade em construir um documento orientador para estruturar a estratégia setorial e definir o conjunto de ações necessárias para o aprimoramento dos processos internos </w:t>
      </w:r>
      <w:r>
        <w:t xml:space="preserve">objetivando a implementação do BIM no Departamento de Investimentos é que </w:t>
      </w:r>
      <w:r w:rsidR="00FA429F">
        <w:t>fo</w:t>
      </w:r>
      <w:r w:rsidR="00FE416F">
        <w:t>ram</w:t>
      </w:r>
      <w:r w:rsidR="00FA429F">
        <w:t xml:space="preserve"> desenvolvido</w:t>
      </w:r>
      <w:r w:rsidR="00FE416F">
        <w:t>s</w:t>
      </w:r>
      <w:r w:rsidR="00FA429F">
        <w:t xml:space="preserve"> o</w:t>
      </w:r>
      <w:r w:rsidR="00FE416F">
        <w:t>s</w:t>
      </w:r>
      <w:r w:rsidR="00FA429F">
        <w:t xml:space="preserve"> Plano</w:t>
      </w:r>
      <w:r w:rsidR="00FE416F">
        <w:t>s</w:t>
      </w:r>
      <w:r w:rsidR="00FA429F">
        <w:t xml:space="preserve"> de Implementação e Implantação do BIM.</w:t>
      </w:r>
    </w:p>
    <w:p w14:paraId="58905284" w14:textId="0EA4F9BB" w:rsidR="008A778A" w:rsidRDefault="008A778A" w:rsidP="008A778A">
      <w:pPr>
        <w:jc w:val="both"/>
      </w:pPr>
      <w:r>
        <w:t>N</w:t>
      </w:r>
      <w:r w:rsidR="00FE416F">
        <w:t>o</w:t>
      </w:r>
      <w:r>
        <w:t xml:space="preserve"> primeir</w:t>
      </w:r>
      <w:r w:rsidR="00FE416F">
        <w:t>o</w:t>
      </w:r>
      <w:r>
        <w:t xml:space="preserve">, são apresentados os objetivos a serem alcançados com a adoção da metodologia BIM e respectivo alinhamento com a estratégia nacional, Estratégia BIM BR, e a estratégia organizacional do </w:t>
      </w:r>
      <w:proofErr w:type="spellStart"/>
      <w:r>
        <w:t>MInfra</w:t>
      </w:r>
      <w:proofErr w:type="spellEnd"/>
      <w:r>
        <w:t>, conforme Plano Estratégico vigente. Além do diagnóstico quanto ao nível de maturidade realizad</w:t>
      </w:r>
      <w:r w:rsidR="00FE416F">
        <w:t>os</w:t>
      </w:r>
      <w:r>
        <w:t xml:space="preserve"> em 2020</w:t>
      </w:r>
      <w:r w:rsidR="00FE416F">
        <w:t xml:space="preserve"> e 2021</w:t>
      </w:r>
      <w:r>
        <w:t xml:space="preserve">, </w:t>
      </w:r>
      <w:r w:rsidR="00FE416F">
        <w:t xml:space="preserve">que identificou </w:t>
      </w:r>
      <w:r>
        <w:t xml:space="preserve">a situação da </w:t>
      </w:r>
      <w:r w:rsidR="00FE416F">
        <w:t xml:space="preserve">equipe </w:t>
      </w:r>
      <w:r>
        <w:t xml:space="preserve">quanto </w:t>
      </w:r>
      <w:r w:rsidR="00FE416F">
        <w:t>a</w:t>
      </w:r>
      <w:r>
        <w:t>s dimensões: pessoas, processos, infraestrutura tecnológica e políticas existentes para adoção da metodologia.</w:t>
      </w:r>
    </w:p>
    <w:p w14:paraId="14E53878" w14:textId="48A09C0C" w:rsidR="008A778A" w:rsidRDefault="008A778A" w:rsidP="008A778A">
      <w:pPr>
        <w:jc w:val="both"/>
      </w:pPr>
      <w:r>
        <w:t>A segunda parte</w:t>
      </w:r>
      <w:r w:rsidR="00FE416F">
        <w:t xml:space="preserve">, o Plano de Implementação, </w:t>
      </w:r>
      <w:r>
        <w:t xml:space="preserve">apresenta a execução do planejamento realizado na primeira seção, ou seja, a incorporação de ações, processos e documentações na Coordenação Geral de Projetos Aeroportuários da SAC, tendo em vista o acompanhamento do Programa BIM composto por projetos que seguem a metodologia BIM, resultantes de </w:t>
      </w:r>
      <w:r>
        <w:lastRenderedPageBreak/>
        <w:t>instrumentos de repasse firmados por esta Secretaria utilizando recursos do FNAC – Fundo Nacional de Aviação Civil.</w:t>
      </w:r>
    </w:p>
    <w:p w14:paraId="6E3806EE" w14:textId="5CFC3D7A" w:rsidR="008A778A" w:rsidRDefault="00FE416F" w:rsidP="008A778A">
      <w:pPr>
        <w:jc w:val="both"/>
      </w:pPr>
      <w:r>
        <w:t xml:space="preserve">Importante destacar que a </w:t>
      </w:r>
      <w:r w:rsidR="008A778A">
        <w:t>premissa</w:t>
      </w:r>
      <w:r>
        <w:t xml:space="preserve"> é </w:t>
      </w:r>
      <w:r w:rsidR="008A778A">
        <w:t xml:space="preserve">de que o processo de implementação do Building </w:t>
      </w:r>
      <w:proofErr w:type="spellStart"/>
      <w:r w:rsidR="008A778A">
        <w:t>Information</w:t>
      </w:r>
      <w:proofErr w:type="spellEnd"/>
      <w:r w:rsidR="008A778A">
        <w:t xml:space="preserve"> </w:t>
      </w:r>
      <w:proofErr w:type="spellStart"/>
      <w:r w:rsidR="008A778A">
        <w:t>Mode</w:t>
      </w:r>
      <w:r w:rsidR="00FA4781">
        <w:t>l</w:t>
      </w:r>
      <w:r w:rsidR="008A778A">
        <w:t>ling</w:t>
      </w:r>
      <w:proofErr w:type="spellEnd"/>
      <w:r w:rsidR="008A778A">
        <w:t xml:space="preserve"> - BIM se dará de forma gradativa e visando melhor conduzir o processo de mudança cultural e de fluxos de trabalho, </w:t>
      </w:r>
      <w:r>
        <w:t>de forma que os</w:t>
      </w:r>
      <w:r w:rsidR="008A778A">
        <w:t xml:space="preserve"> Plano</w:t>
      </w:r>
      <w:r>
        <w:t>s</w:t>
      </w:r>
      <w:r w:rsidR="008A778A">
        <w:t xml:space="preserve"> define</w:t>
      </w:r>
      <w:r>
        <w:t>m</w:t>
      </w:r>
      <w:r w:rsidR="008A778A">
        <w:t xml:space="preserve"> a estratégia a ser adotada </w:t>
      </w:r>
      <w:r>
        <w:t xml:space="preserve">com vista ao alcance dos </w:t>
      </w:r>
      <w:r w:rsidR="008A778A">
        <w:t>seguintes objetivos:</w:t>
      </w:r>
    </w:p>
    <w:p w14:paraId="794DBC70" w14:textId="77777777" w:rsidR="008A778A" w:rsidRDefault="008A778A" w:rsidP="00FE416F">
      <w:pPr>
        <w:pStyle w:val="PargrafodaLista"/>
        <w:numPr>
          <w:ilvl w:val="0"/>
          <w:numId w:val="1"/>
        </w:numPr>
        <w:jc w:val="both"/>
      </w:pPr>
      <w:r>
        <w:t>Visualizar a solução do projeto para facilitar a interpretação e comunicação no projeto;</w:t>
      </w:r>
    </w:p>
    <w:p w14:paraId="47BBB29C" w14:textId="77777777" w:rsidR="008A778A" w:rsidRDefault="008A778A" w:rsidP="00FE416F">
      <w:pPr>
        <w:pStyle w:val="PargrafodaLista"/>
        <w:numPr>
          <w:ilvl w:val="0"/>
          <w:numId w:val="1"/>
        </w:numPr>
        <w:jc w:val="both"/>
      </w:pPr>
      <w:r>
        <w:t>Garantir a coordenação entre disciplinas do projeto;</w:t>
      </w:r>
    </w:p>
    <w:p w14:paraId="083303D9" w14:textId="53A02B93" w:rsidR="008A778A" w:rsidRDefault="008A778A" w:rsidP="00FE416F">
      <w:pPr>
        <w:pStyle w:val="PargrafodaLista"/>
        <w:numPr>
          <w:ilvl w:val="0"/>
          <w:numId w:val="1"/>
        </w:numPr>
        <w:jc w:val="both"/>
      </w:pPr>
      <w:r>
        <w:t>Aprimorar a qualidade no atendimento aos requisitos normativos de projeto;</w:t>
      </w:r>
    </w:p>
    <w:p w14:paraId="058ACD5A" w14:textId="77777777" w:rsidR="008A778A" w:rsidRDefault="008A778A" w:rsidP="00FE416F">
      <w:pPr>
        <w:pStyle w:val="PargrafodaLista"/>
        <w:numPr>
          <w:ilvl w:val="0"/>
          <w:numId w:val="1"/>
        </w:numPr>
        <w:jc w:val="both"/>
      </w:pPr>
      <w:r>
        <w:t>Expandir a base de informações de projetos aeroportuários;</w:t>
      </w:r>
    </w:p>
    <w:p w14:paraId="1C94F3F6" w14:textId="77777777" w:rsidR="008A778A" w:rsidRDefault="008A778A" w:rsidP="00FE416F">
      <w:pPr>
        <w:pStyle w:val="PargrafodaLista"/>
        <w:numPr>
          <w:ilvl w:val="0"/>
          <w:numId w:val="1"/>
        </w:numPr>
        <w:jc w:val="both"/>
      </w:pPr>
      <w:r>
        <w:t>Aumentar a acurácia dos orçamentos de obras; e</w:t>
      </w:r>
    </w:p>
    <w:p w14:paraId="0F2A1126" w14:textId="77777777" w:rsidR="008A778A" w:rsidRDefault="008A778A" w:rsidP="00FE416F">
      <w:pPr>
        <w:pStyle w:val="PargrafodaLista"/>
        <w:numPr>
          <w:ilvl w:val="0"/>
          <w:numId w:val="1"/>
        </w:numPr>
        <w:jc w:val="both"/>
      </w:pPr>
      <w:r>
        <w:t>Desenvolver o planejamento de obras de forma mais realista.</w:t>
      </w:r>
    </w:p>
    <w:p w14:paraId="22B3F02C" w14:textId="6C117B62" w:rsidR="008A778A" w:rsidRDefault="008A778A" w:rsidP="00FA429F"/>
    <w:p w14:paraId="44A7E04E" w14:textId="1F3B85B2" w:rsidR="00E51C4D" w:rsidRDefault="00FE416F" w:rsidP="00FE416F">
      <w:r>
        <w:t xml:space="preserve">Os planos </w:t>
      </w:r>
      <w:r w:rsidR="00FA4781">
        <w:t xml:space="preserve">e seus anexos </w:t>
      </w:r>
      <w:r>
        <w:t>estão disponíveis em: link.</w:t>
      </w:r>
    </w:p>
    <w:sectPr w:rsidR="00E51C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442C38"/>
    <w:multiLevelType w:val="hybridMultilevel"/>
    <w:tmpl w:val="3F8A1B5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9F"/>
    <w:rsid w:val="003A761F"/>
    <w:rsid w:val="008A778A"/>
    <w:rsid w:val="008C5CAA"/>
    <w:rsid w:val="00A201C2"/>
    <w:rsid w:val="00A56263"/>
    <w:rsid w:val="00E51C4D"/>
    <w:rsid w:val="00FA429F"/>
    <w:rsid w:val="00FA4781"/>
    <w:rsid w:val="00FE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716BC"/>
  <w15:chartTrackingRefBased/>
  <w15:docId w15:val="{FE2A11AD-0AF7-44B5-A0A7-CF29FB6D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E4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Infraestrutura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Maffili Fernandes</dc:creator>
  <cp:keywords/>
  <dc:description/>
  <cp:lastModifiedBy>Marcio Maffili Fernandes</cp:lastModifiedBy>
  <cp:revision>2</cp:revision>
  <dcterms:created xsi:type="dcterms:W3CDTF">2023-01-24T13:50:00Z</dcterms:created>
  <dcterms:modified xsi:type="dcterms:W3CDTF">2023-01-24T13:50:00Z</dcterms:modified>
</cp:coreProperties>
</file>