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E27C" w14:textId="3579FB28" w:rsidR="00B720F9" w:rsidRPr="00471C0C" w:rsidRDefault="7BEBFF06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Governadores do BID</w:t>
      </w:r>
    </w:p>
    <w:p w14:paraId="303AD7B5" w14:textId="0132CE3C" w:rsidR="00B720F9" w:rsidRPr="00471C0C" w:rsidRDefault="7BEBFF06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São Paulo, Brasil</w:t>
      </w:r>
    </w:p>
    <w:p w14:paraId="6C76D66D" w14:textId="2D757D3A" w:rsidR="00B720F9" w:rsidRPr="00471C0C" w:rsidRDefault="7BEBFF06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30 de junho de 2023</w:t>
      </w:r>
    </w:p>
    <w:p w14:paraId="48025E87" w14:textId="75C1B63C" w:rsidR="00B720F9" w:rsidRPr="00471C0C" w:rsidRDefault="00B720F9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3C881471" w14:textId="609E88EA" w:rsidR="00B720F9" w:rsidRPr="00471C0C" w:rsidRDefault="7BEBFF06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color w:val="000000" w:themeColor="text1"/>
          <w:sz w:val="20"/>
          <w:szCs w:val="20"/>
          <w:u w:val="single"/>
          <w:lang w:val="pt-BR"/>
        </w:rPr>
        <w:t>Declaração Conjunta</w:t>
      </w:r>
    </w:p>
    <w:p w14:paraId="5FA05956" w14:textId="24769736" w:rsidR="00B720F9" w:rsidRPr="00471C0C" w:rsidRDefault="00B720F9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1323ADD7" w14:textId="37CFBD68" w:rsidR="00B720F9" w:rsidRPr="00471C0C" w:rsidRDefault="7BEBFF06" w:rsidP="0D3C9788">
      <w:pPr>
        <w:spacing w:after="0" w:line="264" w:lineRule="auto"/>
        <w:ind w:firstLine="720"/>
        <w:jc w:val="center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Reunião de Governadores do BID da Amazônia</w:t>
      </w:r>
    </w:p>
    <w:p w14:paraId="2D24E12F" w14:textId="5EF4F005" w:rsidR="00B720F9" w:rsidRPr="00471C0C" w:rsidRDefault="00B720F9" w:rsidP="0D3C9788">
      <w:pPr>
        <w:spacing w:after="0" w:line="264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40408FD8" w14:textId="2B9160FF" w:rsidR="00B720F9" w:rsidRPr="00471C0C" w:rsidRDefault="7BEBFF06" w:rsidP="0D3C9788">
      <w:pPr>
        <w:spacing w:after="0" w:line="264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Declaração Conjunta sobre o Desenvolvimento Sustentável da Amazônia</w:t>
      </w:r>
    </w:p>
    <w:p w14:paraId="06EBEFBC" w14:textId="74B6A316" w:rsidR="00B720F9" w:rsidRPr="00471C0C" w:rsidRDefault="00B720F9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5647A764" w14:textId="0685ED60" w:rsidR="00B720F9" w:rsidRDefault="7BEBFF06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Nós, Governadores do Banco Interamericano de Desenvolvimento (BID) da Bolívia, Brasil, Colômbia, Equador, Guiana, Peru e Suriname, presentes em São Paulo, nos comprometemos a acelerar e aumentar nossos esforços conjuntos para possibilitar o desenvolvimento sustentável </w:t>
      </w:r>
      <w:r w:rsidR="160CCF3B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e integral 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da Amazônia, melhorando as condições sociais e econômicas de milhões de pessoas que vivem na região</w:t>
      </w:r>
      <w:r w:rsidR="4A018BB9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, além de cuidar do meio ambiente. </w:t>
      </w:r>
    </w:p>
    <w:p w14:paraId="312592F9" w14:textId="732860D7" w:rsidR="00B720F9" w:rsidRPr="00471C0C" w:rsidRDefault="00B720F9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206940D6" w14:textId="09D00438" w:rsidR="00B720F9" w:rsidRDefault="7BEBFF06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Dad</w:t>
      </w:r>
      <w:r w:rsidR="05FE7468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as as múltiplas crises que o planeta enfrenta, bem como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o crescente consenso científico de que a bacia amazônica está atingindo um “ponto de inflexão” ecológico, há uma necessidade urgente de garantir financiamento </w:t>
      </w:r>
      <w:r w:rsidR="0CA6C05F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expandido</w:t>
      </w:r>
      <w:r w:rsidR="44EB36F0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e inovador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, compartilhar conhecimento e aprofundar a coordenação econômica entre nossas nações</w:t>
      </w:r>
      <w:r w:rsidR="57E0352F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, promovendo a transferência de tecnologia e o desenvolvimento de capacidades por meio do intercâmbio de conhecimento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.</w:t>
      </w:r>
    </w:p>
    <w:p w14:paraId="6FD45FF5" w14:textId="18F0A09C" w:rsidR="00B720F9" w:rsidRPr="00471C0C" w:rsidRDefault="00B720F9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24B776E3" w14:textId="4D0E86B2" w:rsidR="00B720F9" w:rsidRPr="00471C0C" w:rsidRDefault="7BEBFF06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Reconhecemos a longa experiência do BID na região, inclusive sua forte presença em nossos países, seu mandato de integração regional, seu papel como plataforma para canalizar recursos de doadores e sua capacidade de alavancar esses recursos.</w:t>
      </w:r>
    </w:p>
    <w:p w14:paraId="7B180D62" w14:textId="482E94E9" w:rsidR="00B720F9" w:rsidRPr="00471C0C" w:rsidRDefault="00B720F9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2314B9D7" w14:textId="2A9C8968" w:rsidR="00B720F9" w:rsidRPr="00471C0C" w:rsidRDefault="7BEBFF06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Com base nos sucessos do BID na região amazônica, particularmente por meio de sua Iniciativa Amazônia, e conscientes da necessidade de uma agenda muito mais ambiciosa, endossamos o estabelecimento de um </w:t>
      </w: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Programa Regional Amazônico guarda-chuva: Amazônia Sempre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, que visa ampliar nosso impacto por meio de uma abordagem territorial holística que acelera o desenvolvimento sustentável, inclusivo e resiliente da região amazônica.</w:t>
      </w:r>
    </w:p>
    <w:p w14:paraId="7B253BC2" w14:textId="772763CF" w:rsidR="00B720F9" w:rsidRPr="00471C0C" w:rsidRDefault="00B720F9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5466D049" w14:textId="343926DB" w:rsidR="00B720F9" w:rsidRDefault="7BEBFF06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Reconhecemos que o melhor caminho a seguir é através da ação coletiva</w:t>
      </w:r>
      <w:r w:rsidR="2EF1DB26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e integral, considerando a participação dos povos indígenas e </w:t>
      </w:r>
      <w:r w:rsidR="2FEAC86E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originários </w:t>
      </w:r>
      <w:r w:rsidR="2EF1DB26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por meio dos seus conhecimentos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. Por isso, o </w:t>
      </w: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Programa Amazônia Sempre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atuará como coordenador das iniciativas com impacto na Amazônia </w:t>
      </w:r>
      <w:r w:rsidR="390B9686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e seus povos, 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 convidará todos os atores relevantes a unir esforços com o apoio do BID.</w:t>
      </w:r>
    </w:p>
    <w:p w14:paraId="18914D45" w14:textId="72E55DA7" w:rsidR="00B720F9" w:rsidRPr="00471C0C" w:rsidRDefault="00B720F9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0CB666B0" w14:textId="47F157BD" w:rsidR="00B720F9" w:rsidRDefault="7BEBFF06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Portanto, concordamos em:</w:t>
      </w:r>
    </w:p>
    <w:p w14:paraId="53C59502" w14:textId="164C02D2" w:rsidR="00B720F9" w:rsidRDefault="00B720F9" w:rsidP="0D3C9788">
      <w:p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4AA6423" w14:textId="3F7CC6DE" w:rsidR="00B720F9" w:rsidRPr="00471C0C" w:rsidRDefault="7BEBFF06" w:rsidP="0D3C9788">
      <w:pPr>
        <w:pStyle w:val="ListParagraph"/>
        <w:numPr>
          <w:ilvl w:val="0"/>
          <w:numId w:val="4"/>
        </w:num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Apoiar o lançamento de um Programa Regional Amazônico: “Amazônia Sempre”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, com o apoio do BID, que terá como objetivo aumentar o financiamento, </w:t>
      </w:r>
      <w:r w:rsidR="6565BEC4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levando em consideração as posições nacionais dos países amazônicos sobre a mudança climática, 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compartilhar conhecimento e fortalecer a coordenação regional. </w:t>
      </w:r>
      <w:r w:rsidR="78154FCE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O Programa utilizará uma variedade de instrumentos, incluindo empréstimos, financiamento misto, garantias, assistência técnica, entre outros. 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Amazônia Sempre é um programa holístico e multidimensional que incluirá as iniciativas e recursos com impacto na Amazônia. Este programa incluirá uma plataforma para mapear os recursos existentes dos países amazônicos e doadores e abordará as seguintes áreas prioritárias: população local; agricultura sustentável, desenvolvimento florestal e silvicultura</w:t>
      </w:r>
      <w:r w:rsidR="36925B0F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sustentáveis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; bioeconomia; infraestrutura</w:t>
      </w:r>
      <w:r w:rsidR="3E099771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e 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cidades sustentáveis; e conectividade. Ele se concentrará </w:t>
      </w:r>
      <w:r w:rsidR="32F58DF5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em promover a participação ativa e decisiva 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de mulheres, povos indígenas</w:t>
      </w:r>
      <w:r w:rsidR="3CF8F173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e originários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, </w:t>
      </w:r>
      <w:r w:rsidR="1C4B640C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afrodescendentes 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e comunidades locais; mitigação e adaptação às mudanças climáticas e conservação </w:t>
      </w:r>
      <w:r w:rsidR="59A1F6DB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ambiental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; e no fortalecimento das capacidades institucionais e do estado de direito.</w:t>
      </w:r>
    </w:p>
    <w:p w14:paraId="1947155B" w14:textId="69C38B59" w:rsidR="00B720F9" w:rsidRPr="00471C0C" w:rsidRDefault="00B720F9" w:rsidP="0D3C9788">
      <w:pPr>
        <w:spacing w:after="0" w:line="264" w:lineRule="auto"/>
        <w:ind w:left="720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560D708B" w14:textId="55F0973D" w:rsidR="00B720F9" w:rsidRDefault="7BEBFF06" w:rsidP="0D3C9788">
      <w:pPr>
        <w:pStyle w:val="ListParagraph"/>
        <w:numPr>
          <w:ilvl w:val="0"/>
          <w:numId w:val="4"/>
        </w:num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Estabelecer, no contexto do Programa Amazônia Para Sempre, uma Rede de Ministros de Finanças e Planejamento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e um grupo técnico</w:t>
      </w:r>
      <w:r w:rsidR="1474B049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especializado em mudança</w:t>
      </w:r>
      <w:r w:rsidR="5489B2D9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s</w:t>
      </w:r>
      <w:r w:rsidR="1474B049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climática</w:t>
      </w:r>
      <w:r w:rsidR="05923A58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s</w:t>
      </w:r>
      <w:r w:rsidR="1474B049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, biodiversidade, água</w:t>
      </w:r>
      <w:r w:rsidR="00471C0C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, desenvolvimento produtivo sustentável,</w:t>
      </w:r>
      <w:r w:rsidR="1474B049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e recursos naturais, entre outros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, com o apoio do BID. Esta rede terá como objetivo supervisionar o progresso e os resultados em questões econômicas e financeiras, incluindo expansão do financiamento</w:t>
      </w:r>
      <w:r w:rsidR="73C722E1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misto, assistência técnica, alavancagem de recursos de doadores e do setor privado, contribuições da sociedade civil e organizações filantrópicas, entre outros;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taxonomias conjuntas e instrumentos de financiamento inovadores.</w:t>
      </w:r>
    </w:p>
    <w:p w14:paraId="6211D4B6" w14:textId="673EA342" w:rsidR="00B720F9" w:rsidRPr="00471C0C" w:rsidRDefault="00B720F9" w:rsidP="0D3C9788">
      <w:pPr>
        <w:ind w:left="720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65253E8C" w14:textId="475C0788" w:rsidR="00B720F9" w:rsidRDefault="7BEBFF06" w:rsidP="0D3C9788">
      <w:pPr>
        <w:pStyle w:val="ListParagraph"/>
        <w:numPr>
          <w:ilvl w:val="0"/>
          <w:numId w:val="4"/>
        </w:num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Desenvolver um</w:t>
      </w:r>
      <w:r w:rsidR="38D29E77"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 xml:space="preserve">a Unidade </w:t>
      </w: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 xml:space="preserve">de </w:t>
      </w:r>
      <w:r w:rsidR="7110ED44"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 xml:space="preserve">Elaboração </w:t>
      </w: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de Projetos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para elaborar planos de investimento para os territórios amazônicos e um </w:t>
      </w:r>
      <w:r w:rsidR="3EB502B9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sólido portfólio de projetos para acelerar o desenvolvimento 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sustentável</w:t>
      </w:r>
      <w:r w:rsidR="61ED77BF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e integral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, inclusivo e resiliente da região amazônica.</w:t>
      </w:r>
      <w:r w:rsidR="564D7621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Da mesma forma, será implementado um mecanismo que viabilize o</w:t>
      </w:r>
      <w:r w:rsidR="465F7C42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s</w:t>
      </w:r>
      <w:r w:rsidR="564D7621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financiamento</w:t>
      </w:r>
      <w:r w:rsidR="14A52F92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s</w:t>
      </w:r>
      <w:r w:rsidR="564D7621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de forma rápida e direta.</w:t>
      </w:r>
    </w:p>
    <w:p w14:paraId="695006D6" w14:textId="71B58E62" w:rsidR="00B720F9" w:rsidRPr="00471C0C" w:rsidRDefault="00B720F9" w:rsidP="0D3C9788">
      <w:pPr>
        <w:spacing w:after="0" w:line="264" w:lineRule="auto"/>
        <w:ind w:left="720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42995E04" w14:textId="59D517A5" w:rsidR="00B720F9" w:rsidRPr="00471C0C" w:rsidRDefault="7BEBFF06" w:rsidP="0D3C9788">
      <w:pPr>
        <w:pStyle w:val="ListParagraph"/>
        <w:numPr>
          <w:ilvl w:val="0"/>
          <w:numId w:val="4"/>
        </w:numPr>
        <w:spacing w:after="0" w:line="264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Estabelecer compromisso de trabalhar coletivamente, no contexto do Programa Amazônia Sempre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, para implementar os resultados e acordos de nossos Chefes de Estado na próxima Cúpula de Presidentes da Amazônia, a ser realizada em agosto em Belém do Pará, Brasil, e relatar aos nossos Presidentes os resultados desta reunião.</w:t>
      </w:r>
    </w:p>
    <w:p w14:paraId="41194BFA" w14:textId="0B30A912" w:rsidR="00B720F9" w:rsidRPr="00471C0C" w:rsidRDefault="00B720F9" w:rsidP="0D3C9788">
      <w:pPr>
        <w:ind w:left="720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03906EC3" w14:textId="5BF9AC9F" w:rsidR="00B720F9" w:rsidRPr="00471C0C" w:rsidRDefault="7BEBFF06" w:rsidP="0D3C9788">
      <w:pPr>
        <w:spacing w:after="0" w:line="48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Simone Tebet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, Ministra de Planejamento e Orçamento, Brasil </w:t>
      </w:r>
    </w:p>
    <w:p w14:paraId="571C03BC" w14:textId="55F0D115" w:rsidR="00B720F9" w:rsidRPr="00471C0C" w:rsidRDefault="7BEBFF06" w:rsidP="0D3C9788">
      <w:pPr>
        <w:spacing w:after="0" w:line="48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 xml:space="preserve">Sergio Armando </w:t>
      </w:r>
      <w:proofErr w:type="spellStart"/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Cusicanqui</w:t>
      </w:r>
      <w:proofErr w:type="spellEnd"/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 xml:space="preserve"> Loayza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, Ministro de Planejamento e Desenvolvimento, Bolívia </w:t>
      </w:r>
    </w:p>
    <w:p w14:paraId="4389ADA7" w14:textId="2DF0D255" w:rsidR="00B720F9" w:rsidRPr="00471C0C" w:rsidRDefault="7BEBFF06" w:rsidP="0D3C9788">
      <w:pPr>
        <w:spacing w:after="0" w:line="48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Jorge Iván González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, Diretor Geral, Departamento de Planejamento Nacional, Colômbia </w:t>
      </w:r>
    </w:p>
    <w:p w14:paraId="3FB67ACF" w14:textId="4F63F801" w:rsidR="00B720F9" w:rsidRPr="00471C0C" w:rsidRDefault="7BEBFF06" w:rsidP="0D3C9788">
      <w:pPr>
        <w:spacing w:after="0" w:line="48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Pablo Arosemena Marriott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, Ministro d</w:t>
      </w:r>
      <w:r w:rsidR="78D0B13C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e 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Economia e Finanças, Equador </w:t>
      </w:r>
    </w:p>
    <w:p w14:paraId="4154140D" w14:textId="09694DAE" w:rsidR="00B720F9" w:rsidRPr="00471C0C" w:rsidRDefault="7BEBFF06" w:rsidP="0D3C9788">
      <w:pPr>
        <w:spacing w:after="0" w:line="48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proofErr w:type="spellStart"/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Tarachand</w:t>
      </w:r>
      <w:proofErr w:type="spellEnd"/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Balgobin</w:t>
      </w:r>
      <w:proofErr w:type="spellEnd"/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, Diretor de Planejamento, Ministério da Fazenda, Guiana </w:t>
      </w:r>
    </w:p>
    <w:p w14:paraId="5129C329" w14:textId="26B40382" w:rsidR="00B720F9" w:rsidRPr="00471C0C" w:rsidRDefault="7BEBFF06" w:rsidP="0D3C9788">
      <w:pPr>
        <w:spacing w:after="0" w:line="48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Alex Alonso Contreras Miranda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, Ministro d</w:t>
      </w:r>
      <w:r w:rsidR="35202D08"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</w:t>
      </w:r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Economia e Finanças, Peru </w:t>
      </w:r>
    </w:p>
    <w:p w14:paraId="4BBA805C" w14:textId="37868192" w:rsidR="00B720F9" w:rsidRPr="00471C0C" w:rsidRDefault="7BEBFF06" w:rsidP="0D3C9788">
      <w:pPr>
        <w:spacing w:after="0" w:line="48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proofErr w:type="spellStart"/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Kermechend</w:t>
      </w:r>
      <w:proofErr w:type="spellEnd"/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Raghoebarsing</w:t>
      </w:r>
      <w:proofErr w:type="spellEnd"/>
      <w:r w:rsidRPr="0D3C9788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, Ministério da Fazenda e Planejamento, Suriname </w:t>
      </w:r>
    </w:p>
    <w:p w14:paraId="41792CCE" w14:textId="4DE9765B" w:rsidR="00B720F9" w:rsidRPr="00471C0C" w:rsidRDefault="00B720F9" w:rsidP="0D3C9788">
      <w:pPr>
        <w:spacing w:after="0" w:line="48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14:paraId="25C02B69" w14:textId="5EDCBBB8" w:rsidR="00B720F9" w:rsidRPr="00471C0C" w:rsidRDefault="7BEBFF06" w:rsidP="0D3C9788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 xml:space="preserve">São Paulo, Brasil </w:t>
      </w:r>
    </w:p>
    <w:p w14:paraId="36D12065" w14:textId="7C4D1DAD" w:rsidR="00B720F9" w:rsidRPr="00471C0C" w:rsidRDefault="7BEBFF06" w:rsidP="0D3C9788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D3C9788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t-BR"/>
        </w:rPr>
        <w:t>30 de junho de 2023</w:t>
      </w:r>
    </w:p>
    <w:p w14:paraId="2C078E63" w14:textId="0E2742B8" w:rsidR="00B720F9" w:rsidRPr="00471C0C" w:rsidRDefault="00B720F9" w:rsidP="0D3C9788">
      <w:pPr>
        <w:rPr>
          <w:lang w:val="pt-BR"/>
        </w:rPr>
      </w:pPr>
    </w:p>
    <w:sectPr w:rsidR="00B720F9" w:rsidRPr="0047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EC52"/>
    <w:multiLevelType w:val="hybridMultilevel"/>
    <w:tmpl w:val="9F620F04"/>
    <w:lvl w:ilvl="0" w:tplc="61CC4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E3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F68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A3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68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61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C3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8E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4C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A9810"/>
    <w:multiLevelType w:val="hybridMultilevel"/>
    <w:tmpl w:val="E818705C"/>
    <w:lvl w:ilvl="0" w:tplc="E5800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6B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A8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4D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2B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A3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CF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6E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EB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C084C"/>
    <w:multiLevelType w:val="hybridMultilevel"/>
    <w:tmpl w:val="E1D0A48A"/>
    <w:lvl w:ilvl="0" w:tplc="F1E6A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EE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620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0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A5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62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21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2E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40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DFED0"/>
    <w:multiLevelType w:val="hybridMultilevel"/>
    <w:tmpl w:val="CC102F86"/>
    <w:lvl w:ilvl="0" w:tplc="B0E4C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28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0C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A4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0A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81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44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A0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8C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19902">
    <w:abstractNumId w:val="0"/>
  </w:num>
  <w:num w:numId="2" w16cid:durableId="227882889">
    <w:abstractNumId w:val="3"/>
  </w:num>
  <w:num w:numId="3" w16cid:durableId="224461866">
    <w:abstractNumId w:val="2"/>
  </w:num>
  <w:num w:numId="4" w16cid:durableId="1110972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2DC1C"/>
    <w:rsid w:val="00471C0C"/>
    <w:rsid w:val="00B720F9"/>
    <w:rsid w:val="010C53A4"/>
    <w:rsid w:val="015BC6D4"/>
    <w:rsid w:val="04EEF72C"/>
    <w:rsid w:val="05923A58"/>
    <w:rsid w:val="05FE7468"/>
    <w:rsid w:val="067959E5"/>
    <w:rsid w:val="08692665"/>
    <w:rsid w:val="0CA6C05F"/>
    <w:rsid w:val="0D3C9788"/>
    <w:rsid w:val="1474B049"/>
    <w:rsid w:val="14A52F92"/>
    <w:rsid w:val="160CCF3B"/>
    <w:rsid w:val="1AB326AF"/>
    <w:rsid w:val="1C4B640C"/>
    <w:rsid w:val="25DA2143"/>
    <w:rsid w:val="2EF1DB26"/>
    <w:rsid w:val="2F22DC1C"/>
    <w:rsid w:val="2FEAC86E"/>
    <w:rsid w:val="32F58DF5"/>
    <w:rsid w:val="35202D08"/>
    <w:rsid w:val="368A28EA"/>
    <w:rsid w:val="36925B0F"/>
    <w:rsid w:val="36BA3500"/>
    <w:rsid w:val="375393F9"/>
    <w:rsid w:val="38D29E77"/>
    <w:rsid w:val="390B9686"/>
    <w:rsid w:val="3CF8F173"/>
    <w:rsid w:val="3E099771"/>
    <w:rsid w:val="3EB502B9"/>
    <w:rsid w:val="44EB36F0"/>
    <w:rsid w:val="465F7C42"/>
    <w:rsid w:val="491DF0D0"/>
    <w:rsid w:val="499B5E9C"/>
    <w:rsid w:val="4A018BB9"/>
    <w:rsid w:val="4BB8CAAE"/>
    <w:rsid w:val="4C559192"/>
    <w:rsid w:val="522E3350"/>
    <w:rsid w:val="5489B2D9"/>
    <w:rsid w:val="5565D412"/>
    <w:rsid w:val="564D7621"/>
    <w:rsid w:val="57E0352F"/>
    <w:rsid w:val="59A1F6DB"/>
    <w:rsid w:val="5C17A40D"/>
    <w:rsid w:val="5C73A2E2"/>
    <w:rsid w:val="5DB3746E"/>
    <w:rsid w:val="5EDE89E6"/>
    <w:rsid w:val="5F0E7CC0"/>
    <w:rsid w:val="5FFDE995"/>
    <w:rsid w:val="61ED77BF"/>
    <w:rsid w:val="62E2E466"/>
    <w:rsid w:val="6565BEC4"/>
    <w:rsid w:val="69057473"/>
    <w:rsid w:val="7110ED44"/>
    <w:rsid w:val="73C722E1"/>
    <w:rsid w:val="78154FCE"/>
    <w:rsid w:val="78D0B13C"/>
    <w:rsid w:val="79F72F54"/>
    <w:rsid w:val="7BEBFF06"/>
    <w:rsid w:val="7CE3E546"/>
    <w:rsid w:val="7DCD8FA4"/>
    <w:rsid w:val="7E7FB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2DC1C"/>
  <w15:chartTrackingRefBased/>
  <w15:docId w15:val="{E3EBFAD0-2B2C-4928-B10D-779608B0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Stocche Barbosa Ligia</dc:creator>
  <cp:keywords/>
  <dc:description/>
  <cp:lastModifiedBy>Fenoglio Cornet, Macarena del Carmen</cp:lastModifiedBy>
  <cp:revision>2</cp:revision>
  <dcterms:created xsi:type="dcterms:W3CDTF">2023-06-30T12:42:00Z</dcterms:created>
  <dcterms:modified xsi:type="dcterms:W3CDTF">2023-06-30T12:42:00Z</dcterms:modified>
</cp:coreProperties>
</file>