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AAB" w:rsidRPr="00C7749B" w:rsidRDefault="00E10570" w:rsidP="00354870">
      <w:pPr>
        <w:spacing w:before="120" w:after="120" w:line="22" w:lineRule="atLeast"/>
        <w:jc w:val="center"/>
        <w:rPr>
          <w:rFonts w:ascii="Century Gothic" w:hAnsi="Century Gothic"/>
          <w:sz w:val="30"/>
          <w:szCs w:val="30"/>
        </w:rPr>
      </w:pPr>
      <w:r w:rsidRPr="00C7749B">
        <w:rPr>
          <w:rFonts w:ascii="Century Gothic" w:eastAsia="Century Gothic" w:hAnsi="Century Gothic" w:cs="Century Gothic"/>
          <w:b/>
          <w:color w:val="0070C0"/>
          <w:sz w:val="30"/>
          <w:szCs w:val="30"/>
        </w:rPr>
        <w:t>O Chamado</w:t>
      </w:r>
    </w:p>
    <w:p w:rsidR="003D39A4" w:rsidRDefault="003D39A4" w:rsidP="00DB5A48">
      <w:pPr>
        <w:spacing w:before="120" w:after="120" w:line="22" w:lineRule="atLeast"/>
        <w:rPr>
          <w:rFonts w:ascii="Century Gothic" w:hAnsi="Century Gothic"/>
          <w:sz w:val="24"/>
          <w:szCs w:val="24"/>
        </w:rPr>
      </w:pPr>
    </w:p>
    <w:p w:rsidR="00354870" w:rsidRPr="00DB5A48" w:rsidRDefault="00354870" w:rsidP="00DB5A48">
      <w:pPr>
        <w:spacing w:before="120" w:after="120" w:line="22" w:lineRule="atLeast"/>
        <w:rPr>
          <w:rFonts w:ascii="Century Gothic" w:hAnsi="Century Gothic"/>
          <w:sz w:val="24"/>
          <w:szCs w:val="24"/>
        </w:rPr>
        <w:sectPr w:rsidR="00354870" w:rsidRPr="00DB5A48" w:rsidSect="00AB6383">
          <w:headerReference w:type="default" r:id="rId6"/>
          <w:foot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10570" w:rsidRPr="005C0408" w:rsidRDefault="00E10570" w:rsidP="00E10570">
      <w:pPr>
        <w:spacing w:after="0" w:line="276" w:lineRule="auto"/>
        <w:ind w:firstLine="708"/>
        <w:jc w:val="both"/>
        <w:rPr>
          <w:rFonts w:ascii="Century Gothic" w:hAnsi="Century Gothic"/>
          <w:sz w:val="23"/>
          <w:szCs w:val="23"/>
        </w:rPr>
      </w:pPr>
      <w:r w:rsidRPr="005C0408">
        <w:rPr>
          <w:rFonts w:ascii="Century Gothic" w:hAnsi="Century Gothic"/>
          <w:sz w:val="23"/>
          <w:szCs w:val="23"/>
        </w:rPr>
        <w:t>Longe de ser apenas o instigante título de um conhecido filme de suspense, para a ética pública a expressão "</w:t>
      </w:r>
      <w:r w:rsidRPr="005C0408">
        <w:rPr>
          <w:rFonts w:ascii="Century Gothic" w:hAnsi="Century Gothic"/>
          <w:b/>
          <w:sz w:val="23"/>
          <w:szCs w:val="23"/>
        </w:rPr>
        <w:t>O chamado</w:t>
      </w:r>
      <w:r w:rsidRPr="005C0408">
        <w:rPr>
          <w:rFonts w:ascii="Century Gothic" w:hAnsi="Century Gothic"/>
          <w:sz w:val="23"/>
          <w:szCs w:val="23"/>
        </w:rPr>
        <w:t xml:space="preserve">" pode designar bem a profissão dos agentes públicos. E essa não é (nem precisa ser) uma história de terror. </w:t>
      </w:r>
    </w:p>
    <w:p w:rsidR="00E10570" w:rsidRPr="005C0408" w:rsidRDefault="00E10570" w:rsidP="00E10570">
      <w:pPr>
        <w:spacing w:after="0" w:line="276" w:lineRule="auto"/>
        <w:ind w:firstLine="708"/>
        <w:jc w:val="both"/>
        <w:rPr>
          <w:rFonts w:ascii="Century Gothic" w:hAnsi="Century Gothic"/>
          <w:sz w:val="23"/>
          <w:szCs w:val="23"/>
        </w:rPr>
      </w:pPr>
      <w:r w:rsidRPr="005C0408">
        <w:rPr>
          <w:rFonts w:ascii="Century Gothic" w:hAnsi="Century Gothic"/>
          <w:sz w:val="23"/>
          <w:szCs w:val="23"/>
        </w:rPr>
        <w:t xml:space="preserve">O Código de Ética do Poder Executivo federal afirma que os agentes públicos foram </w:t>
      </w:r>
      <w:r w:rsidRPr="005C0408">
        <w:rPr>
          <w:rFonts w:ascii="Century Gothic" w:hAnsi="Century Gothic"/>
          <w:b/>
          <w:sz w:val="23"/>
          <w:szCs w:val="23"/>
        </w:rPr>
        <w:t>vocacionados a exercer o poder estatal, guiados pelos princípios morais</w:t>
      </w:r>
      <w:r w:rsidRPr="005C0408">
        <w:rPr>
          <w:rFonts w:ascii="Century Gothic" w:hAnsi="Century Gothic"/>
          <w:sz w:val="23"/>
          <w:szCs w:val="23"/>
        </w:rPr>
        <w:t xml:space="preserve"> (inciso I). Nesse texto, é intrigante a escolha criteriosa da palavra "vocação" para instruir como os agentes públicos devem compreender a sua profissão. Afinal, o que ela quer dizer?</w:t>
      </w:r>
    </w:p>
    <w:p w:rsidR="00E10570" w:rsidRPr="005C0408" w:rsidRDefault="005C0D8C" w:rsidP="00E10570">
      <w:pPr>
        <w:spacing w:after="0" w:line="276" w:lineRule="auto"/>
        <w:ind w:firstLine="708"/>
        <w:jc w:val="both"/>
        <w:rPr>
          <w:rFonts w:ascii="Century Gothic" w:hAnsi="Century Gothic"/>
          <w:sz w:val="23"/>
          <w:szCs w:val="23"/>
        </w:rPr>
      </w:pPr>
      <w:r w:rsidRPr="005C0408">
        <w:rPr>
          <w:rFonts w:ascii="Century Gothic" w:hAnsi="Century Gothic"/>
          <w:sz w:val="23"/>
          <w:szCs w:val="23"/>
        </w:rPr>
        <w:t>"Vocação" vem do l</w:t>
      </w:r>
      <w:r w:rsidR="00E10570" w:rsidRPr="005C0408">
        <w:rPr>
          <w:rFonts w:ascii="Century Gothic" w:hAnsi="Century Gothic"/>
          <w:sz w:val="23"/>
          <w:szCs w:val="23"/>
        </w:rPr>
        <w:t xml:space="preserve">atim, </w:t>
      </w:r>
      <w:proofErr w:type="spellStart"/>
      <w:r w:rsidR="00E10570" w:rsidRPr="005C0408">
        <w:rPr>
          <w:rFonts w:ascii="Century Gothic" w:hAnsi="Century Gothic"/>
          <w:i/>
          <w:sz w:val="23"/>
          <w:szCs w:val="23"/>
        </w:rPr>
        <w:t>Vocatio</w:t>
      </w:r>
      <w:proofErr w:type="spellEnd"/>
      <w:r w:rsidR="00E10570" w:rsidRPr="005C0408">
        <w:rPr>
          <w:rFonts w:ascii="Century Gothic" w:hAnsi="Century Gothic"/>
          <w:sz w:val="23"/>
          <w:szCs w:val="23"/>
        </w:rPr>
        <w:t>, e quer dizer "chamamento". Essa palavra também se refere a "pessoa chamada, chamado, gri</w:t>
      </w:r>
      <w:r w:rsidRPr="005C0408">
        <w:rPr>
          <w:rFonts w:ascii="Century Gothic" w:hAnsi="Century Gothic"/>
          <w:sz w:val="23"/>
          <w:szCs w:val="23"/>
        </w:rPr>
        <w:t>to, fala". O vocacionado é, portanto</w:t>
      </w:r>
      <w:r w:rsidR="00E10570" w:rsidRPr="005C0408">
        <w:rPr>
          <w:rFonts w:ascii="Century Gothic" w:hAnsi="Century Gothic"/>
          <w:sz w:val="23"/>
          <w:szCs w:val="23"/>
        </w:rPr>
        <w:t xml:space="preserve">, aquele que tem </w:t>
      </w:r>
      <w:r w:rsidR="00E10570" w:rsidRPr="005C0408">
        <w:rPr>
          <w:rFonts w:ascii="Century Gothic" w:hAnsi="Century Gothic"/>
          <w:b/>
          <w:sz w:val="23"/>
          <w:szCs w:val="23"/>
        </w:rPr>
        <w:t>inclinação natural para fazer alguma coisa</w:t>
      </w:r>
      <w:r w:rsidR="00E10570" w:rsidRPr="005C0408">
        <w:rPr>
          <w:rFonts w:ascii="Century Gothic" w:hAnsi="Century Gothic"/>
          <w:sz w:val="23"/>
          <w:szCs w:val="23"/>
        </w:rPr>
        <w:t>, como se tivesse nascido para aquilo.</w:t>
      </w:r>
    </w:p>
    <w:p w:rsidR="005C0408" w:rsidRDefault="00E10570" w:rsidP="005C0408">
      <w:pPr>
        <w:spacing w:after="0" w:line="276" w:lineRule="auto"/>
        <w:ind w:firstLine="708"/>
        <w:jc w:val="both"/>
        <w:rPr>
          <w:rFonts w:ascii="Century Gothic" w:hAnsi="Century Gothic"/>
          <w:sz w:val="23"/>
          <w:szCs w:val="23"/>
        </w:rPr>
      </w:pPr>
      <w:r w:rsidRPr="005C0408">
        <w:rPr>
          <w:rFonts w:ascii="Century Gothic" w:hAnsi="Century Gothic"/>
          <w:sz w:val="23"/>
          <w:szCs w:val="23"/>
        </w:rPr>
        <w:t>Diante disso, como agente público, você pode argumentar: "Eu não sonhei em fazer exatamente o que faço hoje. Foram as circunstâncias da vida que me tr</w:t>
      </w:r>
      <w:r w:rsidR="005C0D8C" w:rsidRPr="005C0408">
        <w:rPr>
          <w:rFonts w:ascii="Century Gothic" w:hAnsi="Century Gothic"/>
          <w:sz w:val="23"/>
          <w:szCs w:val="23"/>
        </w:rPr>
        <w:t>ouxeram até o serviço público."</w:t>
      </w:r>
      <w:r w:rsidR="005C0408">
        <w:rPr>
          <w:rFonts w:ascii="Century Gothic" w:hAnsi="Century Gothic"/>
          <w:sz w:val="23"/>
          <w:szCs w:val="23"/>
        </w:rPr>
        <w:t xml:space="preserve"> </w:t>
      </w:r>
    </w:p>
    <w:p w:rsidR="00B55528" w:rsidRPr="005C0408" w:rsidRDefault="00E10570" w:rsidP="005C0408">
      <w:pPr>
        <w:spacing w:after="0" w:line="276" w:lineRule="auto"/>
        <w:ind w:firstLine="708"/>
        <w:jc w:val="both"/>
        <w:rPr>
          <w:rFonts w:ascii="Century Gothic" w:hAnsi="Century Gothic"/>
          <w:sz w:val="23"/>
          <w:szCs w:val="23"/>
        </w:rPr>
      </w:pPr>
      <w:bookmarkStart w:id="0" w:name="_GoBack"/>
      <w:bookmarkEnd w:id="0"/>
      <w:r w:rsidRPr="005C0408">
        <w:rPr>
          <w:rFonts w:ascii="Century Gothic" w:hAnsi="Century Gothic"/>
          <w:sz w:val="23"/>
          <w:szCs w:val="23"/>
        </w:rPr>
        <w:t>Bem, essa colocação é bastante razoável. Talvez a sua atividade não reflita o que você entenda como a sua vocação</w:t>
      </w:r>
      <w:r w:rsidR="00B55528" w:rsidRPr="005C0408">
        <w:rPr>
          <w:rFonts w:ascii="Century Gothic" w:hAnsi="Century Gothic"/>
          <w:sz w:val="23"/>
          <w:szCs w:val="23"/>
        </w:rPr>
        <w:t xml:space="preserve">, mas isso não deve lhe desanimar. </w:t>
      </w:r>
      <w:r w:rsidRPr="005C0408">
        <w:rPr>
          <w:rFonts w:ascii="Century Gothic" w:hAnsi="Century Gothic"/>
          <w:sz w:val="23"/>
          <w:szCs w:val="23"/>
        </w:rPr>
        <w:t xml:space="preserve">De uma forma ou de outra, </w:t>
      </w:r>
      <w:r w:rsidR="008822AD" w:rsidRPr="005C0408">
        <w:rPr>
          <w:rFonts w:ascii="Century Gothic" w:hAnsi="Century Gothic"/>
          <w:sz w:val="23"/>
          <w:szCs w:val="23"/>
        </w:rPr>
        <w:t xml:space="preserve">todo dia é uma nova </w:t>
      </w:r>
      <w:r w:rsidRPr="005C0408">
        <w:rPr>
          <w:rFonts w:ascii="Century Gothic" w:hAnsi="Century Gothic"/>
          <w:b/>
          <w:sz w:val="23"/>
          <w:szCs w:val="23"/>
        </w:rPr>
        <w:t xml:space="preserve">oportunidade de abraçar </w:t>
      </w:r>
      <w:r w:rsidR="008822AD" w:rsidRPr="005C0408">
        <w:rPr>
          <w:rFonts w:ascii="Century Gothic" w:hAnsi="Century Gothic"/>
          <w:b/>
          <w:sz w:val="23"/>
          <w:szCs w:val="23"/>
        </w:rPr>
        <w:t>com orgulho essa</w:t>
      </w:r>
      <w:r w:rsidRPr="005C0408">
        <w:rPr>
          <w:rFonts w:ascii="Century Gothic" w:hAnsi="Century Gothic"/>
          <w:b/>
          <w:sz w:val="23"/>
          <w:szCs w:val="23"/>
        </w:rPr>
        <w:t xml:space="preserve"> honrada vocação: servir ao país!</w:t>
      </w:r>
      <w:r w:rsidRPr="005C0408">
        <w:rPr>
          <w:rFonts w:ascii="Century Gothic" w:hAnsi="Century Gothic"/>
          <w:sz w:val="23"/>
          <w:szCs w:val="23"/>
        </w:rPr>
        <w:t xml:space="preserve"> Se </w:t>
      </w:r>
      <w:r w:rsidR="00B55528" w:rsidRPr="005C0408">
        <w:rPr>
          <w:rFonts w:ascii="Century Gothic" w:hAnsi="Century Gothic"/>
          <w:sz w:val="23"/>
          <w:szCs w:val="23"/>
        </w:rPr>
        <w:t xml:space="preserve">passar </w:t>
      </w:r>
      <w:r w:rsidRPr="005C0408">
        <w:rPr>
          <w:rFonts w:ascii="Century Gothic" w:hAnsi="Century Gothic"/>
          <w:sz w:val="23"/>
          <w:szCs w:val="23"/>
        </w:rPr>
        <w:t>a olhar o seu trabalho dessa forma, o serviço público fará mais sentido para você</w:t>
      </w:r>
      <w:r w:rsidR="00B55528" w:rsidRPr="005C0408">
        <w:rPr>
          <w:rFonts w:ascii="Century Gothic" w:hAnsi="Century Gothic"/>
          <w:sz w:val="23"/>
          <w:szCs w:val="23"/>
        </w:rPr>
        <w:t xml:space="preserve">, conforme nos ensina o </w:t>
      </w:r>
      <w:r w:rsidR="00B55528" w:rsidRPr="005C0408">
        <w:rPr>
          <w:rFonts w:ascii="Century Gothic" w:hAnsi="Century Gothic"/>
          <w:bCs/>
          <w:sz w:val="23"/>
          <w:szCs w:val="23"/>
        </w:rPr>
        <w:t xml:space="preserve">Código de Ética Profissional do Servidor Público Civil do Poder Executivo Federal: </w:t>
      </w:r>
    </w:p>
    <w:p w:rsidR="005C0408" w:rsidRDefault="005C0408" w:rsidP="005C0408">
      <w:pPr>
        <w:spacing w:after="0" w:line="276" w:lineRule="auto"/>
        <w:ind w:left="1416"/>
        <w:jc w:val="both"/>
        <w:rPr>
          <w:rFonts w:ascii="Century Gothic" w:hAnsi="Century Gothic"/>
          <w:i/>
          <w:sz w:val="20"/>
          <w:szCs w:val="20"/>
        </w:rPr>
      </w:pPr>
    </w:p>
    <w:p w:rsidR="00E10570" w:rsidRPr="005C0408" w:rsidRDefault="00B55528" w:rsidP="005C0408">
      <w:pPr>
        <w:spacing w:after="0" w:line="276" w:lineRule="auto"/>
        <w:ind w:left="708"/>
        <w:jc w:val="both"/>
        <w:rPr>
          <w:rFonts w:ascii="Century Gothic" w:hAnsi="Century Gothic"/>
          <w:i/>
          <w:sz w:val="20"/>
          <w:szCs w:val="20"/>
        </w:rPr>
      </w:pPr>
      <w:r w:rsidRPr="005C0408">
        <w:rPr>
          <w:rFonts w:ascii="Century Gothic" w:hAnsi="Century Gothic"/>
          <w:i/>
          <w:sz w:val="20"/>
          <w:szCs w:val="20"/>
        </w:rPr>
        <w:t xml:space="preserve">“V - O trabalho desenvolvido pelo servidor público perante a comunidade deve ser entendido como acréscimo ao seu próprio bem-estar, já que, como cidadão, integrante da sociedade, o êxito desse trabalho pode ser considerado como seu maior </w:t>
      </w:r>
      <w:proofErr w:type="gramStart"/>
      <w:r w:rsidRPr="005C0408">
        <w:rPr>
          <w:rFonts w:ascii="Century Gothic" w:hAnsi="Century Gothic"/>
          <w:i/>
          <w:sz w:val="20"/>
          <w:szCs w:val="20"/>
        </w:rPr>
        <w:t>patrimônio</w:t>
      </w:r>
      <w:r w:rsidR="005C0408" w:rsidRPr="005C0408">
        <w:rPr>
          <w:rFonts w:ascii="Century Gothic" w:hAnsi="Century Gothic"/>
          <w:i/>
          <w:sz w:val="20"/>
          <w:szCs w:val="20"/>
        </w:rPr>
        <w:t>.</w:t>
      </w:r>
      <w:r w:rsidRPr="005C0408">
        <w:rPr>
          <w:rFonts w:ascii="Century Gothic" w:hAnsi="Century Gothic"/>
          <w:i/>
          <w:sz w:val="20"/>
          <w:szCs w:val="20"/>
        </w:rPr>
        <w:t>”</w:t>
      </w:r>
      <w:proofErr w:type="gramEnd"/>
    </w:p>
    <w:p w:rsidR="005C0408" w:rsidRPr="00B55528" w:rsidRDefault="005C0408" w:rsidP="005C0408">
      <w:pPr>
        <w:spacing w:after="0" w:line="276" w:lineRule="auto"/>
        <w:ind w:left="1416"/>
        <w:jc w:val="both"/>
        <w:rPr>
          <w:rFonts w:ascii="Century Gothic" w:hAnsi="Century Gothic"/>
          <w:i/>
          <w:sz w:val="20"/>
          <w:szCs w:val="20"/>
        </w:rPr>
      </w:pPr>
    </w:p>
    <w:p w:rsidR="005C0D8C" w:rsidRPr="005C0408" w:rsidRDefault="00E10570" w:rsidP="00E10570">
      <w:pPr>
        <w:spacing w:after="0" w:line="276" w:lineRule="auto"/>
        <w:ind w:firstLine="708"/>
        <w:jc w:val="both"/>
        <w:rPr>
          <w:rFonts w:ascii="Century Gothic" w:hAnsi="Century Gothic"/>
          <w:sz w:val="23"/>
          <w:szCs w:val="23"/>
        </w:rPr>
      </w:pPr>
      <w:r w:rsidRPr="005C0408">
        <w:rPr>
          <w:rFonts w:ascii="Century Gothic" w:hAnsi="Century Gothic"/>
          <w:sz w:val="23"/>
          <w:szCs w:val="23"/>
        </w:rPr>
        <w:t xml:space="preserve">Enfim, conscientes do nosso chamado, a </w:t>
      </w:r>
      <w:r w:rsidRPr="005C0408">
        <w:rPr>
          <w:rFonts w:ascii="Century Gothic" w:hAnsi="Century Gothic"/>
          <w:b/>
          <w:sz w:val="23"/>
          <w:szCs w:val="23"/>
        </w:rPr>
        <w:t>disposição para servir</w:t>
      </w:r>
      <w:r w:rsidRPr="005C0408">
        <w:rPr>
          <w:rFonts w:ascii="Century Gothic" w:hAnsi="Century Gothic"/>
          <w:sz w:val="23"/>
          <w:szCs w:val="23"/>
        </w:rPr>
        <w:t xml:space="preserve"> é tão clara e intrínseca, que passamos a realizar </w:t>
      </w:r>
      <w:r w:rsidR="00B55528" w:rsidRPr="005C0408">
        <w:rPr>
          <w:rFonts w:ascii="Century Gothic" w:hAnsi="Century Gothic"/>
          <w:sz w:val="23"/>
          <w:szCs w:val="23"/>
        </w:rPr>
        <w:t xml:space="preserve">nossas atividades </w:t>
      </w:r>
      <w:r w:rsidRPr="005C0408">
        <w:rPr>
          <w:rFonts w:ascii="Century Gothic" w:hAnsi="Century Gothic"/>
          <w:sz w:val="23"/>
          <w:szCs w:val="23"/>
        </w:rPr>
        <w:t xml:space="preserve">de forma natural, como se tivéssemos nascido para </w:t>
      </w:r>
      <w:r w:rsidR="00B55528" w:rsidRPr="005C0408">
        <w:rPr>
          <w:rFonts w:ascii="Century Gothic" w:hAnsi="Century Gothic"/>
          <w:sz w:val="23"/>
          <w:szCs w:val="23"/>
        </w:rPr>
        <w:t>isso</w:t>
      </w:r>
      <w:r w:rsidRPr="005C0408">
        <w:rPr>
          <w:rFonts w:ascii="Century Gothic" w:hAnsi="Century Gothic"/>
          <w:sz w:val="23"/>
          <w:szCs w:val="23"/>
        </w:rPr>
        <w:t xml:space="preserve">! </w:t>
      </w:r>
      <w:r w:rsidR="00B55528" w:rsidRPr="005C0408">
        <w:rPr>
          <w:rFonts w:ascii="Century Gothic" w:hAnsi="Century Gothic"/>
          <w:sz w:val="23"/>
          <w:szCs w:val="23"/>
        </w:rPr>
        <w:t>São nossas atitudes que transfo</w:t>
      </w:r>
      <w:r w:rsidR="0027225B" w:rsidRPr="005C0408">
        <w:rPr>
          <w:rFonts w:ascii="Century Gothic" w:hAnsi="Century Gothic"/>
          <w:sz w:val="23"/>
          <w:szCs w:val="23"/>
        </w:rPr>
        <w:t xml:space="preserve">rmam </w:t>
      </w:r>
      <w:r w:rsidR="00B55528" w:rsidRPr="005C0408">
        <w:rPr>
          <w:rFonts w:ascii="Century Gothic" w:hAnsi="Century Gothic"/>
          <w:sz w:val="23"/>
          <w:szCs w:val="23"/>
        </w:rPr>
        <w:t>nosso dia</w:t>
      </w:r>
      <w:r w:rsidR="0027225B" w:rsidRPr="005C0408">
        <w:rPr>
          <w:rFonts w:ascii="Century Gothic" w:hAnsi="Century Gothic"/>
          <w:sz w:val="23"/>
          <w:szCs w:val="23"/>
        </w:rPr>
        <w:t xml:space="preserve"> a dia e tornam o </w:t>
      </w:r>
      <w:r w:rsidRPr="005C0408">
        <w:rPr>
          <w:rFonts w:ascii="Century Gothic" w:hAnsi="Century Gothic"/>
          <w:sz w:val="23"/>
          <w:szCs w:val="23"/>
        </w:rPr>
        <w:t xml:space="preserve">trabalho </w:t>
      </w:r>
      <w:r w:rsidR="008822AD" w:rsidRPr="005C0408">
        <w:rPr>
          <w:rFonts w:ascii="Century Gothic" w:hAnsi="Century Gothic"/>
          <w:sz w:val="23"/>
          <w:szCs w:val="23"/>
        </w:rPr>
        <w:t xml:space="preserve">algo </w:t>
      </w:r>
      <w:r w:rsidRPr="005C0408">
        <w:rPr>
          <w:rFonts w:ascii="Century Gothic" w:hAnsi="Century Gothic"/>
          <w:sz w:val="23"/>
          <w:szCs w:val="23"/>
        </w:rPr>
        <w:t>sig</w:t>
      </w:r>
      <w:r w:rsidR="005C0D8C" w:rsidRPr="005C0408">
        <w:rPr>
          <w:rFonts w:ascii="Century Gothic" w:hAnsi="Century Gothic"/>
          <w:sz w:val="23"/>
          <w:szCs w:val="23"/>
        </w:rPr>
        <w:t>nificativo para cada um de nós.</w:t>
      </w:r>
    </w:p>
    <w:p w:rsidR="000C5A4F" w:rsidRPr="005C0408" w:rsidRDefault="00E10570" w:rsidP="00E10570">
      <w:pPr>
        <w:spacing w:after="0" w:line="276" w:lineRule="auto"/>
        <w:ind w:firstLine="708"/>
        <w:jc w:val="both"/>
        <w:rPr>
          <w:rFonts w:ascii="Century Gothic" w:hAnsi="Century Gothic"/>
          <w:sz w:val="23"/>
          <w:szCs w:val="23"/>
        </w:rPr>
      </w:pPr>
      <w:r w:rsidRPr="005C0408">
        <w:rPr>
          <w:rFonts w:ascii="Century Gothic" w:hAnsi="Century Gothic"/>
          <w:sz w:val="23"/>
          <w:szCs w:val="23"/>
        </w:rPr>
        <w:t>Não falei que essa não era uma história de terror?</w:t>
      </w:r>
    </w:p>
    <w:p w:rsidR="005C0408" w:rsidRDefault="00C7749B" w:rsidP="00E10570">
      <w:pPr>
        <w:spacing w:after="0" w:line="276" w:lineRule="auto"/>
        <w:ind w:firstLine="708"/>
        <w:jc w:val="both"/>
        <w:rPr>
          <w:rFonts w:ascii="Century Gothic" w:hAnsi="Century Gothic"/>
          <w:sz w:val="23"/>
          <w:szCs w:val="23"/>
        </w:rPr>
      </w:pPr>
      <w:r w:rsidRPr="005C0408">
        <w:rPr>
          <w:rFonts w:ascii="Century Gothic" w:hAnsi="Century Gothic"/>
          <w:sz w:val="23"/>
          <w:szCs w:val="23"/>
        </w:rPr>
        <w:t xml:space="preserve">Para cumprir sua jornada no serviço público da melhor forma possível, a Comissão de Ética </w:t>
      </w:r>
      <w:proofErr w:type="gramStart"/>
      <w:r w:rsidRPr="005C0408">
        <w:rPr>
          <w:rFonts w:ascii="Century Gothic" w:hAnsi="Century Gothic"/>
          <w:sz w:val="23"/>
          <w:szCs w:val="23"/>
          <w:highlight w:val="yellow"/>
        </w:rPr>
        <w:t>da(</w:t>
      </w:r>
      <w:proofErr w:type="gramEnd"/>
      <w:r w:rsidRPr="005C0408">
        <w:rPr>
          <w:rFonts w:ascii="Century Gothic" w:hAnsi="Century Gothic"/>
          <w:sz w:val="23"/>
          <w:szCs w:val="23"/>
          <w:highlight w:val="yellow"/>
        </w:rPr>
        <w:t>o) [nome do órgão]</w:t>
      </w:r>
      <w:r w:rsidRPr="005C0408">
        <w:rPr>
          <w:rFonts w:ascii="Century Gothic" w:hAnsi="Century Gothic"/>
          <w:sz w:val="23"/>
          <w:szCs w:val="23"/>
        </w:rPr>
        <w:t xml:space="preserve"> est</w:t>
      </w:r>
      <w:r w:rsidR="008822AD" w:rsidRPr="005C0408">
        <w:rPr>
          <w:rFonts w:ascii="Century Gothic" w:hAnsi="Century Gothic"/>
          <w:sz w:val="23"/>
          <w:szCs w:val="23"/>
        </w:rPr>
        <w:t>á à disposição a todo momento.</w:t>
      </w:r>
    </w:p>
    <w:p w:rsidR="005C0408" w:rsidRDefault="005C0408" w:rsidP="005C0408">
      <w:pPr>
        <w:spacing w:after="0" w:line="276" w:lineRule="auto"/>
        <w:jc w:val="both"/>
        <w:rPr>
          <w:rFonts w:ascii="Century Gothic" w:hAnsi="Century Gothic"/>
          <w:sz w:val="23"/>
          <w:szCs w:val="23"/>
        </w:rPr>
      </w:pPr>
    </w:p>
    <w:p w:rsidR="005C0D8C" w:rsidRPr="005C0408" w:rsidRDefault="00C7749B" w:rsidP="005C0408">
      <w:pPr>
        <w:spacing w:after="0" w:line="276" w:lineRule="auto"/>
        <w:ind w:firstLine="708"/>
        <w:jc w:val="both"/>
        <w:rPr>
          <w:rFonts w:ascii="Century Gothic" w:hAnsi="Century Gothic"/>
          <w:sz w:val="23"/>
          <w:szCs w:val="23"/>
        </w:rPr>
      </w:pPr>
      <w:r w:rsidRPr="005C0408">
        <w:rPr>
          <w:rFonts w:ascii="Century Gothic" w:hAnsi="Century Gothic"/>
          <w:sz w:val="23"/>
          <w:szCs w:val="23"/>
        </w:rPr>
        <w:t xml:space="preserve">Caso tenha dúvida acerca das condutas </w:t>
      </w:r>
      <w:r w:rsidR="0027225B" w:rsidRPr="005C0408">
        <w:rPr>
          <w:rFonts w:ascii="Century Gothic" w:hAnsi="Century Gothic"/>
          <w:sz w:val="23"/>
          <w:szCs w:val="23"/>
        </w:rPr>
        <w:t xml:space="preserve">esperadas dos agentes </w:t>
      </w:r>
      <w:r w:rsidRPr="005C0408">
        <w:rPr>
          <w:rFonts w:ascii="Century Gothic" w:hAnsi="Century Gothic"/>
          <w:sz w:val="23"/>
          <w:szCs w:val="23"/>
        </w:rPr>
        <w:t>público</w:t>
      </w:r>
      <w:r w:rsidR="0027225B" w:rsidRPr="005C0408">
        <w:rPr>
          <w:rFonts w:ascii="Century Gothic" w:hAnsi="Century Gothic"/>
          <w:sz w:val="23"/>
          <w:szCs w:val="23"/>
        </w:rPr>
        <w:t xml:space="preserve">s entre em </w:t>
      </w:r>
      <w:r w:rsidRPr="005C0408">
        <w:rPr>
          <w:rFonts w:ascii="Century Gothic" w:hAnsi="Century Gothic"/>
          <w:sz w:val="23"/>
          <w:szCs w:val="23"/>
        </w:rPr>
        <w:t xml:space="preserve">contato conosco. </w:t>
      </w:r>
      <w:r w:rsidR="008822AD" w:rsidRPr="005C0408">
        <w:rPr>
          <w:rFonts w:ascii="Century Gothic" w:hAnsi="Century Gothic"/>
          <w:sz w:val="23"/>
          <w:szCs w:val="23"/>
        </w:rPr>
        <w:t>Estamos aqui para ajudar!</w:t>
      </w:r>
    </w:p>
    <w:sectPr w:rsidR="005C0D8C" w:rsidRPr="005C0408" w:rsidSect="00C723E3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095" w:rsidRDefault="00262095" w:rsidP="00DB5A48">
      <w:pPr>
        <w:spacing w:after="0" w:line="240" w:lineRule="auto"/>
      </w:pPr>
      <w:r>
        <w:separator/>
      </w:r>
    </w:p>
  </w:endnote>
  <w:endnote w:type="continuationSeparator" w:id="0">
    <w:p w:rsidR="00262095" w:rsidRDefault="00262095" w:rsidP="00DB5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A48" w:rsidRDefault="00DB5A48" w:rsidP="00AB6383">
    <w:pPr>
      <w:pStyle w:val="Rodap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A63C32" wp14:editId="78600B20">
              <wp:simplePos x="0" y="0"/>
              <wp:positionH relativeFrom="column">
                <wp:posOffset>-38101</wp:posOffset>
              </wp:positionH>
              <wp:positionV relativeFrom="paragraph">
                <wp:posOffset>106045</wp:posOffset>
              </wp:positionV>
              <wp:extent cx="6715125" cy="38100"/>
              <wp:effectExtent l="0" t="0" r="2857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5125" cy="381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A18F6A3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8.35pt" to="525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" strokecolor="#ffc000 [3207]" strokeweight=".5pt">
              <v:stroke joinstyle="miter"/>
            </v:line>
          </w:pict>
        </mc:Fallback>
      </mc:AlternateContent>
    </w:r>
  </w:p>
  <w:p w:rsidR="00DB5A48" w:rsidRDefault="00DB5A48" w:rsidP="00AB6383">
    <w:pPr>
      <w:pStyle w:val="Rodap"/>
      <w:jc w:val="center"/>
    </w:pPr>
  </w:p>
  <w:p w:rsidR="00DB5A48" w:rsidRPr="00AB6383" w:rsidRDefault="00DB5A48" w:rsidP="00AB6383">
    <w:pPr>
      <w:pStyle w:val="Rodap"/>
      <w:jc w:val="center"/>
      <w:rPr>
        <w:highlight w:val="yellow"/>
      </w:rPr>
    </w:pPr>
    <w:r>
      <w:t xml:space="preserve">Comissão de Ética </w:t>
    </w:r>
    <w:proofErr w:type="gramStart"/>
    <w:r w:rsidRPr="00AB6383">
      <w:rPr>
        <w:highlight w:val="yellow"/>
      </w:rPr>
      <w:t>[Inserir</w:t>
    </w:r>
    <w:proofErr w:type="gramEnd"/>
    <w:r w:rsidRPr="00AB6383">
      <w:rPr>
        <w:highlight w:val="yellow"/>
      </w:rPr>
      <w:t xml:space="preserve"> nome do órgão]</w:t>
    </w:r>
  </w:p>
  <w:p w:rsidR="00DB5A48" w:rsidRDefault="00DB5A48" w:rsidP="00AB6383">
    <w:pPr>
      <w:pStyle w:val="Rodap"/>
      <w:jc w:val="center"/>
    </w:pPr>
    <w:r w:rsidRPr="00AB6383">
      <w:rPr>
        <w:highlight w:val="yellow"/>
      </w:rPr>
      <w:t>[Endereço da Comissão – Telefone e e-mail para contato]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095" w:rsidRDefault="00262095" w:rsidP="00DB5A48">
      <w:pPr>
        <w:spacing w:after="0" w:line="240" w:lineRule="auto"/>
      </w:pPr>
      <w:r>
        <w:separator/>
      </w:r>
    </w:p>
  </w:footnote>
  <w:footnote w:type="continuationSeparator" w:id="0">
    <w:p w:rsidR="00262095" w:rsidRDefault="00262095" w:rsidP="00DB5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A48" w:rsidRPr="00AB6383" w:rsidRDefault="00DB5A48" w:rsidP="00AB6383">
    <w:pPr>
      <w:pStyle w:val="Cabealho"/>
      <w:jc w:val="right"/>
      <w:rPr>
        <w:b/>
      </w:rPr>
    </w:pPr>
    <w:r>
      <w:rPr>
        <w:b/>
        <w:noProof/>
        <w:lang w:eastAsia="pt-BR"/>
      </w:rPr>
      <w:drawing>
        <wp:inline distT="0" distB="0" distL="0" distR="0" wp14:anchorId="1E3AA703" wp14:editId="4B25CFEB">
          <wp:extent cx="6645600" cy="1245600"/>
          <wp:effectExtent l="0" t="0" r="317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inuto da Étic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600" cy="124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10570">
      <w:t>Fevereiro</w:t>
    </w:r>
    <w:r>
      <w:t xml:space="preserve"> 2023</w:t>
    </w:r>
  </w:p>
  <w:p w:rsidR="00DB5A48" w:rsidRDefault="00DB5A4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A48"/>
    <w:rsid w:val="00077F15"/>
    <w:rsid w:val="000C5A4F"/>
    <w:rsid w:val="0012631D"/>
    <w:rsid w:val="001B07D6"/>
    <w:rsid w:val="00262095"/>
    <w:rsid w:val="0027225B"/>
    <w:rsid w:val="002B448F"/>
    <w:rsid w:val="003540DF"/>
    <w:rsid w:val="00354870"/>
    <w:rsid w:val="003C7B4A"/>
    <w:rsid w:val="003D39A4"/>
    <w:rsid w:val="003F2536"/>
    <w:rsid w:val="0043726B"/>
    <w:rsid w:val="004D05B7"/>
    <w:rsid w:val="005C0408"/>
    <w:rsid w:val="005C0D8C"/>
    <w:rsid w:val="005D2EE1"/>
    <w:rsid w:val="005E5352"/>
    <w:rsid w:val="006D5F03"/>
    <w:rsid w:val="00760B10"/>
    <w:rsid w:val="00813F8B"/>
    <w:rsid w:val="00844DAF"/>
    <w:rsid w:val="008620EA"/>
    <w:rsid w:val="008822AD"/>
    <w:rsid w:val="00950269"/>
    <w:rsid w:val="0095042A"/>
    <w:rsid w:val="00997FA3"/>
    <w:rsid w:val="009B3550"/>
    <w:rsid w:val="00B55528"/>
    <w:rsid w:val="00B8590F"/>
    <w:rsid w:val="00BE02EE"/>
    <w:rsid w:val="00C35DF8"/>
    <w:rsid w:val="00C7749B"/>
    <w:rsid w:val="00D57A82"/>
    <w:rsid w:val="00D7499F"/>
    <w:rsid w:val="00DB5A48"/>
    <w:rsid w:val="00E10570"/>
    <w:rsid w:val="00E273DF"/>
    <w:rsid w:val="00E7562A"/>
    <w:rsid w:val="00F126C4"/>
    <w:rsid w:val="00F15E5E"/>
    <w:rsid w:val="00FC0AAB"/>
    <w:rsid w:val="00FE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BCCB35"/>
  <w15:chartTrackingRefBased/>
  <w15:docId w15:val="{3EFD8F81-2535-49A6-8C52-EC9BCB1F5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5A48"/>
    <w:pPr>
      <w:tabs>
        <w:tab w:val="center" w:pos="4252"/>
        <w:tab w:val="right" w:pos="8504"/>
      </w:tabs>
      <w:spacing w:after="0" w:line="240" w:lineRule="auto"/>
    </w:pPr>
    <w:rPr>
      <w:rFonts w:ascii="Century Gothic" w:hAnsi="Century Gothic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DB5A48"/>
    <w:rPr>
      <w:rFonts w:ascii="Century Gothic" w:hAnsi="Century Gothic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5A48"/>
    <w:pPr>
      <w:tabs>
        <w:tab w:val="center" w:pos="4252"/>
        <w:tab w:val="right" w:pos="8504"/>
      </w:tabs>
      <w:spacing w:after="0" w:line="240" w:lineRule="auto"/>
    </w:pPr>
    <w:rPr>
      <w:rFonts w:ascii="Century Gothic" w:hAnsi="Century Gothic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B5A48"/>
    <w:rPr>
      <w:rFonts w:ascii="Century Gothic" w:hAnsi="Century Gothic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B5A48"/>
    <w:rPr>
      <w:rFonts w:ascii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555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1986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Neves Rozendo</dc:creator>
  <cp:keywords/>
  <dc:description/>
  <cp:lastModifiedBy>Natalia Roberta de Sousa Morato</cp:lastModifiedBy>
  <cp:revision>2</cp:revision>
  <cp:lastPrinted>2023-02-23T17:13:00Z</cp:lastPrinted>
  <dcterms:created xsi:type="dcterms:W3CDTF">2023-02-23T17:14:00Z</dcterms:created>
  <dcterms:modified xsi:type="dcterms:W3CDTF">2023-02-23T17:14:00Z</dcterms:modified>
</cp:coreProperties>
</file>