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75" w:line="240" w:lineRule="auto"/>
        <w:ind w:left="-708.6614173228347" w:hanging="150"/>
        <w:jc w:val="center"/>
        <w:rPr>
          <w:rFonts w:ascii="Times New Roman" w:cs="Times New Roman" w:eastAsia="Times New Roman" w:hAnsi="Times New Roman"/>
          <w:color w:val="4d4a47"/>
        </w:rPr>
      </w:pPr>
      <w:bookmarkStart w:colFirst="0" w:colLast="0" w:name="_heading=h.qi3eputzs4nj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4d4a47"/>
        </w:rPr>
        <w:drawing>
          <wp:inline distB="114300" distT="114300" distL="114300" distR="114300">
            <wp:extent cx="6535499" cy="1000443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34845" l="8278" r="16122" t="44946"/>
                    <a:stretch>
                      <a:fillRect/>
                    </a:stretch>
                  </pic:blipFill>
                  <pic:spPr>
                    <a:xfrm>
                      <a:off x="0" y="0"/>
                      <a:ext cx="6535499" cy="10004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75" w:line="240" w:lineRule="auto"/>
        <w:jc w:val="center"/>
        <w:rPr>
          <w:rFonts w:ascii="Times New Roman" w:cs="Times New Roman" w:eastAsia="Times New Roman" w:hAnsi="Times New Roman"/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Nunito" w:cs="Nunito" w:eastAsia="Nunito" w:hAnsi="Nunito"/>
          <w:color w:val="000000"/>
        </w:rPr>
      </w:pPr>
      <w:r w:rsidDel="00000000" w:rsidR="00000000" w:rsidRPr="00000000">
        <w:rPr>
          <w:rFonts w:ascii="Nunito" w:cs="Nunito" w:eastAsia="Nunito" w:hAnsi="Nunito"/>
          <w:color w:val="000000"/>
          <w:rtl w:val="0"/>
        </w:rPr>
        <w:t xml:space="preserve">Requerimento de adesão à proposta de transação perante a Procuradoria-Geral da Fazenda Nacional, nos termos do </w:t>
      </w:r>
      <w:r w:rsidDel="00000000" w:rsidR="00000000" w:rsidRPr="00000000">
        <w:rPr>
          <w:rFonts w:ascii="Nunito" w:cs="Nunito" w:eastAsia="Nunito" w:hAnsi="Nunito"/>
          <w:b w:val="1"/>
          <w:color w:val="000000"/>
          <w:rtl w:val="0"/>
        </w:rPr>
        <w:t xml:space="preserve">Edital PGFN/RFB nº</w:t>
      </w: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 58/2025 - “Discussões sobre a inclusão dos descontos e bonificações condicionais na base de cálculo do PIS/COFINS não-cumulativos</w:t>
      </w:r>
      <w:r w:rsidDel="00000000" w:rsidR="00000000" w:rsidRPr="00000000">
        <w:rPr>
          <w:rFonts w:ascii="Nunito" w:cs="Nunito" w:eastAsia="Nunito" w:hAnsi="Nunito"/>
          <w:b w:val="1"/>
          <w:sz w:val="18"/>
          <w:szCs w:val="18"/>
          <w:rtl w:val="0"/>
        </w:rPr>
        <w:t xml:space="preserve"> ”</w:t>
      </w:r>
      <w:r w:rsidDel="00000000" w:rsidR="00000000" w:rsidRPr="00000000">
        <w:rPr>
          <w:rFonts w:ascii="Nunito" w:cs="Nunito" w:eastAsia="Nunito" w:hAnsi="Nunito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Nunito" w:cs="Nunito" w:eastAsia="Nunito" w:hAnsi="Nunito"/>
          <w:b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636111967"/>
        <w:tag w:val="goog_rdk_0"/>
      </w:sdtPr>
      <w:sdtContent>
        <w:tbl>
          <w:tblPr>
            <w:tblStyle w:val="Table1"/>
            <w:tblW w:w="8504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04"/>
            <w:tblGridChange w:id="0">
              <w:tblGrid>
                <w:gridCol w:w="8504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fff3cd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shd w:fill="fff3cd" w:val="clear"/>
                  <w:spacing w:before="200" w:line="240" w:lineRule="auto"/>
                  <w:jc w:val="center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rtl w:val="0"/>
                  </w:rPr>
                  <w:t xml:space="preserve">⚠️ ATENÇÃO: </w:t>
                </w: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O mero preenchimento deste formulário não implica em reconhecimento da tese pelo contribuinte, conforme item 5.2. do edital.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06">
      <w:pPr>
        <w:spacing w:after="0" w:line="240" w:lineRule="auto"/>
        <w:rPr>
          <w:rFonts w:ascii="Nunito" w:cs="Nunito" w:eastAsia="Nunito" w:hAnsi="Nunito"/>
          <w:b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485519252"/>
        <w:tag w:val="goog_rdk_1"/>
      </w:sdtPr>
      <w:sdtContent>
        <w:tbl>
          <w:tblPr>
            <w:tblStyle w:val="Table2"/>
            <w:tblW w:w="8504.0" w:type="dxa"/>
            <w:jc w:val="left"/>
            <w:tbl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  <w:insideH w:color="cccccc" w:space="0" w:sz="8" w:val="single"/>
              <w:insideV w:color="cccccc" w:space="0" w:sz="8" w:val="single"/>
            </w:tblBorders>
            <w:tblLayout w:type="fixed"/>
            <w:tblLook w:val="0600"/>
          </w:tblPr>
          <w:tblGrid>
            <w:gridCol w:w="8504"/>
            <w:tblGridChange w:id="0">
              <w:tblGrid>
                <w:gridCol w:w="8504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d9d9d9" w:space="0" w:sz="8" w:val="single"/>
                  <w:left w:color="d9d9d9" w:space="0" w:sz="8" w:val="single"/>
                  <w:bottom w:color="d9d9d9" w:space="0" w:sz="8" w:val="single"/>
                  <w:right w:color="d9d9d9" w:space="0" w:sz="8" w:val="single"/>
                </w:tcBorders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keepNext w:val="0"/>
                  <w:keepLines w:val="0"/>
                  <w:widowControl w:val="0"/>
                  <w:numPr>
                    <w:ilvl w:val="0"/>
                    <w:numId w:val="1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Nunito" w:cs="Nunito" w:eastAsia="Nunito" w:hAnsi="Nunito"/>
                    <w:b w:val="1"/>
                    <w:u w:val="none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rtl w:val="0"/>
                  </w:rPr>
                  <w:t xml:space="preserve">QUALIFICAÇÃO DO REQUERENTE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08">
      <w:pPr>
        <w:spacing w:after="0" w:line="240" w:lineRule="auto"/>
        <w:rPr>
          <w:rFonts w:ascii="Nunito" w:cs="Nunito" w:eastAsia="Nunito" w:hAnsi="Nunito"/>
          <w:b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769354083"/>
        <w:tag w:val="goog_rdk_2"/>
      </w:sdtPr>
      <w:sdtContent>
        <w:tbl>
          <w:tblPr>
            <w:tblStyle w:val="Table3"/>
            <w:tblW w:w="8504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252"/>
            <w:gridCol w:w="4252"/>
            <w:tblGridChange w:id="0">
              <w:tblGrid>
                <w:gridCol w:w="4252"/>
                <w:gridCol w:w="4252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f3f3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spacing w:after="0" w:line="240" w:lineRule="auto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rtl w:val="0"/>
                  </w:rPr>
                  <w:t xml:space="preserve">Dados do Requerente (Pessoa Física ou Jurídica)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spacing w:after="0" w:line="240" w:lineRule="auto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Nome/Razão Social: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spacing w:after="0" w:line="240" w:lineRule="auto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CPF/CNPJ: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spacing w:after="0" w:line="240" w:lineRule="auto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Endereço Completo: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1">
      <w:pPr>
        <w:spacing w:after="0" w:line="240" w:lineRule="auto"/>
        <w:rPr>
          <w:rFonts w:ascii="Nunito" w:cs="Nunito" w:eastAsia="Nunito" w:hAnsi="Nunito"/>
          <w:b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840687143"/>
        <w:tag w:val="goog_rdk_3"/>
      </w:sdtPr>
      <w:sdtContent>
        <w:tbl>
          <w:tblPr>
            <w:tblStyle w:val="Table4"/>
            <w:tblW w:w="8504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252"/>
            <w:gridCol w:w="4252"/>
            <w:tblGridChange w:id="0">
              <w:tblGrid>
                <w:gridCol w:w="4252"/>
                <w:gridCol w:w="4252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f3f3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spacing w:after="0" w:line="240" w:lineRule="auto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rtl w:val="0"/>
                  </w:rPr>
                  <w:t xml:space="preserve">Representantes (apenas para Pessoa Jurídica)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spacing w:after="0" w:line="240" w:lineRule="auto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Nome Completo: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spacing w:after="0" w:line="240" w:lineRule="auto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Cargo: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spacing w:after="0" w:line="240" w:lineRule="auto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CPF: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A">
      <w:pPr>
        <w:spacing w:after="0" w:line="360" w:lineRule="auto"/>
        <w:rPr>
          <w:rFonts w:ascii="Nunito" w:cs="Nunito" w:eastAsia="Nunito" w:hAnsi="Nunito"/>
          <w:b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083230130"/>
        <w:tag w:val="goog_rdk_4"/>
      </w:sdtPr>
      <w:sdtContent>
        <w:tbl>
          <w:tblPr>
            <w:tblStyle w:val="Table5"/>
            <w:tblW w:w="8504.0" w:type="dxa"/>
            <w:jc w:val="left"/>
            <w:tbl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  <w:insideH w:color="cccccc" w:space="0" w:sz="8" w:val="single"/>
              <w:insideV w:color="cccccc" w:space="0" w:sz="8" w:val="single"/>
            </w:tblBorders>
            <w:tblLayout w:type="fixed"/>
            <w:tblLook w:val="0600"/>
          </w:tblPr>
          <w:tblGrid>
            <w:gridCol w:w="8504"/>
            <w:tblGridChange w:id="0">
              <w:tblGrid>
                <w:gridCol w:w="8504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d9d9d9" w:space="0" w:sz="8" w:val="single"/>
                  <w:left w:color="d9d9d9" w:space="0" w:sz="8" w:val="single"/>
                  <w:bottom w:color="d9d9d9" w:space="0" w:sz="8" w:val="single"/>
                  <w:right w:color="d9d9d9" w:space="0" w:sz="8" w:val="single"/>
                </w:tcBorders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widowControl w:val="0"/>
                  <w:numPr>
                    <w:ilvl w:val="0"/>
                    <w:numId w:val="1"/>
                  </w:numPr>
                  <w:spacing w:after="0" w:line="240" w:lineRule="auto"/>
                  <w:ind w:left="720" w:hanging="360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rtl w:val="0"/>
                  </w:rPr>
                  <w:t xml:space="preserve">CONTATO PARA ACOMPANHAMENTO</w:t>
                </w:r>
              </w:p>
            </w:tc>
          </w:tr>
        </w:tbl>
      </w:sdtContent>
    </w:sdt>
    <w:p w:rsidR="00000000" w:rsidDel="00000000" w:rsidP="00000000" w:rsidRDefault="00000000" w:rsidRPr="00000000" w14:paraId="0000001C">
      <w:pPr>
        <w:spacing w:after="0" w:line="240" w:lineRule="auto"/>
        <w:rPr>
          <w:rFonts w:ascii="Nunito" w:cs="Nunito" w:eastAsia="Nunito" w:hAnsi="Nunito"/>
          <w:b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145249755"/>
        <w:tag w:val="goog_rdk_5"/>
      </w:sdtPr>
      <w:sdtContent>
        <w:tbl>
          <w:tblPr>
            <w:tblStyle w:val="Table6"/>
            <w:tblW w:w="8504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252"/>
            <w:gridCol w:w="4252"/>
            <w:tblGridChange w:id="0">
              <w:tblGrid>
                <w:gridCol w:w="4252"/>
                <w:gridCol w:w="4252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f3f3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spacing w:after="0" w:line="240" w:lineRule="auto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rtl w:val="0"/>
                  </w:rPr>
                  <w:t xml:space="preserve">Pessoa de contato responsável pela proposta: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spacing w:after="0" w:line="240" w:lineRule="auto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Nome: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spacing w:after="0" w:line="240" w:lineRule="auto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Telefone: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spacing w:after="0" w:line="240" w:lineRule="auto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E-mail: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5">
      <w:pPr>
        <w:spacing w:after="0" w:line="360" w:lineRule="auto"/>
        <w:rPr>
          <w:rFonts w:ascii="Nunito" w:cs="Nunito" w:eastAsia="Nunito" w:hAnsi="Nunito"/>
          <w:b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173357784"/>
        <w:tag w:val="goog_rdk_6"/>
      </w:sdtPr>
      <w:sdtContent>
        <w:tbl>
          <w:tblPr>
            <w:tblStyle w:val="Table7"/>
            <w:tblW w:w="8504.0" w:type="dxa"/>
            <w:jc w:val="left"/>
            <w:tbl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  <w:insideH w:color="cccccc" w:space="0" w:sz="8" w:val="single"/>
              <w:insideV w:color="cccccc" w:space="0" w:sz="8" w:val="single"/>
            </w:tblBorders>
            <w:tblLayout w:type="fixed"/>
            <w:tblLook w:val="0600"/>
          </w:tblPr>
          <w:tblGrid>
            <w:gridCol w:w="8504"/>
            <w:tblGridChange w:id="0">
              <w:tblGrid>
                <w:gridCol w:w="8504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d9d9d9" w:space="0" w:sz="8" w:val="single"/>
                  <w:left w:color="d9d9d9" w:space="0" w:sz="8" w:val="single"/>
                  <w:bottom w:color="d9d9d9" w:space="0" w:sz="8" w:val="single"/>
                  <w:right w:color="d9d9d9" w:space="0" w:sz="8" w:val="single"/>
                </w:tcBorders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numPr>
                    <w:ilvl w:val="0"/>
                    <w:numId w:val="1"/>
                  </w:numPr>
                  <w:spacing w:after="0" w:line="240" w:lineRule="auto"/>
                  <w:ind w:left="720" w:hanging="360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rtl w:val="0"/>
                  </w:rPr>
                  <w:t xml:space="preserve">IDENTIFICAÇÃO DO OBJETO DA TRANSAÇÃO</w:t>
                </w:r>
              </w:p>
            </w:tc>
          </w:tr>
        </w:tbl>
      </w:sdtContent>
    </w:sdt>
    <w:p w:rsidR="00000000" w:rsidDel="00000000" w:rsidP="00000000" w:rsidRDefault="00000000" w:rsidRPr="00000000" w14:paraId="00000027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8505.0" w:type="dxa"/>
        <w:jc w:val="left"/>
        <w:tblLayout w:type="fixed"/>
        <w:tblLook w:val="0400"/>
      </w:tblPr>
      <w:tblGrid>
        <w:gridCol w:w="2520"/>
        <w:gridCol w:w="2520"/>
        <w:gridCol w:w="1845"/>
        <w:gridCol w:w="1620"/>
        <w:tblGridChange w:id="0">
          <w:tblGrid>
            <w:gridCol w:w="2520"/>
            <w:gridCol w:w="2520"/>
            <w:gridCol w:w="1845"/>
            <w:gridCol w:w="162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5f5f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sz w:val="20"/>
                <w:szCs w:val="20"/>
                <w:rtl w:val="0"/>
              </w:rPr>
              <w:t xml:space="preserve">Nº da Ação Antiexacional</w:t>
              <w:br w:type="textWrapping"/>
              <w:t xml:space="preserve">(se houver)</w:t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5f5f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sz w:val="20"/>
                <w:szCs w:val="20"/>
                <w:rtl w:val="0"/>
              </w:rPr>
              <w:t xml:space="preserve">Nº da Execução Fiscal</w:t>
              <w:br w:type="textWrapping"/>
              <w:t xml:space="preserve">(se houver)</w:t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5f5f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sz w:val="20"/>
                <w:szCs w:val="20"/>
                <w:rtl w:val="0"/>
              </w:rPr>
              <w:t xml:space="preserve">Inscrição</w:t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5f5f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sz w:val="20"/>
                <w:szCs w:val="20"/>
                <w:rtl w:val="0"/>
              </w:rPr>
              <w:t xml:space="preserve">Artigo e Inciso do Edital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Nunito" w:cs="Nunito" w:eastAsia="Nunito" w:hAnsi="Nuni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spacing w:after="0" w:line="240" w:lineRule="auto"/>
        <w:rPr>
          <w:rFonts w:ascii="Nunito" w:cs="Nunito" w:eastAsia="Nunito" w:hAnsi="Nunito"/>
          <w:b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258478623"/>
        <w:tag w:val="goog_rdk_7"/>
      </w:sdtPr>
      <w:sdtContent>
        <w:tbl>
          <w:tblPr>
            <w:tblStyle w:val="Table9"/>
            <w:tblW w:w="8504.0" w:type="dxa"/>
            <w:jc w:val="left"/>
            <w:tbl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  <w:insideH w:color="cccccc" w:space="0" w:sz="8" w:val="single"/>
              <w:insideV w:color="cccccc" w:space="0" w:sz="8" w:val="single"/>
            </w:tblBorders>
            <w:tblLayout w:type="fixed"/>
            <w:tblLook w:val="0600"/>
          </w:tblPr>
          <w:tblGrid>
            <w:gridCol w:w="8504"/>
            <w:tblGridChange w:id="0">
              <w:tblGrid>
                <w:gridCol w:w="8504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d9d9d9" w:space="0" w:sz="8" w:val="single"/>
                  <w:left w:color="d9d9d9" w:space="0" w:sz="8" w:val="single"/>
                  <w:bottom w:color="d9d9d9" w:space="0" w:sz="8" w:val="single"/>
                  <w:right w:color="d9d9d9" w:space="0" w:sz="8" w:val="single"/>
                </w:tcBorders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1">
                <w:pPr>
                  <w:widowControl w:val="0"/>
                  <w:numPr>
                    <w:ilvl w:val="0"/>
                    <w:numId w:val="1"/>
                  </w:numPr>
                  <w:spacing w:after="0" w:line="240" w:lineRule="auto"/>
                  <w:ind w:left="720" w:hanging="360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rtl w:val="0"/>
                  </w:rPr>
                  <w:t xml:space="preserve">MODALIDADES E CONDIÇÕES</w:t>
                </w:r>
              </w:p>
            </w:tc>
          </w:tr>
        </w:tbl>
      </w:sdtContent>
    </w:sdt>
    <w:p w:rsidR="00000000" w:rsidDel="00000000" w:rsidP="00000000" w:rsidRDefault="00000000" w:rsidRPr="00000000" w14:paraId="00000042">
      <w:pPr>
        <w:spacing w:after="225" w:before="200" w:line="240" w:lineRule="auto"/>
        <w:rPr>
          <w:rFonts w:ascii="Nunito" w:cs="Nunito" w:eastAsia="Nunito" w:hAnsi="Nunito"/>
          <w:b w:val="1"/>
          <w:color w:val="000000"/>
        </w:rPr>
      </w:pPr>
      <w:r w:rsidDel="00000000" w:rsidR="00000000" w:rsidRPr="00000000">
        <w:rPr>
          <w:rFonts w:ascii="Nunito" w:cs="Nunito" w:eastAsia="Nunito" w:hAnsi="Nunito"/>
          <w:b w:val="1"/>
          <w:color w:val="000000"/>
          <w:rtl w:val="0"/>
        </w:rPr>
        <w:t xml:space="preserve">Selecione a opção desejada de acordo com o item 3 do Edital:</w:t>
      </w:r>
    </w:p>
    <w:p w:rsidR="00000000" w:rsidDel="00000000" w:rsidP="00000000" w:rsidRDefault="00000000" w:rsidRPr="00000000" w14:paraId="00000043">
      <w:pPr>
        <w:spacing w:after="120" w:line="240" w:lineRule="auto"/>
        <w:rPr>
          <w:rFonts w:ascii="Nunito" w:cs="Nunito" w:eastAsia="Nunito" w:hAnsi="Nunito"/>
          <w:color w:val="000000"/>
        </w:rPr>
      </w:pPr>
      <w:r w:rsidDel="00000000" w:rsidR="00000000" w:rsidRPr="00000000">
        <w:rPr>
          <w:rFonts w:ascii="Nunito" w:cs="Nunito" w:eastAsia="Nunito" w:hAnsi="Nunito"/>
          <w:b w:val="1"/>
          <w:color w:val="000000"/>
          <w:rtl w:val="0"/>
        </w:rPr>
        <w:t xml:space="preserve">(    ) Opção 1:</w:t>
      </w:r>
      <w:r w:rsidDel="00000000" w:rsidR="00000000" w:rsidRPr="00000000">
        <w:rPr>
          <w:rFonts w:ascii="Nunito" w:cs="Nunito" w:eastAsia="Nunito" w:hAnsi="Nunito"/>
          <w:color w:val="000000"/>
          <w:rtl w:val="0"/>
        </w:rPr>
        <w:t xml:space="preserve"> 65% de desconto, até 30% com prejuízo fiscal, 30% de entrada, até 12 parcelas.</w:t>
      </w:r>
    </w:p>
    <w:p w:rsidR="00000000" w:rsidDel="00000000" w:rsidP="00000000" w:rsidRDefault="00000000" w:rsidRPr="00000000" w14:paraId="00000044">
      <w:pPr>
        <w:spacing w:after="120" w:line="240" w:lineRule="auto"/>
        <w:rPr>
          <w:rFonts w:ascii="Nunito" w:cs="Nunito" w:eastAsia="Nunito" w:hAnsi="Nunito"/>
          <w:color w:val="000000"/>
        </w:rPr>
      </w:pPr>
      <w:r w:rsidDel="00000000" w:rsidR="00000000" w:rsidRPr="00000000">
        <w:rPr>
          <w:rFonts w:ascii="Nunito" w:cs="Nunito" w:eastAsia="Nunito" w:hAnsi="Nunito"/>
          <w:b w:val="1"/>
          <w:color w:val="000000"/>
          <w:rtl w:val="0"/>
        </w:rPr>
        <w:t xml:space="preserve">(    ) Opção 2:</w:t>
      </w:r>
      <w:r w:rsidDel="00000000" w:rsidR="00000000" w:rsidRPr="00000000">
        <w:rPr>
          <w:rFonts w:ascii="Nunito" w:cs="Nunito" w:eastAsia="Nunito" w:hAnsi="Nunito"/>
          <w:color w:val="000000"/>
          <w:rtl w:val="0"/>
        </w:rPr>
        <w:t xml:space="preserve"> 55% de desconto, até 30% com prejuízo fiscal, 25% de entrada, até 24 parcelas.</w:t>
      </w:r>
    </w:p>
    <w:p w:rsidR="00000000" w:rsidDel="00000000" w:rsidP="00000000" w:rsidRDefault="00000000" w:rsidRPr="00000000" w14:paraId="00000045">
      <w:pPr>
        <w:spacing w:after="120" w:line="240" w:lineRule="auto"/>
        <w:rPr>
          <w:rFonts w:ascii="Nunito" w:cs="Nunito" w:eastAsia="Nunito" w:hAnsi="Nunito"/>
          <w:color w:val="000000"/>
        </w:rPr>
      </w:pPr>
      <w:r w:rsidDel="00000000" w:rsidR="00000000" w:rsidRPr="00000000">
        <w:rPr>
          <w:rFonts w:ascii="Nunito" w:cs="Nunito" w:eastAsia="Nunito" w:hAnsi="Nunito"/>
          <w:b w:val="1"/>
          <w:color w:val="000000"/>
          <w:rtl w:val="0"/>
        </w:rPr>
        <w:t xml:space="preserve">(    ) Opção 3:</w:t>
      </w:r>
      <w:r w:rsidDel="00000000" w:rsidR="00000000" w:rsidRPr="00000000">
        <w:rPr>
          <w:rFonts w:ascii="Nunito" w:cs="Nunito" w:eastAsia="Nunito" w:hAnsi="Nunito"/>
          <w:color w:val="000000"/>
          <w:rtl w:val="0"/>
        </w:rPr>
        <w:t xml:space="preserve"> 45% de desconto, até </w:t>
      </w:r>
      <w:r w:rsidDel="00000000" w:rsidR="00000000" w:rsidRPr="00000000">
        <w:rPr>
          <w:rFonts w:ascii="Nunito" w:cs="Nunito" w:eastAsia="Nunito" w:hAnsi="Nunito"/>
          <w:rtl w:val="0"/>
        </w:rPr>
        <w:t xml:space="preserve">3</w:t>
      </w:r>
      <w:r w:rsidDel="00000000" w:rsidR="00000000" w:rsidRPr="00000000">
        <w:rPr>
          <w:rFonts w:ascii="Nunito" w:cs="Nunito" w:eastAsia="Nunito" w:hAnsi="Nunito"/>
          <w:color w:val="000000"/>
          <w:rtl w:val="0"/>
        </w:rPr>
        <w:t xml:space="preserve">0% com prejuízo fiscal, 20% de entrada, até 36 parcelas.</w:t>
      </w:r>
    </w:p>
    <w:p w:rsidR="00000000" w:rsidDel="00000000" w:rsidP="00000000" w:rsidRDefault="00000000" w:rsidRPr="00000000" w14:paraId="00000046">
      <w:pPr>
        <w:spacing w:after="120" w:line="240" w:lineRule="auto"/>
        <w:rPr>
          <w:rFonts w:ascii="Nunito" w:cs="Nunito" w:eastAsia="Nunito" w:hAnsi="Nunito"/>
          <w:color w:val="000000"/>
        </w:rPr>
      </w:pPr>
      <w:r w:rsidDel="00000000" w:rsidR="00000000" w:rsidRPr="00000000">
        <w:rPr>
          <w:rFonts w:ascii="Nunito" w:cs="Nunito" w:eastAsia="Nunito" w:hAnsi="Nunito"/>
          <w:b w:val="1"/>
          <w:color w:val="000000"/>
          <w:rtl w:val="0"/>
        </w:rPr>
        <w:t xml:space="preserve">(    ) Opção 4:</w:t>
      </w:r>
      <w:r w:rsidDel="00000000" w:rsidR="00000000" w:rsidRPr="00000000">
        <w:rPr>
          <w:rFonts w:ascii="Nunito" w:cs="Nunito" w:eastAsia="Nunito" w:hAnsi="Nunito"/>
          <w:color w:val="000000"/>
          <w:rtl w:val="0"/>
        </w:rPr>
        <w:t xml:space="preserve"> 35% de desconto, até 30% com prejuízo fiscal, 15% de entrada, até 48 parcelas.</w:t>
      </w:r>
    </w:p>
    <w:p w:rsidR="00000000" w:rsidDel="00000000" w:rsidP="00000000" w:rsidRDefault="00000000" w:rsidRPr="00000000" w14:paraId="00000047">
      <w:pPr>
        <w:spacing w:line="240" w:lineRule="auto"/>
        <w:rPr>
          <w:rFonts w:ascii="Nunito" w:cs="Nunito" w:eastAsia="Nunito" w:hAnsi="Nunito"/>
          <w:color w:val="000000"/>
        </w:rPr>
      </w:pPr>
      <w:r w:rsidDel="00000000" w:rsidR="00000000" w:rsidRPr="00000000">
        <w:rPr>
          <w:rFonts w:ascii="Nunito" w:cs="Nunito" w:eastAsia="Nunito" w:hAnsi="Nunito"/>
          <w:b w:val="1"/>
          <w:color w:val="000000"/>
          <w:rtl w:val="0"/>
        </w:rPr>
        <w:t xml:space="preserve">(    ) Opção 5:</w:t>
      </w:r>
      <w:r w:rsidDel="00000000" w:rsidR="00000000" w:rsidRPr="00000000">
        <w:rPr>
          <w:rFonts w:ascii="Nunito" w:cs="Nunito" w:eastAsia="Nunito" w:hAnsi="Nunito"/>
          <w:color w:val="000000"/>
          <w:rtl w:val="0"/>
        </w:rPr>
        <w:t xml:space="preserve"> 25% de desconto, até 30% com prejuízo fiscal, 10% de entrada, até 60 parcelas.</w:t>
      </w:r>
    </w:p>
    <w:p w:rsidR="00000000" w:rsidDel="00000000" w:rsidP="00000000" w:rsidRDefault="00000000" w:rsidRPr="00000000" w14:paraId="00000048">
      <w:pPr>
        <w:spacing w:after="150" w:line="240" w:lineRule="auto"/>
        <w:rPr>
          <w:rFonts w:ascii="Nunito" w:cs="Nunito" w:eastAsia="Nunito" w:hAnsi="Nunito"/>
          <w:b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779921058"/>
        <w:tag w:val="goog_rdk_8"/>
      </w:sdtPr>
      <w:sdtContent>
        <w:tbl>
          <w:tblPr>
            <w:tblStyle w:val="Table10"/>
            <w:tblW w:w="8504.0" w:type="dxa"/>
            <w:jc w:val="left"/>
            <w:tbl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  <w:insideH w:color="cccccc" w:space="0" w:sz="8" w:val="single"/>
              <w:insideV w:color="cccccc" w:space="0" w:sz="8" w:val="single"/>
            </w:tblBorders>
            <w:tblLayout w:type="fixed"/>
            <w:tblLook w:val="0600"/>
          </w:tblPr>
          <w:tblGrid>
            <w:gridCol w:w="8504"/>
            <w:tblGridChange w:id="0">
              <w:tblGrid>
                <w:gridCol w:w="8504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d9d9d9" w:space="0" w:sz="8" w:val="single"/>
                  <w:left w:color="d9d9d9" w:space="0" w:sz="8" w:val="single"/>
                  <w:bottom w:color="d9d9d9" w:space="0" w:sz="8" w:val="single"/>
                  <w:right w:color="d9d9d9" w:space="0" w:sz="8" w:val="single"/>
                </w:tcBorders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9">
                <w:pPr>
                  <w:widowControl w:val="0"/>
                  <w:numPr>
                    <w:ilvl w:val="0"/>
                    <w:numId w:val="1"/>
                  </w:numPr>
                  <w:spacing w:after="0" w:line="240" w:lineRule="auto"/>
                  <w:ind w:left="720" w:hanging="360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rtl w:val="0"/>
                  </w:rPr>
                  <w:t xml:space="preserve">UTILIZAÇÃO DO PREJUÍZO FISCAL</w:t>
                </w:r>
              </w:p>
            </w:tc>
          </w:tr>
        </w:tbl>
      </w:sdtContent>
    </w:sdt>
    <w:p w:rsidR="00000000" w:rsidDel="00000000" w:rsidP="00000000" w:rsidRDefault="00000000" w:rsidRPr="00000000" w14:paraId="0000004A">
      <w:pPr>
        <w:spacing w:after="225" w:before="200" w:line="240" w:lineRule="auto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25" w:before="200" w:line="240" w:lineRule="auto"/>
        <w:rPr>
          <w:rFonts w:ascii="Nunito" w:cs="Nunito" w:eastAsia="Nunito" w:hAnsi="Nunito"/>
          <w:b w:val="1"/>
          <w:color w:val="000000"/>
        </w:rPr>
      </w:pPr>
      <w:r w:rsidDel="00000000" w:rsidR="00000000" w:rsidRPr="00000000">
        <w:rPr>
          <w:rFonts w:ascii="Nunito" w:cs="Nunito" w:eastAsia="Nunito" w:hAnsi="Nunito"/>
          <w:b w:val="1"/>
          <w:color w:val="000000"/>
          <w:rtl w:val="0"/>
        </w:rPr>
        <w:t xml:space="preserve">Deseja utilizar Prejuízo Fiscal relativo ao IRPJ e base de cálculo negativa da CSLL?</w:t>
      </w:r>
    </w:p>
    <w:p w:rsidR="00000000" w:rsidDel="00000000" w:rsidP="00000000" w:rsidRDefault="00000000" w:rsidRPr="00000000" w14:paraId="0000004C">
      <w:pPr>
        <w:spacing w:after="120" w:line="240" w:lineRule="auto"/>
        <w:rPr>
          <w:rFonts w:ascii="Nunito" w:cs="Nunito" w:eastAsia="Nunito" w:hAnsi="Nunito"/>
          <w:color w:val="000000"/>
        </w:rPr>
      </w:pPr>
      <w:r w:rsidDel="00000000" w:rsidR="00000000" w:rsidRPr="00000000">
        <w:rPr>
          <w:rFonts w:ascii="Nunito" w:cs="Nunito" w:eastAsia="Nunito" w:hAnsi="Nunito"/>
          <w:color w:val="000000"/>
          <w:rtl w:val="0"/>
        </w:rPr>
        <w:t xml:space="preserve">(    ) Sim, tenho interesse.</w:t>
      </w:r>
    </w:p>
    <w:p w:rsidR="00000000" w:rsidDel="00000000" w:rsidP="00000000" w:rsidRDefault="00000000" w:rsidRPr="00000000" w14:paraId="0000004D">
      <w:pPr>
        <w:spacing w:after="150" w:line="240" w:lineRule="auto"/>
        <w:rPr>
          <w:rFonts w:ascii="Nunito" w:cs="Nunito" w:eastAsia="Nunito" w:hAnsi="Nunito"/>
          <w:color w:val="000000"/>
        </w:rPr>
      </w:pPr>
      <w:r w:rsidDel="00000000" w:rsidR="00000000" w:rsidRPr="00000000">
        <w:rPr>
          <w:rFonts w:ascii="Nunito" w:cs="Nunito" w:eastAsia="Nunito" w:hAnsi="Nunito"/>
          <w:color w:val="000000"/>
          <w:rtl w:val="0"/>
        </w:rPr>
        <w:t xml:space="preserve">(    ) Não, não tenho interesse.</w:t>
      </w:r>
    </w:p>
    <w:p w:rsidR="00000000" w:rsidDel="00000000" w:rsidP="00000000" w:rsidRDefault="00000000" w:rsidRPr="00000000" w14:paraId="0000004E">
      <w:pPr>
        <w:spacing w:after="150" w:line="240" w:lineRule="auto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150" w:line="240" w:lineRule="auto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001520778"/>
        <w:tag w:val="goog_rdk_9"/>
      </w:sdtPr>
      <w:sdtContent>
        <w:tbl>
          <w:tblPr>
            <w:tblStyle w:val="Table11"/>
            <w:tblW w:w="8504.0" w:type="dxa"/>
            <w:jc w:val="left"/>
            <w:tbl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  <w:insideH w:color="cccccc" w:space="0" w:sz="8" w:val="single"/>
              <w:insideV w:color="cccccc" w:space="0" w:sz="8" w:val="single"/>
            </w:tblBorders>
            <w:tblLayout w:type="fixed"/>
            <w:tblLook w:val="0600"/>
          </w:tblPr>
          <w:tblGrid>
            <w:gridCol w:w="8504"/>
            <w:tblGridChange w:id="0">
              <w:tblGrid>
                <w:gridCol w:w="8504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e6e6e6" w:space="0" w:sz="8" w:val="single"/>
                  <w:left w:color="e6e6e6" w:space="0" w:sz="8" w:val="single"/>
                  <w:bottom w:color="e6e6e6" w:space="0" w:sz="8" w:val="single"/>
                  <w:right w:color="e6e6e6" w:space="0" w:sz="8" w:val="single"/>
                </w:tcBorders>
                <w:shd w:fill="e6e6e6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0">
                <w:pPr>
                  <w:widowControl w:val="0"/>
                  <w:spacing w:after="0" w:line="240" w:lineRule="auto"/>
                  <w:ind w:left="0" w:firstLine="0"/>
                  <w:rPr>
                    <w:rFonts w:ascii="Nunito" w:cs="Nunito" w:eastAsia="Nunito" w:hAnsi="Nunito"/>
                    <w:b w:val="1"/>
                    <w:shd w:fill="efefef" w:val="clear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rtl w:val="0"/>
                  </w:rPr>
                  <w:t xml:space="preserve">5.1 INFORMAÇÕES SOBRE COLIGADA/CONTROLADA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51">
      <w:pPr>
        <w:spacing w:after="225" w:before="200" w:line="240" w:lineRule="auto"/>
        <w:rPr>
          <w:rFonts w:ascii="Nunito" w:cs="Nunito" w:eastAsia="Nunito" w:hAnsi="Nunito"/>
          <w:i w:val="1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⚠️ ATENÇÃO: </w:t>
      </w:r>
      <w:r w:rsidDel="00000000" w:rsidR="00000000" w:rsidRPr="00000000">
        <w:rPr>
          <w:rFonts w:ascii="Nunito" w:cs="Nunito" w:eastAsia="Nunito" w:hAnsi="Nunito"/>
          <w:i w:val="1"/>
          <w:rtl w:val="0"/>
        </w:rPr>
        <w:t xml:space="preserve">Não preencher se os créditos forem da própria requerente</w:t>
      </w:r>
    </w:p>
    <w:p w:rsidR="00000000" w:rsidDel="00000000" w:rsidP="00000000" w:rsidRDefault="00000000" w:rsidRPr="00000000" w14:paraId="00000052">
      <w:pPr>
        <w:spacing w:after="225" w:before="200" w:line="240" w:lineRule="auto"/>
        <w:rPr>
          <w:rFonts w:ascii="Nunito" w:cs="Nunito" w:eastAsia="Nunito" w:hAnsi="Nunito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002227917"/>
        <w:tag w:val="goog_rdk_10"/>
      </w:sdtPr>
      <w:sdtContent>
        <w:tbl>
          <w:tblPr>
            <w:tblStyle w:val="Table12"/>
            <w:tblW w:w="8504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252"/>
            <w:gridCol w:w="4252"/>
            <w:tblGridChange w:id="0">
              <w:tblGrid>
                <w:gridCol w:w="4252"/>
                <w:gridCol w:w="4252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f3f3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3">
                <w:pPr>
                  <w:spacing w:after="0" w:line="240" w:lineRule="auto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rtl w:val="0"/>
                  </w:rPr>
                  <w:t xml:space="preserve">Caso os créditos de prejuízo fiscal sejam de coligada ou controlada, indicar nome e CNPJ: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spacing w:after="0" w:line="240" w:lineRule="auto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Nome da Empresa Coligada/Controlada: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tcBorders>
                  <w:top w:color="666666" w:space="0" w:sz="8" w:val="single"/>
                  <w:left w:color="666666" w:space="0" w:sz="8" w:val="single"/>
                  <w:bottom w:color="666666" w:space="0" w:sz="8" w:val="single"/>
                  <w:right w:color="666666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7">
                <w:pPr>
                  <w:spacing w:after="0" w:line="240" w:lineRule="auto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rtl w:val="0"/>
                  </w:rPr>
                  <w:t xml:space="preserve">CNPJ da Coligada/Controlada: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59">
      <w:pPr>
        <w:spacing w:after="0" w:line="240" w:lineRule="auto"/>
        <w:rPr>
          <w:rFonts w:ascii="Nunito" w:cs="Nunito" w:eastAsia="Nunito" w:hAnsi="Nunito"/>
          <w:b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94876315"/>
        <w:tag w:val="goog_rdk_11"/>
      </w:sdtPr>
      <w:sdtContent>
        <w:tbl>
          <w:tblPr>
            <w:tblStyle w:val="Table13"/>
            <w:tblW w:w="8504.0" w:type="dxa"/>
            <w:jc w:val="left"/>
            <w:tbl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  <w:insideH w:color="cccccc" w:space="0" w:sz="8" w:val="single"/>
              <w:insideV w:color="cccccc" w:space="0" w:sz="8" w:val="single"/>
            </w:tblBorders>
            <w:tblLayout w:type="fixed"/>
            <w:tblLook w:val="0600"/>
          </w:tblPr>
          <w:tblGrid>
            <w:gridCol w:w="8504"/>
            <w:tblGridChange w:id="0">
              <w:tblGrid>
                <w:gridCol w:w="8504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d9d9d9" w:space="0" w:sz="8" w:val="single"/>
                  <w:left w:color="d9d9d9" w:space="0" w:sz="8" w:val="single"/>
                  <w:bottom w:color="d9d9d9" w:space="0" w:sz="8" w:val="single"/>
                  <w:right w:color="d9d9d9" w:space="0" w:sz="8" w:val="single"/>
                </w:tcBorders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widowControl w:val="0"/>
                  <w:numPr>
                    <w:ilvl w:val="0"/>
                    <w:numId w:val="1"/>
                  </w:numPr>
                  <w:spacing w:after="0" w:line="240" w:lineRule="auto"/>
                  <w:ind w:left="720" w:hanging="360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rtl w:val="0"/>
                  </w:rPr>
                  <w:t xml:space="preserve">DOCUMENTOS ANEXOS</w:t>
                </w:r>
              </w:p>
            </w:tc>
          </w:tr>
        </w:tbl>
      </w:sdtContent>
    </w:sdt>
    <w:p w:rsidR="00000000" w:rsidDel="00000000" w:rsidP="00000000" w:rsidRDefault="00000000" w:rsidRPr="00000000" w14:paraId="0000005B">
      <w:pPr>
        <w:spacing w:after="225" w:line="240" w:lineRule="auto"/>
        <w:rPr>
          <w:rFonts w:ascii="Nunito" w:cs="Nunito" w:eastAsia="Nunito" w:hAnsi="Nunito"/>
          <w:b w:val="1"/>
          <w:color w:val="000000"/>
        </w:rPr>
      </w:pPr>
      <w:r w:rsidDel="00000000" w:rsidR="00000000" w:rsidRPr="00000000">
        <w:rPr>
          <w:rFonts w:ascii="Nunito" w:cs="Nunito" w:eastAsia="Nunito" w:hAnsi="Nunito"/>
          <w:b w:val="1"/>
          <w:color w:val="000000"/>
          <w:rtl w:val="0"/>
        </w:rPr>
        <w:t xml:space="preserve">Marque os documentos que estão sendo anexados ao pedido:</w:t>
      </w:r>
    </w:p>
    <w:p w:rsidR="00000000" w:rsidDel="00000000" w:rsidP="00000000" w:rsidRDefault="00000000" w:rsidRPr="00000000" w14:paraId="0000005C">
      <w:pPr>
        <w:spacing w:after="120" w:line="240" w:lineRule="auto"/>
        <w:rPr>
          <w:rFonts w:ascii="Nunito" w:cs="Nunito" w:eastAsia="Nunito" w:hAnsi="Nunito"/>
          <w:color w:val="000000"/>
        </w:rPr>
      </w:pPr>
      <w:r w:rsidDel="00000000" w:rsidR="00000000" w:rsidRPr="00000000">
        <w:rPr>
          <w:rFonts w:ascii="Nunito" w:cs="Nunito" w:eastAsia="Nunito" w:hAnsi="Nunito"/>
          <w:color w:val="000000"/>
          <w:rtl w:val="0"/>
        </w:rPr>
        <w:t xml:space="preserve">(    ) Documentos de identificação e representação do requerente.</w:t>
      </w:r>
    </w:p>
    <w:p w:rsidR="00000000" w:rsidDel="00000000" w:rsidP="00000000" w:rsidRDefault="00000000" w:rsidRPr="00000000" w14:paraId="0000005D">
      <w:pPr>
        <w:spacing w:after="120" w:line="240" w:lineRule="auto"/>
        <w:rPr>
          <w:rFonts w:ascii="Nunito" w:cs="Nunito" w:eastAsia="Nunito" w:hAnsi="Nunito"/>
          <w:color w:val="000000"/>
        </w:rPr>
      </w:pPr>
      <w:r w:rsidDel="00000000" w:rsidR="00000000" w:rsidRPr="00000000">
        <w:rPr>
          <w:rFonts w:ascii="Nunito" w:cs="Nunito" w:eastAsia="Nunito" w:hAnsi="Nunito"/>
          <w:color w:val="000000"/>
          <w:rtl w:val="0"/>
        </w:rPr>
        <w:t xml:space="preserve">(    ) Certidão de objeto e pé do processo judicial.</w:t>
      </w:r>
    </w:p>
    <w:p w:rsidR="00000000" w:rsidDel="00000000" w:rsidP="00000000" w:rsidRDefault="00000000" w:rsidRPr="00000000" w14:paraId="0000005E">
      <w:pPr>
        <w:spacing w:line="240" w:lineRule="auto"/>
        <w:rPr>
          <w:rFonts w:ascii="Nunito" w:cs="Nunito" w:eastAsia="Nunito" w:hAnsi="Nunito"/>
          <w:color w:val="000000"/>
        </w:rPr>
      </w:pPr>
      <w:r w:rsidDel="00000000" w:rsidR="00000000" w:rsidRPr="00000000">
        <w:rPr>
          <w:rFonts w:ascii="Nunito" w:cs="Nunito" w:eastAsia="Nunito" w:hAnsi="Nunito"/>
          <w:color w:val="000000"/>
          <w:rtl w:val="0"/>
        </w:rPr>
        <w:t xml:space="preserve">(    ) Relatório analítico de disponibilidade de créditos de PF e BCN.</w:t>
      </w:r>
    </w:p>
    <w:p w:rsidR="00000000" w:rsidDel="00000000" w:rsidP="00000000" w:rsidRDefault="00000000" w:rsidRPr="00000000" w14:paraId="0000005F">
      <w:pPr>
        <w:spacing w:after="0" w:line="240" w:lineRule="auto"/>
        <w:rPr>
          <w:rFonts w:ascii="Nunito" w:cs="Nunito" w:eastAsia="Nunito" w:hAnsi="Nunito"/>
          <w:b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504443251"/>
        <w:tag w:val="goog_rdk_12"/>
      </w:sdtPr>
      <w:sdtContent>
        <w:tbl>
          <w:tblPr>
            <w:tblStyle w:val="Table14"/>
            <w:tblpPr w:leftFromText="180" w:rightFromText="180" w:topFromText="180" w:bottomFromText="180" w:vertAnchor="text" w:horzAnchor="text" w:tblpX="-65.99999999999966" w:tblpY="0"/>
            <w:tblW w:w="8505.0" w:type="dxa"/>
            <w:jc w:val="left"/>
            <w:tbl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  <w:insideH w:color="cccccc" w:space="0" w:sz="8" w:val="single"/>
              <w:insideV w:color="cccccc" w:space="0" w:sz="8" w:val="single"/>
            </w:tblBorders>
            <w:tblLayout w:type="fixed"/>
            <w:tblLook w:val="0600"/>
          </w:tblPr>
          <w:tblGrid>
            <w:gridCol w:w="8505"/>
            <w:tblGridChange w:id="0">
              <w:tblGrid>
                <w:gridCol w:w="850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d9d9d9" w:space="0" w:sz="8" w:val="single"/>
                  <w:left w:color="d9d9d9" w:space="0" w:sz="8" w:val="single"/>
                  <w:bottom w:color="d9d9d9" w:space="0" w:sz="8" w:val="single"/>
                  <w:right w:color="d9d9d9" w:space="0" w:sz="8" w:val="single"/>
                </w:tcBorders>
                <w:shd w:fill="d9d9d9" w:val="clear"/>
              </w:tcPr>
              <w:p w:rsidR="00000000" w:rsidDel="00000000" w:rsidP="00000000" w:rsidRDefault="00000000" w:rsidRPr="00000000" w14:paraId="00000060">
                <w:pPr>
                  <w:widowControl w:val="0"/>
                  <w:numPr>
                    <w:ilvl w:val="0"/>
                    <w:numId w:val="1"/>
                  </w:numPr>
                  <w:spacing w:after="0" w:line="240" w:lineRule="auto"/>
                  <w:ind w:left="720" w:hanging="360"/>
                  <w:rPr>
                    <w:rFonts w:ascii="Nunito" w:cs="Nunito" w:eastAsia="Nunito" w:hAnsi="Nunito"/>
                    <w:b w:val="1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rtl w:val="0"/>
                  </w:rPr>
                  <w:t xml:space="preserve">ASSINATURA</w:t>
                </w:r>
              </w:p>
            </w:tc>
          </w:tr>
        </w:tbl>
      </w:sdtContent>
    </w:sdt>
    <w:p w:rsidR="00000000" w:rsidDel="00000000" w:rsidP="00000000" w:rsidRDefault="00000000" w:rsidRPr="00000000" w14:paraId="00000061">
      <w:pPr>
        <w:shd w:fill="ffe6e6" w:val="clear"/>
        <w:spacing w:line="240" w:lineRule="auto"/>
        <w:ind w:left="0" w:right="16.062992125985716" w:firstLine="0"/>
        <w:rPr>
          <w:rFonts w:ascii="Nunito" w:cs="Nunito" w:eastAsia="Nunito" w:hAnsi="Nunito"/>
          <w:color w:val="000000"/>
        </w:rPr>
      </w:pPr>
      <w:r w:rsidDel="00000000" w:rsidR="00000000" w:rsidRPr="00000000">
        <w:rPr>
          <w:rFonts w:ascii="Nunito" w:cs="Nunito" w:eastAsia="Nunito" w:hAnsi="Nunito"/>
          <w:color w:val="000000"/>
          <w:rtl w:val="0"/>
        </w:rPr>
        <w:t xml:space="preserve">Declaro que li e concordo com os termos do Edital PGFN/RFB nº _____________.</w:t>
      </w:r>
    </w:p>
    <w:p w:rsidR="00000000" w:rsidDel="00000000" w:rsidP="00000000" w:rsidRDefault="00000000" w:rsidRPr="00000000" w14:paraId="00000062">
      <w:pPr>
        <w:spacing w:after="0" w:line="240" w:lineRule="auto"/>
        <w:ind w:left="0" w:firstLine="0"/>
        <w:rPr>
          <w:rFonts w:ascii="Nunito" w:cs="Nunito" w:eastAsia="Nunito" w:hAnsi="Nunito"/>
          <w:color w:val="000000"/>
        </w:rPr>
      </w:pPr>
      <w:r w:rsidDel="00000000" w:rsidR="00000000" w:rsidRPr="00000000">
        <w:rPr>
          <w:rFonts w:ascii="Nunito" w:cs="Nunito" w:eastAsia="Nunito" w:hAnsi="Nunito"/>
          <w:color w:val="000000"/>
          <w:rtl w:val="0"/>
        </w:rPr>
        <w:t xml:space="preserve">Local e Data:</w:t>
      </w:r>
    </w:p>
    <w:p w:rsidR="00000000" w:rsidDel="00000000" w:rsidP="00000000" w:rsidRDefault="00000000" w:rsidRPr="00000000" w14:paraId="00000063">
      <w:pPr>
        <w:spacing w:line="240" w:lineRule="auto"/>
        <w:jc w:val="center"/>
        <w:rPr>
          <w:rFonts w:ascii="Nunito" w:cs="Nunito" w:eastAsia="Nunito" w:hAnsi="Nunito"/>
          <w:i w:val="1"/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40" w:lineRule="auto"/>
        <w:jc w:val="center"/>
        <w:rPr>
          <w:rFonts w:ascii="Nunito" w:cs="Nunito" w:eastAsia="Nunito" w:hAnsi="Nunito"/>
          <w:i w:val="1"/>
          <w:color w:val="66666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40" w:lineRule="auto"/>
        <w:jc w:val="center"/>
        <w:rPr>
          <w:rFonts w:ascii="Nunito" w:cs="Nunito" w:eastAsia="Nunito" w:hAnsi="Nunito"/>
          <w:i w:val="1"/>
          <w:color w:val="666666"/>
          <w:sz w:val="26"/>
          <w:szCs w:val="26"/>
        </w:rPr>
      </w:pPr>
      <w:r w:rsidDel="00000000" w:rsidR="00000000" w:rsidRPr="00000000">
        <w:rPr>
          <w:rFonts w:ascii="Nunito" w:cs="Nunito" w:eastAsia="Nunito" w:hAnsi="Nunito"/>
          <w:i w:val="1"/>
          <w:color w:val="666666"/>
          <w:sz w:val="26"/>
          <w:szCs w:val="26"/>
          <w:rtl w:val="0"/>
        </w:rPr>
        <w:t xml:space="preserve">Assinatura do Requerente/Representante Legal</w:t>
      </w:r>
    </w:p>
    <w:p w:rsidR="00000000" w:rsidDel="00000000" w:rsidP="00000000" w:rsidRDefault="00000000" w:rsidRPr="00000000" w14:paraId="0000006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4A5BD2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pt-BR"/>
    </w:rPr>
  </w:style>
  <w:style w:type="character" w:styleId="Ttulo2Char" w:customStyle="1">
    <w:name w:val="Título 2 Char"/>
    <w:basedOn w:val="Fontepargpadro"/>
    <w:link w:val="Ttulo2"/>
    <w:uiPriority w:val="9"/>
    <w:rsid w:val="004A5BD2"/>
    <w:rPr>
      <w:rFonts w:ascii="Times New Roman" w:cs="Times New Roman" w:eastAsia="Times New Roman" w:hAnsi="Times New Roman"/>
      <w:b w:val="1"/>
      <w:bCs w:val="1"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 w:val="1"/>
    <w:unhideWhenUsed w:val="1"/>
    <w:rsid w:val="004A5BD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character" w:styleId="form-field" w:customStyle="1">
    <w:name w:val="form-field"/>
    <w:basedOn w:val="Fontepargpadro"/>
    <w:rsid w:val="004A5BD2"/>
  </w:style>
  <w:style w:type="character" w:styleId="Forte">
    <w:name w:val="Strong"/>
    <w:basedOn w:val="Fontepargpadro"/>
    <w:uiPriority w:val="22"/>
    <w:qFormat w:val="1"/>
    <w:rsid w:val="004A5BD2"/>
    <w:rPr>
      <w:b w:val="1"/>
      <w:bCs w:val="1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0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2">
    <w:basedOn w:val="TableNormal"/>
    <w:tblPr>
      <w:tblStyleRowBandSize w:val="1"/>
      <w:tblStyleColBandSize w:val="1"/>
    </w:tblPr>
  </w:style>
  <w:style w:type="table" w:styleId="Table1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/Relationships>
</file>

<file path=word/theme/theme1.xml><?xml version="1.0" encoding="utf-8"?>
<a:theme xmlns:a="http://schemas.openxmlformats.org/drawingml/2006/main" name="Tema do Office">
  <a:themeElements>
    <a:clrScheme name="Personalizada 1">
      <a:dk1>
        <a:sysClr val="windowText" lastClr="000000"/>
      </a:dk1>
      <a:lt1>
        <a:sysClr val="window" lastClr="FFFFFF"/>
      </a:lt1>
      <a:dk2>
        <a:srgbClr val="3B3059"/>
      </a:dk2>
      <a:lt2>
        <a:srgbClr val="EBEBEB"/>
      </a:lt2>
      <a:accent1>
        <a:srgbClr val="B31166"/>
      </a:accent1>
      <a:accent2>
        <a:srgbClr val="E33D6F"/>
      </a:accent2>
      <a:accent3>
        <a:srgbClr val="E45F3C"/>
      </a:accent3>
      <a:accent4>
        <a:srgbClr val="E9943A"/>
      </a:accent4>
      <a:accent5>
        <a:srgbClr val="9B6BF2"/>
      </a:accent5>
      <a:accent6>
        <a:srgbClr val="D53DD0"/>
      </a:accent6>
      <a:hlink>
        <a:srgbClr val="8F8F8F"/>
      </a:hlink>
      <a:folHlink>
        <a:srgbClr val="A5A5A5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H6dX5+oNBpW/Nodxafl8Z6iLFA==">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2025-08-11T13:33:00Z</dcterms:created>
  <dc:creator>Conta da Microsoft</dc:creator>
</cp:coreProperties>
</file>