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B7" w:rsidRPr="00D40E81" w:rsidRDefault="005D77B7" w:rsidP="005D77B7">
      <w:pPr>
        <w:jc w:val="center"/>
        <w:rPr>
          <w:rFonts w:ascii="Times New Roman" w:hAnsi="Times New Roman" w:cs="Times New Roman"/>
          <w:b/>
          <w:sz w:val="24"/>
          <w:szCs w:val="24"/>
        </w:rPr>
      </w:pPr>
      <w:bookmarkStart w:id="0" w:name="_GoBack"/>
      <w:bookmarkEnd w:id="0"/>
      <w:r w:rsidRPr="00D40E81">
        <w:rPr>
          <w:rFonts w:ascii="Times New Roman" w:hAnsi="Times New Roman" w:cs="Times New Roman"/>
          <w:b/>
          <w:sz w:val="24"/>
          <w:szCs w:val="24"/>
        </w:rPr>
        <w:t>RESUMO</w:t>
      </w:r>
    </w:p>
    <w:p w:rsidR="005D77B7" w:rsidRDefault="005D77B7" w:rsidP="005D77B7">
      <w:pPr>
        <w:pStyle w:val="WW-Recuodecorpodetexto2"/>
        <w:spacing w:before="0" w:after="0" w:line="360" w:lineRule="auto"/>
        <w:jc w:val="both"/>
        <w:rPr>
          <w:rFonts w:cs="Times New Roman"/>
        </w:rPr>
      </w:pPr>
    </w:p>
    <w:p w:rsidR="005D77B7" w:rsidRDefault="005D77B7" w:rsidP="005D77B7">
      <w:pPr>
        <w:pStyle w:val="WW-Recuodecorpodetexto2"/>
        <w:spacing w:before="0" w:after="0" w:line="360" w:lineRule="auto"/>
        <w:jc w:val="both"/>
        <w:rPr>
          <w:rFonts w:cs="Times New Roman"/>
        </w:rPr>
      </w:pPr>
    </w:p>
    <w:p w:rsidR="005D77B7" w:rsidRDefault="005D77B7" w:rsidP="005D77B7">
      <w:pPr>
        <w:pStyle w:val="WW-Recuodecorpodetexto2"/>
        <w:spacing w:before="0" w:after="0" w:line="360" w:lineRule="auto"/>
        <w:jc w:val="both"/>
        <w:rPr>
          <w:rFonts w:cs="Times New Roman"/>
        </w:rPr>
      </w:pPr>
    </w:p>
    <w:p w:rsidR="005D77B7" w:rsidRPr="00E000E7" w:rsidRDefault="005D77B7" w:rsidP="005D77B7">
      <w:pPr>
        <w:pStyle w:val="WW-Recuodecorpodetexto2"/>
        <w:spacing w:before="0" w:after="0" w:line="360" w:lineRule="auto"/>
        <w:jc w:val="both"/>
        <w:rPr>
          <w:rFonts w:cs="Times New Roman"/>
        </w:rPr>
      </w:pPr>
      <w:r w:rsidRPr="00D40E81">
        <w:rPr>
          <w:rFonts w:cs="Times New Roman"/>
        </w:rPr>
        <w:t xml:space="preserve">O </w:t>
      </w:r>
      <w:r>
        <w:rPr>
          <w:rFonts w:cs="Times New Roman"/>
        </w:rPr>
        <w:t xml:space="preserve">estudo teve por objetivo geral </w:t>
      </w:r>
      <w:r w:rsidR="00294F66">
        <w:rPr>
          <w:rFonts w:cs="Times New Roman"/>
        </w:rPr>
        <w:t>estabelecer diretrizes d</w:t>
      </w:r>
      <w:r w:rsidR="00190B98">
        <w:rPr>
          <w:rFonts w:cs="Times New Roman"/>
        </w:rPr>
        <w:t>e uma</w:t>
      </w:r>
      <w:r w:rsidR="00294F66">
        <w:rPr>
          <w:rFonts w:cs="Times New Roman"/>
        </w:rPr>
        <w:t xml:space="preserve"> metodologia de análise de riscos com ê</w:t>
      </w:r>
      <w:r w:rsidR="00462FB8">
        <w:rPr>
          <w:rFonts w:cs="Times New Roman"/>
        </w:rPr>
        <w:t>nfase em instalações portuárias</w:t>
      </w:r>
      <w:r w:rsidR="00A7481C">
        <w:rPr>
          <w:rFonts w:cs="Times New Roman"/>
        </w:rPr>
        <w:t>. A</w:t>
      </w:r>
      <w:r w:rsidR="00294F66">
        <w:rPr>
          <w:rFonts w:cs="Times New Roman"/>
        </w:rPr>
        <w:t xml:space="preserve"> padroniza</w:t>
      </w:r>
      <w:r w:rsidR="00A7481C">
        <w:rPr>
          <w:rFonts w:cs="Times New Roman"/>
        </w:rPr>
        <w:t>ção de</w:t>
      </w:r>
      <w:r w:rsidR="00294F66">
        <w:rPr>
          <w:rFonts w:cs="Times New Roman"/>
        </w:rPr>
        <w:t xml:space="preserve"> procedimento</w:t>
      </w:r>
      <w:r w:rsidR="00A7481C">
        <w:rPr>
          <w:rFonts w:cs="Times New Roman"/>
        </w:rPr>
        <w:t>s</w:t>
      </w:r>
      <w:r w:rsidR="00294F66">
        <w:rPr>
          <w:rFonts w:cs="Times New Roman"/>
        </w:rPr>
        <w:t xml:space="preserve"> a ser</w:t>
      </w:r>
      <w:r w:rsidR="00A7481C">
        <w:rPr>
          <w:rFonts w:cs="Times New Roman"/>
        </w:rPr>
        <w:t>em</w:t>
      </w:r>
      <w:r w:rsidR="00294F66">
        <w:rPr>
          <w:rFonts w:cs="Times New Roman"/>
        </w:rPr>
        <w:t xml:space="preserve"> realizado</w:t>
      </w:r>
      <w:r w:rsidR="00A7481C">
        <w:rPr>
          <w:rFonts w:cs="Times New Roman"/>
        </w:rPr>
        <w:t>s</w:t>
      </w:r>
      <w:r w:rsidR="00294F66">
        <w:rPr>
          <w:rFonts w:cs="Times New Roman"/>
        </w:rPr>
        <w:t xml:space="preserve"> nos portos </w:t>
      </w:r>
      <w:r w:rsidR="00A7481C">
        <w:rPr>
          <w:rFonts w:cs="Times New Roman"/>
        </w:rPr>
        <w:t xml:space="preserve">brasileiros </w:t>
      </w:r>
      <w:r w:rsidR="00294F66">
        <w:rPr>
          <w:rFonts w:cs="Times New Roman"/>
        </w:rPr>
        <w:t xml:space="preserve">em cumprimento ao previsto no </w:t>
      </w:r>
      <w:r w:rsidR="00294F66" w:rsidRPr="00294F66">
        <w:rPr>
          <w:rFonts w:cs="Times New Roman"/>
          <w:i/>
        </w:rPr>
        <w:t xml:space="preserve">ISPS </w:t>
      </w:r>
      <w:proofErr w:type="spellStart"/>
      <w:r w:rsidR="00294F66" w:rsidRPr="00294F66">
        <w:rPr>
          <w:rFonts w:cs="Times New Roman"/>
          <w:i/>
        </w:rPr>
        <w:t>Code</w:t>
      </w:r>
      <w:proofErr w:type="spellEnd"/>
      <w:r w:rsidR="00294F66">
        <w:rPr>
          <w:rFonts w:cs="Times New Roman"/>
        </w:rPr>
        <w:t xml:space="preserve"> e </w:t>
      </w:r>
      <w:r w:rsidR="00A7481C">
        <w:rPr>
          <w:rFonts w:cs="Times New Roman"/>
        </w:rPr>
        <w:t xml:space="preserve">nas </w:t>
      </w:r>
      <w:r w:rsidR="00294F66">
        <w:rPr>
          <w:rFonts w:cs="Times New Roman"/>
        </w:rPr>
        <w:t>Resoluções da CONPORTOS</w:t>
      </w:r>
      <w:r w:rsidR="00A7481C">
        <w:rPr>
          <w:rFonts w:cs="Times New Roman"/>
        </w:rPr>
        <w:t xml:space="preserve"> é</w:t>
      </w:r>
      <w:r w:rsidR="00294F66">
        <w:rPr>
          <w:rFonts w:cs="Times New Roman"/>
        </w:rPr>
        <w:t xml:space="preserve"> elemento fundamental para a consolidação do Plano de Segurança Portuária. </w:t>
      </w:r>
      <w:r>
        <w:rPr>
          <w:rFonts w:cs="Times New Roman"/>
        </w:rPr>
        <w:t xml:space="preserve"> </w:t>
      </w:r>
      <w:r w:rsidR="00294F66">
        <w:rPr>
          <w:rFonts w:cs="Times New Roman"/>
        </w:rPr>
        <w:t xml:space="preserve">Dessa forma, a iniciativa deste trabalho vem no sentido de formalizar um processo de análise de riscos </w:t>
      </w:r>
      <w:r w:rsidR="00A7481C">
        <w:rPr>
          <w:rFonts w:cs="Times New Roman"/>
        </w:rPr>
        <w:t>com vistas</w:t>
      </w:r>
      <w:r w:rsidR="00294F66">
        <w:rPr>
          <w:rFonts w:cs="Times New Roman"/>
        </w:rPr>
        <w:t xml:space="preserve"> a possibilitar a sua sedimentação entre </w:t>
      </w:r>
      <w:r w:rsidR="00462FB8">
        <w:rPr>
          <w:rFonts w:cs="Times New Roman"/>
        </w:rPr>
        <w:t>os entes envolvidos n</w:t>
      </w:r>
      <w:r w:rsidR="00A7481C">
        <w:rPr>
          <w:rFonts w:cs="Times New Roman"/>
        </w:rPr>
        <w:t>esse</w:t>
      </w:r>
      <w:r w:rsidR="00462FB8">
        <w:rPr>
          <w:rFonts w:cs="Times New Roman"/>
        </w:rPr>
        <w:t xml:space="preserve"> p</w:t>
      </w:r>
      <w:r w:rsidR="00A7481C">
        <w:rPr>
          <w:rFonts w:cs="Times New Roman"/>
        </w:rPr>
        <w:t>rocesso: trata-se da Análise de Riscos com Ênfase em Segurança Portuária (ARESP).</w:t>
      </w:r>
    </w:p>
    <w:p w:rsidR="005D77B7" w:rsidRPr="00621EAA" w:rsidRDefault="005D77B7" w:rsidP="005D77B7">
      <w:pPr>
        <w:pStyle w:val="WW-Recuodecorpodetexto2"/>
        <w:spacing w:before="0" w:after="0" w:line="360" w:lineRule="auto"/>
        <w:jc w:val="both"/>
        <w:rPr>
          <w:rFonts w:cs="Times New Roman"/>
        </w:rPr>
      </w:pPr>
    </w:p>
    <w:p w:rsidR="005D77B7" w:rsidRDefault="005D77B7" w:rsidP="005D77B7">
      <w:pPr>
        <w:pStyle w:val="WW-Recuodecorpodetexto2"/>
        <w:spacing w:before="0" w:after="0" w:line="360" w:lineRule="auto"/>
        <w:jc w:val="both"/>
        <w:rPr>
          <w:rFonts w:cs="Times New Roman"/>
        </w:rPr>
      </w:pPr>
    </w:p>
    <w:p w:rsidR="00A7481C" w:rsidRPr="00D40E81" w:rsidRDefault="00A7481C" w:rsidP="005D77B7">
      <w:pPr>
        <w:pStyle w:val="WW-Recuodecorpodetexto2"/>
        <w:spacing w:before="0" w:after="0" w:line="360" w:lineRule="auto"/>
        <w:jc w:val="both"/>
        <w:rPr>
          <w:rFonts w:cs="Times New Roman"/>
        </w:rPr>
      </w:pPr>
    </w:p>
    <w:p w:rsidR="005D77B7" w:rsidRPr="00621EAA" w:rsidRDefault="005D77B7" w:rsidP="005D77B7">
      <w:pPr>
        <w:pStyle w:val="WW-Recuodecorpodetexto2"/>
        <w:spacing w:before="0" w:after="0" w:line="360" w:lineRule="auto"/>
        <w:jc w:val="both"/>
        <w:rPr>
          <w:rFonts w:cs="Times New Roman"/>
        </w:rPr>
      </w:pPr>
    </w:p>
    <w:p w:rsidR="005D77B7" w:rsidRPr="00621EAA" w:rsidRDefault="005D77B7" w:rsidP="005D77B7">
      <w:pPr>
        <w:pStyle w:val="WW-Recuodecorpodetexto2"/>
        <w:spacing w:before="0" w:after="0" w:line="360" w:lineRule="auto"/>
        <w:jc w:val="both"/>
        <w:rPr>
          <w:rFonts w:cs="Times New Roman"/>
        </w:rPr>
      </w:pPr>
    </w:p>
    <w:p w:rsidR="005D77B7" w:rsidRPr="0010166C" w:rsidRDefault="005D77B7" w:rsidP="005D77B7">
      <w:pPr>
        <w:pStyle w:val="WW-Recuodecorpodetexto2"/>
        <w:spacing w:before="0" w:after="0" w:line="360" w:lineRule="auto"/>
        <w:jc w:val="both"/>
        <w:rPr>
          <w:rFonts w:cs="Times New Roman"/>
          <w:lang w:val="en-US"/>
        </w:rPr>
      </w:pPr>
      <w:r w:rsidRPr="00621EAA">
        <w:rPr>
          <w:rFonts w:cs="Times New Roman"/>
        </w:rPr>
        <w:t xml:space="preserve">Palavras-chave: </w:t>
      </w:r>
      <w:r w:rsidR="00A22850">
        <w:rPr>
          <w:rFonts w:cs="Times New Roman"/>
        </w:rPr>
        <w:t xml:space="preserve">Estudo de Avaliação de Riscos. </w:t>
      </w:r>
      <w:r w:rsidR="00B030FA">
        <w:rPr>
          <w:rFonts w:cs="Times New Roman"/>
        </w:rPr>
        <w:t xml:space="preserve">Plano de Segurança </w:t>
      </w:r>
      <w:r w:rsidR="00A7481C">
        <w:rPr>
          <w:rFonts w:cs="Times New Roman"/>
        </w:rPr>
        <w:t>Portuária</w:t>
      </w:r>
      <w:r w:rsidRPr="00621EAA">
        <w:rPr>
          <w:rFonts w:cs="Times New Roman"/>
        </w:rPr>
        <w:t xml:space="preserve">. </w:t>
      </w:r>
      <w:r w:rsidR="00A22850">
        <w:rPr>
          <w:rFonts w:cs="Times New Roman"/>
        </w:rPr>
        <w:t xml:space="preserve">ISPS </w:t>
      </w:r>
      <w:proofErr w:type="spellStart"/>
      <w:r w:rsidR="00A22850">
        <w:rPr>
          <w:rFonts w:cs="Times New Roman"/>
        </w:rPr>
        <w:t>Code</w:t>
      </w:r>
      <w:proofErr w:type="spellEnd"/>
      <w:r w:rsidR="00A22850">
        <w:rPr>
          <w:rFonts w:cs="Times New Roman"/>
        </w:rPr>
        <w:t xml:space="preserve">. </w:t>
      </w:r>
      <w:r w:rsidR="00A22850" w:rsidRPr="0010166C">
        <w:rPr>
          <w:rFonts w:cs="Times New Roman"/>
          <w:lang w:val="en-US"/>
        </w:rPr>
        <w:t>CONPORTOS</w:t>
      </w:r>
      <w:r w:rsidR="00BD2541" w:rsidRPr="0010166C">
        <w:rPr>
          <w:rFonts w:cs="Times New Roman"/>
          <w:lang w:val="en-US"/>
        </w:rPr>
        <w:t>.</w:t>
      </w:r>
    </w:p>
    <w:p w:rsidR="005D77B7" w:rsidRPr="0010166C" w:rsidRDefault="005D77B7" w:rsidP="005D77B7">
      <w:pPr>
        <w:pStyle w:val="WW-Recuodecorpodetexto2"/>
        <w:spacing w:before="0" w:after="0" w:line="360" w:lineRule="auto"/>
        <w:jc w:val="both"/>
        <w:rPr>
          <w:rFonts w:cs="Times New Roman"/>
          <w:lang w:val="en-US"/>
        </w:rPr>
      </w:pPr>
    </w:p>
    <w:p w:rsidR="005D77B7" w:rsidRPr="0010166C" w:rsidRDefault="005D77B7" w:rsidP="005D77B7">
      <w:pPr>
        <w:pStyle w:val="Normal2"/>
        <w:spacing w:after="120" w:line="312" w:lineRule="auto"/>
        <w:jc w:val="center"/>
        <w:rPr>
          <w:rFonts w:ascii="Times New Roman" w:hAnsi="Times New Roman" w:cs="Times New Roman"/>
          <w:b/>
          <w:sz w:val="24"/>
          <w:szCs w:val="24"/>
          <w:lang w:val="en-US"/>
        </w:rPr>
      </w:pPr>
    </w:p>
    <w:p w:rsidR="005D77B7" w:rsidRPr="0010166C" w:rsidRDefault="005D77B7"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5D77B7" w:rsidRPr="0010166C" w:rsidRDefault="005D77B7"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B030FA" w:rsidRPr="0010166C" w:rsidRDefault="00B030FA"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B030FA" w:rsidRPr="0010166C" w:rsidRDefault="00B030FA"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B030FA" w:rsidRPr="0010166C" w:rsidRDefault="00B030FA"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B030FA" w:rsidRPr="0010166C" w:rsidRDefault="00B030FA"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A7481C" w:rsidRPr="0010166C" w:rsidRDefault="00A7481C"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B030FA" w:rsidRPr="0010166C" w:rsidRDefault="00B030FA"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132E03" w:rsidRPr="0010166C" w:rsidRDefault="00132E03"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5D77B7" w:rsidRPr="0010166C" w:rsidRDefault="005D77B7" w:rsidP="0058384C">
      <w:pPr>
        <w:pStyle w:val="Style17"/>
        <w:widowControl/>
        <w:spacing w:before="149" w:line="413" w:lineRule="exact"/>
        <w:ind w:firstLine="426"/>
        <w:jc w:val="center"/>
        <w:rPr>
          <w:rStyle w:val="FontStyle51"/>
          <w:rFonts w:ascii="Algerian" w:hAnsi="Algerian"/>
          <w:b/>
          <w:sz w:val="32"/>
          <w:szCs w:val="32"/>
          <w:lang w:val="en-US" w:eastAsia="pt-PT"/>
        </w:rPr>
      </w:pPr>
    </w:p>
    <w:p w:rsidR="00132E03" w:rsidRPr="0010166C" w:rsidRDefault="00132E03" w:rsidP="00132E03">
      <w:pPr>
        <w:jc w:val="center"/>
        <w:rPr>
          <w:rFonts w:ascii="Times New Roman" w:hAnsi="Times New Roman" w:cs="Times New Roman"/>
          <w:b/>
          <w:sz w:val="24"/>
          <w:szCs w:val="24"/>
          <w:lang w:val="en-US"/>
        </w:rPr>
      </w:pPr>
      <w:r w:rsidRPr="0010166C">
        <w:rPr>
          <w:rFonts w:ascii="Times New Roman" w:hAnsi="Times New Roman" w:cs="Times New Roman"/>
          <w:b/>
          <w:sz w:val="24"/>
          <w:szCs w:val="24"/>
          <w:lang w:val="en-US"/>
        </w:rPr>
        <w:t>ABSTRACT</w:t>
      </w:r>
    </w:p>
    <w:p w:rsidR="00132E03" w:rsidRPr="0010166C" w:rsidRDefault="00132E03" w:rsidP="00132E03">
      <w:pPr>
        <w:pStyle w:val="WW-Recuodecorpodetexto2"/>
        <w:spacing w:before="0" w:after="0" w:line="360" w:lineRule="auto"/>
        <w:jc w:val="both"/>
        <w:rPr>
          <w:rFonts w:cs="Times New Roman"/>
          <w:lang w:val="en-US"/>
        </w:rPr>
      </w:pPr>
    </w:p>
    <w:p w:rsidR="00132E03" w:rsidRPr="0010166C" w:rsidRDefault="00132E03" w:rsidP="00132E03">
      <w:pPr>
        <w:pStyle w:val="WW-Recuodecorpodetexto2"/>
        <w:spacing w:before="0" w:after="0" w:line="360" w:lineRule="auto"/>
        <w:jc w:val="both"/>
        <w:rPr>
          <w:rFonts w:cs="Times New Roman"/>
          <w:lang w:val="en-US"/>
        </w:rPr>
      </w:pPr>
    </w:p>
    <w:p w:rsidR="00132E03" w:rsidRPr="0010166C" w:rsidRDefault="00132E03" w:rsidP="00132E03">
      <w:pPr>
        <w:pStyle w:val="WW-Recuodecorpodetexto2"/>
        <w:spacing w:before="0" w:after="0" w:line="360" w:lineRule="auto"/>
        <w:jc w:val="both"/>
        <w:rPr>
          <w:rFonts w:cs="Times New Roman"/>
          <w:lang w:val="en-US"/>
        </w:rPr>
      </w:pPr>
    </w:p>
    <w:p w:rsidR="00132E03" w:rsidRPr="00BD2541" w:rsidRDefault="00A7481C" w:rsidP="00132E03">
      <w:pPr>
        <w:pStyle w:val="WW-Recuodecorpodetexto2"/>
        <w:spacing w:before="0" w:after="0" w:line="360" w:lineRule="auto"/>
        <w:jc w:val="both"/>
        <w:rPr>
          <w:rFonts w:cs="Times New Roman"/>
          <w:lang w:val="en-US"/>
        </w:rPr>
      </w:pPr>
      <w:r w:rsidRPr="00A22850">
        <w:rPr>
          <w:rFonts w:cs="Times New Roman"/>
          <w:lang w:val="en-US"/>
        </w:rPr>
        <w:t xml:space="preserve">The general objective of the </w:t>
      </w:r>
      <w:r w:rsidR="00A22850" w:rsidRPr="00A22850">
        <w:rPr>
          <w:rFonts w:cs="Times New Roman"/>
          <w:lang w:val="en-US"/>
        </w:rPr>
        <w:t>paper</w:t>
      </w:r>
      <w:r w:rsidRPr="00A22850">
        <w:rPr>
          <w:rFonts w:cs="Times New Roman"/>
          <w:lang w:val="en-US"/>
        </w:rPr>
        <w:t xml:space="preserve"> was to establish guide</w:t>
      </w:r>
      <w:r w:rsidRPr="00A7481C">
        <w:rPr>
          <w:rFonts w:cs="Times New Roman"/>
          <w:lang w:val="en-US"/>
        </w:rPr>
        <w:t xml:space="preserve">lines for a risk analysis methodology with emphasis on port facilities. The standardization of procedures to be </w:t>
      </w:r>
      <w:r>
        <w:rPr>
          <w:rFonts w:cs="Times New Roman"/>
          <w:lang w:val="en-US"/>
        </w:rPr>
        <w:t>accomplished</w:t>
      </w:r>
      <w:r w:rsidRPr="00A7481C">
        <w:rPr>
          <w:rFonts w:cs="Times New Roman"/>
          <w:lang w:val="en-US"/>
        </w:rPr>
        <w:t xml:space="preserve"> in Brazilian ports in compliance with the provisions of the ISPS Code and the CONPORTOS Resolutions is a fundamental element for the consolidation of the Port Security Plan. Thus, the initiative of this work is to formalize a process of risk analysis with </w:t>
      </w:r>
      <w:r>
        <w:rPr>
          <w:rFonts w:cs="Times New Roman"/>
          <w:lang w:val="en-US"/>
        </w:rPr>
        <w:t xml:space="preserve">the objective </w:t>
      </w:r>
      <w:r w:rsidRPr="00A7481C">
        <w:rPr>
          <w:rFonts w:cs="Times New Roman"/>
          <w:lang w:val="en-US"/>
        </w:rPr>
        <w:t>to enabling its settlement among the entities involved in this process: this is the Risk Analysis with Port Security Emphasis (ARESP).</w:t>
      </w:r>
    </w:p>
    <w:p w:rsidR="00132E03" w:rsidRPr="00BD2541" w:rsidRDefault="00132E03" w:rsidP="00132E03">
      <w:pPr>
        <w:pStyle w:val="WW-Recuodecorpodetexto2"/>
        <w:spacing w:before="0" w:after="0" w:line="360" w:lineRule="auto"/>
        <w:jc w:val="both"/>
        <w:rPr>
          <w:rFonts w:cs="Times New Roman"/>
          <w:lang w:val="en-US"/>
        </w:rPr>
      </w:pPr>
    </w:p>
    <w:p w:rsidR="00132E03" w:rsidRDefault="00132E03" w:rsidP="00132E03">
      <w:pPr>
        <w:pStyle w:val="WW-Recuodecorpodetexto2"/>
        <w:spacing w:before="0" w:after="0" w:line="360" w:lineRule="auto"/>
        <w:jc w:val="both"/>
        <w:rPr>
          <w:rFonts w:cs="Times New Roman"/>
          <w:lang w:val="en-US"/>
        </w:rPr>
      </w:pPr>
    </w:p>
    <w:p w:rsidR="00A22850" w:rsidRDefault="00A22850" w:rsidP="00132E03">
      <w:pPr>
        <w:pStyle w:val="WW-Recuodecorpodetexto2"/>
        <w:spacing w:before="0" w:after="0" w:line="360" w:lineRule="auto"/>
        <w:jc w:val="both"/>
        <w:rPr>
          <w:rFonts w:cs="Times New Roman"/>
          <w:lang w:val="en-US"/>
        </w:rPr>
      </w:pPr>
    </w:p>
    <w:p w:rsidR="00A22850" w:rsidRPr="00BD2541" w:rsidRDefault="00A22850" w:rsidP="00132E03">
      <w:pPr>
        <w:pStyle w:val="WW-Recuodecorpodetexto2"/>
        <w:spacing w:before="0" w:after="0" w:line="360" w:lineRule="auto"/>
        <w:jc w:val="both"/>
        <w:rPr>
          <w:rFonts w:cs="Times New Roman"/>
          <w:lang w:val="en-US"/>
        </w:rPr>
      </w:pPr>
    </w:p>
    <w:p w:rsidR="00132E03" w:rsidRPr="00BD2541" w:rsidRDefault="00132E03" w:rsidP="00132E03">
      <w:pPr>
        <w:pStyle w:val="WW-Recuodecorpodetexto2"/>
        <w:spacing w:before="0" w:after="0" w:line="360" w:lineRule="auto"/>
        <w:jc w:val="both"/>
        <w:rPr>
          <w:rFonts w:cs="Times New Roman"/>
          <w:lang w:val="en-US"/>
        </w:rPr>
      </w:pPr>
    </w:p>
    <w:p w:rsidR="00132E03" w:rsidRPr="0010166C" w:rsidRDefault="00BD2541" w:rsidP="00132E03">
      <w:pPr>
        <w:pStyle w:val="WW-Recuodecorpodetexto2"/>
        <w:spacing w:before="0" w:after="0" w:line="360" w:lineRule="auto"/>
        <w:jc w:val="both"/>
        <w:rPr>
          <w:rFonts w:cs="Times New Roman"/>
        </w:rPr>
      </w:pPr>
      <w:r w:rsidRPr="00BD2541">
        <w:rPr>
          <w:rFonts w:cs="Times New Roman"/>
          <w:lang w:val="en-US"/>
        </w:rPr>
        <w:t xml:space="preserve">Keywords: </w:t>
      </w:r>
      <w:r w:rsidR="00A22850" w:rsidRPr="00A22850">
        <w:rPr>
          <w:rFonts w:cs="Times New Roman"/>
          <w:lang w:val="en-US"/>
        </w:rPr>
        <w:t xml:space="preserve">Risk Assessment </w:t>
      </w:r>
      <w:r w:rsidR="00A22850">
        <w:rPr>
          <w:rFonts w:cs="Times New Roman"/>
          <w:lang w:val="en-US"/>
        </w:rPr>
        <w:t>Analysis</w:t>
      </w:r>
      <w:r w:rsidR="00A22850" w:rsidRPr="00A22850">
        <w:rPr>
          <w:rFonts w:cs="Times New Roman"/>
          <w:lang w:val="en-US"/>
        </w:rPr>
        <w:t xml:space="preserve">. Port Security Plan. </w:t>
      </w:r>
      <w:r w:rsidR="00A22850" w:rsidRPr="0010166C">
        <w:rPr>
          <w:rFonts w:cs="Times New Roman"/>
        </w:rPr>
        <w:t>ISPS Code. CONPORTOS.</w:t>
      </w:r>
    </w:p>
    <w:p w:rsidR="00132E03" w:rsidRPr="0010166C" w:rsidRDefault="00132E03" w:rsidP="00132E03">
      <w:pPr>
        <w:pStyle w:val="Normal2"/>
        <w:spacing w:after="120" w:line="312" w:lineRule="auto"/>
        <w:jc w:val="center"/>
        <w:rPr>
          <w:rFonts w:ascii="Times New Roman" w:hAnsi="Times New Roman" w:cs="Times New Roman"/>
          <w:b/>
          <w:sz w:val="24"/>
          <w:szCs w:val="24"/>
        </w:rPr>
      </w:pPr>
    </w:p>
    <w:p w:rsidR="00132E03" w:rsidRPr="0010166C" w:rsidRDefault="00132E03" w:rsidP="00132E03">
      <w:pPr>
        <w:pStyle w:val="Style17"/>
        <w:widowControl/>
        <w:spacing w:before="149" w:line="413" w:lineRule="exact"/>
        <w:ind w:firstLine="426"/>
        <w:jc w:val="center"/>
        <w:rPr>
          <w:rStyle w:val="FontStyle51"/>
          <w:rFonts w:ascii="Algerian" w:hAnsi="Algerian"/>
          <w:b/>
          <w:sz w:val="32"/>
          <w:szCs w:val="32"/>
          <w:lang w:eastAsia="pt-PT"/>
        </w:rPr>
      </w:pPr>
    </w:p>
    <w:p w:rsidR="00132E03" w:rsidRPr="0010166C" w:rsidRDefault="00132E03" w:rsidP="00132E03">
      <w:pPr>
        <w:pStyle w:val="Style17"/>
        <w:widowControl/>
        <w:spacing w:before="149" w:line="413" w:lineRule="exact"/>
        <w:ind w:firstLine="426"/>
        <w:jc w:val="center"/>
        <w:rPr>
          <w:rStyle w:val="FontStyle51"/>
          <w:rFonts w:ascii="Algerian" w:hAnsi="Algerian"/>
          <w:b/>
          <w:sz w:val="32"/>
          <w:szCs w:val="32"/>
          <w:lang w:eastAsia="pt-PT"/>
        </w:rPr>
      </w:pPr>
    </w:p>
    <w:p w:rsidR="00132E03" w:rsidRPr="0010166C" w:rsidRDefault="00132E03" w:rsidP="00132E03">
      <w:pPr>
        <w:pStyle w:val="Style17"/>
        <w:widowControl/>
        <w:spacing w:before="149" w:line="413" w:lineRule="exact"/>
        <w:ind w:firstLine="426"/>
        <w:jc w:val="center"/>
        <w:rPr>
          <w:rStyle w:val="FontStyle51"/>
          <w:rFonts w:ascii="Algerian" w:hAnsi="Algerian"/>
          <w:b/>
          <w:sz w:val="32"/>
          <w:szCs w:val="32"/>
          <w:lang w:eastAsia="pt-PT"/>
        </w:rPr>
      </w:pPr>
    </w:p>
    <w:p w:rsidR="00132E03" w:rsidRPr="0010166C" w:rsidRDefault="00132E03" w:rsidP="00132E03">
      <w:pPr>
        <w:pStyle w:val="Style17"/>
        <w:widowControl/>
        <w:spacing w:before="149" w:line="413" w:lineRule="exact"/>
        <w:ind w:firstLine="426"/>
        <w:jc w:val="center"/>
        <w:rPr>
          <w:rStyle w:val="FontStyle51"/>
          <w:rFonts w:ascii="Algerian" w:hAnsi="Algerian"/>
          <w:b/>
          <w:sz w:val="32"/>
          <w:szCs w:val="32"/>
          <w:lang w:eastAsia="pt-PT"/>
        </w:rPr>
      </w:pPr>
    </w:p>
    <w:p w:rsidR="00132E03" w:rsidRPr="0010166C" w:rsidRDefault="00132E03" w:rsidP="00132E03">
      <w:pPr>
        <w:pStyle w:val="Style17"/>
        <w:widowControl/>
        <w:spacing w:before="149" w:line="413" w:lineRule="exact"/>
        <w:ind w:firstLine="426"/>
        <w:jc w:val="center"/>
        <w:rPr>
          <w:rStyle w:val="FontStyle51"/>
          <w:rFonts w:ascii="Algerian" w:hAnsi="Algerian"/>
          <w:b/>
          <w:sz w:val="32"/>
          <w:szCs w:val="32"/>
          <w:lang w:eastAsia="pt-PT"/>
        </w:rPr>
      </w:pPr>
    </w:p>
    <w:p w:rsidR="00132E03" w:rsidRPr="0010166C" w:rsidRDefault="00132E03" w:rsidP="00132E03">
      <w:pPr>
        <w:pStyle w:val="Style17"/>
        <w:widowControl/>
        <w:spacing w:before="149" w:line="413" w:lineRule="exact"/>
        <w:ind w:firstLine="426"/>
        <w:jc w:val="center"/>
        <w:rPr>
          <w:rStyle w:val="FontStyle51"/>
          <w:rFonts w:ascii="Algerian" w:hAnsi="Algerian"/>
          <w:b/>
          <w:sz w:val="32"/>
          <w:szCs w:val="32"/>
          <w:lang w:eastAsia="pt-PT"/>
        </w:rPr>
      </w:pPr>
    </w:p>
    <w:p w:rsidR="00132E03" w:rsidRPr="0010166C" w:rsidRDefault="00132E03" w:rsidP="00132E03">
      <w:pPr>
        <w:pStyle w:val="Style17"/>
        <w:widowControl/>
        <w:spacing w:before="149" w:line="413" w:lineRule="exact"/>
        <w:ind w:firstLine="426"/>
        <w:jc w:val="center"/>
        <w:rPr>
          <w:rStyle w:val="FontStyle51"/>
          <w:rFonts w:ascii="Algerian" w:hAnsi="Algerian"/>
          <w:b/>
          <w:sz w:val="32"/>
          <w:szCs w:val="32"/>
          <w:lang w:eastAsia="pt-PT"/>
        </w:rPr>
      </w:pPr>
    </w:p>
    <w:p w:rsidR="00A7481C" w:rsidRPr="0010166C" w:rsidRDefault="00A7481C" w:rsidP="00132E03">
      <w:pPr>
        <w:pStyle w:val="Style17"/>
        <w:widowControl/>
        <w:spacing w:before="149" w:line="413" w:lineRule="exact"/>
        <w:ind w:firstLine="426"/>
        <w:jc w:val="center"/>
        <w:rPr>
          <w:rStyle w:val="FontStyle51"/>
          <w:rFonts w:ascii="Algerian" w:hAnsi="Algerian"/>
          <w:b/>
          <w:sz w:val="32"/>
          <w:szCs w:val="32"/>
          <w:lang w:eastAsia="pt-PT"/>
        </w:rPr>
      </w:pPr>
    </w:p>
    <w:p w:rsidR="00132E03" w:rsidRPr="0010166C" w:rsidRDefault="00132E03" w:rsidP="00132E03">
      <w:pPr>
        <w:pStyle w:val="Style17"/>
        <w:widowControl/>
        <w:spacing w:before="149" w:line="413" w:lineRule="exact"/>
        <w:ind w:firstLine="426"/>
        <w:jc w:val="center"/>
        <w:rPr>
          <w:rStyle w:val="FontStyle51"/>
          <w:rFonts w:ascii="Algerian" w:hAnsi="Algerian"/>
          <w:b/>
          <w:sz w:val="32"/>
          <w:szCs w:val="32"/>
          <w:lang w:eastAsia="pt-PT"/>
        </w:rPr>
      </w:pPr>
    </w:p>
    <w:p w:rsidR="00BD2541" w:rsidRPr="0010166C" w:rsidRDefault="00BD2541" w:rsidP="00132E03">
      <w:pPr>
        <w:pStyle w:val="Style17"/>
        <w:widowControl/>
        <w:spacing w:before="149" w:line="413" w:lineRule="exact"/>
        <w:ind w:firstLine="426"/>
        <w:jc w:val="center"/>
        <w:rPr>
          <w:rStyle w:val="FontStyle51"/>
          <w:rFonts w:ascii="Algerian" w:hAnsi="Algerian"/>
          <w:b/>
          <w:sz w:val="32"/>
          <w:szCs w:val="32"/>
          <w:lang w:eastAsia="pt-PT"/>
        </w:rPr>
      </w:pPr>
    </w:p>
    <w:p w:rsidR="00815E52" w:rsidRPr="00B030FA" w:rsidRDefault="00426003" w:rsidP="003523DA">
      <w:pPr>
        <w:pStyle w:val="Style17"/>
        <w:widowControl/>
        <w:spacing w:before="149" w:line="413" w:lineRule="exact"/>
        <w:ind w:firstLine="426"/>
        <w:jc w:val="center"/>
        <w:rPr>
          <w:rStyle w:val="FontStyle51"/>
          <w:rFonts w:ascii="Times New Roman" w:hAnsi="Times New Roman" w:cs="Times New Roman"/>
          <w:b/>
          <w:sz w:val="32"/>
          <w:szCs w:val="32"/>
          <w:lang w:val="pt-PT" w:eastAsia="pt-PT"/>
        </w:rPr>
      </w:pPr>
      <w:r>
        <w:rPr>
          <w:rStyle w:val="FontStyle51"/>
          <w:rFonts w:ascii="Times New Roman" w:hAnsi="Times New Roman" w:cs="Times New Roman"/>
          <w:b/>
          <w:sz w:val="32"/>
          <w:szCs w:val="32"/>
          <w:lang w:val="pt-PT" w:eastAsia="pt-PT"/>
        </w:rPr>
        <w:lastRenderedPageBreak/>
        <w:t>ANÁLISE DE RISCOS COM ÊNFASE NA SEGURANÇA PORTUÁRIA</w:t>
      </w:r>
      <w:r w:rsidR="00BD2541">
        <w:rPr>
          <w:rStyle w:val="FontStyle51"/>
          <w:rFonts w:ascii="Times New Roman" w:hAnsi="Times New Roman" w:cs="Times New Roman"/>
          <w:b/>
          <w:sz w:val="32"/>
          <w:szCs w:val="32"/>
          <w:lang w:val="pt-PT" w:eastAsia="pt-PT"/>
        </w:rPr>
        <w:t xml:space="preserve">: </w:t>
      </w:r>
      <w:r w:rsidR="003523DA">
        <w:rPr>
          <w:rStyle w:val="FontStyle51"/>
          <w:rFonts w:ascii="Times New Roman" w:hAnsi="Times New Roman" w:cs="Times New Roman"/>
          <w:b/>
          <w:sz w:val="32"/>
          <w:szCs w:val="32"/>
          <w:lang w:val="pt-PT" w:eastAsia="pt-PT"/>
        </w:rPr>
        <w:t xml:space="preserve">O PROCESSO DE AVALIAÇÃO DE RISCOS DA CONPORTOS E </w:t>
      </w:r>
      <w:r>
        <w:rPr>
          <w:rStyle w:val="FontStyle51"/>
          <w:rFonts w:ascii="Times New Roman" w:hAnsi="Times New Roman" w:cs="Times New Roman"/>
          <w:b/>
          <w:sz w:val="32"/>
          <w:szCs w:val="32"/>
          <w:lang w:val="pt-PT" w:eastAsia="pt-PT"/>
        </w:rPr>
        <w:t xml:space="preserve">O </w:t>
      </w:r>
      <w:r w:rsidRPr="003523DA">
        <w:rPr>
          <w:rStyle w:val="FontStyle51"/>
          <w:rFonts w:ascii="Times New Roman" w:hAnsi="Times New Roman" w:cs="Times New Roman"/>
          <w:b/>
          <w:sz w:val="32"/>
          <w:szCs w:val="32"/>
          <w:lang w:val="pt-PT" w:eastAsia="pt-PT"/>
        </w:rPr>
        <w:t>ISPS CODE</w:t>
      </w:r>
    </w:p>
    <w:p w:rsidR="00B338C4" w:rsidRDefault="00731E57" w:rsidP="004212C3">
      <w:pPr>
        <w:pStyle w:val="Style17"/>
        <w:widowControl/>
        <w:spacing w:before="149" w:line="240" w:lineRule="auto"/>
        <w:ind w:firstLine="5245"/>
        <w:jc w:val="right"/>
        <w:rPr>
          <w:rStyle w:val="FontStyle51"/>
          <w:lang w:val="pt-PT" w:eastAsia="pt-PT"/>
        </w:rPr>
      </w:pPr>
      <w:r>
        <w:rPr>
          <w:rStyle w:val="FontStyle51"/>
          <w:lang w:val="pt-PT" w:eastAsia="pt-PT"/>
        </w:rPr>
        <w:t>Felipe Scarpelli</w:t>
      </w:r>
    </w:p>
    <w:p w:rsidR="0089065A" w:rsidRDefault="0089065A" w:rsidP="00B338C4">
      <w:pPr>
        <w:pStyle w:val="Style17"/>
        <w:widowControl/>
        <w:spacing w:before="149" w:line="240" w:lineRule="auto"/>
        <w:ind w:firstLine="5245"/>
        <w:rPr>
          <w:rStyle w:val="FontStyle51"/>
          <w:lang w:val="pt-PT" w:eastAsia="pt-PT"/>
        </w:rPr>
      </w:pPr>
    </w:p>
    <w:p w:rsidR="00C0784F" w:rsidRDefault="00C0784F" w:rsidP="00B338C4">
      <w:pPr>
        <w:pStyle w:val="Style17"/>
        <w:widowControl/>
        <w:spacing w:before="149" w:line="240" w:lineRule="auto"/>
        <w:ind w:firstLine="5245"/>
        <w:rPr>
          <w:rStyle w:val="FontStyle51"/>
          <w:lang w:val="pt-PT" w:eastAsia="pt-PT"/>
        </w:rPr>
      </w:pPr>
    </w:p>
    <w:p w:rsidR="00C0784F" w:rsidRPr="00C0784F" w:rsidRDefault="00C0784F" w:rsidP="00C0784F">
      <w:pPr>
        <w:keepNext/>
        <w:keepLines/>
        <w:numPr>
          <w:ilvl w:val="0"/>
          <w:numId w:val="16"/>
        </w:numPr>
        <w:spacing w:after="120" w:line="312" w:lineRule="auto"/>
        <w:ind w:left="0" w:firstLine="567"/>
        <w:contextualSpacing/>
        <w:outlineLvl w:val="0"/>
        <w:rPr>
          <w:rFonts w:ascii="Times New Roman" w:eastAsia="Calibri" w:hAnsi="Times New Roman" w:cs="Times New Roman"/>
          <w:b/>
          <w:color w:val="000000"/>
          <w:sz w:val="24"/>
          <w:szCs w:val="24"/>
          <w:lang w:eastAsia="pt-BR"/>
        </w:rPr>
      </w:pPr>
      <w:bookmarkStart w:id="1" w:name="_Toc467060960"/>
      <w:r w:rsidRPr="00C0784F">
        <w:rPr>
          <w:rFonts w:ascii="Times New Roman" w:eastAsia="Calibri" w:hAnsi="Times New Roman" w:cs="Times New Roman"/>
          <w:b/>
          <w:color w:val="000000"/>
          <w:sz w:val="24"/>
          <w:szCs w:val="24"/>
          <w:lang w:eastAsia="pt-BR"/>
        </w:rPr>
        <w:t>Introdução</w:t>
      </w:r>
      <w:bookmarkEnd w:id="1"/>
    </w:p>
    <w:p w:rsidR="005B6C66" w:rsidRDefault="005B6C66"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O transporte fluvial e marítimo têm como característica um custo operacional mais baixo ao associar grande capacidade de carga e pouco consumo de energia, mostrando-se como o melhor meio de transporte para grandes distâncias se comparado ao </w:t>
      </w:r>
      <w:r w:rsidR="003523DA">
        <w:rPr>
          <w:rStyle w:val="FontStyle51"/>
          <w:rFonts w:ascii="Times New Roman" w:hAnsi="Times New Roman" w:cs="Times New Roman"/>
          <w:sz w:val="24"/>
          <w:szCs w:val="24"/>
          <w:lang w:val="pt-PT" w:eastAsia="pt-PT"/>
        </w:rPr>
        <w:t>modais</w:t>
      </w:r>
      <w:r>
        <w:rPr>
          <w:rStyle w:val="FontStyle51"/>
          <w:rFonts w:ascii="Times New Roman" w:hAnsi="Times New Roman" w:cs="Times New Roman"/>
          <w:sz w:val="24"/>
          <w:szCs w:val="24"/>
          <w:lang w:val="pt-PT" w:eastAsia="pt-PT"/>
        </w:rPr>
        <w:t xml:space="preserve"> aéreo ou terrestre.</w:t>
      </w:r>
    </w:p>
    <w:p w:rsidR="00DF39AA" w:rsidRDefault="005B6C66"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No Brasil, o</w:t>
      </w:r>
      <w:r w:rsidR="00503B5A" w:rsidRPr="00503B5A">
        <w:rPr>
          <w:rStyle w:val="FontStyle51"/>
          <w:rFonts w:ascii="Times New Roman" w:hAnsi="Times New Roman" w:cs="Times New Roman"/>
          <w:sz w:val="24"/>
          <w:szCs w:val="24"/>
          <w:lang w:val="pt-PT" w:eastAsia="pt-PT"/>
        </w:rPr>
        <w:t>s portos exercem um papel fundamental e estratégico</w:t>
      </w:r>
      <w:r>
        <w:rPr>
          <w:rStyle w:val="FontStyle51"/>
          <w:rFonts w:ascii="Times New Roman" w:hAnsi="Times New Roman" w:cs="Times New Roman"/>
          <w:sz w:val="24"/>
          <w:szCs w:val="24"/>
          <w:lang w:val="pt-PT" w:eastAsia="pt-PT"/>
        </w:rPr>
        <w:t xml:space="preserve"> na medida em que</w:t>
      </w:r>
      <w:r w:rsidR="00503B5A" w:rsidRPr="00503B5A">
        <w:rPr>
          <w:rStyle w:val="FontStyle51"/>
          <w:rFonts w:ascii="Times New Roman" w:hAnsi="Times New Roman" w:cs="Times New Roman"/>
          <w:sz w:val="24"/>
          <w:szCs w:val="24"/>
          <w:lang w:val="pt-PT" w:eastAsia="pt-PT"/>
        </w:rPr>
        <w:t xml:space="preserve"> constituem uma das principais infraestruturas de apoio ao comércio exterior – </w:t>
      </w:r>
      <w:r w:rsidR="00DF39AA">
        <w:rPr>
          <w:rStyle w:val="FontStyle51"/>
          <w:rFonts w:ascii="Times New Roman" w:hAnsi="Times New Roman" w:cs="Times New Roman"/>
          <w:sz w:val="24"/>
          <w:szCs w:val="24"/>
          <w:lang w:val="pt-PT" w:eastAsia="pt-PT"/>
        </w:rPr>
        <w:t xml:space="preserve">atualmente, </w:t>
      </w:r>
      <w:r w:rsidR="00503B5A" w:rsidRPr="00503B5A">
        <w:rPr>
          <w:rStyle w:val="FontStyle51"/>
          <w:rFonts w:ascii="Times New Roman" w:hAnsi="Times New Roman" w:cs="Times New Roman"/>
          <w:sz w:val="24"/>
          <w:szCs w:val="24"/>
          <w:lang w:val="pt-PT" w:eastAsia="pt-PT"/>
        </w:rPr>
        <w:t>cerca de 95% das mercadorias exportadas/importadas</w:t>
      </w:r>
      <w:r w:rsidR="00DF39AA">
        <w:rPr>
          <w:rStyle w:val="FontStyle51"/>
          <w:rFonts w:ascii="Times New Roman" w:hAnsi="Times New Roman" w:cs="Times New Roman"/>
          <w:sz w:val="24"/>
          <w:szCs w:val="24"/>
          <w:lang w:val="pt-PT" w:eastAsia="pt-PT"/>
        </w:rPr>
        <w:t xml:space="preserve"> </w:t>
      </w:r>
      <w:r w:rsidR="006247C8">
        <w:rPr>
          <w:rStyle w:val="FontStyle51"/>
          <w:rFonts w:ascii="Times New Roman" w:hAnsi="Times New Roman" w:cs="Times New Roman"/>
          <w:sz w:val="24"/>
          <w:szCs w:val="24"/>
          <w:lang w:val="pt-PT" w:eastAsia="pt-PT"/>
        </w:rPr>
        <w:t>pelo</w:t>
      </w:r>
      <w:r w:rsidR="00DF39AA">
        <w:rPr>
          <w:rStyle w:val="FontStyle51"/>
          <w:rFonts w:ascii="Times New Roman" w:hAnsi="Times New Roman" w:cs="Times New Roman"/>
          <w:sz w:val="24"/>
          <w:szCs w:val="24"/>
          <w:lang w:val="pt-PT" w:eastAsia="pt-PT"/>
        </w:rPr>
        <w:t xml:space="preserve"> Brasil</w:t>
      </w:r>
      <w:r w:rsidR="00503B5A" w:rsidRPr="00503B5A">
        <w:rPr>
          <w:rStyle w:val="FontStyle51"/>
          <w:rFonts w:ascii="Times New Roman" w:hAnsi="Times New Roman" w:cs="Times New Roman"/>
          <w:sz w:val="24"/>
          <w:szCs w:val="24"/>
          <w:lang w:val="pt-PT" w:eastAsia="pt-PT"/>
        </w:rPr>
        <w:t xml:space="preserve"> passam por </w:t>
      </w:r>
      <w:r w:rsidR="00503B5A">
        <w:rPr>
          <w:rStyle w:val="FontStyle51"/>
          <w:rFonts w:ascii="Times New Roman" w:hAnsi="Times New Roman" w:cs="Times New Roman"/>
          <w:sz w:val="24"/>
          <w:szCs w:val="24"/>
          <w:lang w:val="pt-PT" w:eastAsia="pt-PT"/>
        </w:rPr>
        <w:t>terminais portuários</w:t>
      </w:r>
      <w:r w:rsidR="00503B5A" w:rsidRPr="00503B5A">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A</w:t>
      </w:r>
      <w:r w:rsidR="00DF39AA">
        <w:rPr>
          <w:rStyle w:val="FontStyle51"/>
          <w:rFonts w:ascii="Times New Roman" w:hAnsi="Times New Roman" w:cs="Times New Roman"/>
          <w:sz w:val="24"/>
          <w:szCs w:val="24"/>
          <w:lang w:val="pt-PT" w:eastAsia="pt-PT"/>
        </w:rPr>
        <w:t>presentam-se como o elo da troca de modais na cadeia logística de transporte e viabilizam boa parte do modelo economico por meio da aplicação de sua política tributária, ou seja, trata-se de um pon</w:t>
      </w:r>
      <w:r w:rsidR="001C13DA">
        <w:rPr>
          <w:rStyle w:val="FontStyle51"/>
          <w:rFonts w:ascii="Times New Roman" w:hAnsi="Times New Roman" w:cs="Times New Roman"/>
          <w:sz w:val="24"/>
          <w:szCs w:val="24"/>
          <w:lang w:val="pt-PT" w:eastAsia="pt-PT"/>
        </w:rPr>
        <w:t>t</w:t>
      </w:r>
      <w:r w:rsidR="00DF39AA">
        <w:rPr>
          <w:rStyle w:val="FontStyle51"/>
          <w:rFonts w:ascii="Times New Roman" w:hAnsi="Times New Roman" w:cs="Times New Roman"/>
          <w:sz w:val="24"/>
          <w:szCs w:val="24"/>
          <w:lang w:val="pt-PT" w:eastAsia="pt-PT"/>
        </w:rPr>
        <w:t>o de confluência das riquezas a serem transferidas entre nações produtoras e consumidoras.</w:t>
      </w:r>
    </w:p>
    <w:p w:rsidR="00503B5A" w:rsidRDefault="005B6C66"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Devido à sua importância econômica e </w:t>
      </w:r>
      <w:r w:rsidR="00BF1B3F">
        <w:rPr>
          <w:rStyle w:val="FontStyle51"/>
          <w:rFonts w:ascii="Times New Roman" w:hAnsi="Times New Roman" w:cs="Times New Roman"/>
          <w:sz w:val="24"/>
          <w:szCs w:val="24"/>
          <w:lang w:val="pt-PT" w:eastAsia="pt-PT"/>
        </w:rPr>
        <w:t>a</w:t>
      </w:r>
      <w:r>
        <w:rPr>
          <w:rStyle w:val="FontStyle51"/>
          <w:rFonts w:ascii="Times New Roman" w:hAnsi="Times New Roman" w:cs="Times New Roman"/>
          <w:sz w:val="24"/>
          <w:szCs w:val="24"/>
          <w:lang w:val="pt-PT" w:eastAsia="pt-PT"/>
        </w:rPr>
        <w:t xml:space="preserve">o grande desafio em </w:t>
      </w:r>
      <w:r w:rsidR="00BF1B3F">
        <w:rPr>
          <w:rStyle w:val="FontStyle51"/>
          <w:rFonts w:ascii="Times New Roman" w:hAnsi="Times New Roman" w:cs="Times New Roman"/>
          <w:sz w:val="24"/>
          <w:szCs w:val="24"/>
          <w:lang w:val="pt-PT" w:eastAsia="pt-PT"/>
        </w:rPr>
        <w:t xml:space="preserve">se </w:t>
      </w:r>
      <w:r>
        <w:rPr>
          <w:rStyle w:val="FontStyle51"/>
          <w:rFonts w:ascii="Times New Roman" w:hAnsi="Times New Roman" w:cs="Times New Roman"/>
          <w:sz w:val="24"/>
          <w:szCs w:val="24"/>
          <w:lang w:val="pt-PT" w:eastAsia="pt-PT"/>
        </w:rPr>
        <w:t xml:space="preserve">proteger </w:t>
      </w:r>
      <w:r w:rsidR="00BF1B3F">
        <w:rPr>
          <w:rStyle w:val="FontStyle51"/>
          <w:rFonts w:ascii="Times New Roman" w:hAnsi="Times New Roman" w:cs="Times New Roman"/>
          <w:sz w:val="24"/>
          <w:szCs w:val="24"/>
          <w:lang w:val="pt-PT" w:eastAsia="pt-PT"/>
        </w:rPr>
        <w:t xml:space="preserve">as </w:t>
      </w:r>
      <w:r>
        <w:rPr>
          <w:rStyle w:val="FontStyle51"/>
          <w:rFonts w:ascii="Times New Roman" w:hAnsi="Times New Roman" w:cs="Times New Roman"/>
          <w:sz w:val="24"/>
          <w:szCs w:val="24"/>
          <w:lang w:val="pt-PT" w:eastAsia="pt-PT"/>
        </w:rPr>
        <w:t xml:space="preserve">instalações e </w:t>
      </w:r>
      <w:r w:rsidR="00BF1B3F">
        <w:rPr>
          <w:rStyle w:val="FontStyle51"/>
          <w:rFonts w:ascii="Times New Roman" w:hAnsi="Times New Roman" w:cs="Times New Roman"/>
          <w:sz w:val="24"/>
          <w:szCs w:val="24"/>
          <w:lang w:val="pt-PT" w:eastAsia="pt-PT"/>
        </w:rPr>
        <w:t xml:space="preserve">as </w:t>
      </w:r>
      <w:r>
        <w:rPr>
          <w:rStyle w:val="FontStyle51"/>
          <w:rFonts w:ascii="Times New Roman" w:hAnsi="Times New Roman" w:cs="Times New Roman"/>
          <w:sz w:val="24"/>
          <w:szCs w:val="24"/>
          <w:lang w:val="pt-PT" w:eastAsia="pt-PT"/>
        </w:rPr>
        <w:t>áreas aquáticas, os portos são alvo</w:t>
      </w:r>
      <w:r w:rsidR="00BF1B3F">
        <w:rPr>
          <w:rStyle w:val="FontStyle51"/>
          <w:rFonts w:ascii="Times New Roman" w:hAnsi="Times New Roman" w:cs="Times New Roman"/>
          <w:sz w:val="24"/>
          <w:szCs w:val="24"/>
          <w:lang w:val="pt-PT" w:eastAsia="pt-PT"/>
        </w:rPr>
        <w:t>s reais ou</w:t>
      </w:r>
      <w:r>
        <w:rPr>
          <w:rStyle w:val="FontStyle51"/>
          <w:rFonts w:ascii="Times New Roman" w:hAnsi="Times New Roman" w:cs="Times New Roman"/>
          <w:sz w:val="24"/>
          <w:szCs w:val="24"/>
          <w:lang w:val="pt-PT" w:eastAsia="pt-PT"/>
        </w:rPr>
        <w:t xml:space="preserve"> potenciais de ações criminosas</w:t>
      </w:r>
      <w:r w:rsidR="00BF1B3F">
        <w:rPr>
          <w:rStyle w:val="FontStyle51"/>
          <w:rFonts w:ascii="Times New Roman" w:hAnsi="Times New Roman" w:cs="Times New Roman"/>
          <w:sz w:val="24"/>
          <w:szCs w:val="24"/>
          <w:lang w:val="pt-PT" w:eastAsia="pt-PT"/>
        </w:rPr>
        <w:t>, movimentos sociais</w:t>
      </w:r>
      <w:r w:rsidR="003523DA">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atos terroristas</w:t>
      </w:r>
      <w:r w:rsidR="003523DA">
        <w:rPr>
          <w:rStyle w:val="FontStyle51"/>
          <w:rFonts w:ascii="Times New Roman" w:hAnsi="Times New Roman" w:cs="Times New Roman"/>
          <w:sz w:val="24"/>
          <w:szCs w:val="24"/>
          <w:lang w:val="pt-PT" w:eastAsia="pt-PT"/>
        </w:rPr>
        <w:t xml:space="preserve"> etc</w:t>
      </w:r>
      <w:r w:rsidR="00BF1B3F">
        <w:rPr>
          <w:rStyle w:val="FontStyle51"/>
          <w:rFonts w:ascii="Times New Roman" w:hAnsi="Times New Roman" w:cs="Times New Roman"/>
          <w:sz w:val="24"/>
          <w:szCs w:val="24"/>
          <w:lang w:val="pt-PT" w:eastAsia="pt-PT"/>
        </w:rPr>
        <w:t>.</w:t>
      </w:r>
    </w:p>
    <w:p w:rsidR="00AD122F" w:rsidRDefault="00AD122F" w:rsidP="00AD122F">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Nesse sentido, ao</w:t>
      </w:r>
      <w:r w:rsidRPr="00214B4B">
        <w:rPr>
          <w:rStyle w:val="FontStyle51"/>
          <w:rFonts w:ascii="Times New Roman" w:hAnsi="Times New Roman" w:cs="Times New Roman"/>
          <w:sz w:val="24"/>
          <w:szCs w:val="24"/>
          <w:lang w:val="pt-PT" w:eastAsia="pt-PT"/>
        </w:rPr>
        <w:t xml:space="preserve"> se analisar </w:t>
      </w:r>
      <w:r>
        <w:rPr>
          <w:rStyle w:val="FontStyle51"/>
          <w:rFonts w:ascii="Times New Roman" w:hAnsi="Times New Roman" w:cs="Times New Roman"/>
          <w:sz w:val="24"/>
          <w:szCs w:val="24"/>
          <w:lang w:val="pt-PT" w:eastAsia="pt-PT"/>
        </w:rPr>
        <w:t xml:space="preserve">a </w:t>
      </w:r>
      <w:r w:rsidR="00982ECB">
        <w:rPr>
          <w:rStyle w:val="FontStyle51"/>
          <w:rFonts w:ascii="Times New Roman" w:hAnsi="Times New Roman" w:cs="Times New Roman"/>
          <w:sz w:val="24"/>
          <w:szCs w:val="24"/>
          <w:lang w:val="pt-PT" w:eastAsia="pt-PT"/>
        </w:rPr>
        <w:t>relevância</w:t>
      </w:r>
      <w:r>
        <w:rPr>
          <w:rStyle w:val="FontStyle51"/>
          <w:rFonts w:ascii="Times New Roman" w:hAnsi="Times New Roman" w:cs="Times New Roman"/>
          <w:sz w:val="24"/>
          <w:szCs w:val="24"/>
          <w:lang w:val="pt-PT" w:eastAsia="pt-PT"/>
        </w:rPr>
        <w:t xml:space="preserve"> e </w:t>
      </w:r>
      <w:r w:rsidRPr="00214B4B">
        <w:rPr>
          <w:rStyle w:val="FontStyle51"/>
          <w:rFonts w:ascii="Times New Roman" w:hAnsi="Times New Roman" w:cs="Times New Roman"/>
          <w:sz w:val="24"/>
          <w:szCs w:val="24"/>
          <w:lang w:val="pt-PT" w:eastAsia="pt-PT"/>
        </w:rPr>
        <w:t>o contexto no</w:t>
      </w:r>
      <w:r>
        <w:rPr>
          <w:rStyle w:val="FontStyle51"/>
          <w:rFonts w:ascii="Times New Roman" w:hAnsi="Times New Roman" w:cs="Times New Roman"/>
          <w:sz w:val="24"/>
          <w:szCs w:val="24"/>
          <w:lang w:val="pt-PT" w:eastAsia="pt-PT"/>
        </w:rPr>
        <w:t>s</w:t>
      </w:r>
      <w:r w:rsidRPr="00214B4B">
        <w:rPr>
          <w:rStyle w:val="FontStyle51"/>
          <w:rFonts w:ascii="Times New Roman" w:hAnsi="Times New Roman" w:cs="Times New Roman"/>
          <w:sz w:val="24"/>
          <w:szCs w:val="24"/>
          <w:lang w:val="pt-PT" w:eastAsia="pt-PT"/>
        </w:rPr>
        <w:t xml:space="preserve"> qua</w:t>
      </w:r>
      <w:r>
        <w:rPr>
          <w:rStyle w:val="FontStyle51"/>
          <w:rFonts w:ascii="Times New Roman" w:hAnsi="Times New Roman" w:cs="Times New Roman"/>
          <w:sz w:val="24"/>
          <w:szCs w:val="24"/>
          <w:lang w:val="pt-PT" w:eastAsia="pt-PT"/>
        </w:rPr>
        <w:t>is os terminais portuários estão inseridos</w:t>
      </w:r>
      <w:r w:rsidRPr="00214B4B">
        <w:rPr>
          <w:rStyle w:val="FontStyle51"/>
          <w:rFonts w:ascii="Times New Roman" w:hAnsi="Times New Roman" w:cs="Times New Roman"/>
          <w:sz w:val="24"/>
          <w:szCs w:val="24"/>
          <w:lang w:val="pt-PT" w:eastAsia="pt-PT"/>
        </w:rPr>
        <w:t>, onde há grande volume de informações difusas</w:t>
      </w:r>
      <w:r>
        <w:rPr>
          <w:rStyle w:val="FontStyle51"/>
          <w:rFonts w:ascii="Times New Roman" w:hAnsi="Times New Roman" w:cs="Times New Roman"/>
          <w:sz w:val="24"/>
          <w:szCs w:val="24"/>
          <w:lang w:val="pt-PT" w:eastAsia="pt-PT"/>
        </w:rPr>
        <w:t xml:space="preserve"> e</w:t>
      </w:r>
      <w:r w:rsidR="009E7291">
        <w:rPr>
          <w:rStyle w:val="FontStyle51"/>
          <w:rFonts w:ascii="Times New Roman" w:hAnsi="Times New Roman" w:cs="Times New Roman"/>
          <w:sz w:val="24"/>
          <w:szCs w:val="24"/>
          <w:lang w:val="pt-PT" w:eastAsia="pt-PT"/>
        </w:rPr>
        <w:t xml:space="preserve"> distintas</w:t>
      </w:r>
      <w:r w:rsidRPr="00214B4B">
        <w:rPr>
          <w:rStyle w:val="FontStyle51"/>
          <w:rFonts w:ascii="Times New Roman" w:hAnsi="Times New Roman" w:cs="Times New Roman"/>
          <w:sz w:val="24"/>
          <w:szCs w:val="24"/>
          <w:lang w:val="pt-PT" w:eastAsia="pt-PT"/>
        </w:rPr>
        <w:t xml:space="preserve"> ameaças</w:t>
      </w:r>
      <w:r>
        <w:rPr>
          <w:rStyle w:val="FontStyle51"/>
          <w:rFonts w:ascii="Times New Roman" w:hAnsi="Times New Roman" w:cs="Times New Roman"/>
          <w:sz w:val="24"/>
          <w:szCs w:val="24"/>
          <w:lang w:val="pt-PT" w:eastAsia="pt-PT"/>
        </w:rPr>
        <w:t xml:space="preserve"> como o terrorismo marítimo, pirataria, organizações criminosas, </w:t>
      </w:r>
      <w:r w:rsidR="00462FB8">
        <w:rPr>
          <w:rStyle w:val="FontStyle51"/>
          <w:rFonts w:ascii="Times New Roman" w:hAnsi="Times New Roman" w:cs="Times New Roman"/>
          <w:sz w:val="24"/>
          <w:szCs w:val="24"/>
          <w:lang w:val="pt-PT" w:eastAsia="pt-PT"/>
        </w:rPr>
        <w:t>movimentos sociais,</w:t>
      </w:r>
      <w:r w:rsidRPr="00214B4B">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 xml:space="preserve">entre outras, </w:t>
      </w:r>
      <w:r w:rsidRPr="00214B4B">
        <w:rPr>
          <w:rStyle w:val="FontStyle51"/>
          <w:rFonts w:ascii="Times New Roman" w:hAnsi="Times New Roman" w:cs="Times New Roman"/>
          <w:sz w:val="24"/>
          <w:szCs w:val="24"/>
          <w:lang w:val="pt-PT" w:eastAsia="pt-PT"/>
        </w:rPr>
        <w:t xml:space="preserve">percebe-se, cada vez mais, a necessidade de se definir estratégias que garantam a </w:t>
      </w:r>
      <w:r>
        <w:rPr>
          <w:rStyle w:val="FontStyle51"/>
          <w:rFonts w:ascii="Times New Roman" w:hAnsi="Times New Roman" w:cs="Times New Roman"/>
          <w:sz w:val="24"/>
          <w:szCs w:val="24"/>
          <w:lang w:val="pt-PT" w:eastAsia="pt-PT"/>
        </w:rPr>
        <w:t>diminuição das vulnerabilidades portuárias</w:t>
      </w:r>
      <w:r w:rsidRPr="00214B4B">
        <w:rPr>
          <w:rStyle w:val="FontStyle51"/>
          <w:rFonts w:ascii="Times New Roman" w:hAnsi="Times New Roman" w:cs="Times New Roman"/>
          <w:sz w:val="24"/>
          <w:szCs w:val="24"/>
          <w:lang w:val="pt-PT" w:eastAsia="pt-PT"/>
        </w:rPr>
        <w:t xml:space="preserve"> balizada</w:t>
      </w:r>
      <w:r>
        <w:rPr>
          <w:rStyle w:val="FontStyle51"/>
          <w:rFonts w:ascii="Times New Roman" w:hAnsi="Times New Roman" w:cs="Times New Roman"/>
          <w:sz w:val="24"/>
          <w:szCs w:val="24"/>
          <w:lang w:val="pt-PT" w:eastAsia="pt-PT"/>
        </w:rPr>
        <w:t>s</w:t>
      </w:r>
      <w:r w:rsidRPr="00214B4B">
        <w:rPr>
          <w:rStyle w:val="FontStyle51"/>
          <w:rFonts w:ascii="Times New Roman" w:hAnsi="Times New Roman" w:cs="Times New Roman"/>
          <w:sz w:val="24"/>
          <w:szCs w:val="24"/>
          <w:lang w:val="pt-PT" w:eastAsia="pt-PT"/>
        </w:rPr>
        <w:t xml:space="preserve"> </w:t>
      </w:r>
      <w:r w:rsidR="00982ECB">
        <w:rPr>
          <w:rStyle w:val="FontStyle51"/>
          <w:rFonts w:ascii="Times New Roman" w:hAnsi="Times New Roman" w:cs="Times New Roman"/>
          <w:sz w:val="24"/>
          <w:szCs w:val="24"/>
          <w:lang w:val="pt-PT" w:eastAsia="pt-PT"/>
        </w:rPr>
        <w:t>em</w:t>
      </w:r>
      <w:r w:rsidR="00BF1B3F">
        <w:rPr>
          <w:rStyle w:val="FontStyle51"/>
          <w:rFonts w:ascii="Times New Roman" w:hAnsi="Times New Roman" w:cs="Times New Roman"/>
          <w:sz w:val="24"/>
          <w:szCs w:val="24"/>
          <w:lang w:val="pt-PT" w:eastAsia="pt-PT"/>
        </w:rPr>
        <w:t xml:space="preserve"> conhecimento técnico.</w:t>
      </w:r>
    </w:p>
    <w:p w:rsidR="00E04727" w:rsidRDefault="00E04727"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Não obstante, surgiram novas exigências n</w:t>
      </w:r>
      <w:r w:rsidR="00AD122F" w:rsidRPr="00AD122F">
        <w:rPr>
          <w:rStyle w:val="FontStyle51"/>
          <w:rFonts w:ascii="Times New Roman" w:hAnsi="Times New Roman" w:cs="Times New Roman"/>
          <w:sz w:val="24"/>
          <w:szCs w:val="24"/>
          <w:lang w:val="pt-PT" w:eastAsia="pt-PT"/>
        </w:rPr>
        <w:t xml:space="preserve">o </w:t>
      </w:r>
      <w:r w:rsidR="00AD122F">
        <w:rPr>
          <w:rStyle w:val="FontStyle51"/>
          <w:rFonts w:ascii="Times New Roman" w:hAnsi="Times New Roman" w:cs="Times New Roman"/>
          <w:sz w:val="24"/>
          <w:szCs w:val="24"/>
          <w:lang w:val="pt-PT" w:eastAsia="pt-PT"/>
        </w:rPr>
        <w:t>contexto</w:t>
      </w:r>
      <w:r>
        <w:rPr>
          <w:rStyle w:val="FontStyle51"/>
          <w:rFonts w:ascii="Times New Roman" w:hAnsi="Times New Roman" w:cs="Times New Roman"/>
          <w:sz w:val="24"/>
          <w:szCs w:val="24"/>
          <w:lang w:val="pt-PT" w:eastAsia="pt-PT"/>
        </w:rPr>
        <w:t xml:space="preserve"> mundial</w:t>
      </w:r>
      <w:r w:rsidR="00AD122F" w:rsidRPr="00AD122F">
        <w:rPr>
          <w:rStyle w:val="FontStyle51"/>
          <w:rFonts w:ascii="Times New Roman" w:hAnsi="Times New Roman" w:cs="Times New Roman"/>
          <w:sz w:val="24"/>
          <w:szCs w:val="24"/>
          <w:lang w:val="pt-PT" w:eastAsia="pt-PT"/>
        </w:rPr>
        <w:t xml:space="preserve"> de forma a elevar os níveis de segurança para a atividade, estabelecendo parâmetros de proteção para os navios e </w:t>
      </w:r>
      <w:r w:rsidR="00462FB8">
        <w:rPr>
          <w:rStyle w:val="FontStyle51"/>
          <w:rFonts w:ascii="Times New Roman" w:hAnsi="Times New Roman" w:cs="Times New Roman"/>
          <w:sz w:val="24"/>
          <w:szCs w:val="24"/>
          <w:lang w:val="pt-PT" w:eastAsia="pt-PT"/>
        </w:rPr>
        <w:t xml:space="preserve">para </w:t>
      </w:r>
      <w:r w:rsidR="00AD122F" w:rsidRPr="00AD122F">
        <w:rPr>
          <w:rStyle w:val="FontStyle51"/>
          <w:rFonts w:ascii="Times New Roman" w:hAnsi="Times New Roman" w:cs="Times New Roman"/>
          <w:sz w:val="24"/>
          <w:szCs w:val="24"/>
          <w:lang w:val="pt-PT" w:eastAsia="pt-PT"/>
        </w:rPr>
        <w:t>as instalações portuárias</w:t>
      </w:r>
      <w:r>
        <w:rPr>
          <w:rStyle w:val="FontStyle51"/>
          <w:rFonts w:ascii="Times New Roman" w:hAnsi="Times New Roman" w:cs="Times New Roman"/>
          <w:sz w:val="24"/>
          <w:szCs w:val="24"/>
          <w:lang w:val="pt-PT" w:eastAsia="pt-PT"/>
        </w:rPr>
        <w:t xml:space="preserve">. </w:t>
      </w:r>
    </w:p>
    <w:p w:rsidR="00E04727" w:rsidRDefault="00E04727"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lastRenderedPageBreak/>
        <w:t xml:space="preserve">A </w:t>
      </w:r>
      <w:r w:rsidRPr="00E04727">
        <w:rPr>
          <w:rStyle w:val="FontStyle51"/>
          <w:rFonts w:ascii="Times New Roman" w:hAnsi="Times New Roman" w:cs="Times New Roman"/>
          <w:i/>
          <w:sz w:val="24"/>
          <w:szCs w:val="24"/>
          <w:lang w:val="pt-PT" w:eastAsia="pt-PT"/>
        </w:rPr>
        <w:t>International Maritime Organization</w:t>
      </w:r>
      <w:r>
        <w:rPr>
          <w:rStyle w:val="FontStyle51"/>
          <w:rFonts w:ascii="Times New Roman" w:hAnsi="Times New Roman" w:cs="Times New Roman"/>
          <w:sz w:val="24"/>
          <w:szCs w:val="24"/>
          <w:lang w:val="pt-PT" w:eastAsia="pt-PT"/>
        </w:rPr>
        <w:t xml:space="preserve"> (IMO)</w:t>
      </w:r>
      <w:r w:rsidR="00AD122F" w:rsidRPr="00AD122F">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elaborou a Circular nº</w:t>
      </w:r>
      <w:r w:rsidR="009E7291">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443 do Maritime Safety Committee</w:t>
      </w:r>
      <w:r w:rsidR="005F4BA6" w:rsidRPr="0034540C">
        <w:rPr>
          <w:rStyle w:val="Refdenotaderodap"/>
          <w:sz w:val="20"/>
          <w:szCs w:val="20"/>
        </w:rPr>
        <w:footnoteReference w:id="1"/>
      </w:r>
      <w:r>
        <w:rPr>
          <w:rStyle w:val="FontStyle51"/>
          <w:rFonts w:ascii="Times New Roman" w:hAnsi="Times New Roman" w:cs="Times New Roman"/>
          <w:sz w:val="24"/>
          <w:szCs w:val="24"/>
          <w:lang w:val="pt-PT" w:eastAsia="pt-PT"/>
        </w:rPr>
        <w:t>, de 26 de setembro de 1986, recomendando aos países menbros da Organização das Nações Unidas (ONU) a adoção de diversas medidas protetivas, como a criação de Planos de Segurnaça nos Portos; Planos de Segurança para Navios; criação de áreas restritas, barreiras, instalação de alarmes e sistemas de comunicações e controles de acesso e identificação, entre outras.</w:t>
      </w:r>
    </w:p>
    <w:p w:rsidR="005F4BA6" w:rsidRDefault="00BF1B3F"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Ainda, a</w:t>
      </w:r>
      <w:r w:rsidR="005F4BA6">
        <w:rPr>
          <w:rStyle w:val="FontStyle51"/>
          <w:rFonts w:ascii="Times New Roman" w:hAnsi="Times New Roman" w:cs="Times New Roman"/>
          <w:sz w:val="24"/>
          <w:szCs w:val="24"/>
          <w:lang w:val="pt-PT" w:eastAsia="pt-PT"/>
        </w:rPr>
        <w:t xml:space="preserve">pós o </w:t>
      </w:r>
      <w:r w:rsidR="002B4FA0">
        <w:rPr>
          <w:rStyle w:val="FontStyle51"/>
          <w:rFonts w:ascii="Times New Roman" w:hAnsi="Times New Roman" w:cs="Times New Roman"/>
          <w:sz w:val="24"/>
          <w:szCs w:val="24"/>
          <w:lang w:val="pt-PT" w:eastAsia="pt-PT"/>
        </w:rPr>
        <w:t>ataque</w:t>
      </w:r>
      <w:r w:rsidR="005F4BA6">
        <w:rPr>
          <w:rStyle w:val="FontStyle51"/>
          <w:rFonts w:ascii="Times New Roman" w:hAnsi="Times New Roman" w:cs="Times New Roman"/>
          <w:sz w:val="24"/>
          <w:szCs w:val="24"/>
          <w:lang w:val="pt-PT" w:eastAsia="pt-PT"/>
        </w:rPr>
        <w:t xml:space="preserve"> </w:t>
      </w:r>
      <w:r w:rsidR="00CA4B14">
        <w:rPr>
          <w:rStyle w:val="FontStyle51"/>
          <w:rFonts w:ascii="Times New Roman" w:hAnsi="Times New Roman" w:cs="Times New Roman"/>
          <w:sz w:val="24"/>
          <w:szCs w:val="24"/>
          <w:lang w:val="pt-PT" w:eastAsia="pt-PT"/>
        </w:rPr>
        <w:t>às</w:t>
      </w:r>
      <w:r w:rsidR="005F4BA6">
        <w:rPr>
          <w:rStyle w:val="FontStyle51"/>
          <w:rFonts w:ascii="Times New Roman" w:hAnsi="Times New Roman" w:cs="Times New Roman"/>
          <w:sz w:val="24"/>
          <w:szCs w:val="24"/>
          <w:lang w:val="pt-PT" w:eastAsia="pt-PT"/>
        </w:rPr>
        <w:t xml:space="preserve"> torres gêmeas nos Estados Unidos, em 11 de setembro de 2001, a </w:t>
      </w:r>
      <w:r w:rsidR="005F4BA6" w:rsidRPr="003523DA">
        <w:rPr>
          <w:rStyle w:val="FontStyle51"/>
          <w:rFonts w:ascii="Times New Roman" w:hAnsi="Times New Roman" w:cs="Times New Roman"/>
          <w:sz w:val="24"/>
          <w:szCs w:val="24"/>
          <w:lang w:val="pt-PT" w:eastAsia="pt-PT"/>
        </w:rPr>
        <w:t>IMO</w:t>
      </w:r>
      <w:r w:rsidR="005F4BA6">
        <w:rPr>
          <w:rStyle w:val="FontStyle51"/>
          <w:rFonts w:ascii="Times New Roman" w:hAnsi="Times New Roman" w:cs="Times New Roman"/>
          <w:sz w:val="24"/>
          <w:szCs w:val="24"/>
          <w:lang w:val="pt-PT" w:eastAsia="pt-PT"/>
        </w:rPr>
        <w:t xml:space="preserve"> </w:t>
      </w:r>
      <w:r w:rsidR="00CA4B14">
        <w:rPr>
          <w:rStyle w:val="FontStyle51"/>
          <w:rFonts w:ascii="Times New Roman" w:hAnsi="Times New Roman" w:cs="Times New Roman"/>
          <w:sz w:val="24"/>
          <w:szCs w:val="24"/>
          <w:lang w:val="pt-PT" w:eastAsia="pt-PT"/>
        </w:rPr>
        <w:t xml:space="preserve">recomendou novas medidas de proteção a navios e instalações portuárias. Com efeito, em 12 de dezembro de 2002, foi implementado o </w:t>
      </w:r>
      <w:r w:rsidR="00CA4B14" w:rsidRPr="00CA4B14">
        <w:rPr>
          <w:rStyle w:val="FontStyle51"/>
          <w:rFonts w:ascii="Times New Roman" w:hAnsi="Times New Roman" w:cs="Times New Roman"/>
          <w:i/>
          <w:sz w:val="24"/>
          <w:szCs w:val="24"/>
          <w:lang w:val="pt-PT" w:eastAsia="pt-PT"/>
        </w:rPr>
        <w:t>International Ship and Port Facility Security Code</w:t>
      </w:r>
      <w:r w:rsidR="003523DA" w:rsidRPr="0034540C">
        <w:rPr>
          <w:rStyle w:val="Refdenotaderodap"/>
          <w:sz w:val="20"/>
          <w:szCs w:val="20"/>
        </w:rPr>
        <w:footnoteReference w:id="2"/>
      </w:r>
      <w:r w:rsidR="00CA4B14">
        <w:rPr>
          <w:rStyle w:val="FontStyle51"/>
          <w:rFonts w:ascii="Times New Roman" w:hAnsi="Times New Roman" w:cs="Times New Roman"/>
          <w:sz w:val="24"/>
          <w:szCs w:val="24"/>
          <w:lang w:val="pt-PT" w:eastAsia="pt-PT"/>
        </w:rPr>
        <w:t xml:space="preserve"> (ISPS Code), onde apresenta como um de seus objetivos o de prover uma metodologia para avaliações de segurança de modo a desenvolver planos e procedimentos a fim de responder às ameaças reais ou potenciais que podem impactar a atividade portuária – trata-se d</w:t>
      </w:r>
      <w:r w:rsidR="008B6639">
        <w:rPr>
          <w:rStyle w:val="FontStyle51"/>
          <w:rFonts w:ascii="Times New Roman" w:hAnsi="Times New Roman" w:cs="Times New Roman"/>
          <w:sz w:val="24"/>
          <w:szCs w:val="24"/>
          <w:lang w:val="pt-PT" w:eastAsia="pt-PT"/>
        </w:rPr>
        <w:t>o Estudo de Avaliação de Riscos (EAR)</w:t>
      </w:r>
      <w:r w:rsidR="002B4FA0">
        <w:rPr>
          <w:rStyle w:val="FontStyle51"/>
          <w:rFonts w:ascii="Times New Roman" w:hAnsi="Times New Roman" w:cs="Times New Roman"/>
          <w:sz w:val="24"/>
          <w:szCs w:val="24"/>
          <w:lang w:val="pt-PT" w:eastAsia="pt-PT"/>
        </w:rPr>
        <w:t>, objeto des</w:t>
      </w:r>
      <w:r w:rsidR="003523DA">
        <w:rPr>
          <w:rStyle w:val="FontStyle51"/>
          <w:rFonts w:ascii="Times New Roman" w:hAnsi="Times New Roman" w:cs="Times New Roman"/>
          <w:sz w:val="24"/>
          <w:szCs w:val="24"/>
          <w:lang w:val="pt-PT" w:eastAsia="pt-PT"/>
        </w:rPr>
        <w:t>t</w:t>
      </w:r>
      <w:r w:rsidR="002B4FA0">
        <w:rPr>
          <w:rStyle w:val="FontStyle51"/>
          <w:rFonts w:ascii="Times New Roman" w:hAnsi="Times New Roman" w:cs="Times New Roman"/>
          <w:sz w:val="24"/>
          <w:szCs w:val="24"/>
          <w:lang w:val="pt-PT" w:eastAsia="pt-PT"/>
        </w:rPr>
        <w:t xml:space="preserve">e </w:t>
      </w:r>
      <w:r w:rsidR="003523DA">
        <w:rPr>
          <w:rStyle w:val="FontStyle51"/>
          <w:rFonts w:ascii="Times New Roman" w:hAnsi="Times New Roman" w:cs="Times New Roman"/>
          <w:sz w:val="24"/>
          <w:szCs w:val="24"/>
          <w:lang w:val="pt-PT" w:eastAsia="pt-PT"/>
        </w:rPr>
        <w:t>estudo</w:t>
      </w:r>
      <w:r w:rsidR="00CA4B14">
        <w:rPr>
          <w:rStyle w:val="FontStyle51"/>
          <w:rFonts w:ascii="Times New Roman" w:hAnsi="Times New Roman" w:cs="Times New Roman"/>
          <w:sz w:val="24"/>
          <w:szCs w:val="24"/>
          <w:lang w:val="pt-PT" w:eastAsia="pt-PT"/>
        </w:rPr>
        <w:t>.</w:t>
      </w:r>
    </w:p>
    <w:p w:rsidR="002B4FA0" w:rsidRDefault="002B4FA0"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No Brasil, a implantação do </w:t>
      </w:r>
      <w:r w:rsidRPr="002B4FA0">
        <w:rPr>
          <w:rStyle w:val="FontStyle51"/>
          <w:rFonts w:ascii="Times New Roman" w:hAnsi="Times New Roman" w:cs="Times New Roman"/>
          <w:i/>
          <w:sz w:val="24"/>
          <w:szCs w:val="24"/>
          <w:lang w:val="pt-PT" w:eastAsia="pt-PT"/>
        </w:rPr>
        <w:t>ISPS Code</w:t>
      </w:r>
      <w:r>
        <w:rPr>
          <w:rStyle w:val="FontStyle51"/>
          <w:rFonts w:ascii="Times New Roman" w:hAnsi="Times New Roman" w:cs="Times New Roman"/>
          <w:sz w:val="24"/>
          <w:szCs w:val="24"/>
          <w:lang w:val="pt-PT" w:eastAsia="pt-PT"/>
        </w:rPr>
        <w:t xml:space="preserve"> dividiu-se da seguinte forma: (I) - </w:t>
      </w:r>
      <w:r w:rsidR="00BF1B3F">
        <w:rPr>
          <w:rStyle w:val="FontStyle51"/>
          <w:rFonts w:ascii="Times New Roman" w:hAnsi="Times New Roman" w:cs="Times New Roman"/>
          <w:sz w:val="24"/>
          <w:szCs w:val="24"/>
          <w:lang w:val="pt-PT" w:eastAsia="pt-PT"/>
        </w:rPr>
        <w:t>À</w:t>
      </w:r>
      <w:r>
        <w:rPr>
          <w:rStyle w:val="FontStyle51"/>
          <w:rFonts w:ascii="Times New Roman" w:hAnsi="Times New Roman" w:cs="Times New Roman"/>
          <w:sz w:val="24"/>
          <w:szCs w:val="24"/>
          <w:lang w:val="pt-PT" w:eastAsia="pt-PT"/>
        </w:rPr>
        <w:t xml:space="preserve"> Marinha do Brasil </w:t>
      </w:r>
      <w:r w:rsidR="00BF1B3F">
        <w:rPr>
          <w:rStyle w:val="FontStyle51"/>
          <w:rFonts w:ascii="Times New Roman" w:hAnsi="Times New Roman" w:cs="Times New Roman"/>
          <w:sz w:val="24"/>
          <w:szCs w:val="24"/>
          <w:lang w:val="pt-PT" w:eastAsia="pt-PT"/>
        </w:rPr>
        <w:t>coube a responsabilidade</w:t>
      </w:r>
      <w:r w:rsidR="009E7291">
        <w:rPr>
          <w:rStyle w:val="FontStyle51"/>
          <w:rFonts w:ascii="Times New Roman" w:hAnsi="Times New Roman" w:cs="Times New Roman"/>
          <w:sz w:val="24"/>
          <w:szCs w:val="24"/>
          <w:lang w:val="pt-PT" w:eastAsia="pt-PT"/>
        </w:rPr>
        <w:t xml:space="preserve"> pela implantação do Código no que diz respeito aos</w:t>
      </w:r>
      <w:r>
        <w:rPr>
          <w:rStyle w:val="FontStyle51"/>
          <w:rFonts w:ascii="Times New Roman" w:hAnsi="Times New Roman" w:cs="Times New Roman"/>
          <w:sz w:val="24"/>
          <w:szCs w:val="24"/>
          <w:lang w:val="pt-PT" w:eastAsia="pt-PT"/>
        </w:rPr>
        <w:t xml:space="preserve"> navios e plataformas móveis de perfuração situadas ao longo da costa brasileira; (II) </w:t>
      </w:r>
      <w:r w:rsidR="009E7291">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w:t>
      </w:r>
      <w:r w:rsidR="00BF1B3F">
        <w:rPr>
          <w:rStyle w:val="FontStyle51"/>
          <w:rFonts w:ascii="Times New Roman" w:hAnsi="Times New Roman" w:cs="Times New Roman"/>
          <w:sz w:val="24"/>
          <w:szCs w:val="24"/>
          <w:lang w:val="pt-PT" w:eastAsia="pt-PT"/>
        </w:rPr>
        <w:t>À</w:t>
      </w:r>
      <w:r w:rsidR="009E7291">
        <w:rPr>
          <w:rStyle w:val="FontStyle51"/>
          <w:rFonts w:ascii="Times New Roman" w:hAnsi="Times New Roman" w:cs="Times New Roman"/>
          <w:sz w:val="24"/>
          <w:szCs w:val="24"/>
          <w:lang w:val="pt-PT" w:eastAsia="pt-PT"/>
        </w:rPr>
        <w:t xml:space="preserve"> Comissão Nacional de Segurança Pública nos Portos, Terminais e Vias Navegáveis (CONPORTOS) </w:t>
      </w:r>
      <w:r w:rsidR="006247C8">
        <w:rPr>
          <w:rStyle w:val="FontStyle51"/>
          <w:rFonts w:ascii="Times New Roman" w:hAnsi="Times New Roman" w:cs="Times New Roman"/>
          <w:sz w:val="24"/>
          <w:szCs w:val="24"/>
          <w:lang w:val="pt-PT" w:eastAsia="pt-PT"/>
        </w:rPr>
        <w:t>compete a incumbência</w:t>
      </w:r>
      <w:r w:rsidR="00BF1B3F">
        <w:rPr>
          <w:rStyle w:val="FontStyle51"/>
          <w:rFonts w:ascii="Times New Roman" w:hAnsi="Times New Roman" w:cs="Times New Roman"/>
          <w:sz w:val="24"/>
          <w:szCs w:val="24"/>
          <w:lang w:val="pt-PT" w:eastAsia="pt-PT"/>
        </w:rPr>
        <w:t xml:space="preserve"> </w:t>
      </w:r>
      <w:r w:rsidR="00627851">
        <w:rPr>
          <w:rStyle w:val="FontStyle51"/>
          <w:rFonts w:ascii="Times New Roman" w:hAnsi="Times New Roman" w:cs="Times New Roman"/>
          <w:sz w:val="24"/>
          <w:szCs w:val="24"/>
          <w:lang w:val="pt-PT" w:eastAsia="pt-PT"/>
        </w:rPr>
        <w:t>pela</w:t>
      </w:r>
      <w:r w:rsidR="009E7291">
        <w:rPr>
          <w:rStyle w:val="FontStyle51"/>
          <w:rFonts w:ascii="Times New Roman" w:hAnsi="Times New Roman" w:cs="Times New Roman"/>
          <w:sz w:val="24"/>
          <w:szCs w:val="24"/>
          <w:lang w:val="pt-PT" w:eastAsia="pt-PT"/>
        </w:rPr>
        <w:t xml:space="preserve"> implantação d</w:t>
      </w:r>
      <w:r w:rsidR="00C10BF6">
        <w:rPr>
          <w:rStyle w:val="FontStyle51"/>
          <w:rFonts w:ascii="Times New Roman" w:hAnsi="Times New Roman" w:cs="Times New Roman"/>
          <w:sz w:val="24"/>
          <w:szCs w:val="24"/>
          <w:lang w:val="pt-PT" w:eastAsia="pt-PT"/>
        </w:rPr>
        <w:t>o Código</w:t>
      </w:r>
      <w:r w:rsidR="009E7291">
        <w:rPr>
          <w:rStyle w:val="FontStyle51"/>
          <w:rFonts w:ascii="Times New Roman" w:hAnsi="Times New Roman" w:cs="Times New Roman"/>
          <w:sz w:val="24"/>
          <w:szCs w:val="24"/>
          <w:lang w:val="pt-PT" w:eastAsia="pt-PT"/>
        </w:rPr>
        <w:t xml:space="preserve"> nas instalações portuárias.</w:t>
      </w:r>
    </w:p>
    <w:p w:rsidR="004F2EF0" w:rsidRDefault="009E729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A CONPORTOS é composta pelo Ministério da Justiça, Ministério da Defesa – </w:t>
      </w:r>
      <w:r w:rsidR="004F2EF0">
        <w:rPr>
          <w:rStyle w:val="FontStyle51"/>
          <w:rFonts w:ascii="Times New Roman" w:hAnsi="Times New Roman" w:cs="Times New Roman"/>
          <w:sz w:val="24"/>
          <w:szCs w:val="24"/>
          <w:lang w:val="pt-PT" w:eastAsia="pt-PT"/>
        </w:rPr>
        <w:t>Comando da Marinha do Brasil (MD/CMB)</w:t>
      </w:r>
      <w:r>
        <w:rPr>
          <w:rStyle w:val="FontStyle51"/>
          <w:rFonts w:ascii="Times New Roman" w:hAnsi="Times New Roman" w:cs="Times New Roman"/>
          <w:sz w:val="24"/>
          <w:szCs w:val="24"/>
          <w:lang w:val="pt-PT" w:eastAsia="pt-PT"/>
        </w:rPr>
        <w:t>, Ministério da Fazenda</w:t>
      </w:r>
      <w:r w:rsidR="004F2EF0">
        <w:rPr>
          <w:rStyle w:val="FontStyle51"/>
          <w:rFonts w:ascii="Times New Roman" w:hAnsi="Times New Roman" w:cs="Times New Roman"/>
          <w:sz w:val="24"/>
          <w:szCs w:val="24"/>
          <w:lang w:val="pt-PT" w:eastAsia="pt-PT"/>
        </w:rPr>
        <w:t xml:space="preserve"> (MF)</w:t>
      </w:r>
      <w:r>
        <w:rPr>
          <w:rStyle w:val="FontStyle51"/>
          <w:rFonts w:ascii="Times New Roman" w:hAnsi="Times New Roman" w:cs="Times New Roman"/>
          <w:sz w:val="24"/>
          <w:szCs w:val="24"/>
          <w:lang w:val="pt-PT" w:eastAsia="pt-PT"/>
        </w:rPr>
        <w:t>, Ministério das Relações Exteriores</w:t>
      </w:r>
      <w:r w:rsidR="004F2EF0">
        <w:rPr>
          <w:rStyle w:val="FontStyle51"/>
          <w:rFonts w:ascii="Times New Roman" w:hAnsi="Times New Roman" w:cs="Times New Roman"/>
          <w:sz w:val="24"/>
          <w:szCs w:val="24"/>
          <w:lang w:val="pt-PT" w:eastAsia="pt-PT"/>
        </w:rPr>
        <w:t xml:space="preserve"> (MRE),</w:t>
      </w:r>
      <w:r>
        <w:rPr>
          <w:rStyle w:val="FontStyle51"/>
          <w:rFonts w:ascii="Times New Roman" w:hAnsi="Times New Roman" w:cs="Times New Roman"/>
          <w:sz w:val="24"/>
          <w:szCs w:val="24"/>
          <w:lang w:val="pt-PT" w:eastAsia="pt-PT"/>
        </w:rPr>
        <w:t xml:space="preserve"> pelo Ministério dos Transportes, Portos e Aviação Civil</w:t>
      </w:r>
      <w:r w:rsidR="004F2EF0">
        <w:rPr>
          <w:rStyle w:val="FontStyle51"/>
          <w:rFonts w:ascii="Times New Roman" w:hAnsi="Times New Roman" w:cs="Times New Roman"/>
          <w:sz w:val="24"/>
          <w:szCs w:val="24"/>
          <w:lang w:val="pt-PT" w:eastAsia="pt-PT"/>
        </w:rPr>
        <w:t xml:space="preserve"> (MTPA) e, como participante, a Agência Nacional de Transportes Aquaviários (Antaq)</w:t>
      </w:r>
      <w:r>
        <w:rPr>
          <w:rStyle w:val="FontStyle51"/>
          <w:rFonts w:ascii="Times New Roman" w:hAnsi="Times New Roman" w:cs="Times New Roman"/>
          <w:sz w:val="24"/>
          <w:szCs w:val="24"/>
          <w:lang w:val="pt-PT" w:eastAsia="pt-PT"/>
        </w:rPr>
        <w:t>. Há, ainda, na estrutura da CONPORTOS</w:t>
      </w:r>
      <w:r w:rsidR="00462FB8">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a</w:t>
      </w:r>
      <w:r w:rsidR="004F2EF0">
        <w:rPr>
          <w:rStyle w:val="FontStyle51"/>
          <w:rFonts w:ascii="Times New Roman" w:hAnsi="Times New Roman" w:cs="Times New Roman"/>
          <w:sz w:val="24"/>
          <w:szCs w:val="24"/>
          <w:lang w:val="pt-PT" w:eastAsia="pt-PT"/>
        </w:rPr>
        <w:t>s</w:t>
      </w:r>
      <w:r>
        <w:rPr>
          <w:rStyle w:val="FontStyle51"/>
          <w:rFonts w:ascii="Times New Roman" w:hAnsi="Times New Roman" w:cs="Times New Roman"/>
          <w:sz w:val="24"/>
          <w:szCs w:val="24"/>
          <w:lang w:val="pt-PT" w:eastAsia="pt-PT"/>
        </w:rPr>
        <w:t xml:space="preserve"> Comissões Estaduais de Segurança Pública nos Portos, Terminais e Vias Navegáveis (CESPORTOS). </w:t>
      </w:r>
    </w:p>
    <w:p w:rsidR="00AC6D11" w:rsidRDefault="009E729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Além de </w:t>
      </w:r>
      <w:r w:rsidR="004F2EF0">
        <w:rPr>
          <w:rStyle w:val="FontStyle51"/>
          <w:rFonts w:ascii="Times New Roman" w:hAnsi="Times New Roman" w:cs="Times New Roman"/>
          <w:sz w:val="24"/>
          <w:szCs w:val="24"/>
          <w:lang w:val="pt-PT" w:eastAsia="pt-PT"/>
        </w:rPr>
        <w:t xml:space="preserve">regulamentar a </w:t>
      </w:r>
      <w:r>
        <w:rPr>
          <w:rStyle w:val="FontStyle51"/>
          <w:rFonts w:ascii="Times New Roman" w:hAnsi="Times New Roman" w:cs="Times New Roman"/>
          <w:sz w:val="24"/>
          <w:szCs w:val="24"/>
          <w:lang w:val="pt-PT" w:eastAsia="pt-PT"/>
        </w:rPr>
        <w:t>implementa</w:t>
      </w:r>
      <w:r w:rsidR="004F2EF0">
        <w:rPr>
          <w:rStyle w:val="FontStyle51"/>
          <w:rFonts w:ascii="Times New Roman" w:hAnsi="Times New Roman" w:cs="Times New Roman"/>
          <w:sz w:val="24"/>
          <w:szCs w:val="24"/>
          <w:lang w:val="pt-PT" w:eastAsia="pt-PT"/>
        </w:rPr>
        <w:t>ção d</w:t>
      </w:r>
      <w:r>
        <w:rPr>
          <w:rStyle w:val="FontStyle51"/>
          <w:rFonts w:ascii="Times New Roman" w:hAnsi="Times New Roman" w:cs="Times New Roman"/>
          <w:sz w:val="24"/>
          <w:szCs w:val="24"/>
          <w:lang w:val="pt-PT" w:eastAsia="pt-PT"/>
        </w:rPr>
        <w:t xml:space="preserve">o </w:t>
      </w:r>
      <w:r w:rsidRPr="009E7291">
        <w:rPr>
          <w:rStyle w:val="FontStyle51"/>
          <w:rFonts w:ascii="Times New Roman" w:hAnsi="Times New Roman" w:cs="Times New Roman"/>
          <w:i/>
          <w:sz w:val="24"/>
          <w:szCs w:val="24"/>
          <w:lang w:val="pt-PT" w:eastAsia="pt-PT"/>
        </w:rPr>
        <w:t>ISPS Code</w:t>
      </w:r>
      <w:r>
        <w:rPr>
          <w:rStyle w:val="FontStyle51"/>
          <w:rFonts w:ascii="Times New Roman" w:hAnsi="Times New Roman" w:cs="Times New Roman"/>
          <w:i/>
          <w:sz w:val="24"/>
          <w:szCs w:val="24"/>
          <w:lang w:val="pt-PT" w:eastAsia="pt-PT"/>
        </w:rPr>
        <w:t xml:space="preserve">, </w:t>
      </w:r>
      <w:r w:rsidRPr="009E7291">
        <w:rPr>
          <w:rStyle w:val="FontStyle51"/>
          <w:rFonts w:ascii="Times New Roman" w:hAnsi="Times New Roman" w:cs="Times New Roman"/>
          <w:sz w:val="24"/>
          <w:szCs w:val="24"/>
          <w:lang w:val="pt-PT" w:eastAsia="pt-PT"/>
        </w:rPr>
        <w:t xml:space="preserve">a CONPORTOS tem por objetivo elaborar e implementar o sistema de prevenção e </w:t>
      </w:r>
      <w:r w:rsidRPr="009E7291">
        <w:rPr>
          <w:rStyle w:val="FontStyle51"/>
          <w:rFonts w:ascii="Times New Roman" w:hAnsi="Times New Roman" w:cs="Times New Roman"/>
          <w:sz w:val="24"/>
          <w:szCs w:val="24"/>
          <w:lang w:val="pt-PT" w:eastAsia="pt-PT"/>
        </w:rPr>
        <w:lastRenderedPageBreak/>
        <w:t>repressão a atos ilícitos nos Portos, Terminais e Vias Navegáveis</w:t>
      </w:r>
      <w:r w:rsidR="004F2EF0">
        <w:rPr>
          <w:rStyle w:val="FontStyle51"/>
          <w:rFonts w:ascii="Times New Roman" w:hAnsi="Times New Roman" w:cs="Times New Roman"/>
          <w:sz w:val="24"/>
          <w:szCs w:val="24"/>
          <w:lang w:val="pt-PT" w:eastAsia="pt-PT"/>
        </w:rPr>
        <w:t>, por meio de Resoluções e Deliberações</w:t>
      </w:r>
      <w:r w:rsidRPr="009E7291">
        <w:rPr>
          <w:rStyle w:val="FontStyle51"/>
          <w:rFonts w:ascii="Times New Roman" w:hAnsi="Times New Roman" w:cs="Times New Roman"/>
          <w:sz w:val="24"/>
          <w:szCs w:val="24"/>
          <w:lang w:val="pt-PT" w:eastAsia="pt-PT"/>
        </w:rPr>
        <w:t>.</w:t>
      </w:r>
      <w:r w:rsidR="004F2EF0">
        <w:rPr>
          <w:rStyle w:val="FontStyle51"/>
          <w:rFonts w:ascii="Times New Roman" w:hAnsi="Times New Roman" w:cs="Times New Roman"/>
          <w:sz w:val="24"/>
          <w:szCs w:val="24"/>
          <w:lang w:val="pt-PT" w:eastAsia="pt-PT"/>
        </w:rPr>
        <w:t xml:space="preserve"> </w:t>
      </w:r>
    </w:p>
    <w:p w:rsidR="009E7291" w:rsidRDefault="00C13E01" w:rsidP="00C13E01">
      <w:pPr>
        <w:pStyle w:val="Style17"/>
        <w:spacing w:before="149" w:line="360" w:lineRule="auto"/>
        <w:ind w:firstLine="1712"/>
        <w:rPr>
          <w:rStyle w:val="FontStyle51"/>
          <w:rFonts w:ascii="Times New Roman" w:hAnsi="Times New Roman" w:cs="Times New Roman"/>
          <w:sz w:val="24"/>
          <w:szCs w:val="24"/>
          <w:lang w:val="pt-PT" w:eastAsia="pt-PT"/>
        </w:rPr>
      </w:pPr>
      <w:r w:rsidRPr="00C13E01">
        <w:rPr>
          <w:rFonts w:ascii="Times New Roman" w:hAnsi="Times New Roman" w:cs="Times New Roman"/>
          <w:lang w:eastAsia="pt-PT"/>
        </w:rPr>
        <w:t>O Plano de Segurança Pública Portuária (P</w:t>
      </w:r>
      <w:r>
        <w:rPr>
          <w:rFonts w:ascii="Times New Roman" w:hAnsi="Times New Roman" w:cs="Times New Roman"/>
          <w:lang w:eastAsia="pt-PT"/>
        </w:rPr>
        <w:t>S</w:t>
      </w:r>
      <w:r w:rsidRPr="00C13E01">
        <w:rPr>
          <w:rFonts w:ascii="Times New Roman" w:hAnsi="Times New Roman" w:cs="Times New Roman"/>
          <w:lang w:eastAsia="pt-PT"/>
        </w:rPr>
        <w:t xml:space="preserve">P), aprovado </w:t>
      </w:r>
      <w:r w:rsidR="00A1511A">
        <w:rPr>
          <w:rFonts w:ascii="Times New Roman" w:hAnsi="Times New Roman" w:cs="Times New Roman"/>
          <w:lang w:eastAsia="pt-PT"/>
        </w:rPr>
        <w:t xml:space="preserve">pela Comissão </w:t>
      </w:r>
      <w:r w:rsidRPr="00C13E01">
        <w:rPr>
          <w:rFonts w:ascii="Times New Roman" w:hAnsi="Times New Roman" w:cs="Times New Roman"/>
          <w:lang w:eastAsia="pt-PT"/>
        </w:rPr>
        <w:t>em 2002, é um plano de ações cujo objetivo é aperfeiçoar o sistema de segurança pública nos portos, terminais e vias navegáveis, visando reprimir e prevenir o crime e aumentar a segurança.</w:t>
      </w:r>
      <w:r>
        <w:rPr>
          <w:rFonts w:ascii="Times New Roman" w:hAnsi="Times New Roman" w:cs="Times New Roman"/>
          <w:lang w:eastAsia="pt-PT"/>
        </w:rPr>
        <w:t xml:space="preserve"> </w:t>
      </w:r>
      <w:r w:rsidR="00C10BF6">
        <w:rPr>
          <w:rFonts w:ascii="Times New Roman" w:hAnsi="Times New Roman" w:cs="Times New Roman"/>
          <w:lang w:eastAsia="pt-PT"/>
        </w:rPr>
        <w:t>Ao aprovar o PSP, a</w:t>
      </w:r>
      <w:r>
        <w:rPr>
          <w:rFonts w:ascii="Times New Roman" w:hAnsi="Times New Roman" w:cs="Times New Roman"/>
          <w:lang w:eastAsia="pt-PT"/>
        </w:rPr>
        <w:t xml:space="preserve"> CONPORTOS</w:t>
      </w:r>
      <w:r w:rsidR="00C10BF6">
        <w:rPr>
          <w:rFonts w:ascii="Times New Roman" w:hAnsi="Times New Roman" w:cs="Times New Roman"/>
          <w:lang w:eastAsia="pt-PT"/>
        </w:rPr>
        <w:t xml:space="preserve"> emite</w:t>
      </w:r>
      <w:r>
        <w:rPr>
          <w:rFonts w:ascii="Times New Roman" w:hAnsi="Times New Roman" w:cs="Times New Roman"/>
          <w:lang w:eastAsia="pt-PT"/>
        </w:rPr>
        <w:t xml:space="preserve"> </w:t>
      </w:r>
      <w:r w:rsidR="006247C8">
        <w:rPr>
          <w:rFonts w:ascii="Times New Roman" w:hAnsi="Times New Roman" w:cs="Times New Roman"/>
          <w:lang w:eastAsia="pt-PT"/>
        </w:rPr>
        <w:t>uma</w:t>
      </w:r>
      <w:r w:rsidR="006123D7">
        <w:rPr>
          <w:rStyle w:val="FontStyle51"/>
          <w:rFonts w:ascii="Times New Roman" w:hAnsi="Times New Roman" w:cs="Times New Roman"/>
          <w:sz w:val="24"/>
          <w:szCs w:val="24"/>
          <w:lang w:val="pt-PT" w:eastAsia="pt-PT"/>
        </w:rPr>
        <w:t xml:space="preserve"> Declaração de Cumprimento (DC) </w:t>
      </w:r>
      <w:r w:rsidR="00982ECB">
        <w:rPr>
          <w:rStyle w:val="FontStyle51"/>
          <w:rFonts w:ascii="Times New Roman" w:hAnsi="Times New Roman" w:cs="Times New Roman"/>
          <w:sz w:val="24"/>
          <w:szCs w:val="24"/>
          <w:lang w:val="pt-PT" w:eastAsia="pt-PT"/>
        </w:rPr>
        <w:t>onde</w:t>
      </w:r>
      <w:r w:rsidR="006123D7">
        <w:rPr>
          <w:rStyle w:val="FontStyle51"/>
          <w:rFonts w:ascii="Times New Roman" w:hAnsi="Times New Roman" w:cs="Times New Roman"/>
          <w:sz w:val="24"/>
          <w:szCs w:val="24"/>
          <w:lang w:val="pt-PT" w:eastAsia="pt-PT"/>
        </w:rPr>
        <w:t xml:space="preserve"> atesta que a instalação portuária cumpre as exigências necessárias de acordo com os normativos nacionais e internacionais.</w:t>
      </w:r>
      <w:r w:rsidR="004F2EF0">
        <w:rPr>
          <w:rStyle w:val="FontStyle51"/>
          <w:rFonts w:ascii="Times New Roman" w:hAnsi="Times New Roman" w:cs="Times New Roman"/>
          <w:sz w:val="24"/>
          <w:szCs w:val="24"/>
          <w:lang w:val="pt-PT" w:eastAsia="pt-PT"/>
        </w:rPr>
        <w:t xml:space="preserve">  </w:t>
      </w:r>
    </w:p>
    <w:p w:rsidR="00EA4A01" w:rsidRDefault="00EA4A0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Entretanto, para que este documento esteja alinhado </w:t>
      </w:r>
      <w:r w:rsidR="00C10BF6">
        <w:rPr>
          <w:rStyle w:val="FontStyle51"/>
          <w:rFonts w:ascii="Times New Roman" w:hAnsi="Times New Roman" w:cs="Times New Roman"/>
          <w:sz w:val="24"/>
          <w:szCs w:val="24"/>
          <w:lang w:val="pt-PT" w:eastAsia="pt-PT"/>
        </w:rPr>
        <w:t>ao</w:t>
      </w:r>
      <w:r>
        <w:rPr>
          <w:rStyle w:val="FontStyle51"/>
          <w:rFonts w:ascii="Times New Roman" w:hAnsi="Times New Roman" w:cs="Times New Roman"/>
          <w:sz w:val="24"/>
          <w:szCs w:val="24"/>
          <w:lang w:val="pt-PT" w:eastAsia="pt-PT"/>
        </w:rPr>
        <w:t xml:space="preserve"> </w:t>
      </w:r>
      <w:r w:rsidRPr="00EA4A01">
        <w:rPr>
          <w:rStyle w:val="FontStyle51"/>
          <w:rFonts w:ascii="Times New Roman" w:hAnsi="Times New Roman" w:cs="Times New Roman"/>
          <w:i/>
          <w:sz w:val="24"/>
          <w:szCs w:val="24"/>
          <w:lang w:val="pt-PT" w:eastAsia="pt-PT"/>
        </w:rPr>
        <w:t>ISPS Code</w:t>
      </w:r>
      <w:r>
        <w:rPr>
          <w:rStyle w:val="FontStyle51"/>
          <w:rFonts w:ascii="Times New Roman" w:hAnsi="Times New Roman" w:cs="Times New Roman"/>
          <w:sz w:val="24"/>
          <w:szCs w:val="24"/>
          <w:lang w:val="pt-PT" w:eastAsia="pt-PT"/>
        </w:rPr>
        <w:t xml:space="preserve"> e </w:t>
      </w:r>
      <w:r w:rsidR="003523DA">
        <w:rPr>
          <w:rStyle w:val="FontStyle51"/>
          <w:rFonts w:ascii="Times New Roman" w:hAnsi="Times New Roman" w:cs="Times New Roman"/>
          <w:sz w:val="24"/>
          <w:szCs w:val="24"/>
          <w:lang w:val="pt-PT" w:eastAsia="pt-PT"/>
        </w:rPr>
        <w:t>às</w:t>
      </w:r>
      <w:r>
        <w:rPr>
          <w:rStyle w:val="FontStyle51"/>
          <w:rFonts w:ascii="Times New Roman" w:hAnsi="Times New Roman" w:cs="Times New Roman"/>
          <w:sz w:val="24"/>
          <w:szCs w:val="24"/>
          <w:lang w:val="pt-PT" w:eastAsia="pt-PT"/>
        </w:rPr>
        <w:t xml:space="preserve"> Resoluções da CONPORTOS, faz-se necessário um estudo precedente de avaliação de riscos, </w:t>
      </w:r>
      <w:r w:rsidR="00736476">
        <w:rPr>
          <w:rStyle w:val="FontStyle51"/>
          <w:rFonts w:ascii="Times New Roman" w:hAnsi="Times New Roman" w:cs="Times New Roman"/>
          <w:sz w:val="24"/>
          <w:szCs w:val="24"/>
          <w:lang w:val="pt-PT" w:eastAsia="pt-PT"/>
        </w:rPr>
        <w:t>assentada às</w:t>
      </w:r>
      <w:r>
        <w:rPr>
          <w:rStyle w:val="FontStyle51"/>
          <w:rFonts w:ascii="Times New Roman" w:hAnsi="Times New Roman" w:cs="Times New Roman"/>
          <w:sz w:val="24"/>
          <w:szCs w:val="24"/>
          <w:lang w:val="pt-PT" w:eastAsia="pt-PT"/>
        </w:rPr>
        <w:t xml:space="preserve"> medidas de proteção em função do risco identificado.</w:t>
      </w:r>
    </w:p>
    <w:p w:rsidR="00627851" w:rsidRDefault="00627851" w:rsidP="00627851">
      <w:pPr>
        <w:pStyle w:val="Style17"/>
        <w:widowControl/>
        <w:spacing w:before="149" w:line="360" w:lineRule="auto"/>
        <w:ind w:firstLine="1712"/>
        <w:rPr>
          <w:rStyle w:val="FontStyle51"/>
          <w:rFonts w:ascii="Times New Roman" w:hAnsi="Times New Roman" w:cs="Times New Roman"/>
          <w:sz w:val="24"/>
          <w:szCs w:val="24"/>
          <w:lang w:val="pt-PT" w:eastAsia="pt-PT"/>
        </w:rPr>
      </w:pPr>
      <w:r w:rsidRPr="00E000E7">
        <w:rPr>
          <w:rStyle w:val="FontStyle51"/>
          <w:rFonts w:ascii="Times New Roman" w:hAnsi="Times New Roman" w:cs="Times New Roman"/>
          <w:sz w:val="24"/>
          <w:szCs w:val="24"/>
          <w:lang w:val="pt-PT" w:eastAsia="pt-PT"/>
        </w:rPr>
        <w:t xml:space="preserve">É nesse contexto que se insere este </w:t>
      </w:r>
      <w:r>
        <w:rPr>
          <w:rStyle w:val="FontStyle51"/>
          <w:rFonts w:ascii="Times New Roman" w:hAnsi="Times New Roman" w:cs="Times New Roman"/>
          <w:sz w:val="24"/>
          <w:szCs w:val="24"/>
          <w:lang w:val="pt-PT" w:eastAsia="pt-PT"/>
        </w:rPr>
        <w:t>trabalho</w:t>
      </w:r>
      <w:r w:rsidRPr="00E000E7">
        <w:rPr>
          <w:rStyle w:val="FontStyle51"/>
          <w:rFonts w:ascii="Times New Roman" w:hAnsi="Times New Roman" w:cs="Times New Roman"/>
          <w:sz w:val="24"/>
          <w:szCs w:val="24"/>
          <w:lang w:val="pt-PT" w:eastAsia="pt-PT"/>
        </w:rPr>
        <w:t xml:space="preserve">, ao apresentar </w:t>
      </w:r>
      <w:r w:rsidRPr="00214B4B">
        <w:rPr>
          <w:rStyle w:val="FontStyle51"/>
          <w:rFonts w:ascii="Times New Roman" w:hAnsi="Times New Roman" w:cs="Times New Roman"/>
          <w:sz w:val="24"/>
          <w:szCs w:val="24"/>
          <w:lang w:val="pt-PT" w:eastAsia="pt-PT"/>
        </w:rPr>
        <w:t xml:space="preserve">uma metodologia voltada para a </w:t>
      </w:r>
      <w:r>
        <w:rPr>
          <w:rStyle w:val="FontStyle51"/>
          <w:rFonts w:ascii="Times New Roman" w:hAnsi="Times New Roman" w:cs="Times New Roman"/>
          <w:sz w:val="24"/>
          <w:szCs w:val="24"/>
          <w:lang w:val="pt-PT" w:eastAsia="pt-PT"/>
        </w:rPr>
        <w:t xml:space="preserve">Análise de Riscos com Ênfase na Segurança Portuária (ARESP), alinhada ao </w:t>
      </w:r>
      <w:r w:rsidRPr="00C13E01">
        <w:rPr>
          <w:rStyle w:val="FontStyle51"/>
          <w:rFonts w:ascii="Times New Roman" w:hAnsi="Times New Roman" w:cs="Times New Roman"/>
          <w:i/>
          <w:sz w:val="24"/>
          <w:szCs w:val="24"/>
          <w:lang w:val="pt-PT" w:eastAsia="pt-PT"/>
        </w:rPr>
        <w:t>ISPS Code</w:t>
      </w:r>
      <w:r>
        <w:rPr>
          <w:rStyle w:val="FontStyle51"/>
          <w:rFonts w:ascii="Times New Roman" w:hAnsi="Times New Roman" w:cs="Times New Roman"/>
          <w:sz w:val="24"/>
          <w:szCs w:val="24"/>
          <w:lang w:val="pt-PT" w:eastAsia="pt-PT"/>
        </w:rPr>
        <w:t xml:space="preserve"> e às Resoluções da CONPORTOS e</w:t>
      </w:r>
      <w:r w:rsidRPr="00214B4B">
        <w:rPr>
          <w:rStyle w:val="FontStyle51"/>
          <w:rFonts w:ascii="Times New Roman" w:hAnsi="Times New Roman" w:cs="Times New Roman"/>
          <w:sz w:val="24"/>
          <w:szCs w:val="24"/>
          <w:lang w:val="pt-PT" w:eastAsia="pt-PT"/>
        </w:rPr>
        <w:t xml:space="preserve"> que seja, ao mesmo tempo, técnica e </w:t>
      </w:r>
      <w:r>
        <w:rPr>
          <w:rStyle w:val="FontStyle51"/>
          <w:rFonts w:ascii="Times New Roman" w:hAnsi="Times New Roman" w:cs="Times New Roman"/>
          <w:sz w:val="24"/>
          <w:szCs w:val="24"/>
          <w:lang w:val="pt-PT" w:eastAsia="pt-PT"/>
        </w:rPr>
        <w:t>transparente</w:t>
      </w:r>
      <w:r w:rsidRPr="00214B4B">
        <w:rPr>
          <w:rStyle w:val="FontStyle51"/>
          <w:rFonts w:ascii="Times New Roman" w:hAnsi="Times New Roman" w:cs="Times New Roman"/>
          <w:sz w:val="24"/>
          <w:szCs w:val="24"/>
          <w:lang w:val="pt-PT" w:eastAsia="pt-PT"/>
        </w:rPr>
        <w:t>.</w:t>
      </w:r>
    </w:p>
    <w:p w:rsidR="00691EC9" w:rsidRPr="00E000E7" w:rsidRDefault="00691EC9"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E000E7">
        <w:rPr>
          <w:rStyle w:val="FontStyle51"/>
          <w:rFonts w:ascii="Times New Roman" w:hAnsi="Times New Roman" w:cs="Times New Roman"/>
          <w:sz w:val="24"/>
          <w:szCs w:val="24"/>
          <w:lang w:val="pt-PT" w:eastAsia="pt-PT"/>
        </w:rPr>
        <w:t xml:space="preserve"> </w:t>
      </w:r>
    </w:p>
    <w:p w:rsidR="007E04DD" w:rsidRPr="00C0784F" w:rsidRDefault="009F461B" w:rsidP="007E04DD">
      <w:pPr>
        <w:keepNext/>
        <w:keepLines/>
        <w:numPr>
          <w:ilvl w:val="0"/>
          <w:numId w:val="16"/>
        </w:numPr>
        <w:spacing w:after="120" w:line="312" w:lineRule="auto"/>
        <w:ind w:left="0" w:firstLine="567"/>
        <w:contextualSpacing/>
        <w:outlineLvl w:val="0"/>
        <w:rPr>
          <w:rFonts w:ascii="Times New Roman" w:eastAsia="Calibri" w:hAnsi="Times New Roman" w:cs="Times New Roman"/>
          <w:b/>
          <w:color w:val="000000"/>
          <w:sz w:val="24"/>
          <w:szCs w:val="24"/>
          <w:lang w:eastAsia="pt-BR"/>
        </w:rPr>
      </w:pPr>
      <w:r>
        <w:rPr>
          <w:rFonts w:ascii="Times New Roman" w:eastAsia="Calibri" w:hAnsi="Times New Roman" w:cs="Times New Roman"/>
          <w:b/>
          <w:color w:val="000000"/>
          <w:sz w:val="24"/>
          <w:szCs w:val="24"/>
          <w:lang w:eastAsia="pt-BR"/>
        </w:rPr>
        <w:t>Análise de Riscos</w:t>
      </w:r>
      <w:r w:rsidR="00627851">
        <w:rPr>
          <w:rFonts w:ascii="Times New Roman" w:eastAsia="Calibri" w:hAnsi="Times New Roman" w:cs="Times New Roman"/>
          <w:b/>
          <w:color w:val="000000"/>
          <w:sz w:val="24"/>
          <w:szCs w:val="24"/>
          <w:lang w:eastAsia="pt-BR"/>
        </w:rPr>
        <w:t xml:space="preserve"> com Ênfase em Segurança Portuária</w:t>
      </w:r>
      <w:r>
        <w:rPr>
          <w:rFonts w:ascii="Times New Roman" w:eastAsia="Calibri" w:hAnsi="Times New Roman" w:cs="Times New Roman"/>
          <w:b/>
          <w:color w:val="000000"/>
          <w:sz w:val="24"/>
          <w:szCs w:val="24"/>
          <w:lang w:eastAsia="pt-BR"/>
        </w:rPr>
        <w:t xml:space="preserve"> (AR</w:t>
      </w:r>
      <w:r w:rsidR="00627851">
        <w:rPr>
          <w:rFonts w:ascii="Times New Roman" w:eastAsia="Calibri" w:hAnsi="Times New Roman" w:cs="Times New Roman"/>
          <w:b/>
          <w:color w:val="000000"/>
          <w:sz w:val="24"/>
          <w:szCs w:val="24"/>
          <w:lang w:eastAsia="pt-BR"/>
        </w:rPr>
        <w:t>E</w:t>
      </w:r>
      <w:r>
        <w:rPr>
          <w:rFonts w:ascii="Times New Roman" w:eastAsia="Calibri" w:hAnsi="Times New Roman" w:cs="Times New Roman"/>
          <w:b/>
          <w:color w:val="000000"/>
          <w:sz w:val="24"/>
          <w:szCs w:val="24"/>
          <w:lang w:eastAsia="pt-BR"/>
        </w:rPr>
        <w:t>S</w:t>
      </w:r>
      <w:r w:rsidR="00627851">
        <w:rPr>
          <w:rFonts w:ascii="Times New Roman" w:eastAsia="Calibri" w:hAnsi="Times New Roman" w:cs="Times New Roman"/>
          <w:b/>
          <w:color w:val="000000"/>
          <w:sz w:val="24"/>
          <w:szCs w:val="24"/>
          <w:lang w:eastAsia="pt-BR"/>
        </w:rPr>
        <w:t>P</w:t>
      </w:r>
      <w:r>
        <w:rPr>
          <w:rFonts w:ascii="Times New Roman" w:eastAsia="Calibri" w:hAnsi="Times New Roman" w:cs="Times New Roman"/>
          <w:b/>
          <w:color w:val="000000"/>
          <w:sz w:val="24"/>
          <w:szCs w:val="24"/>
          <w:lang w:eastAsia="pt-BR"/>
        </w:rPr>
        <w:t>)</w:t>
      </w:r>
    </w:p>
    <w:p w:rsidR="006123D7" w:rsidRDefault="006123D7"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426003">
        <w:rPr>
          <w:rFonts w:ascii="Times New Roman" w:hAnsi="Times New Roman" w:cs="Times New Roman"/>
          <w:lang w:eastAsia="pt-PT"/>
        </w:rPr>
        <w:t>O complexo quadro da</w:t>
      </w:r>
      <w:r>
        <w:rPr>
          <w:rFonts w:ascii="Times New Roman" w:hAnsi="Times New Roman" w:cs="Times New Roman"/>
          <w:lang w:eastAsia="pt-PT"/>
        </w:rPr>
        <w:t xml:space="preserve"> segurança portuária brasileira</w:t>
      </w:r>
      <w:r w:rsidRPr="00426003">
        <w:rPr>
          <w:rFonts w:ascii="Times New Roman" w:hAnsi="Times New Roman" w:cs="Times New Roman"/>
          <w:lang w:eastAsia="pt-PT"/>
        </w:rPr>
        <w:t xml:space="preserve"> exige </w:t>
      </w:r>
      <w:r>
        <w:rPr>
          <w:rFonts w:ascii="Times New Roman" w:hAnsi="Times New Roman" w:cs="Times New Roman"/>
          <w:lang w:eastAsia="pt-PT"/>
        </w:rPr>
        <w:t>t</w:t>
      </w:r>
      <w:r w:rsidRPr="00426003">
        <w:rPr>
          <w:rFonts w:ascii="Times New Roman" w:hAnsi="Times New Roman" w:cs="Times New Roman"/>
          <w:lang w:eastAsia="pt-PT"/>
        </w:rPr>
        <w:t>écnicas d</w:t>
      </w:r>
      <w:r>
        <w:rPr>
          <w:rFonts w:ascii="Times New Roman" w:hAnsi="Times New Roman" w:cs="Times New Roman"/>
          <w:lang w:eastAsia="pt-PT"/>
        </w:rPr>
        <w:t>e</w:t>
      </w:r>
      <w:r w:rsidRPr="00426003">
        <w:rPr>
          <w:rFonts w:ascii="Times New Roman" w:hAnsi="Times New Roman" w:cs="Times New Roman"/>
          <w:lang w:eastAsia="pt-PT"/>
        </w:rPr>
        <w:t xml:space="preserve"> planejamento, </w:t>
      </w:r>
      <w:r w:rsidR="00982ECB">
        <w:rPr>
          <w:rFonts w:ascii="Times New Roman" w:hAnsi="Times New Roman" w:cs="Times New Roman"/>
          <w:lang w:eastAsia="pt-PT"/>
        </w:rPr>
        <w:t>isto é</w:t>
      </w:r>
      <w:r w:rsidRPr="00426003">
        <w:rPr>
          <w:rFonts w:ascii="Times New Roman" w:hAnsi="Times New Roman" w:cs="Times New Roman"/>
          <w:lang w:eastAsia="pt-PT"/>
        </w:rPr>
        <w:t xml:space="preserve">, um </w:t>
      </w:r>
      <w:r>
        <w:rPr>
          <w:rFonts w:ascii="Times New Roman" w:hAnsi="Times New Roman" w:cs="Times New Roman"/>
          <w:lang w:eastAsia="pt-PT"/>
        </w:rPr>
        <w:t>estudo</w:t>
      </w:r>
      <w:r w:rsidRPr="00426003">
        <w:rPr>
          <w:rFonts w:ascii="Times New Roman" w:hAnsi="Times New Roman" w:cs="Times New Roman"/>
          <w:lang w:eastAsia="pt-PT"/>
        </w:rPr>
        <w:t xml:space="preserve"> que leva em consideração não somente o contexto in</w:t>
      </w:r>
      <w:r w:rsidR="00294F66">
        <w:rPr>
          <w:rFonts w:ascii="Times New Roman" w:hAnsi="Times New Roman" w:cs="Times New Roman"/>
          <w:lang w:eastAsia="pt-PT"/>
        </w:rPr>
        <w:t>terno, mas variáveis externas às instalações portuárias</w:t>
      </w:r>
      <w:r w:rsidRPr="00426003">
        <w:rPr>
          <w:rFonts w:ascii="Times New Roman" w:hAnsi="Times New Roman" w:cs="Times New Roman"/>
          <w:lang w:eastAsia="pt-PT"/>
        </w:rPr>
        <w:t>, geralmente não controláveis pelos dirigentes.</w:t>
      </w:r>
    </w:p>
    <w:p w:rsidR="00F77EF6" w:rsidRDefault="00C10BF6"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Ao contemplar um estudo dos ambientes internos e externos</w:t>
      </w:r>
      <w:r w:rsidR="006123D7">
        <w:rPr>
          <w:rStyle w:val="FontStyle51"/>
          <w:rFonts w:ascii="Times New Roman" w:hAnsi="Times New Roman" w:cs="Times New Roman"/>
          <w:sz w:val="24"/>
          <w:szCs w:val="24"/>
          <w:lang w:val="pt-PT" w:eastAsia="pt-PT"/>
        </w:rPr>
        <w:t>, a</w:t>
      </w:r>
      <w:r w:rsidR="00F77EF6" w:rsidRPr="00214B4B">
        <w:rPr>
          <w:rStyle w:val="FontStyle51"/>
          <w:rFonts w:ascii="Times New Roman" w:hAnsi="Times New Roman" w:cs="Times New Roman"/>
          <w:sz w:val="24"/>
          <w:szCs w:val="24"/>
          <w:lang w:val="pt-PT" w:eastAsia="pt-PT"/>
        </w:rPr>
        <w:t xml:space="preserve"> metodologia AR</w:t>
      </w:r>
      <w:r w:rsidR="00627851">
        <w:rPr>
          <w:rStyle w:val="FontStyle51"/>
          <w:rFonts w:ascii="Times New Roman" w:hAnsi="Times New Roman" w:cs="Times New Roman"/>
          <w:sz w:val="24"/>
          <w:szCs w:val="24"/>
          <w:lang w:val="pt-PT" w:eastAsia="pt-PT"/>
        </w:rPr>
        <w:t>ESP</w:t>
      </w:r>
      <w:r w:rsidR="00F77EF6" w:rsidRPr="00214B4B">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é</w:t>
      </w:r>
      <w:r w:rsidR="00F77EF6" w:rsidRPr="00214B4B">
        <w:rPr>
          <w:rStyle w:val="FontStyle51"/>
          <w:rFonts w:ascii="Times New Roman" w:hAnsi="Times New Roman" w:cs="Times New Roman"/>
          <w:sz w:val="24"/>
          <w:szCs w:val="24"/>
          <w:lang w:val="pt-PT" w:eastAsia="pt-PT"/>
        </w:rPr>
        <w:t xml:space="preserve"> traduzida como um instrumento </w:t>
      </w:r>
      <w:r w:rsidR="003523DA">
        <w:rPr>
          <w:rStyle w:val="FontStyle51"/>
          <w:rFonts w:ascii="Times New Roman" w:hAnsi="Times New Roman" w:cs="Times New Roman"/>
          <w:sz w:val="24"/>
          <w:szCs w:val="24"/>
          <w:lang w:val="pt-PT" w:eastAsia="pt-PT"/>
        </w:rPr>
        <w:t xml:space="preserve">técnico </w:t>
      </w:r>
      <w:r w:rsidR="00F77EF6" w:rsidRPr="00214B4B">
        <w:rPr>
          <w:rStyle w:val="FontStyle51"/>
          <w:rFonts w:ascii="Times New Roman" w:hAnsi="Times New Roman" w:cs="Times New Roman"/>
          <w:sz w:val="24"/>
          <w:szCs w:val="24"/>
          <w:lang w:val="pt-PT" w:eastAsia="pt-PT"/>
        </w:rPr>
        <w:t>de planejamento</w:t>
      </w:r>
      <w:r w:rsidR="003523DA">
        <w:rPr>
          <w:rStyle w:val="FontStyle51"/>
          <w:rFonts w:ascii="Times New Roman" w:hAnsi="Times New Roman" w:cs="Times New Roman"/>
          <w:sz w:val="24"/>
          <w:szCs w:val="24"/>
          <w:lang w:val="pt-PT" w:eastAsia="pt-PT"/>
        </w:rPr>
        <w:t>, pelo que define</w:t>
      </w:r>
      <w:r w:rsidR="00F77EF6" w:rsidRPr="00214B4B">
        <w:rPr>
          <w:rStyle w:val="FontStyle51"/>
          <w:rFonts w:ascii="Times New Roman" w:hAnsi="Times New Roman" w:cs="Times New Roman"/>
          <w:sz w:val="24"/>
          <w:szCs w:val="24"/>
          <w:lang w:val="pt-PT" w:eastAsia="pt-PT"/>
        </w:rPr>
        <w:t xml:space="preserve"> ações voltadas para a </w:t>
      </w:r>
      <w:r w:rsidR="00294F66">
        <w:rPr>
          <w:rStyle w:val="FontStyle51"/>
          <w:rFonts w:ascii="Times New Roman" w:hAnsi="Times New Roman" w:cs="Times New Roman"/>
          <w:sz w:val="24"/>
          <w:szCs w:val="24"/>
          <w:lang w:val="pt-PT" w:eastAsia="pt-PT"/>
        </w:rPr>
        <w:t xml:space="preserve">defesa e a </w:t>
      </w:r>
      <w:r w:rsidR="00F77EF6" w:rsidRPr="00214B4B">
        <w:rPr>
          <w:rStyle w:val="FontStyle51"/>
          <w:rFonts w:ascii="Times New Roman" w:hAnsi="Times New Roman" w:cs="Times New Roman"/>
          <w:sz w:val="24"/>
          <w:szCs w:val="24"/>
          <w:lang w:val="pt-PT" w:eastAsia="pt-PT"/>
        </w:rPr>
        <w:t xml:space="preserve">segurança </w:t>
      </w:r>
      <w:r w:rsidR="006123D7">
        <w:rPr>
          <w:rStyle w:val="FontStyle51"/>
          <w:rFonts w:ascii="Times New Roman" w:hAnsi="Times New Roman" w:cs="Times New Roman"/>
          <w:sz w:val="24"/>
          <w:szCs w:val="24"/>
          <w:lang w:val="pt-PT" w:eastAsia="pt-PT"/>
        </w:rPr>
        <w:t>física, sendo base para a consolidação de um Plano de Segurança Portuária</w:t>
      </w:r>
      <w:r w:rsidR="00294F66">
        <w:rPr>
          <w:rStyle w:val="FontStyle51"/>
          <w:rFonts w:ascii="Times New Roman" w:hAnsi="Times New Roman" w:cs="Times New Roman"/>
          <w:sz w:val="24"/>
          <w:szCs w:val="24"/>
          <w:lang w:val="pt-PT" w:eastAsia="pt-PT"/>
        </w:rPr>
        <w:t>.</w:t>
      </w:r>
    </w:p>
    <w:p w:rsidR="005F4D4E" w:rsidRPr="00214B4B" w:rsidRDefault="00C10BF6"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Portanto, n</w:t>
      </w:r>
      <w:r w:rsidR="00FE489F" w:rsidRPr="00214B4B">
        <w:rPr>
          <w:rStyle w:val="FontStyle51"/>
          <w:rFonts w:ascii="Times New Roman" w:hAnsi="Times New Roman" w:cs="Times New Roman"/>
          <w:sz w:val="24"/>
          <w:szCs w:val="24"/>
          <w:lang w:val="pt-PT" w:eastAsia="pt-PT"/>
        </w:rPr>
        <w:t xml:space="preserve">a </w:t>
      </w:r>
      <w:r w:rsidR="00FE489F" w:rsidRPr="00E000E7">
        <w:rPr>
          <w:rStyle w:val="FontStyle51"/>
          <w:rFonts w:ascii="Times New Roman" w:hAnsi="Times New Roman" w:cs="Times New Roman"/>
          <w:sz w:val="24"/>
          <w:szCs w:val="24"/>
          <w:lang w:val="pt-PT" w:eastAsia="pt-PT"/>
        </w:rPr>
        <w:t xml:space="preserve">busca </w:t>
      </w:r>
      <w:r w:rsidR="001F3C90" w:rsidRPr="00E000E7">
        <w:rPr>
          <w:rStyle w:val="FontStyle51"/>
          <w:rFonts w:ascii="Times New Roman" w:hAnsi="Times New Roman" w:cs="Times New Roman"/>
          <w:sz w:val="24"/>
          <w:szCs w:val="24"/>
          <w:lang w:val="pt-PT" w:eastAsia="pt-PT"/>
        </w:rPr>
        <w:t>pela</w:t>
      </w:r>
      <w:r w:rsidR="00FE489F" w:rsidRPr="00E000E7">
        <w:rPr>
          <w:rStyle w:val="FontStyle51"/>
          <w:rFonts w:ascii="Times New Roman" w:hAnsi="Times New Roman" w:cs="Times New Roman"/>
          <w:sz w:val="24"/>
          <w:szCs w:val="24"/>
          <w:lang w:val="pt-PT" w:eastAsia="pt-PT"/>
        </w:rPr>
        <w:t xml:space="preserve"> proteção </w:t>
      </w:r>
      <w:r w:rsidR="00FE489F" w:rsidRPr="00214B4B">
        <w:rPr>
          <w:rStyle w:val="FontStyle51"/>
          <w:rFonts w:ascii="Times New Roman" w:hAnsi="Times New Roman" w:cs="Times New Roman"/>
          <w:sz w:val="24"/>
          <w:szCs w:val="24"/>
          <w:lang w:val="pt-PT" w:eastAsia="pt-PT"/>
        </w:rPr>
        <w:t xml:space="preserve">adequada, a análise de riscos surge como um elemento indispensável nesse cenário dada a sua real capacidade de subsidiar </w:t>
      </w:r>
      <w:r>
        <w:rPr>
          <w:rStyle w:val="FontStyle51"/>
          <w:rFonts w:ascii="Times New Roman" w:hAnsi="Times New Roman" w:cs="Times New Roman"/>
          <w:sz w:val="24"/>
          <w:szCs w:val="24"/>
          <w:lang w:val="pt-PT" w:eastAsia="pt-PT"/>
        </w:rPr>
        <w:t>o PSP</w:t>
      </w:r>
      <w:r w:rsidR="00FE489F" w:rsidRPr="00214B4B">
        <w:rPr>
          <w:rStyle w:val="FontStyle51"/>
          <w:rFonts w:ascii="Times New Roman" w:hAnsi="Times New Roman" w:cs="Times New Roman"/>
          <w:sz w:val="24"/>
          <w:szCs w:val="24"/>
          <w:lang w:val="pt-PT" w:eastAsia="pt-PT"/>
        </w:rPr>
        <w:t xml:space="preserve"> para o tratamento </w:t>
      </w:r>
      <w:r w:rsidR="00DE08C7">
        <w:rPr>
          <w:rStyle w:val="FontStyle51"/>
          <w:rFonts w:ascii="Times New Roman" w:hAnsi="Times New Roman" w:cs="Times New Roman"/>
          <w:sz w:val="24"/>
          <w:szCs w:val="24"/>
          <w:lang w:val="pt-PT" w:eastAsia="pt-PT"/>
        </w:rPr>
        <w:t>equilibrado</w:t>
      </w:r>
      <w:r w:rsidR="00FE489F" w:rsidRPr="00214B4B">
        <w:rPr>
          <w:rStyle w:val="FontStyle51"/>
          <w:rFonts w:ascii="Times New Roman" w:hAnsi="Times New Roman" w:cs="Times New Roman"/>
          <w:sz w:val="24"/>
          <w:szCs w:val="24"/>
          <w:lang w:val="pt-PT" w:eastAsia="pt-PT"/>
        </w:rPr>
        <w:t xml:space="preserve"> e eficaz da segurança de </w:t>
      </w:r>
      <w:r>
        <w:rPr>
          <w:rStyle w:val="FontStyle51"/>
          <w:rFonts w:ascii="Times New Roman" w:hAnsi="Times New Roman" w:cs="Times New Roman"/>
          <w:sz w:val="24"/>
          <w:szCs w:val="24"/>
          <w:lang w:val="pt-PT" w:eastAsia="pt-PT"/>
        </w:rPr>
        <w:t xml:space="preserve">categorias vulneráveis, como os </w:t>
      </w:r>
      <w:r w:rsidR="00FE489F" w:rsidRPr="00214B4B">
        <w:rPr>
          <w:rStyle w:val="FontStyle51"/>
          <w:rFonts w:ascii="Times New Roman" w:hAnsi="Times New Roman" w:cs="Times New Roman"/>
          <w:sz w:val="24"/>
          <w:szCs w:val="24"/>
          <w:lang w:val="pt-PT" w:eastAsia="pt-PT"/>
        </w:rPr>
        <w:t xml:space="preserve">recursos humanos, </w:t>
      </w:r>
      <w:r>
        <w:rPr>
          <w:rStyle w:val="FontStyle51"/>
          <w:rFonts w:ascii="Times New Roman" w:hAnsi="Times New Roman" w:cs="Times New Roman"/>
          <w:sz w:val="24"/>
          <w:szCs w:val="24"/>
          <w:lang w:val="pt-PT" w:eastAsia="pt-PT"/>
        </w:rPr>
        <w:t xml:space="preserve">a </w:t>
      </w:r>
      <w:r w:rsidR="00FE489F" w:rsidRPr="00214B4B">
        <w:rPr>
          <w:rStyle w:val="FontStyle51"/>
          <w:rFonts w:ascii="Times New Roman" w:hAnsi="Times New Roman" w:cs="Times New Roman"/>
          <w:sz w:val="24"/>
          <w:szCs w:val="24"/>
          <w:lang w:val="pt-PT" w:eastAsia="pt-PT"/>
        </w:rPr>
        <w:t xml:space="preserve">segurança das áreas e instalações, </w:t>
      </w:r>
      <w:r>
        <w:rPr>
          <w:rStyle w:val="FontStyle51"/>
          <w:rFonts w:ascii="Times New Roman" w:hAnsi="Times New Roman" w:cs="Times New Roman"/>
          <w:sz w:val="24"/>
          <w:szCs w:val="24"/>
          <w:lang w:val="pt-PT" w:eastAsia="pt-PT"/>
        </w:rPr>
        <w:t xml:space="preserve">a segurança da central de monitoramento, a </w:t>
      </w:r>
      <w:r w:rsidR="00FE489F" w:rsidRPr="00214B4B">
        <w:rPr>
          <w:rStyle w:val="FontStyle51"/>
          <w:rFonts w:ascii="Times New Roman" w:hAnsi="Times New Roman" w:cs="Times New Roman"/>
          <w:sz w:val="24"/>
          <w:szCs w:val="24"/>
          <w:lang w:val="pt-PT" w:eastAsia="pt-PT"/>
        </w:rPr>
        <w:t>segurança do</w:t>
      </w:r>
      <w:r w:rsidR="00DE08C7">
        <w:rPr>
          <w:rStyle w:val="FontStyle51"/>
          <w:rFonts w:ascii="Times New Roman" w:hAnsi="Times New Roman" w:cs="Times New Roman"/>
          <w:sz w:val="24"/>
          <w:szCs w:val="24"/>
          <w:lang w:val="pt-PT" w:eastAsia="pt-PT"/>
        </w:rPr>
        <w:t>s</w:t>
      </w:r>
      <w:r w:rsidR="00FE489F" w:rsidRPr="00214B4B">
        <w:rPr>
          <w:rStyle w:val="FontStyle51"/>
          <w:rFonts w:ascii="Times New Roman" w:hAnsi="Times New Roman" w:cs="Times New Roman"/>
          <w:sz w:val="24"/>
          <w:szCs w:val="24"/>
          <w:lang w:val="pt-PT" w:eastAsia="pt-PT"/>
        </w:rPr>
        <w:t xml:space="preserve"> </w:t>
      </w:r>
      <w:r w:rsidR="00DE08C7">
        <w:rPr>
          <w:rStyle w:val="FontStyle51"/>
          <w:rFonts w:ascii="Times New Roman" w:hAnsi="Times New Roman" w:cs="Times New Roman"/>
          <w:sz w:val="24"/>
          <w:szCs w:val="24"/>
          <w:lang w:val="pt-PT" w:eastAsia="pt-PT"/>
        </w:rPr>
        <w:t>equipamentos</w:t>
      </w:r>
      <w:r w:rsidR="00FE489F" w:rsidRPr="00214B4B">
        <w:rPr>
          <w:rStyle w:val="FontStyle51"/>
          <w:rFonts w:ascii="Times New Roman" w:hAnsi="Times New Roman" w:cs="Times New Roman"/>
          <w:sz w:val="24"/>
          <w:szCs w:val="24"/>
          <w:lang w:val="pt-PT" w:eastAsia="pt-PT"/>
        </w:rPr>
        <w:t xml:space="preserve">, </w:t>
      </w:r>
      <w:r w:rsidR="00DE08C7">
        <w:rPr>
          <w:rStyle w:val="FontStyle51"/>
          <w:rFonts w:ascii="Times New Roman" w:hAnsi="Times New Roman" w:cs="Times New Roman"/>
          <w:sz w:val="24"/>
          <w:szCs w:val="24"/>
          <w:lang w:val="pt-PT" w:eastAsia="pt-PT"/>
        </w:rPr>
        <w:t xml:space="preserve">a </w:t>
      </w:r>
      <w:r w:rsidR="00FE489F" w:rsidRPr="00214B4B">
        <w:rPr>
          <w:rStyle w:val="FontStyle51"/>
          <w:rFonts w:ascii="Times New Roman" w:hAnsi="Times New Roman" w:cs="Times New Roman"/>
          <w:sz w:val="24"/>
          <w:szCs w:val="24"/>
          <w:lang w:val="pt-PT" w:eastAsia="pt-PT"/>
        </w:rPr>
        <w:t xml:space="preserve">segurança da documentação, </w:t>
      </w:r>
      <w:r w:rsidR="00DE08C7">
        <w:rPr>
          <w:rStyle w:val="FontStyle51"/>
          <w:rFonts w:ascii="Times New Roman" w:hAnsi="Times New Roman" w:cs="Times New Roman"/>
          <w:sz w:val="24"/>
          <w:szCs w:val="24"/>
          <w:lang w:val="pt-PT" w:eastAsia="pt-PT"/>
        </w:rPr>
        <w:t xml:space="preserve">a </w:t>
      </w:r>
      <w:r w:rsidR="00FE489F" w:rsidRPr="00214B4B">
        <w:rPr>
          <w:rStyle w:val="FontStyle51"/>
          <w:rFonts w:ascii="Times New Roman" w:hAnsi="Times New Roman" w:cs="Times New Roman"/>
          <w:sz w:val="24"/>
          <w:szCs w:val="24"/>
          <w:lang w:val="pt-PT" w:eastAsia="pt-PT"/>
        </w:rPr>
        <w:lastRenderedPageBreak/>
        <w:t>segurança das comunicações e informática, segurança das operações e segurança da informação.</w:t>
      </w:r>
    </w:p>
    <w:p w:rsidR="00CE6C62" w:rsidRPr="00214B4B" w:rsidRDefault="00DE08C7" w:rsidP="00E83E80">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Nesse contexto, a</w:t>
      </w:r>
      <w:r w:rsidR="00380EEF" w:rsidRPr="00E000E7">
        <w:rPr>
          <w:rStyle w:val="FontStyle51"/>
          <w:rFonts w:ascii="Times New Roman" w:hAnsi="Times New Roman" w:cs="Times New Roman"/>
          <w:sz w:val="24"/>
          <w:szCs w:val="24"/>
          <w:lang w:val="pt-PT" w:eastAsia="pt-PT"/>
        </w:rPr>
        <w:t xml:space="preserve"> visão proporcionada pela análise de riscos possibilita a seleção de m</w:t>
      </w:r>
      <w:r w:rsidR="001F3C90" w:rsidRPr="00E000E7">
        <w:rPr>
          <w:rStyle w:val="FontStyle51"/>
          <w:rFonts w:ascii="Times New Roman" w:hAnsi="Times New Roman" w:cs="Times New Roman"/>
          <w:sz w:val="24"/>
          <w:szCs w:val="24"/>
          <w:lang w:val="pt-PT" w:eastAsia="pt-PT"/>
        </w:rPr>
        <w:t>edidas de segurança adequadas</w:t>
      </w:r>
      <w:r>
        <w:rPr>
          <w:rStyle w:val="FontStyle51"/>
          <w:rFonts w:ascii="Times New Roman" w:hAnsi="Times New Roman" w:cs="Times New Roman"/>
          <w:sz w:val="24"/>
          <w:szCs w:val="24"/>
          <w:lang w:val="pt-PT" w:eastAsia="pt-PT"/>
        </w:rPr>
        <w:t xml:space="preserve"> que permitam, ao mesmo tempo,</w:t>
      </w:r>
      <w:r w:rsidR="001F3C90" w:rsidRPr="00E000E7">
        <w:rPr>
          <w:rStyle w:val="FontStyle51"/>
          <w:rFonts w:ascii="Times New Roman" w:hAnsi="Times New Roman" w:cs="Times New Roman"/>
          <w:sz w:val="24"/>
          <w:szCs w:val="24"/>
          <w:lang w:val="pt-PT" w:eastAsia="pt-PT"/>
        </w:rPr>
        <w:t xml:space="preserve"> que </w:t>
      </w:r>
      <w:r w:rsidR="00E83E80">
        <w:rPr>
          <w:rStyle w:val="FontStyle51"/>
          <w:rFonts w:ascii="Times New Roman" w:hAnsi="Times New Roman" w:cs="Times New Roman"/>
          <w:sz w:val="24"/>
          <w:szCs w:val="24"/>
          <w:lang w:val="pt-PT" w:eastAsia="pt-PT"/>
        </w:rPr>
        <w:t>a instalação portuária</w:t>
      </w:r>
      <w:r w:rsidR="001F3C90" w:rsidRPr="00E000E7">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 xml:space="preserve">não </w:t>
      </w:r>
      <w:r w:rsidR="002B2712" w:rsidRPr="00E000E7">
        <w:rPr>
          <w:rStyle w:val="FontStyle51"/>
          <w:rFonts w:ascii="Times New Roman" w:hAnsi="Times New Roman" w:cs="Times New Roman"/>
          <w:sz w:val="24"/>
          <w:szCs w:val="24"/>
          <w:lang w:val="pt-PT" w:eastAsia="pt-PT"/>
        </w:rPr>
        <w:t xml:space="preserve">seja </w:t>
      </w:r>
      <w:r>
        <w:rPr>
          <w:rStyle w:val="FontStyle51"/>
          <w:rFonts w:ascii="Times New Roman" w:hAnsi="Times New Roman" w:cs="Times New Roman"/>
          <w:sz w:val="24"/>
          <w:szCs w:val="24"/>
          <w:lang w:val="pt-PT" w:eastAsia="pt-PT"/>
        </w:rPr>
        <w:t>imobilizad</w:t>
      </w:r>
      <w:r w:rsidR="00E83E80">
        <w:rPr>
          <w:rStyle w:val="FontStyle51"/>
          <w:rFonts w:ascii="Times New Roman" w:hAnsi="Times New Roman" w:cs="Times New Roman"/>
          <w:sz w:val="24"/>
          <w:szCs w:val="24"/>
          <w:lang w:val="pt-PT" w:eastAsia="pt-PT"/>
        </w:rPr>
        <w:t>a</w:t>
      </w:r>
      <w:r w:rsidR="002B2712" w:rsidRPr="00E000E7">
        <w:rPr>
          <w:rStyle w:val="FontStyle51"/>
          <w:rFonts w:ascii="Times New Roman" w:hAnsi="Times New Roman" w:cs="Times New Roman"/>
          <w:sz w:val="24"/>
          <w:szCs w:val="24"/>
          <w:lang w:val="pt-PT" w:eastAsia="pt-PT"/>
        </w:rPr>
        <w:t xml:space="preserve"> a </w:t>
      </w:r>
      <w:r w:rsidR="00380EEF" w:rsidRPr="00E000E7">
        <w:rPr>
          <w:rStyle w:val="FontStyle51"/>
          <w:rFonts w:ascii="Times New Roman" w:hAnsi="Times New Roman" w:cs="Times New Roman"/>
          <w:sz w:val="24"/>
          <w:szCs w:val="24"/>
          <w:lang w:val="pt-PT" w:eastAsia="pt-PT"/>
        </w:rPr>
        <w:t xml:space="preserve">tal ponto de </w:t>
      </w:r>
      <w:r>
        <w:rPr>
          <w:rStyle w:val="FontStyle51"/>
          <w:rFonts w:ascii="Times New Roman" w:hAnsi="Times New Roman" w:cs="Times New Roman"/>
          <w:sz w:val="24"/>
          <w:szCs w:val="24"/>
          <w:lang w:val="pt-PT" w:eastAsia="pt-PT"/>
        </w:rPr>
        <w:t>tornar-se</w:t>
      </w:r>
      <w:r w:rsidR="00380EEF" w:rsidRPr="00E000E7">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 xml:space="preserve">operacionalmente </w:t>
      </w:r>
      <w:r w:rsidR="00380EEF" w:rsidRPr="00E000E7">
        <w:rPr>
          <w:rStyle w:val="FontStyle51"/>
          <w:rFonts w:ascii="Times New Roman" w:hAnsi="Times New Roman" w:cs="Times New Roman"/>
          <w:sz w:val="24"/>
          <w:szCs w:val="24"/>
          <w:lang w:val="pt-PT" w:eastAsia="pt-PT"/>
        </w:rPr>
        <w:t>lent</w:t>
      </w:r>
      <w:r w:rsidR="00E83E80">
        <w:rPr>
          <w:rStyle w:val="FontStyle51"/>
          <w:rFonts w:ascii="Times New Roman" w:hAnsi="Times New Roman" w:cs="Times New Roman"/>
          <w:sz w:val="24"/>
          <w:szCs w:val="24"/>
          <w:lang w:val="pt-PT" w:eastAsia="pt-PT"/>
        </w:rPr>
        <w:t>a</w:t>
      </w:r>
      <w:r w:rsidR="00380EEF" w:rsidRPr="00E000E7">
        <w:rPr>
          <w:rStyle w:val="FontStyle51"/>
          <w:rFonts w:ascii="Times New Roman" w:hAnsi="Times New Roman" w:cs="Times New Roman"/>
          <w:sz w:val="24"/>
          <w:szCs w:val="24"/>
          <w:lang w:val="pt-PT" w:eastAsia="pt-PT"/>
        </w:rPr>
        <w:t xml:space="preserve"> e ineficaz</w:t>
      </w:r>
      <w:r>
        <w:rPr>
          <w:rStyle w:val="FontStyle51"/>
          <w:rFonts w:ascii="Times New Roman" w:hAnsi="Times New Roman" w:cs="Times New Roman"/>
          <w:sz w:val="24"/>
          <w:szCs w:val="24"/>
          <w:lang w:val="pt-PT" w:eastAsia="pt-PT"/>
        </w:rPr>
        <w:t xml:space="preserve">, </w:t>
      </w:r>
      <w:r w:rsidR="003523DA">
        <w:rPr>
          <w:rStyle w:val="FontStyle51"/>
          <w:rFonts w:ascii="Times New Roman" w:hAnsi="Times New Roman" w:cs="Times New Roman"/>
          <w:sz w:val="24"/>
          <w:szCs w:val="24"/>
          <w:lang w:val="pt-PT" w:eastAsia="pt-PT"/>
        </w:rPr>
        <w:t>e</w:t>
      </w:r>
      <w:r w:rsidR="00E83E80">
        <w:rPr>
          <w:rStyle w:val="FontStyle51"/>
          <w:rFonts w:ascii="Times New Roman" w:hAnsi="Times New Roman" w:cs="Times New Roman"/>
          <w:sz w:val="24"/>
          <w:szCs w:val="24"/>
          <w:lang w:val="pt-PT" w:eastAsia="pt-PT"/>
        </w:rPr>
        <w:t xml:space="preserve"> que</w:t>
      </w:r>
      <w:r>
        <w:rPr>
          <w:rStyle w:val="FontStyle51"/>
          <w:rFonts w:ascii="Times New Roman" w:hAnsi="Times New Roman" w:cs="Times New Roman"/>
          <w:sz w:val="24"/>
          <w:szCs w:val="24"/>
          <w:lang w:val="pt-PT" w:eastAsia="pt-PT"/>
        </w:rPr>
        <w:t xml:space="preserve"> possuam medidas protetivas pertinentes às ameaças que o permeiam</w:t>
      </w:r>
      <w:r w:rsidR="000F0591" w:rsidRPr="00E000E7">
        <w:rPr>
          <w:rStyle w:val="FontStyle51"/>
          <w:rFonts w:ascii="Times New Roman" w:hAnsi="Times New Roman" w:cs="Times New Roman"/>
          <w:sz w:val="24"/>
          <w:szCs w:val="24"/>
          <w:lang w:val="pt-PT" w:eastAsia="pt-PT"/>
        </w:rPr>
        <w:t>.</w:t>
      </w:r>
      <w:r w:rsidR="00E83E80">
        <w:rPr>
          <w:rStyle w:val="FontStyle51"/>
          <w:rFonts w:ascii="Times New Roman" w:hAnsi="Times New Roman" w:cs="Times New Roman"/>
          <w:sz w:val="24"/>
          <w:szCs w:val="24"/>
          <w:lang w:val="pt-PT" w:eastAsia="pt-PT"/>
        </w:rPr>
        <w:t xml:space="preserve"> Ou seja, a ARESP procura identificar </w:t>
      </w:r>
      <w:r w:rsidR="00CE6C62" w:rsidRPr="00214B4B">
        <w:rPr>
          <w:rStyle w:val="FontStyle51"/>
          <w:rFonts w:ascii="Times New Roman" w:hAnsi="Times New Roman" w:cs="Times New Roman"/>
          <w:sz w:val="24"/>
          <w:szCs w:val="24"/>
          <w:lang w:val="pt-PT" w:eastAsia="pt-PT"/>
        </w:rPr>
        <w:t>o equilíbrio</w:t>
      </w:r>
      <w:r w:rsidR="00206B9C" w:rsidRPr="00214B4B">
        <w:rPr>
          <w:rStyle w:val="FontStyle51"/>
          <w:rFonts w:ascii="Times New Roman" w:hAnsi="Times New Roman" w:cs="Times New Roman"/>
          <w:sz w:val="24"/>
          <w:szCs w:val="24"/>
          <w:lang w:val="pt-PT" w:eastAsia="pt-PT"/>
        </w:rPr>
        <w:t xml:space="preserve"> necessário</w:t>
      </w:r>
      <w:r w:rsidR="00CE6C62" w:rsidRPr="00214B4B">
        <w:rPr>
          <w:rStyle w:val="FontStyle51"/>
          <w:rFonts w:ascii="Times New Roman" w:hAnsi="Times New Roman" w:cs="Times New Roman"/>
          <w:sz w:val="24"/>
          <w:szCs w:val="24"/>
          <w:lang w:val="pt-PT" w:eastAsia="pt-PT"/>
        </w:rPr>
        <w:t xml:space="preserve"> entre </w:t>
      </w:r>
      <w:r w:rsidR="004D0EDC" w:rsidRPr="00214B4B">
        <w:rPr>
          <w:rStyle w:val="FontStyle51"/>
          <w:rFonts w:ascii="Times New Roman" w:hAnsi="Times New Roman" w:cs="Times New Roman"/>
          <w:sz w:val="24"/>
          <w:szCs w:val="24"/>
          <w:lang w:val="pt-PT" w:eastAsia="pt-PT"/>
        </w:rPr>
        <w:t xml:space="preserve">a </w:t>
      </w:r>
      <w:r w:rsidR="00CE6C62" w:rsidRPr="00214B4B">
        <w:rPr>
          <w:rStyle w:val="FontStyle51"/>
          <w:rFonts w:ascii="Times New Roman" w:hAnsi="Times New Roman" w:cs="Times New Roman"/>
          <w:sz w:val="24"/>
          <w:szCs w:val="24"/>
          <w:lang w:val="pt-PT" w:eastAsia="pt-PT"/>
        </w:rPr>
        <w:t>segurança</w:t>
      </w:r>
      <w:r w:rsidR="003D2027" w:rsidRPr="00214B4B">
        <w:rPr>
          <w:rStyle w:val="FontStyle51"/>
          <w:rFonts w:ascii="Times New Roman" w:hAnsi="Times New Roman" w:cs="Times New Roman"/>
          <w:sz w:val="24"/>
          <w:szCs w:val="24"/>
          <w:lang w:val="pt-PT" w:eastAsia="pt-PT"/>
        </w:rPr>
        <w:t>,</w:t>
      </w:r>
      <w:r w:rsidR="00CE6C62" w:rsidRPr="00214B4B">
        <w:rPr>
          <w:rStyle w:val="FontStyle51"/>
          <w:rFonts w:ascii="Times New Roman" w:hAnsi="Times New Roman" w:cs="Times New Roman"/>
          <w:sz w:val="24"/>
          <w:szCs w:val="24"/>
          <w:lang w:val="pt-PT" w:eastAsia="pt-PT"/>
        </w:rPr>
        <w:t xml:space="preserve"> </w:t>
      </w:r>
      <w:r w:rsidR="004D0EDC" w:rsidRPr="00214B4B">
        <w:rPr>
          <w:rStyle w:val="FontStyle51"/>
          <w:rFonts w:ascii="Times New Roman" w:hAnsi="Times New Roman" w:cs="Times New Roman"/>
          <w:sz w:val="24"/>
          <w:szCs w:val="24"/>
          <w:lang w:val="pt-PT" w:eastAsia="pt-PT"/>
        </w:rPr>
        <w:t xml:space="preserve">a </w:t>
      </w:r>
      <w:r w:rsidR="00CE6C62" w:rsidRPr="00214B4B">
        <w:rPr>
          <w:rStyle w:val="FontStyle51"/>
          <w:rFonts w:ascii="Times New Roman" w:hAnsi="Times New Roman" w:cs="Times New Roman"/>
          <w:sz w:val="24"/>
          <w:szCs w:val="24"/>
          <w:lang w:val="pt-PT" w:eastAsia="pt-PT"/>
        </w:rPr>
        <w:t>funcionalidade</w:t>
      </w:r>
      <w:r w:rsidR="003D2027" w:rsidRPr="00214B4B">
        <w:rPr>
          <w:rStyle w:val="FontStyle51"/>
          <w:rFonts w:ascii="Times New Roman" w:hAnsi="Times New Roman" w:cs="Times New Roman"/>
          <w:sz w:val="24"/>
          <w:szCs w:val="24"/>
          <w:lang w:val="pt-PT" w:eastAsia="pt-PT"/>
        </w:rPr>
        <w:t xml:space="preserve"> e o custo</w:t>
      </w:r>
      <w:r w:rsidR="00CE6C62" w:rsidRPr="00214B4B">
        <w:rPr>
          <w:rStyle w:val="FontStyle51"/>
          <w:rFonts w:ascii="Times New Roman" w:hAnsi="Times New Roman" w:cs="Times New Roman"/>
          <w:sz w:val="24"/>
          <w:szCs w:val="24"/>
          <w:lang w:val="pt-PT" w:eastAsia="pt-PT"/>
        </w:rPr>
        <w:t xml:space="preserve">. </w:t>
      </w:r>
    </w:p>
    <w:p w:rsidR="000C48F0" w:rsidRDefault="00E83E80"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Do exposto, depreende-se que além de cumprir os requisitos e as diretrizes emanadas pelo </w:t>
      </w:r>
      <w:r w:rsidRPr="006247C8">
        <w:rPr>
          <w:rStyle w:val="FontStyle51"/>
          <w:rFonts w:ascii="Times New Roman" w:hAnsi="Times New Roman" w:cs="Times New Roman"/>
          <w:i/>
          <w:sz w:val="24"/>
          <w:szCs w:val="24"/>
          <w:lang w:val="pt-PT" w:eastAsia="pt-PT"/>
        </w:rPr>
        <w:t>ISPS Code</w:t>
      </w:r>
      <w:r>
        <w:rPr>
          <w:rStyle w:val="FontStyle51"/>
          <w:rFonts w:ascii="Times New Roman" w:hAnsi="Times New Roman" w:cs="Times New Roman"/>
          <w:sz w:val="24"/>
          <w:szCs w:val="24"/>
          <w:lang w:val="pt-PT" w:eastAsia="pt-PT"/>
        </w:rPr>
        <w:t xml:space="preserve"> e pelas resoluções da CONPORTOS, a </w:t>
      </w:r>
      <w:r w:rsidR="00CE6C62" w:rsidRPr="00214B4B">
        <w:rPr>
          <w:rStyle w:val="FontStyle51"/>
          <w:rFonts w:ascii="Times New Roman" w:hAnsi="Times New Roman" w:cs="Times New Roman"/>
          <w:sz w:val="24"/>
          <w:szCs w:val="24"/>
          <w:lang w:val="pt-PT" w:eastAsia="pt-PT"/>
        </w:rPr>
        <w:t xml:space="preserve">elaboração de um </w:t>
      </w:r>
      <w:r>
        <w:rPr>
          <w:rStyle w:val="FontStyle51"/>
          <w:rFonts w:ascii="Times New Roman" w:hAnsi="Times New Roman" w:cs="Times New Roman"/>
          <w:sz w:val="24"/>
          <w:szCs w:val="24"/>
          <w:lang w:val="pt-PT" w:eastAsia="pt-PT"/>
        </w:rPr>
        <w:t xml:space="preserve">EAR </w:t>
      </w:r>
      <w:r w:rsidRPr="00214B4B">
        <w:rPr>
          <w:rStyle w:val="FontStyle51"/>
          <w:rFonts w:ascii="Times New Roman" w:hAnsi="Times New Roman" w:cs="Times New Roman"/>
          <w:sz w:val="24"/>
          <w:szCs w:val="24"/>
          <w:lang w:val="pt-PT" w:eastAsia="pt-PT"/>
        </w:rPr>
        <w:t>garant</w:t>
      </w:r>
      <w:r>
        <w:rPr>
          <w:rStyle w:val="FontStyle51"/>
          <w:rFonts w:ascii="Times New Roman" w:hAnsi="Times New Roman" w:cs="Times New Roman"/>
          <w:sz w:val="24"/>
          <w:szCs w:val="24"/>
          <w:lang w:val="pt-PT" w:eastAsia="pt-PT"/>
        </w:rPr>
        <w:t>e a</w:t>
      </w:r>
      <w:r w:rsidRPr="00214B4B">
        <w:rPr>
          <w:rStyle w:val="FontStyle51"/>
          <w:rFonts w:ascii="Times New Roman" w:hAnsi="Times New Roman" w:cs="Times New Roman"/>
          <w:sz w:val="24"/>
          <w:szCs w:val="24"/>
          <w:lang w:val="pt-PT" w:eastAsia="pt-PT"/>
        </w:rPr>
        <w:t xml:space="preserve"> eficácia e </w:t>
      </w:r>
      <w:r>
        <w:rPr>
          <w:rStyle w:val="FontStyle51"/>
          <w:rFonts w:ascii="Times New Roman" w:hAnsi="Times New Roman" w:cs="Times New Roman"/>
          <w:sz w:val="24"/>
          <w:szCs w:val="24"/>
          <w:lang w:val="pt-PT" w:eastAsia="pt-PT"/>
        </w:rPr>
        <w:t xml:space="preserve">a </w:t>
      </w:r>
      <w:r w:rsidRPr="00214B4B">
        <w:rPr>
          <w:rStyle w:val="FontStyle51"/>
          <w:rFonts w:ascii="Times New Roman" w:hAnsi="Times New Roman" w:cs="Times New Roman"/>
          <w:sz w:val="24"/>
          <w:szCs w:val="24"/>
          <w:lang w:val="pt-PT" w:eastAsia="pt-PT"/>
        </w:rPr>
        <w:t>adequabilidade às medidas e procedimentos de segurança necessários para a proteção d</w:t>
      </w:r>
      <w:r w:rsidR="000C48F0">
        <w:rPr>
          <w:rStyle w:val="FontStyle51"/>
          <w:rFonts w:ascii="Times New Roman" w:hAnsi="Times New Roman" w:cs="Times New Roman"/>
          <w:sz w:val="24"/>
          <w:szCs w:val="24"/>
          <w:lang w:val="pt-PT" w:eastAsia="pt-PT"/>
        </w:rPr>
        <w:t xml:space="preserve">e qualquer complexo </w:t>
      </w:r>
      <w:r>
        <w:rPr>
          <w:rStyle w:val="FontStyle51"/>
          <w:rFonts w:ascii="Times New Roman" w:hAnsi="Times New Roman" w:cs="Times New Roman"/>
          <w:sz w:val="24"/>
          <w:szCs w:val="24"/>
          <w:lang w:val="pt-PT" w:eastAsia="pt-PT"/>
        </w:rPr>
        <w:t xml:space="preserve">portuário </w:t>
      </w:r>
      <w:r w:rsidRPr="00214B4B">
        <w:rPr>
          <w:rStyle w:val="FontStyle51"/>
          <w:rFonts w:ascii="Times New Roman" w:hAnsi="Times New Roman" w:cs="Times New Roman"/>
          <w:sz w:val="24"/>
          <w:szCs w:val="24"/>
          <w:lang w:val="pt-PT" w:eastAsia="pt-PT"/>
        </w:rPr>
        <w:t>analisado</w:t>
      </w:r>
      <w:r>
        <w:rPr>
          <w:rStyle w:val="FontStyle51"/>
          <w:rFonts w:ascii="Times New Roman" w:hAnsi="Times New Roman" w:cs="Times New Roman"/>
          <w:sz w:val="24"/>
          <w:szCs w:val="24"/>
          <w:lang w:val="pt-PT" w:eastAsia="pt-PT"/>
        </w:rPr>
        <w:t>.</w:t>
      </w:r>
      <w:r w:rsidR="000C48F0">
        <w:rPr>
          <w:rStyle w:val="FontStyle51"/>
          <w:rFonts w:ascii="Times New Roman" w:hAnsi="Times New Roman" w:cs="Times New Roman"/>
          <w:sz w:val="24"/>
          <w:szCs w:val="24"/>
          <w:lang w:val="pt-PT" w:eastAsia="pt-PT"/>
        </w:rPr>
        <w:t xml:space="preserve"> Em sentido contrário, a adoção de medidas de segurança sem a necessária análise de riscos e seus respectivos aspectos envolvidos, poderá causar, além do não cumprimento dos normativos nacionais e internacionais, o comprometimento da segurança ao expor as vulnerabilidades decorrentes da insufiência ou inadequação da implementação de um Plano de Segurança Portuária.</w:t>
      </w:r>
    </w:p>
    <w:p w:rsidR="008B548F" w:rsidRDefault="008B548F"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Em resumo, p</w:t>
      </w:r>
      <w:r w:rsidRPr="008B548F">
        <w:rPr>
          <w:rStyle w:val="FontStyle51"/>
          <w:rFonts w:ascii="Times New Roman" w:hAnsi="Times New Roman" w:cs="Times New Roman"/>
          <w:sz w:val="24"/>
          <w:szCs w:val="24"/>
          <w:lang w:val="pt-PT" w:eastAsia="pt-PT"/>
        </w:rPr>
        <w:t xml:space="preserve">ara </w:t>
      </w:r>
      <w:r w:rsidR="00C43C67">
        <w:rPr>
          <w:rStyle w:val="FontStyle51"/>
          <w:rFonts w:ascii="Times New Roman" w:hAnsi="Times New Roman" w:cs="Times New Roman"/>
          <w:sz w:val="24"/>
          <w:szCs w:val="24"/>
          <w:lang w:val="pt-PT" w:eastAsia="pt-PT"/>
        </w:rPr>
        <w:t>que uma instalação portuária seja certificada</w:t>
      </w:r>
      <w:r>
        <w:rPr>
          <w:rStyle w:val="FontStyle51"/>
          <w:rFonts w:ascii="Times New Roman" w:hAnsi="Times New Roman" w:cs="Times New Roman"/>
          <w:sz w:val="24"/>
          <w:szCs w:val="24"/>
          <w:lang w:val="pt-PT" w:eastAsia="pt-PT"/>
        </w:rPr>
        <w:t xml:space="preserve">, deve-se </w:t>
      </w:r>
      <w:r w:rsidRPr="008B548F">
        <w:rPr>
          <w:rStyle w:val="FontStyle51"/>
          <w:rFonts w:ascii="Times New Roman" w:hAnsi="Times New Roman" w:cs="Times New Roman"/>
          <w:sz w:val="24"/>
          <w:szCs w:val="24"/>
          <w:lang w:val="pt-PT" w:eastAsia="pt-PT"/>
        </w:rPr>
        <w:t>efetua</w:t>
      </w:r>
      <w:r>
        <w:rPr>
          <w:rStyle w:val="FontStyle51"/>
          <w:rFonts w:ascii="Times New Roman" w:hAnsi="Times New Roman" w:cs="Times New Roman"/>
          <w:sz w:val="24"/>
          <w:szCs w:val="24"/>
          <w:lang w:val="pt-PT" w:eastAsia="pt-PT"/>
        </w:rPr>
        <w:t>r</w:t>
      </w:r>
      <w:r w:rsidRPr="008B548F">
        <w:rPr>
          <w:rStyle w:val="FontStyle51"/>
          <w:rFonts w:ascii="Times New Roman" w:hAnsi="Times New Roman" w:cs="Times New Roman"/>
          <w:sz w:val="24"/>
          <w:szCs w:val="24"/>
          <w:lang w:val="pt-PT" w:eastAsia="pt-PT"/>
        </w:rPr>
        <w:t xml:space="preserve"> um </w:t>
      </w:r>
      <w:r w:rsidR="00BA6BC1">
        <w:rPr>
          <w:rStyle w:val="FontStyle51"/>
          <w:rFonts w:ascii="Times New Roman" w:hAnsi="Times New Roman" w:cs="Times New Roman"/>
          <w:sz w:val="24"/>
          <w:szCs w:val="24"/>
          <w:lang w:val="pt-PT" w:eastAsia="pt-PT"/>
        </w:rPr>
        <w:t>Estudo de Avaliação</w:t>
      </w:r>
      <w:r w:rsidRPr="008B548F">
        <w:rPr>
          <w:rStyle w:val="FontStyle51"/>
          <w:rFonts w:ascii="Times New Roman" w:hAnsi="Times New Roman" w:cs="Times New Roman"/>
          <w:sz w:val="24"/>
          <w:szCs w:val="24"/>
          <w:lang w:val="pt-PT" w:eastAsia="pt-PT"/>
        </w:rPr>
        <w:t xml:space="preserve"> de Risco</w:t>
      </w:r>
      <w:r w:rsidR="00BA6BC1">
        <w:rPr>
          <w:rStyle w:val="FontStyle51"/>
          <w:rFonts w:ascii="Times New Roman" w:hAnsi="Times New Roman" w:cs="Times New Roman"/>
          <w:sz w:val="24"/>
          <w:szCs w:val="24"/>
          <w:lang w:val="pt-PT" w:eastAsia="pt-PT"/>
        </w:rPr>
        <w:t>s</w:t>
      </w:r>
      <w:r w:rsidRPr="008B548F">
        <w:rPr>
          <w:rStyle w:val="FontStyle51"/>
          <w:rFonts w:ascii="Times New Roman" w:hAnsi="Times New Roman" w:cs="Times New Roman"/>
          <w:sz w:val="24"/>
          <w:szCs w:val="24"/>
          <w:lang w:val="pt-PT" w:eastAsia="pt-PT"/>
        </w:rPr>
        <w:t>. Após a sua aprovação</w:t>
      </w:r>
      <w:r w:rsidR="00BA6BC1">
        <w:rPr>
          <w:rStyle w:val="FontStyle51"/>
          <w:rFonts w:ascii="Times New Roman" w:hAnsi="Times New Roman" w:cs="Times New Roman"/>
          <w:sz w:val="24"/>
          <w:szCs w:val="24"/>
          <w:lang w:val="pt-PT" w:eastAsia="pt-PT"/>
        </w:rPr>
        <w:t>, elabora-se</w:t>
      </w:r>
      <w:r w:rsidRPr="008B548F">
        <w:rPr>
          <w:rStyle w:val="FontStyle51"/>
          <w:rFonts w:ascii="Times New Roman" w:hAnsi="Times New Roman" w:cs="Times New Roman"/>
          <w:sz w:val="24"/>
          <w:szCs w:val="24"/>
          <w:lang w:val="pt-PT" w:eastAsia="pt-PT"/>
        </w:rPr>
        <w:t xml:space="preserve"> um Plano de Segurança</w:t>
      </w:r>
      <w:r>
        <w:rPr>
          <w:rStyle w:val="FontStyle51"/>
          <w:rFonts w:ascii="Times New Roman" w:hAnsi="Times New Roman" w:cs="Times New Roman"/>
          <w:sz w:val="24"/>
          <w:szCs w:val="24"/>
          <w:lang w:val="pt-PT" w:eastAsia="pt-PT"/>
        </w:rPr>
        <w:t xml:space="preserve"> Portuária</w:t>
      </w:r>
      <w:r w:rsidRPr="008B548F">
        <w:rPr>
          <w:rStyle w:val="FontStyle51"/>
          <w:rFonts w:ascii="Times New Roman" w:hAnsi="Times New Roman" w:cs="Times New Roman"/>
          <w:sz w:val="24"/>
          <w:szCs w:val="24"/>
          <w:lang w:val="pt-PT" w:eastAsia="pt-PT"/>
        </w:rPr>
        <w:t>, submetido à CESPORTOS para aprovação. Uma vez implementadas as ações do Plano</w:t>
      </w:r>
      <w:r w:rsidR="00BA6BC1">
        <w:rPr>
          <w:rStyle w:val="FontStyle51"/>
          <w:rFonts w:ascii="Times New Roman" w:hAnsi="Times New Roman" w:cs="Times New Roman"/>
          <w:sz w:val="24"/>
          <w:szCs w:val="24"/>
          <w:lang w:val="pt-PT" w:eastAsia="pt-PT"/>
        </w:rPr>
        <w:t>, realiza-se</w:t>
      </w:r>
      <w:r>
        <w:rPr>
          <w:rStyle w:val="FontStyle51"/>
          <w:rFonts w:ascii="Times New Roman" w:hAnsi="Times New Roman" w:cs="Times New Roman"/>
          <w:sz w:val="24"/>
          <w:szCs w:val="24"/>
          <w:lang w:val="pt-PT" w:eastAsia="pt-PT"/>
        </w:rPr>
        <w:t xml:space="preserve"> uma inspeção ou auditoria local e</w:t>
      </w:r>
      <w:r w:rsidR="00736476">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caso esteja em conformidade, emite-se uma</w:t>
      </w:r>
      <w:r w:rsidRPr="008B548F">
        <w:rPr>
          <w:rStyle w:val="FontStyle51"/>
          <w:rFonts w:ascii="Times New Roman" w:hAnsi="Times New Roman" w:cs="Times New Roman"/>
          <w:sz w:val="24"/>
          <w:szCs w:val="24"/>
          <w:lang w:val="pt-PT" w:eastAsia="pt-PT"/>
        </w:rPr>
        <w:t xml:space="preserve"> Declaração de Cumprimento</w:t>
      </w:r>
      <w:r>
        <w:rPr>
          <w:rStyle w:val="FontStyle51"/>
          <w:rFonts w:ascii="Times New Roman" w:hAnsi="Times New Roman" w:cs="Times New Roman"/>
          <w:sz w:val="24"/>
          <w:szCs w:val="24"/>
          <w:lang w:val="pt-PT" w:eastAsia="pt-PT"/>
        </w:rPr>
        <w:t xml:space="preserve"> (DC)</w:t>
      </w:r>
      <w:r w:rsidRPr="008B548F">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Em ato contínu</w:t>
      </w:r>
      <w:r w:rsidR="00BA6BC1">
        <w:rPr>
          <w:rStyle w:val="FontStyle51"/>
          <w:rFonts w:ascii="Times New Roman" w:hAnsi="Times New Roman" w:cs="Times New Roman"/>
          <w:sz w:val="24"/>
          <w:szCs w:val="24"/>
          <w:lang w:val="pt-PT" w:eastAsia="pt-PT"/>
        </w:rPr>
        <w:t>o</w:t>
      </w:r>
      <w:r>
        <w:rPr>
          <w:rStyle w:val="FontStyle51"/>
          <w:rFonts w:ascii="Times New Roman" w:hAnsi="Times New Roman" w:cs="Times New Roman"/>
          <w:sz w:val="24"/>
          <w:szCs w:val="24"/>
          <w:lang w:val="pt-PT" w:eastAsia="pt-PT"/>
        </w:rPr>
        <w:t>,</w:t>
      </w:r>
      <w:r w:rsidRPr="008B548F">
        <w:rPr>
          <w:rStyle w:val="FontStyle51"/>
          <w:rFonts w:ascii="Times New Roman" w:hAnsi="Times New Roman" w:cs="Times New Roman"/>
          <w:sz w:val="24"/>
          <w:szCs w:val="24"/>
          <w:lang w:val="pt-PT" w:eastAsia="pt-PT"/>
        </w:rPr>
        <w:t xml:space="preserve"> a instalação é incluída no sitio da </w:t>
      </w:r>
      <w:r w:rsidRPr="00C43C67">
        <w:rPr>
          <w:rStyle w:val="FontStyle51"/>
          <w:rFonts w:ascii="Times New Roman" w:hAnsi="Times New Roman" w:cs="Times New Roman"/>
          <w:sz w:val="24"/>
          <w:szCs w:val="24"/>
          <w:lang w:val="pt-PT" w:eastAsia="pt-PT"/>
        </w:rPr>
        <w:t>IMO</w:t>
      </w:r>
      <w:r w:rsidRPr="008B548F">
        <w:rPr>
          <w:rStyle w:val="FontStyle51"/>
          <w:rFonts w:ascii="Times New Roman" w:hAnsi="Times New Roman" w:cs="Times New Roman"/>
          <w:sz w:val="24"/>
          <w:szCs w:val="24"/>
          <w:lang w:val="pt-PT" w:eastAsia="pt-PT"/>
        </w:rPr>
        <w:t xml:space="preserve"> como Certificada, o que dá a </w:t>
      </w:r>
      <w:r w:rsidR="00982ECB">
        <w:rPr>
          <w:rStyle w:val="FontStyle51"/>
          <w:rFonts w:ascii="Times New Roman" w:hAnsi="Times New Roman" w:cs="Times New Roman"/>
          <w:sz w:val="24"/>
          <w:szCs w:val="24"/>
          <w:lang w:val="pt-PT" w:eastAsia="pt-PT"/>
        </w:rPr>
        <w:t>difusão</w:t>
      </w:r>
      <w:r w:rsidRPr="008B548F">
        <w:rPr>
          <w:rStyle w:val="FontStyle51"/>
          <w:rFonts w:ascii="Times New Roman" w:hAnsi="Times New Roman" w:cs="Times New Roman"/>
          <w:sz w:val="24"/>
          <w:szCs w:val="24"/>
          <w:lang w:val="pt-PT" w:eastAsia="pt-PT"/>
        </w:rPr>
        <w:t xml:space="preserve"> internacional da sua situação.</w:t>
      </w:r>
    </w:p>
    <w:p w:rsidR="006322CE" w:rsidRPr="00214B4B" w:rsidRDefault="00214B4B" w:rsidP="00E539E4">
      <w:pPr>
        <w:pStyle w:val="Style17"/>
        <w:widowControl/>
        <w:spacing w:before="149" w:line="360" w:lineRule="auto"/>
        <w:ind w:firstLine="0"/>
        <w:jc w:val="center"/>
        <w:rPr>
          <w:rStyle w:val="FontStyle51"/>
          <w:rFonts w:ascii="Times New Roman" w:hAnsi="Times New Roman" w:cs="Times New Roman"/>
          <w:sz w:val="24"/>
          <w:szCs w:val="24"/>
          <w:lang w:val="pt-PT" w:eastAsia="pt-PT"/>
        </w:rPr>
      </w:pPr>
      <w:r w:rsidRPr="00214B4B">
        <w:rPr>
          <w:rStyle w:val="FontStyle51"/>
          <w:rFonts w:ascii="Times New Roman" w:hAnsi="Times New Roman" w:cs="Times New Roman"/>
          <w:b/>
          <w:sz w:val="20"/>
          <w:szCs w:val="20"/>
          <w:lang w:val="pt-PT" w:eastAsia="pt-PT"/>
        </w:rPr>
        <w:t>Figura 1</w:t>
      </w:r>
      <w:r w:rsidRPr="00214B4B">
        <w:rPr>
          <w:rStyle w:val="FontStyle51"/>
          <w:rFonts w:ascii="Times New Roman" w:hAnsi="Times New Roman" w:cs="Times New Roman"/>
          <w:sz w:val="20"/>
          <w:szCs w:val="20"/>
          <w:lang w:val="pt-PT" w:eastAsia="pt-PT"/>
        </w:rPr>
        <w:t xml:space="preserve"> - Processo de </w:t>
      </w:r>
      <w:r w:rsidR="00E539E4">
        <w:rPr>
          <w:rStyle w:val="FontStyle51"/>
          <w:rFonts w:ascii="Times New Roman" w:hAnsi="Times New Roman" w:cs="Times New Roman"/>
          <w:sz w:val="20"/>
          <w:szCs w:val="20"/>
          <w:lang w:val="pt-PT" w:eastAsia="pt-PT"/>
        </w:rPr>
        <w:t>emissão da Declaração de Cumprimento</w:t>
      </w:r>
    </w:p>
    <w:p w:rsidR="006322CE" w:rsidRDefault="008B548F" w:rsidP="003309A0">
      <w:pPr>
        <w:pStyle w:val="Style17"/>
        <w:widowControl/>
        <w:spacing w:before="149" w:line="413" w:lineRule="exact"/>
        <w:rPr>
          <w:rStyle w:val="FontStyle51"/>
          <w:sz w:val="24"/>
          <w:szCs w:val="24"/>
          <w:lang w:val="pt-PT" w:eastAsia="pt-PT"/>
        </w:rPr>
      </w:pPr>
      <w:r>
        <w:rPr>
          <w:rFonts w:ascii="Times New Roman" w:hAnsi="Times New Roman" w:cs="Times New Roman"/>
          <w:noProof/>
        </w:rPr>
        <w:drawing>
          <wp:anchor distT="0" distB="0" distL="114300" distR="114300" simplePos="0" relativeHeight="251814912" behindDoc="0" locked="0" layoutInCell="1" allowOverlap="1" wp14:anchorId="13CBD68C" wp14:editId="0DF276D4">
            <wp:simplePos x="0" y="0"/>
            <wp:positionH relativeFrom="margin">
              <wp:align>center</wp:align>
            </wp:positionH>
            <wp:positionV relativeFrom="paragraph">
              <wp:posOffset>104140</wp:posOffset>
            </wp:positionV>
            <wp:extent cx="4120750" cy="1664948"/>
            <wp:effectExtent l="0" t="0" r="0" b="12065"/>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6322CE" w:rsidRDefault="006322CE" w:rsidP="003309A0">
      <w:pPr>
        <w:pStyle w:val="Style17"/>
        <w:widowControl/>
        <w:spacing w:before="149" w:line="413" w:lineRule="exact"/>
        <w:rPr>
          <w:rStyle w:val="FontStyle51"/>
          <w:sz w:val="24"/>
          <w:szCs w:val="24"/>
          <w:lang w:val="pt-PT" w:eastAsia="pt-PT"/>
        </w:rPr>
      </w:pPr>
    </w:p>
    <w:p w:rsidR="006322CE" w:rsidRDefault="006322CE" w:rsidP="006322CE">
      <w:pPr>
        <w:pStyle w:val="Style17"/>
        <w:widowControl/>
        <w:spacing w:before="149" w:line="413" w:lineRule="exact"/>
        <w:jc w:val="center"/>
        <w:rPr>
          <w:rStyle w:val="FontStyle51"/>
          <w:sz w:val="24"/>
          <w:szCs w:val="24"/>
          <w:lang w:val="pt-PT" w:eastAsia="pt-PT"/>
        </w:rPr>
      </w:pPr>
    </w:p>
    <w:p w:rsidR="006322CE" w:rsidRDefault="006322CE" w:rsidP="003309A0">
      <w:pPr>
        <w:pStyle w:val="Style17"/>
        <w:widowControl/>
        <w:spacing w:before="149" w:line="413" w:lineRule="exact"/>
        <w:rPr>
          <w:rStyle w:val="FontStyle51"/>
          <w:sz w:val="24"/>
          <w:szCs w:val="24"/>
          <w:lang w:val="pt-PT" w:eastAsia="pt-PT"/>
        </w:rPr>
      </w:pPr>
    </w:p>
    <w:p w:rsidR="008A3336" w:rsidRDefault="008A3336" w:rsidP="00DC46DE">
      <w:pPr>
        <w:pStyle w:val="Style17"/>
        <w:widowControl/>
        <w:spacing w:before="149" w:line="413" w:lineRule="exact"/>
        <w:ind w:firstLine="0"/>
        <w:jc w:val="center"/>
        <w:rPr>
          <w:rStyle w:val="FontStyle51"/>
          <w:rFonts w:ascii="Times New Roman" w:hAnsi="Times New Roman" w:cs="Times New Roman"/>
          <w:sz w:val="16"/>
          <w:szCs w:val="16"/>
          <w:lang w:val="pt-PT" w:eastAsia="pt-PT"/>
        </w:rPr>
      </w:pPr>
    </w:p>
    <w:p w:rsidR="00214B4B" w:rsidRPr="00DC46DE" w:rsidRDefault="00214B4B" w:rsidP="00DC46DE">
      <w:pPr>
        <w:pStyle w:val="Style17"/>
        <w:widowControl/>
        <w:spacing w:before="149" w:line="413" w:lineRule="exact"/>
        <w:ind w:firstLine="0"/>
        <w:jc w:val="center"/>
        <w:rPr>
          <w:rStyle w:val="FontStyle51"/>
          <w:rFonts w:ascii="Times New Roman" w:hAnsi="Times New Roman" w:cs="Times New Roman"/>
          <w:sz w:val="16"/>
          <w:szCs w:val="16"/>
          <w:lang w:val="pt-PT" w:eastAsia="pt-PT"/>
        </w:rPr>
      </w:pPr>
      <w:r w:rsidRPr="00DC46DE">
        <w:rPr>
          <w:rStyle w:val="FontStyle51"/>
          <w:rFonts w:ascii="Times New Roman" w:hAnsi="Times New Roman" w:cs="Times New Roman"/>
          <w:sz w:val="16"/>
          <w:szCs w:val="16"/>
          <w:lang w:val="pt-PT" w:eastAsia="pt-PT"/>
        </w:rPr>
        <w:lastRenderedPageBreak/>
        <w:t>Fonte: Elaborado pelo autor.</w:t>
      </w:r>
    </w:p>
    <w:p w:rsidR="00214B4B" w:rsidRDefault="00214B4B" w:rsidP="000B63C9">
      <w:pPr>
        <w:pStyle w:val="Style17"/>
        <w:widowControl/>
        <w:spacing w:before="149" w:line="413" w:lineRule="exact"/>
        <w:rPr>
          <w:rStyle w:val="FontStyle51"/>
          <w:sz w:val="24"/>
          <w:szCs w:val="24"/>
          <w:lang w:val="pt-PT" w:eastAsia="pt-PT"/>
        </w:rPr>
      </w:pPr>
    </w:p>
    <w:p w:rsidR="000B63C9" w:rsidRPr="00214B4B" w:rsidRDefault="00A53107"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Nesse sentido</w:t>
      </w:r>
      <w:r w:rsidR="00BA6BC1">
        <w:rPr>
          <w:rStyle w:val="FontStyle51"/>
          <w:rFonts w:ascii="Times New Roman" w:hAnsi="Times New Roman" w:cs="Times New Roman"/>
          <w:sz w:val="24"/>
          <w:szCs w:val="24"/>
          <w:lang w:val="pt-PT" w:eastAsia="pt-PT"/>
        </w:rPr>
        <w:t xml:space="preserve">, apresenta-se o </w:t>
      </w:r>
      <w:r w:rsidR="00BA6BC1" w:rsidRPr="00214B4B">
        <w:rPr>
          <w:rStyle w:val="FontStyle51"/>
          <w:rFonts w:ascii="Times New Roman" w:hAnsi="Times New Roman" w:cs="Times New Roman"/>
          <w:sz w:val="24"/>
          <w:szCs w:val="24"/>
          <w:lang w:val="pt-PT" w:eastAsia="pt-PT"/>
        </w:rPr>
        <w:t xml:space="preserve">framework da metodologia </w:t>
      </w:r>
      <w:r w:rsidR="00BA6BC1" w:rsidRPr="00214B4B">
        <w:rPr>
          <w:rStyle w:val="FontStyle51"/>
          <w:rFonts w:ascii="Times New Roman" w:hAnsi="Times New Roman" w:cs="Times New Roman"/>
          <w:b/>
          <w:sz w:val="24"/>
          <w:szCs w:val="24"/>
          <w:lang w:val="pt-PT" w:eastAsia="pt-PT"/>
        </w:rPr>
        <w:t xml:space="preserve">Análise de Riscos </w:t>
      </w:r>
      <w:r w:rsidR="00BA6BC1">
        <w:rPr>
          <w:rStyle w:val="FontStyle51"/>
          <w:rFonts w:ascii="Times New Roman" w:hAnsi="Times New Roman" w:cs="Times New Roman"/>
          <w:b/>
          <w:sz w:val="24"/>
          <w:szCs w:val="24"/>
          <w:lang w:val="pt-PT" w:eastAsia="pt-PT"/>
        </w:rPr>
        <w:t xml:space="preserve">com Ênfase </w:t>
      </w:r>
      <w:r w:rsidR="00BA6BC1" w:rsidRPr="00214B4B">
        <w:rPr>
          <w:rStyle w:val="FontStyle51"/>
          <w:rFonts w:ascii="Times New Roman" w:hAnsi="Times New Roman" w:cs="Times New Roman"/>
          <w:b/>
          <w:sz w:val="24"/>
          <w:szCs w:val="24"/>
          <w:lang w:val="pt-PT" w:eastAsia="pt-PT"/>
        </w:rPr>
        <w:t xml:space="preserve">em Segurança </w:t>
      </w:r>
      <w:r w:rsidR="00BA6BC1">
        <w:rPr>
          <w:rStyle w:val="FontStyle51"/>
          <w:rFonts w:ascii="Times New Roman" w:hAnsi="Times New Roman" w:cs="Times New Roman"/>
          <w:b/>
          <w:sz w:val="24"/>
          <w:szCs w:val="24"/>
          <w:lang w:val="pt-PT" w:eastAsia="pt-PT"/>
        </w:rPr>
        <w:t>Portuária</w:t>
      </w:r>
      <w:r w:rsidR="00BA6BC1" w:rsidRPr="00BA6BC1">
        <w:rPr>
          <w:rStyle w:val="FontStyle51"/>
          <w:rFonts w:ascii="Times New Roman" w:hAnsi="Times New Roman" w:cs="Times New Roman"/>
          <w:sz w:val="24"/>
          <w:szCs w:val="24"/>
          <w:lang w:val="pt-PT" w:eastAsia="pt-PT"/>
        </w:rPr>
        <w:t>,</w:t>
      </w:r>
      <w:r w:rsidR="000B63C9" w:rsidRPr="00214B4B">
        <w:rPr>
          <w:rStyle w:val="FontStyle51"/>
          <w:rFonts w:ascii="Times New Roman" w:hAnsi="Times New Roman" w:cs="Times New Roman"/>
          <w:sz w:val="24"/>
          <w:szCs w:val="24"/>
          <w:lang w:val="pt-PT" w:eastAsia="pt-PT"/>
        </w:rPr>
        <w:t xml:space="preserve"> </w:t>
      </w:r>
      <w:r w:rsidR="00DF0681">
        <w:rPr>
          <w:rStyle w:val="FontStyle51"/>
          <w:rFonts w:ascii="Times New Roman" w:hAnsi="Times New Roman" w:cs="Times New Roman"/>
          <w:sz w:val="24"/>
          <w:szCs w:val="24"/>
          <w:lang w:val="pt-PT" w:eastAsia="pt-PT"/>
        </w:rPr>
        <w:t>com vistas a</w:t>
      </w:r>
      <w:r w:rsidR="000B63C9" w:rsidRPr="00214B4B">
        <w:rPr>
          <w:rStyle w:val="FontStyle51"/>
          <w:rFonts w:ascii="Times New Roman" w:hAnsi="Times New Roman" w:cs="Times New Roman"/>
          <w:sz w:val="24"/>
          <w:szCs w:val="24"/>
          <w:lang w:val="pt-PT" w:eastAsia="pt-PT"/>
        </w:rPr>
        <w:t xml:space="preserve">o </w:t>
      </w:r>
      <w:r w:rsidR="00BA6BC1">
        <w:rPr>
          <w:rStyle w:val="FontStyle51"/>
          <w:rFonts w:ascii="Times New Roman" w:hAnsi="Times New Roman" w:cs="Times New Roman"/>
          <w:sz w:val="24"/>
          <w:szCs w:val="24"/>
          <w:lang w:val="pt-PT" w:eastAsia="pt-PT"/>
        </w:rPr>
        <w:t xml:space="preserve">assessoramento de </w:t>
      </w:r>
      <w:r w:rsidR="00DF0681">
        <w:rPr>
          <w:rStyle w:val="FontStyle51"/>
          <w:rFonts w:ascii="Times New Roman" w:hAnsi="Times New Roman" w:cs="Times New Roman"/>
          <w:sz w:val="24"/>
          <w:szCs w:val="24"/>
          <w:lang w:val="pt-PT" w:eastAsia="pt-PT"/>
        </w:rPr>
        <w:t xml:space="preserve">possíveis </w:t>
      </w:r>
      <w:r w:rsidR="00BA6BC1">
        <w:rPr>
          <w:rStyle w:val="FontStyle51"/>
          <w:rFonts w:ascii="Times New Roman" w:hAnsi="Times New Roman" w:cs="Times New Roman"/>
          <w:sz w:val="24"/>
          <w:szCs w:val="24"/>
          <w:lang w:val="pt-PT" w:eastAsia="pt-PT"/>
        </w:rPr>
        <w:t>ações preventivas e mitigadoras para a elaboração do Plano de Segurança Portuária:</w:t>
      </w:r>
      <w:r w:rsidR="000B63C9" w:rsidRPr="00214B4B">
        <w:rPr>
          <w:rStyle w:val="FontStyle51"/>
          <w:rFonts w:ascii="Times New Roman" w:hAnsi="Times New Roman" w:cs="Times New Roman"/>
          <w:sz w:val="24"/>
          <w:szCs w:val="24"/>
          <w:lang w:val="pt-PT" w:eastAsia="pt-PT"/>
        </w:rPr>
        <w:t xml:space="preserve">  </w:t>
      </w:r>
    </w:p>
    <w:p w:rsidR="00271DD7" w:rsidRDefault="00851249"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r w:rsidRPr="00DC46DE">
        <w:rPr>
          <w:rStyle w:val="FontStyle51"/>
          <w:rFonts w:ascii="Times New Roman" w:hAnsi="Times New Roman" w:cs="Times New Roman"/>
          <w:b/>
          <w:sz w:val="20"/>
          <w:szCs w:val="20"/>
          <w:lang w:val="pt-PT" w:eastAsia="pt-PT"/>
        </w:rPr>
        <w:t xml:space="preserve">Figura </w:t>
      </w:r>
      <w:r w:rsidR="001F6D53" w:rsidRPr="00DC46DE">
        <w:rPr>
          <w:rStyle w:val="FontStyle51"/>
          <w:rFonts w:ascii="Times New Roman" w:hAnsi="Times New Roman" w:cs="Times New Roman"/>
          <w:b/>
          <w:sz w:val="20"/>
          <w:szCs w:val="20"/>
          <w:lang w:val="pt-PT" w:eastAsia="pt-PT"/>
        </w:rPr>
        <w:t>2</w:t>
      </w:r>
      <w:r w:rsidRPr="00DC46DE">
        <w:rPr>
          <w:rStyle w:val="FontStyle51"/>
          <w:rFonts w:ascii="Times New Roman" w:hAnsi="Times New Roman" w:cs="Times New Roman"/>
          <w:sz w:val="20"/>
          <w:szCs w:val="20"/>
          <w:lang w:val="pt-PT" w:eastAsia="pt-PT"/>
        </w:rPr>
        <w:t xml:space="preserve"> - </w:t>
      </w:r>
      <w:r w:rsidR="00271DD7" w:rsidRPr="00DC46DE">
        <w:rPr>
          <w:rStyle w:val="FontStyle51"/>
          <w:rFonts w:ascii="Times New Roman" w:hAnsi="Times New Roman" w:cs="Times New Roman"/>
          <w:sz w:val="20"/>
          <w:szCs w:val="20"/>
          <w:lang w:val="pt-PT" w:eastAsia="pt-PT"/>
        </w:rPr>
        <w:t xml:space="preserve">Visão Geral do Processo de </w:t>
      </w:r>
      <w:r w:rsidR="004E7315" w:rsidRPr="00DC46DE">
        <w:rPr>
          <w:rStyle w:val="FontStyle51"/>
          <w:rFonts w:ascii="Times New Roman" w:hAnsi="Times New Roman" w:cs="Times New Roman"/>
          <w:sz w:val="20"/>
          <w:szCs w:val="20"/>
          <w:lang w:val="pt-PT" w:eastAsia="pt-PT"/>
        </w:rPr>
        <w:t>Gestão</w:t>
      </w:r>
      <w:r w:rsidR="00271DD7" w:rsidRPr="00DC46DE">
        <w:rPr>
          <w:rStyle w:val="FontStyle51"/>
          <w:rFonts w:ascii="Times New Roman" w:hAnsi="Times New Roman" w:cs="Times New Roman"/>
          <w:sz w:val="20"/>
          <w:szCs w:val="20"/>
          <w:lang w:val="pt-PT" w:eastAsia="pt-PT"/>
        </w:rPr>
        <w:t xml:space="preserve"> de Risco em Segurança </w:t>
      </w:r>
      <w:r w:rsidR="00BA6BC1">
        <w:rPr>
          <w:rStyle w:val="FontStyle51"/>
          <w:rFonts w:ascii="Times New Roman" w:hAnsi="Times New Roman" w:cs="Times New Roman"/>
          <w:sz w:val="20"/>
          <w:szCs w:val="20"/>
          <w:lang w:val="pt-PT" w:eastAsia="pt-PT"/>
        </w:rPr>
        <w:t>Portuária</w:t>
      </w: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r>
        <w:rPr>
          <w:noProof/>
        </w:rPr>
        <w:drawing>
          <wp:anchor distT="0" distB="0" distL="114300" distR="114300" simplePos="0" relativeHeight="251815936" behindDoc="0" locked="0" layoutInCell="1" allowOverlap="1" wp14:anchorId="68D84AF6" wp14:editId="4CC0AEEF">
            <wp:simplePos x="0" y="0"/>
            <wp:positionH relativeFrom="margin">
              <wp:align>center</wp:align>
            </wp:positionH>
            <wp:positionV relativeFrom="paragraph">
              <wp:posOffset>253754</wp:posOffset>
            </wp:positionV>
            <wp:extent cx="4142653" cy="4264926"/>
            <wp:effectExtent l="0" t="0" r="0" b="254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42653" cy="4264926"/>
                    </a:xfrm>
                    <a:prstGeom prst="rect">
                      <a:avLst/>
                    </a:prstGeom>
                  </pic:spPr>
                </pic:pic>
              </a:graphicData>
            </a:graphic>
            <wp14:sizeRelH relativeFrom="page">
              <wp14:pctWidth>0</wp14:pctWidth>
            </wp14:sizeRelH>
            <wp14:sizeRelV relativeFrom="page">
              <wp14:pctHeight>0</wp14:pctHeight>
            </wp14:sizeRelV>
          </wp:anchor>
        </w:drawing>
      </w: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BA6BC1" w:rsidRDefault="00BA6BC1" w:rsidP="00851249">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p>
    <w:p w:rsidR="001514E0" w:rsidRPr="00DC46DE" w:rsidRDefault="00851249" w:rsidP="00DC46DE">
      <w:pPr>
        <w:pStyle w:val="Style17"/>
        <w:widowControl/>
        <w:spacing w:before="149" w:line="413" w:lineRule="exact"/>
        <w:ind w:firstLine="0"/>
        <w:jc w:val="center"/>
        <w:rPr>
          <w:rStyle w:val="FontStyle51"/>
          <w:rFonts w:ascii="Times New Roman" w:hAnsi="Times New Roman" w:cs="Times New Roman"/>
          <w:sz w:val="16"/>
          <w:szCs w:val="16"/>
          <w:lang w:val="pt-PT" w:eastAsia="pt-PT"/>
        </w:rPr>
      </w:pPr>
      <w:r w:rsidRPr="00DC46DE">
        <w:rPr>
          <w:rStyle w:val="FontStyle51"/>
          <w:rFonts w:ascii="Times New Roman" w:hAnsi="Times New Roman" w:cs="Times New Roman"/>
          <w:sz w:val="16"/>
          <w:szCs w:val="16"/>
          <w:lang w:val="pt-PT" w:eastAsia="pt-PT"/>
        </w:rPr>
        <w:t>Fonte: Elaborado e adaptado pelo autor.</w:t>
      </w:r>
    </w:p>
    <w:p w:rsidR="00A34651" w:rsidRPr="001F6D53" w:rsidRDefault="00DF0681" w:rsidP="009F461B">
      <w:pPr>
        <w:pStyle w:val="Style17"/>
        <w:widowControl/>
        <w:numPr>
          <w:ilvl w:val="1"/>
          <w:numId w:val="16"/>
        </w:numPr>
        <w:spacing w:before="149" w:line="413" w:lineRule="exact"/>
        <w:rPr>
          <w:rStyle w:val="FontStyle51"/>
          <w:rFonts w:ascii="Times New Roman" w:hAnsi="Times New Roman" w:cs="Times New Roman"/>
          <w:b/>
          <w:sz w:val="24"/>
          <w:szCs w:val="24"/>
          <w:lang w:val="pt-PT" w:eastAsia="pt-PT"/>
        </w:rPr>
      </w:pPr>
      <w:r>
        <w:rPr>
          <w:rStyle w:val="FontStyle51"/>
          <w:rFonts w:ascii="Times New Roman" w:hAnsi="Times New Roman" w:cs="Times New Roman"/>
          <w:b/>
          <w:sz w:val="24"/>
          <w:szCs w:val="24"/>
          <w:lang w:val="pt-PT" w:eastAsia="pt-PT"/>
        </w:rPr>
        <w:t>Diagnóstico</w:t>
      </w:r>
    </w:p>
    <w:p w:rsidR="00A34651" w:rsidRPr="00A53107" w:rsidRDefault="00A3465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A53107">
        <w:rPr>
          <w:rStyle w:val="FontStyle51"/>
          <w:rFonts w:ascii="Times New Roman" w:hAnsi="Times New Roman" w:cs="Times New Roman"/>
          <w:sz w:val="24"/>
          <w:szCs w:val="24"/>
          <w:lang w:val="pt-PT" w:eastAsia="pt-PT"/>
        </w:rPr>
        <w:t xml:space="preserve">O </w:t>
      </w:r>
      <w:r w:rsidR="00DF0681" w:rsidRPr="00A53107">
        <w:rPr>
          <w:rStyle w:val="FontStyle51"/>
          <w:rFonts w:ascii="Times New Roman" w:hAnsi="Times New Roman" w:cs="Times New Roman"/>
          <w:sz w:val="24"/>
          <w:szCs w:val="24"/>
          <w:lang w:val="pt-PT" w:eastAsia="pt-PT"/>
        </w:rPr>
        <w:t>Diagnóstico</w:t>
      </w:r>
      <w:r w:rsidRPr="00A53107">
        <w:rPr>
          <w:rStyle w:val="FontStyle51"/>
          <w:rFonts w:ascii="Times New Roman" w:hAnsi="Times New Roman" w:cs="Times New Roman"/>
          <w:sz w:val="24"/>
          <w:szCs w:val="24"/>
          <w:lang w:val="pt-PT" w:eastAsia="pt-PT"/>
        </w:rPr>
        <w:t xml:space="preserve"> é a primeira etapa do processo, no qual se realizará um </w:t>
      </w:r>
      <w:r w:rsidR="00DF0681" w:rsidRPr="00A53107">
        <w:rPr>
          <w:rStyle w:val="FontStyle51"/>
          <w:rFonts w:ascii="Times New Roman" w:hAnsi="Times New Roman" w:cs="Times New Roman"/>
          <w:sz w:val="24"/>
          <w:szCs w:val="24"/>
          <w:lang w:val="pt-PT" w:eastAsia="pt-PT"/>
        </w:rPr>
        <w:t>estudo de situação</w:t>
      </w:r>
      <w:r w:rsidRPr="00A53107">
        <w:rPr>
          <w:rStyle w:val="FontStyle51"/>
          <w:rFonts w:ascii="Times New Roman" w:hAnsi="Times New Roman" w:cs="Times New Roman"/>
          <w:sz w:val="24"/>
          <w:szCs w:val="24"/>
          <w:lang w:val="pt-PT" w:eastAsia="pt-PT"/>
        </w:rPr>
        <w:t xml:space="preserve"> inicial do </w:t>
      </w:r>
      <w:r w:rsidR="00DF0681" w:rsidRPr="00A53107">
        <w:rPr>
          <w:rStyle w:val="FontStyle51"/>
          <w:rFonts w:ascii="Times New Roman" w:hAnsi="Times New Roman" w:cs="Times New Roman"/>
          <w:sz w:val="24"/>
          <w:szCs w:val="24"/>
          <w:lang w:val="pt-PT" w:eastAsia="pt-PT"/>
        </w:rPr>
        <w:t>terminal portuário</w:t>
      </w:r>
      <w:r w:rsidRPr="00A53107">
        <w:rPr>
          <w:rStyle w:val="FontStyle51"/>
          <w:rFonts w:ascii="Times New Roman" w:hAnsi="Times New Roman" w:cs="Times New Roman"/>
          <w:sz w:val="24"/>
          <w:szCs w:val="24"/>
          <w:lang w:val="pt-PT" w:eastAsia="pt-PT"/>
        </w:rPr>
        <w:t xml:space="preserve"> a ser analisado</w:t>
      </w:r>
      <w:r w:rsidR="008E3E81" w:rsidRPr="00A53107">
        <w:rPr>
          <w:rStyle w:val="FontStyle51"/>
          <w:rFonts w:ascii="Times New Roman" w:hAnsi="Times New Roman" w:cs="Times New Roman"/>
          <w:sz w:val="24"/>
          <w:szCs w:val="24"/>
          <w:lang w:val="pt-PT" w:eastAsia="pt-PT"/>
        </w:rPr>
        <w:t xml:space="preserve">. Caracteriza-se como um conjunto de </w:t>
      </w:r>
      <w:r w:rsidR="00DF0681" w:rsidRPr="00A53107">
        <w:rPr>
          <w:rStyle w:val="FontStyle51"/>
          <w:rFonts w:ascii="Times New Roman" w:hAnsi="Times New Roman" w:cs="Times New Roman"/>
          <w:sz w:val="24"/>
          <w:szCs w:val="24"/>
          <w:lang w:val="pt-PT" w:eastAsia="pt-PT"/>
        </w:rPr>
        <w:t>técnicas</w:t>
      </w:r>
      <w:r w:rsidR="008E3E81" w:rsidRPr="00A53107">
        <w:rPr>
          <w:rStyle w:val="FontStyle51"/>
          <w:rFonts w:ascii="Times New Roman" w:hAnsi="Times New Roman" w:cs="Times New Roman"/>
          <w:sz w:val="24"/>
          <w:szCs w:val="24"/>
          <w:lang w:val="pt-PT" w:eastAsia="pt-PT"/>
        </w:rPr>
        <w:t xml:space="preserve"> que buscam o aprendizado e a uniformização das informações relacionadas à segurança </w:t>
      </w:r>
      <w:r w:rsidR="00DF0681" w:rsidRPr="00A53107">
        <w:rPr>
          <w:rStyle w:val="FontStyle51"/>
          <w:rFonts w:ascii="Times New Roman" w:hAnsi="Times New Roman" w:cs="Times New Roman"/>
          <w:sz w:val="24"/>
          <w:szCs w:val="24"/>
          <w:lang w:val="pt-PT" w:eastAsia="pt-PT"/>
        </w:rPr>
        <w:t xml:space="preserve">física das instalações </w:t>
      </w:r>
      <w:r w:rsidR="00A53107" w:rsidRPr="00A53107">
        <w:rPr>
          <w:rStyle w:val="FontStyle51"/>
          <w:rFonts w:ascii="Times New Roman" w:hAnsi="Times New Roman" w:cs="Times New Roman"/>
          <w:sz w:val="24"/>
          <w:szCs w:val="24"/>
          <w:lang w:val="pt-PT" w:eastAsia="pt-PT"/>
        </w:rPr>
        <w:t>(Andrade, 2017).</w:t>
      </w:r>
      <w:r w:rsidRPr="00A53107">
        <w:rPr>
          <w:rStyle w:val="FontStyle51"/>
          <w:rFonts w:ascii="Times New Roman" w:hAnsi="Times New Roman" w:cs="Times New Roman"/>
          <w:sz w:val="24"/>
          <w:szCs w:val="24"/>
          <w:lang w:val="pt-PT" w:eastAsia="pt-PT"/>
        </w:rPr>
        <w:t xml:space="preserve"> </w:t>
      </w:r>
    </w:p>
    <w:p w:rsidR="00602C51" w:rsidRDefault="00602C51" w:rsidP="00602C51">
      <w:pPr>
        <w:pStyle w:val="Style17"/>
        <w:spacing w:before="149" w:line="360" w:lineRule="auto"/>
        <w:ind w:firstLine="1712"/>
        <w:rPr>
          <w:rFonts w:ascii="Times New Roman" w:hAnsi="Times New Roman" w:cs="Times New Roman"/>
          <w:lang w:eastAsia="pt-PT"/>
        </w:rPr>
      </w:pPr>
      <w:r>
        <w:rPr>
          <w:rFonts w:ascii="Times New Roman" w:hAnsi="Times New Roman" w:cs="Times New Roman"/>
          <w:lang w:eastAsia="pt-PT"/>
        </w:rPr>
        <w:t>Ao considerar que a</w:t>
      </w:r>
      <w:r w:rsidRPr="00602C51">
        <w:rPr>
          <w:rFonts w:ascii="Times New Roman" w:hAnsi="Times New Roman" w:cs="Times New Roman"/>
          <w:lang w:eastAsia="pt-PT"/>
        </w:rPr>
        <w:t xml:space="preserve"> avaliação de riscos é um processo geral de análise </w:t>
      </w:r>
      <w:r>
        <w:rPr>
          <w:rFonts w:ascii="Times New Roman" w:hAnsi="Times New Roman" w:cs="Times New Roman"/>
          <w:lang w:eastAsia="pt-PT"/>
        </w:rPr>
        <w:t xml:space="preserve">e </w:t>
      </w:r>
      <w:r w:rsidRPr="00602C51">
        <w:rPr>
          <w:rFonts w:ascii="Times New Roman" w:hAnsi="Times New Roman" w:cs="Times New Roman"/>
          <w:lang w:eastAsia="pt-PT"/>
        </w:rPr>
        <w:t xml:space="preserve">que </w:t>
      </w:r>
      <w:r>
        <w:rPr>
          <w:rFonts w:ascii="Times New Roman" w:hAnsi="Times New Roman" w:cs="Times New Roman"/>
          <w:lang w:eastAsia="pt-PT"/>
        </w:rPr>
        <w:t>ao</w:t>
      </w:r>
      <w:r w:rsidRPr="00602C51">
        <w:rPr>
          <w:rFonts w:ascii="Times New Roman" w:hAnsi="Times New Roman" w:cs="Times New Roman"/>
          <w:lang w:eastAsia="pt-PT"/>
        </w:rPr>
        <w:t xml:space="preserve"> final apresenta uma relação com os seus principais riscos, apontando a necessidade de um tratamento específico para cada um deles</w:t>
      </w:r>
      <w:r>
        <w:rPr>
          <w:rFonts w:ascii="Times New Roman" w:hAnsi="Times New Roman" w:cs="Times New Roman"/>
          <w:lang w:eastAsia="pt-PT"/>
        </w:rPr>
        <w:t xml:space="preserve">, faz-se necessário que </w:t>
      </w:r>
      <w:r w:rsidRPr="00602C51">
        <w:rPr>
          <w:rFonts w:ascii="Times New Roman" w:hAnsi="Times New Roman" w:cs="Times New Roman"/>
          <w:lang w:eastAsia="pt-PT"/>
        </w:rPr>
        <w:t xml:space="preserve">todos </w:t>
      </w:r>
      <w:r w:rsidRPr="00602C51">
        <w:rPr>
          <w:rFonts w:ascii="Times New Roman" w:hAnsi="Times New Roman" w:cs="Times New Roman"/>
          <w:lang w:eastAsia="pt-PT"/>
        </w:rPr>
        <w:lastRenderedPageBreak/>
        <w:t xml:space="preserve">os aspectos de operação de uma instalação portuária </w:t>
      </w:r>
      <w:r>
        <w:rPr>
          <w:rFonts w:ascii="Times New Roman" w:hAnsi="Times New Roman" w:cs="Times New Roman"/>
          <w:lang w:eastAsia="pt-PT"/>
        </w:rPr>
        <w:t>sejam contemplados</w:t>
      </w:r>
      <w:r w:rsidR="00A6556F">
        <w:rPr>
          <w:rFonts w:ascii="Times New Roman" w:hAnsi="Times New Roman" w:cs="Times New Roman"/>
          <w:lang w:eastAsia="pt-PT"/>
        </w:rPr>
        <w:t xml:space="preserve"> nesta etapa</w:t>
      </w:r>
      <w:r w:rsidR="00A53107">
        <w:rPr>
          <w:rFonts w:ascii="Times New Roman" w:hAnsi="Times New Roman" w:cs="Times New Roman"/>
          <w:lang w:eastAsia="pt-PT"/>
        </w:rPr>
        <w:t>. Assim, determina-se</w:t>
      </w:r>
      <w:r w:rsidRPr="00602C51">
        <w:rPr>
          <w:rFonts w:ascii="Times New Roman" w:hAnsi="Times New Roman" w:cs="Times New Roman"/>
          <w:lang w:eastAsia="pt-PT"/>
        </w:rPr>
        <w:t xml:space="preserve"> quais </w:t>
      </w:r>
      <w:r w:rsidR="00A53107">
        <w:rPr>
          <w:rFonts w:ascii="Times New Roman" w:hAnsi="Times New Roman" w:cs="Times New Roman"/>
          <w:lang w:eastAsia="pt-PT"/>
        </w:rPr>
        <w:t>setores s</w:t>
      </w:r>
      <w:r w:rsidRPr="00602C51">
        <w:rPr>
          <w:rFonts w:ascii="Times New Roman" w:hAnsi="Times New Roman" w:cs="Times New Roman"/>
          <w:lang w:eastAsia="pt-PT"/>
        </w:rPr>
        <w:t xml:space="preserve">ão mais suscetíveis e/ou prováveis de sofrer um ataque. </w:t>
      </w:r>
    </w:p>
    <w:p w:rsidR="00602C51" w:rsidRDefault="00602C51" w:rsidP="00602C51">
      <w:pPr>
        <w:pStyle w:val="Style17"/>
        <w:spacing w:before="149" w:line="360" w:lineRule="auto"/>
        <w:ind w:firstLine="1712"/>
        <w:rPr>
          <w:rFonts w:ascii="Times New Roman" w:hAnsi="Times New Roman" w:cs="Times New Roman"/>
          <w:lang w:eastAsia="pt-PT"/>
        </w:rPr>
      </w:pPr>
      <w:r>
        <w:rPr>
          <w:rFonts w:ascii="Times New Roman" w:hAnsi="Times New Roman" w:cs="Times New Roman"/>
          <w:lang w:eastAsia="pt-PT"/>
        </w:rPr>
        <w:t xml:space="preserve">Dessa forma, para se estabelecer um Diagnóstico preciso deve-se ter em mente </w:t>
      </w:r>
      <w:r w:rsidR="00C67433">
        <w:rPr>
          <w:rFonts w:ascii="Times New Roman" w:hAnsi="Times New Roman" w:cs="Times New Roman"/>
          <w:lang w:eastAsia="pt-PT"/>
        </w:rPr>
        <w:t xml:space="preserve">os elementos </w:t>
      </w:r>
      <w:r w:rsidR="00B47C38">
        <w:rPr>
          <w:rFonts w:ascii="Times New Roman" w:hAnsi="Times New Roman" w:cs="Times New Roman"/>
          <w:lang w:eastAsia="pt-PT"/>
        </w:rPr>
        <w:t>que deverão ser contemplados</w:t>
      </w:r>
      <w:r>
        <w:rPr>
          <w:rFonts w:ascii="Times New Roman" w:hAnsi="Times New Roman" w:cs="Times New Roman"/>
          <w:lang w:eastAsia="pt-PT"/>
        </w:rPr>
        <w:t>. O ISPS aponta, em sua parte B, item 1.17, a necessidade de se incluir as seguintes análises:</w:t>
      </w:r>
    </w:p>
    <w:p w:rsidR="00602C51" w:rsidRDefault="00602C51" w:rsidP="00602C51">
      <w:pPr>
        <w:pStyle w:val="Style17"/>
        <w:numPr>
          <w:ilvl w:val="0"/>
          <w:numId w:val="17"/>
        </w:numPr>
        <w:spacing w:before="149" w:line="360" w:lineRule="auto"/>
        <w:rPr>
          <w:rFonts w:ascii="Times New Roman" w:hAnsi="Times New Roman" w:cs="Times New Roman"/>
          <w:lang w:eastAsia="pt-PT"/>
        </w:rPr>
      </w:pPr>
      <w:r>
        <w:rPr>
          <w:rFonts w:ascii="Times New Roman" w:hAnsi="Times New Roman" w:cs="Times New Roman"/>
          <w:lang w:eastAsia="pt-PT"/>
        </w:rPr>
        <w:t>Determinação da pressuposta ameaça às instalações e infraestrutura do porto;</w:t>
      </w:r>
    </w:p>
    <w:p w:rsidR="00602C51" w:rsidRDefault="00602C51" w:rsidP="00602C51">
      <w:pPr>
        <w:pStyle w:val="Style17"/>
        <w:numPr>
          <w:ilvl w:val="0"/>
          <w:numId w:val="17"/>
        </w:numPr>
        <w:spacing w:before="149" w:line="360" w:lineRule="auto"/>
        <w:rPr>
          <w:rFonts w:ascii="Times New Roman" w:hAnsi="Times New Roman" w:cs="Times New Roman"/>
          <w:lang w:eastAsia="pt-PT"/>
        </w:rPr>
      </w:pPr>
      <w:r>
        <w:rPr>
          <w:rFonts w:ascii="Times New Roman" w:hAnsi="Times New Roman" w:cs="Times New Roman"/>
          <w:lang w:eastAsia="pt-PT"/>
        </w:rPr>
        <w:t>Identificação das prováveis vulnerabilidades;</w:t>
      </w:r>
    </w:p>
    <w:p w:rsidR="00602C51" w:rsidRDefault="00602C51" w:rsidP="00602C51">
      <w:pPr>
        <w:pStyle w:val="Style17"/>
        <w:numPr>
          <w:ilvl w:val="0"/>
          <w:numId w:val="17"/>
        </w:numPr>
        <w:spacing w:before="149" w:line="360" w:lineRule="auto"/>
        <w:rPr>
          <w:rFonts w:ascii="Times New Roman" w:hAnsi="Times New Roman" w:cs="Times New Roman"/>
          <w:lang w:eastAsia="pt-PT"/>
        </w:rPr>
      </w:pPr>
      <w:r>
        <w:rPr>
          <w:rFonts w:ascii="Times New Roman" w:hAnsi="Times New Roman" w:cs="Times New Roman"/>
          <w:lang w:eastAsia="pt-PT"/>
        </w:rPr>
        <w:t>Cálculo das consequências de um incidente.</w:t>
      </w:r>
    </w:p>
    <w:p w:rsidR="00C67433" w:rsidRDefault="00B47C38" w:rsidP="00602C51">
      <w:pPr>
        <w:pStyle w:val="Style17"/>
        <w:spacing w:before="149" w:line="360" w:lineRule="auto"/>
        <w:ind w:firstLine="1712"/>
        <w:rPr>
          <w:rFonts w:ascii="Times New Roman" w:hAnsi="Times New Roman" w:cs="Times New Roman"/>
          <w:lang w:eastAsia="pt-PT"/>
        </w:rPr>
      </w:pPr>
      <w:r>
        <w:rPr>
          <w:rFonts w:ascii="Times New Roman" w:hAnsi="Times New Roman" w:cs="Times New Roman"/>
          <w:lang w:eastAsia="pt-PT"/>
        </w:rPr>
        <w:t>Além destes três quesitos</w:t>
      </w:r>
      <w:r w:rsidR="00A53107">
        <w:rPr>
          <w:rFonts w:ascii="Times New Roman" w:hAnsi="Times New Roman" w:cs="Times New Roman"/>
          <w:lang w:eastAsia="pt-PT"/>
        </w:rPr>
        <w:t>,</w:t>
      </w:r>
      <w:r w:rsidR="00C67433">
        <w:rPr>
          <w:rFonts w:ascii="Times New Roman" w:hAnsi="Times New Roman" w:cs="Times New Roman"/>
          <w:lang w:eastAsia="pt-PT"/>
        </w:rPr>
        <w:t xml:space="preserve"> o ISPS define que a avaliação da proteção das instalações portuárias deverá incluir, pelo menos</w:t>
      </w:r>
      <w:r>
        <w:rPr>
          <w:rFonts w:ascii="Times New Roman" w:hAnsi="Times New Roman" w:cs="Times New Roman"/>
          <w:lang w:eastAsia="pt-PT"/>
        </w:rPr>
        <w:t>,</w:t>
      </w:r>
      <w:r w:rsidR="00C67433">
        <w:rPr>
          <w:rFonts w:ascii="Times New Roman" w:hAnsi="Times New Roman" w:cs="Times New Roman"/>
          <w:lang w:eastAsia="pt-PT"/>
        </w:rPr>
        <w:t xml:space="preserve"> a identificação de avaliação de bens móveis e infraestrutura relevantes, os quais são importantes proteger (item 15.5).</w:t>
      </w:r>
    </w:p>
    <w:p w:rsidR="00602C51" w:rsidRDefault="00C67433" w:rsidP="00602C51">
      <w:pPr>
        <w:pStyle w:val="Style17"/>
        <w:spacing w:before="149" w:line="360" w:lineRule="auto"/>
        <w:ind w:firstLine="1712"/>
        <w:rPr>
          <w:rFonts w:ascii="Times New Roman" w:hAnsi="Times New Roman" w:cs="Times New Roman"/>
          <w:lang w:eastAsia="pt-PT"/>
        </w:rPr>
      </w:pPr>
      <w:r>
        <w:rPr>
          <w:rFonts w:ascii="Times New Roman" w:hAnsi="Times New Roman" w:cs="Times New Roman"/>
          <w:lang w:eastAsia="pt-PT"/>
        </w:rPr>
        <w:t xml:space="preserve">Dessa forma, o </w:t>
      </w:r>
      <w:r w:rsidR="00602C51" w:rsidRPr="00602C51">
        <w:rPr>
          <w:rFonts w:ascii="Times New Roman" w:hAnsi="Times New Roman" w:cs="Times New Roman"/>
          <w:lang w:eastAsia="pt-PT"/>
        </w:rPr>
        <w:t>risco de proteção é uma função da ameaça de um ataque</w:t>
      </w:r>
      <w:r w:rsidR="00A6556F">
        <w:rPr>
          <w:rFonts w:ascii="Times New Roman" w:hAnsi="Times New Roman" w:cs="Times New Roman"/>
          <w:lang w:eastAsia="pt-PT"/>
        </w:rPr>
        <w:t xml:space="preserve"> associado à</w:t>
      </w:r>
      <w:r w:rsidR="00602C51" w:rsidRPr="00602C51">
        <w:rPr>
          <w:rFonts w:ascii="Times New Roman" w:hAnsi="Times New Roman" w:cs="Times New Roman"/>
          <w:lang w:eastAsia="pt-PT"/>
        </w:rPr>
        <w:t xml:space="preserve"> vulnerabilidade do </w:t>
      </w:r>
      <w:r w:rsidR="00A6556F">
        <w:rPr>
          <w:rFonts w:ascii="Times New Roman" w:hAnsi="Times New Roman" w:cs="Times New Roman"/>
          <w:lang w:eastAsia="pt-PT"/>
        </w:rPr>
        <w:t>ativo</w:t>
      </w:r>
      <w:r w:rsidR="00602C51" w:rsidRPr="00602C51">
        <w:rPr>
          <w:rFonts w:ascii="Times New Roman" w:hAnsi="Times New Roman" w:cs="Times New Roman"/>
          <w:lang w:eastAsia="pt-PT"/>
        </w:rPr>
        <w:t xml:space="preserve"> e as consequências</w:t>
      </w:r>
      <w:r w:rsidR="007820C7">
        <w:rPr>
          <w:rFonts w:ascii="Times New Roman" w:hAnsi="Times New Roman" w:cs="Times New Roman"/>
          <w:lang w:eastAsia="pt-PT"/>
        </w:rPr>
        <w:t xml:space="preserve"> possíveis</w:t>
      </w:r>
      <w:r w:rsidR="00602C51" w:rsidRPr="00602C51">
        <w:rPr>
          <w:rFonts w:ascii="Times New Roman" w:hAnsi="Times New Roman" w:cs="Times New Roman"/>
          <w:lang w:eastAsia="pt-PT"/>
        </w:rPr>
        <w:t xml:space="preserve"> d</w:t>
      </w:r>
      <w:r>
        <w:rPr>
          <w:rFonts w:ascii="Times New Roman" w:hAnsi="Times New Roman" w:cs="Times New Roman"/>
          <w:lang w:eastAsia="pt-PT"/>
        </w:rPr>
        <w:t>essa ação</w:t>
      </w:r>
      <w:r w:rsidR="00602C51" w:rsidRPr="00602C51">
        <w:rPr>
          <w:rFonts w:ascii="Times New Roman" w:hAnsi="Times New Roman" w:cs="Times New Roman"/>
          <w:lang w:eastAsia="pt-PT"/>
        </w:rPr>
        <w:t>.</w:t>
      </w:r>
      <w:r>
        <w:rPr>
          <w:rFonts w:ascii="Times New Roman" w:hAnsi="Times New Roman" w:cs="Times New Roman"/>
          <w:lang w:eastAsia="pt-PT"/>
        </w:rPr>
        <w:t xml:space="preserve"> Extrai-se desses </w:t>
      </w:r>
      <w:r w:rsidR="007820C7">
        <w:rPr>
          <w:rFonts w:ascii="Times New Roman" w:hAnsi="Times New Roman" w:cs="Times New Roman"/>
          <w:lang w:eastAsia="pt-PT"/>
        </w:rPr>
        <w:t>quesitos</w:t>
      </w:r>
      <w:r>
        <w:rPr>
          <w:rFonts w:ascii="Times New Roman" w:hAnsi="Times New Roman" w:cs="Times New Roman"/>
          <w:lang w:eastAsia="pt-PT"/>
        </w:rPr>
        <w:t xml:space="preserve"> os elementos que serão analisados detidamente na metodologia ARESP</w:t>
      </w:r>
      <w:r w:rsidR="00A6556F">
        <w:rPr>
          <w:rFonts w:ascii="Times New Roman" w:hAnsi="Times New Roman" w:cs="Times New Roman"/>
          <w:lang w:eastAsia="pt-PT"/>
        </w:rPr>
        <w:t>, quais sejam</w:t>
      </w:r>
      <w:r>
        <w:rPr>
          <w:rFonts w:ascii="Times New Roman" w:hAnsi="Times New Roman" w:cs="Times New Roman"/>
          <w:lang w:eastAsia="pt-PT"/>
        </w:rPr>
        <w:t>: Ativo, Ameaça, Vulnerabilidades e Consequências</w:t>
      </w:r>
      <w:r w:rsidR="00A6556F">
        <w:rPr>
          <w:rFonts w:ascii="Times New Roman" w:hAnsi="Times New Roman" w:cs="Times New Roman"/>
          <w:lang w:eastAsia="pt-PT"/>
        </w:rPr>
        <w:t>;</w:t>
      </w:r>
      <w:r>
        <w:rPr>
          <w:rFonts w:ascii="Times New Roman" w:hAnsi="Times New Roman" w:cs="Times New Roman"/>
          <w:lang w:eastAsia="pt-PT"/>
        </w:rPr>
        <w:t xml:space="preserve"> e que deverão ser levados em conta na etapa do Diagnóstico. </w:t>
      </w:r>
    </w:p>
    <w:p w:rsidR="00F80986" w:rsidRDefault="00F80986" w:rsidP="00F80986">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Portanto</w:t>
      </w:r>
      <w:r w:rsidRPr="00214B4B">
        <w:rPr>
          <w:rStyle w:val="FontStyle51"/>
          <w:rFonts w:ascii="Times New Roman" w:hAnsi="Times New Roman" w:cs="Times New Roman"/>
          <w:sz w:val="24"/>
          <w:szCs w:val="24"/>
          <w:lang w:val="pt-PT" w:eastAsia="pt-PT"/>
        </w:rPr>
        <w:t xml:space="preserve">, faz-se necessário realizar um extenso e detalhado mapeamento dos ambientes externo e interno do </w:t>
      </w:r>
      <w:r>
        <w:rPr>
          <w:rStyle w:val="FontStyle51"/>
          <w:rFonts w:ascii="Times New Roman" w:hAnsi="Times New Roman" w:cs="Times New Roman"/>
          <w:sz w:val="24"/>
          <w:szCs w:val="24"/>
          <w:lang w:val="pt-PT" w:eastAsia="pt-PT"/>
        </w:rPr>
        <w:t>terminal</w:t>
      </w:r>
      <w:r w:rsidRPr="00214B4B">
        <w:rPr>
          <w:rStyle w:val="FontStyle51"/>
          <w:rFonts w:ascii="Times New Roman" w:hAnsi="Times New Roman" w:cs="Times New Roman"/>
          <w:sz w:val="24"/>
          <w:szCs w:val="24"/>
          <w:lang w:val="pt-PT" w:eastAsia="pt-PT"/>
        </w:rPr>
        <w:t xml:space="preserve">, </w:t>
      </w:r>
      <w:r w:rsidR="00A53107">
        <w:rPr>
          <w:rStyle w:val="FontStyle51"/>
          <w:rFonts w:ascii="Times New Roman" w:hAnsi="Times New Roman" w:cs="Times New Roman"/>
          <w:sz w:val="24"/>
          <w:szCs w:val="24"/>
          <w:lang w:val="pt-PT" w:eastAsia="pt-PT"/>
        </w:rPr>
        <w:t>cuja finalidade é</w:t>
      </w:r>
      <w:r w:rsidRPr="00214B4B">
        <w:rPr>
          <w:rStyle w:val="FontStyle51"/>
          <w:rFonts w:ascii="Times New Roman" w:hAnsi="Times New Roman" w:cs="Times New Roman"/>
          <w:sz w:val="24"/>
          <w:szCs w:val="24"/>
          <w:lang w:val="pt-PT" w:eastAsia="pt-PT"/>
        </w:rPr>
        <w:t xml:space="preserve"> identificar os elementos que, correlacionados, dão suporte à valoração do risco. </w:t>
      </w:r>
    </w:p>
    <w:p w:rsidR="00B47C38" w:rsidRDefault="00B47C38" w:rsidP="00602C51">
      <w:pPr>
        <w:pStyle w:val="Style17"/>
        <w:spacing w:before="149" w:line="360" w:lineRule="auto"/>
        <w:ind w:firstLine="1712"/>
        <w:rPr>
          <w:rFonts w:ascii="Times New Roman" w:hAnsi="Times New Roman" w:cs="Times New Roman"/>
          <w:lang w:eastAsia="pt-PT"/>
        </w:rPr>
      </w:pPr>
      <w:r>
        <w:rPr>
          <w:rFonts w:ascii="Times New Roman" w:hAnsi="Times New Roman" w:cs="Times New Roman"/>
          <w:lang w:eastAsia="pt-PT"/>
        </w:rPr>
        <w:t xml:space="preserve">Além das diretrizes elencadas pelo </w:t>
      </w:r>
      <w:r w:rsidRPr="00B47C38">
        <w:rPr>
          <w:rFonts w:ascii="Times New Roman" w:hAnsi="Times New Roman" w:cs="Times New Roman"/>
          <w:i/>
          <w:lang w:eastAsia="pt-PT"/>
        </w:rPr>
        <w:t xml:space="preserve">ISPS </w:t>
      </w:r>
      <w:proofErr w:type="spellStart"/>
      <w:r w:rsidRPr="00B47C38">
        <w:rPr>
          <w:rFonts w:ascii="Times New Roman" w:hAnsi="Times New Roman" w:cs="Times New Roman"/>
          <w:i/>
          <w:lang w:eastAsia="pt-PT"/>
        </w:rPr>
        <w:t>Code</w:t>
      </w:r>
      <w:proofErr w:type="spellEnd"/>
      <w:r w:rsidRPr="00B47C38">
        <w:rPr>
          <w:rFonts w:ascii="Times New Roman" w:hAnsi="Times New Roman" w:cs="Times New Roman"/>
          <w:lang w:eastAsia="pt-PT"/>
        </w:rPr>
        <w:t xml:space="preserve">, é preciso considerar o rol de procedimentos a serem observados </w:t>
      </w:r>
      <w:r>
        <w:rPr>
          <w:rFonts w:ascii="Times New Roman" w:hAnsi="Times New Roman" w:cs="Times New Roman"/>
          <w:lang w:eastAsia="pt-PT"/>
        </w:rPr>
        <w:t>n</w:t>
      </w:r>
      <w:r w:rsidRPr="00B47C38">
        <w:rPr>
          <w:rFonts w:ascii="Times New Roman" w:hAnsi="Times New Roman" w:cs="Times New Roman"/>
          <w:lang w:eastAsia="pt-PT"/>
        </w:rPr>
        <w:t>os estudos de avaliação de risco das instalações port</w:t>
      </w:r>
      <w:r w:rsidR="00A53107">
        <w:rPr>
          <w:rFonts w:ascii="Times New Roman" w:hAnsi="Times New Roman" w:cs="Times New Roman"/>
          <w:lang w:eastAsia="pt-PT"/>
        </w:rPr>
        <w:t>uárias</w:t>
      </w:r>
      <w:r w:rsidRPr="00B47C38">
        <w:rPr>
          <w:rFonts w:ascii="Times New Roman" w:hAnsi="Times New Roman" w:cs="Times New Roman"/>
          <w:lang w:eastAsia="pt-PT"/>
        </w:rPr>
        <w:t xml:space="preserve"> definidos em Resoluções da CONPORTOS</w:t>
      </w:r>
      <w:r w:rsidR="00F80986">
        <w:rPr>
          <w:rFonts w:ascii="Times New Roman" w:hAnsi="Times New Roman" w:cs="Times New Roman"/>
          <w:lang w:eastAsia="pt-PT"/>
        </w:rPr>
        <w:t>. Trata-se de procedimentos imperativos para a aprovação dos estudos de avaliação de risco.</w:t>
      </w:r>
    </w:p>
    <w:p w:rsidR="007820C7" w:rsidRDefault="00F80986"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Além de cumprir os requisitos e diretrizes do ISPS e os normativos da CONPORTOS,</w:t>
      </w:r>
      <w:r w:rsidR="007820C7">
        <w:rPr>
          <w:rStyle w:val="FontStyle51"/>
          <w:rFonts w:ascii="Times New Roman" w:hAnsi="Times New Roman" w:cs="Times New Roman"/>
          <w:sz w:val="24"/>
          <w:szCs w:val="24"/>
          <w:lang w:val="pt-PT" w:eastAsia="pt-PT"/>
        </w:rPr>
        <w:t xml:space="preserve"> é preciso compreender</w:t>
      </w:r>
      <w:r>
        <w:rPr>
          <w:rStyle w:val="FontStyle51"/>
          <w:rFonts w:ascii="Times New Roman" w:hAnsi="Times New Roman" w:cs="Times New Roman"/>
          <w:sz w:val="24"/>
          <w:szCs w:val="24"/>
          <w:lang w:val="pt-PT" w:eastAsia="pt-PT"/>
        </w:rPr>
        <w:t xml:space="preserve"> e identificar </w:t>
      </w:r>
      <w:r w:rsidR="007820C7">
        <w:rPr>
          <w:rStyle w:val="FontStyle51"/>
          <w:rFonts w:ascii="Times New Roman" w:hAnsi="Times New Roman" w:cs="Times New Roman"/>
          <w:sz w:val="24"/>
          <w:szCs w:val="24"/>
          <w:lang w:val="pt-PT" w:eastAsia="pt-PT"/>
        </w:rPr>
        <w:t xml:space="preserve">o </w:t>
      </w:r>
      <w:r>
        <w:rPr>
          <w:rStyle w:val="FontStyle51"/>
          <w:rFonts w:ascii="Times New Roman" w:hAnsi="Times New Roman" w:cs="Times New Roman"/>
          <w:sz w:val="24"/>
          <w:szCs w:val="24"/>
          <w:lang w:val="pt-PT" w:eastAsia="pt-PT"/>
        </w:rPr>
        <w:t>ambiente</w:t>
      </w:r>
      <w:r w:rsidR="007820C7">
        <w:rPr>
          <w:rStyle w:val="FontStyle51"/>
          <w:rFonts w:ascii="Times New Roman" w:hAnsi="Times New Roman" w:cs="Times New Roman"/>
          <w:sz w:val="24"/>
          <w:szCs w:val="24"/>
          <w:lang w:val="pt-PT" w:eastAsia="pt-PT"/>
        </w:rPr>
        <w:t xml:space="preserve"> no qual o terminal está instalado</w:t>
      </w:r>
      <w:r w:rsidR="00E5004C">
        <w:rPr>
          <w:rStyle w:val="FontStyle51"/>
          <w:rFonts w:ascii="Times New Roman" w:hAnsi="Times New Roman" w:cs="Times New Roman"/>
          <w:sz w:val="24"/>
          <w:szCs w:val="24"/>
          <w:lang w:val="pt-PT" w:eastAsia="pt-PT"/>
        </w:rPr>
        <w:t>, sobretudo com relação a</w:t>
      </w:r>
      <w:r w:rsidR="00793AD7">
        <w:rPr>
          <w:rStyle w:val="FontStyle51"/>
          <w:rFonts w:ascii="Times New Roman" w:hAnsi="Times New Roman" w:cs="Times New Roman"/>
          <w:sz w:val="24"/>
          <w:szCs w:val="24"/>
          <w:lang w:val="pt-PT" w:eastAsia="pt-PT"/>
        </w:rPr>
        <w:t xml:space="preserve">: dados </w:t>
      </w:r>
      <w:r w:rsidR="00E5004C">
        <w:rPr>
          <w:rStyle w:val="FontStyle51"/>
          <w:rFonts w:ascii="Times New Roman" w:hAnsi="Times New Roman" w:cs="Times New Roman"/>
          <w:sz w:val="24"/>
          <w:szCs w:val="24"/>
          <w:lang w:val="pt-PT" w:eastAsia="pt-PT"/>
        </w:rPr>
        <w:t>de</w:t>
      </w:r>
      <w:r w:rsidR="00793AD7">
        <w:rPr>
          <w:rStyle w:val="FontStyle51"/>
          <w:rFonts w:ascii="Times New Roman" w:hAnsi="Times New Roman" w:cs="Times New Roman"/>
          <w:sz w:val="24"/>
          <w:szCs w:val="24"/>
          <w:lang w:val="pt-PT" w:eastAsia="pt-PT"/>
        </w:rPr>
        <w:t xml:space="preserve"> órgãos públicos sobre ocorrências criminais do entorno; </w:t>
      </w:r>
      <w:r w:rsidR="00E5004C">
        <w:rPr>
          <w:rStyle w:val="FontStyle51"/>
          <w:rFonts w:ascii="Times New Roman" w:hAnsi="Times New Roman" w:cs="Times New Roman"/>
          <w:sz w:val="24"/>
          <w:szCs w:val="24"/>
          <w:lang w:val="pt-PT" w:eastAsia="pt-PT"/>
        </w:rPr>
        <w:t>informações</w:t>
      </w:r>
      <w:r w:rsidR="00793AD7">
        <w:rPr>
          <w:rStyle w:val="FontStyle51"/>
          <w:rFonts w:ascii="Times New Roman" w:hAnsi="Times New Roman" w:cs="Times New Roman"/>
          <w:sz w:val="24"/>
          <w:szCs w:val="24"/>
          <w:lang w:val="pt-PT" w:eastAsia="pt-PT"/>
        </w:rPr>
        <w:t xml:space="preserve"> em fontes abertas; Registros de Ocorrências de Ilícitos Penais (ROIP´s) relacionados aos incidentes de proteção que interferiram nas operações </w:t>
      </w:r>
      <w:r w:rsidR="00793AD7">
        <w:rPr>
          <w:rStyle w:val="FontStyle51"/>
          <w:rFonts w:ascii="Times New Roman" w:hAnsi="Times New Roman" w:cs="Times New Roman"/>
          <w:sz w:val="24"/>
          <w:szCs w:val="24"/>
          <w:lang w:val="pt-PT" w:eastAsia="pt-PT"/>
        </w:rPr>
        <w:lastRenderedPageBreak/>
        <w:t>portuárias ou expuseram em risco a estrutura da instalação e/ou do navio e a integridade das pessoas, ainda que não constituam em ilícitos penais; ocorrências com clandestinos</w:t>
      </w:r>
      <w:r w:rsidR="00A53107">
        <w:rPr>
          <w:rStyle w:val="FontStyle51"/>
          <w:rFonts w:ascii="Times New Roman" w:hAnsi="Times New Roman" w:cs="Times New Roman"/>
          <w:sz w:val="24"/>
          <w:szCs w:val="24"/>
          <w:lang w:val="pt-PT" w:eastAsia="pt-PT"/>
        </w:rPr>
        <w:t>, manifestações</w:t>
      </w:r>
      <w:r w:rsidR="00E5004C">
        <w:rPr>
          <w:rStyle w:val="FontStyle51"/>
          <w:rFonts w:ascii="Times New Roman" w:hAnsi="Times New Roman" w:cs="Times New Roman"/>
          <w:sz w:val="24"/>
          <w:szCs w:val="24"/>
          <w:lang w:val="pt-PT" w:eastAsia="pt-PT"/>
        </w:rPr>
        <w:t xml:space="preserve"> e, sobretudo</w:t>
      </w:r>
      <w:r w:rsidR="00793AD7">
        <w:rPr>
          <w:rStyle w:val="FontStyle51"/>
          <w:rFonts w:ascii="Times New Roman" w:hAnsi="Times New Roman" w:cs="Times New Roman"/>
          <w:sz w:val="24"/>
          <w:szCs w:val="24"/>
          <w:lang w:val="pt-PT" w:eastAsia="pt-PT"/>
        </w:rPr>
        <w:t xml:space="preserve">; </w:t>
      </w:r>
      <w:r w:rsidR="00E5004C">
        <w:rPr>
          <w:rStyle w:val="FontStyle51"/>
          <w:rFonts w:ascii="Times New Roman" w:hAnsi="Times New Roman" w:cs="Times New Roman"/>
          <w:sz w:val="24"/>
          <w:szCs w:val="24"/>
          <w:lang w:val="pt-PT" w:eastAsia="pt-PT"/>
        </w:rPr>
        <w:t>estudo de vulnerabilidades por meio de uma lista de verificação.</w:t>
      </w:r>
    </w:p>
    <w:p w:rsidR="00A34651" w:rsidRPr="00214B4B" w:rsidRDefault="00E5004C"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Em resumo, o</w:t>
      </w:r>
      <w:r w:rsidR="008E3E81" w:rsidRPr="00214B4B">
        <w:rPr>
          <w:rStyle w:val="FontStyle51"/>
          <w:rFonts w:ascii="Times New Roman" w:hAnsi="Times New Roman" w:cs="Times New Roman"/>
          <w:sz w:val="24"/>
          <w:szCs w:val="24"/>
          <w:lang w:val="pt-PT" w:eastAsia="pt-PT"/>
        </w:rPr>
        <w:t xml:space="preserve"> </w:t>
      </w:r>
      <w:r w:rsidR="007820C7">
        <w:rPr>
          <w:rStyle w:val="FontStyle51"/>
          <w:rFonts w:ascii="Times New Roman" w:hAnsi="Times New Roman" w:cs="Times New Roman"/>
          <w:sz w:val="24"/>
          <w:szCs w:val="24"/>
          <w:lang w:val="pt-PT" w:eastAsia="pt-PT"/>
        </w:rPr>
        <w:t>Diagnótico</w:t>
      </w:r>
      <w:r w:rsidR="008E3E81" w:rsidRPr="00214B4B">
        <w:rPr>
          <w:rStyle w:val="FontStyle51"/>
          <w:rFonts w:ascii="Times New Roman" w:hAnsi="Times New Roman" w:cs="Times New Roman"/>
          <w:sz w:val="24"/>
          <w:szCs w:val="24"/>
          <w:lang w:val="pt-PT" w:eastAsia="pt-PT"/>
        </w:rPr>
        <w:t xml:space="preserve"> tem como ob</w:t>
      </w:r>
      <w:r w:rsidR="00A34651" w:rsidRPr="00214B4B">
        <w:rPr>
          <w:rStyle w:val="FontStyle51"/>
          <w:rFonts w:ascii="Times New Roman" w:hAnsi="Times New Roman" w:cs="Times New Roman"/>
          <w:sz w:val="24"/>
          <w:szCs w:val="24"/>
          <w:lang w:val="pt-PT" w:eastAsia="pt-PT"/>
        </w:rPr>
        <w:t xml:space="preserve">jetivo fornecer </w:t>
      </w:r>
      <w:r w:rsidR="007820C7">
        <w:rPr>
          <w:rStyle w:val="FontStyle51"/>
          <w:rFonts w:ascii="Times New Roman" w:hAnsi="Times New Roman" w:cs="Times New Roman"/>
          <w:sz w:val="24"/>
          <w:szCs w:val="24"/>
          <w:lang w:val="pt-PT" w:eastAsia="pt-PT"/>
        </w:rPr>
        <w:t>suporte</w:t>
      </w:r>
      <w:r w:rsidR="00A34651" w:rsidRPr="00214B4B">
        <w:rPr>
          <w:rStyle w:val="FontStyle51"/>
          <w:rFonts w:ascii="Times New Roman" w:hAnsi="Times New Roman" w:cs="Times New Roman"/>
          <w:sz w:val="24"/>
          <w:szCs w:val="24"/>
          <w:lang w:val="pt-PT" w:eastAsia="pt-PT"/>
        </w:rPr>
        <w:t xml:space="preserve"> para a próxima etapa </w:t>
      </w:r>
      <w:r w:rsidR="007820C7">
        <w:rPr>
          <w:rStyle w:val="FontStyle51"/>
          <w:rFonts w:ascii="Times New Roman" w:hAnsi="Times New Roman" w:cs="Times New Roman"/>
          <w:sz w:val="24"/>
          <w:szCs w:val="24"/>
          <w:lang w:val="pt-PT" w:eastAsia="pt-PT"/>
        </w:rPr>
        <w:t>- Identificação de Riscos,</w:t>
      </w:r>
      <w:r w:rsidR="00A34651" w:rsidRPr="00214B4B">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 xml:space="preserve">e deve ser </w:t>
      </w:r>
      <w:r w:rsidR="00A34651" w:rsidRPr="00214B4B">
        <w:rPr>
          <w:rStyle w:val="FontStyle51"/>
          <w:rFonts w:ascii="Times New Roman" w:hAnsi="Times New Roman" w:cs="Times New Roman"/>
          <w:sz w:val="24"/>
          <w:szCs w:val="24"/>
          <w:lang w:val="pt-PT" w:eastAsia="pt-PT"/>
        </w:rPr>
        <w:t xml:space="preserve">capaz de </w:t>
      </w:r>
      <w:r>
        <w:rPr>
          <w:rStyle w:val="FontStyle51"/>
          <w:rFonts w:ascii="Times New Roman" w:hAnsi="Times New Roman" w:cs="Times New Roman"/>
          <w:sz w:val="24"/>
          <w:szCs w:val="24"/>
          <w:lang w:val="pt-PT" w:eastAsia="pt-PT"/>
        </w:rPr>
        <w:t xml:space="preserve">fornecer subsídios a fim de serem </w:t>
      </w:r>
      <w:r w:rsidR="00A34651" w:rsidRPr="00214B4B">
        <w:rPr>
          <w:rStyle w:val="FontStyle51"/>
          <w:rFonts w:ascii="Times New Roman" w:hAnsi="Times New Roman" w:cs="Times New Roman"/>
          <w:sz w:val="24"/>
          <w:szCs w:val="24"/>
          <w:lang w:val="pt-PT" w:eastAsia="pt-PT"/>
        </w:rPr>
        <w:t>aponta</w:t>
      </w:r>
      <w:r>
        <w:rPr>
          <w:rStyle w:val="FontStyle51"/>
          <w:rFonts w:ascii="Times New Roman" w:hAnsi="Times New Roman" w:cs="Times New Roman"/>
          <w:sz w:val="24"/>
          <w:szCs w:val="24"/>
          <w:lang w:val="pt-PT" w:eastAsia="pt-PT"/>
        </w:rPr>
        <w:t>das</w:t>
      </w:r>
      <w:r w:rsidR="00A34651" w:rsidRPr="00214B4B">
        <w:rPr>
          <w:rStyle w:val="FontStyle51"/>
          <w:rFonts w:ascii="Times New Roman" w:hAnsi="Times New Roman" w:cs="Times New Roman"/>
          <w:sz w:val="24"/>
          <w:szCs w:val="24"/>
          <w:lang w:val="pt-PT" w:eastAsia="pt-PT"/>
        </w:rPr>
        <w:t xml:space="preserve"> as ameaças, que podem ser ações naturais e humanas, intencionais ou acidentais e as vulnerabilidades que coloquem em risco os ativos a serem protegidos pela instituição. (A</w:t>
      </w:r>
      <w:r w:rsidR="00736476">
        <w:rPr>
          <w:rStyle w:val="FontStyle51"/>
          <w:rFonts w:ascii="Times New Roman" w:hAnsi="Times New Roman" w:cs="Times New Roman"/>
          <w:sz w:val="24"/>
          <w:szCs w:val="24"/>
          <w:lang w:val="pt-PT" w:eastAsia="pt-PT"/>
        </w:rPr>
        <w:t>NDRADE</w:t>
      </w:r>
      <w:r w:rsidR="00DF31A6" w:rsidRPr="00214B4B">
        <w:rPr>
          <w:rStyle w:val="FontStyle51"/>
          <w:rFonts w:ascii="Times New Roman" w:hAnsi="Times New Roman" w:cs="Times New Roman"/>
          <w:sz w:val="24"/>
          <w:szCs w:val="24"/>
          <w:lang w:val="pt-PT" w:eastAsia="pt-PT"/>
        </w:rPr>
        <w:t>,</w:t>
      </w:r>
      <w:r w:rsidR="00A34651" w:rsidRPr="00214B4B">
        <w:rPr>
          <w:rStyle w:val="FontStyle51"/>
          <w:rFonts w:ascii="Times New Roman" w:hAnsi="Times New Roman" w:cs="Times New Roman"/>
          <w:sz w:val="24"/>
          <w:szCs w:val="24"/>
          <w:lang w:val="pt-PT" w:eastAsia="pt-PT"/>
        </w:rPr>
        <w:t xml:space="preserve"> 2017)</w:t>
      </w:r>
    </w:p>
    <w:p w:rsidR="00A34651" w:rsidRPr="00214B4B" w:rsidRDefault="00E5004C" w:rsidP="00E5004C">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O Diagnóstico </w:t>
      </w:r>
      <w:r w:rsidR="00A34651" w:rsidRPr="00214B4B">
        <w:rPr>
          <w:rStyle w:val="FontStyle51"/>
          <w:rFonts w:ascii="Times New Roman" w:hAnsi="Times New Roman" w:cs="Times New Roman"/>
          <w:sz w:val="24"/>
          <w:szCs w:val="24"/>
          <w:lang w:val="pt-PT" w:eastAsia="pt-PT"/>
        </w:rPr>
        <w:t xml:space="preserve">deve, ainda, buscar compreender como </w:t>
      </w:r>
      <w:r w:rsidR="00F80986">
        <w:rPr>
          <w:rStyle w:val="FontStyle51"/>
          <w:rFonts w:ascii="Times New Roman" w:hAnsi="Times New Roman" w:cs="Times New Roman"/>
          <w:sz w:val="24"/>
          <w:szCs w:val="24"/>
          <w:lang w:val="pt-PT" w:eastAsia="pt-PT"/>
        </w:rPr>
        <w:t>o terminal</w:t>
      </w:r>
      <w:r w:rsidR="00A34651" w:rsidRPr="00214B4B">
        <w:rPr>
          <w:rStyle w:val="FontStyle51"/>
          <w:rFonts w:ascii="Times New Roman" w:hAnsi="Times New Roman" w:cs="Times New Roman"/>
          <w:sz w:val="24"/>
          <w:szCs w:val="24"/>
          <w:lang w:val="pt-PT" w:eastAsia="pt-PT"/>
        </w:rPr>
        <w:t xml:space="preserve"> </w:t>
      </w:r>
      <w:r w:rsidR="00F80986">
        <w:rPr>
          <w:rStyle w:val="FontStyle51"/>
          <w:rFonts w:ascii="Times New Roman" w:hAnsi="Times New Roman" w:cs="Times New Roman"/>
          <w:sz w:val="24"/>
          <w:szCs w:val="24"/>
          <w:lang w:val="pt-PT" w:eastAsia="pt-PT"/>
        </w:rPr>
        <w:t>trata e lida com</w:t>
      </w:r>
      <w:r w:rsidR="00A34651" w:rsidRPr="00214B4B">
        <w:rPr>
          <w:rStyle w:val="FontStyle51"/>
          <w:rFonts w:ascii="Times New Roman" w:hAnsi="Times New Roman" w:cs="Times New Roman"/>
          <w:sz w:val="24"/>
          <w:szCs w:val="24"/>
          <w:lang w:val="pt-PT" w:eastAsia="pt-PT"/>
        </w:rPr>
        <w:t xml:space="preserve"> o assunto segurança </w:t>
      </w:r>
      <w:r>
        <w:rPr>
          <w:rStyle w:val="FontStyle51"/>
          <w:rFonts w:ascii="Times New Roman" w:hAnsi="Times New Roman" w:cs="Times New Roman"/>
          <w:sz w:val="24"/>
          <w:szCs w:val="24"/>
          <w:lang w:val="pt-PT" w:eastAsia="pt-PT"/>
        </w:rPr>
        <w:t>física: q</w:t>
      </w:r>
      <w:r w:rsidR="00A34651" w:rsidRPr="00214B4B">
        <w:rPr>
          <w:rStyle w:val="FontStyle51"/>
          <w:rFonts w:ascii="Times New Roman" w:hAnsi="Times New Roman" w:cs="Times New Roman"/>
          <w:sz w:val="24"/>
          <w:szCs w:val="24"/>
          <w:lang w:val="pt-PT" w:eastAsia="pt-PT"/>
        </w:rPr>
        <w:t xml:space="preserve">ual é a política, </w:t>
      </w:r>
      <w:r w:rsidR="00DF31A6" w:rsidRPr="00214B4B">
        <w:rPr>
          <w:rStyle w:val="FontStyle51"/>
          <w:rFonts w:ascii="Times New Roman" w:hAnsi="Times New Roman" w:cs="Times New Roman"/>
          <w:sz w:val="24"/>
          <w:szCs w:val="24"/>
          <w:lang w:val="pt-PT" w:eastAsia="pt-PT"/>
        </w:rPr>
        <w:t xml:space="preserve">a cultura organizacional, </w:t>
      </w:r>
      <w:r w:rsidR="00A34651" w:rsidRPr="00214B4B">
        <w:rPr>
          <w:rStyle w:val="FontStyle51"/>
          <w:rFonts w:ascii="Times New Roman" w:hAnsi="Times New Roman" w:cs="Times New Roman"/>
          <w:sz w:val="24"/>
          <w:szCs w:val="24"/>
          <w:lang w:val="pt-PT" w:eastAsia="pt-PT"/>
        </w:rPr>
        <w:t xml:space="preserve">quais são os princípios e </w:t>
      </w:r>
      <w:r w:rsidR="00DF31A6" w:rsidRPr="00214B4B">
        <w:rPr>
          <w:rStyle w:val="FontStyle51"/>
          <w:rFonts w:ascii="Times New Roman" w:hAnsi="Times New Roman" w:cs="Times New Roman"/>
          <w:sz w:val="24"/>
          <w:szCs w:val="24"/>
          <w:lang w:val="pt-PT" w:eastAsia="pt-PT"/>
        </w:rPr>
        <w:t xml:space="preserve">as </w:t>
      </w:r>
      <w:r w:rsidR="00A34651" w:rsidRPr="00214B4B">
        <w:rPr>
          <w:rStyle w:val="FontStyle51"/>
          <w:rFonts w:ascii="Times New Roman" w:hAnsi="Times New Roman" w:cs="Times New Roman"/>
          <w:sz w:val="24"/>
          <w:szCs w:val="24"/>
          <w:lang w:val="pt-PT" w:eastAsia="pt-PT"/>
        </w:rPr>
        <w:t xml:space="preserve">diretrizes institucionais e qual é o nível de maturidade da instituição para </w:t>
      </w:r>
      <w:r w:rsidR="00CF65CD">
        <w:rPr>
          <w:rStyle w:val="FontStyle51"/>
          <w:rFonts w:ascii="Times New Roman" w:hAnsi="Times New Roman" w:cs="Times New Roman"/>
          <w:sz w:val="24"/>
          <w:szCs w:val="24"/>
          <w:lang w:val="pt-PT" w:eastAsia="pt-PT"/>
        </w:rPr>
        <w:t>operar</w:t>
      </w:r>
      <w:r w:rsidR="00A34651" w:rsidRPr="00214B4B">
        <w:rPr>
          <w:rStyle w:val="FontStyle51"/>
          <w:rFonts w:ascii="Times New Roman" w:hAnsi="Times New Roman" w:cs="Times New Roman"/>
          <w:sz w:val="24"/>
          <w:szCs w:val="24"/>
          <w:lang w:val="pt-PT" w:eastAsia="pt-PT"/>
        </w:rPr>
        <w:t xml:space="preserve"> com riscos </w:t>
      </w:r>
      <w:r>
        <w:rPr>
          <w:rStyle w:val="FontStyle51"/>
          <w:rFonts w:ascii="Times New Roman" w:hAnsi="Times New Roman" w:cs="Times New Roman"/>
          <w:sz w:val="24"/>
          <w:szCs w:val="24"/>
          <w:lang w:val="pt-PT" w:eastAsia="pt-PT"/>
        </w:rPr>
        <w:t>relacionados ao terminal</w:t>
      </w:r>
      <w:r w:rsidR="00A34651" w:rsidRPr="00214B4B">
        <w:rPr>
          <w:rStyle w:val="FontStyle51"/>
          <w:rFonts w:ascii="Times New Roman" w:hAnsi="Times New Roman" w:cs="Times New Roman"/>
          <w:sz w:val="24"/>
          <w:szCs w:val="24"/>
          <w:lang w:val="pt-PT" w:eastAsia="pt-PT"/>
        </w:rPr>
        <w:t xml:space="preserve">. </w:t>
      </w:r>
    </w:p>
    <w:p w:rsidR="00E5004C" w:rsidRDefault="00DF31A6"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214B4B">
        <w:rPr>
          <w:rStyle w:val="FontStyle51"/>
          <w:rFonts w:ascii="Times New Roman" w:hAnsi="Times New Roman" w:cs="Times New Roman"/>
          <w:sz w:val="24"/>
          <w:szCs w:val="24"/>
          <w:lang w:val="pt-PT" w:eastAsia="pt-PT"/>
        </w:rPr>
        <w:t xml:space="preserve">Técnicas simples como o uso de </w:t>
      </w:r>
      <w:r w:rsidRPr="00A53107">
        <w:rPr>
          <w:rStyle w:val="FontStyle51"/>
          <w:rFonts w:ascii="Times New Roman" w:hAnsi="Times New Roman" w:cs="Times New Roman"/>
          <w:i/>
          <w:sz w:val="24"/>
          <w:szCs w:val="24"/>
          <w:lang w:val="pt-PT" w:eastAsia="pt-PT"/>
        </w:rPr>
        <w:t>check</w:t>
      </w:r>
      <w:r w:rsidR="00A53107" w:rsidRPr="00A53107">
        <w:rPr>
          <w:rStyle w:val="FontStyle51"/>
          <w:rFonts w:ascii="Times New Roman" w:hAnsi="Times New Roman" w:cs="Times New Roman"/>
          <w:i/>
          <w:sz w:val="24"/>
          <w:szCs w:val="24"/>
          <w:lang w:val="pt-PT" w:eastAsia="pt-PT"/>
        </w:rPr>
        <w:t xml:space="preserve"> </w:t>
      </w:r>
      <w:r w:rsidRPr="00A53107">
        <w:rPr>
          <w:rStyle w:val="FontStyle51"/>
          <w:rFonts w:ascii="Times New Roman" w:hAnsi="Times New Roman" w:cs="Times New Roman"/>
          <w:i/>
          <w:sz w:val="24"/>
          <w:szCs w:val="24"/>
          <w:lang w:val="pt-PT" w:eastAsia="pt-PT"/>
        </w:rPr>
        <w:t>lists</w:t>
      </w:r>
      <w:r w:rsidRPr="00214B4B">
        <w:rPr>
          <w:rStyle w:val="FontStyle51"/>
          <w:rFonts w:ascii="Times New Roman" w:hAnsi="Times New Roman" w:cs="Times New Roman"/>
          <w:sz w:val="24"/>
          <w:szCs w:val="24"/>
          <w:lang w:val="pt-PT" w:eastAsia="pt-PT"/>
        </w:rPr>
        <w:t xml:space="preserve"> ou memento de verificação, Entrevista Estruturada e o Brainstorming podem auxiliar o trabalho de elaboração do </w:t>
      </w:r>
      <w:r w:rsidR="00E5004C">
        <w:rPr>
          <w:rStyle w:val="FontStyle51"/>
          <w:rFonts w:ascii="Times New Roman" w:hAnsi="Times New Roman" w:cs="Times New Roman"/>
          <w:sz w:val="24"/>
          <w:szCs w:val="24"/>
          <w:lang w:val="pt-PT" w:eastAsia="pt-PT"/>
        </w:rPr>
        <w:t>Diagnóstico</w:t>
      </w:r>
      <w:r w:rsidRPr="00214B4B">
        <w:rPr>
          <w:rStyle w:val="FontStyle51"/>
          <w:rFonts w:ascii="Times New Roman" w:hAnsi="Times New Roman" w:cs="Times New Roman"/>
          <w:sz w:val="24"/>
          <w:szCs w:val="24"/>
          <w:lang w:val="pt-PT" w:eastAsia="pt-PT"/>
        </w:rPr>
        <w:t xml:space="preserve">. </w:t>
      </w:r>
    </w:p>
    <w:p w:rsidR="00DF31A6" w:rsidRPr="00214B4B" w:rsidRDefault="00E5004C"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Convém, ao final do Diagnóstico, proceder à técnica</w:t>
      </w:r>
      <w:r w:rsidR="00DF31A6" w:rsidRPr="00214B4B">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 xml:space="preserve">da </w:t>
      </w:r>
      <w:r w:rsidR="00DF31A6" w:rsidRPr="00214B4B">
        <w:rPr>
          <w:rStyle w:val="FontStyle51"/>
          <w:rFonts w:ascii="Times New Roman" w:hAnsi="Times New Roman" w:cs="Times New Roman"/>
          <w:sz w:val="24"/>
          <w:szCs w:val="24"/>
          <w:lang w:val="pt-PT" w:eastAsia="pt-PT"/>
        </w:rPr>
        <w:t>matriz SWOT</w:t>
      </w:r>
      <w:r w:rsidR="00DF31A6" w:rsidRPr="00E5004C">
        <w:rPr>
          <w:rStyle w:val="Refdenotaderodap"/>
          <w:sz w:val="20"/>
          <w:szCs w:val="20"/>
        </w:rPr>
        <w:footnoteReference w:id="3"/>
      </w:r>
      <w:r w:rsidR="00DF31A6" w:rsidRPr="00214B4B">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na medida em que fornece a possibilidade de visualizar,</w:t>
      </w:r>
      <w:r w:rsidR="00DF31A6" w:rsidRPr="00214B4B">
        <w:rPr>
          <w:rStyle w:val="FontStyle51"/>
          <w:rFonts w:ascii="Times New Roman" w:hAnsi="Times New Roman" w:cs="Times New Roman"/>
          <w:sz w:val="24"/>
          <w:szCs w:val="24"/>
          <w:lang w:val="pt-PT" w:eastAsia="pt-PT"/>
        </w:rPr>
        <w:t xml:space="preserve"> graficamente</w:t>
      </w:r>
      <w:r>
        <w:rPr>
          <w:rStyle w:val="FontStyle51"/>
          <w:rFonts w:ascii="Times New Roman" w:hAnsi="Times New Roman" w:cs="Times New Roman"/>
          <w:sz w:val="24"/>
          <w:szCs w:val="24"/>
          <w:lang w:val="pt-PT" w:eastAsia="pt-PT"/>
        </w:rPr>
        <w:t>,</w:t>
      </w:r>
      <w:r w:rsidR="00DF31A6" w:rsidRPr="00214B4B">
        <w:rPr>
          <w:rStyle w:val="FontStyle51"/>
          <w:rFonts w:ascii="Times New Roman" w:hAnsi="Times New Roman" w:cs="Times New Roman"/>
          <w:sz w:val="24"/>
          <w:szCs w:val="24"/>
          <w:lang w:val="pt-PT" w:eastAsia="pt-PT"/>
        </w:rPr>
        <w:t xml:space="preserve"> </w:t>
      </w:r>
      <w:r w:rsidR="00F511B4">
        <w:rPr>
          <w:rStyle w:val="FontStyle51"/>
          <w:rFonts w:ascii="Times New Roman" w:hAnsi="Times New Roman" w:cs="Times New Roman"/>
          <w:sz w:val="24"/>
          <w:szCs w:val="24"/>
          <w:lang w:val="pt-PT" w:eastAsia="pt-PT"/>
        </w:rPr>
        <w:t>as forças</w:t>
      </w:r>
      <w:r w:rsidR="00DF31A6" w:rsidRPr="00214B4B">
        <w:rPr>
          <w:rStyle w:val="FontStyle51"/>
          <w:rFonts w:ascii="Times New Roman" w:hAnsi="Times New Roman" w:cs="Times New Roman"/>
          <w:sz w:val="24"/>
          <w:szCs w:val="24"/>
          <w:lang w:val="pt-PT" w:eastAsia="pt-PT"/>
        </w:rPr>
        <w:t xml:space="preserve">, </w:t>
      </w:r>
      <w:r w:rsidR="00F511B4">
        <w:rPr>
          <w:rStyle w:val="FontStyle51"/>
          <w:rFonts w:ascii="Times New Roman" w:hAnsi="Times New Roman" w:cs="Times New Roman"/>
          <w:sz w:val="24"/>
          <w:szCs w:val="24"/>
          <w:lang w:val="pt-PT" w:eastAsia="pt-PT"/>
        </w:rPr>
        <w:t xml:space="preserve">as </w:t>
      </w:r>
      <w:r w:rsidR="00DF31A6" w:rsidRPr="00214B4B">
        <w:rPr>
          <w:rStyle w:val="FontStyle51"/>
          <w:rFonts w:ascii="Times New Roman" w:hAnsi="Times New Roman" w:cs="Times New Roman"/>
          <w:sz w:val="24"/>
          <w:szCs w:val="24"/>
          <w:lang w:val="pt-PT" w:eastAsia="pt-PT"/>
        </w:rPr>
        <w:t>fraquezas</w:t>
      </w:r>
      <w:r w:rsidR="00F511B4">
        <w:rPr>
          <w:rStyle w:val="FontStyle51"/>
          <w:rFonts w:ascii="Times New Roman" w:hAnsi="Times New Roman" w:cs="Times New Roman"/>
          <w:sz w:val="24"/>
          <w:szCs w:val="24"/>
          <w:lang w:val="pt-PT" w:eastAsia="pt-PT"/>
        </w:rPr>
        <w:t xml:space="preserve">, as </w:t>
      </w:r>
      <w:r w:rsidR="00DF31A6" w:rsidRPr="00214B4B">
        <w:rPr>
          <w:rStyle w:val="FontStyle51"/>
          <w:rFonts w:ascii="Times New Roman" w:hAnsi="Times New Roman" w:cs="Times New Roman"/>
          <w:sz w:val="24"/>
          <w:szCs w:val="24"/>
          <w:lang w:val="pt-PT" w:eastAsia="pt-PT"/>
        </w:rPr>
        <w:t>oportunidades</w:t>
      </w:r>
      <w:r>
        <w:rPr>
          <w:rStyle w:val="FontStyle51"/>
          <w:rFonts w:ascii="Times New Roman" w:hAnsi="Times New Roman" w:cs="Times New Roman"/>
          <w:sz w:val="24"/>
          <w:szCs w:val="24"/>
          <w:lang w:val="pt-PT" w:eastAsia="pt-PT"/>
        </w:rPr>
        <w:t xml:space="preserve"> </w:t>
      </w:r>
      <w:r w:rsidR="00F511B4">
        <w:rPr>
          <w:rStyle w:val="FontStyle51"/>
          <w:rFonts w:ascii="Times New Roman" w:hAnsi="Times New Roman" w:cs="Times New Roman"/>
          <w:sz w:val="24"/>
          <w:szCs w:val="24"/>
          <w:lang w:val="pt-PT" w:eastAsia="pt-PT"/>
        </w:rPr>
        <w:t xml:space="preserve">e as ameaças </w:t>
      </w:r>
      <w:r w:rsidR="00A53107">
        <w:rPr>
          <w:rStyle w:val="FontStyle51"/>
          <w:rFonts w:ascii="Times New Roman" w:hAnsi="Times New Roman" w:cs="Times New Roman"/>
          <w:sz w:val="24"/>
          <w:szCs w:val="24"/>
          <w:lang w:val="pt-PT" w:eastAsia="pt-PT"/>
        </w:rPr>
        <w:t>relacionadas ao</w:t>
      </w:r>
      <w:r w:rsidR="00F511B4">
        <w:rPr>
          <w:rStyle w:val="FontStyle51"/>
          <w:rFonts w:ascii="Times New Roman" w:hAnsi="Times New Roman" w:cs="Times New Roman"/>
          <w:sz w:val="24"/>
          <w:szCs w:val="24"/>
          <w:lang w:val="pt-PT" w:eastAsia="pt-PT"/>
        </w:rPr>
        <w:t xml:space="preserve"> terminal, </w:t>
      </w:r>
      <w:r>
        <w:rPr>
          <w:rStyle w:val="FontStyle51"/>
          <w:rFonts w:ascii="Times New Roman" w:hAnsi="Times New Roman" w:cs="Times New Roman"/>
          <w:sz w:val="24"/>
          <w:szCs w:val="24"/>
          <w:lang w:val="pt-PT" w:eastAsia="pt-PT"/>
        </w:rPr>
        <w:t>auxilia</w:t>
      </w:r>
      <w:r w:rsidR="00F511B4">
        <w:rPr>
          <w:rStyle w:val="FontStyle51"/>
          <w:rFonts w:ascii="Times New Roman" w:hAnsi="Times New Roman" w:cs="Times New Roman"/>
          <w:sz w:val="24"/>
          <w:szCs w:val="24"/>
          <w:lang w:val="pt-PT" w:eastAsia="pt-PT"/>
        </w:rPr>
        <w:t>ndo</w:t>
      </w:r>
      <w:r>
        <w:rPr>
          <w:rStyle w:val="FontStyle51"/>
          <w:rFonts w:ascii="Times New Roman" w:hAnsi="Times New Roman" w:cs="Times New Roman"/>
          <w:sz w:val="24"/>
          <w:szCs w:val="24"/>
          <w:lang w:val="pt-PT" w:eastAsia="pt-PT"/>
        </w:rPr>
        <w:t xml:space="preserve"> o processo da </w:t>
      </w:r>
      <w:r w:rsidR="00DF31A6" w:rsidRPr="00214B4B">
        <w:rPr>
          <w:rStyle w:val="FontStyle51"/>
          <w:rFonts w:ascii="Times New Roman" w:hAnsi="Times New Roman" w:cs="Times New Roman"/>
          <w:sz w:val="24"/>
          <w:szCs w:val="24"/>
          <w:lang w:val="pt-PT" w:eastAsia="pt-PT"/>
        </w:rPr>
        <w:t>etapa seguinte: a Identificação dos Riscos.</w:t>
      </w:r>
    </w:p>
    <w:p w:rsidR="00A34651" w:rsidRPr="00214B4B" w:rsidRDefault="00A34651" w:rsidP="009F461B">
      <w:pPr>
        <w:pStyle w:val="Style17"/>
        <w:widowControl/>
        <w:numPr>
          <w:ilvl w:val="1"/>
          <w:numId w:val="16"/>
        </w:numPr>
        <w:spacing w:before="149" w:line="413" w:lineRule="exact"/>
        <w:rPr>
          <w:rStyle w:val="FontStyle51"/>
          <w:rFonts w:ascii="Times New Roman" w:hAnsi="Times New Roman" w:cs="Times New Roman"/>
          <w:b/>
          <w:sz w:val="24"/>
          <w:szCs w:val="24"/>
          <w:lang w:val="pt-PT" w:eastAsia="pt-PT"/>
        </w:rPr>
      </w:pPr>
      <w:r w:rsidRPr="00214B4B">
        <w:rPr>
          <w:rStyle w:val="FontStyle51"/>
          <w:rFonts w:ascii="Times New Roman" w:hAnsi="Times New Roman" w:cs="Times New Roman"/>
          <w:b/>
          <w:sz w:val="24"/>
          <w:szCs w:val="24"/>
          <w:lang w:val="pt-PT" w:eastAsia="pt-PT"/>
        </w:rPr>
        <w:t>I</w:t>
      </w:r>
      <w:r w:rsidR="001F6D53">
        <w:rPr>
          <w:rStyle w:val="FontStyle51"/>
          <w:rFonts w:ascii="Times New Roman" w:hAnsi="Times New Roman" w:cs="Times New Roman"/>
          <w:b/>
          <w:sz w:val="24"/>
          <w:szCs w:val="24"/>
          <w:lang w:val="pt-PT" w:eastAsia="pt-PT"/>
        </w:rPr>
        <w:t>dentificação dos Riscos</w:t>
      </w:r>
    </w:p>
    <w:p w:rsidR="00C76144" w:rsidRDefault="00C76144"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Para a análise do risco na metodologia ARESP </w:t>
      </w:r>
      <w:r w:rsidR="004C11A1">
        <w:rPr>
          <w:rStyle w:val="FontStyle51"/>
          <w:rFonts w:ascii="Times New Roman" w:hAnsi="Times New Roman" w:cs="Times New Roman"/>
          <w:sz w:val="24"/>
          <w:szCs w:val="24"/>
          <w:lang w:val="pt-PT" w:eastAsia="pt-PT"/>
        </w:rPr>
        <w:t xml:space="preserve">faz-se necessário </w:t>
      </w:r>
      <w:r>
        <w:rPr>
          <w:rStyle w:val="FontStyle51"/>
          <w:rFonts w:ascii="Times New Roman" w:hAnsi="Times New Roman" w:cs="Times New Roman"/>
          <w:sz w:val="24"/>
          <w:szCs w:val="24"/>
          <w:lang w:val="pt-PT" w:eastAsia="pt-PT"/>
        </w:rPr>
        <w:t xml:space="preserve">correlacionar quatro elementos: Ativo, Ameaça/Perigos, Vulnerabilidades e Consequências. </w:t>
      </w:r>
      <w:r w:rsidR="004C11A1">
        <w:rPr>
          <w:rStyle w:val="FontStyle51"/>
          <w:rFonts w:ascii="Times New Roman" w:hAnsi="Times New Roman" w:cs="Times New Roman"/>
          <w:sz w:val="24"/>
          <w:szCs w:val="24"/>
          <w:lang w:val="pt-PT" w:eastAsia="pt-PT"/>
        </w:rPr>
        <w:t xml:space="preserve">Estes são os elementos básicos definidos pelo </w:t>
      </w:r>
      <w:r w:rsidR="004C11A1" w:rsidRPr="00A53107">
        <w:rPr>
          <w:rStyle w:val="FontStyle51"/>
          <w:rFonts w:ascii="Times New Roman" w:hAnsi="Times New Roman" w:cs="Times New Roman"/>
          <w:i/>
          <w:sz w:val="24"/>
          <w:szCs w:val="24"/>
          <w:lang w:val="pt-PT" w:eastAsia="pt-PT"/>
        </w:rPr>
        <w:t>ISPS Code</w:t>
      </w:r>
      <w:r w:rsidR="004C11A1">
        <w:rPr>
          <w:rStyle w:val="FontStyle51"/>
          <w:rFonts w:ascii="Times New Roman" w:hAnsi="Times New Roman" w:cs="Times New Roman"/>
          <w:sz w:val="24"/>
          <w:szCs w:val="24"/>
          <w:lang w:val="pt-PT" w:eastAsia="pt-PT"/>
        </w:rPr>
        <w:t xml:space="preserve">, e podem ser compreendidos da seguinte forma: a Ameaça se vale das Vulnerabilidades para causar Consequências negativas </w:t>
      </w:r>
      <w:r w:rsidR="007C28F1">
        <w:rPr>
          <w:rStyle w:val="FontStyle51"/>
          <w:rFonts w:ascii="Times New Roman" w:hAnsi="Times New Roman" w:cs="Times New Roman"/>
          <w:sz w:val="24"/>
          <w:szCs w:val="24"/>
          <w:lang w:val="pt-PT" w:eastAsia="pt-PT"/>
        </w:rPr>
        <w:t>aos</w:t>
      </w:r>
      <w:r w:rsidR="004C11A1">
        <w:rPr>
          <w:rStyle w:val="FontStyle51"/>
          <w:rFonts w:ascii="Times New Roman" w:hAnsi="Times New Roman" w:cs="Times New Roman"/>
          <w:sz w:val="24"/>
          <w:szCs w:val="24"/>
          <w:lang w:val="pt-PT" w:eastAsia="pt-PT"/>
        </w:rPr>
        <w:t xml:space="preserve"> Ativos de uma determinada instalação portuária. </w:t>
      </w:r>
      <w:r>
        <w:rPr>
          <w:rStyle w:val="FontStyle51"/>
          <w:rFonts w:ascii="Times New Roman" w:hAnsi="Times New Roman" w:cs="Times New Roman"/>
          <w:sz w:val="24"/>
          <w:szCs w:val="24"/>
          <w:lang w:val="pt-PT" w:eastAsia="pt-PT"/>
        </w:rPr>
        <w:t>Portanto, a etapa de Identificação dos Riscos</w:t>
      </w:r>
      <w:r w:rsidR="00A34651" w:rsidRPr="00214B4B">
        <w:rPr>
          <w:rStyle w:val="FontStyle51"/>
          <w:rFonts w:ascii="Times New Roman" w:hAnsi="Times New Roman" w:cs="Times New Roman"/>
          <w:sz w:val="24"/>
          <w:szCs w:val="24"/>
          <w:lang w:val="pt-PT" w:eastAsia="pt-PT"/>
        </w:rPr>
        <w:t xml:space="preserve"> tem </w:t>
      </w:r>
      <w:r>
        <w:rPr>
          <w:rStyle w:val="FontStyle51"/>
          <w:rFonts w:ascii="Times New Roman" w:hAnsi="Times New Roman" w:cs="Times New Roman"/>
          <w:sz w:val="24"/>
          <w:szCs w:val="24"/>
          <w:lang w:val="pt-PT" w:eastAsia="pt-PT"/>
        </w:rPr>
        <w:t>como objetivo</w:t>
      </w:r>
      <w:r w:rsidR="00A34651" w:rsidRPr="00214B4B">
        <w:rPr>
          <w:rStyle w:val="FontStyle51"/>
          <w:rFonts w:ascii="Times New Roman" w:hAnsi="Times New Roman" w:cs="Times New Roman"/>
          <w:sz w:val="24"/>
          <w:szCs w:val="24"/>
          <w:lang w:val="pt-PT" w:eastAsia="pt-PT"/>
        </w:rPr>
        <w:t xml:space="preserve"> identificar</w:t>
      </w:r>
      <w:r>
        <w:rPr>
          <w:rStyle w:val="FontStyle51"/>
          <w:rFonts w:ascii="Times New Roman" w:hAnsi="Times New Roman" w:cs="Times New Roman"/>
          <w:sz w:val="24"/>
          <w:szCs w:val="24"/>
          <w:lang w:val="pt-PT" w:eastAsia="pt-PT"/>
        </w:rPr>
        <w:t>,</w:t>
      </w:r>
      <w:r w:rsidR="00A34651" w:rsidRPr="00214B4B">
        <w:rPr>
          <w:rStyle w:val="FontStyle51"/>
          <w:rFonts w:ascii="Times New Roman" w:hAnsi="Times New Roman" w:cs="Times New Roman"/>
          <w:sz w:val="24"/>
          <w:szCs w:val="24"/>
          <w:lang w:val="pt-PT" w:eastAsia="pt-PT"/>
        </w:rPr>
        <w:t xml:space="preserve"> avaliar</w:t>
      </w:r>
      <w:r>
        <w:rPr>
          <w:rStyle w:val="FontStyle51"/>
          <w:rFonts w:ascii="Times New Roman" w:hAnsi="Times New Roman" w:cs="Times New Roman"/>
          <w:sz w:val="24"/>
          <w:szCs w:val="24"/>
          <w:lang w:val="pt-PT" w:eastAsia="pt-PT"/>
        </w:rPr>
        <w:t xml:space="preserve"> e valorar</w:t>
      </w:r>
      <w:r w:rsidR="00A34651" w:rsidRPr="00214B4B">
        <w:rPr>
          <w:rStyle w:val="FontStyle51"/>
          <w:rFonts w:ascii="Times New Roman" w:hAnsi="Times New Roman" w:cs="Times New Roman"/>
          <w:sz w:val="24"/>
          <w:szCs w:val="24"/>
          <w:lang w:val="pt-PT" w:eastAsia="pt-PT"/>
        </w:rPr>
        <w:t xml:space="preserve"> </w:t>
      </w:r>
      <w:r w:rsidR="00CF65CD">
        <w:rPr>
          <w:rStyle w:val="FontStyle51"/>
          <w:rFonts w:ascii="Times New Roman" w:hAnsi="Times New Roman" w:cs="Times New Roman"/>
          <w:sz w:val="24"/>
          <w:szCs w:val="24"/>
          <w:lang w:val="pt-PT" w:eastAsia="pt-PT"/>
        </w:rPr>
        <w:t>estes elementos que, correlacionados, definem o grau de</w:t>
      </w:r>
      <w:r w:rsidR="00A34651" w:rsidRPr="00214B4B">
        <w:rPr>
          <w:rStyle w:val="FontStyle51"/>
          <w:rFonts w:ascii="Times New Roman" w:hAnsi="Times New Roman" w:cs="Times New Roman"/>
          <w:sz w:val="24"/>
          <w:szCs w:val="24"/>
          <w:lang w:val="pt-PT" w:eastAsia="pt-PT"/>
        </w:rPr>
        <w:t xml:space="preserve"> risco</w:t>
      </w:r>
      <w:r w:rsidR="000042C4" w:rsidRPr="00214B4B">
        <w:rPr>
          <w:rStyle w:val="FontStyle51"/>
          <w:rFonts w:ascii="Times New Roman" w:hAnsi="Times New Roman" w:cs="Times New Roman"/>
          <w:sz w:val="24"/>
          <w:szCs w:val="24"/>
          <w:lang w:val="pt-PT" w:eastAsia="pt-PT"/>
        </w:rPr>
        <w:t xml:space="preserve"> </w:t>
      </w:r>
      <w:r w:rsidR="00CF65CD">
        <w:rPr>
          <w:rStyle w:val="FontStyle51"/>
          <w:rFonts w:ascii="Times New Roman" w:hAnsi="Times New Roman" w:cs="Times New Roman"/>
          <w:sz w:val="24"/>
          <w:szCs w:val="24"/>
          <w:lang w:val="pt-PT" w:eastAsia="pt-PT"/>
        </w:rPr>
        <w:t>portuário</w:t>
      </w:r>
      <w:r>
        <w:rPr>
          <w:rStyle w:val="FontStyle51"/>
          <w:rFonts w:ascii="Times New Roman" w:hAnsi="Times New Roman" w:cs="Times New Roman"/>
          <w:sz w:val="24"/>
          <w:szCs w:val="24"/>
          <w:lang w:val="pt-PT" w:eastAsia="pt-PT"/>
        </w:rPr>
        <w:t>.</w:t>
      </w:r>
    </w:p>
    <w:p w:rsidR="000042C4" w:rsidRPr="00214B4B" w:rsidRDefault="004C11A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lastRenderedPageBreak/>
        <w:t xml:space="preserve">A CONPORTOS irá elencar os Ativos que deverão, necessariamente, compor o estudo, não sendo, por certo, exaustivo. Além dos Ativos, a Comissão também definirá os itens básicos que aplicar-se-ão </w:t>
      </w:r>
      <w:r w:rsidR="007C28F1">
        <w:rPr>
          <w:rStyle w:val="FontStyle51"/>
          <w:rFonts w:ascii="Times New Roman" w:hAnsi="Times New Roman" w:cs="Times New Roman"/>
          <w:sz w:val="24"/>
          <w:szCs w:val="24"/>
          <w:lang w:val="pt-PT" w:eastAsia="pt-PT"/>
        </w:rPr>
        <w:t>em todas as Listas de Verificação. Entretanto, destaca-se</w:t>
      </w:r>
      <w:r w:rsidR="000B6E80" w:rsidRPr="00214B4B">
        <w:rPr>
          <w:rStyle w:val="FontStyle51"/>
          <w:rFonts w:ascii="Times New Roman" w:hAnsi="Times New Roman" w:cs="Times New Roman"/>
          <w:sz w:val="24"/>
          <w:szCs w:val="24"/>
          <w:lang w:val="pt-PT" w:eastAsia="pt-PT"/>
        </w:rPr>
        <w:t xml:space="preserve"> que o </w:t>
      </w:r>
      <w:r w:rsidR="000042C4" w:rsidRPr="00214B4B">
        <w:rPr>
          <w:rStyle w:val="FontStyle51"/>
          <w:rFonts w:ascii="Times New Roman" w:hAnsi="Times New Roman" w:cs="Times New Roman"/>
          <w:sz w:val="24"/>
          <w:szCs w:val="24"/>
          <w:lang w:val="pt-PT" w:eastAsia="pt-PT"/>
        </w:rPr>
        <w:t>método de identificação de risco apropriado dependerá da área de aplicação</w:t>
      </w:r>
      <w:r w:rsidR="000B6E80" w:rsidRPr="00214B4B">
        <w:rPr>
          <w:rStyle w:val="FontStyle51"/>
          <w:rFonts w:ascii="Times New Roman" w:hAnsi="Times New Roman" w:cs="Times New Roman"/>
          <w:sz w:val="24"/>
          <w:szCs w:val="24"/>
          <w:lang w:val="pt-PT" w:eastAsia="pt-PT"/>
        </w:rPr>
        <w:t xml:space="preserve">, </w:t>
      </w:r>
      <w:r w:rsidR="000042C4" w:rsidRPr="00214B4B">
        <w:rPr>
          <w:rStyle w:val="FontStyle51"/>
          <w:rFonts w:ascii="Times New Roman" w:hAnsi="Times New Roman" w:cs="Times New Roman"/>
          <w:sz w:val="24"/>
          <w:szCs w:val="24"/>
          <w:lang w:val="pt-PT" w:eastAsia="pt-PT"/>
        </w:rPr>
        <w:t xml:space="preserve">ou seja, </w:t>
      </w:r>
      <w:r w:rsidR="000B6E80" w:rsidRPr="00214B4B">
        <w:rPr>
          <w:rStyle w:val="FontStyle51"/>
          <w:rFonts w:ascii="Times New Roman" w:hAnsi="Times New Roman" w:cs="Times New Roman"/>
          <w:sz w:val="24"/>
          <w:szCs w:val="24"/>
          <w:lang w:val="pt-PT" w:eastAsia="pt-PT"/>
        </w:rPr>
        <w:t xml:space="preserve">a </w:t>
      </w:r>
      <w:r w:rsidR="000042C4" w:rsidRPr="00214B4B">
        <w:rPr>
          <w:rStyle w:val="FontStyle51"/>
          <w:rFonts w:ascii="Times New Roman" w:hAnsi="Times New Roman" w:cs="Times New Roman"/>
          <w:sz w:val="24"/>
          <w:szCs w:val="24"/>
          <w:lang w:val="pt-PT" w:eastAsia="pt-PT"/>
        </w:rPr>
        <w:t xml:space="preserve">natureza das atividades e </w:t>
      </w:r>
      <w:r w:rsidR="007C28F1">
        <w:rPr>
          <w:rStyle w:val="FontStyle51"/>
          <w:rFonts w:ascii="Times New Roman" w:hAnsi="Times New Roman" w:cs="Times New Roman"/>
          <w:sz w:val="24"/>
          <w:szCs w:val="24"/>
          <w:lang w:val="pt-PT" w:eastAsia="pt-PT"/>
        </w:rPr>
        <w:t>das operações</w:t>
      </w:r>
      <w:r w:rsidR="000042C4" w:rsidRPr="00214B4B">
        <w:rPr>
          <w:rStyle w:val="FontStyle51"/>
          <w:rFonts w:ascii="Times New Roman" w:hAnsi="Times New Roman" w:cs="Times New Roman"/>
          <w:sz w:val="24"/>
          <w:szCs w:val="24"/>
          <w:lang w:val="pt-PT" w:eastAsia="pt-PT"/>
        </w:rPr>
        <w:t xml:space="preserve">, </w:t>
      </w:r>
      <w:r w:rsidR="007C28F1">
        <w:rPr>
          <w:rStyle w:val="FontStyle51"/>
          <w:rFonts w:ascii="Times New Roman" w:hAnsi="Times New Roman" w:cs="Times New Roman"/>
          <w:sz w:val="24"/>
          <w:szCs w:val="24"/>
          <w:lang w:val="pt-PT" w:eastAsia="pt-PT"/>
        </w:rPr>
        <w:t xml:space="preserve">os </w:t>
      </w:r>
      <w:r w:rsidR="000042C4" w:rsidRPr="00214B4B">
        <w:rPr>
          <w:rStyle w:val="FontStyle51"/>
          <w:rFonts w:ascii="Times New Roman" w:hAnsi="Times New Roman" w:cs="Times New Roman"/>
          <w:sz w:val="24"/>
          <w:szCs w:val="24"/>
          <w:lang w:val="pt-PT" w:eastAsia="pt-PT"/>
        </w:rPr>
        <w:t>requisitos regulatórios</w:t>
      </w:r>
      <w:r w:rsidR="000B6E80" w:rsidRPr="00214B4B">
        <w:rPr>
          <w:rStyle w:val="FontStyle51"/>
          <w:rFonts w:ascii="Times New Roman" w:hAnsi="Times New Roman" w:cs="Times New Roman"/>
          <w:sz w:val="24"/>
          <w:szCs w:val="24"/>
          <w:lang w:val="pt-PT" w:eastAsia="pt-PT"/>
        </w:rPr>
        <w:t>,</w:t>
      </w:r>
      <w:r w:rsidR="000042C4" w:rsidRPr="00214B4B">
        <w:rPr>
          <w:rStyle w:val="FontStyle51"/>
          <w:rFonts w:ascii="Times New Roman" w:hAnsi="Times New Roman" w:cs="Times New Roman"/>
          <w:sz w:val="24"/>
          <w:szCs w:val="24"/>
          <w:lang w:val="pt-PT" w:eastAsia="pt-PT"/>
        </w:rPr>
        <w:t xml:space="preserve"> </w:t>
      </w:r>
      <w:r w:rsidR="007C28F1">
        <w:rPr>
          <w:rStyle w:val="FontStyle51"/>
          <w:rFonts w:ascii="Times New Roman" w:hAnsi="Times New Roman" w:cs="Times New Roman"/>
          <w:sz w:val="24"/>
          <w:szCs w:val="24"/>
          <w:lang w:val="pt-PT" w:eastAsia="pt-PT"/>
        </w:rPr>
        <w:t xml:space="preserve">os </w:t>
      </w:r>
      <w:r w:rsidR="000042C4" w:rsidRPr="00214B4B">
        <w:rPr>
          <w:rStyle w:val="FontStyle51"/>
          <w:rFonts w:ascii="Times New Roman" w:hAnsi="Times New Roman" w:cs="Times New Roman"/>
          <w:sz w:val="24"/>
          <w:szCs w:val="24"/>
          <w:lang w:val="pt-PT" w:eastAsia="pt-PT"/>
        </w:rPr>
        <w:t xml:space="preserve">requisitos do cliente, resultados desejados e </w:t>
      </w:r>
      <w:r w:rsidR="00061565">
        <w:rPr>
          <w:rStyle w:val="FontStyle51"/>
          <w:rFonts w:ascii="Times New Roman" w:hAnsi="Times New Roman" w:cs="Times New Roman"/>
          <w:sz w:val="24"/>
          <w:szCs w:val="24"/>
          <w:lang w:val="pt-PT" w:eastAsia="pt-PT"/>
        </w:rPr>
        <w:t xml:space="preserve">o </w:t>
      </w:r>
      <w:r w:rsidR="000042C4" w:rsidRPr="00214B4B">
        <w:rPr>
          <w:rStyle w:val="FontStyle51"/>
          <w:rFonts w:ascii="Times New Roman" w:hAnsi="Times New Roman" w:cs="Times New Roman"/>
          <w:sz w:val="24"/>
          <w:szCs w:val="24"/>
          <w:lang w:val="pt-PT" w:eastAsia="pt-PT"/>
        </w:rPr>
        <w:t>nível requerido de detalhes.</w:t>
      </w:r>
    </w:p>
    <w:p w:rsidR="000B6E80" w:rsidRDefault="00061565"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Importa salientar que</w:t>
      </w:r>
      <w:r w:rsidR="000B6E80" w:rsidRPr="00214B4B">
        <w:rPr>
          <w:rStyle w:val="FontStyle51"/>
          <w:rFonts w:ascii="Times New Roman" w:hAnsi="Times New Roman" w:cs="Times New Roman"/>
          <w:sz w:val="24"/>
          <w:szCs w:val="24"/>
          <w:lang w:val="pt-PT" w:eastAsia="pt-PT"/>
        </w:rPr>
        <w:t xml:space="preserve"> a valoração dos elementos estruturantes do risco é a etapa mais crítica no processo de avaliação</w:t>
      </w:r>
      <w:r>
        <w:rPr>
          <w:rStyle w:val="FontStyle51"/>
          <w:rFonts w:ascii="Times New Roman" w:hAnsi="Times New Roman" w:cs="Times New Roman"/>
          <w:sz w:val="24"/>
          <w:szCs w:val="24"/>
          <w:lang w:val="pt-PT" w:eastAsia="pt-PT"/>
        </w:rPr>
        <w:t>, isto é,</w:t>
      </w:r>
      <w:r w:rsidR="000B6E80" w:rsidRPr="00214B4B">
        <w:rPr>
          <w:rStyle w:val="FontStyle51"/>
          <w:rFonts w:ascii="Times New Roman" w:hAnsi="Times New Roman" w:cs="Times New Roman"/>
          <w:sz w:val="24"/>
          <w:szCs w:val="24"/>
          <w:lang w:val="pt-PT" w:eastAsia="pt-PT"/>
        </w:rPr>
        <w:t xml:space="preserve"> quanto melhor a sua compreensão, melhores serão os resultados do processo de avaliação de riscos e mais significativ</w:t>
      </w:r>
      <w:r w:rsidR="001C2050" w:rsidRPr="00214B4B">
        <w:rPr>
          <w:rStyle w:val="FontStyle51"/>
          <w:rFonts w:ascii="Times New Roman" w:hAnsi="Times New Roman" w:cs="Times New Roman"/>
          <w:sz w:val="24"/>
          <w:szCs w:val="24"/>
          <w:lang w:val="pt-PT" w:eastAsia="pt-PT"/>
        </w:rPr>
        <w:t>a</w:t>
      </w:r>
      <w:r w:rsidR="000B6E80" w:rsidRPr="00214B4B">
        <w:rPr>
          <w:rStyle w:val="FontStyle51"/>
          <w:rFonts w:ascii="Times New Roman" w:hAnsi="Times New Roman" w:cs="Times New Roman"/>
          <w:sz w:val="24"/>
          <w:szCs w:val="24"/>
          <w:lang w:val="pt-PT" w:eastAsia="pt-PT"/>
        </w:rPr>
        <w:t xml:space="preserve">s e eficazes serão </w:t>
      </w:r>
      <w:r w:rsidR="001C2050" w:rsidRPr="00214B4B">
        <w:rPr>
          <w:rStyle w:val="FontStyle51"/>
          <w:rFonts w:ascii="Times New Roman" w:hAnsi="Times New Roman" w:cs="Times New Roman"/>
          <w:sz w:val="24"/>
          <w:szCs w:val="24"/>
          <w:lang w:val="pt-PT" w:eastAsia="pt-PT"/>
        </w:rPr>
        <w:t>as sugestões de tratamento</w:t>
      </w:r>
      <w:r w:rsidR="000B6E80" w:rsidRPr="00214B4B">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w:t>
      </w:r>
      <w:r w:rsidR="00A53107">
        <w:rPr>
          <w:rStyle w:val="FontStyle51"/>
          <w:rFonts w:ascii="Times New Roman" w:hAnsi="Times New Roman" w:cs="Times New Roman"/>
          <w:sz w:val="24"/>
          <w:szCs w:val="24"/>
          <w:lang w:val="pt-PT" w:eastAsia="pt-PT"/>
        </w:rPr>
        <w:t>Ainda,</w:t>
      </w:r>
      <w:r w:rsidR="00CF65CD">
        <w:rPr>
          <w:rStyle w:val="FontStyle51"/>
          <w:rFonts w:ascii="Times New Roman" w:hAnsi="Times New Roman" w:cs="Times New Roman"/>
          <w:sz w:val="24"/>
          <w:szCs w:val="24"/>
          <w:lang w:val="pt-PT" w:eastAsia="pt-PT"/>
        </w:rPr>
        <w:t xml:space="preserve"> o processo de valoração apresentado pela metodologia ARESP é </w:t>
      </w:r>
      <w:r>
        <w:rPr>
          <w:rStyle w:val="FontStyle51"/>
          <w:rFonts w:ascii="Times New Roman" w:hAnsi="Times New Roman" w:cs="Times New Roman"/>
          <w:sz w:val="24"/>
          <w:szCs w:val="24"/>
          <w:lang w:val="pt-PT" w:eastAsia="pt-PT"/>
        </w:rPr>
        <w:t xml:space="preserve">transparente, </w:t>
      </w:r>
      <w:r w:rsidR="00CF65CD">
        <w:rPr>
          <w:rStyle w:val="FontStyle51"/>
          <w:rFonts w:ascii="Times New Roman" w:hAnsi="Times New Roman" w:cs="Times New Roman"/>
          <w:sz w:val="24"/>
          <w:szCs w:val="24"/>
          <w:lang w:val="pt-PT" w:eastAsia="pt-PT"/>
        </w:rPr>
        <w:t xml:space="preserve">e, por conseguinte, torna-se </w:t>
      </w:r>
      <w:r>
        <w:rPr>
          <w:rStyle w:val="FontStyle51"/>
          <w:rFonts w:ascii="Times New Roman" w:hAnsi="Times New Roman" w:cs="Times New Roman"/>
          <w:sz w:val="24"/>
          <w:szCs w:val="24"/>
          <w:lang w:val="pt-PT" w:eastAsia="pt-PT"/>
        </w:rPr>
        <w:t>auditável.</w:t>
      </w:r>
    </w:p>
    <w:p w:rsidR="00D02089" w:rsidRDefault="003F6668" w:rsidP="00D02089">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Nessa esteira</w:t>
      </w:r>
      <w:r w:rsidR="00D02089">
        <w:rPr>
          <w:rStyle w:val="FontStyle51"/>
          <w:rFonts w:ascii="Times New Roman" w:hAnsi="Times New Roman" w:cs="Times New Roman"/>
          <w:sz w:val="24"/>
          <w:szCs w:val="24"/>
          <w:lang w:val="pt-PT" w:eastAsia="pt-PT"/>
        </w:rPr>
        <w:t xml:space="preserve">, o ISPS Code, na sua parte A, item 15.3, estabele que: </w:t>
      </w:r>
    </w:p>
    <w:p w:rsidR="00D02089" w:rsidRPr="00D02089" w:rsidRDefault="00D02089" w:rsidP="00D02089">
      <w:pPr>
        <w:suppressAutoHyphens/>
        <w:spacing w:before="280" w:after="280"/>
        <w:ind w:left="2268"/>
        <w:jc w:val="both"/>
        <w:rPr>
          <w:rFonts w:ascii="Times New Roman" w:eastAsia="Times New Roman" w:hAnsi="Times New Roman" w:cs="Times New Roman"/>
          <w:lang w:eastAsia="ar-SA"/>
        </w:rPr>
      </w:pPr>
      <w:r w:rsidRPr="00D02089">
        <w:rPr>
          <w:rFonts w:ascii="Times New Roman" w:eastAsia="Times New Roman" w:hAnsi="Times New Roman" w:cs="Times New Roman"/>
          <w:lang w:eastAsia="ar-SA"/>
        </w:rPr>
        <w:t>As pessoas responsáveis pela execução da avaliação deverão ter os conhecimentos adequados para avaliar a proteção da instalação portuária de acordo com o previsto nesta seção, levando em conta as diretrizes constantes da Parte B deste Código.</w:t>
      </w:r>
    </w:p>
    <w:p w:rsidR="00A34651" w:rsidRPr="00214B4B" w:rsidRDefault="00A34651" w:rsidP="009F461B">
      <w:pPr>
        <w:pStyle w:val="Style17"/>
        <w:widowControl/>
        <w:numPr>
          <w:ilvl w:val="1"/>
          <w:numId w:val="16"/>
        </w:numPr>
        <w:spacing w:before="149" w:after="120" w:line="413" w:lineRule="exact"/>
        <w:ind w:left="714" w:hanging="357"/>
        <w:rPr>
          <w:rStyle w:val="FontStyle51"/>
          <w:rFonts w:ascii="Times New Roman" w:hAnsi="Times New Roman" w:cs="Times New Roman"/>
          <w:b/>
          <w:sz w:val="24"/>
          <w:szCs w:val="24"/>
          <w:lang w:val="pt-PT" w:eastAsia="pt-PT"/>
        </w:rPr>
      </w:pPr>
      <w:r w:rsidRPr="00214B4B">
        <w:rPr>
          <w:rStyle w:val="FontStyle51"/>
          <w:rFonts w:ascii="Times New Roman" w:hAnsi="Times New Roman" w:cs="Times New Roman"/>
          <w:b/>
          <w:sz w:val="24"/>
          <w:szCs w:val="24"/>
          <w:lang w:val="pt-PT" w:eastAsia="pt-PT"/>
        </w:rPr>
        <w:t>A</w:t>
      </w:r>
      <w:r w:rsidR="001F6D53">
        <w:rPr>
          <w:rStyle w:val="FontStyle51"/>
          <w:rFonts w:ascii="Times New Roman" w:hAnsi="Times New Roman" w:cs="Times New Roman"/>
          <w:b/>
          <w:sz w:val="24"/>
          <w:szCs w:val="24"/>
          <w:lang w:val="pt-PT" w:eastAsia="pt-PT"/>
        </w:rPr>
        <w:t>nálise dos Ativos</w:t>
      </w:r>
    </w:p>
    <w:p w:rsidR="00AA52F6" w:rsidRDefault="00D02089" w:rsidP="00D02089">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w:t>
      </w:r>
      <w:r w:rsidR="00A34651" w:rsidRPr="00214B4B">
        <w:rPr>
          <w:rStyle w:val="FontStyle51"/>
          <w:rFonts w:ascii="Times New Roman" w:hAnsi="Times New Roman" w:cs="Times New Roman"/>
          <w:sz w:val="24"/>
          <w:szCs w:val="24"/>
          <w:lang w:val="pt-PT" w:eastAsia="pt-PT"/>
        </w:rPr>
        <w:t xml:space="preserve">tivo deve ser entendido como todo bem que tenha valor para </w:t>
      </w:r>
      <w:r>
        <w:rPr>
          <w:rStyle w:val="FontStyle51"/>
          <w:rFonts w:ascii="Times New Roman" w:hAnsi="Times New Roman" w:cs="Times New Roman"/>
          <w:sz w:val="24"/>
          <w:szCs w:val="24"/>
          <w:lang w:val="pt-PT" w:eastAsia="pt-PT"/>
        </w:rPr>
        <w:t>o terminal portuário e</w:t>
      </w:r>
      <w:r w:rsidR="00A34651" w:rsidRPr="00214B4B">
        <w:rPr>
          <w:rStyle w:val="FontStyle51"/>
          <w:rFonts w:ascii="Times New Roman" w:hAnsi="Times New Roman" w:cs="Times New Roman"/>
          <w:sz w:val="24"/>
          <w:szCs w:val="24"/>
          <w:lang w:val="pt-PT" w:eastAsia="pt-PT"/>
        </w:rPr>
        <w:t xml:space="preserve"> pode ser </w:t>
      </w:r>
      <w:r>
        <w:rPr>
          <w:rStyle w:val="FontStyle51"/>
          <w:rFonts w:ascii="Times New Roman" w:hAnsi="Times New Roman" w:cs="Times New Roman"/>
          <w:sz w:val="24"/>
          <w:szCs w:val="24"/>
          <w:lang w:val="pt-PT" w:eastAsia="pt-PT"/>
        </w:rPr>
        <w:t xml:space="preserve">um bem </w:t>
      </w:r>
      <w:r w:rsidR="00A34651" w:rsidRPr="00214B4B">
        <w:rPr>
          <w:rStyle w:val="FontStyle51"/>
          <w:rFonts w:ascii="Times New Roman" w:hAnsi="Times New Roman" w:cs="Times New Roman"/>
          <w:sz w:val="24"/>
          <w:szCs w:val="24"/>
          <w:lang w:val="pt-PT" w:eastAsia="pt-PT"/>
        </w:rPr>
        <w:t>tangível ou intangível</w:t>
      </w:r>
      <w:r>
        <w:rPr>
          <w:rStyle w:val="FontStyle51"/>
          <w:rFonts w:ascii="Times New Roman" w:hAnsi="Times New Roman" w:cs="Times New Roman"/>
          <w:sz w:val="24"/>
          <w:szCs w:val="24"/>
          <w:lang w:val="pt-PT" w:eastAsia="pt-PT"/>
        </w:rPr>
        <w:t xml:space="preserve">. </w:t>
      </w:r>
      <w:r w:rsidR="00AA52F6">
        <w:rPr>
          <w:rStyle w:val="FontStyle51"/>
          <w:rFonts w:ascii="Times New Roman" w:hAnsi="Times New Roman" w:cs="Times New Roman"/>
          <w:sz w:val="24"/>
          <w:szCs w:val="24"/>
          <w:lang w:val="pt-PT" w:eastAsia="pt-PT"/>
        </w:rPr>
        <w:t>Conforme mencionado, a CONPORTOS irá elencar os Ativos que deverão, necessariamente, compor qualquer Estudo de Avaliação de Riscos.</w:t>
      </w:r>
    </w:p>
    <w:p w:rsidR="00D02089" w:rsidRPr="00214B4B" w:rsidRDefault="00D02089" w:rsidP="00D02089">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Entretanto, para que a metodologia ARESP esteja em consonância</w:t>
      </w:r>
      <w:r w:rsidRPr="00D02089">
        <w:rPr>
          <w:rStyle w:val="FontStyle51"/>
          <w:rFonts w:ascii="Times New Roman" w:hAnsi="Times New Roman" w:cs="Times New Roman"/>
          <w:sz w:val="24"/>
          <w:szCs w:val="24"/>
          <w:lang w:val="pt-PT" w:eastAsia="pt-PT"/>
        </w:rPr>
        <w:t xml:space="preserve"> com o </w:t>
      </w:r>
      <w:r w:rsidRPr="003F6668">
        <w:rPr>
          <w:rStyle w:val="FontStyle51"/>
          <w:rFonts w:ascii="Times New Roman" w:hAnsi="Times New Roman" w:cs="Times New Roman"/>
          <w:i/>
          <w:sz w:val="24"/>
          <w:szCs w:val="24"/>
          <w:lang w:val="pt-PT" w:eastAsia="pt-PT"/>
        </w:rPr>
        <w:t>ISPS Code</w:t>
      </w:r>
      <w:r w:rsidRPr="00D02089">
        <w:rPr>
          <w:rStyle w:val="FontStyle51"/>
          <w:rFonts w:ascii="Times New Roman" w:hAnsi="Times New Roman" w:cs="Times New Roman"/>
          <w:sz w:val="24"/>
          <w:szCs w:val="24"/>
          <w:lang w:val="pt-PT" w:eastAsia="pt-PT"/>
        </w:rPr>
        <w:t xml:space="preserve">, </w:t>
      </w:r>
      <w:r w:rsidR="00A53107">
        <w:rPr>
          <w:rStyle w:val="FontStyle51"/>
          <w:rFonts w:ascii="Times New Roman" w:hAnsi="Times New Roman" w:cs="Times New Roman"/>
          <w:sz w:val="24"/>
          <w:szCs w:val="24"/>
          <w:lang w:val="pt-PT" w:eastAsia="pt-PT"/>
        </w:rPr>
        <w:t>é primordial</w:t>
      </w:r>
      <w:r>
        <w:rPr>
          <w:rStyle w:val="FontStyle51"/>
          <w:rFonts w:ascii="Times New Roman" w:hAnsi="Times New Roman" w:cs="Times New Roman"/>
          <w:sz w:val="24"/>
          <w:szCs w:val="24"/>
          <w:lang w:val="pt-PT" w:eastAsia="pt-PT"/>
        </w:rPr>
        <w:t xml:space="preserve"> </w:t>
      </w:r>
      <w:r w:rsidRPr="00D02089">
        <w:rPr>
          <w:rStyle w:val="FontStyle51"/>
          <w:rFonts w:ascii="Times New Roman" w:hAnsi="Times New Roman" w:cs="Times New Roman"/>
          <w:sz w:val="24"/>
          <w:szCs w:val="24"/>
          <w:lang w:val="pt-PT" w:eastAsia="pt-PT"/>
        </w:rPr>
        <w:t xml:space="preserve">que os requisitos e as diretrizes do </w:t>
      </w:r>
      <w:r>
        <w:rPr>
          <w:rStyle w:val="FontStyle51"/>
          <w:rFonts w:ascii="Times New Roman" w:hAnsi="Times New Roman" w:cs="Times New Roman"/>
          <w:sz w:val="24"/>
          <w:szCs w:val="24"/>
          <w:lang w:val="pt-PT" w:eastAsia="pt-PT"/>
        </w:rPr>
        <w:t>C</w:t>
      </w:r>
      <w:r w:rsidRPr="00D02089">
        <w:rPr>
          <w:rStyle w:val="FontStyle51"/>
          <w:rFonts w:ascii="Times New Roman" w:hAnsi="Times New Roman" w:cs="Times New Roman"/>
          <w:sz w:val="24"/>
          <w:szCs w:val="24"/>
          <w:lang w:val="pt-PT" w:eastAsia="pt-PT"/>
        </w:rPr>
        <w:t>ódigo sejam obedecidos ao se elaborar a avaliação.</w:t>
      </w:r>
    </w:p>
    <w:p w:rsidR="00AA52F6" w:rsidRDefault="00A34651" w:rsidP="00AA52F6">
      <w:pPr>
        <w:pStyle w:val="Style17"/>
        <w:widowControl/>
        <w:spacing w:before="149" w:line="360" w:lineRule="auto"/>
        <w:ind w:firstLine="1712"/>
        <w:rPr>
          <w:rFonts w:ascii="Times New Roman" w:hAnsi="Times New Roman" w:cs="Times New Roman"/>
          <w:lang w:eastAsia="pt-PT"/>
        </w:rPr>
      </w:pPr>
      <w:r w:rsidRPr="00214B4B">
        <w:rPr>
          <w:rStyle w:val="FontStyle51"/>
          <w:rFonts w:ascii="Times New Roman" w:hAnsi="Times New Roman" w:cs="Times New Roman"/>
          <w:sz w:val="24"/>
          <w:szCs w:val="24"/>
          <w:lang w:val="pt-PT" w:eastAsia="pt-PT"/>
        </w:rPr>
        <w:t xml:space="preserve">Nesse sentido, </w:t>
      </w:r>
      <w:r w:rsidR="00AA52F6">
        <w:rPr>
          <w:rStyle w:val="FontStyle51"/>
          <w:rFonts w:ascii="Times New Roman" w:hAnsi="Times New Roman" w:cs="Times New Roman"/>
          <w:sz w:val="24"/>
          <w:szCs w:val="24"/>
          <w:lang w:val="pt-PT" w:eastAsia="pt-PT"/>
        </w:rPr>
        <w:t>a</w:t>
      </w:r>
      <w:r w:rsidR="00AA52F6" w:rsidRPr="00AA52F6">
        <w:rPr>
          <w:rStyle w:val="FontStyle51"/>
          <w:rFonts w:ascii="Times New Roman" w:hAnsi="Times New Roman" w:cs="Times New Roman"/>
          <w:sz w:val="24"/>
          <w:szCs w:val="24"/>
          <w:lang w:val="pt-PT" w:eastAsia="pt-PT"/>
        </w:rPr>
        <w:t xml:space="preserve"> avaliação da proteção das instalações portuárias deverá incluir, pelo menos, a identificação e </w:t>
      </w:r>
      <w:r w:rsidR="001E7F42">
        <w:rPr>
          <w:rStyle w:val="FontStyle51"/>
          <w:rFonts w:ascii="Times New Roman" w:hAnsi="Times New Roman" w:cs="Times New Roman"/>
          <w:sz w:val="24"/>
          <w:szCs w:val="24"/>
          <w:lang w:val="pt-PT" w:eastAsia="pt-PT"/>
        </w:rPr>
        <w:t>a valoração</w:t>
      </w:r>
      <w:r w:rsidR="00AA52F6" w:rsidRPr="00AA52F6">
        <w:rPr>
          <w:rStyle w:val="FontStyle51"/>
          <w:rFonts w:ascii="Times New Roman" w:hAnsi="Times New Roman" w:cs="Times New Roman"/>
          <w:sz w:val="24"/>
          <w:szCs w:val="24"/>
          <w:lang w:val="pt-PT" w:eastAsia="pt-PT"/>
        </w:rPr>
        <w:t xml:space="preserve"> de bens móveis e infraestrutura relevantes</w:t>
      </w:r>
      <w:r w:rsidR="00AA52F6">
        <w:rPr>
          <w:rStyle w:val="FontStyle51"/>
          <w:rFonts w:ascii="Times New Roman" w:hAnsi="Times New Roman" w:cs="Times New Roman"/>
          <w:sz w:val="24"/>
          <w:szCs w:val="24"/>
          <w:lang w:val="pt-PT" w:eastAsia="pt-PT"/>
        </w:rPr>
        <w:t>. Trata-se, portanto, de</w:t>
      </w:r>
      <w:r w:rsidR="00AA52F6" w:rsidRPr="00AA52F6">
        <w:rPr>
          <w:rFonts w:ascii="Times New Roman" w:hAnsi="Times New Roman" w:cs="Times New Roman"/>
          <w:lang w:eastAsia="pt-PT"/>
        </w:rPr>
        <w:t xml:space="preserve"> um processo através do qual </w:t>
      </w:r>
      <w:r w:rsidR="00D2374F">
        <w:rPr>
          <w:rFonts w:ascii="Times New Roman" w:hAnsi="Times New Roman" w:cs="Times New Roman"/>
          <w:lang w:eastAsia="pt-PT"/>
        </w:rPr>
        <w:t xml:space="preserve">se </w:t>
      </w:r>
      <w:r w:rsidR="00AA52F6" w:rsidRPr="00AA52F6">
        <w:rPr>
          <w:rFonts w:ascii="Times New Roman" w:hAnsi="Times New Roman" w:cs="Times New Roman"/>
          <w:lang w:eastAsia="pt-PT"/>
        </w:rPr>
        <w:t xml:space="preserve">estabelece a importância relativa das estruturas e instalações para o funcionamento da instalação portuária. Este processo de identificação e avaliação fornece uma base para a </w:t>
      </w:r>
      <w:r w:rsidR="00AA52F6">
        <w:rPr>
          <w:rFonts w:ascii="Times New Roman" w:hAnsi="Times New Roman" w:cs="Times New Roman"/>
          <w:lang w:eastAsia="pt-PT"/>
        </w:rPr>
        <w:t>convergência</w:t>
      </w:r>
      <w:r w:rsidR="00AA52F6" w:rsidRPr="00AA52F6">
        <w:rPr>
          <w:rFonts w:ascii="Times New Roman" w:hAnsi="Times New Roman" w:cs="Times New Roman"/>
          <w:lang w:eastAsia="pt-PT"/>
        </w:rPr>
        <w:t xml:space="preserve"> de estratégias </w:t>
      </w:r>
      <w:r w:rsidR="00AA52F6">
        <w:rPr>
          <w:rFonts w:ascii="Times New Roman" w:hAnsi="Times New Roman" w:cs="Times New Roman"/>
          <w:lang w:eastAsia="pt-PT"/>
        </w:rPr>
        <w:t>voltadas para a redução do risco</w:t>
      </w:r>
      <w:r w:rsidR="00CF65CD">
        <w:rPr>
          <w:rFonts w:ascii="Times New Roman" w:hAnsi="Times New Roman" w:cs="Times New Roman"/>
          <w:lang w:eastAsia="pt-PT"/>
        </w:rPr>
        <w:t>,</w:t>
      </w:r>
      <w:r w:rsidR="00AA52F6">
        <w:rPr>
          <w:rFonts w:ascii="Times New Roman" w:hAnsi="Times New Roman" w:cs="Times New Roman"/>
          <w:lang w:eastAsia="pt-PT"/>
        </w:rPr>
        <w:t xml:space="preserve"> ou para a</w:t>
      </w:r>
      <w:r w:rsidR="00AA52F6" w:rsidRPr="00AA52F6">
        <w:rPr>
          <w:rFonts w:ascii="Times New Roman" w:hAnsi="Times New Roman" w:cs="Times New Roman"/>
          <w:lang w:eastAsia="pt-PT"/>
        </w:rPr>
        <w:t xml:space="preserve"> </w:t>
      </w:r>
      <w:r w:rsidR="00AA52F6">
        <w:rPr>
          <w:rFonts w:ascii="Times New Roman" w:hAnsi="Times New Roman" w:cs="Times New Roman"/>
          <w:lang w:eastAsia="pt-PT"/>
        </w:rPr>
        <w:t>mitigação</w:t>
      </w:r>
      <w:r w:rsidR="00AA52F6" w:rsidRPr="00AA52F6">
        <w:rPr>
          <w:rFonts w:ascii="Times New Roman" w:hAnsi="Times New Roman" w:cs="Times New Roman"/>
          <w:lang w:eastAsia="pt-PT"/>
        </w:rPr>
        <w:t xml:space="preserve"> do impacto</w:t>
      </w:r>
      <w:r w:rsidR="00CF65CD">
        <w:rPr>
          <w:rFonts w:ascii="Times New Roman" w:hAnsi="Times New Roman" w:cs="Times New Roman"/>
          <w:lang w:eastAsia="pt-PT"/>
        </w:rPr>
        <w:t>,</w:t>
      </w:r>
      <w:r w:rsidR="00AA52F6" w:rsidRPr="00AA52F6">
        <w:rPr>
          <w:rFonts w:ascii="Times New Roman" w:hAnsi="Times New Roman" w:cs="Times New Roman"/>
          <w:lang w:eastAsia="pt-PT"/>
        </w:rPr>
        <w:t xml:space="preserve"> </w:t>
      </w:r>
      <w:r w:rsidR="00CF65CD">
        <w:rPr>
          <w:rFonts w:ascii="Times New Roman" w:hAnsi="Times New Roman" w:cs="Times New Roman"/>
          <w:lang w:eastAsia="pt-PT"/>
        </w:rPr>
        <w:t>d</w:t>
      </w:r>
      <w:r w:rsidR="00AA52F6" w:rsidRPr="00AA52F6">
        <w:rPr>
          <w:rFonts w:ascii="Times New Roman" w:hAnsi="Times New Roman" w:cs="Times New Roman"/>
          <w:lang w:eastAsia="pt-PT"/>
        </w:rPr>
        <w:t xml:space="preserve">aqueles bens móveis e estruturas os quais são mais </w:t>
      </w:r>
      <w:r w:rsidR="001E7F42">
        <w:rPr>
          <w:rFonts w:ascii="Times New Roman" w:hAnsi="Times New Roman" w:cs="Times New Roman"/>
          <w:lang w:eastAsia="pt-PT"/>
        </w:rPr>
        <w:t>relevantes</w:t>
      </w:r>
      <w:r w:rsidR="00AA52F6" w:rsidRPr="00AA52F6">
        <w:rPr>
          <w:rFonts w:ascii="Times New Roman" w:hAnsi="Times New Roman" w:cs="Times New Roman"/>
          <w:lang w:eastAsia="pt-PT"/>
        </w:rPr>
        <w:t xml:space="preserve"> proteger contra um</w:t>
      </w:r>
      <w:r w:rsidR="001E7F42">
        <w:rPr>
          <w:rFonts w:ascii="Times New Roman" w:hAnsi="Times New Roman" w:cs="Times New Roman"/>
          <w:lang w:eastAsia="pt-PT"/>
        </w:rPr>
        <w:t>a ação indesejada.</w:t>
      </w:r>
    </w:p>
    <w:p w:rsidR="001E7F42" w:rsidRPr="00AA52F6" w:rsidRDefault="001E7F42" w:rsidP="00AA52F6">
      <w:pPr>
        <w:pStyle w:val="Style17"/>
        <w:widowControl/>
        <w:spacing w:before="149" w:line="360" w:lineRule="auto"/>
        <w:ind w:firstLine="1712"/>
        <w:rPr>
          <w:rStyle w:val="FontStyle51"/>
          <w:rFonts w:ascii="Times New Roman" w:hAnsi="Times New Roman" w:cs="Times New Roman"/>
          <w:sz w:val="24"/>
          <w:szCs w:val="24"/>
          <w:lang w:eastAsia="pt-PT"/>
        </w:rPr>
      </w:pPr>
      <w:r>
        <w:rPr>
          <w:rStyle w:val="FontStyle51"/>
          <w:rFonts w:ascii="Times New Roman" w:hAnsi="Times New Roman" w:cs="Times New Roman"/>
          <w:sz w:val="24"/>
          <w:szCs w:val="24"/>
          <w:lang w:val="pt-PT" w:eastAsia="pt-PT"/>
        </w:rPr>
        <w:lastRenderedPageBreak/>
        <w:t>Ou seja, e</w:t>
      </w:r>
      <w:r w:rsidRPr="00214B4B">
        <w:rPr>
          <w:rStyle w:val="FontStyle51"/>
          <w:rFonts w:ascii="Times New Roman" w:hAnsi="Times New Roman" w:cs="Times New Roman"/>
          <w:sz w:val="24"/>
          <w:szCs w:val="24"/>
          <w:lang w:val="pt-PT" w:eastAsia="pt-PT"/>
        </w:rPr>
        <w:t xml:space="preserve">ntender e avaliar o que se quer salvaguardar é fundamental para determinar as consequências </w:t>
      </w:r>
      <w:r>
        <w:rPr>
          <w:rStyle w:val="FontStyle51"/>
          <w:rFonts w:ascii="Times New Roman" w:hAnsi="Times New Roman" w:cs="Times New Roman"/>
          <w:sz w:val="24"/>
          <w:szCs w:val="24"/>
          <w:lang w:val="pt-PT" w:eastAsia="pt-PT"/>
        </w:rPr>
        <w:t>de um determinado evento negativo relacionado à segurança</w:t>
      </w:r>
      <w:r w:rsidRPr="00214B4B">
        <w:rPr>
          <w:rStyle w:val="FontStyle51"/>
          <w:rFonts w:ascii="Times New Roman" w:hAnsi="Times New Roman" w:cs="Times New Roman"/>
          <w:sz w:val="24"/>
          <w:szCs w:val="24"/>
          <w:lang w:val="pt-PT" w:eastAsia="pt-PT"/>
        </w:rPr>
        <w:t xml:space="preserve">, permitindo, por meio da análise de riscos, subsidiar e orientar o </w:t>
      </w:r>
      <w:r>
        <w:rPr>
          <w:rStyle w:val="FontStyle51"/>
          <w:rFonts w:ascii="Times New Roman" w:hAnsi="Times New Roman" w:cs="Times New Roman"/>
          <w:sz w:val="24"/>
          <w:szCs w:val="24"/>
          <w:lang w:val="pt-PT" w:eastAsia="pt-PT"/>
        </w:rPr>
        <w:t>responsável</w:t>
      </w:r>
      <w:r w:rsidRPr="00214B4B">
        <w:rPr>
          <w:rStyle w:val="FontStyle51"/>
          <w:rFonts w:ascii="Times New Roman" w:hAnsi="Times New Roman" w:cs="Times New Roman"/>
          <w:sz w:val="24"/>
          <w:szCs w:val="24"/>
          <w:lang w:val="pt-PT" w:eastAsia="pt-PT"/>
        </w:rPr>
        <w:t xml:space="preserve"> quanto a implementação e a priorização das ações corretivas necessárias para </w:t>
      </w:r>
      <w:r w:rsidR="00D2374F">
        <w:rPr>
          <w:rStyle w:val="FontStyle51"/>
          <w:rFonts w:ascii="Times New Roman" w:hAnsi="Times New Roman" w:cs="Times New Roman"/>
          <w:sz w:val="24"/>
          <w:szCs w:val="24"/>
          <w:lang w:val="pt-PT" w:eastAsia="pt-PT"/>
        </w:rPr>
        <w:t xml:space="preserve">se </w:t>
      </w:r>
      <w:r>
        <w:rPr>
          <w:rStyle w:val="FontStyle51"/>
          <w:rFonts w:ascii="Times New Roman" w:hAnsi="Times New Roman" w:cs="Times New Roman"/>
          <w:sz w:val="24"/>
          <w:szCs w:val="24"/>
          <w:lang w:val="pt-PT" w:eastAsia="pt-PT"/>
        </w:rPr>
        <w:t>diminuir</w:t>
      </w:r>
      <w:r w:rsidRPr="00214B4B">
        <w:rPr>
          <w:rStyle w:val="FontStyle51"/>
          <w:rFonts w:ascii="Times New Roman" w:hAnsi="Times New Roman" w:cs="Times New Roman"/>
          <w:sz w:val="24"/>
          <w:szCs w:val="24"/>
          <w:lang w:val="pt-PT" w:eastAsia="pt-PT"/>
        </w:rPr>
        <w:t xml:space="preserve"> a possibilidade de ocorrência de eventos futuros indesejados.</w:t>
      </w:r>
    </w:p>
    <w:p w:rsidR="00A34651" w:rsidRDefault="001E7F42"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A fim de se determinar a importância relativa </w:t>
      </w:r>
      <w:r w:rsidR="00D2374F">
        <w:rPr>
          <w:rStyle w:val="FontStyle51"/>
          <w:rFonts w:ascii="Times New Roman" w:hAnsi="Times New Roman" w:cs="Times New Roman"/>
          <w:sz w:val="24"/>
          <w:szCs w:val="24"/>
          <w:lang w:val="pt-PT" w:eastAsia="pt-PT"/>
        </w:rPr>
        <w:t>a</w:t>
      </w:r>
      <w:r>
        <w:rPr>
          <w:rStyle w:val="FontStyle51"/>
          <w:rFonts w:ascii="Times New Roman" w:hAnsi="Times New Roman" w:cs="Times New Roman"/>
          <w:sz w:val="24"/>
          <w:szCs w:val="24"/>
          <w:lang w:val="pt-PT" w:eastAsia="pt-PT"/>
        </w:rPr>
        <w:t xml:space="preserve">os ativos portuários, a ARESP considera as seguintes </w:t>
      </w:r>
      <w:r w:rsidR="00A34651" w:rsidRPr="00214B4B">
        <w:rPr>
          <w:rStyle w:val="FontStyle51"/>
          <w:rFonts w:ascii="Times New Roman" w:hAnsi="Times New Roman" w:cs="Times New Roman"/>
          <w:sz w:val="24"/>
          <w:szCs w:val="24"/>
          <w:lang w:val="pt-PT" w:eastAsia="pt-PT"/>
        </w:rPr>
        <w:t xml:space="preserve">características: </w:t>
      </w:r>
      <w:bookmarkStart w:id="2" w:name="_Hlk514916367"/>
      <w:r w:rsidR="00A34651" w:rsidRPr="00214B4B">
        <w:rPr>
          <w:rStyle w:val="FontStyle51"/>
          <w:rFonts w:ascii="Times New Roman" w:hAnsi="Times New Roman" w:cs="Times New Roman"/>
          <w:b/>
          <w:sz w:val="24"/>
          <w:szCs w:val="24"/>
          <w:lang w:val="pt-PT" w:eastAsia="pt-PT"/>
        </w:rPr>
        <w:t>Substitutibilidade</w:t>
      </w:r>
      <w:r w:rsidR="00A34651" w:rsidRPr="00214B4B">
        <w:rPr>
          <w:rStyle w:val="FontStyle51"/>
          <w:rFonts w:ascii="Times New Roman" w:hAnsi="Times New Roman" w:cs="Times New Roman"/>
          <w:sz w:val="24"/>
          <w:szCs w:val="24"/>
          <w:lang w:val="pt-PT" w:eastAsia="pt-PT"/>
        </w:rPr>
        <w:t xml:space="preserve">, </w:t>
      </w:r>
      <w:r w:rsidR="00A34651" w:rsidRPr="00214B4B">
        <w:rPr>
          <w:rStyle w:val="FontStyle51"/>
          <w:rFonts w:ascii="Times New Roman" w:hAnsi="Times New Roman" w:cs="Times New Roman"/>
          <w:b/>
          <w:sz w:val="24"/>
          <w:szCs w:val="24"/>
          <w:lang w:val="pt-PT" w:eastAsia="pt-PT"/>
        </w:rPr>
        <w:t xml:space="preserve">Custo de Reposição </w:t>
      </w:r>
      <w:r w:rsidR="00A34651" w:rsidRPr="00214B4B">
        <w:rPr>
          <w:rStyle w:val="FontStyle51"/>
          <w:rFonts w:ascii="Times New Roman" w:hAnsi="Times New Roman" w:cs="Times New Roman"/>
          <w:sz w:val="24"/>
          <w:szCs w:val="24"/>
          <w:lang w:val="pt-PT" w:eastAsia="pt-PT"/>
        </w:rPr>
        <w:t xml:space="preserve">e </w:t>
      </w:r>
      <w:bookmarkEnd w:id="2"/>
      <w:r w:rsidR="00A34651" w:rsidRPr="00214B4B">
        <w:rPr>
          <w:rStyle w:val="FontStyle51"/>
          <w:rFonts w:ascii="Times New Roman" w:hAnsi="Times New Roman" w:cs="Times New Roman"/>
          <w:b/>
          <w:sz w:val="24"/>
          <w:szCs w:val="24"/>
          <w:lang w:val="pt-PT" w:eastAsia="pt-PT"/>
        </w:rPr>
        <w:t>Essencialidade</w:t>
      </w:r>
      <w:r w:rsidR="00D07581">
        <w:rPr>
          <w:rStyle w:val="FontStyle51"/>
          <w:rFonts w:ascii="Times New Roman" w:hAnsi="Times New Roman" w:cs="Times New Roman"/>
          <w:b/>
          <w:sz w:val="24"/>
          <w:szCs w:val="24"/>
          <w:lang w:val="pt-PT" w:eastAsia="pt-PT"/>
        </w:rPr>
        <w:t xml:space="preserve"> (A</w:t>
      </w:r>
      <w:r w:rsidR="00D2374F">
        <w:rPr>
          <w:rStyle w:val="FontStyle51"/>
          <w:rFonts w:ascii="Times New Roman" w:hAnsi="Times New Roman" w:cs="Times New Roman"/>
          <w:b/>
          <w:sz w:val="24"/>
          <w:szCs w:val="24"/>
          <w:lang w:val="pt-PT" w:eastAsia="pt-PT"/>
        </w:rPr>
        <w:t>ndrade</w:t>
      </w:r>
      <w:r w:rsidR="00D07581">
        <w:rPr>
          <w:rStyle w:val="FontStyle51"/>
          <w:rFonts w:ascii="Times New Roman" w:hAnsi="Times New Roman" w:cs="Times New Roman"/>
          <w:b/>
          <w:sz w:val="24"/>
          <w:szCs w:val="24"/>
          <w:lang w:val="pt-PT" w:eastAsia="pt-PT"/>
        </w:rPr>
        <w:t>, 2018)</w:t>
      </w:r>
      <w:r>
        <w:rPr>
          <w:rStyle w:val="FontStyle51"/>
          <w:rFonts w:ascii="Times New Roman" w:hAnsi="Times New Roman" w:cs="Times New Roman"/>
          <w:b/>
          <w:sz w:val="24"/>
          <w:szCs w:val="24"/>
          <w:lang w:val="pt-PT" w:eastAsia="pt-PT"/>
        </w:rPr>
        <w:t>.</w:t>
      </w:r>
      <w:r w:rsidR="00A34651" w:rsidRPr="00214B4B">
        <w:rPr>
          <w:rStyle w:val="FontStyle51"/>
          <w:rFonts w:ascii="Times New Roman" w:hAnsi="Times New Roman" w:cs="Times New Roman"/>
          <w:sz w:val="24"/>
          <w:szCs w:val="24"/>
          <w:lang w:val="pt-PT" w:eastAsia="pt-PT"/>
        </w:rPr>
        <w:t xml:space="preserve"> </w:t>
      </w:r>
    </w:p>
    <w:p w:rsidR="00A46312" w:rsidRDefault="00CE7CFE" w:rsidP="00214B4B">
      <w:pPr>
        <w:pStyle w:val="Style17"/>
        <w:widowControl/>
        <w:spacing w:before="149" w:line="360" w:lineRule="auto"/>
        <w:ind w:firstLine="1712"/>
        <w:rPr>
          <w:rFonts w:ascii="Times New Roman" w:hAnsi="Times New Roman" w:cs="Times New Roman"/>
          <w:lang w:val="pt-PT" w:eastAsia="pt-PT"/>
        </w:rPr>
      </w:pPr>
      <w:r>
        <w:rPr>
          <w:rFonts w:ascii="Times New Roman" w:hAnsi="Times New Roman" w:cs="Times New Roman"/>
          <w:bCs/>
          <w:lang w:val="pt-PT" w:eastAsia="pt-PT"/>
        </w:rPr>
        <w:t xml:space="preserve">A Substitubilidade se </w:t>
      </w:r>
      <w:r w:rsidR="00D07581" w:rsidRPr="00D07581">
        <w:rPr>
          <w:rFonts w:ascii="Times New Roman" w:hAnsi="Times New Roman" w:cs="Times New Roman"/>
          <w:lang w:val="pt-PT" w:eastAsia="pt-PT"/>
        </w:rPr>
        <w:t>refere</w:t>
      </w:r>
      <w:r w:rsidR="00D07581">
        <w:rPr>
          <w:rFonts w:ascii="Times New Roman" w:hAnsi="Times New Roman" w:cs="Times New Roman"/>
          <w:lang w:val="pt-PT" w:eastAsia="pt-PT"/>
        </w:rPr>
        <w:t xml:space="preserve"> a qualidade ou condição do que se </w:t>
      </w:r>
      <w:r w:rsidR="00A46312">
        <w:rPr>
          <w:rFonts w:ascii="Times New Roman" w:hAnsi="Times New Roman" w:cs="Times New Roman"/>
          <w:lang w:val="pt-PT" w:eastAsia="pt-PT"/>
        </w:rPr>
        <w:t>pretende</w:t>
      </w:r>
      <w:r w:rsidR="00D07581">
        <w:rPr>
          <w:rFonts w:ascii="Times New Roman" w:hAnsi="Times New Roman" w:cs="Times New Roman"/>
          <w:lang w:val="pt-PT" w:eastAsia="pt-PT"/>
        </w:rPr>
        <w:t xml:space="preserve"> </w:t>
      </w:r>
      <w:r>
        <w:rPr>
          <w:rFonts w:ascii="Times New Roman" w:hAnsi="Times New Roman" w:cs="Times New Roman"/>
          <w:lang w:val="pt-PT" w:eastAsia="pt-PT"/>
        </w:rPr>
        <w:t>permutar</w:t>
      </w:r>
      <w:r w:rsidR="00D07581">
        <w:rPr>
          <w:rFonts w:ascii="Times New Roman" w:hAnsi="Times New Roman" w:cs="Times New Roman"/>
          <w:lang w:val="pt-PT" w:eastAsia="pt-PT"/>
        </w:rPr>
        <w:t>, ou seja, trata-se da</w:t>
      </w:r>
      <w:r w:rsidR="00D07581" w:rsidRPr="00D07581">
        <w:rPr>
          <w:rFonts w:ascii="Times New Roman" w:hAnsi="Times New Roman" w:cs="Times New Roman"/>
          <w:lang w:val="pt-PT" w:eastAsia="pt-PT"/>
        </w:rPr>
        <w:t xml:space="preserve"> mensuração da condição de facilidade/dificuldade em se substituir um determinado ativo</w:t>
      </w:r>
      <w:r>
        <w:rPr>
          <w:rFonts w:ascii="Times New Roman" w:hAnsi="Times New Roman" w:cs="Times New Roman"/>
          <w:lang w:val="pt-PT" w:eastAsia="pt-PT"/>
        </w:rPr>
        <w:t>,</w:t>
      </w:r>
      <w:r w:rsidR="00D07581">
        <w:rPr>
          <w:rFonts w:ascii="Times New Roman" w:hAnsi="Times New Roman" w:cs="Times New Roman"/>
          <w:lang w:val="pt-PT" w:eastAsia="pt-PT"/>
        </w:rPr>
        <w:t xml:space="preserve"> e é definida em três níveis</w:t>
      </w:r>
      <w:r w:rsidR="00D07581" w:rsidRPr="00D07581">
        <w:rPr>
          <w:rFonts w:ascii="Times New Roman" w:hAnsi="Times New Roman" w:cs="Times New Roman"/>
          <w:lang w:val="pt-PT" w:eastAsia="pt-PT"/>
        </w:rPr>
        <w:t xml:space="preserve">: Fácil, Média ou Difícil. </w:t>
      </w:r>
      <w:r>
        <w:rPr>
          <w:rFonts w:ascii="Times New Roman" w:hAnsi="Times New Roman" w:cs="Times New Roman"/>
          <w:lang w:val="pt-PT" w:eastAsia="pt-PT"/>
        </w:rPr>
        <w:t>Trata-se, portanto</w:t>
      </w:r>
      <w:r w:rsidR="00A46312">
        <w:rPr>
          <w:rFonts w:ascii="Times New Roman" w:hAnsi="Times New Roman" w:cs="Times New Roman"/>
          <w:lang w:val="pt-PT" w:eastAsia="pt-PT"/>
        </w:rPr>
        <w:t>, de uma avaliação qualitativa com pesos definidos em acordo semântico</w:t>
      </w:r>
      <w:r w:rsidR="00B6618B">
        <w:rPr>
          <w:rFonts w:ascii="Times New Roman" w:hAnsi="Times New Roman" w:cs="Times New Roman"/>
          <w:lang w:val="pt-PT" w:eastAsia="pt-PT"/>
        </w:rPr>
        <w:t>.</w:t>
      </w:r>
    </w:p>
    <w:p w:rsidR="00D07581" w:rsidRPr="00214B4B" w:rsidRDefault="00D0758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D07581">
        <w:rPr>
          <w:rFonts w:ascii="Times New Roman" w:hAnsi="Times New Roman" w:cs="Times New Roman"/>
          <w:lang w:val="pt-PT" w:eastAsia="pt-PT"/>
        </w:rPr>
        <w:t>É possível estabelecer faixas por grau definidas quantitativamente, como também proceder à qualificação subjetiva, por meio de votação. Quando ocorrer o segundo caso, quanto mais participantes votarem nesse processo, melhor será a avaliação. Deve-se, por certo, somar a avaliação de todos e dividir pelo número de votantes.</w:t>
      </w:r>
    </w:p>
    <w:p w:rsidR="002E2394" w:rsidRDefault="001F6D53" w:rsidP="00A102CA">
      <w:pPr>
        <w:pStyle w:val="Style17"/>
        <w:widowControl/>
        <w:spacing w:before="144" w:line="418" w:lineRule="exact"/>
        <w:ind w:firstLine="0"/>
        <w:jc w:val="center"/>
        <w:rPr>
          <w:rStyle w:val="FontStyle51"/>
          <w:lang w:val="pt-PT" w:eastAsia="pt-PT"/>
        </w:rPr>
      </w:pPr>
      <w:r>
        <w:rPr>
          <w:rStyle w:val="FontStyle51"/>
          <w:lang w:val="pt-PT" w:eastAsia="pt-PT"/>
        </w:rPr>
        <w:t>Tabela 1</w:t>
      </w:r>
      <w:r w:rsidR="002E2394">
        <w:rPr>
          <w:rStyle w:val="FontStyle51"/>
          <w:lang w:val="pt-PT" w:eastAsia="pt-PT"/>
        </w:rPr>
        <w:t xml:space="preserve"> – Tabela de valoração do ativo</w:t>
      </w:r>
      <w:r w:rsidR="00B6618B">
        <w:rPr>
          <w:rStyle w:val="FontStyle51"/>
          <w:lang w:val="pt-PT" w:eastAsia="pt-PT"/>
        </w:rPr>
        <w:t>: Substitutibilidade</w:t>
      </w:r>
    </w:p>
    <w:p w:rsidR="002E2394" w:rsidRDefault="00D2374F" w:rsidP="00A34651">
      <w:pPr>
        <w:pStyle w:val="Style17"/>
        <w:widowControl/>
        <w:spacing w:before="144" w:line="418" w:lineRule="exact"/>
        <w:ind w:firstLine="1694"/>
        <w:rPr>
          <w:rStyle w:val="FontStyle51"/>
          <w:lang w:val="pt-PT" w:eastAsia="pt-PT"/>
        </w:rPr>
      </w:pPr>
      <w:r>
        <w:rPr>
          <w:noProof/>
        </w:rPr>
        <w:drawing>
          <wp:anchor distT="0" distB="0" distL="114300" distR="114300" simplePos="0" relativeHeight="251816960" behindDoc="0" locked="0" layoutInCell="1" allowOverlap="1" wp14:anchorId="1EC61118" wp14:editId="2F8A8EED">
            <wp:simplePos x="0" y="0"/>
            <wp:positionH relativeFrom="margin">
              <wp:posOffset>1349166</wp:posOffset>
            </wp:positionH>
            <wp:positionV relativeFrom="paragraph">
              <wp:posOffset>2835</wp:posOffset>
            </wp:positionV>
            <wp:extent cx="2703608" cy="914400"/>
            <wp:effectExtent l="0" t="0" r="190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09263" cy="916313"/>
                    </a:xfrm>
                    <a:prstGeom prst="rect">
                      <a:avLst/>
                    </a:prstGeom>
                  </pic:spPr>
                </pic:pic>
              </a:graphicData>
            </a:graphic>
            <wp14:sizeRelH relativeFrom="page">
              <wp14:pctWidth>0</wp14:pctWidth>
            </wp14:sizeRelH>
            <wp14:sizeRelV relativeFrom="page">
              <wp14:pctHeight>0</wp14:pctHeight>
            </wp14:sizeRelV>
          </wp:anchor>
        </w:drawing>
      </w:r>
    </w:p>
    <w:p w:rsidR="002E2394" w:rsidRDefault="002E2394" w:rsidP="00A34651">
      <w:pPr>
        <w:pStyle w:val="Style17"/>
        <w:widowControl/>
        <w:spacing w:before="144" w:line="418" w:lineRule="exact"/>
        <w:ind w:firstLine="1694"/>
        <w:rPr>
          <w:rStyle w:val="FontStyle51"/>
          <w:lang w:val="pt-PT" w:eastAsia="pt-PT"/>
        </w:rPr>
      </w:pPr>
    </w:p>
    <w:p w:rsidR="00623C64" w:rsidRPr="001F6D53" w:rsidRDefault="002E2394" w:rsidP="00A102CA">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 autor</w:t>
      </w:r>
    </w:p>
    <w:p w:rsidR="00A34651" w:rsidRDefault="00A3465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214B4B">
        <w:rPr>
          <w:rStyle w:val="FontStyle51"/>
          <w:rFonts w:ascii="Times New Roman" w:hAnsi="Times New Roman" w:cs="Times New Roman"/>
          <w:sz w:val="24"/>
          <w:szCs w:val="24"/>
          <w:lang w:val="pt-PT" w:eastAsia="pt-PT"/>
        </w:rPr>
        <w:t xml:space="preserve">O Custo de Reposição </w:t>
      </w:r>
      <w:r w:rsidR="00B6618B">
        <w:rPr>
          <w:rStyle w:val="FontStyle51"/>
          <w:rFonts w:ascii="Times New Roman" w:hAnsi="Times New Roman" w:cs="Times New Roman"/>
          <w:sz w:val="24"/>
          <w:szCs w:val="24"/>
          <w:lang w:val="pt-PT" w:eastAsia="pt-PT"/>
        </w:rPr>
        <w:t>pode ser definido quantitativamente ao se estabelecer faixas de valores,</w:t>
      </w:r>
      <w:r w:rsidR="00B6618B" w:rsidRPr="00B6618B">
        <w:rPr>
          <w:rStyle w:val="FontStyle51"/>
          <w:rFonts w:ascii="Times New Roman" w:hAnsi="Times New Roman" w:cs="Times New Roman"/>
          <w:sz w:val="24"/>
          <w:szCs w:val="24"/>
          <w:lang w:val="pt-PT" w:eastAsia="pt-PT"/>
        </w:rPr>
        <w:t xml:space="preserve"> </w:t>
      </w:r>
      <w:r w:rsidR="00B6618B" w:rsidRPr="00214B4B">
        <w:rPr>
          <w:rStyle w:val="FontStyle51"/>
          <w:rFonts w:ascii="Times New Roman" w:hAnsi="Times New Roman" w:cs="Times New Roman"/>
          <w:sz w:val="24"/>
          <w:szCs w:val="24"/>
          <w:lang w:val="pt-PT" w:eastAsia="pt-PT"/>
        </w:rPr>
        <w:t>tornando-o uma análise quantitativa ou semi-quantitativa</w:t>
      </w:r>
      <w:r w:rsidR="00B6618B">
        <w:rPr>
          <w:rStyle w:val="FontStyle51"/>
          <w:rFonts w:ascii="Times New Roman" w:hAnsi="Times New Roman" w:cs="Times New Roman"/>
          <w:sz w:val="24"/>
          <w:szCs w:val="24"/>
          <w:lang w:val="pt-PT" w:eastAsia="pt-PT"/>
        </w:rPr>
        <w:t xml:space="preserve">. Entretanto, a valoração aqui apresentada dar-se-á </w:t>
      </w:r>
      <w:r w:rsidRPr="00214B4B">
        <w:rPr>
          <w:rStyle w:val="FontStyle51"/>
          <w:rFonts w:ascii="Times New Roman" w:hAnsi="Times New Roman" w:cs="Times New Roman"/>
          <w:sz w:val="24"/>
          <w:szCs w:val="24"/>
          <w:lang w:val="pt-PT" w:eastAsia="pt-PT"/>
        </w:rPr>
        <w:t xml:space="preserve"> </w:t>
      </w:r>
      <w:r w:rsidR="00B6618B">
        <w:rPr>
          <w:rStyle w:val="FontStyle51"/>
          <w:rFonts w:ascii="Times New Roman" w:hAnsi="Times New Roman" w:cs="Times New Roman"/>
          <w:sz w:val="24"/>
          <w:szCs w:val="24"/>
          <w:lang w:val="pt-PT" w:eastAsia="pt-PT"/>
        </w:rPr>
        <w:t>de forma qualitativa. A</w:t>
      </w:r>
      <w:r w:rsidRPr="00214B4B">
        <w:rPr>
          <w:rStyle w:val="FontStyle51"/>
          <w:rFonts w:ascii="Times New Roman" w:hAnsi="Times New Roman" w:cs="Times New Roman"/>
          <w:sz w:val="24"/>
          <w:szCs w:val="24"/>
          <w:lang w:val="pt-PT" w:eastAsia="pt-PT"/>
        </w:rPr>
        <w:t xml:space="preserve"> valia do ativo é definid</w:t>
      </w:r>
      <w:r w:rsidR="00B310A7" w:rsidRPr="00214B4B">
        <w:rPr>
          <w:rStyle w:val="FontStyle51"/>
          <w:rFonts w:ascii="Times New Roman" w:hAnsi="Times New Roman" w:cs="Times New Roman"/>
          <w:sz w:val="24"/>
          <w:szCs w:val="24"/>
          <w:lang w:val="pt-PT" w:eastAsia="pt-PT"/>
        </w:rPr>
        <w:t>o</w:t>
      </w:r>
      <w:r w:rsidR="00B6618B">
        <w:rPr>
          <w:rStyle w:val="FontStyle51"/>
          <w:rFonts w:ascii="Times New Roman" w:hAnsi="Times New Roman" w:cs="Times New Roman"/>
          <w:sz w:val="24"/>
          <w:szCs w:val="24"/>
          <w:lang w:val="pt-PT" w:eastAsia="pt-PT"/>
        </w:rPr>
        <w:t>, portanto,</w:t>
      </w:r>
      <w:r w:rsidRPr="00214B4B">
        <w:rPr>
          <w:rStyle w:val="FontStyle51"/>
          <w:rFonts w:ascii="Times New Roman" w:hAnsi="Times New Roman" w:cs="Times New Roman"/>
          <w:sz w:val="24"/>
          <w:szCs w:val="24"/>
          <w:lang w:val="pt-PT" w:eastAsia="pt-PT"/>
        </w:rPr>
        <w:t xml:space="preserve"> de acordo com os seguintes níveis: Baixo, Médio ou Alto. </w:t>
      </w:r>
    </w:p>
    <w:p w:rsidR="00B6618B" w:rsidRDefault="00CE7CFE"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noProof/>
        </w:rPr>
        <w:drawing>
          <wp:anchor distT="0" distB="0" distL="114300" distR="114300" simplePos="0" relativeHeight="251817984" behindDoc="0" locked="0" layoutInCell="1" allowOverlap="1" wp14:anchorId="493B3FFC" wp14:editId="01128470">
            <wp:simplePos x="0" y="0"/>
            <wp:positionH relativeFrom="margin">
              <wp:align>center</wp:align>
            </wp:positionH>
            <wp:positionV relativeFrom="paragraph">
              <wp:posOffset>220430</wp:posOffset>
            </wp:positionV>
            <wp:extent cx="2798589" cy="939225"/>
            <wp:effectExtent l="0" t="0" r="190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98589" cy="939225"/>
                    </a:xfrm>
                    <a:prstGeom prst="rect">
                      <a:avLst/>
                    </a:prstGeom>
                  </pic:spPr>
                </pic:pic>
              </a:graphicData>
            </a:graphic>
            <wp14:sizeRelH relativeFrom="page">
              <wp14:pctWidth>0</wp14:pctWidth>
            </wp14:sizeRelH>
            <wp14:sizeRelV relativeFrom="page">
              <wp14:pctHeight>0</wp14:pctHeight>
            </wp14:sizeRelV>
          </wp:anchor>
        </w:drawing>
      </w:r>
      <w:r w:rsidR="00B6618B">
        <w:rPr>
          <w:rStyle w:val="FontStyle51"/>
          <w:lang w:val="pt-PT" w:eastAsia="pt-PT"/>
        </w:rPr>
        <w:t xml:space="preserve">Tabela 2 – Tabela de valoração do ativo: </w:t>
      </w:r>
      <w:r w:rsidR="005F3A0B">
        <w:rPr>
          <w:rStyle w:val="FontStyle51"/>
          <w:lang w:val="pt-PT" w:eastAsia="pt-PT"/>
        </w:rPr>
        <w:t>Custo de Reposição</w:t>
      </w:r>
    </w:p>
    <w:p w:rsidR="00B6618B" w:rsidRDefault="00B6618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B6618B" w:rsidRDefault="00B6618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5F3A0B" w:rsidRPr="001F6D53" w:rsidRDefault="005F3A0B" w:rsidP="005F3A0B">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pelos autore</w:t>
      </w:r>
    </w:p>
    <w:p w:rsidR="00A34651" w:rsidRDefault="00A3465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214B4B">
        <w:rPr>
          <w:rStyle w:val="FontStyle51"/>
          <w:rFonts w:ascii="Times New Roman" w:hAnsi="Times New Roman" w:cs="Times New Roman"/>
          <w:sz w:val="24"/>
          <w:szCs w:val="24"/>
          <w:lang w:val="pt-PT" w:eastAsia="pt-PT"/>
        </w:rPr>
        <w:lastRenderedPageBreak/>
        <w:t xml:space="preserve">A Essencialidade </w:t>
      </w:r>
      <w:r w:rsidR="005F3A0B">
        <w:rPr>
          <w:rStyle w:val="FontStyle51"/>
          <w:rFonts w:ascii="Times New Roman" w:hAnsi="Times New Roman" w:cs="Times New Roman"/>
          <w:sz w:val="24"/>
          <w:szCs w:val="24"/>
          <w:lang w:val="pt-PT" w:eastAsia="pt-PT"/>
        </w:rPr>
        <w:t xml:space="preserve">é a característica do ativo que o torna essecial, isto é, </w:t>
      </w:r>
      <w:r w:rsidRPr="00214B4B">
        <w:rPr>
          <w:rStyle w:val="FontStyle51"/>
          <w:rFonts w:ascii="Times New Roman" w:hAnsi="Times New Roman" w:cs="Times New Roman"/>
          <w:sz w:val="24"/>
          <w:szCs w:val="24"/>
          <w:lang w:val="pt-PT" w:eastAsia="pt-PT"/>
        </w:rPr>
        <w:t xml:space="preserve">representa o quanto determinado ativo é considerado </w:t>
      </w:r>
      <w:r w:rsidR="005F3A0B">
        <w:rPr>
          <w:rStyle w:val="FontStyle51"/>
          <w:rFonts w:ascii="Times New Roman" w:hAnsi="Times New Roman" w:cs="Times New Roman"/>
          <w:sz w:val="24"/>
          <w:szCs w:val="24"/>
          <w:lang w:val="pt-PT" w:eastAsia="pt-PT"/>
        </w:rPr>
        <w:t>imprescindível</w:t>
      </w:r>
      <w:r w:rsidRPr="00214B4B">
        <w:rPr>
          <w:rStyle w:val="FontStyle51"/>
          <w:rFonts w:ascii="Times New Roman" w:hAnsi="Times New Roman" w:cs="Times New Roman"/>
          <w:sz w:val="24"/>
          <w:szCs w:val="24"/>
          <w:lang w:val="pt-PT" w:eastAsia="pt-PT"/>
        </w:rPr>
        <w:t xml:space="preserve"> p</w:t>
      </w:r>
      <w:r w:rsidR="005F3A0B">
        <w:rPr>
          <w:rStyle w:val="FontStyle51"/>
          <w:rFonts w:ascii="Times New Roman" w:hAnsi="Times New Roman" w:cs="Times New Roman"/>
          <w:sz w:val="24"/>
          <w:szCs w:val="24"/>
          <w:lang w:val="pt-PT" w:eastAsia="pt-PT"/>
        </w:rPr>
        <w:t>ara o cumprimento das funções ou das operações portuárias</w:t>
      </w:r>
      <w:r w:rsidRPr="00214B4B">
        <w:rPr>
          <w:rStyle w:val="FontStyle51"/>
          <w:rFonts w:ascii="Times New Roman" w:hAnsi="Times New Roman" w:cs="Times New Roman"/>
          <w:sz w:val="24"/>
          <w:szCs w:val="24"/>
          <w:lang w:val="pt-PT" w:eastAsia="pt-PT"/>
        </w:rPr>
        <w:t xml:space="preserve">, </w:t>
      </w:r>
      <w:r w:rsidR="005F3A0B">
        <w:rPr>
          <w:rStyle w:val="FontStyle51"/>
          <w:rFonts w:ascii="Times New Roman" w:hAnsi="Times New Roman" w:cs="Times New Roman"/>
          <w:sz w:val="24"/>
          <w:szCs w:val="24"/>
          <w:lang w:val="pt-PT" w:eastAsia="pt-PT"/>
        </w:rPr>
        <w:t xml:space="preserve">devendo </w:t>
      </w:r>
      <w:r w:rsidRPr="00214B4B">
        <w:rPr>
          <w:rStyle w:val="FontStyle51"/>
          <w:rFonts w:ascii="Times New Roman" w:hAnsi="Times New Roman" w:cs="Times New Roman"/>
          <w:sz w:val="24"/>
          <w:szCs w:val="24"/>
          <w:lang w:val="pt-PT" w:eastAsia="pt-PT"/>
        </w:rPr>
        <w:t>ser graduada em três</w:t>
      </w:r>
      <w:r w:rsidR="00646AFC" w:rsidRPr="00214B4B">
        <w:rPr>
          <w:rStyle w:val="FontStyle51"/>
          <w:rFonts w:ascii="Times New Roman" w:hAnsi="Times New Roman" w:cs="Times New Roman"/>
          <w:sz w:val="24"/>
          <w:szCs w:val="24"/>
          <w:lang w:val="pt-PT" w:eastAsia="pt-PT"/>
        </w:rPr>
        <w:t xml:space="preserve"> níveis: Alta, Média e Baixa. </w:t>
      </w:r>
    </w:p>
    <w:p w:rsidR="005F3A0B" w:rsidRDefault="004212C3" w:rsidP="004212C3">
      <w:pPr>
        <w:pStyle w:val="Style17"/>
        <w:widowControl/>
        <w:spacing w:before="149" w:line="360" w:lineRule="auto"/>
        <w:ind w:firstLine="0"/>
        <w:jc w:val="center"/>
        <w:rPr>
          <w:rStyle w:val="FontStyle51"/>
          <w:rFonts w:ascii="Times New Roman" w:hAnsi="Times New Roman" w:cs="Times New Roman"/>
          <w:sz w:val="24"/>
          <w:szCs w:val="24"/>
          <w:lang w:val="pt-PT" w:eastAsia="pt-PT"/>
        </w:rPr>
      </w:pPr>
      <w:r>
        <w:rPr>
          <w:noProof/>
        </w:rPr>
        <w:drawing>
          <wp:anchor distT="0" distB="0" distL="114300" distR="114300" simplePos="0" relativeHeight="251819008" behindDoc="0" locked="0" layoutInCell="1" allowOverlap="1" wp14:anchorId="3EC878DC" wp14:editId="2BD173BA">
            <wp:simplePos x="0" y="0"/>
            <wp:positionH relativeFrom="margin">
              <wp:align>center</wp:align>
            </wp:positionH>
            <wp:positionV relativeFrom="paragraph">
              <wp:posOffset>301625</wp:posOffset>
            </wp:positionV>
            <wp:extent cx="2815866" cy="951315"/>
            <wp:effectExtent l="0" t="0" r="3810" b="127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15866" cy="951315"/>
                    </a:xfrm>
                    <a:prstGeom prst="rect">
                      <a:avLst/>
                    </a:prstGeom>
                  </pic:spPr>
                </pic:pic>
              </a:graphicData>
            </a:graphic>
            <wp14:sizeRelH relativeFrom="page">
              <wp14:pctWidth>0</wp14:pctWidth>
            </wp14:sizeRelH>
            <wp14:sizeRelV relativeFrom="page">
              <wp14:pctHeight>0</wp14:pctHeight>
            </wp14:sizeRelV>
          </wp:anchor>
        </w:drawing>
      </w:r>
      <w:r w:rsidR="005F3A0B">
        <w:rPr>
          <w:rStyle w:val="FontStyle51"/>
          <w:lang w:val="pt-PT" w:eastAsia="pt-PT"/>
        </w:rPr>
        <w:t>Tabela 3 – Tabela de valoração do ativo: Essencialidade</w:t>
      </w:r>
    </w:p>
    <w:p w:rsidR="005F3A0B" w:rsidRDefault="005F3A0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5F3A0B" w:rsidRDefault="005F3A0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5F3A0B" w:rsidRPr="001F6D53" w:rsidRDefault="005F3A0B" w:rsidP="005F3A0B">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 autor</w:t>
      </w:r>
    </w:p>
    <w:p w:rsidR="00646AFC" w:rsidRPr="00214B4B" w:rsidRDefault="005F3A0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Frise-se, mais uma vez, que os responsáveis</w:t>
      </w:r>
      <w:r w:rsidRPr="005F3A0B">
        <w:rPr>
          <w:rStyle w:val="FontStyle51"/>
          <w:rFonts w:ascii="Times New Roman" w:hAnsi="Times New Roman" w:cs="Times New Roman"/>
          <w:sz w:val="24"/>
          <w:szCs w:val="24"/>
          <w:lang w:val="pt-PT" w:eastAsia="pt-PT"/>
        </w:rPr>
        <w:t xml:space="preserve"> pela execução da avaliação deverão ter os conhecimentos adequados para </w:t>
      </w:r>
      <w:r>
        <w:rPr>
          <w:rStyle w:val="FontStyle51"/>
          <w:rFonts w:ascii="Times New Roman" w:hAnsi="Times New Roman" w:cs="Times New Roman"/>
          <w:sz w:val="24"/>
          <w:szCs w:val="24"/>
          <w:lang w:val="pt-PT" w:eastAsia="pt-PT"/>
        </w:rPr>
        <w:t xml:space="preserve">valorar os ativos </w:t>
      </w:r>
      <w:r w:rsidRPr="005F3A0B">
        <w:rPr>
          <w:rStyle w:val="FontStyle51"/>
          <w:rFonts w:ascii="Times New Roman" w:hAnsi="Times New Roman" w:cs="Times New Roman"/>
          <w:sz w:val="24"/>
          <w:szCs w:val="24"/>
          <w:lang w:val="pt-PT" w:eastAsia="pt-PT"/>
        </w:rPr>
        <w:t>da instalação portuária</w:t>
      </w:r>
      <w:r>
        <w:rPr>
          <w:rStyle w:val="FontStyle51"/>
          <w:rFonts w:ascii="Times New Roman" w:hAnsi="Times New Roman" w:cs="Times New Roman"/>
          <w:sz w:val="24"/>
          <w:szCs w:val="24"/>
          <w:lang w:val="pt-PT" w:eastAsia="pt-PT"/>
        </w:rPr>
        <w:t>, ou seja</w:t>
      </w:r>
      <w:r w:rsidR="00CE7CFE">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w:t>
      </w:r>
      <w:r w:rsidR="00646AFC" w:rsidRPr="00214B4B">
        <w:rPr>
          <w:rStyle w:val="FontStyle51"/>
          <w:rFonts w:ascii="Times New Roman" w:hAnsi="Times New Roman" w:cs="Times New Roman"/>
          <w:sz w:val="24"/>
          <w:szCs w:val="24"/>
          <w:lang w:val="pt-PT" w:eastAsia="pt-PT"/>
        </w:rPr>
        <w:t xml:space="preserve">a análise </w:t>
      </w:r>
      <w:r>
        <w:rPr>
          <w:rStyle w:val="FontStyle51"/>
          <w:rFonts w:ascii="Times New Roman" w:hAnsi="Times New Roman" w:cs="Times New Roman"/>
          <w:sz w:val="24"/>
          <w:szCs w:val="24"/>
          <w:lang w:val="pt-PT" w:eastAsia="pt-PT"/>
        </w:rPr>
        <w:t>depende da</w:t>
      </w:r>
      <w:r w:rsidR="00646AFC" w:rsidRPr="00214B4B">
        <w:rPr>
          <w:rStyle w:val="FontStyle51"/>
          <w:rFonts w:ascii="Times New Roman" w:hAnsi="Times New Roman" w:cs="Times New Roman"/>
          <w:sz w:val="24"/>
          <w:szCs w:val="24"/>
          <w:lang w:val="pt-PT" w:eastAsia="pt-PT"/>
        </w:rPr>
        <w:t xml:space="preserve"> qualidade das informações para a sua devida classificação</w:t>
      </w:r>
      <w:r>
        <w:rPr>
          <w:rStyle w:val="FontStyle51"/>
          <w:rFonts w:ascii="Times New Roman" w:hAnsi="Times New Roman" w:cs="Times New Roman"/>
          <w:sz w:val="24"/>
          <w:szCs w:val="24"/>
          <w:lang w:val="pt-PT" w:eastAsia="pt-PT"/>
        </w:rPr>
        <w:t>.</w:t>
      </w:r>
    </w:p>
    <w:p w:rsidR="00A34651" w:rsidRPr="00214B4B" w:rsidRDefault="00AA7617"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Finalmente, a nota do Ativo será dada</w:t>
      </w:r>
      <w:r w:rsidR="00646AFC" w:rsidRPr="00214B4B">
        <w:rPr>
          <w:rStyle w:val="FontStyle51"/>
          <w:rFonts w:ascii="Times New Roman" w:hAnsi="Times New Roman" w:cs="Times New Roman"/>
          <w:sz w:val="24"/>
          <w:szCs w:val="24"/>
          <w:lang w:val="pt-PT" w:eastAsia="pt-PT"/>
        </w:rPr>
        <w:t xml:space="preserve"> a</w:t>
      </w:r>
      <w:r w:rsidR="00A34651" w:rsidRPr="00214B4B">
        <w:rPr>
          <w:rStyle w:val="FontStyle51"/>
          <w:rFonts w:ascii="Times New Roman" w:hAnsi="Times New Roman" w:cs="Times New Roman"/>
          <w:sz w:val="24"/>
          <w:szCs w:val="24"/>
          <w:lang w:val="pt-PT" w:eastAsia="pt-PT"/>
        </w:rPr>
        <w:t xml:space="preserve">pós a determinação dos valores de cada critério </w:t>
      </w:r>
      <w:r>
        <w:rPr>
          <w:rStyle w:val="FontStyle51"/>
          <w:rFonts w:ascii="Times New Roman" w:hAnsi="Times New Roman" w:cs="Times New Roman"/>
          <w:sz w:val="24"/>
          <w:szCs w:val="24"/>
          <w:lang w:val="pt-PT" w:eastAsia="pt-PT"/>
        </w:rPr>
        <w:t xml:space="preserve">considerado, pelo que </w:t>
      </w:r>
      <w:r w:rsidR="00CE7CFE">
        <w:rPr>
          <w:rStyle w:val="FontStyle51"/>
          <w:rFonts w:ascii="Times New Roman" w:hAnsi="Times New Roman" w:cs="Times New Roman"/>
          <w:sz w:val="24"/>
          <w:szCs w:val="24"/>
          <w:lang w:val="pt-PT" w:eastAsia="pt-PT"/>
        </w:rPr>
        <w:t xml:space="preserve">se </w:t>
      </w:r>
      <w:r>
        <w:rPr>
          <w:rStyle w:val="FontStyle51"/>
          <w:rFonts w:ascii="Times New Roman" w:hAnsi="Times New Roman" w:cs="Times New Roman"/>
          <w:sz w:val="24"/>
          <w:szCs w:val="24"/>
          <w:lang w:val="pt-PT" w:eastAsia="pt-PT"/>
        </w:rPr>
        <w:t>faz necessário</w:t>
      </w:r>
      <w:r w:rsidR="00A34651" w:rsidRPr="00214B4B">
        <w:rPr>
          <w:rStyle w:val="FontStyle51"/>
          <w:rFonts w:ascii="Times New Roman" w:hAnsi="Times New Roman" w:cs="Times New Roman"/>
          <w:sz w:val="24"/>
          <w:szCs w:val="24"/>
          <w:lang w:val="pt-PT" w:eastAsia="pt-PT"/>
        </w:rPr>
        <w:t xml:space="preserve"> somar as notas</w:t>
      </w:r>
      <w:r w:rsidR="00B310A7" w:rsidRPr="00214B4B">
        <w:rPr>
          <w:rStyle w:val="FontStyle51"/>
          <w:rFonts w:ascii="Times New Roman" w:hAnsi="Times New Roman" w:cs="Times New Roman"/>
          <w:sz w:val="24"/>
          <w:szCs w:val="24"/>
          <w:lang w:val="pt-PT" w:eastAsia="pt-PT"/>
        </w:rPr>
        <w:t xml:space="preserve"> obtidas</w:t>
      </w:r>
      <w:r w:rsidR="00A34651" w:rsidRPr="00214B4B">
        <w:rPr>
          <w:rStyle w:val="FontStyle51"/>
          <w:rFonts w:ascii="Times New Roman" w:hAnsi="Times New Roman" w:cs="Times New Roman"/>
          <w:sz w:val="24"/>
          <w:szCs w:val="24"/>
          <w:lang w:val="pt-PT" w:eastAsia="pt-PT"/>
        </w:rPr>
        <w:t xml:space="preserve"> e dividi</w:t>
      </w:r>
      <w:r>
        <w:rPr>
          <w:rStyle w:val="FontStyle51"/>
          <w:rFonts w:ascii="Times New Roman" w:hAnsi="Times New Roman" w:cs="Times New Roman"/>
          <w:sz w:val="24"/>
          <w:szCs w:val="24"/>
          <w:lang w:val="pt-PT" w:eastAsia="pt-PT"/>
        </w:rPr>
        <w:t xml:space="preserve">-la por 3, </w:t>
      </w:r>
      <w:r w:rsidR="00542176">
        <w:rPr>
          <w:rStyle w:val="FontStyle51"/>
          <w:rFonts w:ascii="Times New Roman" w:hAnsi="Times New Roman" w:cs="Times New Roman"/>
          <w:sz w:val="24"/>
          <w:szCs w:val="24"/>
          <w:lang w:val="pt-PT" w:eastAsia="pt-PT"/>
        </w:rPr>
        <w:t xml:space="preserve">devendo </w:t>
      </w:r>
      <w:r w:rsidR="00542176" w:rsidRPr="00214B4B">
        <w:rPr>
          <w:rStyle w:val="FontStyle51"/>
          <w:rFonts w:ascii="Times New Roman" w:hAnsi="Times New Roman" w:cs="Times New Roman"/>
          <w:sz w:val="24"/>
          <w:szCs w:val="24"/>
          <w:lang w:val="pt-PT" w:eastAsia="pt-PT"/>
        </w:rPr>
        <w:t xml:space="preserve">ser realizado </w:t>
      </w:r>
      <w:r w:rsidR="00542176">
        <w:rPr>
          <w:rStyle w:val="FontStyle51"/>
          <w:rFonts w:ascii="Times New Roman" w:hAnsi="Times New Roman" w:cs="Times New Roman"/>
          <w:sz w:val="24"/>
          <w:szCs w:val="24"/>
          <w:lang w:val="pt-PT" w:eastAsia="pt-PT"/>
        </w:rPr>
        <w:t>por</w:t>
      </w:r>
      <w:r w:rsidR="00542176" w:rsidRPr="00214B4B">
        <w:rPr>
          <w:rStyle w:val="FontStyle51"/>
          <w:rFonts w:ascii="Times New Roman" w:hAnsi="Times New Roman" w:cs="Times New Roman"/>
          <w:sz w:val="24"/>
          <w:szCs w:val="24"/>
          <w:lang w:val="pt-PT" w:eastAsia="pt-PT"/>
        </w:rPr>
        <w:t xml:space="preserve"> Ativo</w:t>
      </w:r>
      <w:r w:rsidR="00CE7CFE">
        <w:rPr>
          <w:rStyle w:val="FontStyle51"/>
          <w:rFonts w:ascii="Times New Roman" w:hAnsi="Times New Roman" w:cs="Times New Roman"/>
          <w:sz w:val="24"/>
          <w:szCs w:val="24"/>
          <w:lang w:val="pt-PT" w:eastAsia="pt-PT"/>
        </w:rPr>
        <w:t>,</w:t>
      </w:r>
      <w:r w:rsidR="00542176">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conforme figura abaixo:</w:t>
      </w:r>
    </w:p>
    <w:p w:rsidR="00AA7617" w:rsidRDefault="00AA7617" w:rsidP="00AA7617">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r w:rsidRPr="00DC46DE">
        <w:rPr>
          <w:rStyle w:val="FontStyle51"/>
          <w:rFonts w:ascii="Times New Roman" w:hAnsi="Times New Roman" w:cs="Times New Roman"/>
          <w:b/>
          <w:sz w:val="20"/>
          <w:szCs w:val="20"/>
          <w:lang w:val="pt-PT" w:eastAsia="pt-PT"/>
        </w:rPr>
        <w:t xml:space="preserve">Figura </w:t>
      </w:r>
      <w:r>
        <w:rPr>
          <w:rStyle w:val="FontStyle51"/>
          <w:rFonts w:ascii="Times New Roman" w:hAnsi="Times New Roman" w:cs="Times New Roman"/>
          <w:b/>
          <w:sz w:val="20"/>
          <w:szCs w:val="20"/>
          <w:lang w:val="pt-PT" w:eastAsia="pt-PT"/>
        </w:rPr>
        <w:t>3</w:t>
      </w:r>
      <w:r w:rsidRPr="00DC46DE">
        <w:rPr>
          <w:rStyle w:val="FontStyle51"/>
          <w:rFonts w:ascii="Times New Roman" w:hAnsi="Times New Roman" w:cs="Times New Roman"/>
          <w:sz w:val="20"/>
          <w:szCs w:val="20"/>
          <w:lang w:val="pt-PT" w:eastAsia="pt-PT"/>
        </w:rPr>
        <w:t xml:space="preserve"> </w:t>
      </w:r>
      <w:r>
        <w:rPr>
          <w:rStyle w:val="FontStyle51"/>
          <w:rFonts w:ascii="Times New Roman" w:hAnsi="Times New Roman" w:cs="Times New Roman"/>
          <w:sz w:val="20"/>
          <w:szCs w:val="20"/>
          <w:lang w:val="pt-PT" w:eastAsia="pt-PT"/>
        </w:rPr>
        <w:t>–</w:t>
      </w:r>
      <w:r w:rsidRPr="00DC46DE">
        <w:rPr>
          <w:rStyle w:val="FontStyle51"/>
          <w:rFonts w:ascii="Times New Roman" w:hAnsi="Times New Roman" w:cs="Times New Roman"/>
          <w:sz w:val="20"/>
          <w:szCs w:val="20"/>
          <w:lang w:val="pt-PT" w:eastAsia="pt-PT"/>
        </w:rPr>
        <w:t xml:space="preserve"> </w:t>
      </w:r>
      <w:r>
        <w:rPr>
          <w:rStyle w:val="FontStyle51"/>
          <w:rFonts w:ascii="Times New Roman" w:hAnsi="Times New Roman" w:cs="Times New Roman"/>
          <w:sz w:val="20"/>
          <w:szCs w:val="20"/>
          <w:lang w:val="pt-PT" w:eastAsia="pt-PT"/>
        </w:rPr>
        <w:t>Valoração do Ativo</w:t>
      </w:r>
    </w:p>
    <w:p w:rsidR="00A34651" w:rsidRDefault="00BD0D8F" w:rsidP="00A34651">
      <w:pPr>
        <w:pStyle w:val="Style17"/>
        <w:widowControl/>
        <w:spacing w:before="144" w:line="418" w:lineRule="exact"/>
        <w:ind w:firstLine="1694"/>
        <w:rPr>
          <w:rStyle w:val="FontStyle51"/>
          <w:rFonts w:ascii="Times New Roman" w:hAnsi="Times New Roman" w:cs="Times New Roman"/>
          <w:sz w:val="24"/>
          <w:szCs w:val="24"/>
          <w:lang w:val="pt-PT" w:eastAsia="pt-PT"/>
        </w:rPr>
      </w:pP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71E1131E" wp14:editId="62A7662D">
                <wp:simplePos x="0" y="0"/>
                <wp:positionH relativeFrom="margin">
                  <wp:align>center</wp:align>
                </wp:positionH>
                <wp:positionV relativeFrom="paragraph">
                  <wp:posOffset>132554</wp:posOffset>
                </wp:positionV>
                <wp:extent cx="4953468" cy="2070022"/>
                <wp:effectExtent l="0" t="0" r="19050" b="26035"/>
                <wp:wrapNone/>
                <wp:docPr id="15" name="Retângulo 15"/>
                <wp:cNvGraphicFramePr/>
                <a:graphic xmlns:a="http://schemas.openxmlformats.org/drawingml/2006/main">
                  <a:graphicData uri="http://schemas.microsoft.com/office/word/2010/wordprocessingShape">
                    <wps:wsp>
                      <wps:cNvSpPr/>
                      <wps:spPr>
                        <a:xfrm>
                          <a:off x="0" y="0"/>
                          <a:ext cx="4953468" cy="2070022"/>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4A5A2" id="Retângulo 15" o:spid="_x0000_s1026" style="position:absolute;margin-left:0;margin-top:10.45pt;width:390.05pt;height:163pt;z-index:251823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" fillcolor="#4472c4 [3204]" strokecolor="black [3213]" strokeweight="1pt">
                <v:fill opacity="0"/>
                <w10:wrap anchorx="margin"/>
              </v:rect>
            </w:pict>
          </mc:Fallback>
        </mc:AlternateContent>
      </w:r>
      <w:r w:rsidR="00AA7617">
        <w:rPr>
          <w:rFonts w:ascii="Times New Roman" w:hAnsi="Times New Roman" w:cs="Times New Roman"/>
          <w:noProof/>
        </w:rPr>
        <mc:AlternateContent>
          <mc:Choice Requires="wpg">
            <w:drawing>
              <wp:anchor distT="0" distB="0" distL="114300" distR="114300" simplePos="0" relativeHeight="251822080" behindDoc="0" locked="0" layoutInCell="1" allowOverlap="1" wp14:anchorId="511C6195" wp14:editId="48D8802C">
                <wp:simplePos x="0" y="0"/>
                <wp:positionH relativeFrom="column">
                  <wp:posOffset>523977</wp:posOffset>
                </wp:positionH>
                <wp:positionV relativeFrom="paragraph">
                  <wp:posOffset>178945</wp:posOffset>
                </wp:positionV>
                <wp:extent cx="4586422" cy="1945005"/>
                <wp:effectExtent l="0" t="0" r="5080" b="0"/>
                <wp:wrapNone/>
                <wp:docPr id="13" name="Grupo 13"/>
                <wp:cNvGraphicFramePr/>
                <a:graphic xmlns:a="http://schemas.openxmlformats.org/drawingml/2006/main">
                  <a:graphicData uri="http://schemas.microsoft.com/office/word/2010/wordprocessingGroup">
                    <wpg:wgp>
                      <wpg:cNvGrpSpPr/>
                      <wpg:grpSpPr>
                        <a:xfrm>
                          <a:off x="0" y="0"/>
                          <a:ext cx="4586422" cy="1945005"/>
                          <a:chOff x="0" y="0"/>
                          <a:chExt cx="4586422" cy="1945005"/>
                        </a:xfrm>
                      </wpg:grpSpPr>
                      <pic:pic xmlns:pic="http://schemas.openxmlformats.org/drawingml/2006/picture">
                        <pic:nvPicPr>
                          <pic:cNvPr id="9" name="Imagem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075632" y="819034"/>
                            <a:ext cx="2510790" cy="267335"/>
                          </a:xfrm>
                          <a:prstGeom prst="rect">
                            <a:avLst/>
                          </a:prstGeom>
                          <a:ln>
                            <a:noFill/>
                          </a:ln>
                        </pic:spPr>
                      </pic:pic>
                      <pic:pic xmlns:pic="http://schemas.openxmlformats.org/drawingml/2006/picture">
                        <pic:nvPicPr>
                          <pic:cNvPr id="12" name="Imagem 1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7720" cy="1945005"/>
                          </a:xfrm>
                          <a:prstGeom prst="rect">
                            <a:avLst/>
                          </a:prstGeom>
                          <a:ln>
                            <a:noFill/>
                          </a:ln>
                        </pic:spPr>
                      </pic:pic>
                    </wpg:wgp>
                  </a:graphicData>
                </a:graphic>
              </wp:anchor>
            </w:drawing>
          </mc:Choice>
          <mc:Fallback>
            <w:pict>
              <v:group w14:anchorId="1E45DD19" id="Grupo 13" o:spid="_x0000_s1026" style="position:absolute;margin-left:41.25pt;margin-top:14.1pt;width:361.15pt;height:153.15pt;z-index:251822080" coordsize="45864,19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27" type="#_x0000_t75" style="position:absolute;left:20756;top:8190;width:25108;height:2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S4tbCAAAA2gAAAA8AAABkcnMvZG93bnJldi54bWxEj8FqwzAQRO+F/oPYQm+N3KSE1IkSGuNC&#10;r3F66W2xtrITayUsxXb/vgoEchxm5g2z2U22EwP1oXWs4HWWgSCunW7ZKPg+fr6sQISIrLFzTAr+&#10;KMBu+/iwwVy7kQ80VNGIBOGQo4ImRp9LGeqGLIaZ88TJ+3W9xZhkb6TucUxw28l5li2lxZbTQoOe&#10;iobqc3WxCk5v2aI7l7Esy2JpflbGT3rvlXp+mj7WICJN8R6+tb+0gne4Xkk3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UuLWwgAAANoAAAAPAAAAAAAAAAAAAAAAAJ8C&#10;AABkcnMvZG93bnJldi54bWxQSwUGAAAAAAQABAD3AAAAjgMAAAAA&#10;">
                  <v:imagedata r:id="rId19" o:title=""/>
                  <v:path arrowok="t"/>
                </v:shape>
                <v:shape id="Imagem 12" o:spid="_x0000_s1028" type="#_x0000_t75" style="position:absolute;width:20777;height:19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KZcHGAAAA2wAAAA8AAABkcnMvZG93bnJldi54bWxEj09rwkAQxe+FfodlCr3VTS2Ija4i/kER&#10;pDR68TZmp8m22dmQXZP47bsFobcZ3pv3ezOd97YSLTXeOFbwOkhAEOdOGy4UnI6blzEIH5A1Vo5J&#10;wY08zGePD1NMtev4k9osFCKGsE9RQRlCnUrp85Is+oGriaP25RqLIa5NIXWDXQy3lRwmyUhaNBwJ&#10;Jda0LCn/ya42QtrrYf02Mh/d+/h7u2jN6ry/HJV6fuoXExCB+vBvvl/vdKw/hL9f4gBy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gplwcYAAADbAAAADwAAAAAAAAAAAAAA&#10;AACfAgAAZHJzL2Rvd25yZXYueG1sUEsFBgAAAAAEAAQA9wAAAJIDAAAAAA==&#10;">
                  <v:imagedata r:id="rId20" o:title=""/>
                  <v:path arrowok="t"/>
                </v:shape>
              </v:group>
            </w:pict>
          </mc:Fallback>
        </mc:AlternateContent>
      </w:r>
    </w:p>
    <w:p w:rsidR="00AA7617" w:rsidRDefault="00AA7617" w:rsidP="00A34651">
      <w:pPr>
        <w:pStyle w:val="Style17"/>
        <w:widowControl/>
        <w:spacing w:before="144" w:line="418" w:lineRule="exact"/>
        <w:ind w:firstLine="1694"/>
        <w:rPr>
          <w:rStyle w:val="FontStyle51"/>
          <w:rFonts w:ascii="Times New Roman" w:hAnsi="Times New Roman" w:cs="Times New Roman"/>
          <w:sz w:val="24"/>
          <w:szCs w:val="24"/>
          <w:lang w:val="pt-PT" w:eastAsia="pt-PT"/>
        </w:rPr>
      </w:pPr>
    </w:p>
    <w:p w:rsidR="00AA7617" w:rsidRDefault="00AA7617" w:rsidP="00A34651">
      <w:pPr>
        <w:pStyle w:val="Style17"/>
        <w:widowControl/>
        <w:spacing w:before="144" w:line="418" w:lineRule="exact"/>
        <w:ind w:firstLine="1694"/>
        <w:rPr>
          <w:rStyle w:val="FontStyle51"/>
          <w:rFonts w:ascii="Times New Roman" w:hAnsi="Times New Roman" w:cs="Times New Roman"/>
          <w:sz w:val="24"/>
          <w:szCs w:val="24"/>
          <w:lang w:val="pt-PT" w:eastAsia="pt-PT"/>
        </w:rPr>
      </w:pPr>
    </w:p>
    <w:p w:rsidR="00AA7617" w:rsidRDefault="00AA7617" w:rsidP="00A34651">
      <w:pPr>
        <w:pStyle w:val="Style17"/>
        <w:widowControl/>
        <w:spacing w:before="144" w:line="418" w:lineRule="exact"/>
        <w:ind w:firstLine="1694"/>
        <w:rPr>
          <w:rStyle w:val="FontStyle51"/>
          <w:rFonts w:ascii="Times New Roman" w:hAnsi="Times New Roman" w:cs="Times New Roman"/>
          <w:sz w:val="24"/>
          <w:szCs w:val="24"/>
          <w:lang w:val="pt-PT" w:eastAsia="pt-PT"/>
        </w:rPr>
      </w:pPr>
    </w:p>
    <w:p w:rsidR="00AA7617" w:rsidRDefault="00AA7617" w:rsidP="00A34651">
      <w:pPr>
        <w:pStyle w:val="Style17"/>
        <w:widowControl/>
        <w:spacing w:before="144" w:line="418" w:lineRule="exact"/>
        <w:ind w:firstLine="1694"/>
        <w:rPr>
          <w:rStyle w:val="FontStyle51"/>
          <w:rFonts w:ascii="Times New Roman" w:hAnsi="Times New Roman" w:cs="Times New Roman"/>
          <w:sz w:val="24"/>
          <w:szCs w:val="24"/>
          <w:lang w:val="pt-PT" w:eastAsia="pt-PT"/>
        </w:rPr>
      </w:pPr>
    </w:p>
    <w:p w:rsidR="00AA7617" w:rsidRDefault="00AA7617" w:rsidP="00A34651">
      <w:pPr>
        <w:pStyle w:val="Style17"/>
        <w:widowControl/>
        <w:spacing w:before="144" w:line="418" w:lineRule="exact"/>
        <w:ind w:firstLine="1694"/>
        <w:rPr>
          <w:rStyle w:val="FontStyle51"/>
          <w:rFonts w:ascii="Times New Roman" w:hAnsi="Times New Roman" w:cs="Times New Roman"/>
          <w:sz w:val="24"/>
          <w:szCs w:val="24"/>
          <w:lang w:val="pt-PT" w:eastAsia="pt-PT"/>
        </w:rPr>
      </w:pPr>
    </w:p>
    <w:p w:rsidR="00AA7617" w:rsidRPr="001F6D53" w:rsidRDefault="00AA7617" w:rsidP="00AA7617">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 autor</w:t>
      </w:r>
    </w:p>
    <w:p w:rsidR="00A34651" w:rsidRPr="00214B4B" w:rsidRDefault="00A34651" w:rsidP="009F461B">
      <w:pPr>
        <w:pStyle w:val="Style17"/>
        <w:widowControl/>
        <w:numPr>
          <w:ilvl w:val="1"/>
          <w:numId w:val="16"/>
        </w:numPr>
        <w:spacing w:before="149" w:after="120" w:line="413" w:lineRule="exact"/>
        <w:ind w:left="714" w:hanging="357"/>
        <w:rPr>
          <w:rStyle w:val="FontStyle51"/>
          <w:rFonts w:ascii="Times New Roman" w:hAnsi="Times New Roman" w:cs="Times New Roman"/>
          <w:b/>
          <w:sz w:val="24"/>
          <w:szCs w:val="24"/>
          <w:lang w:val="pt-PT" w:eastAsia="pt-PT"/>
        </w:rPr>
      </w:pPr>
      <w:r w:rsidRPr="00214B4B">
        <w:rPr>
          <w:rStyle w:val="FontStyle51"/>
          <w:rFonts w:ascii="Times New Roman" w:hAnsi="Times New Roman" w:cs="Times New Roman"/>
          <w:b/>
          <w:sz w:val="24"/>
          <w:szCs w:val="24"/>
          <w:lang w:val="pt-PT" w:eastAsia="pt-PT"/>
        </w:rPr>
        <w:t>A</w:t>
      </w:r>
      <w:r w:rsidR="001F6D53">
        <w:rPr>
          <w:rStyle w:val="FontStyle51"/>
          <w:rFonts w:ascii="Times New Roman" w:hAnsi="Times New Roman" w:cs="Times New Roman"/>
          <w:b/>
          <w:sz w:val="24"/>
          <w:szCs w:val="24"/>
          <w:lang w:val="pt-PT" w:eastAsia="pt-PT"/>
        </w:rPr>
        <w:t>nálise das Ameaças</w:t>
      </w:r>
      <w:r w:rsidR="00542176">
        <w:rPr>
          <w:rStyle w:val="FontStyle51"/>
          <w:rFonts w:ascii="Times New Roman" w:hAnsi="Times New Roman" w:cs="Times New Roman"/>
          <w:b/>
          <w:sz w:val="24"/>
          <w:szCs w:val="24"/>
          <w:lang w:val="pt-PT" w:eastAsia="pt-PT"/>
        </w:rPr>
        <w:t>/perigos</w:t>
      </w:r>
      <w:r w:rsidRPr="00214B4B">
        <w:rPr>
          <w:rStyle w:val="FontStyle51"/>
          <w:rFonts w:ascii="Times New Roman" w:hAnsi="Times New Roman" w:cs="Times New Roman"/>
          <w:b/>
          <w:sz w:val="24"/>
          <w:szCs w:val="24"/>
          <w:lang w:val="pt-PT" w:eastAsia="pt-PT"/>
        </w:rPr>
        <w:t xml:space="preserve"> </w:t>
      </w:r>
    </w:p>
    <w:p w:rsidR="00542176" w:rsidRDefault="00542176"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Antes de se apresentar os critérios de valoração das </w:t>
      </w:r>
      <w:r w:rsidR="00A34651" w:rsidRPr="00214B4B">
        <w:rPr>
          <w:rStyle w:val="FontStyle51"/>
          <w:rFonts w:ascii="Times New Roman" w:hAnsi="Times New Roman" w:cs="Times New Roman"/>
          <w:sz w:val="24"/>
          <w:szCs w:val="24"/>
          <w:lang w:val="pt-PT" w:eastAsia="pt-PT"/>
        </w:rPr>
        <w:t>Ameaças</w:t>
      </w:r>
      <w:r>
        <w:rPr>
          <w:rStyle w:val="FontStyle51"/>
          <w:rFonts w:ascii="Times New Roman" w:hAnsi="Times New Roman" w:cs="Times New Roman"/>
          <w:sz w:val="24"/>
          <w:szCs w:val="24"/>
          <w:lang w:val="pt-PT" w:eastAsia="pt-PT"/>
        </w:rPr>
        <w:t xml:space="preserve"> e dos Perigos, é preciso discorrer sobre as características </w:t>
      </w:r>
      <w:r w:rsidR="00CE7CFE">
        <w:rPr>
          <w:rStyle w:val="FontStyle51"/>
          <w:rFonts w:ascii="Times New Roman" w:hAnsi="Times New Roman" w:cs="Times New Roman"/>
          <w:sz w:val="24"/>
          <w:szCs w:val="24"/>
          <w:lang w:val="pt-PT" w:eastAsia="pt-PT"/>
        </w:rPr>
        <w:t>destes termos</w:t>
      </w:r>
      <w:r w:rsidR="001A2FE2">
        <w:rPr>
          <w:rStyle w:val="FontStyle51"/>
          <w:rFonts w:ascii="Times New Roman" w:hAnsi="Times New Roman" w:cs="Times New Roman"/>
          <w:sz w:val="24"/>
          <w:szCs w:val="24"/>
          <w:lang w:val="pt-PT" w:eastAsia="pt-PT"/>
        </w:rPr>
        <w:t>, na medida em que podem gerar certo conflito</w:t>
      </w:r>
      <w:r>
        <w:rPr>
          <w:rStyle w:val="FontStyle51"/>
          <w:rFonts w:ascii="Times New Roman" w:hAnsi="Times New Roman" w:cs="Times New Roman"/>
          <w:sz w:val="24"/>
          <w:szCs w:val="24"/>
          <w:lang w:val="pt-PT" w:eastAsia="pt-PT"/>
        </w:rPr>
        <w:t>.</w:t>
      </w:r>
      <w:r w:rsidR="001A2FE2">
        <w:rPr>
          <w:rStyle w:val="FontStyle51"/>
          <w:rFonts w:ascii="Times New Roman" w:hAnsi="Times New Roman" w:cs="Times New Roman"/>
          <w:sz w:val="24"/>
          <w:szCs w:val="24"/>
          <w:lang w:val="pt-PT" w:eastAsia="pt-PT"/>
        </w:rPr>
        <w:t xml:space="preserve"> A confusão é reflexo da tradução para o português das palavras </w:t>
      </w:r>
      <w:r w:rsidR="001A2FE2" w:rsidRPr="001A2FE2">
        <w:rPr>
          <w:rStyle w:val="FontStyle51"/>
          <w:rFonts w:ascii="Times New Roman" w:hAnsi="Times New Roman" w:cs="Times New Roman"/>
          <w:i/>
          <w:sz w:val="24"/>
          <w:szCs w:val="24"/>
          <w:lang w:val="pt-PT" w:eastAsia="pt-PT"/>
        </w:rPr>
        <w:t>safety</w:t>
      </w:r>
      <w:r w:rsidR="001A2FE2">
        <w:rPr>
          <w:rStyle w:val="FontStyle51"/>
          <w:rFonts w:ascii="Times New Roman" w:hAnsi="Times New Roman" w:cs="Times New Roman"/>
          <w:sz w:val="24"/>
          <w:szCs w:val="24"/>
          <w:lang w:val="pt-PT" w:eastAsia="pt-PT"/>
        </w:rPr>
        <w:t xml:space="preserve"> e </w:t>
      </w:r>
      <w:r w:rsidR="001A2FE2" w:rsidRPr="001A2FE2">
        <w:rPr>
          <w:rStyle w:val="FontStyle51"/>
          <w:rFonts w:ascii="Times New Roman" w:hAnsi="Times New Roman" w:cs="Times New Roman"/>
          <w:i/>
          <w:sz w:val="24"/>
          <w:szCs w:val="24"/>
          <w:lang w:val="pt-PT" w:eastAsia="pt-PT"/>
        </w:rPr>
        <w:t>security</w:t>
      </w:r>
      <w:r w:rsidR="001A2FE2">
        <w:rPr>
          <w:rStyle w:val="FontStyle51"/>
          <w:rFonts w:ascii="Times New Roman" w:hAnsi="Times New Roman" w:cs="Times New Roman"/>
          <w:sz w:val="24"/>
          <w:szCs w:val="24"/>
          <w:lang w:val="pt-PT" w:eastAsia="pt-PT"/>
        </w:rPr>
        <w:t xml:space="preserve"> </w:t>
      </w:r>
      <w:r w:rsidR="0089255C">
        <w:rPr>
          <w:rStyle w:val="FontStyle51"/>
          <w:rFonts w:ascii="Times New Roman" w:hAnsi="Times New Roman" w:cs="Times New Roman"/>
          <w:sz w:val="24"/>
          <w:szCs w:val="24"/>
          <w:lang w:val="pt-PT" w:eastAsia="pt-PT"/>
        </w:rPr>
        <w:t>cujo significado</w:t>
      </w:r>
      <w:r w:rsidR="001A2FE2">
        <w:rPr>
          <w:rStyle w:val="FontStyle51"/>
          <w:rFonts w:ascii="Times New Roman" w:hAnsi="Times New Roman" w:cs="Times New Roman"/>
          <w:sz w:val="24"/>
          <w:szCs w:val="24"/>
          <w:lang w:val="pt-PT" w:eastAsia="pt-PT"/>
        </w:rPr>
        <w:t xml:space="preserve">, em análise menos detida, </w:t>
      </w:r>
      <w:r w:rsidR="00CE7CFE">
        <w:rPr>
          <w:rStyle w:val="FontStyle51"/>
          <w:rFonts w:ascii="Times New Roman" w:hAnsi="Times New Roman" w:cs="Times New Roman"/>
          <w:sz w:val="24"/>
          <w:szCs w:val="24"/>
          <w:lang w:val="pt-PT" w:eastAsia="pt-PT"/>
        </w:rPr>
        <w:t>significa</w:t>
      </w:r>
      <w:r w:rsidR="0089255C">
        <w:rPr>
          <w:rStyle w:val="FontStyle51"/>
          <w:rFonts w:ascii="Times New Roman" w:hAnsi="Times New Roman" w:cs="Times New Roman"/>
          <w:sz w:val="24"/>
          <w:szCs w:val="24"/>
          <w:lang w:val="pt-PT" w:eastAsia="pt-PT"/>
        </w:rPr>
        <w:t xml:space="preserve"> </w:t>
      </w:r>
      <w:r w:rsidR="001A2FE2">
        <w:rPr>
          <w:rStyle w:val="FontStyle51"/>
          <w:rFonts w:ascii="Times New Roman" w:hAnsi="Times New Roman" w:cs="Times New Roman"/>
          <w:sz w:val="24"/>
          <w:szCs w:val="24"/>
          <w:lang w:val="pt-PT" w:eastAsia="pt-PT"/>
        </w:rPr>
        <w:t>segurança.</w:t>
      </w:r>
    </w:p>
    <w:p w:rsidR="001A2FE2" w:rsidRDefault="001A2FE2"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1A2FE2">
        <w:rPr>
          <w:rStyle w:val="FontStyle51"/>
          <w:rFonts w:ascii="Times New Roman" w:hAnsi="Times New Roman" w:cs="Times New Roman"/>
          <w:sz w:val="24"/>
          <w:szCs w:val="24"/>
          <w:lang w:val="pt-PT" w:eastAsia="pt-PT"/>
        </w:rPr>
        <w:lastRenderedPageBreak/>
        <w:t>Boholm (201</w:t>
      </w:r>
      <w:r w:rsidR="00E7406C">
        <w:rPr>
          <w:rStyle w:val="FontStyle51"/>
          <w:rFonts w:ascii="Times New Roman" w:hAnsi="Times New Roman" w:cs="Times New Roman"/>
          <w:sz w:val="24"/>
          <w:szCs w:val="24"/>
          <w:lang w:val="pt-PT" w:eastAsia="pt-PT"/>
        </w:rPr>
        <w:t>2</w:t>
      </w:r>
      <w:r w:rsidRPr="001A2FE2">
        <w:rPr>
          <w:rStyle w:val="FontStyle51"/>
          <w:rFonts w:ascii="Times New Roman" w:hAnsi="Times New Roman" w:cs="Times New Roman"/>
          <w:sz w:val="24"/>
          <w:szCs w:val="24"/>
          <w:lang w:val="pt-PT" w:eastAsia="pt-PT"/>
        </w:rPr>
        <w:t xml:space="preserve">) comparou o uso e o significado de </w:t>
      </w:r>
      <w:r w:rsidRPr="001A2FE2">
        <w:rPr>
          <w:rStyle w:val="FontStyle51"/>
          <w:rFonts w:ascii="Times New Roman" w:hAnsi="Times New Roman" w:cs="Times New Roman"/>
          <w:i/>
          <w:sz w:val="24"/>
          <w:szCs w:val="24"/>
          <w:lang w:val="pt-PT" w:eastAsia="pt-PT"/>
        </w:rPr>
        <w:t>safety</w:t>
      </w:r>
      <w:r w:rsidRPr="001A2FE2">
        <w:rPr>
          <w:rStyle w:val="FontStyle51"/>
          <w:rFonts w:ascii="Times New Roman" w:hAnsi="Times New Roman" w:cs="Times New Roman"/>
          <w:sz w:val="24"/>
          <w:szCs w:val="24"/>
          <w:lang w:val="pt-PT" w:eastAsia="pt-PT"/>
        </w:rPr>
        <w:t xml:space="preserve"> e </w:t>
      </w:r>
      <w:r w:rsidRPr="001A2FE2">
        <w:rPr>
          <w:rStyle w:val="FontStyle51"/>
          <w:rFonts w:ascii="Times New Roman" w:hAnsi="Times New Roman" w:cs="Times New Roman"/>
          <w:i/>
          <w:sz w:val="24"/>
          <w:szCs w:val="24"/>
          <w:lang w:val="pt-PT" w:eastAsia="pt-PT"/>
        </w:rPr>
        <w:t>security</w:t>
      </w:r>
      <w:r w:rsidRPr="001A2FE2">
        <w:rPr>
          <w:rStyle w:val="FontStyle51"/>
          <w:rFonts w:ascii="Times New Roman" w:hAnsi="Times New Roman" w:cs="Times New Roman"/>
          <w:sz w:val="24"/>
          <w:szCs w:val="24"/>
          <w:lang w:val="pt-PT" w:eastAsia="pt-PT"/>
        </w:rPr>
        <w:t xml:space="preserve"> e descobriu que os termos geralmente têm um significado semelhante e, portanto, são frequentemente tratados como sinônimos. No entanto, embora </w:t>
      </w:r>
      <w:r>
        <w:rPr>
          <w:rStyle w:val="FontStyle51"/>
          <w:rFonts w:ascii="Times New Roman" w:hAnsi="Times New Roman" w:cs="Times New Roman"/>
          <w:sz w:val="24"/>
          <w:szCs w:val="24"/>
          <w:lang w:val="pt-PT" w:eastAsia="pt-PT"/>
        </w:rPr>
        <w:t>semelhantes</w:t>
      </w:r>
      <w:r w:rsidRPr="001A2FE2">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essas palavras</w:t>
      </w:r>
      <w:r w:rsidRPr="001A2FE2">
        <w:rPr>
          <w:rStyle w:val="FontStyle51"/>
          <w:rFonts w:ascii="Times New Roman" w:hAnsi="Times New Roman" w:cs="Times New Roman"/>
          <w:sz w:val="24"/>
          <w:szCs w:val="24"/>
          <w:lang w:val="pt-PT" w:eastAsia="pt-PT"/>
        </w:rPr>
        <w:t xml:space="preserve"> também têm significados e aplicações diferentes</w:t>
      </w:r>
      <w:r w:rsidR="00CE7CFE">
        <w:rPr>
          <w:rStyle w:val="FontStyle51"/>
          <w:rFonts w:ascii="Times New Roman" w:hAnsi="Times New Roman" w:cs="Times New Roman"/>
          <w:sz w:val="24"/>
          <w:szCs w:val="24"/>
          <w:lang w:val="pt-PT" w:eastAsia="pt-PT"/>
        </w:rPr>
        <w:t>;</w:t>
      </w:r>
      <w:r w:rsidRPr="001A2FE2">
        <w:rPr>
          <w:rStyle w:val="FontStyle51"/>
          <w:rFonts w:ascii="Times New Roman" w:hAnsi="Times New Roman" w:cs="Times New Roman"/>
          <w:sz w:val="24"/>
          <w:szCs w:val="24"/>
          <w:lang w:val="pt-PT" w:eastAsia="pt-PT"/>
        </w:rPr>
        <w:t xml:space="preserve"> e a maioria de seus significados esp</w:t>
      </w:r>
      <w:r>
        <w:rPr>
          <w:rStyle w:val="FontStyle51"/>
          <w:rFonts w:ascii="Times New Roman" w:hAnsi="Times New Roman" w:cs="Times New Roman"/>
          <w:sz w:val="24"/>
          <w:szCs w:val="24"/>
          <w:lang w:val="pt-PT" w:eastAsia="pt-PT"/>
        </w:rPr>
        <w:t>ecíficos não são compartilhados</w:t>
      </w:r>
      <w:r w:rsidR="002E7630">
        <w:rPr>
          <w:rStyle w:val="FontStyle51"/>
          <w:rFonts w:ascii="Times New Roman" w:hAnsi="Times New Roman" w:cs="Times New Roman"/>
          <w:sz w:val="24"/>
          <w:szCs w:val="24"/>
          <w:lang w:val="pt-PT" w:eastAsia="pt-PT"/>
        </w:rPr>
        <w:t>. Dessa forma, e</w:t>
      </w:r>
      <w:r>
        <w:rPr>
          <w:rStyle w:val="FontStyle51"/>
          <w:rFonts w:ascii="Times New Roman" w:hAnsi="Times New Roman" w:cs="Times New Roman"/>
          <w:sz w:val="24"/>
          <w:szCs w:val="24"/>
          <w:lang w:val="pt-PT" w:eastAsia="pt-PT"/>
        </w:rPr>
        <w:t xml:space="preserve">mbora o ISPS </w:t>
      </w:r>
      <w:r w:rsidR="002E7630">
        <w:rPr>
          <w:rStyle w:val="FontStyle51"/>
          <w:rFonts w:ascii="Times New Roman" w:hAnsi="Times New Roman" w:cs="Times New Roman"/>
          <w:sz w:val="24"/>
          <w:szCs w:val="24"/>
          <w:lang w:val="pt-PT" w:eastAsia="pt-PT"/>
        </w:rPr>
        <w:t>traga</w:t>
      </w:r>
      <w:r>
        <w:rPr>
          <w:rStyle w:val="FontStyle51"/>
          <w:rFonts w:ascii="Times New Roman" w:hAnsi="Times New Roman" w:cs="Times New Roman"/>
          <w:sz w:val="24"/>
          <w:szCs w:val="24"/>
          <w:lang w:val="pt-PT" w:eastAsia="pt-PT"/>
        </w:rPr>
        <w:t>, em suas iniciais</w:t>
      </w:r>
      <w:r w:rsidR="002E7630">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somente o </w:t>
      </w:r>
      <w:r w:rsidR="002E7630">
        <w:rPr>
          <w:rStyle w:val="FontStyle51"/>
          <w:rFonts w:ascii="Times New Roman" w:hAnsi="Times New Roman" w:cs="Times New Roman"/>
          <w:sz w:val="24"/>
          <w:szCs w:val="24"/>
          <w:lang w:val="pt-PT" w:eastAsia="pt-PT"/>
        </w:rPr>
        <w:t xml:space="preserve">termo </w:t>
      </w:r>
      <w:r w:rsidRPr="001A2FE2">
        <w:rPr>
          <w:rStyle w:val="FontStyle51"/>
          <w:rFonts w:ascii="Times New Roman" w:hAnsi="Times New Roman" w:cs="Times New Roman"/>
          <w:i/>
          <w:sz w:val="24"/>
          <w:szCs w:val="24"/>
          <w:lang w:val="pt-PT" w:eastAsia="pt-PT"/>
        </w:rPr>
        <w:t>security</w:t>
      </w:r>
      <w:r>
        <w:rPr>
          <w:rStyle w:val="FontStyle51"/>
          <w:rFonts w:ascii="Times New Roman" w:hAnsi="Times New Roman" w:cs="Times New Roman"/>
          <w:sz w:val="24"/>
          <w:szCs w:val="24"/>
          <w:lang w:val="pt-PT" w:eastAsia="pt-PT"/>
        </w:rPr>
        <w:t xml:space="preserve">, o </w:t>
      </w:r>
      <w:r w:rsidR="002E7630">
        <w:rPr>
          <w:rStyle w:val="FontStyle51"/>
          <w:rFonts w:ascii="Times New Roman" w:hAnsi="Times New Roman" w:cs="Times New Roman"/>
          <w:sz w:val="24"/>
          <w:szCs w:val="24"/>
          <w:lang w:val="pt-PT" w:eastAsia="pt-PT"/>
        </w:rPr>
        <w:t>conteúdo</w:t>
      </w:r>
      <w:r>
        <w:rPr>
          <w:rStyle w:val="FontStyle51"/>
          <w:rFonts w:ascii="Times New Roman" w:hAnsi="Times New Roman" w:cs="Times New Roman"/>
          <w:sz w:val="24"/>
          <w:szCs w:val="24"/>
          <w:lang w:val="pt-PT" w:eastAsia="pt-PT"/>
        </w:rPr>
        <w:t xml:space="preserve"> do Código faz menção </w:t>
      </w:r>
      <w:r w:rsidR="00E7406C">
        <w:rPr>
          <w:rStyle w:val="FontStyle51"/>
          <w:rFonts w:ascii="Times New Roman" w:hAnsi="Times New Roman" w:cs="Times New Roman"/>
          <w:sz w:val="24"/>
          <w:szCs w:val="24"/>
          <w:lang w:val="pt-PT" w:eastAsia="pt-PT"/>
        </w:rPr>
        <w:t>à</w:t>
      </w:r>
      <w:r>
        <w:rPr>
          <w:rStyle w:val="FontStyle51"/>
          <w:rFonts w:ascii="Times New Roman" w:hAnsi="Times New Roman" w:cs="Times New Roman"/>
          <w:sz w:val="24"/>
          <w:szCs w:val="24"/>
          <w:lang w:val="pt-PT" w:eastAsia="pt-PT"/>
        </w:rPr>
        <w:t xml:space="preserve"> questões relacionadas a </w:t>
      </w:r>
      <w:r w:rsidRPr="001A2FE2">
        <w:rPr>
          <w:rStyle w:val="FontStyle51"/>
          <w:rFonts w:ascii="Times New Roman" w:hAnsi="Times New Roman" w:cs="Times New Roman"/>
          <w:i/>
          <w:sz w:val="24"/>
          <w:szCs w:val="24"/>
          <w:lang w:val="pt-PT" w:eastAsia="pt-PT"/>
        </w:rPr>
        <w:t>safety</w:t>
      </w:r>
      <w:r>
        <w:rPr>
          <w:rStyle w:val="FontStyle51"/>
          <w:rFonts w:ascii="Times New Roman" w:hAnsi="Times New Roman" w:cs="Times New Roman"/>
          <w:sz w:val="24"/>
          <w:szCs w:val="24"/>
          <w:lang w:val="pt-PT" w:eastAsia="pt-PT"/>
        </w:rPr>
        <w:t>.</w:t>
      </w:r>
    </w:p>
    <w:p w:rsidR="00A34651" w:rsidRDefault="002E7630"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A diferença básica é facilmente percebida quando associa-se a palavra </w:t>
      </w:r>
      <w:r w:rsidRPr="002E7630">
        <w:rPr>
          <w:rStyle w:val="FontStyle51"/>
          <w:rFonts w:ascii="Times New Roman" w:hAnsi="Times New Roman" w:cs="Times New Roman"/>
          <w:i/>
          <w:sz w:val="24"/>
          <w:szCs w:val="24"/>
          <w:lang w:val="pt-PT" w:eastAsia="pt-PT"/>
        </w:rPr>
        <w:t>security</w:t>
      </w:r>
      <w:r>
        <w:rPr>
          <w:rStyle w:val="FontStyle51"/>
          <w:rFonts w:ascii="Times New Roman" w:hAnsi="Times New Roman" w:cs="Times New Roman"/>
          <w:sz w:val="24"/>
          <w:szCs w:val="24"/>
          <w:lang w:val="pt-PT" w:eastAsia="pt-PT"/>
        </w:rPr>
        <w:t xml:space="preserve"> com ameaça. Isto é, está relacionada a ações naturais como raios, tempestades, tornados, enchentes; ou atos deliberados, intencionais e maliciosos de pessoas, como o crime organizado, funcionários insatisfeitos ou mal-intencionados, terroristas, criminoso comuns, e que</w:t>
      </w:r>
      <w:r w:rsidR="00A34651" w:rsidRPr="00214B4B">
        <w:rPr>
          <w:rStyle w:val="FontStyle51"/>
          <w:rFonts w:ascii="Times New Roman" w:hAnsi="Times New Roman" w:cs="Times New Roman"/>
          <w:sz w:val="24"/>
          <w:szCs w:val="24"/>
          <w:lang w:val="pt-PT" w:eastAsia="pt-PT"/>
        </w:rPr>
        <w:t xml:space="preserve"> colocam em risco os ativos a serem protegidos. Referem-se normalmente à situações externas </w:t>
      </w:r>
      <w:r w:rsidR="00CE7CFE">
        <w:rPr>
          <w:rStyle w:val="FontStyle51"/>
          <w:rFonts w:ascii="Times New Roman" w:hAnsi="Times New Roman" w:cs="Times New Roman"/>
          <w:sz w:val="24"/>
          <w:szCs w:val="24"/>
          <w:lang w:val="pt-PT" w:eastAsia="pt-PT"/>
        </w:rPr>
        <w:t>aos terminais</w:t>
      </w:r>
      <w:r w:rsidR="00A34651" w:rsidRPr="00214B4B">
        <w:rPr>
          <w:rStyle w:val="FontStyle51"/>
          <w:rFonts w:ascii="Times New Roman" w:hAnsi="Times New Roman" w:cs="Times New Roman"/>
          <w:sz w:val="24"/>
          <w:szCs w:val="24"/>
          <w:lang w:val="pt-PT" w:eastAsia="pt-PT"/>
        </w:rPr>
        <w:t xml:space="preserve">, mas podem fazer parte do contexto interno, como </w:t>
      </w:r>
      <w:r w:rsidR="00E7406C">
        <w:rPr>
          <w:rStyle w:val="FontStyle51"/>
          <w:rFonts w:ascii="Times New Roman" w:hAnsi="Times New Roman" w:cs="Times New Roman"/>
          <w:sz w:val="24"/>
          <w:szCs w:val="24"/>
          <w:lang w:val="pt-PT" w:eastAsia="pt-PT"/>
        </w:rPr>
        <w:t>no</w:t>
      </w:r>
      <w:r w:rsidR="00A34651" w:rsidRPr="00214B4B">
        <w:rPr>
          <w:rStyle w:val="FontStyle51"/>
          <w:rFonts w:ascii="Times New Roman" w:hAnsi="Times New Roman" w:cs="Times New Roman"/>
          <w:sz w:val="24"/>
          <w:szCs w:val="24"/>
          <w:lang w:val="pt-PT" w:eastAsia="pt-PT"/>
        </w:rPr>
        <w:t xml:space="preserve"> exemplo </w:t>
      </w:r>
      <w:r w:rsidR="00E7406C">
        <w:rPr>
          <w:rStyle w:val="FontStyle51"/>
          <w:rFonts w:ascii="Times New Roman" w:hAnsi="Times New Roman" w:cs="Times New Roman"/>
          <w:sz w:val="24"/>
          <w:szCs w:val="24"/>
          <w:lang w:val="pt-PT" w:eastAsia="pt-PT"/>
        </w:rPr>
        <w:t xml:space="preserve">de </w:t>
      </w:r>
      <w:r w:rsidR="00A34651" w:rsidRPr="00214B4B">
        <w:rPr>
          <w:rStyle w:val="FontStyle51"/>
          <w:rFonts w:ascii="Times New Roman" w:hAnsi="Times New Roman" w:cs="Times New Roman"/>
          <w:sz w:val="24"/>
          <w:szCs w:val="24"/>
          <w:lang w:val="pt-PT" w:eastAsia="pt-PT"/>
        </w:rPr>
        <w:t xml:space="preserve">um servidor mal-intencionado. </w:t>
      </w:r>
    </w:p>
    <w:p w:rsidR="00E7406C" w:rsidRPr="00214B4B" w:rsidRDefault="00E7406C"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3F6E8E">
        <w:rPr>
          <w:rStyle w:val="FontStyle51"/>
          <w:rFonts w:ascii="Times New Roman" w:hAnsi="Times New Roman" w:cs="Times New Roman"/>
          <w:i/>
          <w:sz w:val="24"/>
          <w:szCs w:val="24"/>
          <w:lang w:val="pt-PT" w:eastAsia="pt-PT"/>
        </w:rPr>
        <w:t>Safety</w:t>
      </w:r>
      <w:r>
        <w:rPr>
          <w:rStyle w:val="FontStyle51"/>
          <w:rFonts w:ascii="Times New Roman" w:hAnsi="Times New Roman" w:cs="Times New Roman"/>
          <w:sz w:val="24"/>
          <w:szCs w:val="24"/>
          <w:lang w:val="pt-PT" w:eastAsia="pt-PT"/>
        </w:rPr>
        <w:t>, por seu turno, esta associado à palavra perigo e aborda a s</w:t>
      </w:r>
      <w:r w:rsidRPr="00E7406C">
        <w:rPr>
          <w:rStyle w:val="FontStyle51"/>
          <w:rFonts w:ascii="Times New Roman" w:hAnsi="Times New Roman" w:cs="Times New Roman"/>
          <w:sz w:val="24"/>
          <w:szCs w:val="24"/>
          <w:lang w:val="pt-PT" w:eastAsia="pt-PT"/>
        </w:rPr>
        <w:t xml:space="preserve">egurança </w:t>
      </w:r>
      <w:r>
        <w:rPr>
          <w:rStyle w:val="FontStyle51"/>
          <w:rFonts w:ascii="Times New Roman" w:hAnsi="Times New Roman" w:cs="Times New Roman"/>
          <w:sz w:val="24"/>
          <w:szCs w:val="24"/>
          <w:lang w:val="pt-PT" w:eastAsia="pt-PT"/>
        </w:rPr>
        <w:t>relacionad</w:t>
      </w:r>
      <w:r w:rsidR="00CE7CFE">
        <w:rPr>
          <w:rStyle w:val="FontStyle51"/>
          <w:rFonts w:ascii="Times New Roman" w:hAnsi="Times New Roman" w:cs="Times New Roman"/>
          <w:sz w:val="24"/>
          <w:szCs w:val="24"/>
          <w:lang w:val="pt-PT" w:eastAsia="pt-PT"/>
        </w:rPr>
        <w:t>a</w:t>
      </w:r>
      <w:r>
        <w:rPr>
          <w:rStyle w:val="FontStyle51"/>
          <w:rFonts w:ascii="Times New Roman" w:hAnsi="Times New Roman" w:cs="Times New Roman"/>
          <w:sz w:val="24"/>
          <w:szCs w:val="24"/>
          <w:lang w:val="pt-PT" w:eastAsia="pt-PT"/>
        </w:rPr>
        <w:t xml:space="preserve"> a </w:t>
      </w:r>
      <w:r w:rsidRPr="00E7406C">
        <w:rPr>
          <w:rStyle w:val="FontStyle51"/>
          <w:rFonts w:ascii="Times New Roman" w:hAnsi="Times New Roman" w:cs="Times New Roman"/>
          <w:sz w:val="24"/>
          <w:szCs w:val="24"/>
          <w:lang w:val="pt-PT" w:eastAsia="pt-PT"/>
        </w:rPr>
        <w:t>riscos acidentais, ou seja, aqueles sem intenção maliciosa, mas com possíveis impactos no ambiente do sistema</w:t>
      </w:r>
      <w:r>
        <w:rPr>
          <w:rStyle w:val="FontStyle51"/>
          <w:rFonts w:ascii="Times New Roman" w:hAnsi="Times New Roman" w:cs="Times New Roman"/>
          <w:sz w:val="24"/>
          <w:szCs w:val="24"/>
          <w:lang w:val="pt-PT" w:eastAsia="pt-PT"/>
        </w:rPr>
        <w:t xml:space="preserve"> (Jore, 2017). A falta de manutenção no sistema elétrico</w:t>
      </w:r>
      <w:r w:rsidR="00947EF4">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o descuido, ou a má aplicação de equipamentos de trabalho são exemplos de segurança rela</w:t>
      </w:r>
      <w:r w:rsidR="003F6E8E">
        <w:rPr>
          <w:rStyle w:val="FontStyle51"/>
          <w:rFonts w:ascii="Times New Roman" w:hAnsi="Times New Roman" w:cs="Times New Roman"/>
          <w:sz w:val="24"/>
          <w:szCs w:val="24"/>
          <w:lang w:val="pt-PT" w:eastAsia="pt-PT"/>
        </w:rPr>
        <w:t xml:space="preserve">cionada ao </w:t>
      </w:r>
      <w:r w:rsidR="003F6E8E" w:rsidRPr="003F6E8E">
        <w:rPr>
          <w:rStyle w:val="FontStyle51"/>
          <w:rFonts w:ascii="Times New Roman" w:hAnsi="Times New Roman" w:cs="Times New Roman"/>
          <w:i/>
          <w:sz w:val="24"/>
          <w:szCs w:val="24"/>
          <w:lang w:val="pt-PT" w:eastAsia="pt-PT"/>
        </w:rPr>
        <w:t>safety</w:t>
      </w:r>
      <w:r w:rsidR="003F6E8E">
        <w:rPr>
          <w:rStyle w:val="FontStyle51"/>
          <w:rFonts w:ascii="Times New Roman" w:hAnsi="Times New Roman" w:cs="Times New Roman"/>
          <w:sz w:val="24"/>
          <w:szCs w:val="24"/>
          <w:lang w:val="pt-PT" w:eastAsia="pt-PT"/>
        </w:rPr>
        <w:t>, ou, para esta metodologia, Perigo.</w:t>
      </w:r>
    </w:p>
    <w:p w:rsidR="00A34651" w:rsidRPr="00214B4B" w:rsidRDefault="00A34651" w:rsidP="00397526">
      <w:pPr>
        <w:pStyle w:val="Style17"/>
        <w:widowControl/>
        <w:spacing w:before="149" w:line="360" w:lineRule="auto"/>
        <w:ind w:firstLine="1712"/>
        <w:rPr>
          <w:rStyle w:val="FontStyle51"/>
          <w:rFonts w:ascii="Times New Roman" w:hAnsi="Times New Roman" w:cs="Times New Roman"/>
          <w:sz w:val="24"/>
          <w:szCs w:val="24"/>
          <w:lang w:val="pt-PT" w:eastAsia="pt-PT"/>
        </w:rPr>
      </w:pPr>
      <w:r w:rsidRPr="00214B4B">
        <w:rPr>
          <w:rStyle w:val="FontStyle51"/>
          <w:rFonts w:ascii="Times New Roman" w:hAnsi="Times New Roman" w:cs="Times New Roman"/>
          <w:sz w:val="24"/>
          <w:szCs w:val="24"/>
          <w:lang w:val="pt-PT" w:eastAsia="pt-PT"/>
        </w:rPr>
        <w:t>Geralmente, as Ameaças não são variáveis controláveis. No entanto, em certos casos, as ameaças podem ser neutralizadas, ou, ainda, controlada</w:t>
      </w:r>
      <w:r w:rsidR="00397526">
        <w:rPr>
          <w:rStyle w:val="FontStyle51"/>
          <w:rFonts w:ascii="Times New Roman" w:hAnsi="Times New Roman" w:cs="Times New Roman"/>
          <w:sz w:val="24"/>
          <w:szCs w:val="24"/>
          <w:lang w:val="pt-PT" w:eastAsia="pt-PT"/>
        </w:rPr>
        <w:t xml:space="preserve">s por meio de ações específicas, </w:t>
      </w:r>
      <w:r w:rsidRPr="00E000E7">
        <w:rPr>
          <w:rStyle w:val="FontStyle51"/>
          <w:rFonts w:ascii="Times New Roman" w:hAnsi="Times New Roman" w:cs="Times New Roman"/>
          <w:sz w:val="24"/>
          <w:szCs w:val="24"/>
          <w:lang w:val="pt-PT" w:eastAsia="pt-PT"/>
        </w:rPr>
        <w:t>executadas</w:t>
      </w:r>
      <w:r w:rsidR="00947EF4">
        <w:rPr>
          <w:rStyle w:val="FontStyle51"/>
          <w:rFonts w:ascii="Times New Roman" w:hAnsi="Times New Roman" w:cs="Times New Roman"/>
          <w:sz w:val="24"/>
          <w:szCs w:val="24"/>
          <w:lang w:val="pt-PT" w:eastAsia="pt-PT"/>
        </w:rPr>
        <w:t>, por exemplo,</w:t>
      </w:r>
      <w:r w:rsidRPr="00E000E7">
        <w:rPr>
          <w:rStyle w:val="FontStyle51"/>
          <w:rFonts w:ascii="Times New Roman" w:hAnsi="Times New Roman" w:cs="Times New Roman"/>
          <w:sz w:val="24"/>
          <w:szCs w:val="24"/>
          <w:lang w:val="pt-PT" w:eastAsia="pt-PT"/>
        </w:rPr>
        <w:t xml:space="preserve"> </w:t>
      </w:r>
      <w:r w:rsidR="00DB3062" w:rsidRPr="00E000E7">
        <w:rPr>
          <w:rStyle w:val="FontStyle51"/>
          <w:rFonts w:ascii="Times New Roman" w:hAnsi="Times New Roman" w:cs="Times New Roman"/>
          <w:sz w:val="24"/>
          <w:szCs w:val="24"/>
          <w:lang w:val="pt-PT" w:eastAsia="pt-PT"/>
        </w:rPr>
        <w:t>no âmbito d</w:t>
      </w:r>
      <w:r w:rsidR="00397526">
        <w:rPr>
          <w:rStyle w:val="FontStyle51"/>
          <w:rFonts w:ascii="Times New Roman" w:hAnsi="Times New Roman" w:cs="Times New Roman"/>
          <w:sz w:val="24"/>
          <w:szCs w:val="24"/>
          <w:lang w:val="pt-PT" w:eastAsia="pt-PT"/>
        </w:rPr>
        <w:t>os órgãos de s</w:t>
      </w:r>
      <w:r w:rsidRPr="00E000E7">
        <w:rPr>
          <w:rStyle w:val="FontStyle51"/>
          <w:rFonts w:ascii="Times New Roman" w:hAnsi="Times New Roman" w:cs="Times New Roman"/>
          <w:sz w:val="24"/>
          <w:szCs w:val="24"/>
          <w:lang w:val="pt-PT" w:eastAsia="pt-PT"/>
        </w:rPr>
        <w:t xml:space="preserve">egurança </w:t>
      </w:r>
      <w:r w:rsidR="00397526">
        <w:rPr>
          <w:rStyle w:val="FontStyle51"/>
          <w:rFonts w:ascii="Times New Roman" w:hAnsi="Times New Roman" w:cs="Times New Roman"/>
          <w:sz w:val="24"/>
          <w:szCs w:val="24"/>
          <w:lang w:val="pt-PT" w:eastAsia="pt-PT"/>
        </w:rPr>
        <w:t>pública. Já os Perigos, por estarem contidos no ambiente interno, geralmente são passíveis de controles e monitoramento.</w:t>
      </w:r>
      <w:r w:rsidRPr="00214B4B">
        <w:rPr>
          <w:rStyle w:val="FontStyle51"/>
          <w:rFonts w:ascii="Times New Roman" w:hAnsi="Times New Roman" w:cs="Times New Roman"/>
          <w:sz w:val="24"/>
          <w:szCs w:val="24"/>
          <w:lang w:val="pt-PT" w:eastAsia="pt-PT"/>
        </w:rPr>
        <w:t xml:space="preserve"> </w:t>
      </w:r>
    </w:p>
    <w:p w:rsidR="00947EF4" w:rsidRDefault="00947EF4" w:rsidP="00947EF4">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Há diversas formas de se classificar as Ameaças, seja na forma quantitativa ou qualitativa. </w:t>
      </w:r>
      <w:r w:rsidRPr="00214B4B">
        <w:rPr>
          <w:rStyle w:val="FontStyle51"/>
          <w:rFonts w:ascii="Times New Roman" w:hAnsi="Times New Roman" w:cs="Times New Roman"/>
          <w:sz w:val="24"/>
          <w:szCs w:val="24"/>
          <w:lang w:val="pt-PT" w:eastAsia="pt-PT"/>
        </w:rPr>
        <w:t xml:space="preserve">Em segurança </w:t>
      </w:r>
      <w:r>
        <w:rPr>
          <w:rStyle w:val="FontStyle51"/>
          <w:rFonts w:ascii="Times New Roman" w:hAnsi="Times New Roman" w:cs="Times New Roman"/>
          <w:sz w:val="24"/>
          <w:szCs w:val="24"/>
          <w:lang w:val="pt-PT" w:eastAsia="pt-PT"/>
        </w:rPr>
        <w:t>portuária</w:t>
      </w:r>
      <w:r w:rsidRPr="00214B4B">
        <w:rPr>
          <w:rStyle w:val="FontStyle51"/>
          <w:rFonts w:ascii="Times New Roman" w:hAnsi="Times New Roman" w:cs="Times New Roman"/>
          <w:sz w:val="24"/>
          <w:szCs w:val="24"/>
          <w:lang w:val="pt-PT" w:eastAsia="pt-PT"/>
        </w:rPr>
        <w:t>, contudo, aconselha-se que a análise d</w:t>
      </w:r>
      <w:r w:rsidR="00CE7CFE">
        <w:rPr>
          <w:rStyle w:val="FontStyle51"/>
          <w:rFonts w:ascii="Times New Roman" w:hAnsi="Times New Roman" w:cs="Times New Roman"/>
          <w:sz w:val="24"/>
          <w:szCs w:val="24"/>
          <w:lang w:val="pt-PT" w:eastAsia="pt-PT"/>
        </w:rPr>
        <w:t>a</w:t>
      </w:r>
      <w:r w:rsidRPr="00214B4B">
        <w:rPr>
          <w:rStyle w:val="FontStyle51"/>
          <w:rFonts w:ascii="Times New Roman" w:hAnsi="Times New Roman" w:cs="Times New Roman"/>
          <w:sz w:val="24"/>
          <w:szCs w:val="24"/>
          <w:lang w:val="pt-PT" w:eastAsia="pt-PT"/>
        </w:rPr>
        <w:t xml:space="preserve"> </w:t>
      </w:r>
      <w:r w:rsidR="00CE7CFE">
        <w:rPr>
          <w:rStyle w:val="FontStyle51"/>
          <w:rFonts w:ascii="Times New Roman" w:hAnsi="Times New Roman" w:cs="Times New Roman"/>
          <w:sz w:val="24"/>
          <w:szCs w:val="24"/>
          <w:lang w:val="pt-PT" w:eastAsia="pt-PT"/>
        </w:rPr>
        <w:t>A</w:t>
      </w:r>
      <w:r w:rsidRPr="00214B4B">
        <w:rPr>
          <w:rStyle w:val="FontStyle51"/>
          <w:rFonts w:ascii="Times New Roman" w:hAnsi="Times New Roman" w:cs="Times New Roman"/>
          <w:sz w:val="24"/>
          <w:szCs w:val="24"/>
          <w:lang w:val="pt-PT" w:eastAsia="pt-PT"/>
        </w:rPr>
        <w:t>meaça seja feita utilizando-se o critério qualitativo pelos seguintes motivos: primeiro porque o fato de um</w:t>
      </w:r>
      <w:r w:rsidR="00D2374F">
        <w:rPr>
          <w:rStyle w:val="FontStyle51"/>
          <w:rFonts w:ascii="Times New Roman" w:hAnsi="Times New Roman" w:cs="Times New Roman"/>
          <w:sz w:val="24"/>
          <w:szCs w:val="24"/>
          <w:lang w:val="pt-PT" w:eastAsia="pt-PT"/>
        </w:rPr>
        <w:t>a Ameaça nunca ter praticado uma ação indesejada</w:t>
      </w:r>
      <w:r w:rsidRPr="00214B4B">
        <w:rPr>
          <w:rStyle w:val="FontStyle51"/>
          <w:rFonts w:ascii="Times New Roman" w:hAnsi="Times New Roman" w:cs="Times New Roman"/>
          <w:sz w:val="24"/>
          <w:szCs w:val="24"/>
          <w:lang w:val="pt-PT" w:eastAsia="pt-PT"/>
        </w:rPr>
        <w:t xml:space="preserve"> não significa que não </w:t>
      </w:r>
      <w:r w:rsidR="00D2374F">
        <w:rPr>
          <w:rStyle w:val="FontStyle51"/>
          <w:rFonts w:ascii="Times New Roman" w:hAnsi="Times New Roman" w:cs="Times New Roman"/>
          <w:sz w:val="24"/>
          <w:szCs w:val="24"/>
          <w:lang w:val="pt-PT" w:eastAsia="pt-PT"/>
        </w:rPr>
        <w:t>o fará</w:t>
      </w:r>
      <w:r w:rsidRPr="00214B4B">
        <w:rPr>
          <w:rStyle w:val="FontStyle51"/>
          <w:rFonts w:ascii="Times New Roman" w:hAnsi="Times New Roman" w:cs="Times New Roman"/>
          <w:sz w:val="24"/>
          <w:szCs w:val="24"/>
          <w:lang w:val="pt-PT" w:eastAsia="pt-PT"/>
        </w:rPr>
        <w:t>; e segundo porque são rar</w:t>
      </w:r>
      <w:r>
        <w:rPr>
          <w:rStyle w:val="FontStyle51"/>
          <w:rFonts w:ascii="Times New Roman" w:hAnsi="Times New Roman" w:cs="Times New Roman"/>
          <w:sz w:val="24"/>
          <w:szCs w:val="24"/>
          <w:lang w:val="pt-PT" w:eastAsia="pt-PT"/>
        </w:rPr>
        <w:t>os</w:t>
      </w:r>
      <w:r w:rsidRPr="00214B4B">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os casos em que as instalações detém</w:t>
      </w:r>
      <w:r w:rsidRPr="00214B4B">
        <w:rPr>
          <w:rStyle w:val="FontStyle51"/>
          <w:rFonts w:ascii="Times New Roman" w:hAnsi="Times New Roman" w:cs="Times New Roman"/>
          <w:sz w:val="24"/>
          <w:szCs w:val="24"/>
          <w:lang w:val="pt-PT" w:eastAsia="pt-PT"/>
        </w:rPr>
        <w:t xml:space="preserve"> dados consolidados sobre incidentes de segurança </w:t>
      </w:r>
      <w:r w:rsidRPr="00E000E7">
        <w:rPr>
          <w:rStyle w:val="FontStyle51"/>
          <w:rFonts w:ascii="Times New Roman" w:hAnsi="Times New Roman" w:cs="Times New Roman"/>
          <w:sz w:val="24"/>
          <w:szCs w:val="24"/>
          <w:lang w:val="pt-PT" w:eastAsia="pt-PT"/>
        </w:rPr>
        <w:t xml:space="preserve">ocorridos </w:t>
      </w:r>
      <w:r>
        <w:rPr>
          <w:rStyle w:val="FontStyle51"/>
          <w:rFonts w:ascii="Times New Roman" w:hAnsi="Times New Roman" w:cs="Times New Roman"/>
          <w:sz w:val="24"/>
          <w:szCs w:val="24"/>
          <w:lang w:val="pt-PT" w:eastAsia="pt-PT"/>
        </w:rPr>
        <w:t xml:space="preserve">no passado. </w:t>
      </w:r>
    </w:p>
    <w:p w:rsidR="00947EF4" w:rsidRDefault="00947EF4" w:rsidP="00947EF4">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lastRenderedPageBreak/>
        <w:t xml:space="preserve">Dessa forma, </w:t>
      </w:r>
      <w:r w:rsidR="00CE7CFE">
        <w:rPr>
          <w:rStyle w:val="FontStyle51"/>
          <w:rFonts w:ascii="Times New Roman" w:hAnsi="Times New Roman" w:cs="Times New Roman"/>
          <w:sz w:val="24"/>
          <w:szCs w:val="24"/>
          <w:lang w:val="pt-PT" w:eastAsia="pt-PT"/>
        </w:rPr>
        <w:t xml:space="preserve">e </w:t>
      </w:r>
      <w:r>
        <w:rPr>
          <w:rStyle w:val="FontStyle51"/>
          <w:rFonts w:ascii="Times New Roman" w:hAnsi="Times New Roman" w:cs="Times New Roman"/>
          <w:sz w:val="24"/>
          <w:szCs w:val="24"/>
          <w:lang w:val="pt-PT" w:eastAsia="pt-PT"/>
        </w:rPr>
        <w:t xml:space="preserve">considerando a complexidade do ambiente portuário, </w:t>
      </w:r>
      <w:r w:rsidRPr="00214B4B">
        <w:rPr>
          <w:rStyle w:val="FontStyle51"/>
          <w:rFonts w:ascii="Times New Roman" w:hAnsi="Times New Roman" w:cs="Times New Roman"/>
          <w:sz w:val="24"/>
          <w:szCs w:val="24"/>
          <w:lang w:val="pt-PT" w:eastAsia="pt-PT"/>
        </w:rPr>
        <w:t xml:space="preserve">a valoração do nível da </w:t>
      </w:r>
      <w:r>
        <w:rPr>
          <w:rStyle w:val="FontStyle51"/>
          <w:rFonts w:ascii="Times New Roman" w:hAnsi="Times New Roman" w:cs="Times New Roman"/>
          <w:sz w:val="24"/>
          <w:szCs w:val="24"/>
          <w:lang w:val="pt-PT" w:eastAsia="pt-PT"/>
        </w:rPr>
        <w:t>A</w:t>
      </w:r>
      <w:r w:rsidRPr="00214B4B">
        <w:rPr>
          <w:rStyle w:val="FontStyle51"/>
          <w:rFonts w:ascii="Times New Roman" w:hAnsi="Times New Roman" w:cs="Times New Roman"/>
          <w:sz w:val="24"/>
          <w:szCs w:val="24"/>
          <w:lang w:val="pt-PT" w:eastAsia="pt-PT"/>
        </w:rPr>
        <w:t xml:space="preserve">meaça </w:t>
      </w:r>
      <w:r>
        <w:rPr>
          <w:rStyle w:val="FontStyle51"/>
          <w:rFonts w:ascii="Times New Roman" w:hAnsi="Times New Roman" w:cs="Times New Roman"/>
          <w:sz w:val="24"/>
          <w:szCs w:val="24"/>
          <w:lang w:val="pt-PT" w:eastAsia="pt-PT"/>
        </w:rPr>
        <w:t xml:space="preserve">da metodologia ARESP </w:t>
      </w:r>
      <w:r w:rsidRPr="00214B4B">
        <w:rPr>
          <w:rStyle w:val="FontStyle51"/>
          <w:rFonts w:ascii="Times New Roman" w:hAnsi="Times New Roman" w:cs="Times New Roman"/>
          <w:sz w:val="24"/>
          <w:szCs w:val="24"/>
          <w:lang w:val="pt-PT" w:eastAsia="pt-PT"/>
        </w:rPr>
        <w:t xml:space="preserve">se dará com base </w:t>
      </w:r>
      <w:r>
        <w:rPr>
          <w:rStyle w:val="FontStyle51"/>
          <w:rFonts w:ascii="Times New Roman" w:hAnsi="Times New Roman" w:cs="Times New Roman"/>
          <w:sz w:val="24"/>
          <w:szCs w:val="24"/>
          <w:lang w:val="pt-PT" w:eastAsia="pt-PT"/>
        </w:rPr>
        <w:t>nos seguintes critérios:</w:t>
      </w:r>
      <w:r w:rsidRPr="00214B4B">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M</w:t>
      </w:r>
      <w:r w:rsidRPr="00214B4B">
        <w:rPr>
          <w:rStyle w:val="FontStyle51"/>
          <w:rFonts w:ascii="Times New Roman" w:hAnsi="Times New Roman" w:cs="Times New Roman"/>
          <w:sz w:val="24"/>
          <w:szCs w:val="24"/>
          <w:lang w:val="pt-PT" w:eastAsia="pt-PT"/>
        </w:rPr>
        <w:t xml:space="preserve">otivação, </w:t>
      </w:r>
      <w:r>
        <w:rPr>
          <w:rStyle w:val="FontStyle51"/>
          <w:rFonts w:ascii="Times New Roman" w:hAnsi="Times New Roman" w:cs="Times New Roman"/>
          <w:sz w:val="24"/>
          <w:szCs w:val="24"/>
          <w:lang w:val="pt-PT" w:eastAsia="pt-PT"/>
        </w:rPr>
        <w:t>C</w:t>
      </w:r>
      <w:r w:rsidRPr="00214B4B">
        <w:rPr>
          <w:rStyle w:val="FontStyle51"/>
          <w:rFonts w:ascii="Times New Roman" w:hAnsi="Times New Roman" w:cs="Times New Roman"/>
          <w:sz w:val="24"/>
          <w:szCs w:val="24"/>
          <w:lang w:val="pt-PT" w:eastAsia="pt-PT"/>
        </w:rPr>
        <w:t xml:space="preserve">apacidade e </w:t>
      </w:r>
      <w:r>
        <w:rPr>
          <w:rStyle w:val="FontStyle51"/>
          <w:rFonts w:ascii="Times New Roman" w:hAnsi="Times New Roman" w:cs="Times New Roman"/>
          <w:sz w:val="24"/>
          <w:szCs w:val="24"/>
          <w:lang w:val="pt-PT" w:eastAsia="pt-PT"/>
        </w:rPr>
        <w:t>Acessibilidade.</w:t>
      </w:r>
    </w:p>
    <w:p w:rsidR="00635540" w:rsidRDefault="00AA53A3"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 </w:t>
      </w:r>
      <w:r w:rsidR="00A34651" w:rsidRPr="00214B4B">
        <w:rPr>
          <w:rStyle w:val="FontStyle51"/>
          <w:rFonts w:ascii="Times New Roman" w:hAnsi="Times New Roman" w:cs="Times New Roman"/>
          <w:sz w:val="24"/>
          <w:szCs w:val="24"/>
          <w:lang w:val="pt-PT" w:eastAsia="pt-PT"/>
        </w:rPr>
        <w:t xml:space="preserve"> </w:t>
      </w:r>
      <w:r w:rsidR="00635540" w:rsidRPr="00214B4B">
        <w:rPr>
          <w:rStyle w:val="FontStyle51"/>
          <w:rFonts w:ascii="Times New Roman" w:hAnsi="Times New Roman" w:cs="Times New Roman"/>
          <w:sz w:val="24"/>
          <w:szCs w:val="24"/>
          <w:lang w:val="pt-PT" w:eastAsia="pt-PT"/>
        </w:rPr>
        <w:t xml:space="preserve">A Motivação </w:t>
      </w:r>
      <w:r w:rsidR="00CE7CFE">
        <w:rPr>
          <w:rStyle w:val="FontStyle51"/>
          <w:rFonts w:ascii="Times New Roman" w:hAnsi="Times New Roman" w:cs="Times New Roman"/>
          <w:sz w:val="24"/>
          <w:szCs w:val="24"/>
          <w:lang w:val="pt-PT" w:eastAsia="pt-PT"/>
        </w:rPr>
        <w:t xml:space="preserve">se </w:t>
      </w:r>
      <w:r w:rsidR="00635540" w:rsidRPr="00214B4B">
        <w:rPr>
          <w:rStyle w:val="FontStyle51"/>
          <w:rFonts w:ascii="Times New Roman" w:hAnsi="Times New Roman" w:cs="Times New Roman"/>
          <w:sz w:val="24"/>
          <w:szCs w:val="24"/>
          <w:lang w:val="pt-PT" w:eastAsia="pt-PT"/>
        </w:rPr>
        <w:t xml:space="preserve">refere a um conjunto de </w:t>
      </w:r>
      <w:r w:rsidR="00635540">
        <w:rPr>
          <w:rStyle w:val="FontStyle51"/>
          <w:rFonts w:ascii="Times New Roman" w:hAnsi="Times New Roman" w:cs="Times New Roman"/>
          <w:sz w:val="24"/>
          <w:szCs w:val="24"/>
          <w:lang w:val="pt-PT" w:eastAsia="pt-PT"/>
        </w:rPr>
        <w:t>razões</w:t>
      </w:r>
      <w:r w:rsidR="00635540" w:rsidRPr="00214B4B">
        <w:rPr>
          <w:rStyle w:val="FontStyle51"/>
          <w:rFonts w:ascii="Times New Roman" w:hAnsi="Times New Roman" w:cs="Times New Roman"/>
          <w:sz w:val="24"/>
          <w:szCs w:val="24"/>
          <w:lang w:val="pt-PT" w:eastAsia="pt-PT"/>
        </w:rPr>
        <w:t xml:space="preserve"> que direciona</w:t>
      </w:r>
      <w:r w:rsidR="00635540">
        <w:rPr>
          <w:rStyle w:val="FontStyle51"/>
          <w:rFonts w:ascii="Times New Roman" w:hAnsi="Times New Roman" w:cs="Times New Roman"/>
          <w:sz w:val="24"/>
          <w:szCs w:val="24"/>
          <w:lang w:val="pt-PT" w:eastAsia="pt-PT"/>
        </w:rPr>
        <w:t>m</w:t>
      </w:r>
      <w:r w:rsidR="00635540" w:rsidRPr="00214B4B">
        <w:rPr>
          <w:rStyle w:val="FontStyle51"/>
          <w:rFonts w:ascii="Times New Roman" w:hAnsi="Times New Roman" w:cs="Times New Roman"/>
          <w:sz w:val="24"/>
          <w:szCs w:val="24"/>
          <w:lang w:val="pt-PT" w:eastAsia="pt-PT"/>
        </w:rPr>
        <w:t xml:space="preserve"> e influencia</w:t>
      </w:r>
      <w:r w:rsidR="00635540">
        <w:rPr>
          <w:rStyle w:val="FontStyle51"/>
          <w:rFonts w:ascii="Times New Roman" w:hAnsi="Times New Roman" w:cs="Times New Roman"/>
          <w:sz w:val="24"/>
          <w:szCs w:val="24"/>
          <w:lang w:val="pt-PT" w:eastAsia="pt-PT"/>
        </w:rPr>
        <w:t>m</w:t>
      </w:r>
      <w:r w:rsidR="00635540" w:rsidRPr="00214B4B">
        <w:rPr>
          <w:rStyle w:val="FontStyle51"/>
          <w:rFonts w:ascii="Times New Roman" w:hAnsi="Times New Roman" w:cs="Times New Roman"/>
          <w:sz w:val="24"/>
          <w:szCs w:val="24"/>
          <w:lang w:val="pt-PT" w:eastAsia="pt-PT"/>
        </w:rPr>
        <w:t xml:space="preserve"> a vontade e a conduta de uma ameaça voltada para a prática de uma ação adversa. </w:t>
      </w:r>
      <w:r w:rsidR="00635540">
        <w:rPr>
          <w:rStyle w:val="FontStyle51"/>
          <w:rFonts w:ascii="Times New Roman" w:hAnsi="Times New Roman" w:cs="Times New Roman"/>
          <w:sz w:val="24"/>
          <w:szCs w:val="24"/>
          <w:lang w:val="pt-PT" w:eastAsia="pt-PT"/>
        </w:rPr>
        <w:t xml:space="preserve">A motivação deve ser considerada em função do Ativo, ou seja, qual é o impulso que uma determinada ameaça tem </w:t>
      </w:r>
      <w:r w:rsidR="008E45BA">
        <w:rPr>
          <w:rStyle w:val="FontStyle51"/>
          <w:rFonts w:ascii="Times New Roman" w:hAnsi="Times New Roman" w:cs="Times New Roman"/>
          <w:sz w:val="24"/>
          <w:szCs w:val="24"/>
          <w:lang w:val="pt-PT" w:eastAsia="pt-PT"/>
        </w:rPr>
        <w:t xml:space="preserve">e </w:t>
      </w:r>
      <w:r w:rsidR="00635540">
        <w:rPr>
          <w:rStyle w:val="FontStyle51"/>
          <w:rFonts w:ascii="Times New Roman" w:hAnsi="Times New Roman" w:cs="Times New Roman"/>
          <w:sz w:val="24"/>
          <w:szCs w:val="24"/>
          <w:lang w:val="pt-PT" w:eastAsia="pt-PT"/>
        </w:rPr>
        <w:t xml:space="preserve">que faça com ela atinja o seu objetivo – o quanto o Ativo é atrativo para a ameaça. </w:t>
      </w:r>
      <w:r w:rsidR="00635540" w:rsidRPr="00214B4B">
        <w:rPr>
          <w:rStyle w:val="FontStyle51"/>
          <w:rFonts w:ascii="Times New Roman" w:hAnsi="Times New Roman" w:cs="Times New Roman"/>
          <w:sz w:val="24"/>
          <w:szCs w:val="24"/>
          <w:lang w:val="pt-PT" w:eastAsia="pt-PT"/>
        </w:rPr>
        <w:t xml:space="preserve">Sua classificação é: Baixa, Média, Alta ou “Não há” (eventos da natureza </w:t>
      </w:r>
      <w:r w:rsidR="008E45BA">
        <w:rPr>
          <w:rStyle w:val="FontStyle51"/>
          <w:rFonts w:ascii="Times New Roman" w:hAnsi="Times New Roman" w:cs="Times New Roman"/>
          <w:sz w:val="24"/>
          <w:szCs w:val="24"/>
          <w:lang w:val="pt-PT" w:eastAsia="pt-PT"/>
        </w:rPr>
        <w:t xml:space="preserve">ou Perigos, </w:t>
      </w:r>
      <w:r w:rsidR="00635540" w:rsidRPr="00214B4B">
        <w:rPr>
          <w:rStyle w:val="FontStyle51"/>
          <w:rFonts w:ascii="Times New Roman" w:hAnsi="Times New Roman" w:cs="Times New Roman"/>
          <w:sz w:val="24"/>
          <w:szCs w:val="24"/>
          <w:lang w:val="pt-PT" w:eastAsia="pt-PT"/>
        </w:rPr>
        <w:t>por exempl</w:t>
      </w:r>
      <w:r w:rsidR="008E45BA">
        <w:rPr>
          <w:rStyle w:val="FontStyle51"/>
          <w:rFonts w:ascii="Times New Roman" w:hAnsi="Times New Roman" w:cs="Times New Roman"/>
          <w:sz w:val="24"/>
          <w:szCs w:val="24"/>
          <w:lang w:val="pt-PT" w:eastAsia="pt-PT"/>
        </w:rPr>
        <w:t>o</w:t>
      </w:r>
      <w:r w:rsidR="00635540" w:rsidRPr="00214B4B">
        <w:rPr>
          <w:rStyle w:val="FontStyle51"/>
          <w:rFonts w:ascii="Times New Roman" w:hAnsi="Times New Roman" w:cs="Times New Roman"/>
          <w:sz w:val="24"/>
          <w:szCs w:val="24"/>
          <w:lang w:val="pt-PT" w:eastAsia="pt-PT"/>
        </w:rPr>
        <w:t>).</w:t>
      </w:r>
    </w:p>
    <w:p w:rsidR="00635540" w:rsidRDefault="00635540" w:rsidP="00734781">
      <w:pPr>
        <w:pStyle w:val="Style17"/>
        <w:widowControl/>
        <w:spacing w:before="149" w:line="360" w:lineRule="auto"/>
        <w:ind w:firstLine="0"/>
        <w:jc w:val="center"/>
        <w:rPr>
          <w:rStyle w:val="FontStyle51"/>
          <w:rFonts w:ascii="Times New Roman" w:hAnsi="Times New Roman" w:cs="Times New Roman"/>
          <w:sz w:val="24"/>
          <w:szCs w:val="24"/>
          <w:lang w:val="pt-PT" w:eastAsia="pt-PT"/>
        </w:rPr>
      </w:pPr>
      <w:r w:rsidRPr="00635540">
        <w:rPr>
          <w:rStyle w:val="FontStyle51"/>
          <w:b/>
          <w:lang w:val="pt-PT" w:eastAsia="pt-PT"/>
        </w:rPr>
        <w:t>Tabela 4</w:t>
      </w:r>
      <w:r>
        <w:rPr>
          <w:rStyle w:val="FontStyle51"/>
          <w:lang w:val="pt-PT" w:eastAsia="pt-PT"/>
        </w:rPr>
        <w:t xml:space="preserve"> – Tabela de valoração da Ameaça: Motivação</w:t>
      </w:r>
    </w:p>
    <w:p w:rsidR="00635540" w:rsidRDefault="001160AC"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r>
        <w:rPr>
          <w:noProof/>
        </w:rPr>
        <w:drawing>
          <wp:anchor distT="0" distB="0" distL="114300" distR="114300" simplePos="0" relativeHeight="251825152" behindDoc="0" locked="0" layoutInCell="1" allowOverlap="1" wp14:anchorId="6AA57443" wp14:editId="686A112B">
            <wp:simplePos x="0" y="0"/>
            <wp:positionH relativeFrom="margin">
              <wp:align>center</wp:align>
            </wp:positionH>
            <wp:positionV relativeFrom="paragraph">
              <wp:posOffset>3810</wp:posOffset>
            </wp:positionV>
            <wp:extent cx="2856865" cy="1172210"/>
            <wp:effectExtent l="0" t="0" r="635" b="889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56865" cy="1172210"/>
                    </a:xfrm>
                    <a:prstGeom prst="rect">
                      <a:avLst/>
                    </a:prstGeom>
                  </pic:spPr>
                </pic:pic>
              </a:graphicData>
            </a:graphic>
            <wp14:sizeRelH relativeFrom="page">
              <wp14:pctWidth>0</wp14:pctWidth>
            </wp14:sizeRelH>
            <wp14:sizeRelV relativeFrom="page">
              <wp14:pctHeight>0</wp14:pctHeight>
            </wp14:sizeRelV>
          </wp:anchor>
        </w:drawing>
      </w:r>
    </w:p>
    <w:p w:rsidR="00635540" w:rsidRDefault="00635540"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635540" w:rsidRDefault="00635540"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635540" w:rsidRPr="001F6D53" w:rsidRDefault="00635540" w:rsidP="00635540">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 autor</w:t>
      </w:r>
    </w:p>
    <w:p w:rsidR="00635540" w:rsidRPr="00214B4B" w:rsidRDefault="00635540"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F955C6" w:rsidRDefault="00635540"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Além da necessidade de </w:t>
      </w:r>
      <w:r w:rsidR="00F955C6">
        <w:rPr>
          <w:rStyle w:val="FontStyle51"/>
          <w:rFonts w:ascii="Times New Roman" w:hAnsi="Times New Roman" w:cs="Times New Roman"/>
          <w:sz w:val="24"/>
          <w:szCs w:val="24"/>
          <w:lang w:val="pt-PT" w:eastAsia="pt-PT"/>
        </w:rPr>
        <w:t xml:space="preserve">se </w:t>
      </w:r>
      <w:r>
        <w:rPr>
          <w:rStyle w:val="FontStyle51"/>
          <w:rFonts w:ascii="Times New Roman" w:hAnsi="Times New Roman" w:cs="Times New Roman"/>
          <w:sz w:val="24"/>
          <w:szCs w:val="24"/>
          <w:lang w:val="pt-PT" w:eastAsia="pt-PT"/>
        </w:rPr>
        <w:t xml:space="preserve">considerar o Ativo para a valoração da Ameaça, </w:t>
      </w:r>
      <w:r w:rsidR="00F955C6">
        <w:rPr>
          <w:rStyle w:val="FontStyle51"/>
          <w:rFonts w:ascii="Times New Roman" w:hAnsi="Times New Roman" w:cs="Times New Roman"/>
          <w:sz w:val="24"/>
          <w:szCs w:val="24"/>
          <w:lang w:val="pt-PT" w:eastAsia="pt-PT"/>
        </w:rPr>
        <w:t>o</w:t>
      </w:r>
      <w:r>
        <w:rPr>
          <w:rStyle w:val="FontStyle51"/>
          <w:rFonts w:ascii="Times New Roman" w:hAnsi="Times New Roman" w:cs="Times New Roman"/>
          <w:sz w:val="24"/>
          <w:szCs w:val="24"/>
          <w:lang w:val="pt-PT" w:eastAsia="pt-PT"/>
        </w:rPr>
        <w:t xml:space="preserve"> </w:t>
      </w:r>
      <w:r w:rsidR="00F955C6">
        <w:rPr>
          <w:rStyle w:val="FontStyle51"/>
          <w:rFonts w:ascii="Times New Roman" w:hAnsi="Times New Roman" w:cs="Times New Roman"/>
          <w:sz w:val="24"/>
          <w:szCs w:val="24"/>
          <w:lang w:val="pt-PT" w:eastAsia="pt-PT"/>
        </w:rPr>
        <w:t>analista responsável</w:t>
      </w:r>
      <w:r>
        <w:rPr>
          <w:rStyle w:val="FontStyle51"/>
          <w:rFonts w:ascii="Times New Roman" w:hAnsi="Times New Roman" w:cs="Times New Roman"/>
          <w:sz w:val="24"/>
          <w:szCs w:val="24"/>
          <w:lang w:val="pt-PT" w:eastAsia="pt-PT"/>
        </w:rPr>
        <w:t xml:space="preserve"> pela votação deverá</w:t>
      </w:r>
      <w:r w:rsidR="00F955C6">
        <w:rPr>
          <w:rStyle w:val="FontStyle51"/>
          <w:rFonts w:ascii="Times New Roman" w:hAnsi="Times New Roman" w:cs="Times New Roman"/>
          <w:sz w:val="24"/>
          <w:szCs w:val="24"/>
          <w:lang w:val="pt-PT" w:eastAsia="pt-PT"/>
        </w:rPr>
        <w:t xml:space="preserve">, simultaneamente, considerar as possíveis Consequências, ou seja, as ações adversas que podem ser por ela perpretadas. </w:t>
      </w:r>
      <w:r w:rsidR="008E45BA">
        <w:rPr>
          <w:rStyle w:val="FontStyle51"/>
          <w:rFonts w:ascii="Times New Roman" w:hAnsi="Times New Roman" w:cs="Times New Roman"/>
          <w:sz w:val="24"/>
          <w:szCs w:val="24"/>
          <w:lang w:val="pt-PT" w:eastAsia="pt-PT"/>
        </w:rPr>
        <w:t>E</w:t>
      </w:r>
      <w:r w:rsidR="00F955C6">
        <w:rPr>
          <w:rStyle w:val="FontStyle51"/>
          <w:rFonts w:ascii="Times New Roman" w:hAnsi="Times New Roman" w:cs="Times New Roman"/>
          <w:sz w:val="24"/>
          <w:szCs w:val="24"/>
          <w:lang w:val="pt-PT" w:eastAsia="pt-PT"/>
        </w:rPr>
        <w:t>xemplo:</w:t>
      </w:r>
    </w:p>
    <w:p w:rsidR="00F955C6" w:rsidRDefault="00F955C6" w:rsidP="00F955C6">
      <w:pPr>
        <w:pStyle w:val="Style17"/>
        <w:widowControl/>
        <w:spacing w:before="149" w:line="360" w:lineRule="auto"/>
        <w:ind w:firstLine="0"/>
        <w:jc w:val="center"/>
        <w:rPr>
          <w:rStyle w:val="FontStyle51"/>
          <w:rFonts w:ascii="Times New Roman" w:hAnsi="Times New Roman" w:cs="Times New Roman"/>
          <w:sz w:val="24"/>
          <w:szCs w:val="24"/>
          <w:lang w:val="pt-PT" w:eastAsia="pt-PT"/>
        </w:rPr>
      </w:pPr>
      <w:r w:rsidRPr="00635540">
        <w:rPr>
          <w:rStyle w:val="FontStyle51"/>
          <w:b/>
          <w:lang w:val="pt-PT" w:eastAsia="pt-PT"/>
        </w:rPr>
        <w:t xml:space="preserve">Tabela </w:t>
      </w:r>
      <w:r>
        <w:rPr>
          <w:rStyle w:val="FontStyle51"/>
          <w:b/>
          <w:lang w:val="pt-PT" w:eastAsia="pt-PT"/>
        </w:rPr>
        <w:t>5</w:t>
      </w:r>
      <w:r>
        <w:rPr>
          <w:rStyle w:val="FontStyle51"/>
          <w:lang w:val="pt-PT" w:eastAsia="pt-PT"/>
        </w:rPr>
        <w:t xml:space="preserve"> – Tabela consolidada de valoração da Ameaça</w:t>
      </w:r>
    </w:p>
    <w:p w:rsidR="00F955C6" w:rsidRDefault="001160AC"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r>
        <w:rPr>
          <w:noProof/>
        </w:rPr>
        <w:drawing>
          <wp:anchor distT="0" distB="0" distL="114300" distR="114300" simplePos="0" relativeHeight="251826176" behindDoc="0" locked="0" layoutInCell="1" allowOverlap="1" wp14:anchorId="6AE01827" wp14:editId="320B81FC">
            <wp:simplePos x="0" y="0"/>
            <wp:positionH relativeFrom="margin">
              <wp:align>center</wp:align>
            </wp:positionH>
            <wp:positionV relativeFrom="paragraph">
              <wp:posOffset>83614</wp:posOffset>
            </wp:positionV>
            <wp:extent cx="3857340" cy="1400236"/>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857340" cy="1400236"/>
                    </a:xfrm>
                    <a:prstGeom prst="rect">
                      <a:avLst/>
                    </a:prstGeom>
                  </pic:spPr>
                </pic:pic>
              </a:graphicData>
            </a:graphic>
            <wp14:sizeRelH relativeFrom="page">
              <wp14:pctWidth>0</wp14:pctWidth>
            </wp14:sizeRelH>
            <wp14:sizeRelV relativeFrom="page">
              <wp14:pctHeight>0</wp14:pctHeight>
            </wp14:sizeRelV>
          </wp:anchor>
        </w:drawing>
      </w:r>
    </w:p>
    <w:p w:rsidR="00635540" w:rsidRDefault="00635540"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F955C6" w:rsidRDefault="00F955C6"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F955C6" w:rsidRDefault="00F955C6"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1160AC" w:rsidRPr="001F6D53" w:rsidRDefault="001160AC" w:rsidP="001160AC">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 autor</w:t>
      </w:r>
    </w:p>
    <w:p w:rsidR="00F955C6" w:rsidRDefault="008E45BA"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 fim de se valorar a Motivação,</w:t>
      </w:r>
      <w:r w:rsidR="001160AC">
        <w:rPr>
          <w:rStyle w:val="FontStyle51"/>
          <w:rFonts w:ascii="Times New Roman" w:hAnsi="Times New Roman" w:cs="Times New Roman"/>
          <w:sz w:val="24"/>
          <w:szCs w:val="24"/>
          <w:lang w:val="pt-PT" w:eastAsia="pt-PT"/>
        </w:rPr>
        <w:t xml:space="preserve"> o analista deverá proceder da seguinte forma: qual é a motivação que um terrorista (lobo solitário</w:t>
      </w:r>
      <w:r w:rsidR="009F01A2">
        <w:rPr>
          <w:rStyle w:val="FontStyle51"/>
          <w:rFonts w:ascii="Times New Roman" w:hAnsi="Times New Roman" w:cs="Times New Roman"/>
          <w:sz w:val="24"/>
          <w:szCs w:val="24"/>
          <w:lang w:val="pt-PT" w:eastAsia="pt-PT"/>
        </w:rPr>
        <w:t xml:space="preserve"> – no exemplo acima</w:t>
      </w:r>
      <w:r w:rsidR="001160AC">
        <w:rPr>
          <w:rStyle w:val="FontStyle51"/>
          <w:rFonts w:ascii="Times New Roman" w:hAnsi="Times New Roman" w:cs="Times New Roman"/>
          <w:sz w:val="24"/>
          <w:szCs w:val="24"/>
          <w:lang w:val="pt-PT" w:eastAsia="pt-PT"/>
        </w:rPr>
        <w:t xml:space="preserve">) tem </w:t>
      </w:r>
      <w:r w:rsidR="009F01A2">
        <w:rPr>
          <w:rStyle w:val="FontStyle51"/>
          <w:rFonts w:ascii="Times New Roman" w:hAnsi="Times New Roman" w:cs="Times New Roman"/>
          <w:sz w:val="24"/>
          <w:szCs w:val="24"/>
          <w:lang w:val="pt-PT" w:eastAsia="pt-PT"/>
        </w:rPr>
        <w:t>para</w:t>
      </w:r>
      <w:r w:rsidR="001160AC">
        <w:rPr>
          <w:rStyle w:val="FontStyle51"/>
          <w:rFonts w:ascii="Times New Roman" w:hAnsi="Times New Roman" w:cs="Times New Roman"/>
          <w:sz w:val="24"/>
          <w:szCs w:val="24"/>
          <w:lang w:val="pt-PT" w:eastAsia="pt-PT"/>
        </w:rPr>
        <w:t xml:space="preserve"> executar um funcionário do porto. Ou, no segundo caso, qual é a motivação que um </w:t>
      </w:r>
      <w:r w:rsidR="001160AC">
        <w:rPr>
          <w:rStyle w:val="FontStyle51"/>
          <w:rFonts w:ascii="Times New Roman" w:hAnsi="Times New Roman" w:cs="Times New Roman"/>
          <w:sz w:val="24"/>
          <w:szCs w:val="24"/>
          <w:lang w:val="pt-PT" w:eastAsia="pt-PT"/>
        </w:rPr>
        <w:lastRenderedPageBreak/>
        <w:t xml:space="preserve">terrorista tem em sabotar o porteiner. Decerto que a </w:t>
      </w:r>
      <w:r w:rsidR="00734781">
        <w:rPr>
          <w:rStyle w:val="FontStyle51"/>
          <w:rFonts w:ascii="Times New Roman" w:hAnsi="Times New Roman" w:cs="Times New Roman"/>
          <w:sz w:val="24"/>
          <w:szCs w:val="24"/>
          <w:lang w:val="pt-PT" w:eastAsia="pt-PT"/>
        </w:rPr>
        <w:t>votação</w:t>
      </w:r>
      <w:r w:rsidR="001160AC">
        <w:rPr>
          <w:rStyle w:val="FontStyle51"/>
          <w:rFonts w:ascii="Times New Roman" w:hAnsi="Times New Roman" w:cs="Times New Roman"/>
          <w:sz w:val="24"/>
          <w:szCs w:val="24"/>
          <w:lang w:val="pt-PT" w:eastAsia="pt-PT"/>
        </w:rPr>
        <w:t xml:space="preserve"> deverá ser valorada de acordo com cada Ativo e considerando cada uma das ações adversas definidas no estudo.</w:t>
      </w:r>
    </w:p>
    <w:p w:rsidR="00635540" w:rsidRDefault="00635540"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r w:rsidRPr="00214B4B">
        <w:rPr>
          <w:rStyle w:val="FontStyle51"/>
          <w:rFonts w:ascii="Times New Roman" w:hAnsi="Times New Roman" w:cs="Times New Roman"/>
          <w:sz w:val="24"/>
          <w:szCs w:val="24"/>
          <w:lang w:val="pt-PT" w:eastAsia="pt-PT"/>
        </w:rPr>
        <w:t>A Cap</w:t>
      </w:r>
      <w:r w:rsidR="00734781">
        <w:rPr>
          <w:rStyle w:val="FontStyle51"/>
          <w:rFonts w:ascii="Times New Roman" w:hAnsi="Times New Roman" w:cs="Times New Roman"/>
          <w:sz w:val="24"/>
          <w:szCs w:val="24"/>
          <w:lang w:val="pt-PT" w:eastAsia="pt-PT"/>
        </w:rPr>
        <w:t xml:space="preserve">acidade </w:t>
      </w:r>
      <w:r w:rsidR="008E45BA">
        <w:rPr>
          <w:rStyle w:val="FontStyle51"/>
          <w:rFonts w:ascii="Times New Roman" w:hAnsi="Times New Roman" w:cs="Times New Roman"/>
          <w:sz w:val="24"/>
          <w:szCs w:val="24"/>
          <w:lang w:val="pt-PT" w:eastAsia="pt-PT"/>
        </w:rPr>
        <w:t xml:space="preserve">se </w:t>
      </w:r>
      <w:r w:rsidR="00734781">
        <w:rPr>
          <w:rStyle w:val="FontStyle51"/>
          <w:rFonts w:ascii="Times New Roman" w:hAnsi="Times New Roman" w:cs="Times New Roman"/>
          <w:sz w:val="24"/>
          <w:szCs w:val="24"/>
          <w:lang w:val="pt-PT" w:eastAsia="pt-PT"/>
        </w:rPr>
        <w:t xml:space="preserve">refere à qualidade que a Ameaça tem para atingir determinado ativo, isto é, </w:t>
      </w:r>
      <w:r w:rsidRPr="00214B4B">
        <w:rPr>
          <w:rStyle w:val="FontStyle51"/>
          <w:rFonts w:ascii="Times New Roman" w:hAnsi="Times New Roman" w:cs="Times New Roman"/>
          <w:sz w:val="24"/>
          <w:szCs w:val="24"/>
          <w:lang w:val="pt-PT" w:eastAsia="pt-PT"/>
        </w:rPr>
        <w:t xml:space="preserve">o nível de habilidade </w:t>
      </w:r>
      <w:r w:rsidR="00734781">
        <w:rPr>
          <w:rStyle w:val="FontStyle51"/>
          <w:rFonts w:ascii="Times New Roman" w:hAnsi="Times New Roman" w:cs="Times New Roman"/>
          <w:sz w:val="24"/>
          <w:szCs w:val="24"/>
          <w:lang w:val="pt-PT" w:eastAsia="pt-PT"/>
        </w:rPr>
        <w:t xml:space="preserve">em termos de </w:t>
      </w:r>
      <w:r w:rsidRPr="00214B4B">
        <w:rPr>
          <w:rStyle w:val="FontStyle51"/>
          <w:rFonts w:ascii="Times New Roman" w:hAnsi="Times New Roman" w:cs="Times New Roman"/>
          <w:sz w:val="24"/>
          <w:szCs w:val="24"/>
          <w:lang w:val="pt-PT" w:eastAsia="pt-PT"/>
        </w:rPr>
        <w:t xml:space="preserve">condições técnicas, quantidade de elementos, recursos e logísticas que </w:t>
      </w:r>
      <w:r w:rsidR="00734781">
        <w:rPr>
          <w:rStyle w:val="FontStyle51"/>
          <w:rFonts w:ascii="Times New Roman" w:hAnsi="Times New Roman" w:cs="Times New Roman"/>
          <w:sz w:val="24"/>
          <w:szCs w:val="24"/>
          <w:lang w:val="pt-PT" w:eastAsia="pt-PT"/>
        </w:rPr>
        <w:t>se dispõe,</w:t>
      </w:r>
      <w:r w:rsidRPr="00214B4B">
        <w:rPr>
          <w:rStyle w:val="FontStyle51"/>
          <w:rFonts w:ascii="Times New Roman" w:hAnsi="Times New Roman" w:cs="Times New Roman"/>
          <w:sz w:val="24"/>
          <w:szCs w:val="24"/>
          <w:lang w:val="pt-PT" w:eastAsia="pt-PT"/>
        </w:rPr>
        <w:t xml:space="preserve"> efetivamente</w:t>
      </w:r>
      <w:r w:rsidR="00734781">
        <w:rPr>
          <w:rStyle w:val="FontStyle51"/>
          <w:rFonts w:ascii="Times New Roman" w:hAnsi="Times New Roman" w:cs="Times New Roman"/>
          <w:sz w:val="24"/>
          <w:szCs w:val="24"/>
          <w:lang w:val="pt-PT" w:eastAsia="pt-PT"/>
        </w:rPr>
        <w:t>,</w:t>
      </w:r>
      <w:r w:rsidRPr="00214B4B">
        <w:rPr>
          <w:rStyle w:val="FontStyle51"/>
          <w:rFonts w:ascii="Times New Roman" w:hAnsi="Times New Roman" w:cs="Times New Roman"/>
          <w:sz w:val="24"/>
          <w:szCs w:val="24"/>
          <w:lang w:val="pt-PT" w:eastAsia="pt-PT"/>
        </w:rPr>
        <w:t xml:space="preserve"> para executar uma ação adversa</w:t>
      </w:r>
      <w:r w:rsidR="00734781">
        <w:rPr>
          <w:rStyle w:val="FontStyle51"/>
          <w:rFonts w:ascii="Times New Roman" w:hAnsi="Times New Roman" w:cs="Times New Roman"/>
          <w:sz w:val="24"/>
          <w:szCs w:val="24"/>
          <w:lang w:val="pt-PT" w:eastAsia="pt-PT"/>
        </w:rPr>
        <w:t xml:space="preserve">. O acordo semântico é definido </w:t>
      </w:r>
      <w:r w:rsidRPr="00214B4B">
        <w:rPr>
          <w:rStyle w:val="FontStyle51"/>
          <w:rFonts w:ascii="Times New Roman" w:hAnsi="Times New Roman" w:cs="Times New Roman"/>
          <w:sz w:val="24"/>
          <w:szCs w:val="24"/>
          <w:lang w:val="pt-PT" w:eastAsia="pt-PT"/>
        </w:rPr>
        <w:t xml:space="preserve">da seguinte </w:t>
      </w:r>
      <w:r w:rsidR="00734781">
        <w:rPr>
          <w:rStyle w:val="FontStyle51"/>
          <w:rFonts w:ascii="Times New Roman" w:hAnsi="Times New Roman" w:cs="Times New Roman"/>
          <w:sz w:val="24"/>
          <w:szCs w:val="24"/>
          <w:lang w:val="pt-PT" w:eastAsia="pt-PT"/>
        </w:rPr>
        <w:t>maneira</w:t>
      </w:r>
      <w:r w:rsidRPr="00214B4B">
        <w:rPr>
          <w:rStyle w:val="FontStyle51"/>
          <w:rFonts w:ascii="Times New Roman" w:hAnsi="Times New Roman" w:cs="Times New Roman"/>
          <w:sz w:val="24"/>
          <w:szCs w:val="24"/>
          <w:lang w:val="pt-PT" w:eastAsia="pt-PT"/>
        </w:rPr>
        <w:t>: Baixa</w:t>
      </w:r>
      <w:r w:rsidR="009F01A2">
        <w:rPr>
          <w:rStyle w:val="FontStyle51"/>
          <w:rFonts w:ascii="Times New Roman" w:hAnsi="Times New Roman" w:cs="Times New Roman"/>
          <w:sz w:val="24"/>
          <w:szCs w:val="24"/>
          <w:lang w:val="pt-PT" w:eastAsia="pt-PT"/>
        </w:rPr>
        <w:t xml:space="preserve"> (1)</w:t>
      </w:r>
      <w:r w:rsidRPr="00214B4B">
        <w:rPr>
          <w:rStyle w:val="FontStyle51"/>
          <w:rFonts w:ascii="Times New Roman" w:hAnsi="Times New Roman" w:cs="Times New Roman"/>
          <w:sz w:val="24"/>
          <w:szCs w:val="24"/>
          <w:lang w:val="pt-PT" w:eastAsia="pt-PT"/>
        </w:rPr>
        <w:t xml:space="preserve">, Média </w:t>
      </w:r>
      <w:r w:rsidR="009F01A2">
        <w:rPr>
          <w:rStyle w:val="FontStyle51"/>
          <w:rFonts w:ascii="Times New Roman" w:hAnsi="Times New Roman" w:cs="Times New Roman"/>
          <w:sz w:val="24"/>
          <w:szCs w:val="24"/>
          <w:lang w:val="pt-PT" w:eastAsia="pt-PT"/>
        </w:rPr>
        <w:t xml:space="preserve">(2) </w:t>
      </w:r>
      <w:r w:rsidRPr="00214B4B">
        <w:rPr>
          <w:rStyle w:val="FontStyle51"/>
          <w:rFonts w:ascii="Times New Roman" w:hAnsi="Times New Roman" w:cs="Times New Roman"/>
          <w:sz w:val="24"/>
          <w:szCs w:val="24"/>
          <w:lang w:val="pt-PT" w:eastAsia="pt-PT"/>
        </w:rPr>
        <w:t>ou Alta</w:t>
      </w:r>
      <w:r w:rsidR="009F01A2">
        <w:rPr>
          <w:rStyle w:val="FontStyle51"/>
          <w:rFonts w:ascii="Times New Roman" w:hAnsi="Times New Roman" w:cs="Times New Roman"/>
          <w:sz w:val="24"/>
          <w:szCs w:val="24"/>
          <w:lang w:val="pt-PT" w:eastAsia="pt-PT"/>
        </w:rPr>
        <w:t xml:space="preserve"> (3)</w:t>
      </w:r>
      <w:r w:rsidRPr="00214B4B">
        <w:rPr>
          <w:rStyle w:val="FontStyle51"/>
          <w:rFonts w:ascii="Times New Roman" w:hAnsi="Times New Roman" w:cs="Times New Roman"/>
          <w:sz w:val="24"/>
          <w:szCs w:val="24"/>
          <w:lang w:val="pt-PT" w:eastAsia="pt-PT"/>
        </w:rPr>
        <w:t xml:space="preserve">. </w:t>
      </w:r>
    </w:p>
    <w:p w:rsidR="001160AC" w:rsidRDefault="001160AC" w:rsidP="001160AC">
      <w:pPr>
        <w:pStyle w:val="Style17"/>
        <w:widowControl/>
        <w:spacing w:before="149" w:line="360" w:lineRule="auto"/>
        <w:ind w:firstLine="0"/>
        <w:jc w:val="center"/>
        <w:rPr>
          <w:rStyle w:val="FontStyle51"/>
          <w:rFonts w:ascii="Times New Roman" w:hAnsi="Times New Roman" w:cs="Times New Roman"/>
          <w:sz w:val="24"/>
          <w:szCs w:val="24"/>
          <w:lang w:val="pt-PT" w:eastAsia="pt-PT"/>
        </w:rPr>
      </w:pPr>
      <w:r>
        <w:rPr>
          <w:noProof/>
        </w:rPr>
        <w:drawing>
          <wp:anchor distT="0" distB="0" distL="114300" distR="114300" simplePos="0" relativeHeight="251827200" behindDoc="0" locked="0" layoutInCell="1" allowOverlap="1" wp14:anchorId="08032FE4" wp14:editId="7D50EB9B">
            <wp:simplePos x="0" y="0"/>
            <wp:positionH relativeFrom="margin">
              <wp:align>center</wp:align>
            </wp:positionH>
            <wp:positionV relativeFrom="paragraph">
              <wp:posOffset>295365</wp:posOffset>
            </wp:positionV>
            <wp:extent cx="2859709" cy="970498"/>
            <wp:effectExtent l="0" t="0" r="0" b="127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59709" cy="970498"/>
                    </a:xfrm>
                    <a:prstGeom prst="rect">
                      <a:avLst/>
                    </a:prstGeom>
                  </pic:spPr>
                </pic:pic>
              </a:graphicData>
            </a:graphic>
            <wp14:sizeRelH relativeFrom="page">
              <wp14:pctWidth>0</wp14:pctWidth>
            </wp14:sizeRelH>
            <wp14:sizeRelV relativeFrom="page">
              <wp14:pctHeight>0</wp14:pctHeight>
            </wp14:sizeRelV>
          </wp:anchor>
        </w:drawing>
      </w:r>
      <w:r w:rsidRPr="00635540">
        <w:rPr>
          <w:rStyle w:val="FontStyle51"/>
          <w:b/>
          <w:lang w:val="pt-PT" w:eastAsia="pt-PT"/>
        </w:rPr>
        <w:t xml:space="preserve">Tabela </w:t>
      </w:r>
      <w:r w:rsidR="00734781">
        <w:rPr>
          <w:rStyle w:val="FontStyle51"/>
          <w:b/>
          <w:lang w:val="pt-PT" w:eastAsia="pt-PT"/>
        </w:rPr>
        <w:t>6</w:t>
      </w:r>
      <w:r>
        <w:rPr>
          <w:rStyle w:val="FontStyle51"/>
          <w:lang w:val="pt-PT" w:eastAsia="pt-PT"/>
        </w:rPr>
        <w:t xml:space="preserve"> – Tabela </w:t>
      </w:r>
      <w:r w:rsidR="00734781">
        <w:rPr>
          <w:rStyle w:val="FontStyle51"/>
          <w:lang w:val="pt-PT" w:eastAsia="pt-PT"/>
        </w:rPr>
        <w:t>de valoração da Ameaça: Capacidade</w:t>
      </w:r>
    </w:p>
    <w:p w:rsidR="001160AC" w:rsidRDefault="001160AC"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1160AC" w:rsidRDefault="001160AC"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1160AC" w:rsidRPr="001F6D53" w:rsidRDefault="001160AC" w:rsidP="001160AC">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 autor</w:t>
      </w:r>
    </w:p>
    <w:p w:rsidR="001160AC" w:rsidRPr="00214B4B" w:rsidRDefault="001160AC"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635540" w:rsidRDefault="00734781"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w:t>
      </w:r>
      <w:r w:rsidR="00635540" w:rsidRPr="00214B4B">
        <w:rPr>
          <w:rStyle w:val="FontStyle51"/>
          <w:rFonts w:ascii="Times New Roman" w:hAnsi="Times New Roman" w:cs="Times New Roman"/>
          <w:sz w:val="24"/>
          <w:szCs w:val="24"/>
          <w:lang w:val="pt-PT" w:eastAsia="pt-PT"/>
        </w:rPr>
        <w:t xml:space="preserve"> Acessibilidade </w:t>
      </w:r>
      <w:r>
        <w:rPr>
          <w:rStyle w:val="FontStyle51"/>
          <w:rFonts w:ascii="Times New Roman" w:hAnsi="Times New Roman" w:cs="Times New Roman"/>
          <w:sz w:val="24"/>
          <w:szCs w:val="24"/>
          <w:lang w:val="pt-PT" w:eastAsia="pt-PT"/>
        </w:rPr>
        <w:t xml:space="preserve">é o último critério adotado para a valoração da Ameaça e </w:t>
      </w:r>
      <w:r w:rsidR="008E45BA">
        <w:rPr>
          <w:rStyle w:val="FontStyle51"/>
          <w:rFonts w:ascii="Times New Roman" w:hAnsi="Times New Roman" w:cs="Times New Roman"/>
          <w:sz w:val="24"/>
          <w:szCs w:val="24"/>
          <w:lang w:val="pt-PT" w:eastAsia="pt-PT"/>
        </w:rPr>
        <w:t>diz respeito</w:t>
      </w:r>
      <w:r w:rsidR="00635540" w:rsidRPr="00214B4B">
        <w:rPr>
          <w:rStyle w:val="FontStyle51"/>
          <w:rFonts w:ascii="Times New Roman" w:hAnsi="Times New Roman" w:cs="Times New Roman"/>
          <w:sz w:val="24"/>
          <w:szCs w:val="24"/>
          <w:lang w:val="pt-PT" w:eastAsia="pt-PT"/>
        </w:rPr>
        <w:t xml:space="preserve"> ao nível de acesso que </w:t>
      </w:r>
      <w:r>
        <w:rPr>
          <w:rStyle w:val="FontStyle51"/>
          <w:rFonts w:ascii="Times New Roman" w:hAnsi="Times New Roman" w:cs="Times New Roman"/>
          <w:sz w:val="24"/>
          <w:szCs w:val="24"/>
          <w:lang w:val="pt-PT" w:eastAsia="pt-PT"/>
        </w:rPr>
        <w:t>ela dispõe</w:t>
      </w:r>
      <w:r w:rsidR="00635540" w:rsidRPr="00214B4B">
        <w:rPr>
          <w:rStyle w:val="FontStyle51"/>
          <w:rFonts w:ascii="Times New Roman" w:hAnsi="Times New Roman" w:cs="Times New Roman"/>
          <w:sz w:val="24"/>
          <w:szCs w:val="24"/>
          <w:lang w:val="pt-PT" w:eastAsia="pt-PT"/>
        </w:rPr>
        <w:t xml:space="preserve"> em relação a um determinado </w:t>
      </w:r>
      <w:r w:rsidR="009F01A2">
        <w:rPr>
          <w:rStyle w:val="FontStyle51"/>
          <w:rFonts w:ascii="Times New Roman" w:hAnsi="Times New Roman" w:cs="Times New Roman"/>
          <w:sz w:val="24"/>
          <w:szCs w:val="24"/>
          <w:lang w:val="pt-PT" w:eastAsia="pt-PT"/>
        </w:rPr>
        <w:t>A</w:t>
      </w:r>
      <w:r w:rsidR="00635540" w:rsidRPr="00214B4B">
        <w:rPr>
          <w:rStyle w:val="FontStyle51"/>
          <w:rFonts w:ascii="Times New Roman" w:hAnsi="Times New Roman" w:cs="Times New Roman"/>
          <w:sz w:val="24"/>
          <w:szCs w:val="24"/>
          <w:lang w:val="pt-PT" w:eastAsia="pt-PT"/>
        </w:rPr>
        <w:t>tivo, podendo ser mensurado, direta ou indiretamente</w:t>
      </w:r>
      <w:r>
        <w:rPr>
          <w:rStyle w:val="FontStyle51"/>
          <w:rFonts w:ascii="Times New Roman" w:hAnsi="Times New Roman" w:cs="Times New Roman"/>
          <w:sz w:val="24"/>
          <w:szCs w:val="24"/>
          <w:lang w:val="pt-PT" w:eastAsia="pt-PT"/>
        </w:rPr>
        <w:t xml:space="preserve">, </w:t>
      </w:r>
      <w:r w:rsidR="00635540" w:rsidRPr="00214B4B">
        <w:rPr>
          <w:rStyle w:val="FontStyle51"/>
          <w:rFonts w:ascii="Times New Roman" w:hAnsi="Times New Roman" w:cs="Times New Roman"/>
          <w:sz w:val="24"/>
          <w:szCs w:val="24"/>
          <w:lang w:val="pt-PT" w:eastAsia="pt-PT"/>
        </w:rPr>
        <w:t xml:space="preserve">de acordo com os seguintes </w:t>
      </w:r>
      <w:r w:rsidR="00635540" w:rsidRPr="00E000E7">
        <w:rPr>
          <w:rStyle w:val="FontStyle51"/>
          <w:rFonts w:ascii="Times New Roman" w:hAnsi="Times New Roman" w:cs="Times New Roman"/>
          <w:sz w:val="24"/>
          <w:szCs w:val="24"/>
          <w:lang w:val="pt-PT" w:eastAsia="pt-PT"/>
        </w:rPr>
        <w:t>níveis: Baixa, Média e Alta.</w:t>
      </w:r>
    </w:p>
    <w:p w:rsidR="00BD0D8F" w:rsidRDefault="00BD0D8F" w:rsidP="00BD0D8F">
      <w:pPr>
        <w:pStyle w:val="Style17"/>
        <w:widowControl/>
        <w:spacing w:before="149" w:line="360" w:lineRule="auto"/>
        <w:ind w:firstLine="0"/>
        <w:jc w:val="center"/>
        <w:rPr>
          <w:rStyle w:val="FontStyle51"/>
          <w:rFonts w:ascii="Times New Roman" w:hAnsi="Times New Roman" w:cs="Times New Roman"/>
          <w:sz w:val="24"/>
          <w:szCs w:val="24"/>
          <w:lang w:val="pt-PT" w:eastAsia="pt-PT"/>
        </w:rPr>
      </w:pPr>
      <w:r>
        <w:rPr>
          <w:noProof/>
        </w:rPr>
        <w:drawing>
          <wp:anchor distT="0" distB="0" distL="114300" distR="114300" simplePos="0" relativeHeight="251828224" behindDoc="0" locked="0" layoutInCell="1" allowOverlap="1" wp14:anchorId="569006B0" wp14:editId="6E5D709E">
            <wp:simplePos x="0" y="0"/>
            <wp:positionH relativeFrom="margin">
              <wp:posOffset>1174208</wp:posOffset>
            </wp:positionH>
            <wp:positionV relativeFrom="paragraph">
              <wp:posOffset>285415</wp:posOffset>
            </wp:positionV>
            <wp:extent cx="2830744" cy="968658"/>
            <wp:effectExtent l="0" t="0" r="8255" b="317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830744" cy="968658"/>
                    </a:xfrm>
                    <a:prstGeom prst="rect">
                      <a:avLst/>
                    </a:prstGeom>
                  </pic:spPr>
                </pic:pic>
              </a:graphicData>
            </a:graphic>
            <wp14:sizeRelH relativeFrom="page">
              <wp14:pctWidth>0</wp14:pctWidth>
            </wp14:sizeRelH>
            <wp14:sizeRelV relativeFrom="page">
              <wp14:pctHeight>0</wp14:pctHeight>
            </wp14:sizeRelV>
          </wp:anchor>
        </w:drawing>
      </w:r>
      <w:r>
        <w:rPr>
          <w:rStyle w:val="FontStyle51"/>
          <w:b/>
          <w:lang w:val="pt-PT" w:eastAsia="pt-PT"/>
        </w:rPr>
        <w:t>T</w:t>
      </w:r>
      <w:r w:rsidRPr="00635540">
        <w:rPr>
          <w:rStyle w:val="FontStyle51"/>
          <w:b/>
          <w:lang w:val="pt-PT" w:eastAsia="pt-PT"/>
        </w:rPr>
        <w:t xml:space="preserve">abela </w:t>
      </w:r>
      <w:r>
        <w:rPr>
          <w:rStyle w:val="FontStyle51"/>
          <w:b/>
          <w:lang w:val="pt-PT" w:eastAsia="pt-PT"/>
        </w:rPr>
        <w:t>6</w:t>
      </w:r>
      <w:r>
        <w:rPr>
          <w:rStyle w:val="FontStyle51"/>
          <w:lang w:val="pt-PT" w:eastAsia="pt-PT"/>
        </w:rPr>
        <w:t xml:space="preserve"> – Tabela de valoração da Ameaça: Capacidade</w:t>
      </w:r>
    </w:p>
    <w:p w:rsidR="00734781" w:rsidRDefault="00734781"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734781" w:rsidRDefault="00734781"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BD0D8F" w:rsidRPr="001F6D53" w:rsidRDefault="00BD0D8F" w:rsidP="00BD0D8F">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 autor</w:t>
      </w:r>
    </w:p>
    <w:p w:rsidR="00734781" w:rsidRPr="00E000E7" w:rsidRDefault="00734781"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AA53A3" w:rsidRDefault="008E45BA" w:rsidP="00635540">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Quando um</w:t>
      </w:r>
      <w:r w:rsidR="00BD0D8F">
        <w:rPr>
          <w:rStyle w:val="FontStyle51"/>
          <w:rFonts w:ascii="Times New Roman" w:hAnsi="Times New Roman" w:cs="Times New Roman"/>
          <w:sz w:val="24"/>
          <w:szCs w:val="24"/>
          <w:lang w:val="pt-PT" w:eastAsia="pt-PT"/>
        </w:rPr>
        <w:t xml:space="preserve"> A</w:t>
      </w:r>
      <w:r w:rsidR="00635540" w:rsidRPr="00E000E7">
        <w:rPr>
          <w:rStyle w:val="FontStyle51"/>
          <w:rFonts w:ascii="Times New Roman" w:hAnsi="Times New Roman" w:cs="Times New Roman"/>
          <w:sz w:val="24"/>
          <w:szCs w:val="24"/>
          <w:lang w:val="pt-PT" w:eastAsia="pt-PT"/>
        </w:rPr>
        <w:t>tivo</w:t>
      </w:r>
      <w:r w:rsidR="00BD0D8F">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for um</w:t>
      </w:r>
      <w:r w:rsidR="00BD0D8F">
        <w:rPr>
          <w:rStyle w:val="FontStyle51"/>
          <w:rFonts w:ascii="Times New Roman" w:hAnsi="Times New Roman" w:cs="Times New Roman"/>
          <w:sz w:val="24"/>
          <w:szCs w:val="24"/>
          <w:lang w:val="pt-PT" w:eastAsia="pt-PT"/>
        </w:rPr>
        <w:t xml:space="preserve"> bem</w:t>
      </w:r>
      <w:r w:rsidR="00635540" w:rsidRPr="00E000E7">
        <w:rPr>
          <w:rStyle w:val="FontStyle51"/>
          <w:rFonts w:ascii="Times New Roman" w:hAnsi="Times New Roman" w:cs="Times New Roman"/>
          <w:sz w:val="24"/>
          <w:szCs w:val="24"/>
          <w:lang w:val="pt-PT" w:eastAsia="pt-PT"/>
        </w:rPr>
        <w:t xml:space="preserve"> intangível, como por exemplo, a imagem ou a credibilidade institucional, a valoração do nível de acesso deverá ser aferida de forma indireta, devendo-se considerar </w:t>
      </w:r>
      <w:r w:rsidR="00BD0D8F">
        <w:rPr>
          <w:rStyle w:val="FontStyle51"/>
          <w:rFonts w:ascii="Times New Roman" w:hAnsi="Times New Roman" w:cs="Times New Roman"/>
          <w:sz w:val="24"/>
          <w:szCs w:val="24"/>
          <w:lang w:val="pt-PT" w:eastAsia="pt-PT"/>
        </w:rPr>
        <w:t>a acessibilidade</w:t>
      </w:r>
      <w:r w:rsidR="00635540" w:rsidRPr="00E000E7">
        <w:rPr>
          <w:rStyle w:val="FontStyle51"/>
          <w:rFonts w:ascii="Times New Roman" w:hAnsi="Times New Roman" w:cs="Times New Roman"/>
          <w:sz w:val="24"/>
          <w:szCs w:val="24"/>
          <w:lang w:val="pt-PT" w:eastAsia="pt-PT"/>
        </w:rPr>
        <w:t xml:space="preserve"> da </w:t>
      </w:r>
      <w:r w:rsidR="00BD0D8F">
        <w:rPr>
          <w:rStyle w:val="FontStyle51"/>
          <w:rFonts w:ascii="Times New Roman" w:hAnsi="Times New Roman" w:cs="Times New Roman"/>
          <w:sz w:val="24"/>
          <w:szCs w:val="24"/>
          <w:lang w:val="pt-PT" w:eastAsia="pt-PT"/>
        </w:rPr>
        <w:t>A</w:t>
      </w:r>
      <w:r w:rsidR="00635540" w:rsidRPr="00E000E7">
        <w:rPr>
          <w:rStyle w:val="FontStyle51"/>
          <w:rFonts w:ascii="Times New Roman" w:hAnsi="Times New Roman" w:cs="Times New Roman"/>
          <w:sz w:val="24"/>
          <w:szCs w:val="24"/>
          <w:lang w:val="pt-PT" w:eastAsia="pt-PT"/>
        </w:rPr>
        <w:t>meaça em relação ao bem que seria atingido diretamente pela ação adversa</w:t>
      </w:r>
      <w:r>
        <w:rPr>
          <w:rStyle w:val="FontStyle51"/>
          <w:rFonts w:ascii="Times New Roman" w:hAnsi="Times New Roman" w:cs="Times New Roman"/>
          <w:sz w:val="24"/>
          <w:szCs w:val="24"/>
          <w:lang w:val="pt-PT" w:eastAsia="pt-PT"/>
        </w:rPr>
        <w:t>.</w:t>
      </w:r>
      <w:r w:rsidR="009F01A2">
        <w:rPr>
          <w:rStyle w:val="FontStyle51"/>
          <w:rFonts w:ascii="Times New Roman" w:hAnsi="Times New Roman" w:cs="Times New Roman"/>
          <w:sz w:val="24"/>
          <w:szCs w:val="24"/>
          <w:lang w:val="pt-PT" w:eastAsia="pt-PT"/>
        </w:rPr>
        <w:t xml:space="preserve"> (Andrade, 2018)</w:t>
      </w:r>
    </w:p>
    <w:p w:rsidR="00A34651" w:rsidRDefault="00BD0D8F"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 consolidação da votação dos critérios relacionados à Ameaça segue o mesmo rito efetuado no caso dos Ativos</w:t>
      </w:r>
      <w:r w:rsidR="008E45BA">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a</w:t>
      </w:r>
      <w:r w:rsidR="00A34651" w:rsidRPr="00214B4B">
        <w:rPr>
          <w:rStyle w:val="FontStyle51"/>
          <w:rFonts w:ascii="Times New Roman" w:hAnsi="Times New Roman" w:cs="Times New Roman"/>
          <w:sz w:val="24"/>
          <w:szCs w:val="24"/>
          <w:lang w:val="pt-PT" w:eastAsia="pt-PT"/>
        </w:rPr>
        <w:t xml:space="preserve">pós a determinação dos valores de cada critério para uma determinada </w:t>
      </w:r>
      <w:r w:rsidR="00DB5213" w:rsidRPr="00214B4B">
        <w:rPr>
          <w:rStyle w:val="FontStyle51"/>
          <w:rFonts w:ascii="Times New Roman" w:hAnsi="Times New Roman" w:cs="Times New Roman"/>
          <w:sz w:val="24"/>
          <w:szCs w:val="24"/>
          <w:lang w:val="pt-PT" w:eastAsia="pt-PT"/>
        </w:rPr>
        <w:t>A</w:t>
      </w:r>
      <w:r w:rsidR="00A34651" w:rsidRPr="00214B4B">
        <w:rPr>
          <w:rStyle w:val="FontStyle51"/>
          <w:rFonts w:ascii="Times New Roman" w:hAnsi="Times New Roman" w:cs="Times New Roman"/>
          <w:sz w:val="24"/>
          <w:szCs w:val="24"/>
          <w:lang w:val="pt-PT" w:eastAsia="pt-PT"/>
        </w:rPr>
        <w:t>meaça,</w:t>
      </w:r>
      <w:r>
        <w:rPr>
          <w:rStyle w:val="FontStyle51"/>
          <w:rFonts w:ascii="Times New Roman" w:hAnsi="Times New Roman" w:cs="Times New Roman"/>
          <w:sz w:val="24"/>
          <w:szCs w:val="24"/>
          <w:lang w:val="pt-PT" w:eastAsia="pt-PT"/>
        </w:rPr>
        <w:t xml:space="preserve"> deve-se somar as notas e dividí-la </w:t>
      </w:r>
      <w:r w:rsidR="00A34651" w:rsidRPr="00214B4B">
        <w:rPr>
          <w:rStyle w:val="FontStyle51"/>
          <w:rFonts w:ascii="Times New Roman" w:hAnsi="Times New Roman" w:cs="Times New Roman"/>
          <w:sz w:val="24"/>
          <w:szCs w:val="24"/>
          <w:lang w:val="pt-PT" w:eastAsia="pt-PT"/>
        </w:rPr>
        <w:t xml:space="preserve">por 3. </w:t>
      </w:r>
    </w:p>
    <w:p w:rsidR="003D229F" w:rsidRDefault="003D229F" w:rsidP="003D229F">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r w:rsidRPr="00DC46DE">
        <w:rPr>
          <w:rStyle w:val="FontStyle51"/>
          <w:rFonts w:ascii="Times New Roman" w:hAnsi="Times New Roman" w:cs="Times New Roman"/>
          <w:b/>
          <w:sz w:val="20"/>
          <w:szCs w:val="20"/>
          <w:lang w:val="pt-PT" w:eastAsia="pt-PT"/>
        </w:rPr>
        <w:lastRenderedPageBreak/>
        <w:t xml:space="preserve">Figura </w:t>
      </w:r>
      <w:r>
        <w:rPr>
          <w:rStyle w:val="FontStyle51"/>
          <w:rFonts w:ascii="Times New Roman" w:hAnsi="Times New Roman" w:cs="Times New Roman"/>
          <w:b/>
          <w:sz w:val="20"/>
          <w:szCs w:val="20"/>
          <w:lang w:val="pt-PT" w:eastAsia="pt-PT"/>
        </w:rPr>
        <w:t>3</w:t>
      </w:r>
      <w:r w:rsidRPr="00DC46DE">
        <w:rPr>
          <w:rStyle w:val="FontStyle51"/>
          <w:rFonts w:ascii="Times New Roman" w:hAnsi="Times New Roman" w:cs="Times New Roman"/>
          <w:sz w:val="20"/>
          <w:szCs w:val="20"/>
          <w:lang w:val="pt-PT" w:eastAsia="pt-PT"/>
        </w:rPr>
        <w:t xml:space="preserve"> </w:t>
      </w:r>
      <w:r>
        <w:rPr>
          <w:rStyle w:val="FontStyle51"/>
          <w:rFonts w:ascii="Times New Roman" w:hAnsi="Times New Roman" w:cs="Times New Roman"/>
          <w:sz w:val="20"/>
          <w:szCs w:val="20"/>
          <w:lang w:val="pt-PT" w:eastAsia="pt-PT"/>
        </w:rPr>
        <w:t>–</w:t>
      </w:r>
      <w:r w:rsidRPr="00DC46DE">
        <w:rPr>
          <w:rStyle w:val="FontStyle51"/>
          <w:rFonts w:ascii="Times New Roman" w:hAnsi="Times New Roman" w:cs="Times New Roman"/>
          <w:sz w:val="20"/>
          <w:szCs w:val="20"/>
          <w:lang w:val="pt-PT" w:eastAsia="pt-PT"/>
        </w:rPr>
        <w:t xml:space="preserve"> </w:t>
      </w:r>
      <w:r>
        <w:rPr>
          <w:rStyle w:val="FontStyle51"/>
          <w:rFonts w:ascii="Times New Roman" w:hAnsi="Times New Roman" w:cs="Times New Roman"/>
          <w:sz w:val="20"/>
          <w:szCs w:val="20"/>
          <w:lang w:val="pt-PT" w:eastAsia="pt-PT"/>
        </w:rPr>
        <w:t>Valoração da Ameaça</w:t>
      </w:r>
    </w:p>
    <w:p w:rsidR="00BD0D8F" w:rsidRDefault="00BD0D8F"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Fonts w:ascii="Times New Roman" w:hAnsi="Times New Roman" w:cs="Times New Roman"/>
          <w:noProof/>
        </w:rPr>
        <mc:AlternateContent>
          <mc:Choice Requires="wps">
            <w:drawing>
              <wp:anchor distT="0" distB="0" distL="114300" distR="114300" simplePos="0" relativeHeight="251831296" behindDoc="0" locked="0" layoutInCell="1" allowOverlap="1" wp14:anchorId="34FF84DA" wp14:editId="499881A7">
                <wp:simplePos x="0" y="0"/>
                <wp:positionH relativeFrom="margin">
                  <wp:posOffset>223226</wp:posOffset>
                </wp:positionH>
                <wp:positionV relativeFrom="paragraph">
                  <wp:posOffset>247489</wp:posOffset>
                </wp:positionV>
                <wp:extent cx="4953468" cy="2069285"/>
                <wp:effectExtent l="0" t="0" r="19050" b="26670"/>
                <wp:wrapNone/>
                <wp:docPr id="22" name="Retângulo 22"/>
                <wp:cNvGraphicFramePr/>
                <a:graphic xmlns:a="http://schemas.openxmlformats.org/drawingml/2006/main">
                  <a:graphicData uri="http://schemas.microsoft.com/office/word/2010/wordprocessingShape">
                    <wps:wsp>
                      <wps:cNvSpPr/>
                      <wps:spPr>
                        <a:xfrm>
                          <a:off x="0" y="0"/>
                          <a:ext cx="4953468" cy="2069285"/>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A10AF" id="Retângulo 22" o:spid="_x0000_s1026" style="position:absolute;margin-left:17.6pt;margin-top:19.5pt;width:390.05pt;height:162.95pt;z-index:251831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" fillcolor="#4472c4 [3204]" strokecolor="black [3213]" strokeweight="1pt">
                <v:fill opacity="0"/>
                <w10:wrap anchorx="margin"/>
              </v:rect>
            </w:pict>
          </mc:Fallback>
        </mc:AlternateContent>
      </w:r>
    </w:p>
    <w:p w:rsidR="00BD0D8F" w:rsidRDefault="00BD0D8F"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noProof/>
        </w:rPr>
        <w:drawing>
          <wp:anchor distT="0" distB="0" distL="114300" distR="114300" simplePos="0" relativeHeight="251829248" behindDoc="0" locked="0" layoutInCell="1" allowOverlap="1" wp14:anchorId="363A7BA6" wp14:editId="7CA663E5">
            <wp:simplePos x="0" y="0"/>
            <wp:positionH relativeFrom="column">
              <wp:posOffset>441325</wp:posOffset>
            </wp:positionH>
            <wp:positionV relativeFrom="paragraph">
              <wp:posOffset>635</wp:posOffset>
            </wp:positionV>
            <wp:extent cx="2073910" cy="1960245"/>
            <wp:effectExtent l="0" t="0" r="2540" b="190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73910" cy="1960245"/>
                    </a:xfrm>
                    <a:prstGeom prst="rect">
                      <a:avLst/>
                    </a:prstGeom>
                  </pic:spPr>
                </pic:pic>
              </a:graphicData>
            </a:graphic>
            <wp14:sizeRelH relativeFrom="page">
              <wp14:pctWidth>0</wp14:pctWidth>
            </wp14:sizeRelH>
            <wp14:sizeRelV relativeFrom="page">
              <wp14:pctHeight>0</wp14:pctHeight>
            </wp14:sizeRelV>
          </wp:anchor>
        </w:drawing>
      </w:r>
    </w:p>
    <w:p w:rsidR="00BD0D8F" w:rsidRPr="00214B4B" w:rsidRDefault="00BD0D8F"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DB5213" w:rsidRDefault="00BD0D8F" w:rsidP="00A34651">
      <w:pPr>
        <w:pStyle w:val="Style17"/>
        <w:widowControl/>
        <w:spacing w:before="149" w:line="413" w:lineRule="exact"/>
        <w:rPr>
          <w:rStyle w:val="FontStyle51"/>
          <w:rFonts w:ascii="Times New Roman" w:hAnsi="Times New Roman" w:cs="Times New Roman"/>
          <w:sz w:val="24"/>
          <w:szCs w:val="24"/>
          <w:lang w:val="pt-PT" w:eastAsia="pt-PT"/>
        </w:rPr>
      </w:pPr>
      <w:r>
        <w:rPr>
          <w:noProof/>
        </w:rPr>
        <w:drawing>
          <wp:anchor distT="0" distB="0" distL="114300" distR="114300" simplePos="0" relativeHeight="251832320" behindDoc="0" locked="0" layoutInCell="1" allowOverlap="1" wp14:anchorId="353140CA" wp14:editId="3D8F5927">
            <wp:simplePos x="0" y="0"/>
            <wp:positionH relativeFrom="column">
              <wp:posOffset>2529091</wp:posOffset>
            </wp:positionH>
            <wp:positionV relativeFrom="paragraph">
              <wp:posOffset>137008</wp:posOffset>
            </wp:positionV>
            <wp:extent cx="2533785" cy="305558"/>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533785" cy="305558"/>
                    </a:xfrm>
                    <a:prstGeom prst="rect">
                      <a:avLst/>
                    </a:prstGeom>
                  </pic:spPr>
                </pic:pic>
              </a:graphicData>
            </a:graphic>
            <wp14:sizeRelH relativeFrom="page">
              <wp14:pctWidth>0</wp14:pctWidth>
            </wp14:sizeRelH>
            <wp14:sizeRelV relativeFrom="page">
              <wp14:pctHeight>0</wp14:pctHeight>
            </wp14:sizeRelV>
          </wp:anchor>
        </w:drawing>
      </w:r>
    </w:p>
    <w:p w:rsidR="00BD0D8F" w:rsidRDefault="00BD0D8F" w:rsidP="00A34651">
      <w:pPr>
        <w:pStyle w:val="Style17"/>
        <w:widowControl/>
        <w:spacing w:before="149" w:line="413" w:lineRule="exact"/>
        <w:rPr>
          <w:rStyle w:val="FontStyle51"/>
          <w:rFonts w:ascii="Times New Roman" w:hAnsi="Times New Roman" w:cs="Times New Roman"/>
          <w:sz w:val="24"/>
          <w:szCs w:val="24"/>
          <w:lang w:val="pt-PT" w:eastAsia="pt-PT"/>
        </w:rPr>
      </w:pPr>
    </w:p>
    <w:p w:rsidR="00BD0D8F" w:rsidRDefault="00BD0D8F" w:rsidP="00A34651">
      <w:pPr>
        <w:pStyle w:val="Style17"/>
        <w:widowControl/>
        <w:spacing w:before="149" w:line="413" w:lineRule="exact"/>
        <w:rPr>
          <w:rStyle w:val="FontStyle51"/>
          <w:rFonts w:ascii="Times New Roman" w:hAnsi="Times New Roman" w:cs="Times New Roman"/>
          <w:sz w:val="24"/>
          <w:szCs w:val="24"/>
          <w:lang w:val="pt-PT" w:eastAsia="pt-PT"/>
        </w:rPr>
      </w:pPr>
    </w:p>
    <w:p w:rsidR="003D229F" w:rsidRPr="001F6D53" w:rsidRDefault="003D229F" w:rsidP="003D229F">
      <w:pPr>
        <w:pStyle w:val="Style17"/>
        <w:widowControl/>
        <w:spacing w:before="144" w:line="418" w:lineRule="exact"/>
        <w:ind w:firstLine="0"/>
        <w:jc w:val="center"/>
        <w:rPr>
          <w:rStyle w:val="FontStyle51"/>
          <w:sz w:val="16"/>
          <w:szCs w:val="16"/>
          <w:lang w:val="pt-PT" w:eastAsia="pt-PT"/>
        </w:rPr>
      </w:pPr>
      <w:r w:rsidRPr="001F6D53">
        <w:rPr>
          <w:rStyle w:val="FontStyle51"/>
          <w:sz w:val="16"/>
          <w:szCs w:val="16"/>
          <w:lang w:val="pt-PT" w:eastAsia="pt-PT"/>
        </w:rPr>
        <w:t>Fonte: Elaborado pelo autor</w:t>
      </w:r>
    </w:p>
    <w:p w:rsidR="003D229F" w:rsidRDefault="003D229F"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A34651" w:rsidRPr="00214B4B" w:rsidRDefault="003D229F"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Ressalte</w:t>
      </w:r>
      <w:r w:rsidR="009D71B8" w:rsidRPr="00214B4B">
        <w:rPr>
          <w:rStyle w:val="FontStyle51"/>
          <w:rFonts w:ascii="Times New Roman" w:hAnsi="Times New Roman" w:cs="Times New Roman"/>
          <w:sz w:val="24"/>
          <w:szCs w:val="24"/>
          <w:lang w:val="pt-PT" w:eastAsia="pt-PT"/>
        </w:rPr>
        <w:t>-se</w:t>
      </w:r>
      <w:r w:rsidR="00A34651" w:rsidRPr="00214B4B">
        <w:rPr>
          <w:rStyle w:val="FontStyle51"/>
          <w:rFonts w:ascii="Times New Roman" w:hAnsi="Times New Roman" w:cs="Times New Roman"/>
          <w:sz w:val="24"/>
          <w:szCs w:val="24"/>
          <w:lang w:val="pt-PT" w:eastAsia="pt-PT"/>
        </w:rPr>
        <w:t xml:space="preserve"> que </w:t>
      </w:r>
      <w:r w:rsidR="00552799" w:rsidRPr="00214B4B">
        <w:rPr>
          <w:rStyle w:val="FontStyle51"/>
          <w:rFonts w:ascii="Times New Roman" w:hAnsi="Times New Roman" w:cs="Times New Roman"/>
          <w:sz w:val="24"/>
          <w:szCs w:val="24"/>
          <w:lang w:val="pt-PT" w:eastAsia="pt-PT"/>
        </w:rPr>
        <w:t>o</w:t>
      </w:r>
      <w:r w:rsidR="00A34651" w:rsidRPr="00214B4B">
        <w:rPr>
          <w:rStyle w:val="FontStyle51"/>
          <w:rFonts w:ascii="Times New Roman" w:hAnsi="Times New Roman" w:cs="Times New Roman"/>
          <w:sz w:val="24"/>
          <w:szCs w:val="24"/>
          <w:lang w:val="pt-PT" w:eastAsia="pt-PT"/>
        </w:rPr>
        <w:t xml:space="preserve"> procedimento para a mensuração da </w:t>
      </w:r>
      <w:r>
        <w:rPr>
          <w:rStyle w:val="FontStyle51"/>
          <w:rFonts w:ascii="Times New Roman" w:hAnsi="Times New Roman" w:cs="Times New Roman"/>
          <w:sz w:val="24"/>
          <w:szCs w:val="24"/>
          <w:lang w:val="pt-PT" w:eastAsia="pt-PT"/>
        </w:rPr>
        <w:t>A</w:t>
      </w:r>
      <w:r w:rsidR="00A34651" w:rsidRPr="00214B4B">
        <w:rPr>
          <w:rStyle w:val="FontStyle51"/>
          <w:rFonts w:ascii="Times New Roman" w:hAnsi="Times New Roman" w:cs="Times New Roman"/>
          <w:sz w:val="24"/>
          <w:szCs w:val="24"/>
          <w:lang w:val="pt-PT" w:eastAsia="pt-PT"/>
        </w:rPr>
        <w:t>meaça deve</w:t>
      </w:r>
      <w:r w:rsidR="00552799" w:rsidRPr="00214B4B">
        <w:rPr>
          <w:rStyle w:val="FontStyle51"/>
          <w:rFonts w:ascii="Times New Roman" w:hAnsi="Times New Roman" w:cs="Times New Roman"/>
          <w:sz w:val="24"/>
          <w:szCs w:val="24"/>
          <w:lang w:val="pt-PT" w:eastAsia="pt-PT"/>
        </w:rPr>
        <w:t xml:space="preserve"> se</w:t>
      </w:r>
      <w:r w:rsidR="00A34651" w:rsidRPr="00214B4B">
        <w:rPr>
          <w:rStyle w:val="FontStyle51"/>
          <w:rFonts w:ascii="Times New Roman" w:hAnsi="Times New Roman" w:cs="Times New Roman"/>
          <w:sz w:val="24"/>
          <w:szCs w:val="24"/>
          <w:lang w:val="pt-PT" w:eastAsia="pt-PT"/>
        </w:rPr>
        <w:t xml:space="preserve"> dar de forma </w:t>
      </w:r>
      <w:r w:rsidR="003962A6" w:rsidRPr="00214B4B">
        <w:rPr>
          <w:rStyle w:val="FontStyle51"/>
          <w:rFonts w:ascii="Times New Roman" w:hAnsi="Times New Roman" w:cs="Times New Roman"/>
          <w:sz w:val="24"/>
          <w:szCs w:val="24"/>
          <w:lang w:val="pt-PT" w:eastAsia="pt-PT"/>
        </w:rPr>
        <w:t>individualizada</w:t>
      </w:r>
      <w:r w:rsidR="00A34651" w:rsidRPr="00214B4B">
        <w:rPr>
          <w:rStyle w:val="FontStyle51"/>
          <w:rFonts w:ascii="Times New Roman" w:hAnsi="Times New Roman" w:cs="Times New Roman"/>
          <w:sz w:val="24"/>
          <w:szCs w:val="24"/>
          <w:lang w:val="pt-PT" w:eastAsia="pt-PT"/>
        </w:rPr>
        <w:t xml:space="preserve"> em relação a cada um dos ativos, levando-se em consideração </w:t>
      </w:r>
      <w:r w:rsidR="000B63C9" w:rsidRPr="00214B4B">
        <w:rPr>
          <w:rStyle w:val="FontStyle51"/>
          <w:rFonts w:ascii="Times New Roman" w:hAnsi="Times New Roman" w:cs="Times New Roman"/>
          <w:sz w:val="24"/>
          <w:szCs w:val="24"/>
          <w:lang w:val="pt-PT" w:eastAsia="pt-PT"/>
        </w:rPr>
        <w:t>cada uma d</w:t>
      </w:r>
      <w:r w:rsidR="003962A6" w:rsidRPr="00214B4B">
        <w:rPr>
          <w:rStyle w:val="FontStyle51"/>
          <w:rFonts w:ascii="Times New Roman" w:hAnsi="Times New Roman" w:cs="Times New Roman"/>
          <w:sz w:val="24"/>
          <w:szCs w:val="24"/>
          <w:lang w:val="pt-PT" w:eastAsia="pt-PT"/>
        </w:rPr>
        <w:t>as respectivas</w:t>
      </w:r>
      <w:r w:rsidR="00A34651" w:rsidRPr="00214B4B">
        <w:rPr>
          <w:rStyle w:val="FontStyle51"/>
          <w:rFonts w:ascii="Times New Roman" w:hAnsi="Times New Roman" w:cs="Times New Roman"/>
          <w:sz w:val="24"/>
          <w:szCs w:val="24"/>
          <w:lang w:val="pt-PT" w:eastAsia="pt-PT"/>
        </w:rPr>
        <w:t xml:space="preserve"> ações adversas</w:t>
      </w:r>
      <w:r w:rsidR="004212C3">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(vide Tabela 5).</w:t>
      </w:r>
    </w:p>
    <w:p w:rsidR="00A34651" w:rsidRPr="00A102CA" w:rsidRDefault="00A34651" w:rsidP="009F461B">
      <w:pPr>
        <w:pStyle w:val="Style17"/>
        <w:widowControl/>
        <w:numPr>
          <w:ilvl w:val="1"/>
          <w:numId w:val="16"/>
        </w:numPr>
        <w:spacing w:before="149" w:after="120" w:line="413" w:lineRule="exact"/>
        <w:ind w:left="714" w:hanging="357"/>
        <w:rPr>
          <w:rStyle w:val="FontStyle51"/>
          <w:rFonts w:ascii="Times New Roman" w:hAnsi="Times New Roman" w:cs="Times New Roman"/>
          <w:b/>
          <w:sz w:val="24"/>
          <w:szCs w:val="24"/>
          <w:lang w:val="pt-PT" w:eastAsia="pt-PT"/>
        </w:rPr>
      </w:pPr>
      <w:r w:rsidRPr="00A102CA">
        <w:rPr>
          <w:rStyle w:val="FontStyle51"/>
          <w:rFonts w:ascii="Times New Roman" w:hAnsi="Times New Roman" w:cs="Times New Roman"/>
          <w:b/>
          <w:sz w:val="24"/>
          <w:szCs w:val="24"/>
          <w:lang w:val="pt-PT" w:eastAsia="pt-PT"/>
        </w:rPr>
        <w:t>A</w:t>
      </w:r>
      <w:r w:rsidR="00A102CA" w:rsidRPr="00A102CA">
        <w:rPr>
          <w:rStyle w:val="FontStyle51"/>
          <w:rFonts w:ascii="Times New Roman" w:hAnsi="Times New Roman" w:cs="Times New Roman"/>
          <w:b/>
          <w:sz w:val="24"/>
          <w:szCs w:val="24"/>
          <w:lang w:val="pt-PT" w:eastAsia="pt-PT"/>
        </w:rPr>
        <w:t>nálise de Vulnerabilidades</w:t>
      </w:r>
    </w:p>
    <w:p w:rsidR="008B557E" w:rsidRDefault="00622D35"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Esta etapa é bastante importante porque é </w:t>
      </w:r>
      <w:r w:rsidR="008B557E">
        <w:rPr>
          <w:rStyle w:val="FontStyle51"/>
          <w:rFonts w:ascii="Times New Roman" w:hAnsi="Times New Roman" w:cs="Times New Roman"/>
          <w:sz w:val="24"/>
          <w:szCs w:val="24"/>
          <w:lang w:val="pt-PT" w:eastAsia="pt-PT"/>
        </w:rPr>
        <w:t xml:space="preserve">a forma mais factível de se reduzir o nível de risco de uma instalação portuária. De forma bastante cartesiana, </w:t>
      </w:r>
      <w:r w:rsidR="008B557E" w:rsidRPr="00214B4B">
        <w:rPr>
          <w:rStyle w:val="FontStyle51"/>
          <w:rFonts w:ascii="Times New Roman" w:hAnsi="Times New Roman" w:cs="Times New Roman"/>
          <w:sz w:val="24"/>
          <w:szCs w:val="24"/>
          <w:lang w:val="pt-PT" w:eastAsia="pt-PT"/>
        </w:rPr>
        <w:t xml:space="preserve">existem duas </w:t>
      </w:r>
      <w:r w:rsidR="008B557E">
        <w:rPr>
          <w:rStyle w:val="FontStyle51"/>
          <w:rFonts w:ascii="Times New Roman" w:hAnsi="Times New Roman" w:cs="Times New Roman"/>
          <w:sz w:val="24"/>
          <w:szCs w:val="24"/>
          <w:lang w:val="pt-PT" w:eastAsia="pt-PT"/>
        </w:rPr>
        <w:t xml:space="preserve">maneiras em se </w:t>
      </w:r>
      <w:r w:rsidR="008B557E" w:rsidRPr="00214B4B">
        <w:rPr>
          <w:rStyle w:val="FontStyle51"/>
          <w:rFonts w:ascii="Times New Roman" w:hAnsi="Times New Roman" w:cs="Times New Roman"/>
          <w:sz w:val="24"/>
          <w:szCs w:val="24"/>
          <w:lang w:val="pt-PT" w:eastAsia="pt-PT"/>
        </w:rPr>
        <w:t xml:space="preserve">reduzir o </w:t>
      </w:r>
      <w:r w:rsidR="008B557E">
        <w:rPr>
          <w:rStyle w:val="FontStyle51"/>
          <w:rFonts w:ascii="Times New Roman" w:hAnsi="Times New Roman" w:cs="Times New Roman"/>
          <w:sz w:val="24"/>
          <w:szCs w:val="24"/>
          <w:lang w:val="pt-PT" w:eastAsia="pt-PT"/>
        </w:rPr>
        <w:t>grau</w:t>
      </w:r>
      <w:r w:rsidR="008B557E" w:rsidRPr="00214B4B">
        <w:rPr>
          <w:rStyle w:val="FontStyle51"/>
          <w:rFonts w:ascii="Times New Roman" w:hAnsi="Times New Roman" w:cs="Times New Roman"/>
          <w:sz w:val="24"/>
          <w:szCs w:val="24"/>
          <w:lang w:val="pt-PT" w:eastAsia="pt-PT"/>
        </w:rPr>
        <w:t xml:space="preserve"> do risco: a primeira é controlar e/ou neutralizar a ameaça; a segunda é minimizar as vulnerabilidades.</w:t>
      </w:r>
      <w:r w:rsidR="008B557E">
        <w:rPr>
          <w:rStyle w:val="FontStyle51"/>
          <w:rFonts w:ascii="Times New Roman" w:hAnsi="Times New Roman" w:cs="Times New Roman"/>
          <w:sz w:val="24"/>
          <w:szCs w:val="24"/>
          <w:lang w:val="pt-PT" w:eastAsia="pt-PT"/>
        </w:rPr>
        <w:t xml:space="preserve"> </w:t>
      </w:r>
    </w:p>
    <w:p w:rsidR="008B557E" w:rsidRDefault="008B557E"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Conforme visto, as Ameaças encontram-se, geralmente, no ambiente externo à instalação portuária e extrapolam </w:t>
      </w:r>
      <w:r w:rsidR="007B753E">
        <w:rPr>
          <w:rStyle w:val="FontStyle51"/>
          <w:rFonts w:ascii="Times New Roman" w:hAnsi="Times New Roman" w:cs="Times New Roman"/>
          <w:sz w:val="24"/>
          <w:szCs w:val="24"/>
          <w:lang w:eastAsia="pt-PT"/>
        </w:rPr>
        <w:t>(</w:t>
      </w:r>
      <w:r>
        <w:rPr>
          <w:rStyle w:val="FontStyle51"/>
          <w:rFonts w:ascii="Times New Roman" w:hAnsi="Times New Roman" w:cs="Times New Roman"/>
          <w:sz w:val="24"/>
          <w:szCs w:val="24"/>
          <w:lang w:val="pt-PT" w:eastAsia="pt-PT"/>
        </w:rPr>
        <w:t>e limitam</w:t>
      </w:r>
      <w:r w:rsidR="007B753E">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as possibilidades de ações preventivas – não é razoável atribuir aos terminais a função de atuar sobre uma organização criminosa, investigando-a</w:t>
      </w:r>
      <w:r w:rsidR="009F01A2">
        <w:rPr>
          <w:rStyle w:val="FontStyle51"/>
          <w:rFonts w:ascii="Times New Roman" w:hAnsi="Times New Roman" w:cs="Times New Roman"/>
          <w:sz w:val="24"/>
          <w:szCs w:val="24"/>
          <w:lang w:val="pt-PT" w:eastAsia="pt-PT"/>
        </w:rPr>
        <w:t xml:space="preserve"> ou eliminando-a</w:t>
      </w:r>
      <w:r>
        <w:rPr>
          <w:rStyle w:val="FontStyle51"/>
          <w:rFonts w:ascii="Times New Roman" w:hAnsi="Times New Roman" w:cs="Times New Roman"/>
          <w:sz w:val="24"/>
          <w:szCs w:val="24"/>
          <w:lang w:val="pt-PT" w:eastAsia="pt-PT"/>
        </w:rPr>
        <w:t xml:space="preserve">, por exemplo. Por outro lado, </w:t>
      </w:r>
      <w:r w:rsidRPr="00214B4B">
        <w:rPr>
          <w:rStyle w:val="FontStyle51"/>
          <w:rFonts w:ascii="Times New Roman" w:hAnsi="Times New Roman" w:cs="Times New Roman"/>
          <w:sz w:val="24"/>
          <w:szCs w:val="24"/>
          <w:lang w:val="pt-PT" w:eastAsia="pt-PT"/>
        </w:rPr>
        <w:t>as vulnerabilidades representam o principal elemento sobre o qual o gestor pode atuar para reduzir ou mitigar o risco</w:t>
      </w:r>
      <w:r>
        <w:rPr>
          <w:rStyle w:val="FontStyle51"/>
          <w:rFonts w:ascii="Times New Roman" w:hAnsi="Times New Roman" w:cs="Times New Roman"/>
          <w:sz w:val="24"/>
          <w:szCs w:val="24"/>
          <w:lang w:val="pt-PT" w:eastAsia="pt-PT"/>
        </w:rPr>
        <w:t>.</w:t>
      </w:r>
      <w:r w:rsidR="007B753E" w:rsidRPr="007B753E">
        <w:rPr>
          <w:rStyle w:val="FontStyle51"/>
          <w:rFonts w:ascii="Times New Roman" w:hAnsi="Times New Roman" w:cs="Times New Roman"/>
          <w:sz w:val="24"/>
          <w:szCs w:val="24"/>
          <w:lang w:val="pt-PT" w:eastAsia="pt-PT"/>
        </w:rPr>
        <w:t xml:space="preserve"> </w:t>
      </w:r>
      <w:r w:rsidR="007B753E" w:rsidRPr="00214B4B">
        <w:rPr>
          <w:rStyle w:val="FontStyle51"/>
          <w:rFonts w:ascii="Times New Roman" w:hAnsi="Times New Roman" w:cs="Times New Roman"/>
          <w:sz w:val="24"/>
          <w:szCs w:val="24"/>
          <w:lang w:val="pt-PT" w:eastAsia="pt-PT"/>
        </w:rPr>
        <w:t xml:space="preserve">Com efeito, quando se trata de gestão de risco em segurança </w:t>
      </w:r>
      <w:r w:rsidR="007B753E">
        <w:rPr>
          <w:rStyle w:val="FontStyle51"/>
          <w:rFonts w:ascii="Times New Roman" w:hAnsi="Times New Roman" w:cs="Times New Roman"/>
          <w:sz w:val="24"/>
          <w:szCs w:val="24"/>
          <w:lang w:val="pt-PT" w:eastAsia="pt-PT"/>
        </w:rPr>
        <w:t>portuária</w:t>
      </w:r>
      <w:r w:rsidR="007B753E" w:rsidRPr="00214B4B">
        <w:rPr>
          <w:rStyle w:val="FontStyle51"/>
          <w:rFonts w:ascii="Times New Roman" w:hAnsi="Times New Roman" w:cs="Times New Roman"/>
          <w:sz w:val="24"/>
          <w:szCs w:val="24"/>
          <w:lang w:val="pt-PT" w:eastAsia="pt-PT"/>
        </w:rPr>
        <w:t xml:space="preserve">, é normalmente atuando sobre as vulnerabilidades que </w:t>
      </w:r>
      <w:r w:rsidR="007B753E">
        <w:rPr>
          <w:rStyle w:val="FontStyle51"/>
          <w:rFonts w:ascii="Times New Roman" w:hAnsi="Times New Roman" w:cs="Times New Roman"/>
          <w:sz w:val="24"/>
          <w:szCs w:val="24"/>
          <w:lang w:val="pt-PT" w:eastAsia="pt-PT"/>
        </w:rPr>
        <w:t>se torna possível</w:t>
      </w:r>
      <w:r w:rsidR="007B753E" w:rsidRPr="00214B4B">
        <w:rPr>
          <w:rStyle w:val="FontStyle51"/>
          <w:rFonts w:ascii="Times New Roman" w:hAnsi="Times New Roman" w:cs="Times New Roman"/>
          <w:sz w:val="24"/>
          <w:szCs w:val="24"/>
          <w:lang w:val="pt-PT" w:eastAsia="pt-PT"/>
        </w:rPr>
        <w:t xml:space="preserve"> modificar a equação do risco.</w:t>
      </w:r>
    </w:p>
    <w:p w:rsidR="00A34651" w:rsidRPr="00214B4B" w:rsidRDefault="00A3465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214B4B">
        <w:rPr>
          <w:rStyle w:val="FontStyle51"/>
          <w:rFonts w:ascii="Times New Roman" w:hAnsi="Times New Roman" w:cs="Times New Roman"/>
          <w:sz w:val="24"/>
          <w:szCs w:val="24"/>
          <w:lang w:val="pt-PT" w:eastAsia="pt-PT"/>
        </w:rPr>
        <w:t>Neste contexto, a análise d</w:t>
      </w:r>
      <w:r w:rsidR="007B753E">
        <w:rPr>
          <w:rStyle w:val="FontStyle51"/>
          <w:rFonts w:ascii="Times New Roman" w:hAnsi="Times New Roman" w:cs="Times New Roman"/>
          <w:sz w:val="24"/>
          <w:szCs w:val="24"/>
          <w:lang w:val="pt-PT" w:eastAsia="pt-PT"/>
        </w:rPr>
        <w:t>a Vulnerabilidade</w:t>
      </w:r>
      <w:r w:rsidRPr="00214B4B">
        <w:rPr>
          <w:rStyle w:val="FontStyle51"/>
          <w:rFonts w:ascii="Times New Roman" w:hAnsi="Times New Roman" w:cs="Times New Roman"/>
          <w:sz w:val="24"/>
          <w:szCs w:val="24"/>
          <w:lang w:val="pt-PT" w:eastAsia="pt-PT"/>
        </w:rPr>
        <w:t xml:space="preserve"> é fundam</w:t>
      </w:r>
      <w:r w:rsidR="00E318B4" w:rsidRPr="00214B4B">
        <w:rPr>
          <w:rStyle w:val="FontStyle51"/>
          <w:rFonts w:ascii="Times New Roman" w:hAnsi="Times New Roman" w:cs="Times New Roman"/>
          <w:sz w:val="24"/>
          <w:szCs w:val="24"/>
          <w:lang w:val="pt-PT" w:eastAsia="pt-PT"/>
        </w:rPr>
        <w:t xml:space="preserve">ental e deve ser bem detalhada. Para a </w:t>
      </w:r>
      <w:r w:rsidR="007B753E">
        <w:rPr>
          <w:rStyle w:val="FontStyle51"/>
          <w:rFonts w:ascii="Times New Roman" w:hAnsi="Times New Roman" w:cs="Times New Roman"/>
          <w:sz w:val="24"/>
          <w:szCs w:val="24"/>
          <w:lang w:val="pt-PT" w:eastAsia="pt-PT"/>
        </w:rPr>
        <w:t xml:space="preserve">sua efetiva </w:t>
      </w:r>
      <w:r w:rsidR="00E318B4" w:rsidRPr="00214B4B">
        <w:rPr>
          <w:rStyle w:val="FontStyle51"/>
          <w:rFonts w:ascii="Times New Roman" w:hAnsi="Times New Roman" w:cs="Times New Roman"/>
          <w:sz w:val="24"/>
          <w:szCs w:val="24"/>
          <w:lang w:val="pt-PT" w:eastAsia="pt-PT"/>
        </w:rPr>
        <w:t>identificação</w:t>
      </w:r>
      <w:r w:rsidR="007B753E">
        <w:rPr>
          <w:rStyle w:val="FontStyle51"/>
          <w:rFonts w:ascii="Times New Roman" w:hAnsi="Times New Roman" w:cs="Times New Roman"/>
          <w:sz w:val="24"/>
          <w:szCs w:val="24"/>
          <w:lang w:val="pt-PT" w:eastAsia="pt-PT"/>
        </w:rPr>
        <w:t>,</w:t>
      </w:r>
      <w:r w:rsidR="00E318B4" w:rsidRPr="00214B4B">
        <w:rPr>
          <w:rStyle w:val="FontStyle51"/>
          <w:rFonts w:ascii="Times New Roman" w:hAnsi="Times New Roman" w:cs="Times New Roman"/>
          <w:sz w:val="24"/>
          <w:szCs w:val="24"/>
          <w:lang w:val="pt-PT" w:eastAsia="pt-PT"/>
        </w:rPr>
        <w:t xml:space="preserve"> a metodologia AR</w:t>
      </w:r>
      <w:r w:rsidR="007B753E">
        <w:rPr>
          <w:rStyle w:val="FontStyle51"/>
          <w:rFonts w:ascii="Times New Roman" w:hAnsi="Times New Roman" w:cs="Times New Roman"/>
          <w:sz w:val="24"/>
          <w:szCs w:val="24"/>
          <w:lang w:val="pt-PT" w:eastAsia="pt-PT"/>
        </w:rPr>
        <w:t>E</w:t>
      </w:r>
      <w:r w:rsidR="00E318B4" w:rsidRPr="00214B4B">
        <w:rPr>
          <w:rStyle w:val="FontStyle51"/>
          <w:rFonts w:ascii="Times New Roman" w:hAnsi="Times New Roman" w:cs="Times New Roman"/>
          <w:sz w:val="24"/>
          <w:szCs w:val="24"/>
          <w:lang w:val="pt-PT" w:eastAsia="pt-PT"/>
        </w:rPr>
        <w:t>S</w:t>
      </w:r>
      <w:r w:rsidR="007B753E">
        <w:rPr>
          <w:rStyle w:val="FontStyle51"/>
          <w:rFonts w:ascii="Times New Roman" w:hAnsi="Times New Roman" w:cs="Times New Roman"/>
          <w:sz w:val="24"/>
          <w:szCs w:val="24"/>
          <w:lang w:val="pt-PT" w:eastAsia="pt-PT"/>
        </w:rPr>
        <w:t>P</w:t>
      </w:r>
      <w:r w:rsidRPr="00214B4B">
        <w:rPr>
          <w:rStyle w:val="FontStyle51"/>
          <w:rFonts w:ascii="Times New Roman" w:hAnsi="Times New Roman" w:cs="Times New Roman"/>
          <w:sz w:val="24"/>
          <w:szCs w:val="24"/>
          <w:lang w:val="pt-PT" w:eastAsia="pt-PT"/>
        </w:rPr>
        <w:t xml:space="preserve"> </w:t>
      </w:r>
      <w:r w:rsidR="00E318B4" w:rsidRPr="00214B4B">
        <w:rPr>
          <w:rStyle w:val="FontStyle51"/>
          <w:rFonts w:ascii="Times New Roman" w:hAnsi="Times New Roman" w:cs="Times New Roman"/>
          <w:sz w:val="24"/>
          <w:szCs w:val="24"/>
          <w:lang w:val="pt-PT" w:eastAsia="pt-PT"/>
        </w:rPr>
        <w:t xml:space="preserve">recomenda utilizar </w:t>
      </w:r>
      <w:r w:rsidRPr="00214B4B">
        <w:rPr>
          <w:rStyle w:val="FontStyle51"/>
          <w:rFonts w:ascii="Times New Roman" w:hAnsi="Times New Roman" w:cs="Times New Roman"/>
          <w:sz w:val="24"/>
          <w:szCs w:val="24"/>
          <w:lang w:val="pt-PT" w:eastAsia="pt-PT"/>
        </w:rPr>
        <w:t>um</w:t>
      </w:r>
      <w:r w:rsidR="007B753E">
        <w:rPr>
          <w:rStyle w:val="FontStyle51"/>
          <w:rFonts w:ascii="Times New Roman" w:hAnsi="Times New Roman" w:cs="Times New Roman"/>
          <w:sz w:val="24"/>
          <w:szCs w:val="24"/>
          <w:lang w:val="pt-PT" w:eastAsia="pt-PT"/>
        </w:rPr>
        <w:t>a Lista de Verificação (</w:t>
      </w:r>
      <w:r w:rsidR="007B753E" w:rsidRPr="007B753E">
        <w:rPr>
          <w:rStyle w:val="FontStyle51"/>
          <w:rFonts w:ascii="Times New Roman" w:hAnsi="Times New Roman" w:cs="Times New Roman"/>
          <w:i/>
          <w:sz w:val="24"/>
          <w:szCs w:val="24"/>
          <w:lang w:val="pt-PT" w:eastAsia="pt-PT"/>
        </w:rPr>
        <w:t>Check List</w:t>
      </w:r>
      <w:r w:rsidR="007B753E">
        <w:rPr>
          <w:rStyle w:val="FontStyle51"/>
          <w:rFonts w:ascii="Times New Roman" w:hAnsi="Times New Roman" w:cs="Times New Roman"/>
          <w:sz w:val="24"/>
          <w:szCs w:val="24"/>
          <w:lang w:val="pt-PT" w:eastAsia="pt-PT"/>
        </w:rPr>
        <w:t>)</w:t>
      </w:r>
      <w:r w:rsidR="00E318B4" w:rsidRPr="00214B4B">
        <w:rPr>
          <w:rStyle w:val="FontStyle51"/>
          <w:rFonts w:ascii="Times New Roman" w:hAnsi="Times New Roman" w:cs="Times New Roman"/>
          <w:sz w:val="24"/>
          <w:szCs w:val="24"/>
          <w:lang w:val="pt-PT" w:eastAsia="pt-PT"/>
        </w:rPr>
        <w:t>.</w:t>
      </w:r>
      <w:r w:rsidRPr="00214B4B">
        <w:rPr>
          <w:rStyle w:val="FontStyle51"/>
          <w:rFonts w:ascii="Times New Roman" w:hAnsi="Times New Roman" w:cs="Times New Roman"/>
          <w:sz w:val="24"/>
          <w:szCs w:val="24"/>
          <w:lang w:val="pt-PT" w:eastAsia="pt-PT"/>
        </w:rPr>
        <w:t xml:space="preserve"> </w:t>
      </w:r>
      <w:r w:rsidR="007B753E">
        <w:rPr>
          <w:rStyle w:val="FontStyle51"/>
          <w:rFonts w:ascii="Times New Roman" w:hAnsi="Times New Roman" w:cs="Times New Roman"/>
          <w:sz w:val="24"/>
          <w:szCs w:val="24"/>
          <w:lang w:val="pt-PT" w:eastAsia="pt-PT"/>
        </w:rPr>
        <w:t xml:space="preserve">Convém </w:t>
      </w:r>
      <w:r w:rsidR="00E318B4" w:rsidRPr="00214B4B">
        <w:rPr>
          <w:rStyle w:val="FontStyle51"/>
          <w:rFonts w:ascii="Times New Roman" w:hAnsi="Times New Roman" w:cs="Times New Roman"/>
          <w:sz w:val="24"/>
          <w:szCs w:val="24"/>
          <w:lang w:val="pt-PT" w:eastAsia="pt-PT"/>
        </w:rPr>
        <w:t>segmentar o estudo</w:t>
      </w:r>
      <w:r w:rsidRPr="00214B4B">
        <w:rPr>
          <w:rStyle w:val="FontStyle51"/>
          <w:rFonts w:ascii="Times New Roman" w:hAnsi="Times New Roman" w:cs="Times New Roman"/>
          <w:sz w:val="24"/>
          <w:szCs w:val="24"/>
          <w:lang w:val="pt-PT" w:eastAsia="pt-PT"/>
        </w:rPr>
        <w:t xml:space="preserve"> em categorias vulneráveis</w:t>
      </w:r>
      <w:r w:rsidR="00E318B4" w:rsidRPr="00214B4B">
        <w:rPr>
          <w:rStyle w:val="FontStyle51"/>
          <w:rFonts w:ascii="Times New Roman" w:hAnsi="Times New Roman" w:cs="Times New Roman"/>
          <w:sz w:val="24"/>
          <w:szCs w:val="24"/>
          <w:lang w:val="pt-PT" w:eastAsia="pt-PT"/>
        </w:rPr>
        <w:t xml:space="preserve"> a fim de </w:t>
      </w:r>
      <w:r w:rsidR="007B753E">
        <w:rPr>
          <w:rStyle w:val="FontStyle51"/>
          <w:rFonts w:ascii="Times New Roman" w:hAnsi="Times New Roman" w:cs="Times New Roman"/>
          <w:sz w:val="24"/>
          <w:szCs w:val="24"/>
          <w:lang w:val="pt-PT" w:eastAsia="pt-PT"/>
        </w:rPr>
        <w:t xml:space="preserve">se </w:t>
      </w:r>
      <w:r w:rsidR="00E318B4" w:rsidRPr="00214B4B">
        <w:rPr>
          <w:rStyle w:val="FontStyle51"/>
          <w:rFonts w:ascii="Times New Roman" w:hAnsi="Times New Roman" w:cs="Times New Roman"/>
          <w:sz w:val="24"/>
          <w:szCs w:val="24"/>
          <w:lang w:val="pt-PT" w:eastAsia="pt-PT"/>
        </w:rPr>
        <w:t>verificar</w:t>
      </w:r>
      <w:r w:rsidR="000B63C9" w:rsidRPr="00214B4B">
        <w:rPr>
          <w:rStyle w:val="FontStyle51"/>
          <w:rFonts w:ascii="Times New Roman" w:hAnsi="Times New Roman" w:cs="Times New Roman"/>
          <w:sz w:val="24"/>
          <w:szCs w:val="24"/>
          <w:lang w:val="pt-PT" w:eastAsia="pt-PT"/>
        </w:rPr>
        <w:t xml:space="preserve"> quais </w:t>
      </w:r>
      <w:r w:rsidR="007B753E" w:rsidRPr="00214B4B">
        <w:rPr>
          <w:rStyle w:val="FontStyle51"/>
          <w:rFonts w:ascii="Times New Roman" w:hAnsi="Times New Roman" w:cs="Times New Roman"/>
          <w:sz w:val="24"/>
          <w:szCs w:val="24"/>
          <w:lang w:val="pt-PT" w:eastAsia="pt-PT"/>
        </w:rPr>
        <w:t>apresentam as fragilidades mais significativas</w:t>
      </w:r>
      <w:r w:rsidR="00E318B4" w:rsidRPr="00214B4B">
        <w:rPr>
          <w:rStyle w:val="FontStyle51"/>
          <w:rFonts w:ascii="Times New Roman" w:hAnsi="Times New Roman" w:cs="Times New Roman"/>
          <w:sz w:val="24"/>
          <w:szCs w:val="24"/>
          <w:lang w:val="pt-PT" w:eastAsia="pt-PT"/>
        </w:rPr>
        <w:t>.</w:t>
      </w:r>
      <w:r w:rsidR="007B753E">
        <w:rPr>
          <w:rStyle w:val="FontStyle51"/>
          <w:rFonts w:ascii="Times New Roman" w:hAnsi="Times New Roman" w:cs="Times New Roman"/>
          <w:sz w:val="24"/>
          <w:szCs w:val="24"/>
          <w:lang w:val="pt-PT" w:eastAsia="pt-PT"/>
        </w:rPr>
        <w:t xml:space="preserve"> A </w:t>
      </w:r>
      <w:r w:rsidR="007B753E">
        <w:rPr>
          <w:rStyle w:val="FontStyle51"/>
          <w:rFonts w:ascii="Times New Roman" w:hAnsi="Times New Roman" w:cs="Times New Roman"/>
          <w:sz w:val="24"/>
          <w:szCs w:val="24"/>
          <w:lang w:val="pt-PT" w:eastAsia="pt-PT"/>
        </w:rPr>
        <w:lastRenderedPageBreak/>
        <w:t>CONPORTOS estabelecerá uma Lista de Verificação mínima e categorizada, abordando os itens que, necessariamente, deverão compor a análise.</w:t>
      </w:r>
    </w:p>
    <w:p w:rsidR="00305D2C" w:rsidRDefault="007B753E"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Não obstante </w:t>
      </w:r>
      <w:r w:rsidR="009F01A2">
        <w:rPr>
          <w:rStyle w:val="FontStyle51"/>
          <w:rFonts w:ascii="Times New Roman" w:hAnsi="Times New Roman" w:cs="Times New Roman"/>
          <w:sz w:val="24"/>
          <w:szCs w:val="24"/>
          <w:lang w:val="pt-PT" w:eastAsia="pt-PT"/>
        </w:rPr>
        <w:t>à Lista</w:t>
      </w:r>
      <w:r>
        <w:rPr>
          <w:rStyle w:val="FontStyle51"/>
          <w:rFonts w:ascii="Times New Roman" w:hAnsi="Times New Roman" w:cs="Times New Roman"/>
          <w:sz w:val="24"/>
          <w:szCs w:val="24"/>
          <w:lang w:val="pt-PT" w:eastAsia="pt-PT"/>
        </w:rPr>
        <w:t xml:space="preserve"> apresentada pela Comissão, o</w:t>
      </w:r>
      <w:r w:rsidR="004435E9" w:rsidRPr="00214B4B">
        <w:rPr>
          <w:rStyle w:val="FontStyle51"/>
          <w:rFonts w:ascii="Times New Roman" w:hAnsi="Times New Roman" w:cs="Times New Roman"/>
          <w:sz w:val="24"/>
          <w:szCs w:val="24"/>
          <w:lang w:val="pt-PT" w:eastAsia="pt-PT"/>
        </w:rPr>
        <w:t xml:space="preserve"> procedimento de elaboração do </w:t>
      </w:r>
      <w:r w:rsidR="00B20BB5" w:rsidRPr="00B20BB5">
        <w:rPr>
          <w:rStyle w:val="FontStyle51"/>
          <w:rFonts w:ascii="Times New Roman" w:hAnsi="Times New Roman" w:cs="Times New Roman"/>
          <w:i/>
          <w:sz w:val="24"/>
          <w:szCs w:val="24"/>
          <w:lang w:val="pt-PT" w:eastAsia="pt-PT"/>
        </w:rPr>
        <w:t>check list</w:t>
      </w:r>
      <w:r w:rsidR="004435E9" w:rsidRPr="00214B4B">
        <w:rPr>
          <w:rStyle w:val="FontStyle51"/>
          <w:rFonts w:ascii="Times New Roman" w:hAnsi="Times New Roman" w:cs="Times New Roman"/>
          <w:sz w:val="24"/>
          <w:szCs w:val="24"/>
          <w:lang w:val="pt-PT" w:eastAsia="pt-PT"/>
        </w:rPr>
        <w:t xml:space="preserve"> deve ser</w:t>
      </w:r>
      <w:r w:rsidR="00ED0AD1" w:rsidRPr="00214B4B">
        <w:rPr>
          <w:rStyle w:val="FontStyle51"/>
          <w:rFonts w:ascii="Times New Roman" w:hAnsi="Times New Roman" w:cs="Times New Roman"/>
          <w:sz w:val="24"/>
          <w:szCs w:val="24"/>
          <w:lang w:val="pt-PT" w:eastAsia="pt-PT"/>
        </w:rPr>
        <w:t xml:space="preserve"> adaptado para cada </w:t>
      </w:r>
      <w:r w:rsidR="00305D2C">
        <w:rPr>
          <w:rStyle w:val="FontStyle51"/>
          <w:rFonts w:ascii="Times New Roman" w:hAnsi="Times New Roman" w:cs="Times New Roman"/>
          <w:sz w:val="24"/>
          <w:szCs w:val="24"/>
          <w:lang w:val="pt-PT" w:eastAsia="pt-PT"/>
        </w:rPr>
        <w:t>terminal</w:t>
      </w:r>
      <w:r w:rsidR="004435E9" w:rsidRPr="00214B4B">
        <w:rPr>
          <w:rStyle w:val="FontStyle51"/>
          <w:rFonts w:ascii="Times New Roman" w:hAnsi="Times New Roman" w:cs="Times New Roman"/>
          <w:sz w:val="24"/>
          <w:szCs w:val="24"/>
          <w:lang w:val="pt-PT" w:eastAsia="pt-PT"/>
        </w:rPr>
        <w:t xml:space="preserve"> </w:t>
      </w:r>
      <w:r w:rsidR="00B20BB5">
        <w:rPr>
          <w:rStyle w:val="FontStyle51"/>
          <w:rFonts w:ascii="Times New Roman" w:hAnsi="Times New Roman" w:cs="Times New Roman"/>
          <w:sz w:val="24"/>
          <w:szCs w:val="24"/>
          <w:lang w:val="pt-PT" w:eastAsia="pt-PT"/>
        </w:rPr>
        <w:t xml:space="preserve">de forma a tratar </w:t>
      </w:r>
      <w:r w:rsidR="004435E9" w:rsidRPr="00214B4B">
        <w:rPr>
          <w:rStyle w:val="FontStyle51"/>
          <w:rFonts w:ascii="Times New Roman" w:hAnsi="Times New Roman" w:cs="Times New Roman"/>
          <w:sz w:val="24"/>
          <w:szCs w:val="24"/>
          <w:lang w:val="pt-PT" w:eastAsia="pt-PT"/>
        </w:rPr>
        <w:t>minucios</w:t>
      </w:r>
      <w:r w:rsidR="00B20BB5">
        <w:rPr>
          <w:rStyle w:val="FontStyle51"/>
          <w:rFonts w:ascii="Times New Roman" w:hAnsi="Times New Roman" w:cs="Times New Roman"/>
          <w:sz w:val="24"/>
          <w:szCs w:val="24"/>
          <w:lang w:val="pt-PT" w:eastAsia="pt-PT"/>
        </w:rPr>
        <w:t>amente todo o ambiente</w:t>
      </w:r>
      <w:r w:rsidR="004435E9" w:rsidRPr="00214B4B">
        <w:rPr>
          <w:rStyle w:val="FontStyle51"/>
          <w:rFonts w:ascii="Times New Roman" w:hAnsi="Times New Roman" w:cs="Times New Roman"/>
          <w:sz w:val="24"/>
          <w:szCs w:val="24"/>
          <w:lang w:val="pt-PT" w:eastAsia="pt-PT"/>
        </w:rPr>
        <w:t xml:space="preserve">. </w:t>
      </w:r>
      <w:r w:rsidR="00305D2C">
        <w:rPr>
          <w:rStyle w:val="FontStyle51"/>
          <w:rFonts w:ascii="Times New Roman" w:hAnsi="Times New Roman" w:cs="Times New Roman"/>
          <w:sz w:val="24"/>
          <w:szCs w:val="24"/>
          <w:lang w:val="pt-PT" w:eastAsia="pt-PT"/>
        </w:rPr>
        <w:t>Ou seja, a confecção da Lista de Verificação sofrerá influência de acordo com as caracteríticas da instalação portuária ao considerar, por exemplo, os tipos de carga, se tem movimentação de passageiros, áreas de estocagem, os serviços prestados e atividades desenvolvidas, o tráfego e o tipo de embarcações que frequentam a instalação, vigilância terceirizada etc.</w:t>
      </w:r>
    </w:p>
    <w:p w:rsidR="00A34651" w:rsidRPr="00214B4B" w:rsidRDefault="009F01A2"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Como resultado</w:t>
      </w:r>
      <w:r w:rsidR="00305D2C">
        <w:rPr>
          <w:rStyle w:val="FontStyle51"/>
          <w:rFonts w:ascii="Times New Roman" w:hAnsi="Times New Roman" w:cs="Times New Roman"/>
          <w:sz w:val="24"/>
          <w:szCs w:val="24"/>
          <w:lang w:val="pt-PT" w:eastAsia="pt-PT"/>
        </w:rPr>
        <w:t>, torna-se possível identificar, de forma mais clara, a vulnerabilidade de</w:t>
      </w:r>
      <w:r w:rsidR="004435E9" w:rsidRPr="00214B4B">
        <w:rPr>
          <w:rStyle w:val="FontStyle51"/>
          <w:rFonts w:ascii="Times New Roman" w:hAnsi="Times New Roman" w:cs="Times New Roman"/>
          <w:sz w:val="24"/>
          <w:szCs w:val="24"/>
          <w:lang w:val="pt-PT" w:eastAsia="pt-PT"/>
        </w:rPr>
        <w:t xml:space="preserve"> c</w:t>
      </w:r>
      <w:r w:rsidR="00A34651" w:rsidRPr="00214B4B">
        <w:rPr>
          <w:rStyle w:val="FontStyle51"/>
          <w:rFonts w:ascii="Times New Roman" w:hAnsi="Times New Roman" w:cs="Times New Roman"/>
          <w:sz w:val="24"/>
          <w:szCs w:val="24"/>
          <w:lang w:val="pt-PT" w:eastAsia="pt-PT"/>
        </w:rPr>
        <w:t xml:space="preserve">ada </w:t>
      </w:r>
      <w:r>
        <w:rPr>
          <w:rStyle w:val="FontStyle51"/>
          <w:rFonts w:ascii="Times New Roman" w:hAnsi="Times New Roman" w:cs="Times New Roman"/>
          <w:sz w:val="24"/>
          <w:szCs w:val="24"/>
          <w:lang w:val="pt-PT" w:eastAsia="pt-PT"/>
        </w:rPr>
        <w:t xml:space="preserve">uma das </w:t>
      </w:r>
      <w:r w:rsidR="00A34651" w:rsidRPr="00214B4B">
        <w:rPr>
          <w:rStyle w:val="FontStyle51"/>
          <w:rFonts w:ascii="Times New Roman" w:hAnsi="Times New Roman" w:cs="Times New Roman"/>
          <w:sz w:val="24"/>
          <w:szCs w:val="24"/>
          <w:lang w:val="pt-PT" w:eastAsia="pt-PT"/>
        </w:rPr>
        <w:t>categoria</w:t>
      </w:r>
      <w:r>
        <w:rPr>
          <w:rStyle w:val="FontStyle51"/>
          <w:rFonts w:ascii="Times New Roman" w:hAnsi="Times New Roman" w:cs="Times New Roman"/>
          <w:sz w:val="24"/>
          <w:szCs w:val="24"/>
          <w:lang w:val="pt-PT" w:eastAsia="pt-PT"/>
        </w:rPr>
        <w:t>s -</w:t>
      </w:r>
      <w:r w:rsidR="00A34651" w:rsidRPr="00214B4B">
        <w:rPr>
          <w:rStyle w:val="FontStyle51"/>
          <w:rFonts w:ascii="Times New Roman" w:hAnsi="Times New Roman" w:cs="Times New Roman"/>
          <w:sz w:val="24"/>
          <w:szCs w:val="24"/>
          <w:lang w:val="pt-PT" w:eastAsia="pt-PT"/>
        </w:rPr>
        <w:t xml:space="preserve"> </w:t>
      </w:r>
      <w:r w:rsidR="00305D2C">
        <w:rPr>
          <w:rStyle w:val="FontStyle51"/>
          <w:rFonts w:ascii="Times New Roman" w:hAnsi="Times New Roman" w:cs="Times New Roman"/>
          <w:sz w:val="24"/>
          <w:szCs w:val="24"/>
          <w:lang w:val="pt-PT" w:eastAsia="pt-PT"/>
        </w:rPr>
        <w:t xml:space="preserve">e </w:t>
      </w:r>
      <w:r w:rsidR="00A34651" w:rsidRPr="00214B4B">
        <w:rPr>
          <w:rStyle w:val="FontStyle51"/>
          <w:rFonts w:ascii="Times New Roman" w:hAnsi="Times New Roman" w:cs="Times New Roman"/>
          <w:sz w:val="24"/>
          <w:szCs w:val="24"/>
          <w:lang w:val="pt-PT" w:eastAsia="pt-PT"/>
        </w:rPr>
        <w:t xml:space="preserve">quais são as </w:t>
      </w:r>
      <w:r w:rsidR="00305D2C">
        <w:rPr>
          <w:rStyle w:val="FontStyle51"/>
          <w:rFonts w:ascii="Times New Roman" w:hAnsi="Times New Roman" w:cs="Times New Roman"/>
          <w:sz w:val="24"/>
          <w:szCs w:val="24"/>
          <w:lang w:val="pt-PT" w:eastAsia="pt-PT"/>
        </w:rPr>
        <w:t xml:space="preserve">respecivas </w:t>
      </w:r>
      <w:r w:rsidR="00A34651" w:rsidRPr="00214B4B">
        <w:rPr>
          <w:rStyle w:val="FontStyle51"/>
          <w:rFonts w:ascii="Times New Roman" w:hAnsi="Times New Roman" w:cs="Times New Roman"/>
          <w:sz w:val="24"/>
          <w:szCs w:val="24"/>
          <w:lang w:val="pt-PT" w:eastAsia="pt-PT"/>
        </w:rPr>
        <w:t xml:space="preserve">falhas, fragilidades e deficiências do sistema de segurança </w:t>
      </w:r>
      <w:r w:rsidR="00B20BB5">
        <w:rPr>
          <w:rStyle w:val="FontStyle51"/>
          <w:rFonts w:ascii="Times New Roman" w:hAnsi="Times New Roman" w:cs="Times New Roman"/>
          <w:sz w:val="24"/>
          <w:szCs w:val="24"/>
          <w:lang w:val="pt-PT" w:eastAsia="pt-PT"/>
        </w:rPr>
        <w:t>portuária</w:t>
      </w:r>
      <w:r w:rsidR="00305D2C">
        <w:rPr>
          <w:rStyle w:val="FontStyle51"/>
          <w:rFonts w:ascii="Times New Roman" w:hAnsi="Times New Roman" w:cs="Times New Roman"/>
          <w:sz w:val="24"/>
          <w:szCs w:val="24"/>
          <w:lang w:val="pt-PT" w:eastAsia="pt-PT"/>
        </w:rPr>
        <w:t>.</w:t>
      </w:r>
    </w:p>
    <w:p w:rsidR="00305D2C" w:rsidRDefault="00305D2C"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Ao padronizar a Lista de Verificação</w:t>
      </w:r>
      <w:r w:rsidR="00A34651" w:rsidRPr="00214B4B">
        <w:rPr>
          <w:rStyle w:val="FontStyle51"/>
          <w:rFonts w:ascii="Times New Roman" w:hAnsi="Times New Roman" w:cs="Times New Roman"/>
          <w:sz w:val="24"/>
          <w:szCs w:val="24"/>
          <w:lang w:val="pt-PT" w:eastAsia="pt-PT"/>
        </w:rPr>
        <w:t xml:space="preserve">, </w:t>
      </w:r>
      <w:r w:rsidR="006050A3">
        <w:rPr>
          <w:rStyle w:val="FontStyle51"/>
          <w:rFonts w:ascii="Times New Roman" w:hAnsi="Times New Roman" w:cs="Times New Roman"/>
          <w:sz w:val="24"/>
          <w:szCs w:val="24"/>
          <w:lang w:val="pt-PT" w:eastAsia="pt-PT"/>
        </w:rPr>
        <w:t xml:space="preserve">o responsável deverá valorar </w:t>
      </w:r>
      <w:r w:rsidR="00A34651" w:rsidRPr="00214B4B">
        <w:rPr>
          <w:rStyle w:val="FontStyle51"/>
          <w:rFonts w:ascii="Times New Roman" w:hAnsi="Times New Roman" w:cs="Times New Roman"/>
          <w:sz w:val="24"/>
          <w:szCs w:val="24"/>
          <w:lang w:val="pt-PT" w:eastAsia="pt-PT"/>
        </w:rPr>
        <w:t xml:space="preserve">cada </w:t>
      </w:r>
      <w:r w:rsidR="006050A3">
        <w:rPr>
          <w:rStyle w:val="FontStyle51"/>
          <w:rFonts w:ascii="Times New Roman" w:hAnsi="Times New Roman" w:cs="Times New Roman"/>
          <w:sz w:val="24"/>
          <w:szCs w:val="24"/>
          <w:lang w:val="pt-PT" w:eastAsia="pt-PT"/>
        </w:rPr>
        <w:t xml:space="preserve">item </w:t>
      </w:r>
      <w:r>
        <w:rPr>
          <w:rStyle w:val="FontStyle51"/>
          <w:rFonts w:ascii="Times New Roman" w:hAnsi="Times New Roman" w:cs="Times New Roman"/>
          <w:sz w:val="24"/>
          <w:szCs w:val="24"/>
          <w:lang w:val="pt-PT" w:eastAsia="pt-PT"/>
        </w:rPr>
        <w:t>de acordo com a tabela abaixo:</w:t>
      </w:r>
    </w:p>
    <w:p w:rsidR="00A102CA" w:rsidRPr="00E942AA" w:rsidRDefault="00A102CA" w:rsidP="00A102CA">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r w:rsidRPr="003F5220">
        <w:rPr>
          <w:rStyle w:val="FontStyle51"/>
          <w:rFonts w:ascii="Times New Roman" w:hAnsi="Times New Roman" w:cs="Times New Roman"/>
          <w:b/>
          <w:sz w:val="20"/>
          <w:szCs w:val="20"/>
          <w:lang w:val="pt-PT" w:eastAsia="pt-PT"/>
        </w:rPr>
        <w:t>Tabela 7</w:t>
      </w:r>
      <w:r w:rsidRPr="00E942AA">
        <w:rPr>
          <w:rStyle w:val="FontStyle51"/>
          <w:rFonts w:ascii="Times New Roman" w:hAnsi="Times New Roman" w:cs="Times New Roman"/>
          <w:sz w:val="20"/>
          <w:szCs w:val="20"/>
          <w:lang w:val="pt-PT" w:eastAsia="pt-PT"/>
        </w:rPr>
        <w:t xml:space="preserve"> – Tabela de referência para valoração da Vulnerabilidade  </w:t>
      </w:r>
    </w:p>
    <w:p w:rsidR="003F5220" w:rsidRDefault="003F5220" w:rsidP="003319A5">
      <w:pPr>
        <w:pStyle w:val="Style17"/>
        <w:widowControl/>
        <w:spacing w:before="149" w:line="413" w:lineRule="exact"/>
        <w:ind w:firstLine="0"/>
        <w:jc w:val="center"/>
        <w:rPr>
          <w:rStyle w:val="FontStyle51"/>
          <w:sz w:val="16"/>
          <w:szCs w:val="16"/>
          <w:lang w:val="pt-PT" w:eastAsia="pt-PT"/>
        </w:rPr>
      </w:pPr>
      <w:r>
        <w:rPr>
          <w:noProof/>
        </w:rPr>
        <w:drawing>
          <wp:anchor distT="0" distB="0" distL="114300" distR="114300" simplePos="0" relativeHeight="251833344" behindDoc="0" locked="0" layoutInCell="1" allowOverlap="1" wp14:anchorId="6289B0F0" wp14:editId="5755CA47">
            <wp:simplePos x="0" y="0"/>
            <wp:positionH relativeFrom="column">
              <wp:posOffset>776396</wp:posOffset>
            </wp:positionH>
            <wp:positionV relativeFrom="paragraph">
              <wp:posOffset>16529</wp:posOffset>
            </wp:positionV>
            <wp:extent cx="3884351" cy="1917510"/>
            <wp:effectExtent l="0" t="0" r="190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884351" cy="1917510"/>
                    </a:xfrm>
                    <a:prstGeom prst="rect">
                      <a:avLst/>
                    </a:prstGeom>
                  </pic:spPr>
                </pic:pic>
              </a:graphicData>
            </a:graphic>
            <wp14:sizeRelH relativeFrom="page">
              <wp14:pctWidth>0</wp14:pctWidth>
            </wp14:sizeRelH>
            <wp14:sizeRelV relativeFrom="page">
              <wp14:pctHeight>0</wp14:pctHeight>
            </wp14:sizeRelV>
          </wp:anchor>
        </w:drawing>
      </w:r>
    </w:p>
    <w:p w:rsidR="003F5220" w:rsidRDefault="003F5220" w:rsidP="003319A5">
      <w:pPr>
        <w:pStyle w:val="Style17"/>
        <w:widowControl/>
        <w:spacing w:before="149" w:line="413" w:lineRule="exact"/>
        <w:ind w:firstLine="0"/>
        <w:jc w:val="center"/>
        <w:rPr>
          <w:rStyle w:val="FontStyle51"/>
          <w:sz w:val="16"/>
          <w:szCs w:val="16"/>
          <w:lang w:val="pt-PT" w:eastAsia="pt-PT"/>
        </w:rPr>
      </w:pPr>
    </w:p>
    <w:p w:rsidR="003F5220" w:rsidRDefault="003F5220" w:rsidP="003319A5">
      <w:pPr>
        <w:pStyle w:val="Style17"/>
        <w:widowControl/>
        <w:spacing w:before="149" w:line="413" w:lineRule="exact"/>
        <w:ind w:firstLine="0"/>
        <w:jc w:val="center"/>
        <w:rPr>
          <w:rStyle w:val="FontStyle51"/>
          <w:sz w:val="16"/>
          <w:szCs w:val="16"/>
          <w:lang w:val="pt-PT" w:eastAsia="pt-PT"/>
        </w:rPr>
      </w:pPr>
    </w:p>
    <w:p w:rsidR="003F5220" w:rsidRDefault="003F5220" w:rsidP="003319A5">
      <w:pPr>
        <w:pStyle w:val="Style17"/>
        <w:widowControl/>
        <w:spacing w:before="149" w:line="413" w:lineRule="exact"/>
        <w:ind w:firstLine="0"/>
        <w:jc w:val="center"/>
        <w:rPr>
          <w:rStyle w:val="FontStyle51"/>
          <w:sz w:val="16"/>
          <w:szCs w:val="16"/>
          <w:lang w:val="pt-PT" w:eastAsia="pt-PT"/>
        </w:rPr>
      </w:pPr>
    </w:p>
    <w:p w:rsidR="003F5220" w:rsidRDefault="003F5220" w:rsidP="003319A5">
      <w:pPr>
        <w:pStyle w:val="Style17"/>
        <w:widowControl/>
        <w:spacing w:before="149" w:line="413" w:lineRule="exact"/>
        <w:ind w:firstLine="0"/>
        <w:jc w:val="center"/>
        <w:rPr>
          <w:rStyle w:val="FontStyle51"/>
          <w:sz w:val="16"/>
          <w:szCs w:val="16"/>
          <w:lang w:val="pt-PT" w:eastAsia="pt-PT"/>
        </w:rPr>
      </w:pPr>
    </w:p>
    <w:p w:rsidR="003319A5" w:rsidRPr="00A102CA" w:rsidRDefault="003319A5" w:rsidP="003319A5">
      <w:pPr>
        <w:pStyle w:val="Style17"/>
        <w:widowControl/>
        <w:spacing w:before="149" w:line="413" w:lineRule="exact"/>
        <w:ind w:firstLine="0"/>
        <w:jc w:val="center"/>
        <w:rPr>
          <w:rStyle w:val="FontStyle51"/>
          <w:sz w:val="16"/>
          <w:szCs w:val="16"/>
          <w:lang w:val="pt-PT" w:eastAsia="pt-PT"/>
        </w:rPr>
      </w:pPr>
      <w:r w:rsidRPr="00A102CA">
        <w:rPr>
          <w:rStyle w:val="FontStyle51"/>
          <w:sz w:val="16"/>
          <w:szCs w:val="16"/>
          <w:lang w:val="pt-PT" w:eastAsia="pt-PT"/>
        </w:rPr>
        <w:t>Fonte: Elaborado pelo</w:t>
      </w:r>
      <w:r w:rsidR="003F5220">
        <w:rPr>
          <w:rStyle w:val="FontStyle51"/>
          <w:sz w:val="16"/>
          <w:szCs w:val="16"/>
          <w:lang w:val="pt-PT" w:eastAsia="pt-PT"/>
        </w:rPr>
        <w:t xml:space="preserve"> autor</w:t>
      </w:r>
    </w:p>
    <w:p w:rsidR="00A34651" w:rsidRPr="00214B4B" w:rsidRDefault="00A3465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214B4B">
        <w:rPr>
          <w:rStyle w:val="FontStyle51"/>
          <w:rFonts w:ascii="Times New Roman" w:hAnsi="Times New Roman" w:cs="Times New Roman"/>
          <w:sz w:val="24"/>
          <w:szCs w:val="24"/>
          <w:lang w:val="pt-PT" w:eastAsia="pt-PT"/>
        </w:rPr>
        <w:t xml:space="preserve">Após a </w:t>
      </w:r>
      <w:r w:rsidR="006050A3">
        <w:rPr>
          <w:rStyle w:val="FontStyle51"/>
          <w:rFonts w:ascii="Times New Roman" w:hAnsi="Times New Roman" w:cs="Times New Roman"/>
          <w:sz w:val="24"/>
          <w:szCs w:val="24"/>
          <w:lang w:val="pt-PT" w:eastAsia="pt-PT"/>
        </w:rPr>
        <w:t>valoração</w:t>
      </w:r>
      <w:r w:rsidRPr="00214B4B">
        <w:rPr>
          <w:rStyle w:val="FontStyle51"/>
          <w:rFonts w:ascii="Times New Roman" w:hAnsi="Times New Roman" w:cs="Times New Roman"/>
          <w:sz w:val="24"/>
          <w:szCs w:val="24"/>
          <w:lang w:val="pt-PT" w:eastAsia="pt-PT"/>
        </w:rPr>
        <w:t xml:space="preserve"> d</w:t>
      </w:r>
      <w:r w:rsidR="00B71D76" w:rsidRPr="00214B4B">
        <w:rPr>
          <w:rStyle w:val="FontStyle51"/>
          <w:rFonts w:ascii="Times New Roman" w:hAnsi="Times New Roman" w:cs="Times New Roman"/>
          <w:sz w:val="24"/>
          <w:szCs w:val="24"/>
          <w:lang w:val="pt-PT" w:eastAsia="pt-PT"/>
        </w:rPr>
        <w:t>os</w:t>
      </w:r>
      <w:r w:rsidRPr="00214B4B">
        <w:rPr>
          <w:rStyle w:val="FontStyle51"/>
          <w:rFonts w:ascii="Times New Roman" w:hAnsi="Times New Roman" w:cs="Times New Roman"/>
          <w:sz w:val="24"/>
          <w:szCs w:val="24"/>
          <w:lang w:val="pt-PT" w:eastAsia="pt-PT"/>
        </w:rPr>
        <w:t xml:space="preserve"> </w:t>
      </w:r>
      <w:r w:rsidR="00B71D76" w:rsidRPr="00214B4B">
        <w:rPr>
          <w:rStyle w:val="FontStyle51"/>
          <w:rFonts w:ascii="Times New Roman" w:hAnsi="Times New Roman" w:cs="Times New Roman"/>
          <w:sz w:val="24"/>
          <w:szCs w:val="24"/>
          <w:lang w:val="pt-PT" w:eastAsia="pt-PT"/>
        </w:rPr>
        <w:t xml:space="preserve">ítens </w:t>
      </w:r>
      <w:r w:rsidR="006050A3">
        <w:rPr>
          <w:rStyle w:val="FontStyle51"/>
          <w:rFonts w:ascii="Times New Roman" w:hAnsi="Times New Roman" w:cs="Times New Roman"/>
          <w:sz w:val="24"/>
          <w:szCs w:val="24"/>
          <w:lang w:val="pt-PT" w:eastAsia="pt-PT"/>
        </w:rPr>
        <w:t>da Lista de Verificação,</w:t>
      </w:r>
      <w:r w:rsidRPr="00214B4B">
        <w:rPr>
          <w:rStyle w:val="FontStyle51"/>
          <w:rFonts w:ascii="Times New Roman" w:hAnsi="Times New Roman" w:cs="Times New Roman"/>
          <w:sz w:val="24"/>
          <w:szCs w:val="24"/>
          <w:lang w:val="pt-PT" w:eastAsia="pt-PT"/>
        </w:rPr>
        <w:t xml:space="preserve"> deve-se proceder à </w:t>
      </w:r>
      <w:r w:rsidR="006050A3">
        <w:rPr>
          <w:rStyle w:val="FontStyle51"/>
          <w:rFonts w:ascii="Times New Roman" w:hAnsi="Times New Roman" w:cs="Times New Roman"/>
          <w:sz w:val="24"/>
          <w:szCs w:val="24"/>
          <w:lang w:val="pt-PT" w:eastAsia="pt-PT"/>
        </w:rPr>
        <w:t>nota de Vulnerabilidade</w:t>
      </w:r>
      <w:r w:rsidR="009F01A2">
        <w:rPr>
          <w:rStyle w:val="FontStyle51"/>
          <w:rFonts w:ascii="Times New Roman" w:hAnsi="Times New Roman" w:cs="Times New Roman"/>
          <w:sz w:val="24"/>
          <w:szCs w:val="24"/>
          <w:lang w:val="pt-PT" w:eastAsia="pt-PT"/>
        </w:rPr>
        <w:t xml:space="preserve"> encontrada por categoria. Para tanto</w:t>
      </w:r>
      <w:r w:rsidRPr="00214B4B">
        <w:rPr>
          <w:rStyle w:val="FontStyle51"/>
          <w:rFonts w:ascii="Times New Roman" w:hAnsi="Times New Roman" w:cs="Times New Roman"/>
          <w:sz w:val="24"/>
          <w:szCs w:val="24"/>
          <w:lang w:val="pt-PT" w:eastAsia="pt-PT"/>
        </w:rPr>
        <w:t xml:space="preserve">, divide-se o somatório das notas </w:t>
      </w:r>
      <w:r w:rsidR="006050A3">
        <w:rPr>
          <w:rStyle w:val="FontStyle51"/>
          <w:rFonts w:ascii="Times New Roman" w:hAnsi="Times New Roman" w:cs="Times New Roman"/>
          <w:sz w:val="24"/>
          <w:szCs w:val="24"/>
          <w:lang w:val="pt-PT" w:eastAsia="pt-PT"/>
        </w:rPr>
        <w:t>obtidas em todos os itens de ca</w:t>
      </w:r>
      <w:r w:rsidRPr="00214B4B">
        <w:rPr>
          <w:rStyle w:val="FontStyle51"/>
          <w:rFonts w:ascii="Times New Roman" w:hAnsi="Times New Roman" w:cs="Times New Roman"/>
          <w:sz w:val="24"/>
          <w:szCs w:val="24"/>
          <w:lang w:val="pt-PT" w:eastAsia="pt-PT"/>
        </w:rPr>
        <w:t xml:space="preserve">da categoria pelo número de itens checados </w:t>
      </w:r>
      <w:r w:rsidR="006050A3">
        <w:rPr>
          <w:rStyle w:val="FontStyle51"/>
          <w:rFonts w:ascii="Times New Roman" w:hAnsi="Times New Roman" w:cs="Times New Roman"/>
          <w:sz w:val="24"/>
          <w:szCs w:val="24"/>
          <w:lang w:val="pt-PT" w:eastAsia="pt-PT"/>
        </w:rPr>
        <w:t>na</w:t>
      </w:r>
      <w:r w:rsidRPr="00214B4B">
        <w:rPr>
          <w:rStyle w:val="FontStyle51"/>
          <w:rFonts w:ascii="Times New Roman" w:hAnsi="Times New Roman" w:cs="Times New Roman"/>
          <w:sz w:val="24"/>
          <w:szCs w:val="24"/>
          <w:lang w:val="pt-PT" w:eastAsia="pt-PT"/>
        </w:rPr>
        <w:t xml:space="preserve"> categoria. </w:t>
      </w:r>
      <w:r w:rsidR="006050A3">
        <w:rPr>
          <w:rStyle w:val="FontStyle51"/>
          <w:rFonts w:ascii="Times New Roman" w:hAnsi="Times New Roman" w:cs="Times New Roman"/>
          <w:sz w:val="24"/>
          <w:szCs w:val="24"/>
          <w:lang w:val="pt-PT" w:eastAsia="pt-PT"/>
        </w:rPr>
        <w:t>Este procedimento permite-nos obter o Fator Vulnerabilidade de cada categoria (FVc).</w:t>
      </w:r>
    </w:p>
    <w:p w:rsidR="00A34651" w:rsidRPr="00AB1978" w:rsidRDefault="00B71D76" w:rsidP="00A34651">
      <w:pPr>
        <w:pStyle w:val="Style17"/>
        <w:widowControl/>
        <w:spacing w:before="120" w:after="120" w:line="413" w:lineRule="exact"/>
        <w:ind w:firstLine="1707"/>
        <w:rPr>
          <w:rFonts w:eastAsia="Times New Roman"/>
          <w:sz w:val="22"/>
          <w:szCs w:val="22"/>
          <w:lang w:eastAsia="ar-SA"/>
        </w:rPr>
      </w:pPr>
      <w:r>
        <w:rPr>
          <w:rFonts w:eastAsia="Times New Roman"/>
          <w:noProof/>
          <w:sz w:val="22"/>
          <w:szCs w:val="22"/>
        </w:rPr>
        <mc:AlternateContent>
          <mc:Choice Requires="wps">
            <w:drawing>
              <wp:anchor distT="0" distB="0" distL="114300" distR="114300" simplePos="0" relativeHeight="251809792" behindDoc="0" locked="0" layoutInCell="1" allowOverlap="1" wp14:anchorId="6A5EDD33" wp14:editId="5458DA8C">
                <wp:simplePos x="0" y="0"/>
                <wp:positionH relativeFrom="column">
                  <wp:posOffset>632460</wp:posOffset>
                </wp:positionH>
                <wp:positionV relativeFrom="paragraph">
                  <wp:posOffset>180549</wp:posOffset>
                </wp:positionV>
                <wp:extent cx="4572000" cy="798394"/>
                <wp:effectExtent l="0" t="0" r="19050" b="20955"/>
                <wp:wrapNone/>
                <wp:docPr id="7" name="Retângulo 7"/>
                <wp:cNvGraphicFramePr/>
                <a:graphic xmlns:a="http://schemas.openxmlformats.org/drawingml/2006/main">
                  <a:graphicData uri="http://schemas.microsoft.com/office/word/2010/wordprocessingShape">
                    <wps:wsp>
                      <wps:cNvSpPr/>
                      <wps:spPr>
                        <a:xfrm>
                          <a:off x="0" y="0"/>
                          <a:ext cx="4572000" cy="7983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55034" id="Retângulo 7" o:spid="_x0000_s1026" style="position:absolute;margin-left:49.8pt;margin-top:14.2pt;width:5in;height:62.8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" filled="f" strokecolor="black [3213]" strokeweight="1pt"/>
            </w:pict>
          </mc:Fallback>
        </mc:AlternateContent>
      </w:r>
    </w:p>
    <w:p w:rsidR="00A34651" w:rsidRPr="00AB1978" w:rsidRDefault="00F97224" w:rsidP="00F97224">
      <w:pPr>
        <w:pStyle w:val="Style17"/>
        <w:widowControl/>
        <w:spacing w:before="120" w:after="120" w:line="240" w:lineRule="auto"/>
        <w:ind w:firstLine="1276"/>
        <w:rPr>
          <w:rFonts w:eastAsia="Times New Roman"/>
          <w:sz w:val="22"/>
          <w:szCs w:val="22"/>
          <w:lang w:eastAsia="ar-SA"/>
        </w:rPr>
      </w:pPr>
      <w:r w:rsidRPr="00AB1978">
        <w:rPr>
          <w:noProof/>
          <w:sz w:val="22"/>
          <w:szCs w:val="22"/>
        </w:rPr>
        <mc:AlternateContent>
          <mc:Choice Requires="wps">
            <w:drawing>
              <wp:anchor distT="0" distB="0" distL="114300" distR="114300" simplePos="0" relativeHeight="251742208" behindDoc="0" locked="0" layoutInCell="1" allowOverlap="1" wp14:anchorId="5E74C46B" wp14:editId="40A022D9">
                <wp:simplePos x="0" y="0"/>
                <wp:positionH relativeFrom="column">
                  <wp:posOffset>3511067</wp:posOffset>
                </wp:positionH>
                <wp:positionV relativeFrom="paragraph">
                  <wp:posOffset>203854</wp:posOffset>
                </wp:positionV>
                <wp:extent cx="1354347" cy="0"/>
                <wp:effectExtent l="0" t="0" r="36830" b="19050"/>
                <wp:wrapNone/>
                <wp:docPr id="45" name="Conector reto 45"/>
                <wp:cNvGraphicFramePr/>
                <a:graphic xmlns:a="http://schemas.openxmlformats.org/drawingml/2006/main">
                  <a:graphicData uri="http://schemas.microsoft.com/office/word/2010/wordprocessingShape">
                    <wps:wsp>
                      <wps:cNvCnPr/>
                      <wps:spPr>
                        <a:xfrm>
                          <a:off x="0" y="0"/>
                          <a:ext cx="13543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809B1" id="Conector reto 4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76.45pt,16.05pt" to="383.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" strokecolor="black [3213]" strokeweight=".5pt">
                <v:stroke joinstyle="miter"/>
              </v:line>
            </w:pict>
          </mc:Fallback>
        </mc:AlternateContent>
      </w:r>
      <w:r w:rsidR="00A34651" w:rsidRPr="00AB1978">
        <w:rPr>
          <w:rFonts w:eastAsia="Times New Roman"/>
          <w:sz w:val="22"/>
          <w:szCs w:val="22"/>
          <w:lang w:eastAsia="ar-SA"/>
        </w:rPr>
        <w:t xml:space="preserve">  </w:t>
      </w:r>
      <w:r>
        <w:rPr>
          <w:rFonts w:eastAsia="Times New Roman"/>
          <w:sz w:val="22"/>
          <w:szCs w:val="22"/>
          <w:lang w:eastAsia="ar-SA"/>
        </w:rPr>
        <w:t>Fator</w:t>
      </w:r>
      <w:r w:rsidR="00A34651" w:rsidRPr="00AB1978">
        <w:rPr>
          <w:rFonts w:eastAsia="Times New Roman"/>
          <w:sz w:val="22"/>
          <w:szCs w:val="22"/>
          <w:lang w:eastAsia="ar-SA"/>
        </w:rPr>
        <w:t xml:space="preserve"> Vulnerabilidade </w:t>
      </w:r>
      <w:r>
        <w:rPr>
          <w:rFonts w:eastAsia="Times New Roman"/>
          <w:sz w:val="22"/>
          <w:szCs w:val="22"/>
          <w:lang w:eastAsia="ar-SA"/>
        </w:rPr>
        <w:t>c</w:t>
      </w:r>
      <w:r w:rsidR="00A34651" w:rsidRPr="00AB1978">
        <w:rPr>
          <w:rFonts w:eastAsia="Times New Roman"/>
          <w:sz w:val="22"/>
          <w:szCs w:val="22"/>
          <w:lang w:eastAsia="ar-SA"/>
        </w:rPr>
        <w:t>ategoria</w:t>
      </w:r>
      <w:r>
        <w:rPr>
          <w:rFonts w:eastAsia="Times New Roman"/>
          <w:sz w:val="22"/>
          <w:szCs w:val="22"/>
          <w:lang w:eastAsia="ar-SA"/>
        </w:rPr>
        <w:t xml:space="preserve"> (</w:t>
      </w:r>
      <w:proofErr w:type="spellStart"/>
      <w:r>
        <w:rPr>
          <w:rFonts w:eastAsia="Times New Roman"/>
          <w:sz w:val="22"/>
          <w:szCs w:val="22"/>
          <w:lang w:eastAsia="ar-SA"/>
        </w:rPr>
        <w:t>FVc</w:t>
      </w:r>
      <w:proofErr w:type="spellEnd"/>
      <w:r>
        <w:rPr>
          <w:rFonts w:eastAsia="Times New Roman"/>
          <w:sz w:val="22"/>
          <w:szCs w:val="22"/>
          <w:lang w:eastAsia="ar-SA"/>
        </w:rPr>
        <w:t>)</w:t>
      </w:r>
      <w:r w:rsidR="00A34651" w:rsidRPr="00AB1978">
        <w:rPr>
          <w:rFonts w:eastAsia="Times New Roman"/>
          <w:sz w:val="22"/>
          <w:szCs w:val="22"/>
          <w:lang w:eastAsia="ar-SA"/>
        </w:rPr>
        <w:t xml:space="preserve"> = ∑ notas itens categoria </w:t>
      </w:r>
    </w:p>
    <w:p w:rsidR="00A34651" w:rsidRPr="00AB1978" w:rsidRDefault="00A34651" w:rsidP="00F97224">
      <w:pPr>
        <w:pStyle w:val="Style17"/>
        <w:widowControl/>
        <w:spacing w:before="120" w:after="240" w:line="240" w:lineRule="auto"/>
        <w:ind w:firstLine="0"/>
        <w:rPr>
          <w:rStyle w:val="FontStyle51"/>
          <w:lang w:val="pt-PT" w:eastAsia="pt-PT"/>
        </w:rPr>
      </w:pPr>
      <w:r w:rsidRPr="00AB1978">
        <w:rPr>
          <w:rStyle w:val="FontStyle51"/>
          <w:lang w:val="pt-PT" w:eastAsia="pt-PT"/>
        </w:rPr>
        <w:t xml:space="preserve">                                                                     </w:t>
      </w:r>
      <w:r w:rsidRPr="00AB1978">
        <w:rPr>
          <w:rStyle w:val="FontStyle51"/>
          <w:lang w:val="pt-PT" w:eastAsia="pt-PT"/>
        </w:rPr>
        <w:tab/>
        <w:t xml:space="preserve">       </w:t>
      </w:r>
      <w:r w:rsidRPr="00AB1978">
        <w:rPr>
          <w:rStyle w:val="FontStyle51"/>
          <w:lang w:val="pt-PT" w:eastAsia="pt-PT"/>
        </w:rPr>
        <w:tab/>
      </w:r>
      <w:r w:rsidRPr="00AB1978">
        <w:rPr>
          <w:rStyle w:val="FontStyle51"/>
          <w:lang w:val="pt-PT" w:eastAsia="pt-PT"/>
        </w:rPr>
        <w:tab/>
      </w:r>
      <w:r w:rsidR="00F97224">
        <w:rPr>
          <w:rStyle w:val="FontStyle51"/>
          <w:lang w:val="pt-PT" w:eastAsia="pt-PT"/>
        </w:rPr>
        <w:t xml:space="preserve"> </w:t>
      </w:r>
      <w:r w:rsidRPr="00AB1978">
        <w:rPr>
          <w:rStyle w:val="FontStyle51"/>
          <w:lang w:val="pt-PT" w:eastAsia="pt-PT"/>
        </w:rPr>
        <w:t xml:space="preserve"> nº itens checados.</w:t>
      </w:r>
    </w:p>
    <w:p w:rsidR="00F97224" w:rsidRDefault="006050A3"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lastRenderedPageBreak/>
        <w:t>Como um Plano de Segurança Portuária refere-se ao sistema de proteção de toda a instalação, o</w:t>
      </w:r>
      <w:r w:rsidR="00A34651" w:rsidRPr="00214B4B">
        <w:rPr>
          <w:rStyle w:val="FontStyle51"/>
          <w:rFonts w:ascii="Times New Roman" w:hAnsi="Times New Roman" w:cs="Times New Roman"/>
          <w:sz w:val="24"/>
          <w:szCs w:val="24"/>
          <w:lang w:val="pt-PT" w:eastAsia="pt-PT"/>
        </w:rPr>
        <w:t xml:space="preserve"> passo seguinte é verificar o quanto </w:t>
      </w:r>
      <w:r>
        <w:rPr>
          <w:rStyle w:val="FontStyle51"/>
          <w:rFonts w:ascii="Times New Roman" w:hAnsi="Times New Roman" w:cs="Times New Roman"/>
          <w:sz w:val="24"/>
          <w:szCs w:val="24"/>
          <w:lang w:val="pt-PT" w:eastAsia="pt-PT"/>
        </w:rPr>
        <w:t xml:space="preserve">esse sistema é </w:t>
      </w:r>
      <w:r w:rsidR="00A34651" w:rsidRPr="00214B4B">
        <w:rPr>
          <w:rStyle w:val="FontStyle51"/>
          <w:rFonts w:ascii="Times New Roman" w:hAnsi="Times New Roman" w:cs="Times New Roman"/>
          <w:sz w:val="24"/>
          <w:szCs w:val="24"/>
          <w:lang w:val="pt-PT" w:eastAsia="pt-PT"/>
        </w:rPr>
        <w:t>vulnerável</w:t>
      </w:r>
      <w:r w:rsidR="00F97224">
        <w:rPr>
          <w:rStyle w:val="FontStyle51"/>
          <w:rFonts w:ascii="Times New Roman" w:hAnsi="Times New Roman" w:cs="Times New Roman"/>
          <w:sz w:val="24"/>
          <w:szCs w:val="24"/>
          <w:lang w:val="pt-PT" w:eastAsia="pt-PT"/>
        </w:rPr>
        <w:t xml:space="preserve">, isto é, o </w:t>
      </w:r>
      <w:r>
        <w:rPr>
          <w:rStyle w:val="FontStyle51"/>
          <w:rFonts w:ascii="Times New Roman" w:hAnsi="Times New Roman" w:cs="Times New Roman"/>
          <w:sz w:val="24"/>
          <w:szCs w:val="24"/>
          <w:lang w:val="pt-PT" w:eastAsia="pt-PT"/>
        </w:rPr>
        <w:t xml:space="preserve">Fator Vulnerabilidade do Sistema (FVS). </w:t>
      </w:r>
      <w:r w:rsidR="004D23B5" w:rsidRPr="00214B4B">
        <w:rPr>
          <w:rStyle w:val="FontStyle51"/>
          <w:rFonts w:ascii="Times New Roman" w:hAnsi="Times New Roman" w:cs="Times New Roman"/>
          <w:sz w:val="24"/>
          <w:szCs w:val="24"/>
          <w:lang w:val="pt-PT" w:eastAsia="pt-PT"/>
        </w:rPr>
        <w:t>Logo</w:t>
      </w:r>
      <w:r w:rsidR="00A34651" w:rsidRPr="00214B4B">
        <w:rPr>
          <w:rStyle w:val="FontStyle51"/>
          <w:rFonts w:ascii="Times New Roman" w:hAnsi="Times New Roman" w:cs="Times New Roman"/>
          <w:sz w:val="24"/>
          <w:szCs w:val="24"/>
          <w:lang w:val="pt-PT" w:eastAsia="pt-PT"/>
        </w:rPr>
        <w:t xml:space="preserve">, o </w:t>
      </w:r>
      <w:r w:rsidR="004D23B5" w:rsidRPr="00214B4B">
        <w:rPr>
          <w:rStyle w:val="FontStyle51"/>
          <w:rFonts w:ascii="Times New Roman" w:hAnsi="Times New Roman" w:cs="Times New Roman"/>
          <w:sz w:val="24"/>
          <w:szCs w:val="24"/>
          <w:lang w:val="pt-PT" w:eastAsia="pt-PT"/>
        </w:rPr>
        <w:t>FV</w:t>
      </w:r>
      <w:r w:rsidR="00F97224">
        <w:rPr>
          <w:rStyle w:val="FontStyle51"/>
          <w:rFonts w:ascii="Times New Roman" w:hAnsi="Times New Roman" w:cs="Times New Roman"/>
          <w:sz w:val="24"/>
          <w:szCs w:val="24"/>
          <w:lang w:val="pt-PT" w:eastAsia="pt-PT"/>
        </w:rPr>
        <w:t>S</w:t>
      </w:r>
      <w:r w:rsidR="00A34651" w:rsidRPr="00214B4B">
        <w:rPr>
          <w:rStyle w:val="FontStyle51"/>
          <w:rFonts w:ascii="Times New Roman" w:hAnsi="Times New Roman" w:cs="Times New Roman"/>
          <w:sz w:val="24"/>
          <w:szCs w:val="24"/>
          <w:lang w:val="pt-PT" w:eastAsia="pt-PT"/>
        </w:rPr>
        <w:t xml:space="preserve"> é </w:t>
      </w:r>
      <w:r w:rsidR="00F97224">
        <w:rPr>
          <w:rStyle w:val="FontStyle51"/>
          <w:rFonts w:ascii="Times New Roman" w:hAnsi="Times New Roman" w:cs="Times New Roman"/>
          <w:sz w:val="24"/>
          <w:szCs w:val="24"/>
          <w:lang w:val="pt-PT" w:eastAsia="pt-PT"/>
        </w:rPr>
        <w:t xml:space="preserve">definido pela </w:t>
      </w:r>
      <w:r w:rsidR="00A34651" w:rsidRPr="00214B4B">
        <w:rPr>
          <w:rStyle w:val="FontStyle51"/>
          <w:rFonts w:ascii="Times New Roman" w:hAnsi="Times New Roman" w:cs="Times New Roman"/>
          <w:sz w:val="24"/>
          <w:szCs w:val="24"/>
          <w:lang w:val="pt-PT" w:eastAsia="pt-PT"/>
        </w:rPr>
        <w:t>soma das notas d</w:t>
      </w:r>
      <w:r w:rsidR="00F97224">
        <w:rPr>
          <w:rStyle w:val="FontStyle51"/>
          <w:rFonts w:ascii="Times New Roman" w:hAnsi="Times New Roman" w:cs="Times New Roman"/>
          <w:sz w:val="24"/>
          <w:szCs w:val="24"/>
          <w:lang w:val="pt-PT" w:eastAsia="pt-PT"/>
        </w:rPr>
        <w:t>os FVc d</w:t>
      </w:r>
      <w:r w:rsidR="00A34651" w:rsidRPr="00214B4B">
        <w:rPr>
          <w:rStyle w:val="FontStyle51"/>
          <w:rFonts w:ascii="Times New Roman" w:hAnsi="Times New Roman" w:cs="Times New Roman"/>
          <w:sz w:val="24"/>
          <w:szCs w:val="24"/>
          <w:lang w:val="pt-PT" w:eastAsia="pt-PT"/>
        </w:rPr>
        <w:t>ividido pelo número de categorias</w:t>
      </w:r>
      <w:r w:rsidR="00F97224">
        <w:rPr>
          <w:rStyle w:val="FontStyle51"/>
          <w:rFonts w:ascii="Times New Roman" w:hAnsi="Times New Roman" w:cs="Times New Roman"/>
          <w:sz w:val="24"/>
          <w:szCs w:val="24"/>
          <w:lang w:val="pt-PT" w:eastAsia="pt-PT"/>
        </w:rPr>
        <w:t xml:space="preserve"> vulneráveis.</w:t>
      </w:r>
    </w:p>
    <w:p w:rsidR="00F97224" w:rsidRDefault="00F97224"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Fonts w:eastAsia="Times New Roman"/>
          <w:noProof/>
          <w:sz w:val="22"/>
          <w:szCs w:val="22"/>
        </w:rPr>
        <mc:AlternateContent>
          <mc:Choice Requires="wps">
            <w:drawing>
              <wp:anchor distT="0" distB="0" distL="114300" distR="114300" simplePos="0" relativeHeight="251837440" behindDoc="0" locked="0" layoutInCell="1" allowOverlap="1" wp14:anchorId="222E44FB" wp14:editId="641922DB">
                <wp:simplePos x="0" y="0"/>
                <wp:positionH relativeFrom="column">
                  <wp:posOffset>607326</wp:posOffset>
                </wp:positionH>
                <wp:positionV relativeFrom="paragraph">
                  <wp:posOffset>211303</wp:posOffset>
                </wp:positionV>
                <wp:extent cx="4572000" cy="798394"/>
                <wp:effectExtent l="0" t="0" r="19050" b="20955"/>
                <wp:wrapNone/>
                <wp:docPr id="17" name="Retângulo 17"/>
                <wp:cNvGraphicFramePr/>
                <a:graphic xmlns:a="http://schemas.openxmlformats.org/drawingml/2006/main">
                  <a:graphicData uri="http://schemas.microsoft.com/office/word/2010/wordprocessingShape">
                    <wps:wsp>
                      <wps:cNvSpPr/>
                      <wps:spPr>
                        <a:xfrm>
                          <a:off x="0" y="0"/>
                          <a:ext cx="4572000" cy="7983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B1AE6" id="Retângulo 17" o:spid="_x0000_s1026" style="position:absolute;margin-left:47.8pt;margin-top:16.65pt;width:5in;height:62.8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" filled="f" strokecolor="black [3213]" strokeweight="1pt"/>
            </w:pict>
          </mc:Fallback>
        </mc:AlternateContent>
      </w:r>
    </w:p>
    <w:p w:rsidR="00F97224" w:rsidRPr="00AB1978" w:rsidRDefault="00F97224" w:rsidP="00F97224">
      <w:pPr>
        <w:pStyle w:val="Style17"/>
        <w:widowControl/>
        <w:spacing w:before="120" w:after="120" w:line="240" w:lineRule="auto"/>
        <w:ind w:firstLine="1276"/>
        <w:rPr>
          <w:rFonts w:eastAsia="Times New Roman"/>
          <w:sz w:val="22"/>
          <w:szCs w:val="22"/>
          <w:lang w:eastAsia="ar-SA"/>
        </w:rPr>
      </w:pPr>
      <w:r w:rsidRPr="00AB1978">
        <w:rPr>
          <w:noProof/>
          <w:sz w:val="22"/>
          <w:szCs w:val="22"/>
        </w:rPr>
        <mc:AlternateContent>
          <mc:Choice Requires="wps">
            <w:drawing>
              <wp:anchor distT="0" distB="0" distL="114300" distR="114300" simplePos="0" relativeHeight="251835392" behindDoc="0" locked="0" layoutInCell="1" allowOverlap="1" wp14:anchorId="1B6C7C4D" wp14:editId="2BE94AF3">
                <wp:simplePos x="0" y="0"/>
                <wp:positionH relativeFrom="column">
                  <wp:posOffset>3232558</wp:posOffset>
                </wp:positionH>
                <wp:positionV relativeFrom="paragraph">
                  <wp:posOffset>278812</wp:posOffset>
                </wp:positionV>
                <wp:extent cx="1705970" cy="6824"/>
                <wp:effectExtent l="0" t="0" r="27940" b="31750"/>
                <wp:wrapNone/>
                <wp:docPr id="14" name="Conector reto 14"/>
                <wp:cNvGraphicFramePr/>
                <a:graphic xmlns:a="http://schemas.openxmlformats.org/drawingml/2006/main">
                  <a:graphicData uri="http://schemas.microsoft.com/office/word/2010/wordprocessingShape">
                    <wps:wsp>
                      <wps:cNvCnPr/>
                      <wps:spPr>
                        <a:xfrm>
                          <a:off x="0" y="0"/>
                          <a:ext cx="1705970"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BCC9A" id="Conector reto 14"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5pt,21.95pt" to="38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" strokecolor="black [3213]" strokeweight=".5pt">
                <v:stroke joinstyle="miter"/>
              </v:line>
            </w:pict>
          </mc:Fallback>
        </mc:AlternateContent>
      </w:r>
      <w:r>
        <w:rPr>
          <w:rFonts w:eastAsia="Times New Roman"/>
          <w:sz w:val="22"/>
          <w:szCs w:val="22"/>
          <w:lang w:eastAsia="ar-SA"/>
        </w:rPr>
        <w:t>Fator</w:t>
      </w:r>
      <w:r w:rsidRPr="00AB1978">
        <w:rPr>
          <w:rFonts w:eastAsia="Times New Roman"/>
          <w:sz w:val="22"/>
          <w:szCs w:val="22"/>
          <w:lang w:eastAsia="ar-SA"/>
        </w:rPr>
        <w:t xml:space="preserve"> Vulnerabilidade </w:t>
      </w:r>
      <w:r>
        <w:rPr>
          <w:rFonts w:eastAsia="Times New Roman"/>
          <w:sz w:val="22"/>
          <w:szCs w:val="22"/>
          <w:lang w:eastAsia="ar-SA"/>
        </w:rPr>
        <w:t>Sistema (FVS)</w:t>
      </w:r>
      <w:r w:rsidRPr="00AB1978">
        <w:rPr>
          <w:rFonts w:eastAsia="Times New Roman"/>
          <w:sz w:val="22"/>
          <w:szCs w:val="22"/>
          <w:lang w:eastAsia="ar-SA"/>
        </w:rPr>
        <w:t xml:space="preserve"> = </w:t>
      </w:r>
      <w:r>
        <w:rPr>
          <w:rFonts w:eastAsia="Times New Roman"/>
          <w:sz w:val="22"/>
          <w:szCs w:val="22"/>
          <w:lang w:eastAsia="ar-SA"/>
        </w:rPr>
        <w:t xml:space="preserve">           </w:t>
      </w:r>
      <w:r w:rsidRPr="00AB1978">
        <w:rPr>
          <w:rFonts w:eastAsia="Times New Roman"/>
          <w:sz w:val="22"/>
          <w:szCs w:val="22"/>
          <w:lang w:eastAsia="ar-SA"/>
        </w:rPr>
        <w:t xml:space="preserve">∑ notas </w:t>
      </w:r>
      <w:proofErr w:type="spellStart"/>
      <w:r>
        <w:rPr>
          <w:rFonts w:eastAsia="Times New Roman"/>
          <w:sz w:val="22"/>
          <w:szCs w:val="22"/>
          <w:lang w:eastAsia="ar-SA"/>
        </w:rPr>
        <w:t>FVc</w:t>
      </w:r>
      <w:proofErr w:type="spellEnd"/>
      <w:r w:rsidRPr="00AB1978">
        <w:rPr>
          <w:rFonts w:eastAsia="Times New Roman"/>
          <w:sz w:val="22"/>
          <w:szCs w:val="22"/>
          <w:lang w:eastAsia="ar-SA"/>
        </w:rPr>
        <w:t xml:space="preserve"> </w:t>
      </w:r>
    </w:p>
    <w:p w:rsidR="00F97224" w:rsidRPr="00AB1978" w:rsidRDefault="00F97224" w:rsidP="00F97224">
      <w:pPr>
        <w:pStyle w:val="Style17"/>
        <w:widowControl/>
        <w:spacing w:before="120" w:after="240" w:line="240" w:lineRule="auto"/>
        <w:ind w:firstLine="0"/>
        <w:rPr>
          <w:rStyle w:val="FontStyle51"/>
          <w:lang w:val="pt-PT" w:eastAsia="pt-PT"/>
        </w:rPr>
      </w:pPr>
      <w:r w:rsidRPr="00AB1978">
        <w:rPr>
          <w:rStyle w:val="FontStyle51"/>
          <w:lang w:val="pt-PT" w:eastAsia="pt-PT"/>
        </w:rPr>
        <w:t xml:space="preserve">                                                                     </w:t>
      </w:r>
      <w:r w:rsidRPr="00AB1978">
        <w:rPr>
          <w:rStyle w:val="FontStyle51"/>
          <w:lang w:val="pt-PT" w:eastAsia="pt-PT"/>
        </w:rPr>
        <w:tab/>
        <w:t xml:space="preserve">       </w:t>
      </w:r>
      <w:r w:rsidRPr="00AB1978">
        <w:rPr>
          <w:rStyle w:val="FontStyle51"/>
          <w:lang w:val="pt-PT" w:eastAsia="pt-PT"/>
        </w:rPr>
        <w:tab/>
      </w:r>
      <w:r>
        <w:rPr>
          <w:rStyle w:val="FontStyle51"/>
          <w:lang w:val="pt-PT" w:eastAsia="pt-PT"/>
        </w:rPr>
        <w:t xml:space="preserve"> </w:t>
      </w:r>
      <w:r w:rsidRPr="00AB1978">
        <w:rPr>
          <w:rStyle w:val="FontStyle51"/>
          <w:lang w:val="pt-PT" w:eastAsia="pt-PT"/>
        </w:rPr>
        <w:t xml:space="preserve"> nº </w:t>
      </w:r>
      <w:r>
        <w:rPr>
          <w:rStyle w:val="FontStyle51"/>
          <w:lang w:val="pt-PT" w:eastAsia="pt-PT"/>
        </w:rPr>
        <w:t>de categorias vulneráveis</w:t>
      </w:r>
    </w:p>
    <w:p w:rsidR="00F97224" w:rsidRDefault="00F97224"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A34651" w:rsidRPr="00E000E7" w:rsidRDefault="00F97224"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Ao segregar o estudo das Vulnerabilidades por categorias torna-se possível identificar </w:t>
      </w:r>
      <w:r w:rsidR="0026717C">
        <w:rPr>
          <w:rStyle w:val="FontStyle51"/>
          <w:rFonts w:ascii="Times New Roman" w:hAnsi="Times New Roman" w:cs="Times New Roman"/>
          <w:sz w:val="24"/>
          <w:szCs w:val="24"/>
          <w:lang w:val="pt-PT" w:eastAsia="pt-PT"/>
        </w:rPr>
        <w:t>quais são os itens que contribuí</w:t>
      </w:r>
      <w:r>
        <w:rPr>
          <w:rStyle w:val="FontStyle51"/>
          <w:rFonts w:ascii="Times New Roman" w:hAnsi="Times New Roman" w:cs="Times New Roman"/>
          <w:sz w:val="24"/>
          <w:szCs w:val="24"/>
          <w:lang w:val="pt-PT" w:eastAsia="pt-PT"/>
        </w:rPr>
        <w:t>ram para uma possível nota alta, ou seja, p</w:t>
      </w:r>
      <w:r w:rsidR="00A34651" w:rsidRPr="00214B4B">
        <w:rPr>
          <w:rStyle w:val="FontStyle51"/>
          <w:rFonts w:ascii="Times New Roman" w:hAnsi="Times New Roman" w:cs="Times New Roman"/>
          <w:sz w:val="24"/>
          <w:szCs w:val="24"/>
          <w:lang w:val="pt-PT" w:eastAsia="pt-PT"/>
        </w:rPr>
        <w:t xml:space="preserve">or meio da análise das vulnerabilidades decorre </w:t>
      </w:r>
      <w:r>
        <w:rPr>
          <w:rStyle w:val="FontStyle51"/>
          <w:rFonts w:ascii="Times New Roman" w:hAnsi="Times New Roman" w:cs="Times New Roman"/>
          <w:sz w:val="24"/>
          <w:szCs w:val="24"/>
          <w:lang w:val="pt-PT" w:eastAsia="pt-PT"/>
        </w:rPr>
        <w:t xml:space="preserve">a </w:t>
      </w:r>
      <w:r w:rsidR="00A34651" w:rsidRPr="00214B4B">
        <w:rPr>
          <w:rStyle w:val="FontStyle51"/>
          <w:rFonts w:ascii="Times New Roman" w:hAnsi="Times New Roman" w:cs="Times New Roman"/>
          <w:sz w:val="24"/>
          <w:szCs w:val="24"/>
          <w:lang w:val="pt-PT" w:eastAsia="pt-PT"/>
        </w:rPr>
        <w:t>base</w:t>
      </w:r>
      <w:r w:rsidR="00261BBB" w:rsidRPr="00214B4B">
        <w:rPr>
          <w:rStyle w:val="FontStyle51"/>
          <w:rFonts w:ascii="Times New Roman" w:hAnsi="Times New Roman" w:cs="Times New Roman"/>
          <w:sz w:val="24"/>
          <w:szCs w:val="24"/>
          <w:lang w:val="pt-PT" w:eastAsia="pt-PT"/>
        </w:rPr>
        <w:t xml:space="preserve"> para a</w:t>
      </w:r>
      <w:r w:rsidR="0026717C">
        <w:rPr>
          <w:rStyle w:val="FontStyle51"/>
          <w:rFonts w:ascii="Times New Roman" w:hAnsi="Times New Roman" w:cs="Times New Roman"/>
          <w:sz w:val="24"/>
          <w:szCs w:val="24"/>
          <w:lang w:val="pt-PT" w:eastAsia="pt-PT"/>
        </w:rPr>
        <w:t>s</w:t>
      </w:r>
      <w:r w:rsidR="00261BBB" w:rsidRPr="00214B4B">
        <w:rPr>
          <w:rStyle w:val="FontStyle51"/>
          <w:rFonts w:ascii="Times New Roman" w:hAnsi="Times New Roman" w:cs="Times New Roman"/>
          <w:sz w:val="24"/>
          <w:szCs w:val="24"/>
          <w:lang w:val="pt-PT" w:eastAsia="pt-PT"/>
        </w:rPr>
        <w:t xml:space="preserve"> recomendaç</w:t>
      </w:r>
      <w:r>
        <w:rPr>
          <w:rStyle w:val="FontStyle51"/>
          <w:rFonts w:ascii="Times New Roman" w:hAnsi="Times New Roman" w:cs="Times New Roman"/>
          <w:sz w:val="24"/>
          <w:szCs w:val="24"/>
          <w:lang w:val="pt-PT" w:eastAsia="pt-PT"/>
        </w:rPr>
        <w:t>ões</w:t>
      </w:r>
      <w:r w:rsidR="00261BBB" w:rsidRPr="00214B4B">
        <w:rPr>
          <w:rStyle w:val="FontStyle51"/>
          <w:rFonts w:ascii="Times New Roman" w:hAnsi="Times New Roman" w:cs="Times New Roman"/>
          <w:sz w:val="24"/>
          <w:szCs w:val="24"/>
          <w:lang w:val="pt-PT" w:eastAsia="pt-PT"/>
        </w:rPr>
        <w:t xml:space="preserve"> de ações </w:t>
      </w:r>
      <w:r>
        <w:rPr>
          <w:rStyle w:val="FontStyle51"/>
          <w:rFonts w:ascii="Times New Roman" w:hAnsi="Times New Roman" w:cs="Times New Roman"/>
          <w:sz w:val="24"/>
          <w:szCs w:val="24"/>
          <w:lang w:val="pt-PT" w:eastAsia="pt-PT"/>
        </w:rPr>
        <w:t xml:space="preserve">preventivas ou </w:t>
      </w:r>
      <w:r w:rsidR="0026717C">
        <w:rPr>
          <w:rStyle w:val="FontStyle51"/>
          <w:rFonts w:ascii="Times New Roman" w:hAnsi="Times New Roman" w:cs="Times New Roman"/>
          <w:sz w:val="24"/>
          <w:szCs w:val="24"/>
          <w:lang w:val="pt-PT" w:eastAsia="pt-PT"/>
        </w:rPr>
        <w:t xml:space="preserve">mitigadoras. Conforme visto, </w:t>
      </w:r>
      <w:r w:rsidR="00A34651" w:rsidRPr="00E000E7">
        <w:rPr>
          <w:rStyle w:val="FontStyle51"/>
          <w:rFonts w:ascii="Times New Roman" w:hAnsi="Times New Roman" w:cs="Times New Roman"/>
          <w:sz w:val="24"/>
          <w:szCs w:val="24"/>
          <w:lang w:val="pt-PT" w:eastAsia="pt-PT"/>
        </w:rPr>
        <w:t xml:space="preserve">é na diminuição da vulnerabilidade que </w:t>
      </w:r>
      <w:r w:rsidR="009F01A2">
        <w:rPr>
          <w:rStyle w:val="FontStyle51"/>
          <w:rFonts w:ascii="Times New Roman" w:hAnsi="Times New Roman" w:cs="Times New Roman"/>
          <w:sz w:val="24"/>
          <w:szCs w:val="24"/>
          <w:lang w:val="pt-PT" w:eastAsia="pt-PT"/>
        </w:rPr>
        <w:t xml:space="preserve">se </w:t>
      </w:r>
      <w:r w:rsidR="00A34651" w:rsidRPr="00E000E7">
        <w:rPr>
          <w:rStyle w:val="FontStyle51"/>
          <w:rFonts w:ascii="Times New Roman" w:hAnsi="Times New Roman" w:cs="Times New Roman"/>
          <w:sz w:val="24"/>
          <w:szCs w:val="24"/>
          <w:lang w:val="pt-PT" w:eastAsia="pt-PT"/>
        </w:rPr>
        <w:t xml:space="preserve">deve </w:t>
      </w:r>
      <w:r w:rsidR="009F01A2">
        <w:rPr>
          <w:rStyle w:val="FontStyle51"/>
          <w:rFonts w:ascii="Times New Roman" w:hAnsi="Times New Roman" w:cs="Times New Roman"/>
          <w:sz w:val="24"/>
          <w:szCs w:val="24"/>
          <w:lang w:val="pt-PT" w:eastAsia="pt-PT"/>
        </w:rPr>
        <w:t>focar</w:t>
      </w:r>
      <w:r w:rsidR="0026717C">
        <w:rPr>
          <w:rStyle w:val="FontStyle51"/>
          <w:rFonts w:ascii="Times New Roman" w:hAnsi="Times New Roman" w:cs="Times New Roman"/>
          <w:sz w:val="24"/>
          <w:szCs w:val="24"/>
          <w:lang w:val="pt-PT" w:eastAsia="pt-PT"/>
        </w:rPr>
        <w:t xml:space="preserve"> o PSP</w:t>
      </w:r>
      <w:r w:rsidR="00A34651" w:rsidRPr="00E000E7">
        <w:rPr>
          <w:rStyle w:val="FontStyle51"/>
          <w:rFonts w:ascii="Times New Roman" w:hAnsi="Times New Roman" w:cs="Times New Roman"/>
          <w:sz w:val="24"/>
          <w:szCs w:val="24"/>
          <w:lang w:val="pt-PT" w:eastAsia="pt-PT"/>
        </w:rPr>
        <w:t xml:space="preserve">, </w:t>
      </w:r>
      <w:r w:rsidR="00613EE4" w:rsidRPr="00E000E7">
        <w:rPr>
          <w:rStyle w:val="FontStyle51"/>
          <w:rFonts w:ascii="Times New Roman" w:hAnsi="Times New Roman" w:cs="Times New Roman"/>
          <w:sz w:val="24"/>
          <w:szCs w:val="24"/>
          <w:lang w:val="pt-PT" w:eastAsia="pt-PT"/>
        </w:rPr>
        <w:t xml:space="preserve">pois é </w:t>
      </w:r>
      <w:r w:rsidR="005A712E" w:rsidRPr="00E000E7">
        <w:rPr>
          <w:rStyle w:val="FontStyle51"/>
          <w:rFonts w:ascii="Times New Roman" w:hAnsi="Times New Roman" w:cs="Times New Roman"/>
          <w:sz w:val="24"/>
          <w:szCs w:val="24"/>
          <w:lang w:val="pt-PT" w:eastAsia="pt-PT"/>
        </w:rPr>
        <w:t>atuando sobre esta</w:t>
      </w:r>
      <w:r w:rsidR="00613EE4" w:rsidRPr="00E000E7">
        <w:rPr>
          <w:rStyle w:val="FontStyle51"/>
          <w:rFonts w:ascii="Times New Roman" w:hAnsi="Times New Roman" w:cs="Times New Roman"/>
          <w:sz w:val="24"/>
          <w:szCs w:val="24"/>
          <w:lang w:val="pt-PT" w:eastAsia="pt-PT"/>
        </w:rPr>
        <w:t xml:space="preserve"> componente que o </w:t>
      </w:r>
      <w:r w:rsidR="0026717C">
        <w:rPr>
          <w:rStyle w:val="FontStyle51"/>
          <w:rFonts w:ascii="Times New Roman" w:hAnsi="Times New Roman" w:cs="Times New Roman"/>
          <w:sz w:val="24"/>
          <w:szCs w:val="24"/>
          <w:lang w:val="pt-PT" w:eastAsia="pt-PT"/>
        </w:rPr>
        <w:t>supervisor de segurança</w:t>
      </w:r>
      <w:r w:rsidR="00613EE4" w:rsidRPr="00E000E7">
        <w:rPr>
          <w:rStyle w:val="FontStyle51"/>
          <w:rFonts w:ascii="Times New Roman" w:hAnsi="Times New Roman" w:cs="Times New Roman"/>
          <w:sz w:val="24"/>
          <w:szCs w:val="24"/>
          <w:lang w:val="pt-PT" w:eastAsia="pt-PT"/>
        </w:rPr>
        <w:t xml:space="preserve"> </w:t>
      </w:r>
      <w:r w:rsidR="005A712E" w:rsidRPr="00E000E7">
        <w:rPr>
          <w:rStyle w:val="FontStyle51"/>
          <w:rFonts w:ascii="Times New Roman" w:hAnsi="Times New Roman" w:cs="Times New Roman"/>
          <w:sz w:val="24"/>
          <w:szCs w:val="24"/>
          <w:lang w:val="pt-PT" w:eastAsia="pt-PT"/>
        </w:rPr>
        <w:t xml:space="preserve">encontra alternativas </w:t>
      </w:r>
      <w:r w:rsidR="0026717C">
        <w:rPr>
          <w:rStyle w:val="FontStyle51"/>
          <w:rFonts w:ascii="Times New Roman" w:hAnsi="Times New Roman" w:cs="Times New Roman"/>
          <w:sz w:val="24"/>
          <w:szCs w:val="24"/>
          <w:lang w:val="pt-PT" w:eastAsia="pt-PT"/>
        </w:rPr>
        <w:t>eficientes e capazes de se</w:t>
      </w:r>
      <w:r w:rsidR="00613EE4" w:rsidRPr="00E000E7">
        <w:rPr>
          <w:rStyle w:val="FontStyle51"/>
          <w:rFonts w:ascii="Times New Roman" w:hAnsi="Times New Roman" w:cs="Times New Roman"/>
          <w:sz w:val="24"/>
          <w:szCs w:val="24"/>
          <w:lang w:val="pt-PT" w:eastAsia="pt-PT"/>
        </w:rPr>
        <w:t xml:space="preserve"> </w:t>
      </w:r>
      <w:r w:rsidR="005A712E" w:rsidRPr="00E000E7">
        <w:rPr>
          <w:rStyle w:val="FontStyle51"/>
          <w:rFonts w:ascii="Times New Roman" w:hAnsi="Times New Roman" w:cs="Times New Roman"/>
          <w:sz w:val="24"/>
          <w:szCs w:val="24"/>
          <w:lang w:val="pt-PT" w:eastAsia="pt-PT"/>
        </w:rPr>
        <w:t>reduzir</w:t>
      </w:r>
      <w:r w:rsidR="00613EE4" w:rsidRPr="00E000E7">
        <w:rPr>
          <w:rStyle w:val="FontStyle51"/>
          <w:rFonts w:ascii="Times New Roman" w:hAnsi="Times New Roman" w:cs="Times New Roman"/>
          <w:sz w:val="24"/>
          <w:szCs w:val="24"/>
          <w:lang w:val="pt-PT" w:eastAsia="pt-PT"/>
        </w:rPr>
        <w:t xml:space="preserve"> o </w:t>
      </w:r>
      <w:r w:rsidR="0026717C">
        <w:rPr>
          <w:rStyle w:val="FontStyle51"/>
          <w:rFonts w:ascii="Times New Roman" w:hAnsi="Times New Roman" w:cs="Times New Roman"/>
          <w:sz w:val="24"/>
          <w:szCs w:val="24"/>
          <w:lang w:val="pt-PT" w:eastAsia="pt-PT"/>
        </w:rPr>
        <w:t>nível</w:t>
      </w:r>
      <w:r w:rsidR="00613EE4" w:rsidRPr="00E000E7">
        <w:rPr>
          <w:rStyle w:val="FontStyle51"/>
          <w:rFonts w:ascii="Times New Roman" w:hAnsi="Times New Roman" w:cs="Times New Roman"/>
          <w:sz w:val="24"/>
          <w:szCs w:val="24"/>
          <w:lang w:val="pt-PT" w:eastAsia="pt-PT"/>
        </w:rPr>
        <w:t xml:space="preserve"> de risco</w:t>
      </w:r>
      <w:r w:rsidR="00A34651" w:rsidRPr="00E000E7">
        <w:rPr>
          <w:rStyle w:val="FontStyle51"/>
          <w:rFonts w:ascii="Times New Roman" w:hAnsi="Times New Roman" w:cs="Times New Roman"/>
          <w:sz w:val="24"/>
          <w:szCs w:val="24"/>
          <w:lang w:val="pt-PT" w:eastAsia="pt-PT"/>
        </w:rPr>
        <w:t xml:space="preserve">.  </w:t>
      </w:r>
    </w:p>
    <w:p w:rsidR="00A34651" w:rsidRPr="003319A5" w:rsidRDefault="00A34651" w:rsidP="009F461B">
      <w:pPr>
        <w:pStyle w:val="Style17"/>
        <w:widowControl/>
        <w:numPr>
          <w:ilvl w:val="1"/>
          <w:numId w:val="16"/>
        </w:numPr>
        <w:spacing w:before="149" w:after="240" w:line="413" w:lineRule="exact"/>
        <w:ind w:left="714" w:hanging="357"/>
        <w:rPr>
          <w:rStyle w:val="FontStyle51"/>
          <w:rFonts w:ascii="Times New Roman" w:hAnsi="Times New Roman" w:cs="Times New Roman"/>
          <w:b/>
          <w:sz w:val="24"/>
          <w:szCs w:val="24"/>
          <w:lang w:val="pt-PT" w:eastAsia="pt-PT"/>
        </w:rPr>
      </w:pPr>
      <w:r w:rsidRPr="003319A5">
        <w:rPr>
          <w:rStyle w:val="FontStyle51"/>
          <w:rFonts w:ascii="Times New Roman" w:hAnsi="Times New Roman" w:cs="Times New Roman"/>
          <w:b/>
          <w:sz w:val="24"/>
          <w:szCs w:val="24"/>
          <w:lang w:val="pt-PT" w:eastAsia="pt-PT"/>
        </w:rPr>
        <w:t>A</w:t>
      </w:r>
      <w:r w:rsidR="003319A5" w:rsidRPr="003319A5">
        <w:rPr>
          <w:rStyle w:val="FontStyle51"/>
          <w:rFonts w:ascii="Times New Roman" w:hAnsi="Times New Roman" w:cs="Times New Roman"/>
          <w:b/>
          <w:sz w:val="24"/>
          <w:szCs w:val="24"/>
          <w:lang w:val="pt-PT" w:eastAsia="pt-PT"/>
        </w:rPr>
        <w:t>nálise das Consequências</w:t>
      </w:r>
    </w:p>
    <w:p w:rsidR="0026717C" w:rsidRDefault="0026717C"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O </w:t>
      </w:r>
      <w:r w:rsidRPr="0026717C">
        <w:rPr>
          <w:rStyle w:val="FontStyle51"/>
          <w:rFonts w:ascii="Times New Roman" w:hAnsi="Times New Roman" w:cs="Times New Roman"/>
          <w:i/>
          <w:sz w:val="24"/>
          <w:szCs w:val="24"/>
          <w:lang w:val="pt-PT" w:eastAsia="pt-PT"/>
        </w:rPr>
        <w:t>ISPS</w:t>
      </w:r>
      <w:r>
        <w:rPr>
          <w:rStyle w:val="FontStyle51"/>
          <w:rFonts w:ascii="Times New Roman" w:hAnsi="Times New Roman" w:cs="Times New Roman"/>
          <w:sz w:val="24"/>
          <w:szCs w:val="24"/>
          <w:lang w:val="pt-PT" w:eastAsia="pt-PT"/>
        </w:rPr>
        <w:t xml:space="preserve"> </w:t>
      </w:r>
      <w:r w:rsidRPr="0026717C">
        <w:rPr>
          <w:rStyle w:val="FontStyle51"/>
          <w:rFonts w:ascii="Times New Roman" w:hAnsi="Times New Roman" w:cs="Times New Roman"/>
          <w:i/>
          <w:sz w:val="24"/>
          <w:szCs w:val="24"/>
          <w:lang w:val="pt-PT" w:eastAsia="pt-PT"/>
        </w:rPr>
        <w:t>Code</w:t>
      </w:r>
      <w:r>
        <w:rPr>
          <w:rStyle w:val="FontStyle51"/>
          <w:rFonts w:ascii="Times New Roman" w:hAnsi="Times New Roman" w:cs="Times New Roman"/>
          <w:sz w:val="24"/>
          <w:szCs w:val="24"/>
          <w:lang w:val="pt-PT" w:eastAsia="pt-PT"/>
        </w:rPr>
        <w:t>, no ítem 15.10, indica que uma avaliação deverá determinar “As possíveis consequências de um ataque nas instalações portuárias em termos de perda de vidas, danos a propriedades, danos econômicos, incluindo interrupção dos sistemas de transporte”.</w:t>
      </w:r>
    </w:p>
    <w:p w:rsidR="0026717C" w:rsidRDefault="003173DA" w:rsidP="0026717C">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Nesse contexto, a </w:t>
      </w:r>
      <w:r w:rsidR="0026717C" w:rsidRPr="003173DA">
        <w:rPr>
          <w:rStyle w:val="FontStyle51"/>
          <w:rFonts w:ascii="Times New Roman" w:hAnsi="Times New Roman" w:cs="Times New Roman"/>
          <w:sz w:val="24"/>
          <w:szCs w:val="24"/>
          <w:lang w:val="pt-PT" w:eastAsia="pt-PT"/>
        </w:rPr>
        <w:t xml:space="preserve">consequência baseia-se na valoração do </w:t>
      </w:r>
      <w:r>
        <w:rPr>
          <w:rStyle w:val="FontStyle51"/>
          <w:rFonts w:ascii="Times New Roman" w:hAnsi="Times New Roman" w:cs="Times New Roman"/>
          <w:sz w:val="24"/>
          <w:szCs w:val="24"/>
          <w:lang w:val="pt-PT" w:eastAsia="pt-PT"/>
        </w:rPr>
        <w:t>A</w:t>
      </w:r>
      <w:r w:rsidR="0026717C" w:rsidRPr="003173DA">
        <w:rPr>
          <w:rStyle w:val="FontStyle51"/>
          <w:rFonts w:ascii="Times New Roman" w:hAnsi="Times New Roman" w:cs="Times New Roman"/>
          <w:sz w:val="24"/>
          <w:szCs w:val="24"/>
          <w:lang w:val="pt-PT" w:eastAsia="pt-PT"/>
        </w:rPr>
        <w:t>tivo e da sua</w:t>
      </w:r>
      <w:r>
        <w:rPr>
          <w:rStyle w:val="FontStyle51"/>
          <w:rFonts w:ascii="Times New Roman" w:hAnsi="Times New Roman" w:cs="Times New Roman"/>
          <w:sz w:val="24"/>
          <w:szCs w:val="24"/>
          <w:lang w:val="pt-PT" w:eastAsia="pt-PT"/>
        </w:rPr>
        <w:t xml:space="preserve"> </w:t>
      </w:r>
      <w:r w:rsidR="0026717C" w:rsidRPr="003173DA">
        <w:rPr>
          <w:rStyle w:val="FontStyle51"/>
          <w:rFonts w:ascii="Times New Roman" w:hAnsi="Times New Roman" w:cs="Times New Roman"/>
          <w:sz w:val="24"/>
          <w:szCs w:val="24"/>
          <w:lang w:val="pt-PT" w:eastAsia="pt-PT"/>
        </w:rPr>
        <w:t xml:space="preserve">importância </w:t>
      </w:r>
      <w:r>
        <w:rPr>
          <w:rStyle w:val="FontStyle51"/>
          <w:rFonts w:ascii="Times New Roman" w:hAnsi="Times New Roman" w:cs="Times New Roman"/>
          <w:sz w:val="24"/>
          <w:szCs w:val="24"/>
          <w:lang w:val="pt-PT" w:eastAsia="pt-PT"/>
        </w:rPr>
        <w:t>para as atividades de negócios, pel</w:t>
      </w:r>
      <w:r w:rsidR="0026717C" w:rsidRPr="003173DA">
        <w:rPr>
          <w:rStyle w:val="FontStyle51"/>
          <w:rFonts w:ascii="Times New Roman" w:hAnsi="Times New Roman" w:cs="Times New Roman"/>
          <w:sz w:val="24"/>
          <w:szCs w:val="24"/>
          <w:lang w:val="pt-PT" w:eastAsia="pt-PT"/>
        </w:rPr>
        <w:t>o que,</w:t>
      </w:r>
      <w:r>
        <w:rPr>
          <w:rStyle w:val="FontStyle51"/>
          <w:rFonts w:ascii="Times New Roman" w:hAnsi="Times New Roman" w:cs="Times New Roman"/>
          <w:sz w:val="24"/>
          <w:szCs w:val="24"/>
          <w:lang w:val="pt-PT" w:eastAsia="pt-PT"/>
        </w:rPr>
        <w:t xml:space="preserve"> </w:t>
      </w:r>
      <w:r w:rsidR="0026717C" w:rsidRPr="003173DA">
        <w:rPr>
          <w:rStyle w:val="FontStyle51"/>
          <w:rFonts w:ascii="Times New Roman" w:hAnsi="Times New Roman" w:cs="Times New Roman"/>
          <w:sz w:val="24"/>
          <w:szCs w:val="24"/>
          <w:lang w:val="pt-PT" w:eastAsia="pt-PT"/>
        </w:rPr>
        <w:t xml:space="preserve">para se alcançar a conformidade com o ISPS Code, </w:t>
      </w:r>
      <w:r>
        <w:rPr>
          <w:rStyle w:val="FontStyle51"/>
          <w:rFonts w:ascii="Times New Roman" w:hAnsi="Times New Roman" w:cs="Times New Roman"/>
          <w:sz w:val="24"/>
          <w:szCs w:val="24"/>
          <w:lang w:val="pt-PT" w:eastAsia="pt-PT"/>
        </w:rPr>
        <w:t>é preciso</w:t>
      </w:r>
      <w:r w:rsidR="0026717C" w:rsidRPr="003173DA">
        <w:rPr>
          <w:rStyle w:val="FontStyle51"/>
          <w:rFonts w:ascii="Times New Roman" w:hAnsi="Times New Roman" w:cs="Times New Roman"/>
          <w:sz w:val="24"/>
          <w:szCs w:val="24"/>
          <w:lang w:val="pt-PT" w:eastAsia="pt-PT"/>
        </w:rPr>
        <w:t xml:space="preserve"> considerar (item</w:t>
      </w:r>
      <w:r>
        <w:rPr>
          <w:rStyle w:val="FontStyle51"/>
          <w:rFonts w:ascii="Times New Roman" w:hAnsi="Times New Roman" w:cs="Times New Roman"/>
          <w:sz w:val="24"/>
          <w:szCs w:val="24"/>
          <w:lang w:val="pt-PT" w:eastAsia="pt-PT"/>
        </w:rPr>
        <w:t xml:space="preserve"> </w:t>
      </w:r>
      <w:r w:rsidR="0026717C" w:rsidRPr="003173DA">
        <w:rPr>
          <w:rStyle w:val="FontStyle51"/>
          <w:rFonts w:ascii="Times New Roman" w:hAnsi="Times New Roman" w:cs="Times New Roman"/>
          <w:sz w:val="24"/>
          <w:szCs w:val="24"/>
          <w:lang w:val="pt-PT" w:eastAsia="pt-PT"/>
        </w:rPr>
        <w:t xml:space="preserve">15.5, parte B): </w:t>
      </w:r>
      <w:r>
        <w:rPr>
          <w:rStyle w:val="FontStyle51"/>
          <w:rFonts w:ascii="Times New Roman" w:hAnsi="Times New Roman" w:cs="Times New Roman"/>
          <w:sz w:val="24"/>
          <w:szCs w:val="24"/>
          <w:lang w:val="pt-PT" w:eastAsia="pt-PT"/>
        </w:rPr>
        <w:t>“</w:t>
      </w:r>
      <w:r w:rsidR="0026717C" w:rsidRPr="003173DA">
        <w:rPr>
          <w:rStyle w:val="FontStyle51"/>
          <w:rFonts w:ascii="Times New Roman" w:hAnsi="Times New Roman" w:cs="Times New Roman"/>
          <w:sz w:val="24"/>
          <w:szCs w:val="24"/>
          <w:lang w:val="pt-PT" w:eastAsia="pt-PT"/>
        </w:rPr>
        <w:t>a perda potencial de vidas, a importância econômica do porto,</w:t>
      </w:r>
      <w:r>
        <w:rPr>
          <w:rStyle w:val="FontStyle51"/>
          <w:rFonts w:ascii="Times New Roman" w:hAnsi="Times New Roman" w:cs="Times New Roman"/>
          <w:sz w:val="24"/>
          <w:szCs w:val="24"/>
          <w:lang w:val="pt-PT" w:eastAsia="pt-PT"/>
        </w:rPr>
        <w:t xml:space="preserve"> </w:t>
      </w:r>
      <w:r w:rsidR="0026717C" w:rsidRPr="003173DA">
        <w:rPr>
          <w:rStyle w:val="FontStyle51"/>
          <w:rFonts w:ascii="Times New Roman" w:hAnsi="Times New Roman" w:cs="Times New Roman"/>
          <w:sz w:val="24"/>
          <w:szCs w:val="24"/>
          <w:lang w:val="pt-PT" w:eastAsia="pt-PT"/>
        </w:rPr>
        <w:t>seu valor simbólico e a presença de instalações governamentais</w:t>
      </w:r>
      <w:r>
        <w:rPr>
          <w:rStyle w:val="FontStyle51"/>
          <w:rFonts w:ascii="Times New Roman" w:hAnsi="Times New Roman" w:cs="Times New Roman"/>
          <w:sz w:val="24"/>
          <w:szCs w:val="24"/>
          <w:lang w:val="pt-PT" w:eastAsia="pt-PT"/>
        </w:rPr>
        <w:t>”</w:t>
      </w:r>
      <w:r w:rsidR="0026717C" w:rsidRPr="003173DA">
        <w:rPr>
          <w:rStyle w:val="FontStyle51"/>
          <w:rFonts w:ascii="Times New Roman" w:hAnsi="Times New Roman" w:cs="Times New Roman"/>
          <w:sz w:val="24"/>
          <w:szCs w:val="24"/>
          <w:lang w:val="pt-PT" w:eastAsia="pt-PT"/>
        </w:rPr>
        <w:t>.</w:t>
      </w:r>
    </w:p>
    <w:p w:rsidR="003173DA" w:rsidRDefault="003173DA" w:rsidP="003173DA">
      <w:pPr>
        <w:pStyle w:val="Style17"/>
        <w:spacing w:before="149" w:line="360" w:lineRule="auto"/>
        <w:ind w:firstLine="1712"/>
        <w:rPr>
          <w:rFonts w:ascii="Times New Roman" w:hAnsi="Times New Roman" w:cs="Times New Roman"/>
          <w:lang w:eastAsia="pt-PT"/>
        </w:rPr>
      </w:pPr>
      <w:r w:rsidRPr="003173DA">
        <w:rPr>
          <w:rFonts w:ascii="Times New Roman" w:hAnsi="Times New Roman" w:cs="Times New Roman"/>
          <w:lang w:eastAsia="pt-PT"/>
        </w:rPr>
        <w:t>A metodologia ARESP considera a avaliação dos efeitos que um determinado ativo pode vir a sofrer no caso do risco se concretizar, ou seja, a componente consequência infl</w:t>
      </w:r>
      <w:r>
        <w:rPr>
          <w:rFonts w:ascii="Times New Roman" w:hAnsi="Times New Roman" w:cs="Times New Roman"/>
          <w:lang w:eastAsia="pt-PT"/>
        </w:rPr>
        <w:t>u</w:t>
      </w:r>
      <w:r w:rsidRPr="003173DA">
        <w:rPr>
          <w:rFonts w:ascii="Times New Roman" w:hAnsi="Times New Roman" w:cs="Times New Roman"/>
          <w:lang w:eastAsia="pt-PT"/>
        </w:rPr>
        <w:t xml:space="preserve">irá no risco final. </w:t>
      </w:r>
    </w:p>
    <w:p w:rsidR="00A34651" w:rsidRPr="00214B4B" w:rsidRDefault="003173DA" w:rsidP="003173DA">
      <w:pPr>
        <w:pStyle w:val="Style17"/>
        <w:spacing w:before="149" w:line="360" w:lineRule="auto"/>
        <w:ind w:firstLine="1712"/>
        <w:rPr>
          <w:rStyle w:val="FontStyle51"/>
          <w:rFonts w:ascii="Times New Roman" w:hAnsi="Times New Roman" w:cs="Times New Roman"/>
          <w:sz w:val="24"/>
          <w:szCs w:val="24"/>
          <w:lang w:val="pt-PT" w:eastAsia="pt-PT"/>
        </w:rPr>
      </w:pPr>
      <w:r>
        <w:rPr>
          <w:rFonts w:ascii="Times New Roman" w:hAnsi="Times New Roman" w:cs="Times New Roman"/>
          <w:lang w:eastAsia="pt-PT"/>
        </w:rPr>
        <w:t>Portanto, atesta-se a conformidade com o ISPS na medida em que a ARESP analisa o quanto um</w:t>
      </w:r>
      <w:r w:rsidR="00714FC8" w:rsidRPr="00214B4B">
        <w:rPr>
          <w:rStyle w:val="FontStyle51"/>
          <w:rFonts w:ascii="Times New Roman" w:hAnsi="Times New Roman" w:cs="Times New Roman"/>
          <w:sz w:val="24"/>
          <w:szCs w:val="24"/>
          <w:lang w:val="pt-PT" w:eastAsia="pt-PT"/>
        </w:rPr>
        <w:t xml:space="preserve"> </w:t>
      </w:r>
      <w:r w:rsidR="00827F24" w:rsidRPr="00214B4B">
        <w:rPr>
          <w:rStyle w:val="FontStyle51"/>
          <w:rFonts w:ascii="Times New Roman" w:hAnsi="Times New Roman" w:cs="Times New Roman"/>
          <w:sz w:val="24"/>
          <w:szCs w:val="24"/>
          <w:lang w:val="pt-PT" w:eastAsia="pt-PT"/>
        </w:rPr>
        <w:t xml:space="preserve">determinado </w:t>
      </w:r>
      <w:r w:rsidR="00714FC8" w:rsidRPr="00214B4B">
        <w:rPr>
          <w:rStyle w:val="FontStyle51"/>
          <w:rFonts w:ascii="Times New Roman" w:hAnsi="Times New Roman" w:cs="Times New Roman"/>
          <w:sz w:val="24"/>
          <w:szCs w:val="24"/>
          <w:lang w:val="pt-PT" w:eastAsia="pt-PT"/>
        </w:rPr>
        <w:t xml:space="preserve">ativo pode </w:t>
      </w:r>
      <w:r w:rsidR="00827F24" w:rsidRPr="00214B4B">
        <w:rPr>
          <w:rStyle w:val="FontStyle51"/>
          <w:rFonts w:ascii="Times New Roman" w:hAnsi="Times New Roman" w:cs="Times New Roman"/>
          <w:sz w:val="24"/>
          <w:szCs w:val="24"/>
          <w:lang w:val="pt-PT" w:eastAsia="pt-PT"/>
        </w:rPr>
        <w:t>ser impactado por diferentes eventos adversos</w:t>
      </w:r>
      <w:r w:rsidR="00714FC8" w:rsidRPr="00214B4B">
        <w:rPr>
          <w:rStyle w:val="FontStyle51"/>
          <w:rFonts w:ascii="Times New Roman" w:hAnsi="Times New Roman" w:cs="Times New Roman"/>
          <w:sz w:val="24"/>
          <w:szCs w:val="24"/>
          <w:lang w:val="pt-PT" w:eastAsia="pt-PT"/>
        </w:rPr>
        <w:t>. Dessa forma, a análise das consequências</w:t>
      </w:r>
      <w:r w:rsidR="00A34651" w:rsidRPr="00214B4B">
        <w:rPr>
          <w:rStyle w:val="FontStyle51"/>
          <w:rFonts w:ascii="Times New Roman" w:hAnsi="Times New Roman" w:cs="Times New Roman"/>
          <w:sz w:val="24"/>
          <w:szCs w:val="24"/>
          <w:lang w:val="pt-PT" w:eastAsia="pt-PT"/>
        </w:rPr>
        <w:t xml:space="preserve"> </w:t>
      </w:r>
      <w:r w:rsidR="00714FC8" w:rsidRPr="00214B4B">
        <w:rPr>
          <w:rStyle w:val="FontStyle51"/>
          <w:rFonts w:ascii="Times New Roman" w:hAnsi="Times New Roman" w:cs="Times New Roman"/>
          <w:sz w:val="24"/>
          <w:szCs w:val="24"/>
          <w:lang w:val="pt-PT" w:eastAsia="pt-PT"/>
        </w:rPr>
        <w:t xml:space="preserve">se </w:t>
      </w:r>
      <w:r w:rsidR="00A34651" w:rsidRPr="00214B4B">
        <w:rPr>
          <w:rStyle w:val="FontStyle51"/>
          <w:rFonts w:ascii="Times New Roman" w:hAnsi="Times New Roman" w:cs="Times New Roman"/>
          <w:sz w:val="24"/>
          <w:szCs w:val="24"/>
          <w:lang w:val="pt-PT" w:eastAsia="pt-PT"/>
        </w:rPr>
        <w:t xml:space="preserve">dará </w:t>
      </w:r>
      <w:r w:rsidR="00714FC8" w:rsidRPr="00214B4B">
        <w:rPr>
          <w:rStyle w:val="FontStyle51"/>
          <w:rFonts w:ascii="Times New Roman" w:hAnsi="Times New Roman" w:cs="Times New Roman"/>
          <w:sz w:val="24"/>
          <w:szCs w:val="24"/>
          <w:lang w:val="pt-PT" w:eastAsia="pt-PT"/>
        </w:rPr>
        <w:t>em função</w:t>
      </w:r>
      <w:r w:rsidR="00A34651" w:rsidRPr="00214B4B">
        <w:rPr>
          <w:rStyle w:val="FontStyle51"/>
          <w:rFonts w:ascii="Times New Roman" w:hAnsi="Times New Roman" w:cs="Times New Roman"/>
          <w:sz w:val="24"/>
          <w:szCs w:val="24"/>
          <w:lang w:val="pt-PT" w:eastAsia="pt-PT"/>
        </w:rPr>
        <w:t xml:space="preserve"> da valoração dos efeitos negativos causados a um </w:t>
      </w:r>
      <w:r>
        <w:rPr>
          <w:rStyle w:val="FontStyle51"/>
          <w:rFonts w:ascii="Times New Roman" w:hAnsi="Times New Roman" w:cs="Times New Roman"/>
          <w:sz w:val="24"/>
          <w:szCs w:val="24"/>
          <w:lang w:val="pt-PT" w:eastAsia="pt-PT"/>
        </w:rPr>
        <w:t>A</w:t>
      </w:r>
      <w:r w:rsidR="00A34651" w:rsidRPr="00214B4B">
        <w:rPr>
          <w:rStyle w:val="FontStyle51"/>
          <w:rFonts w:ascii="Times New Roman" w:hAnsi="Times New Roman" w:cs="Times New Roman"/>
          <w:sz w:val="24"/>
          <w:szCs w:val="24"/>
          <w:lang w:val="pt-PT" w:eastAsia="pt-PT"/>
        </w:rPr>
        <w:t>tivo pela ocorrência das ações adversas possíve</w:t>
      </w:r>
      <w:r>
        <w:rPr>
          <w:rStyle w:val="FontStyle51"/>
          <w:rFonts w:ascii="Times New Roman" w:hAnsi="Times New Roman" w:cs="Times New Roman"/>
          <w:sz w:val="24"/>
          <w:szCs w:val="24"/>
          <w:lang w:val="pt-PT" w:eastAsia="pt-PT"/>
        </w:rPr>
        <w:t xml:space="preserve">is de </w:t>
      </w:r>
      <w:r>
        <w:rPr>
          <w:rStyle w:val="FontStyle51"/>
          <w:rFonts w:ascii="Times New Roman" w:hAnsi="Times New Roman" w:cs="Times New Roman"/>
          <w:sz w:val="24"/>
          <w:szCs w:val="24"/>
          <w:lang w:val="pt-PT" w:eastAsia="pt-PT"/>
        </w:rPr>
        <w:lastRenderedPageBreak/>
        <w:t>serem praticadas por uma determinada A</w:t>
      </w:r>
      <w:r w:rsidR="00A34651" w:rsidRPr="00214B4B">
        <w:rPr>
          <w:rStyle w:val="FontStyle51"/>
          <w:rFonts w:ascii="Times New Roman" w:hAnsi="Times New Roman" w:cs="Times New Roman"/>
          <w:sz w:val="24"/>
          <w:szCs w:val="24"/>
          <w:lang w:val="pt-PT" w:eastAsia="pt-PT"/>
        </w:rPr>
        <w:t>meaça</w:t>
      </w:r>
      <w:r>
        <w:rPr>
          <w:rStyle w:val="FontStyle51"/>
          <w:rFonts w:ascii="Times New Roman" w:hAnsi="Times New Roman" w:cs="Times New Roman"/>
          <w:sz w:val="24"/>
          <w:szCs w:val="24"/>
          <w:lang w:val="pt-PT" w:eastAsia="pt-PT"/>
        </w:rPr>
        <w:t>, valendo-se das Vulnerabilidades do sistema de segurança portuárias</w:t>
      </w:r>
      <w:r w:rsidR="00A34651" w:rsidRPr="00214B4B">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Percebe-se, mais uma vez, o correlação dos elementos do risco na metodologia apresentada.</w:t>
      </w:r>
      <w:r w:rsidR="00A34651" w:rsidRPr="00214B4B">
        <w:rPr>
          <w:rStyle w:val="FontStyle51"/>
          <w:rFonts w:ascii="Times New Roman" w:hAnsi="Times New Roman" w:cs="Times New Roman"/>
          <w:sz w:val="24"/>
          <w:szCs w:val="24"/>
          <w:lang w:val="pt-PT" w:eastAsia="pt-PT"/>
        </w:rPr>
        <w:t xml:space="preserve"> </w:t>
      </w:r>
    </w:p>
    <w:p w:rsidR="00827F24" w:rsidRDefault="003173DA"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As consequências são, na verdade, </w:t>
      </w:r>
      <w:r w:rsidR="00985851">
        <w:rPr>
          <w:rStyle w:val="FontStyle51"/>
          <w:rFonts w:ascii="Times New Roman" w:hAnsi="Times New Roman" w:cs="Times New Roman"/>
          <w:sz w:val="24"/>
          <w:szCs w:val="24"/>
          <w:lang w:val="pt-PT" w:eastAsia="pt-PT"/>
        </w:rPr>
        <w:t>a classificação em função d</w:t>
      </w:r>
      <w:r>
        <w:rPr>
          <w:rStyle w:val="FontStyle51"/>
          <w:rFonts w:ascii="Times New Roman" w:hAnsi="Times New Roman" w:cs="Times New Roman"/>
          <w:sz w:val="24"/>
          <w:szCs w:val="24"/>
          <w:lang w:val="pt-PT" w:eastAsia="pt-PT"/>
        </w:rPr>
        <w:t>as ações adversas</w:t>
      </w:r>
      <w:r w:rsidR="00985851">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identificadas </w:t>
      </w:r>
      <w:r w:rsidR="009F01A2">
        <w:rPr>
          <w:rStyle w:val="FontStyle51"/>
          <w:rFonts w:ascii="Times New Roman" w:hAnsi="Times New Roman" w:cs="Times New Roman"/>
          <w:sz w:val="24"/>
          <w:szCs w:val="24"/>
          <w:lang w:val="pt-PT" w:eastAsia="pt-PT"/>
        </w:rPr>
        <w:t xml:space="preserve">previamente </w:t>
      </w:r>
      <w:r w:rsidR="00827F24" w:rsidRPr="00214B4B">
        <w:rPr>
          <w:rStyle w:val="FontStyle51"/>
          <w:rFonts w:ascii="Times New Roman" w:hAnsi="Times New Roman" w:cs="Times New Roman"/>
          <w:sz w:val="24"/>
          <w:szCs w:val="24"/>
          <w:lang w:val="pt-PT" w:eastAsia="pt-PT"/>
        </w:rPr>
        <w:t>na análise das Ameaças</w:t>
      </w:r>
      <w:r>
        <w:rPr>
          <w:rStyle w:val="FontStyle51"/>
          <w:rFonts w:ascii="Times New Roman" w:hAnsi="Times New Roman" w:cs="Times New Roman"/>
          <w:sz w:val="24"/>
          <w:szCs w:val="24"/>
          <w:lang w:val="pt-PT" w:eastAsia="pt-PT"/>
        </w:rPr>
        <w:t xml:space="preserve">. </w:t>
      </w:r>
      <w:r w:rsidR="00985851">
        <w:rPr>
          <w:rStyle w:val="FontStyle51"/>
          <w:rFonts w:ascii="Times New Roman" w:hAnsi="Times New Roman" w:cs="Times New Roman"/>
          <w:sz w:val="24"/>
          <w:szCs w:val="24"/>
          <w:lang w:val="pt-PT" w:eastAsia="pt-PT"/>
        </w:rPr>
        <w:t>A s</w:t>
      </w:r>
      <w:r>
        <w:rPr>
          <w:rStyle w:val="FontStyle51"/>
          <w:rFonts w:ascii="Times New Roman" w:hAnsi="Times New Roman" w:cs="Times New Roman"/>
          <w:sz w:val="24"/>
          <w:szCs w:val="24"/>
          <w:lang w:val="pt-PT" w:eastAsia="pt-PT"/>
        </w:rPr>
        <w:t>ua c</w:t>
      </w:r>
      <w:r w:rsidR="00985851">
        <w:rPr>
          <w:rStyle w:val="FontStyle51"/>
          <w:rFonts w:ascii="Times New Roman" w:hAnsi="Times New Roman" w:cs="Times New Roman"/>
          <w:sz w:val="24"/>
          <w:szCs w:val="24"/>
          <w:lang w:val="pt-PT" w:eastAsia="pt-PT"/>
        </w:rPr>
        <w:t>ategorização</w:t>
      </w:r>
      <w:r>
        <w:rPr>
          <w:rStyle w:val="FontStyle51"/>
          <w:rFonts w:ascii="Times New Roman" w:hAnsi="Times New Roman" w:cs="Times New Roman"/>
          <w:sz w:val="24"/>
          <w:szCs w:val="24"/>
          <w:lang w:val="pt-PT" w:eastAsia="pt-PT"/>
        </w:rPr>
        <w:t xml:space="preserve"> dar-se-</w:t>
      </w:r>
      <w:r w:rsidR="00827F24" w:rsidRPr="00214B4B">
        <w:rPr>
          <w:rStyle w:val="FontStyle51"/>
          <w:rFonts w:ascii="Times New Roman" w:hAnsi="Times New Roman" w:cs="Times New Roman"/>
          <w:sz w:val="24"/>
          <w:szCs w:val="24"/>
          <w:lang w:val="pt-PT" w:eastAsia="pt-PT"/>
        </w:rPr>
        <w:t>á com base nos seguintes critérios:</w:t>
      </w:r>
    </w:p>
    <w:p w:rsidR="003319A5" w:rsidRPr="00E942AA" w:rsidRDefault="003319A5" w:rsidP="003319A5">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r w:rsidRPr="00381A0D">
        <w:rPr>
          <w:rStyle w:val="FontStyle51"/>
          <w:rFonts w:ascii="Times New Roman" w:hAnsi="Times New Roman" w:cs="Times New Roman"/>
          <w:b/>
          <w:sz w:val="20"/>
          <w:szCs w:val="20"/>
          <w:lang w:val="pt-PT" w:eastAsia="pt-PT"/>
        </w:rPr>
        <w:t>Tabela</w:t>
      </w:r>
      <w:r w:rsidRPr="00E942AA">
        <w:rPr>
          <w:rStyle w:val="FontStyle51"/>
          <w:rFonts w:ascii="Times New Roman" w:hAnsi="Times New Roman" w:cs="Times New Roman"/>
          <w:sz w:val="20"/>
          <w:szCs w:val="20"/>
          <w:lang w:val="pt-PT" w:eastAsia="pt-PT"/>
        </w:rPr>
        <w:t xml:space="preserve"> </w:t>
      </w:r>
      <w:r w:rsidR="00381A0D" w:rsidRPr="00381A0D">
        <w:rPr>
          <w:rStyle w:val="FontStyle51"/>
          <w:rFonts w:ascii="Times New Roman" w:hAnsi="Times New Roman" w:cs="Times New Roman"/>
          <w:b/>
          <w:sz w:val="20"/>
          <w:szCs w:val="20"/>
          <w:lang w:val="pt-PT" w:eastAsia="pt-PT"/>
        </w:rPr>
        <w:t>8</w:t>
      </w:r>
      <w:r w:rsidRPr="00E942AA">
        <w:rPr>
          <w:rStyle w:val="FontStyle51"/>
          <w:rFonts w:ascii="Times New Roman" w:hAnsi="Times New Roman" w:cs="Times New Roman"/>
          <w:sz w:val="20"/>
          <w:szCs w:val="20"/>
          <w:lang w:val="pt-PT" w:eastAsia="pt-PT"/>
        </w:rPr>
        <w:t xml:space="preserve"> – Critérios para valoração da Consequência</w:t>
      </w:r>
    </w:p>
    <w:p w:rsidR="00A8204B" w:rsidRDefault="00CD5521"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r>
        <w:rPr>
          <w:noProof/>
        </w:rPr>
        <w:drawing>
          <wp:anchor distT="0" distB="0" distL="114300" distR="114300" simplePos="0" relativeHeight="251838464" behindDoc="0" locked="0" layoutInCell="1" allowOverlap="1">
            <wp:simplePos x="0" y="0"/>
            <wp:positionH relativeFrom="margin">
              <wp:align>center</wp:align>
            </wp:positionH>
            <wp:positionV relativeFrom="paragraph">
              <wp:posOffset>103505</wp:posOffset>
            </wp:positionV>
            <wp:extent cx="5124734" cy="4670352"/>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124734" cy="4670352"/>
                    </a:xfrm>
                    <a:prstGeom prst="rect">
                      <a:avLst/>
                    </a:prstGeom>
                  </pic:spPr>
                </pic:pic>
              </a:graphicData>
            </a:graphic>
            <wp14:sizeRelH relativeFrom="page">
              <wp14:pctWidth>0</wp14:pctWidth>
            </wp14:sizeRelH>
            <wp14:sizeRelV relativeFrom="page">
              <wp14:pctHeight>0</wp14:pctHeight>
            </wp14:sizeRelV>
          </wp:anchor>
        </w:drawing>
      </w:r>
    </w:p>
    <w:p w:rsidR="00A8204B" w:rsidRDefault="00A8204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A8204B" w:rsidRDefault="00A8204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A8204B" w:rsidRDefault="00A8204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A8204B" w:rsidRDefault="00A8204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A8204B" w:rsidRDefault="00A8204B"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EF1208" w:rsidRDefault="00EF1208"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381A0D" w:rsidRDefault="00381A0D"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381A0D" w:rsidRDefault="00381A0D"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381A0D" w:rsidRDefault="00381A0D"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381A0D" w:rsidRDefault="00381A0D"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EF1208" w:rsidRDefault="00EF1208" w:rsidP="00214B4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9F01A2" w:rsidRDefault="009F01A2" w:rsidP="00EF1208">
      <w:pPr>
        <w:pStyle w:val="Style17"/>
        <w:widowControl/>
        <w:spacing w:before="149" w:line="413" w:lineRule="exact"/>
        <w:ind w:firstLine="0"/>
        <w:jc w:val="center"/>
        <w:rPr>
          <w:rStyle w:val="FontStyle51"/>
          <w:sz w:val="16"/>
          <w:szCs w:val="16"/>
          <w:lang w:val="pt-PT" w:eastAsia="pt-PT"/>
        </w:rPr>
      </w:pPr>
    </w:p>
    <w:p w:rsidR="00EF1208" w:rsidRPr="00A102CA" w:rsidRDefault="00381A0D" w:rsidP="00EF1208">
      <w:pPr>
        <w:pStyle w:val="Style17"/>
        <w:widowControl/>
        <w:spacing w:before="149" w:line="413" w:lineRule="exact"/>
        <w:ind w:firstLine="0"/>
        <w:jc w:val="center"/>
        <w:rPr>
          <w:rStyle w:val="FontStyle51"/>
          <w:sz w:val="16"/>
          <w:szCs w:val="16"/>
          <w:lang w:val="pt-PT" w:eastAsia="pt-PT"/>
        </w:rPr>
      </w:pPr>
      <w:r>
        <w:rPr>
          <w:rStyle w:val="FontStyle51"/>
          <w:sz w:val="16"/>
          <w:szCs w:val="16"/>
          <w:lang w:val="pt-PT" w:eastAsia="pt-PT"/>
        </w:rPr>
        <w:t>Fonte: Elaborado pelo</w:t>
      </w:r>
      <w:r w:rsidR="00EF1208" w:rsidRPr="00A102CA">
        <w:rPr>
          <w:rStyle w:val="FontStyle51"/>
          <w:sz w:val="16"/>
          <w:szCs w:val="16"/>
          <w:lang w:val="pt-PT" w:eastAsia="pt-PT"/>
        </w:rPr>
        <w:t xml:space="preserve"> autor</w:t>
      </w:r>
    </w:p>
    <w:p w:rsidR="009F01A2" w:rsidRDefault="009F01A2" w:rsidP="00717CD8">
      <w:pPr>
        <w:pStyle w:val="Style17"/>
        <w:widowControl/>
        <w:spacing w:before="149" w:line="413" w:lineRule="exact"/>
        <w:rPr>
          <w:rStyle w:val="FontStyle51"/>
          <w:rFonts w:ascii="Times New Roman" w:hAnsi="Times New Roman" w:cs="Times New Roman"/>
          <w:sz w:val="24"/>
          <w:szCs w:val="24"/>
          <w:lang w:val="pt-PT" w:eastAsia="pt-PT"/>
        </w:rPr>
      </w:pPr>
    </w:p>
    <w:p w:rsidR="00717CD8" w:rsidRDefault="00985851" w:rsidP="00717CD8">
      <w:pPr>
        <w:pStyle w:val="Style17"/>
        <w:widowControl/>
        <w:spacing w:before="149" w:line="413" w:lineRule="exact"/>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Todo PSP tem, como objetivo, a análise voltada para a segurança dos Ativos da instalação portuária. Dessa forma, para preparar a tabela consolidada de riscos, convém destacar o Ativo no topo da tabela e elencar todas as Ameaças e suas subjacentes ações adversas</w:t>
      </w:r>
      <w:r w:rsidR="009B4B02">
        <w:rPr>
          <w:rStyle w:val="FontStyle51"/>
          <w:rFonts w:ascii="Times New Roman" w:hAnsi="Times New Roman" w:cs="Times New Roman"/>
          <w:sz w:val="24"/>
          <w:szCs w:val="24"/>
          <w:lang w:val="pt-PT" w:eastAsia="pt-PT"/>
        </w:rPr>
        <w:t>.</w:t>
      </w:r>
      <w:r>
        <w:rPr>
          <w:rStyle w:val="FontStyle51"/>
          <w:rFonts w:ascii="Times New Roman" w:hAnsi="Times New Roman" w:cs="Times New Roman"/>
          <w:sz w:val="24"/>
          <w:szCs w:val="24"/>
          <w:lang w:val="pt-PT" w:eastAsia="pt-PT"/>
        </w:rPr>
        <w:t xml:space="preserve"> </w:t>
      </w:r>
      <w:r w:rsidR="00717CD8" w:rsidRPr="00AA54EB">
        <w:rPr>
          <w:rStyle w:val="FontStyle51"/>
          <w:rFonts w:ascii="Times New Roman" w:hAnsi="Times New Roman" w:cs="Times New Roman"/>
          <w:sz w:val="24"/>
          <w:szCs w:val="24"/>
          <w:lang w:val="pt-PT" w:eastAsia="pt-PT"/>
        </w:rPr>
        <w:t>A seguir, exemplo aplicado</w:t>
      </w:r>
      <w:r w:rsidR="009B4B02">
        <w:rPr>
          <w:rStyle w:val="FontStyle51"/>
          <w:rFonts w:ascii="Times New Roman" w:hAnsi="Times New Roman" w:cs="Times New Roman"/>
          <w:sz w:val="24"/>
          <w:szCs w:val="24"/>
          <w:lang w:val="pt-PT" w:eastAsia="pt-PT"/>
        </w:rPr>
        <w:t xml:space="preserve"> para a classificação das consequências</w:t>
      </w:r>
      <w:r w:rsidR="00717CD8" w:rsidRPr="00AA54EB">
        <w:rPr>
          <w:rStyle w:val="FontStyle51"/>
          <w:rFonts w:ascii="Times New Roman" w:hAnsi="Times New Roman" w:cs="Times New Roman"/>
          <w:sz w:val="24"/>
          <w:szCs w:val="24"/>
          <w:lang w:val="pt-PT" w:eastAsia="pt-PT"/>
        </w:rPr>
        <w:t>:</w:t>
      </w:r>
    </w:p>
    <w:p w:rsidR="009F01A2" w:rsidRPr="00AA54EB" w:rsidRDefault="009F01A2" w:rsidP="00717CD8">
      <w:pPr>
        <w:pStyle w:val="Style17"/>
        <w:widowControl/>
        <w:spacing w:before="149" w:line="413" w:lineRule="exact"/>
        <w:rPr>
          <w:rStyle w:val="FontStyle51"/>
          <w:rFonts w:ascii="Times New Roman" w:hAnsi="Times New Roman" w:cs="Times New Roman"/>
          <w:sz w:val="24"/>
          <w:szCs w:val="24"/>
          <w:lang w:val="pt-PT" w:eastAsia="pt-PT"/>
        </w:rPr>
      </w:pPr>
    </w:p>
    <w:p w:rsidR="00717CD8" w:rsidRPr="00E942AA" w:rsidRDefault="00EF1208" w:rsidP="00EF1208">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r w:rsidRPr="009B4B02">
        <w:rPr>
          <w:rStyle w:val="FontStyle51"/>
          <w:rFonts w:ascii="Times New Roman" w:hAnsi="Times New Roman" w:cs="Times New Roman"/>
          <w:b/>
          <w:sz w:val="20"/>
          <w:szCs w:val="20"/>
          <w:lang w:val="pt-PT" w:eastAsia="pt-PT"/>
        </w:rPr>
        <w:lastRenderedPageBreak/>
        <w:t xml:space="preserve">Tabela </w:t>
      </w:r>
      <w:r w:rsidR="009B4B02">
        <w:rPr>
          <w:rStyle w:val="FontStyle51"/>
          <w:rFonts w:ascii="Times New Roman" w:hAnsi="Times New Roman" w:cs="Times New Roman"/>
          <w:b/>
          <w:sz w:val="20"/>
          <w:szCs w:val="20"/>
          <w:lang w:val="pt-PT" w:eastAsia="pt-PT"/>
        </w:rPr>
        <w:t>9</w:t>
      </w:r>
      <w:r w:rsidRPr="00E942AA">
        <w:rPr>
          <w:rStyle w:val="FontStyle51"/>
          <w:rFonts w:ascii="Times New Roman" w:hAnsi="Times New Roman" w:cs="Times New Roman"/>
          <w:sz w:val="20"/>
          <w:szCs w:val="20"/>
          <w:lang w:val="pt-PT" w:eastAsia="pt-PT"/>
        </w:rPr>
        <w:t xml:space="preserve"> – Exemplo de valoração da Consequência</w:t>
      </w:r>
    </w:p>
    <w:p w:rsidR="00985851" w:rsidRDefault="009B4B02" w:rsidP="00EF1208">
      <w:pPr>
        <w:pStyle w:val="Style17"/>
        <w:widowControl/>
        <w:spacing w:before="149" w:line="413" w:lineRule="exact"/>
        <w:ind w:firstLine="0"/>
        <w:jc w:val="center"/>
        <w:rPr>
          <w:rStyle w:val="FontStyle51"/>
          <w:sz w:val="16"/>
          <w:szCs w:val="16"/>
          <w:lang w:val="pt-PT" w:eastAsia="pt-PT"/>
        </w:rPr>
      </w:pPr>
      <w:r>
        <w:rPr>
          <w:noProof/>
        </w:rPr>
        <w:drawing>
          <wp:anchor distT="0" distB="0" distL="114300" distR="114300" simplePos="0" relativeHeight="251839488" behindDoc="0" locked="0" layoutInCell="1" allowOverlap="1" wp14:anchorId="207DEF9D" wp14:editId="1A5E27BD">
            <wp:simplePos x="0" y="0"/>
            <wp:positionH relativeFrom="margin">
              <wp:align>center</wp:align>
            </wp:positionH>
            <wp:positionV relativeFrom="paragraph">
              <wp:posOffset>14605</wp:posOffset>
            </wp:positionV>
            <wp:extent cx="4404360" cy="1580515"/>
            <wp:effectExtent l="0" t="0" r="0" b="63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404360" cy="1580515"/>
                    </a:xfrm>
                    <a:prstGeom prst="rect">
                      <a:avLst/>
                    </a:prstGeom>
                  </pic:spPr>
                </pic:pic>
              </a:graphicData>
            </a:graphic>
            <wp14:sizeRelH relativeFrom="page">
              <wp14:pctWidth>0</wp14:pctWidth>
            </wp14:sizeRelH>
            <wp14:sizeRelV relativeFrom="page">
              <wp14:pctHeight>0</wp14:pctHeight>
            </wp14:sizeRelV>
          </wp:anchor>
        </w:drawing>
      </w:r>
    </w:p>
    <w:p w:rsidR="00985851" w:rsidRDefault="00985851" w:rsidP="00EF1208">
      <w:pPr>
        <w:pStyle w:val="Style17"/>
        <w:widowControl/>
        <w:spacing w:before="149" w:line="413" w:lineRule="exact"/>
        <w:ind w:firstLine="0"/>
        <w:jc w:val="center"/>
        <w:rPr>
          <w:rStyle w:val="FontStyle51"/>
          <w:sz w:val="16"/>
          <w:szCs w:val="16"/>
          <w:lang w:val="pt-PT" w:eastAsia="pt-PT"/>
        </w:rPr>
      </w:pPr>
    </w:p>
    <w:p w:rsidR="00985851" w:rsidRDefault="00985851" w:rsidP="00EF1208">
      <w:pPr>
        <w:pStyle w:val="Style17"/>
        <w:widowControl/>
        <w:spacing w:before="149" w:line="413" w:lineRule="exact"/>
        <w:ind w:firstLine="0"/>
        <w:jc w:val="center"/>
        <w:rPr>
          <w:rStyle w:val="FontStyle51"/>
          <w:sz w:val="16"/>
          <w:szCs w:val="16"/>
          <w:lang w:val="pt-PT" w:eastAsia="pt-PT"/>
        </w:rPr>
      </w:pPr>
    </w:p>
    <w:p w:rsidR="00985851" w:rsidRDefault="00985851" w:rsidP="00EF1208">
      <w:pPr>
        <w:pStyle w:val="Style17"/>
        <w:widowControl/>
        <w:spacing w:before="149" w:line="413" w:lineRule="exact"/>
        <w:ind w:firstLine="0"/>
        <w:jc w:val="center"/>
        <w:rPr>
          <w:rStyle w:val="FontStyle51"/>
          <w:sz w:val="16"/>
          <w:szCs w:val="16"/>
          <w:lang w:val="pt-PT" w:eastAsia="pt-PT"/>
        </w:rPr>
      </w:pPr>
    </w:p>
    <w:p w:rsidR="00EF1208" w:rsidRPr="00A102CA" w:rsidRDefault="00EF1208" w:rsidP="00EF1208">
      <w:pPr>
        <w:pStyle w:val="Style17"/>
        <w:widowControl/>
        <w:spacing w:before="149" w:line="413" w:lineRule="exact"/>
        <w:ind w:firstLine="0"/>
        <w:jc w:val="center"/>
        <w:rPr>
          <w:rStyle w:val="FontStyle51"/>
          <w:sz w:val="16"/>
          <w:szCs w:val="16"/>
          <w:lang w:val="pt-PT" w:eastAsia="pt-PT"/>
        </w:rPr>
      </w:pPr>
      <w:r w:rsidRPr="00A102CA">
        <w:rPr>
          <w:rStyle w:val="FontStyle51"/>
          <w:sz w:val="16"/>
          <w:szCs w:val="16"/>
          <w:lang w:val="pt-PT" w:eastAsia="pt-PT"/>
        </w:rPr>
        <w:t>Fonte: Elaborado pelo autor</w:t>
      </w:r>
    </w:p>
    <w:p w:rsidR="00A34651" w:rsidRPr="00AA54EB" w:rsidRDefault="00A34651" w:rsidP="009F461B">
      <w:pPr>
        <w:pStyle w:val="Style17"/>
        <w:widowControl/>
        <w:numPr>
          <w:ilvl w:val="1"/>
          <w:numId w:val="16"/>
        </w:numPr>
        <w:spacing w:before="360" w:line="413" w:lineRule="exact"/>
        <w:rPr>
          <w:rStyle w:val="FontStyle51"/>
          <w:rFonts w:ascii="Times New Roman" w:hAnsi="Times New Roman" w:cs="Times New Roman"/>
          <w:b/>
          <w:sz w:val="24"/>
          <w:szCs w:val="24"/>
          <w:lang w:val="pt-PT" w:eastAsia="pt-PT"/>
        </w:rPr>
      </w:pPr>
      <w:r w:rsidRPr="00AA54EB">
        <w:rPr>
          <w:rStyle w:val="FontStyle51"/>
          <w:rFonts w:ascii="Times New Roman" w:hAnsi="Times New Roman" w:cs="Times New Roman"/>
          <w:b/>
          <w:sz w:val="24"/>
          <w:szCs w:val="24"/>
          <w:lang w:val="pt-PT" w:eastAsia="pt-PT"/>
        </w:rPr>
        <w:t>E</w:t>
      </w:r>
      <w:r w:rsidR="00EF1208">
        <w:rPr>
          <w:rStyle w:val="FontStyle51"/>
          <w:rFonts w:ascii="Times New Roman" w:hAnsi="Times New Roman" w:cs="Times New Roman"/>
          <w:b/>
          <w:sz w:val="24"/>
          <w:szCs w:val="24"/>
          <w:lang w:val="pt-PT" w:eastAsia="pt-PT"/>
        </w:rPr>
        <w:t>stimativa do Grau de Risco</w:t>
      </w:r>
    </w:p>
    <w:p w:rsidR="009B4B02" w:rsidRDefault="009B4B02" w:rsidP="009B4B02">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eastAsia="pt-PT"/>
        </w:rPr>
        <w:t xml:space="preserve">É consenso no meio acadêmico que </w:t>
      </w:r>
      <w:r w:rsidRPr="009B4B02">
        <w:rPr>
          <w:rStyle w:val="FontStyle51"/>
          <w:rFonts w:ascii="Times New Roman" w:hAnsi="Times New Roman" w:cs="Times New Roman"/>
          <w:sz w:val="24"/>
          <w:szCs w:val="24"/>
          <w:lang w:val="pt-PT" w:eastAsia="pt-PT"/>
        </w:rPr>
        <w:t xml:space="preserve">o risco é conceituado pela combinação da probabilidade de um evento </w:t>
      </w:r>
      <w:r>
        <w:rPr>
          <w:rStyle w:val="FontStyle51"/>
          <w:rFonts w:ascii="Times New Roman" w:hAnsi="Times New Roman" w:cs="Times New Roman"/>
          <w:sz w:val="24"/>
          <w:szCs w:val="24"/>
          <w:lang w:val="pt-PT" w:eastAsia="pt-PT"/>
        </w:rPr>
        <w:t>ocorrer e, em ocorrendo, os impactos que ele causaria</w:t>
      </w:r>
      <w:r w:rsidR="001D1609">
        <w:rPr>
          <w:rStyle w:val="FontStyle51"/>
          <w:rFonts w:ascii="Times New Roman" w:hAnsi="Times New Roman" w:cs="Times New Roman"/>
          <w:sz w:val="24"/>
          <w:szCs w:val="24"/>
          <w:lang w:val="pt-PT" w:eastAsia="pt-PT"/>
        </w:rPr>
        <w:t>. Dessa forma, o produto da</w:t>
      </w:r>
      <w:r w:rsidRPr="009B4B02">
        <w:rPr>
          <w:rStyle w:val="FontStyle51"/>
          <w:rFonts w:ascii="Times New Roman" w:hAnsi="Times New Roman" w:cs="Times New Roman"/>
          <w:sz w:val="24"/>
          <w:szCs w:val="24"/>
          <w:lang w:val="pt-PT" w:eastAsia="pt-PT"/>
        </w:rPr>
        <w:t xml:space="preserve"> probabilidade e </w:t>
      </w:r>
      <w:r w:rsidR="001D1609">
        <w:rPr>
          <w:rStyle w:val="FontStyle51"/>
          <w:rFonts w:ascii="Times New Roman" w:hAnsi="Times New Roman" w:cs="Times New Roman"/>
          <w:sz w:val="24"/>
          <w:szCs w:val="24"/>
          <w:lang w:val="pt-PT" w:eastAsia="pt-PT"/>
        </w:rPr>
        <w:t>d</w:t>
      </w:r>
      <w:r>
        <w:rPr>
          <w:rStyle w:val="FontStyle51"/>
          <w:rFonts w:ascii="Times New Roman" w:hAnsi="Times New Roman" w:cs="Times New Roman"/>
          <w:sz w:val="24"/>
          <w:szCs w:val="24"/>
          <w:lang w:val="pt-PT" w:eastAsia="pt-PT"/>
        </w:rPr>
        <w:t xml:space="preserve">o impacto </w:t>
      </w:r>
      <w:r w:rsidR="001D1609">
        <w:rPr>
          <w:rStyle w:val="FontStyle51"/>
          <w:rFonts w:ascii="Times New Roman" w:hAnsi="Times New Roman" w:cs="Times New Roman"/>
          <w:sz w:val="24"/>
          <w:szCs w:val="24"/>
          <w:lang w:val="pt-PT" w:eastAsia="pt-PT"/>
        </w:rPr>
        <w:t>é normalmente</w:t>
      </w:r>
      <w:r w:rsidRPr="009B4B02">
        <w:rPr>
          <w:rStyle w:val="FontStyle51"/>
          <w:rFonts w:ascii="Times New Roman" w:hAnsi="Times New Roman" w:cs="Times New Roman"/>
          <w:sz w:val="24"/>
          <w:szCs w:val="24"/>
          <w:lang w:val="pt-PT" w:eastAsia="pt-PT"/>
        </w:rPr>
        <w:t xml:space="preserve"> </w:t>
      </w:r>
      <w:r w:rsidR="001D1609">
        <w:rPr>
          <w:rStyle w:val="FontStyle51"/>
          <w:rFonts w:ascii="Times New Roman" w:hAnsi="Times New Roman" w:cs="Times New Roman"/>
          <w:sz w:val="24"/>
          <w:szCs w:val="24"/>
          <w:lang w:val="pt-PT" w:eastAsia="pt-PT"/>
        </w:rPr>
        <w:t>a maneira mais usual de se obter a</w:t>
      </w:r>
      <w:r w:rsidRPr="009B4B02">
        <w:rPr>
          <w:rStyle w:val="FontStyle51"/>
          <w:rFonts w:ascii="Times New Roman" w:hAnsi="Times New Roman" w:cs="Times New Roman"/>
          <w:sz w:val="24"/>
          <w:szCs w:val="24"/>
          <w:lang w:val="pt-PT" w:eastAsia="pt-PT"/>
        </w:rPr>
        <w:t xml:space="preserve"> caracteriza</w:t>
      </w:r>
      <w:r w:rsidR="001D1609">
        <w:rPr>
          <w:rStyle w:val="FontStyle51"/>
          <w:rFonts w:ascii="Times New Roman" w:hAnsi="Times New Roman" w:cs="Times New Roman"/>
          <w:sz w:val="24"/>
          <w:szCs w:val="24"/>
          <w:lang w:val="pt-PT" w:eastAsia="pt-PT"/>
        </w:rPr>
        <w:t xml:space="preserve">ção do risco. </w:t>
      </w:r>
    </w:p>
    <w:p w:rsidR="002B768A" w:rsidRDefault="001D1609" w:rsidP="00AA54E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Nesse contexto</w:t>
      </w:r>
      <w:r w:rsidR="002B768A">
        <w:rPr>
          <w:rStyle w:val="FontStyle51"/>
          <w:rFonts w:ascii="Times New Roman" w:hAnsi="Times New Roman" w:cs="Times New Roman"/>
          <w:sz w:val="24"/>
          <w:szCs w:val="24"/>
          <w:lang w:val="pt-PT" w:eastAsia="pt-PT"/>
        </w:rPr>
        <w:t>, para a análise da probabilidade de um evento ocorrer, a metodologia ARESP considera o somatório do Fator Vulnerabilidade do Sistema (FVS) com o valor da Ameaça, divido por 2, conforme a seguinte equação:</w:t>
      </w:r>
    </w:p>
    <w:p w:rsidR="002B768A" w:rsidRDefault="002B768A" w:rsidP="002B768A">
      <w:pPr>
        <w:spacing w:after="0" w:line="240" w:lineRule="auto"/>
        <w:rPr>
          <w:rFonts w:ascii="Times New Roman" w:hAnsi="Times New Roman" w:cs="Times New Roman"/>
          <w:b/>
          <w:sz w:val="24"/>
          <w:szCs w:val="24"/>
        </w:rPr>
      </w:pPr>
    </w:p>
    <w:p w:rsidR="002B768A" w:rsidRDefault="002B768A" w:rsidP="002B768A">
      <w:pPr>
        <w:spacing w:after="0" w:line="240" w:lineRule="auto"/>
        <w:jc w:val="center"/>
        <w:rPr>
          <w:rFonts w:ascii="Times New Roman" w:hAnsi="Times New Roman" w:cs="Times New Roman"/>
          <w:b/>
          <w:sz w:val="24"/>
          <w:szCs w:val="24"/>
        </w:rPr>
      </w:pPr>
    </w:p>
    <w:p w:rsidR="002B768A" w:rsidRDefault="002B768A" w:rsidP="002B768A">
      <w:pPr>
        <w:spacing w:after="0" w:line="240" w:lineRule="auto"/>
        <w:jc w:val="center"/>
        <w:rPr>
          <w:rFonts w:ascii="Times New Roman" w:hAnsi="Times New Roman" w:cs="Times New Roman"/>
          <w:b/>
          <w:sz w:val="24"/>
          <w:szCs w:val="24"/>
        </w:rPr>
      </w:pPr>
    </w:p>
    <w:p w:rsidR="002B768A" w:rsidRPr="001D1609" w:rsidRDefault="002B768A" w:rsidP="001D1609">
      <w:pPr>
        <w:pStyle w:val="PargrafodaLista"/>
        <w:numPr>
          <w:ilvl w:val="0"/>
          <w:numId w:val="18"/>
        </w:numPr>
        <w:jc w:val="center"/>
        <w:rPr>
          <w:b/>
        </w:rPr>
      </w:pPr>
      <w:r w:rsidRPr="00AA54EB">
        <w:rPr>
          <w:noProof/>
        </w:rPr>
        <mc:AlternateContent>
          <mc:Choice Requires="wps">
            <w:drawing>
              <wp:anchor distT="0" distB="0" distL="114300" distR="114300" simplePos="0" relativeHeight="251841536" behindDoc="0" locked="0" layoutInCell="1" allowOverlap="1" wp14:anchorId="7BEF835E" wp14:editId="2E8F9E4B">
                <wp:simplePos x="0" y="0"/>
                <wp:positionH relativeFrom="margin">
                  <wp:posOffset>3252991</wp:posOffset>
                </wp:positionH>
                <wp:positionV relativeFrom="paragraph">
                  <wp:posOffset>175260</wp:posOffset>
                </wp:positionV>
                <wp:extent cx="1023402" cy="6824"/>
                <wp:effectExtent l="0" t="0" r="24765" b="31750"/>
                <wp:wrapNone/>
                <wp:docPr id="27" name="Conector reto 27"/>
                <wp:cNvGraphicFramePr/>
                <a:graphic xmlns:a="http://schemas.openxmlformats.org/drawingml/2006/main">
                  <a:graphicData uri="http://schemas.microsoft.com/office/word/2010/wordprocessingShape">
                    <wps:wsp>
                      <wps:cNvCnPr/>
                      <wps:spPr>
                        <a:xfrm>
                          <a:off x="0" y="0"/>
                          <a:ext cx="1023402"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DE0EA" id="Conector reto 27" o:spid="_x0000_s1026"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15pt,13.8pt" to="336.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" strokecolor="black [3200]" strokeweight=".5pt">
                <v:stroke joinstyle="miter"/>
                <w10:wrap anchorx="margin"/>
              </v:line>
            </w:pict>
          </mc:Fallback>
        </mc:AlternateContent>
      </w:r>
      <w:r w:rsidRPr="001D1609">
        <w:rPr>
          <w:b/>
        </w:rPr>
        <w:t>PROBABILIDADE = FVS + Ameaça</w:t>
      </w:r>
    </w:p>
    <w:p w:rsidR="002B768A" w:rsidRPr="00AA54EB" w:rsidRDefault="002B768A" w:rsidP="002B76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16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54EB">
        <w:rPr>
          <w:rFonts w:ascii="Times New Roman" w:hAnsi="Times New Roman" w:cs="Times New Roman"/>
          <w:b/>
          <w:sz w:val="24"/>
          <w:szCs w:val="24"/>
        </w:rPr>
        <w:t>2</w:t>
      </w:r>
    </w:p>
    <w:p w:rsidR="002B768A" w:rsidRDefault="002B768A" w:rsidP="002B768A">
      <w:pPr>
        <w:pStyle w:val="Style17"/>
        <w:widowControl/>
        <w:spacing w:before="149" w:line="360" w:lineRule="auto"/>
        <w:ind w:firstLine="1712"/>
        <w:jc w:val="center"/>
        <w:rPr>
          <w:rStyle w:val="FontStyle51"/>
          <w:rFonts w:ascii="Times New Roman" w:hAnsi="Times New Roman" w:cs="Times New Roman"/>
          <w:sz w:val="24"/>
          <w:szCs w:val="24"/>
          <w:lang w:val="pt-PT" w:eastAsia="pt-PT"/>
        </w:rPr>
      </w:pPr>
    </w:p>
    <w:p w:rsidR="002B768A" w:rsidRDefault="002B768A" w:rsidP="00AA54EB">
      <w:pPr>
        <w:pStyle w:val="Style17"/>
        <w:widowControl/>
        <w:spacing w:before="149" w:line="360" w:lineRule="auto"/>
        <w:ind w:firstLine="1712"/>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O processo para o cálculo do impacto, por sua vez, é o somatório das notas obtidas pelo Ativo e pela Consequência</w:t>
      </w:r>
      <w:r w:rsidR="002F71E9">
        <w:rPr>
          <w:rStyle w:val="FontStyle51"/>
          <w:rFonts w:ascii="Times New Roman" w:hAnsi="Times New Roman" w:cs="Times New Roman"/>
          <w:sz w:val="24"/>
          <w:szCs w:val="24"/>
          <w:lang w:val="pt-PT" w:eastAsia="pt-PT"/>
        </w:rPr>
        <w:t>, divido por 2</w:t>
      </w:r>
      <w:r>
        <w:rPr>
          <w:rStyle w:val="FontStyle51"/>
          <w:rFonts w:ascii="Times New Roman" w:hAnsi="Times New Roman" w:cs="Times New Roman"/>
          <w:sz w:val="24"/>
          <w:szCs w:val="24"/>
          <w:lang w:val="pt-PT" w:eastAsia="pt-PT"/>
        </w:rPr>
        <w:t>, conforme exposto abaixo:</w:t>
      </w:r>
    </w:p>
    <w:p w:rsidR="002B768A" w:rsidRDefault="002B768A" w:rsidP="00AA54E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2B768A" w:rsidRPr="001D1609" w:rsidRDefault="002B768A" w:rsidP="001D1609">
      <w:pPr>
        <w:pStyle w:val="PargrafodaLista"/>
        <w:numPr>
          <w:ilvl w:val="0"/>
          <w:numId w:val="18"/>
        </w:numPr>
        <w:jc w:val="center"/>
        <w:rPr>
          <w:b/>
        </w:rPr>
      </w:pPr>
      <w:r w:rsidRPr="001D1609">
        <w:rPr>
          <w:b/>
          <w:noProof/>
        </w:rPr>
        <w:t>IMPACTO</w:t>
      </w:r>
      <w:r w:rsidRPr="001D1609">
        <w:rPr>
          <w:b/>
        </w:rPr>
        <w:t xml:space="preserve"> = Ativo + Consequência</w:t>
      </w:r>
    </w:p>
    <w:p w:rsidR="002B768A" w:rsidRPr="00AA54EB" w:rsidRDefault="002B768A" w:rsidP="002B768A">
      <w:pPr>
        <w:spacing w:after="0" w:line="240" w:lineRule="auto"/>
        <w:jc w:val="center"/>
        <w:rPr>
          <w:rFonts w:ascii="Times New Roman" w:hAnsi="Times New Roman" w:cs="Times New Roman"/>
          <w:b/>
          <w:sz w:val="24"/>
          <w:szCs w:val="24"/>
        </w:rPr>
      </w:pPr>
      <w:r w:rsidRPr="00AA54EB">
        <w:rPr>
          <w:rFonts w:ascii="Times New Roman" w:hAnsi="Times New Roman" w:cs="Times New Roman"/>
          <w:b/>
          <w:noProof/>
          <w:sz w:val="24"/>
          <w:szCs w:val="24"/>
          <w:lang w:eastAsia="pt-BR"/>
        </w:rPr>
        <mc:AlternateContent>
          <mc:Choice Requires="wps">
            <w:drawing>
              <wp:anchor distT="0" distB="0" distL="114300" distR="114300" simplePos="0" relativeHeight="251843584" behindDoc="0" locked="0" layoutInCell="1" allowOverlap="1" wp14:anchorId="0CEF927D" wp14:editId="5DD38FBD">
                <wp:simplePos x="0" y="0"/>
                <wp:positionH relativeFrom="column">
                  <wp:posOffset>2784200</wp:posOffset>
                </wp:positionH>
                <wp:positionV relativeFrom="paragraph">
                  <wp:posOffset>2540</wp:posOffset>
                </wp:positionV>
                <wp:extent cx="1447800" cy="0"/>
                <wp:effectExtent l="0" t="0" r="19050" b="19050"/>
                <wp:wrapNone/>
                <wp:docPr id="28" name="Conector reto 28"/>
                <wp:cNvGraphicFramePr/>
                <a:graphic xmlns:a="http://schemas.openxmlformats.org/drawingml/2006/main">
                  <a:graphicData uri="http://schemas.microsoft.com/office/word/2010/wordprocessingShape">
                    <wps:wsp>
                      <wps:cNvCnPr/>
                      <wps:spPr>
                        <a:xfrm flipV="1">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3DE11" id="Conector reto 28"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5pt,.2pt" to="33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" strokecolor="black [3200]" strokeweight=".5pt">
                <v:stroke joinstyle="miter"/>
              </v:line>
            </w:pict>
          </mc:Fallback>
        </mc:AlternateContent>
      </w:r>
      <w:r>
        <w:rPr>
          <w:rFonts w:ascii="Times New Roman" w:hAnsi="Times New Roman" w:cs="Times New Roman"/>
          <w:b/>
          <w:sz w:val="24"/>
          <w:szCs w:val="24"/>
        </w:rPr>
        <w:t xml:space="preserve">                      </w:t>
      </w:r>
      <w:r w:rsidR="001D16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54EB">
        <w:rPr>
          <w:rFonts w:ascii="Times New Roman" w:hAnsi="Times New Roman" w:cs="Times New Roman"/>
          <w:b/>
          <w:sz w:val="24"/>
          <w:szCs w:val="24"/>
        </w:rPr>
        <w:t>2</w:t>
      </w:r>
    </w:p>
    <w:p w:rsidR="002B768A" w:rsidRDefault="002B768A" w:rsidP="00AA54E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A34651" w:rsidRDefault="00A34651" w:rsidP="00AA54EB">
      <w:pPr>
        <w:pStyle w:val="Style17"/>
        <w:widowControl/>
        <w:spacing w:before="149" w:line="360" w:lineRule="auto"/>
        <w:ind w:firstLine="1712"/>
        <w:rPr>
          <w:rStyle w:val="FontStyle51"/>
          <w:rFonts w:ascii="Times New Roman" w:hAnsi="Times New Roman" w:cs="Times New Roman"/>
          <w:sz w:val="24"/>
          <w:szCs w:val="24"/>
          <w:lang w:val="pt-PT" w:eastAsia="pt-PT"/>
        </w:rPr>
      </w:pPr>
      <w:r w:rsidRPr="00AA54EB">
        <w:rPr>
          <w:rStyle w:val="FontStyle51"/>
          <w:rFonts w:ascii="Times New Roman" w:hAnsi="Times New Roman" w:cs="Times New Roman"/>
          <w:sz w:val="24"/>
          <w:szCs w:val="24"/>
          <w:lang w:val="pt-PT" w:eastAsia="pt-PT"/>
        </w:rPr>
        <w:t>Uma vez identificados e mensurados os</w:t>
      </w:r>
      <w:r w:rsidR="00717CD8" w:rsidRPr="00AA54EB">
        <w:rPr>
          <w:rStyle w:val="FontStyle51"/>
          <w:rFonts w:ascii="Times New Roman" w:hAnsi="Times New Roman" w:cs="Times New Roman"/>
          <w:sz w:val="24"/>
          <w:szCs w:val="24"/>
          <w:lang w:val="pt-PT" w:eastAsia="pt-PT"/>
        </w:rPr>
        <w:t xml:space="preserve"> componentes do risco</w:t>
      </w:r>
      <w:r w:rsidR="002B768A">
        <w:rPr>
          <w:rStyle w:val="FontStyle51"/>
          <w:rFonts w:ascii="Times New Roman" w:hAnsi="Times New Roman" w:cs="Times New Roman"/>
          <w:sz w:val="24"/>
          <w:szCs w:val="24"/>
          <w:lang w:val="pt-PT" w:eastAsia="pt-PT"/>
        </w:rPr>
        <w:t xml:space="preserve"> por meio das notas d</w:t>
      </w:r>
      <w:r w:rsidR="00717CD8" w:rsidRPr="00AA54EB">
        <w:rPr>
          <w:rStyle w:val="FontStyle51"/>
          <w:rFonts w:ascii="Times New Roman" w:hAnsi="Times New Roman" w:cs="Times New Roman"/>
          <w:sz w:val="24"/>
          <w:szCs w:val="24"/>
          <w:lang w:val="pt-PT" w:eastAsia="pt-PT"/>
        </w:rPr>
        <w:t xml:space="preserve">os </w:t>
      </w:r>
      <w:r w:rsidR="002B768A">
        <w:rPr>
          <w:rStyle w:val="FontStyle51"/>
          <w:rFonts w:ascii="Times New Roman" w:hAnsi="Times New Roman" w:cs="Times New Roman"/>
          <w:sz w:val="24"/>
          <w:szCs w:val="24"/>
          <w:lang w:val="pt-PT" w:eastAsia="pt-PT"/>
        </w:rPr>
        <w:t>A</w:t>
      </w:r>
      <w:r w:rsidRPr="00AA54EB">
        <w:rPr>
          <w:rStyle w:val="FontStyle51"/>
          <w:rFonts w:ascii="Times New Roman" w:hAnsi="Times New Roman" w:cs="Times New Roman"/>
          <w:sz w:val="24"/>
          <w:szCs w:val="24"/>
          <w:lang w:val="pt-PT" w:eastAsia="pt-PT"/>
        </w:rPr>
        <w:t xml:space="preserve">tivos, </w:t>
      </w:r>
      <w:r w:rsidR="002B768A">
        <w:rPr>
          <w:rStyle w:val="FontStyle51"/>
          <w:rFonts w:ascii="Times New Roman" w:hAnsi="Times New Roman" w:cs="Times New Roman"/>
          <w:sz w:val="24"/>
          <w:szCs w:val="24"/>
          <w:lang w:val="pt-PT" w:eastAsia="pt-PT"/>
        </w:rPr>
        <w:t>d</w:t>
      </w:r>
      <w:r w:rsidRPr="00AA54EB">
        <w:rPr>
          <w:rStyle w:val="FontStyle51"/>
          <w:rFonts w:ascii="Times New Roman" w:hAnsi="Times New Roman" w:cs="Times New Roman"/>
          <w:sz w:val="24"/>
          <w:szCs w:val="24"/>
          <w:lang w:val="pt-PT" w:eastAsia="pt-PT"/>
        </w:rPr>
        <w:t xml:space="preserve">as </w:t>
      </w:r>
      <w:r w:rsidR="002B768A">
        <w:rPr>
          <w:rStyle w:val="FontStyle51"/>
          <w:rFonts w:ascii="Times New Roman" w:hAnsi="Times New Roman" w:cs="Times New Roman"/>
          <w:sz w:val="24"/>
          <w:szCs w:val="24"/>
          <w:lang w:val="pt-PT" w:eastAsia="pt-PT"/>
        </w:rPr>
        <w:t>A</w:t>
      </w:r>
      <w:r w:rsidRPr="00AA54EB">
        <w:rPr>
          <w:rStyle w:val="FontStyle51"/>
          <w:rFonts w:ascii="Times New Roman" w:hAnsi="Times New Roman" w:cs="Times New Roman"/>
          <w:sz w:val="24"/>
          <w:szCs w:val="24"/>
          <w:lang w:val="pt-PT" w:eastAsia="pt-PT"/>
        </w:rPr>
        <w:t xml:space="preserve">meaças, </w:t>
      </w:r>
      <w:r w:rsidR="002B768A">
        <w:rPr>
          <w:rStyle w:val="FontStyle51"/>
          <w:rFonts w:ascii="Times New Roman" w:hAnsi="Times New Roman" w:cs="Times New Roman"/>
          <w:sz w:val="24"/>
          <w:szCs w:val="24"/>
          <w:lang w:val="pt-PT" w:eastAsia="pt-PT"/>
        </w:rPr>
        <w:t>do Fator Vulnerabilidade</w:t>
      </w:r>
      <w:r w:rsidR="001D1609">
        <w:rPr>
          <w:rStyle w:val="FontStyle51"/>
          <w:rFonts w:ascii="Times New Roman" w:hAnsi="Times New Roman" w:cs="Times New Roman"/>
          <w:sz w:val="24"/>
          <w:szCs w:val="24"/>
          <w:lang w:val="pt-PT" w:eastAsia="pt-PT"/>
        </w:rPr>
        <w:t xml:space="preserve"> do Sistema</w:t>
      </w:r>
      <w:r w:rsidRPr="00AA54EB">
        <w:rPr>
          <w:rStyle w:val="FontStyle51"/>
          <w:rFonts w:ascii="Times New Roman" w:hAnsi="Times New Roman" w:cs="Times New Roman"/>
          <w:sz w:val="24"/>
          <w:szCs w:val="24"/>
          <w:lang w:val="pt-PT" w:eastAsia="pt-PT"/>
        </w:rPr>
        <w:t xml:space="preserve"> e </w:t>
      </w:r>
      <w:r w:rsidR="002B768A">
        <w:rPr>
          <w:rStyle w:val="FontStyle51"/>
          <w:rFonts w:ascii="Times New Roman" w:hAnsi="Times New Roman" w:cs="Times New Roman"/>
          <w:sz w:val="24"/>
          <w:szCs w:val="24"/>
          <w:lang w:val="pt-PT" w:eastAsia="pt-PT"/>
        </w:rPr>
        <w:t>d</w:t>
      </w:r>
      <w:r w:rsidRPr="00AA54EB">
        <w:rPr>
          <w:rStyle w:val="FontStyle51"/>
          <w:rFonts w:ascii="Times New Roman" w:hAnsi="Times New Roman" w:cs="Times New Roman"/>
          <w:sz w:val="24"/>
          <w:szCs w:val="24"/>
          <w:lang w:val="pt-PT" w:eastAsia="pt-PT"/>
        </w:rPr>
        <w:t xml:space="preserve">as </w:t>
      </w:r>
      <w:r w:rsidR="002B768A">
        <w:rPr>
          <w:rStyle w:val="FontStyle51"/>
          <w:rFonts w:ascii="Times New Roman" w:hAnsi="Times New Roman" w:cs="Times New Roman"/>
          <w:sz w:val="24"/>
          <w:szCs w:val="24"/>
          <w:lang w:val="pt-PT" w:eastAsia="pt-PT"/>
        </w:rPr>
        <w:t>C</w:t>
      </w:r>
      <w:r w:rsidRPr="00AA54EB">
        <w:rPr>
          <w:rStyle w:val="FontStyle51"/>
          <w:rFonts w:ascii="Times New Roman" w:hAnsi="Times New Roman" w:cs="Times New Roman"/>
          <w:sz w:val="24"/>
          <w:szCs w:val="24"/>
          <w:lang w:val="pt-PT" w:eastAsia="pt-PT"/>
        </w:rPr>
        <w:t xml:space="preserve">onsequências, </w:t>
      </w:r>
      <w:r w:rsidR="001D1609">
        <w:rPr>
          <w:rStyle w:val="FontStyle51"/>
          <w:rFonts w:ascii="Times New Roman" w:hAnsi="Times New Roman" w:cs="Times New Roman"/>
          <w:sz w:val="24"/>
          <w:szCs w:val="24"/>
          <w:lang w:val="pt-PT" w:eastAsia="pt-PT"/>
        </w:rPr>
        <w:t>torna-se</w:t>
      </w:r>
      <w:r w:rsidRPr="00AA54EB">
        <w:rPr>
          <w:rStyle w:val="FontStyle51"/>
          <w:rFonts w:ascii="Times New Roman" w:hAnsi="Times New Roman" w:cs="Times New Roman"/>
          <w:sz w:val="24"/>
          <w:szCs w:val="24"/>
          <w:lang w:val="pt-PT" w:eastAsia="pt-PT"/>
        </w:rPr>
        <w:t xml:space="preserve"> possível</w:t>
      </w:r>
      <w:r w:rsidR="001D1609">
        <w:rPr>
          <w:rStyle w:val="FontStyle51"/>
          <w:rFonts w:ascii="Times New Roman" w:hAnsi="Times New Roman" w:cs="Times New Roman"/>
          <w:sz w:val="24"/>
          <w:szCs w:val="24"/>
          <w:lang w:val="pt-PT" w:eastAsia="pt-PT"/>
        </w:rPr>
        <w:t xml:space="preserve"> </w:t>
      </w:r>
      <w:r w:rsidRPr="00AA54EB">
        <w:rPr>
          <w:rStyle w:val="FontStyle51"/>
          <w:rFonts w:ascii="Times New Roman" w:hAnsi="Times New Roman" w:cs="Times New Roman"/>
          <w:sz w:val="24"/>
          <w:szCs w:val="24"/>
          <w:lang w:val="pt-PT" w:eastAsia="pt-PT"/>
        </w:rPr>
        <w:t xml:space="preserve">obter a valoração </w:t>
      </w:r>
      <w:r w:rsidR="00D40BFC" w:rsidRPr="00AA54EB">
        <w:rPr>
          <w:rStyle w:val="FontStyle51"/>
          <w:rFonts w:ascii="Times New Roman" w:hAnsi="Times New Roman" w:cs="Times New Roman"/>
          <w:sz w:val="24"/>
          <w:szCs w:val="24"/>
          <w:lang w:val="pt-PT" w:eastAsia="pt-PT"/>
        </w:rPr>
        <w:t xml:space="preserve">do </w:t>
      </w:r>
      <w:r w:rsidRPr="00AA54EB">
        <w:rPr>
          <w:rStyle w:val="FontStyle51"/>
          <w:rFonts w:ascii="Times New Roman" w:hAnsi="Times New Roman" w:cs="Times New Roman"/>
          <w:sz w:val="24"/>
          <w:szCs w:val="24"/>
          <w:lang w:val="pt-PT" w:eastAsia="pt-PT"/>
        </w:rPr>
        <w:t xml:space="preserve">risco. </w:t>
      </w:r>
      <w:r w:rsidR="001D1609">
        <w:rPr>
          <w:rStyle w:val="FontStyle51"/>
          <w:rFonts w:ascii="Times New Roman" w:hAnsi="Times New Roman" w:cs="Times New Roman"/>
          <w:sz w:val="24"/>
          <w:szCs w:val="24"/>
          <w:lang w:val="pt-PT" w:eastAsia="pt-PT"/>
        </w:rPr>
        <w:t xml:space="preserve">Considerando, portanto, que o </w:t>
      </w:r>
      <w:r w:rsidR="001D1609" w:rsidRPr="00314C0E">
        <w:rPr>
          <w:rStyle w:val="FontStyle51"/>
          <w:rFonts w:ascii="Times New Roman" w:hAnsi="Times New Roman" w:cs="Times New Roman"/>
          <w:b/>
          <w:sz w:val="24"/>
          <w:szCs w:val="24"/>
          <w:lang w:val="pt-PT" w:eastAsia="pt-PT"/>
        </w:rPr>
        <w:t>Risco = Probabilidade x Impacto</w:t>
      </w:r>
      <w:r w:rsidR="001D1609">
        <w:rPr>
          <w:rStyle w:val="FontStyle51"/>
          <w:rFonts w:ascii="Times New Roman" w:hAnsi="Times New Roman" w:cs="Times New Roman"/>
          <w:sz w:val="24"/>
          <w:szCs w:val="24"/>
          <w:lang w:val="pt-PT" w:eastAsia="pt-PT"/>
        </w:rPr>
        <w:t>, tem-se:</w:t>
      </w:r>
    </w:p>
    <w:p w:rsidR="001D1609" w:rsidRDefault="001D1609" w:rsidP="00AA54EB">
      <w:pPr>
        <w:pStyle w:val="Style17"/>
        <w:widowControl/>
        <w:spacing w:before="149" w:line="360" w:lineRule="auto"/>
        <w:ind w:firstLine="1712"/>
        <w:rPr>
          <w:rStyle w:val="FontStyle51"/>
          <w:rFonts w:ascii="Times New Roman" w:hAnsi="Times New Roman" w:cs="Times New Roman"/>
          <w:sz w:val="24"/>
          <w:szCs w:val="24"/>
          <w:lang w:val="pt-PT" w:eastAsia="pt-PT"/>
        </w:rPr>
      </w:pPr>
    </w:p>
    <w:p w:rsidR="001D1609" w:rsidRPr="001D1609" w:rsidRDefault="001D1609" w:rsidP="001D1609">
      <w:pPr>
        <w:pStyle w:val="PargrafodaLista"/>
        <w:numPr>
          <w:ilvl w:val="0"/>
          <w:numId w:val="18"/>
        </w:numPr>
        <w:jc w:val="center"/>
        <w:rPr>
          <w:b/>
        </w:rPr>
      </w:pPr>
      <w:r w:rsidRPr="001D1609">
        <w:rPr>
          <w:rStyle w:val="FontStyle51"/>
          <w:rFonts w:ascii="Times New Roman" w:hAnsi="Times New Roman" w:cs="Times New Roman"/>
          <w:b/>
          <w:sz w:val="24"/>
          <w:szCs w:val="24"/>
          <w:lang w:val="pt-PT" w:eastAsia="pt-PT"/>
        </w:rPr>
        <w:t>RISCO</w:t>
      </w:r>
      <w:r>
        <w:rPr>
          <w:rStyle w:val="FontStyle51"/>
          <w:rFonts w:ascii="Times New Roman" w:hAnsi="Times New Roman" w:cs="Times New Roman"/>
          <w:sz w:val="24"/>
          <w:szCs w:val="24"/>
          <w:lang w:val="pt-PT" w:eastAsia="pt-PT"/>
        </w:rPr>
        <w:t xml:space="preserve"> = </w:t>
      </w:r>
      <w:r w:rsidRPr="001D1609">
        <w:rPr>
          <w:b/>
        </w:rPr>
        <w:t>FVS + Ameaça</w:t>
      </w:r>
      <w:r>
        <w:rPr>
          <w:b/>
        </w:rPr>
        <w:t xml:space="preserve"> x </w:t>
      </w:r>
      <w:r w:rsidRPr="001D1609">
        <w:rPr>
          <w:b/>
        </w:rPr>
        <w:t>Ativo + Consequência</w:t>
      </w:r>
    </w:p>
    <w:p w:rsidR="001D1609" w:rsidRPr="00AA54EB" w:rsidRDefault="001D1609" w:rsidP="001D1609">
      <w:pPr>
        <w:spacing w:after="0" w:line="240" w:lineRule="auto"/>
        <w:jc w:val="center"/>
        <w:rPr>
          <w:rFonts w:ascii="Times New Roman" w:hAnsi="Times New Roman" w:cs="Times New Roman"/>
          <w:b/>
          <w:sz w:val="24"/>
          <w:szCs w:val="24"/>
        </w:rPr>
      </w:pPr>
      <w:r w:rsidRPr="00AA54EB">
        <w:rPr>
          <w:rFonts w:ascii="Times New Roman" w:hAnsi="Times New Roman" w:cs="Times New Roman"/>
          <w:b/>
          <w:noProof/>
          <w:sz w:val="24"/>
          <w:szCs w:val="24"/>
          <w:lang w:eastAsia="pt-BR"/>
        </w:rPr>
        <mc:AlternateContent>
          <mc:Choice Requires="wps">
            <w:drawing>
              <wp:anchor distT="0" distB="0" distL="114300" distR="114300" simplePos="0" relativeHeight="251845632" behindDoc="0" locked="0" layoutInCell="1" allowOverlap="1" wp14:anchorId="2421C93C" wp14:editId="3F31C782">
                <wp:simplePos x="0" y="0"/>
                <wp:positionH relativeFrom="column">
                  <wp:posOffset>2099140</wp:posOffset>
                </wp:positionH>
                <wp:positionV relativeFrom="paragraph">
                  <wp:posOffset>7620</wp:posOffset>
                </wp:positionV>
                <wp:extent cx="975814" cy="6350"/>
                <wp:effectExtent l="0" t="0" r="34290" b="31750"/>
                <wp:wrapNone/>
                <wp:docPr id="30" name="Conector reto 30"/>
                <wp:cNvGraphicFramePr/>
                <a:graphic xmlns:a="http://schemas.openxmlformats.org/drawingml/2006/main">
                  <a:graphicData uri="http://schemas.microsoft.com/office/word/2010/wordprocessingShape">
                    <wps:wsp>
                      <wps:cNvCnPr/>
                      <wps:spPr>
                        <a:xfrm flipV="1">
                          <a:off x="0" y="0"/>
                          <a:ext cx="975814"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78E4F" id="Conector reto 30"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pt,.6pt" to="24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" strokecolor="black [3200]" strokeweight=".5pt">
                <v:stroke joinstyle="miter"/>
              </v:line>
            </w:pict>
          </mc:Fallback>
        </mc:AlternateContent>
      </w:r>
      <w:r w:rsidRPr="00AA54EB">
        <w:rPr>
          <w:rFonts w:ascii="Times New Roman" w:hAnsi="Times New Roman" w:cs="Times New Roman"/>
          <w:b/>
          <w:noProof/>
          <w:sz w:val="24"/>
          <w:szCs w:val="24"/>
          <w:lang w:eastAsia="pt-BR"/>
        </w:rPr>
        <mc:AlternateContent>
          <mc:Choice Requires="wps">
            <w:drawing>
              <wp:anchor distT="0" distB="0" distL="114300" distR="114300" simplePos="0" relativeHeight="251847680" behindDoc="0" locked="0" layoutInCell="1" allowOverlap="1" wp14:anchorId="73BF8F5B" wp14:editId="16EB7AB1">
                <wp:simplePos x="0" y="0"/>
                <wp:positionH relativeFrom="column">
                  <wp:posOffset>3212086</wp:posOffset>
                </wp:positionH>
                <wp:positionV relativeFrom="paragraph">
                  <wp:posOffset>8094</wp:posOffset>
                </wp:positionV>
                <wp:extent cx="1419367" cy="6824"/>
                <wp:effectExtent l="0" t="0" r="28575" b="31750"/>
                <wp:wrapNone/>
                <wp:docPr id="31" name="Conector reto 31"/>
                <wp:cNvGraphicFramePr/>
                <a:graphic xmlns:a="http://schemas.openxmlformats.org/drawingml/2006/main">
                  <a:graphicData uri="http://schemas.microsoft.com/office/word/2010/wordprocessingShape">
                    <wps:wsp>
                      <wps:cNvCnPr/>
                      <wps:spPr>
                        <a:xfrm>
                          <a:off x="0" y="0"/>
                          <a:ext cx="1419367"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D3C9A" id="Conector reto 31"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9pt,.65pt" to="36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" strokecolor="black [3200]" strokeweight=".5pt">
                <v:stroke joinstyle="miter"/>
              </v:line>
            </w:pict>
          </mc:Fallback>
        </mc:AlternateContent>
      </w:r>
      <w:r>
        <w:rPr>
          <w:rFonts w:ascii="Times New Roman" w:hAnsi="Times New Roman" w:cs="Times New Roman"/>
          <w:b/>
          <w:sz w:val="24"/>
          <w:szCs w:val="24"/>
        </w:rPr>
        <w:t xml:space="preserve">                             2                               </w:t>
      </w:r>
      <w:r w:rsidRPr="00AA54EB">
        <w:rPr>
          <w:rFonts w:ascii="Times New Roman" w:hAnsi="Times New Roman" w:cs="Times New Roman"/>
          <w:b/>
          <w:sz w:val="24"/>
          <w:szCs w:val="24"/>
        </w:rPr>
        <w:t>2</w:t>
      </w:r>
    </w:p>
    <w:p w:rsidR="001D1609" w:rsidRPr="001D1609" w:rsidRDefault="001D1609" w:rsidP="001D1609">
      <w:pPr>
        <w:pStyle w:val="PargrafodaLista"/>
        <w:ind w:left="1080"/>
        <w:rPr>
          <w:b/>
        </w:rPr>
      </w:pPr>
    </w:p>
    <w:p w:rsidR="001D1609" w:rsidRPr="00AA54EB" w:rsidRDefault="001D1609" w:rsidP="001D16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34651" w:rsidRPr="00AA54EB" w:rsidRDefault="002F71E9" w:rsidP="00717CD8">
      <w:pPr>
        <w:pStyle w:val="Style17"/>
        <w:widowControl/>
        <w:spacing w:before="120" w:after="120" w:line="413" w:lineRule="exact"/>
        <w:ind w:firstLine="1707"/>
        <w:rPr>
          <w:rFonts w:ascii="Times New Roman" w:eastAsia="Times New Roman" w:hAnsi="Times New Roman" w:cs="Times New Roman"/>
          <w:lang w:eastAsia="ar-SA"/>
        </w:rPr>
      </w:pPr>
      <w:r>
        <w:rPr>
          <w:rStyle w:val="FontStyle51"/>
          <w:rFonts w:ascii="Times New Roman" w:hAnsi="Times New Roman" w:cs="Times New Roman"/>
          <w:sz w:val="24"/>
          <w:szCs w:val="24"/>
          <w:lang w:val="pt-PT" w:eastAsia="pt-PT"/>
        </w:rPr>
        <w:t>Finalmente, o</w:t>
      </w:r>
      <w:r w:rsidR="00A34651" w:rsidRPr="00AA54EB">
        <w:rPr>
          <w:rStyle w:val="FontStyle51"/>
          <w:rFonts w:ascii="Times New Roman" w:hAnsi="Times New Roman" w:cs="Times New Roman"/>
          <w:sz w:val="24"/>
          <w:szCs w:val="24"/>
          <w:lang w:val="pt-PT" w:eastAsia="pt-PT"/>
        </w:rPr>
        <w:t xml:space="preserve"> grau do Risco é definido de acordo com os critérios utilizados na metodologia</w:t>
      </w:r>
      <w:r w:rsidR="00D40BFC" w:rsidRPr="00AA54EB">
        <w:rPr>
          <w:rStyle w:val="FontStyle51"/>
          <w:rFonts w:ascii="Times New Roman" w:hAnsi="Times New Roman" w:cs="Times New Roman"/>
          <w:sz w:val="24"/>
          <w:szCs w:val="24"/>
          <w:lang w:val="pt-PT" w:eastAsia="pt-PT"/>
        </w:rPr>
        <w:t xml:space="preserve"> e apresentados em uma Matriz de Risco</w:t>
      </w:r>
      <w:r w:rsidR="00A34651" w:rsidRPr="00AA54EB">
        <w:rPr>
          <w:rStyle w:val="FontStyle51"/>
          <w:rFonts w:ascii="Times New Roman" w:hAnsi="Times New Roman" w:cs="Times New Roman"/>
          <w:sz w:val="24"/>
          <w:szCs w:val="24"/>
          <w:lang w:val="pt-PT" w:eastAsia="pt-PT"/>
        </w:rPr>
        <w:t xml:space="preserve">. </w:t>
      </w:r>
      <w:r w:rsidR="00D40BFC" w:rsidRPr="00AA54EB">
        <w:rPr>
          <w:rStyle w:val="FontStyle51"/>
          <w:rFonts w:ascii="Times New Roman" w:hAnsi="Times New Roman" w:cs="Times New Roman"/>
          <w:sz w:val="24"/>
          <w:szCs w:val="24"/>
          <w:lang w:val="pt-PT" w:eastAsia="pt-PT"/>
        </w:rPr>
        <w:t>A Matriz de Risco da metodologia AR</w:t>
      </w:r>
      <w:r w:rsidR="00314C0E">
        <w:rPr>
          <w:rStyle w:val="FontStyle51"/>
          <w:rFonts w:ascii="Times New Roman" w:hAnsi="Times New Roman" w:cs="Times New Roman"/>
          <w:sz w:val="24"/>
          <w:szCs w:val="24"/>
          <w:lang w:val="pt-PT" w:eastAsia="pt-PT"/>
        </w:rPr>
        <w:t>ESP</w:t>
      </w:r>
      <w:r w:rsidR="00D40BFC" w:rsidRPr="00AA54EB">
        <w:rPr>
          <w:rStyle w:val="FontStyle51"/>
          <w:rFonts w:ascii="Times New Roman" w:hAnsi="Times New Roman" w:cs="Times New Roman"/>
          <w:sz w:val="24"/>
          <w:szCs w:val="24"/>
          <w:lang w:val="pt-PT" w:eastAsia="pt-PT"/>
        </w:rPr>
        <w:t xml:space="preserve"> </w:t>
      </w:r>
      <w:r w:rsidR="00314C0E">
        <w:rPr>
          <w:rStyle w:val="FontStyle51"/>
          <w:rFonts w:ascii="Times New Roman" w:hAnsi="Times New Roman" w:cs="Times New Roman"/>
          <w:sz w:val="24"/>
          <w:szCs w:val="24"/>
          <w:lang w:val="pt-PT" w:eastAsia="pt-PT"/>
        </w:rPr>
        <w:t>é definida em 5 possíveis estágios</w:t>
      </w:r>
      <w:r w:rsidR="00A34651" w:rsidRPr="00AA54EB">
        <w:rPr>
          <w:rStyle w:val="FontStyle51"/>
          <w:rFonts w:ascii="Times New Roman" w:hAnsi="Times New Roman" w:cs="Times New Roman"/>
          <w:sz w:val="24"/>
          <w:szCs w:val="24"/>
          <w:lang w:val="pt-PT" w:eastAsia="pt-PT"/>
        </w:rPr>
        <w:t>:</w:t>
      </w:r>
      <w:r w:rsidR="00A34651" w:rsidRPr="00AA54EB">
        <w:rPr>
          <w:rFonts w:ascii="Times New Roman" w:eastAsia="Times New Roman" w:hAnsi="Times New Roman" w:cs="Times New Roman"/>
          <w:lang w:eastAsia="ar-SA"/>
        </w:rPr>
        <w:t xml:space="preserve"> </w:t>
      </w:r>
    </w:p>
    <w:p w:rsidR="00A34651" w:rsidRPr="00E942AA" w:rsidRDefault="00731E57" w:rsidP="00731E57">
      <w:pPr>
        <w:pStyle w:val="Style17"/>
        <w:widowControl/>
        <w:spacing w:before="149" w:line="413" w:lineRule="exact"/>
        <w:ind w:firstLine="0"/>
        <w:jc w:val="center"/>
        <w:rPr>
          <w:rFonts w:ascii="Times New Roman" w:eastAsia="Times New Roman" w:hAnsi="Times New Roman" w:cs="Times New Roman"/>
          <w:sz w:val="20"/>
          <w:szCs w:val="20"/>
          <w:lang w:val="pt-PT" w:eastAsia="ar-SA"/>
        </w:rPr>
      </w:pPr>
      <w:r w:rsidRPr="00E942AA">
        <w:rPr>
          <w:rStyle w:val="FontStyle51"/>
          <w:rFonts w:ascii="Times New Roman" w:hAnsi="Times New Roman" w:cs="Times New Roman"/>
          <w:b/>
          <w:sz w:val="20"/>
          <w:szCs w:val="20"/>
          <w:lang w:val="pt-PT" w:eastAsia="pt-PT"/>
        </w:rPr>
        <w:t xml:space="preserve">Figura </w:t>
      </w:r>
      <w:r w:rsidR="00314C0E">
        <w:rPr>
          <w:rStyle w:val="FontStyle51"/>
          <w:rFonts w:ascii="Times New Roman" w:hAnsi="Times New Roman" w:cs="Times New Roman"/>
          <w:b/>
          <w:sz w:val="20"/>
          <w:szCs w:val="20"/>
          <w:lang w:val="pt-PT" w:eastAsia="pt-PT"/>
        </w:rPr>
        <w:t>4</w:t>
      </w:r>
      <w:r w:rsidRPr="00E942AA">
        <w:rPr>
          <w:rStyle w:val="FontStyle51"/>
          <w:rFonts w:ascii="Times New Roman" w:hAnsi="Times New Roman" w:cs="Times New Roman"/>
          <w:sz w:val="20"/>
          <w:szCs w:val="20"/>
          <w:lang w:val="pt-PT" w:eastAsia="pt-PT"/>
        </w:rPr>
        <w:t xml:space="preserve"> – Matriz de Riscos </w:t>
      </w:r>
    </w:p>
    <w:p w:rsidR="00717CD8" w:rsidRPr="000B68B2" w:rsidRDefault="00314C0E" w:rsidP="00A34651">
      <w:pPr>
        <w:pStyle w:val="Style17"/>
        <w:widowControl/>
        <w:spacing w:before="120" w:after="120" w:line="413" w:lineRule="exact"/>
        <w:ind w:firstLine="1707"/>
        <w:rPr>
          <w:rFonts w:eastAsia="Times New Roman"/>
          <w:sz w:val="22"/>
          <w:szCs w:val="22"/>
          <w:lang w:eastAsia="ar-SA"/>
        </w:rPr>
      </w:pPr>
      <w:r>
        <w:rPr>
          <w:noProof/>
        </w:rPr>
        <w:drawing>
          <wp:anchor distT="0" distB="0" distL="114300" distR="114300" simplePos="0" relativeHeight="251848704" behindDoc="0" locked="0" layoutInCell="1" allowOverlap="1" wp14:anchorId="14D13857" wp14:editId="396B0C04">
            <wp:simplePos x="0" y="0"/>
            <wp:positionH relativeFrom="margin">
              <wp:align>center</wp:align>
            </wp:positionH>
            <wp:positionV relativeFrom="paragraph">
              <wp:posOffset>95393</wp:posOffset>
            </wp:positionV>
            <wp:extent cx="3201538" cy="2359342"/>
            <wp:effectExtent l="0" t="0" r="0" b="3175"/>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201538" cy="2359342"/>
                    </a:xfrm>
                    <a:prstGeom prst="rect">
                      <a:avLst/>
                    </a:prstGeom>
                  </pic:spPr>
                </pic:pic>
              </a:graphicData>
            </a:graphic>
            <wp14:sizeRelH relativeFrom="page">
              <wp14:pctWidth>0</wp14:pctWidth>
            </wp14:sizeRelH>
            <wp14:sizeRelV relativeFrom="page">
              <wp14:pctHeight>0</wp14:pctHeight>
            </wp14:sizeRelV>
          </wp:anchor>
        </w:drawing>
      </w:r>
    </w:p>
    <w:p w:rsidR="00A34651" w:rsidRPr="000B68B2" w:rsidRDefault="00A34651" w:rsidP="00A34651">
      <w:pPr>
        <w:pStyle w:val="Style17"/>
        <w:widowControl/>
        <w:spacing w:before="120" w:line="413" w:lineRule="exact"/>
        <w:ind w:firstLine="1709"/>
        <w:rPr>
          <w:rStyle w:val="FontStyle51"/>
          <w:color w:val="FF0000"/>
          <w:lang w:eastAsia="pt-PT"/>
        </w:rPr>
      </w:pPr>
    </w:p>
    <w:p w:rsidR="00A34651" w:rsidRDefault="00A34651" w:rsidP="00A34651">
      <w:pPr>
        <w:pStyle w:val="Style17"/>
        <w:widowControl/>
        <w:spacing w:before="120" w:line="413" w:lineRule="exact"/>
        <w:ind w:firstLine="1709"/>
        <w:rPr>
          <w:rStyle w:val="FontStyle51"/>
          <w:lang w:val="pt-PT" w:eastAsia="pt-PT"/>
        </w:rPr>
      </w:pPr>
    </w:p>
    <w:p w:rsidR="00AA01AB" w:rsidRDefault="00AA01AB" w:rsidP="00A34651">
      <w:pPr>
        <w:pStyle w:val="Style17"/>
        <w:widowControl/>
        <w:spacing w:before="120" w:line="413" w:lineRule="exact"/>
        <w:ind w:firstLine="1709"/>
        <w:rPr>
          <w:rStyle w:val="FontStyle51"/>
          <w:lang w:val="pt-PT" w:eastAsia="pt-PT"/>
        </w:rPr>
      </w:pPr>
    </w:p>
    <w:p w:rsidR="00AA01AB" w:rsidRDefault="00AA01AB" w:rsidP="00A34651">
      <w:pPr>
        <w:pStyle w:val="Style17"/>
        <w:widowControl/>
        <w:spacing w:before="120" w:line="413" w:lineRule="exact"/>
        <w:ind w:firstLine="1709"/>
        <w:rPr>
          <w:rStyle w:val="FontStyle51"/>
          <w:lang w:val="pt-PT" w:eastAsia="pt-PT"/>
        </w:rPr>
      </w:pPr>
    </w:p>
    <w:p w:rsidR="00AA01AB" w:rsidRDefault="00AA01AB" w:rsidP="00A34651">
      <w:pPr>
        <w:pStyle w:val="Style17"/>
        <w:widowControl/>
        <w:spacing w:before="120" w:line="413" w:lineRule="exact"/>
        <w:ind w:firstLine="1709"/>
        <w:rPr>
          <w:rStyle w:val="FontStyle51"/>
          <w:lang w:val="pt-PT" w:eastAsia="pt-PT"/>
        </w:rPr>
      </w:pPr>
    </w:p>
    <w:p w:rsidR="00AA01AB" w:rsidRDefault="00AA01AB" w:rsidP="00A34651">
      <w:pPr>
        <w:pStyle w:val="Style17"/>
        <w:widowControl/>
        <w:spacing w:before="120" w:line="413" w:lineRule="exact"/>
        <w:ind w:firstLine="1709"/>
        <w:rPr>
          <w:rStyle w:val="FontStyle51"/>
          <w:lang w:val="pt-PT" w:eastAsia="pt-PT"/>
        </w:rPr>
      </w:pPr>
    </w:p>
    <w:p w:rsidR="00731E57" w:rsidRPr="00A102CA" w:rsidRDefault="00731E57" w:rsidP="00731E57">
      <w:pPr>
        <w:pStyle w:val="Style17"/>
        <w:widowControl/>
        <w:spacing w:before="149" w:line="413" w:lineRule="exact"/>
        <w:ind w:firstLine="0"/>
        <w:jc w:val="center"/>
        <w:rPr>
          <w:rStyle w:val="FontStyle51"/>
          <w:sz w:val="16"/>
          <w:szCs w:val="16"/>
          <w:lang w:val="pt-PT" w:eastAsia="pt-PT"/>
        </w:rPr>
      </w:pPr>
      <w:r w:rsidRPr="00A102CA">
        <w:rPr>
          <w:rStyle w:val="FontStyle51"/>
          <w:sz w:val="16"/>
          <w:szCs w:val="16"/>
          <w:lang w:val="pt-PT" w:eastAsia="pt-PT"/>
        </w:rPr>
        <w:t>Fonte: Elaborado pelo autor</w:t>
      </w:r>
    </w:p>
    <w:p w:rsidR="00A34651" w:rsidRDefault="00A34651" w:rsidP="00A34651">
      <w:pPr>
        <w:pStyle w:val="Style17"/>
        <w:widowControl/>
        <w:spacing w:before="120" w:line="413" w:lineRule="exact"/>
        <w:ind w:firstLine="1709"/>
        <w:rPr>
          <w:rStyle w:val="FontStyle51"/>
          <w:lang w:val="pt-PT" w:eastAsia="pt-PT"/>
        </w:rPr>
      </w:pPr>
    </w:p>
    <w:p w:rsidR="002F71E9" w:rsidRDefault="002F71E9" w:rsidP="00CE6C7C">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Logo, para a obtenção do grau de risco deve-se associar o valor da equação III com a matriz de risco acima apresentada. Por conseguinte, medidas preventivas deverão ser adotadas em função do resultado encontrado.</w:t>
      </w:r>
    </w:p>
    <w:p w:rsidR="00A34651" w:rsidRPr="00AA54EB" w:rsidRDefault="00A34651" w:rsidP="00CE6C7C">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sidRPr="00AA54EB">
        <w:rPr>
          <w:rStyle w:val="FontStyle51"/>
          <w:rFonts w:ascii="Times New Roman" w:hAnsi="Times New Roman" w:cs="Times New Roman"/>
          <w:sz w:val="24"/>
          <w:szCs w:val="24"/>
          <w:lang w:val="pt-PT" w:eastAsia="pt-PT"/>
        </w:rPr>
        <w:t xml:space="preserve">O risco pode ser apresentado de forma agrupada, ou seja, com base no valor médio das </w:t>
      </w:r>
      <w:r w:rsidR="00314C0E">
        <w:rPr>
          <w:rStyle w:val="FontStyle51"/>
          <w:rFonts w:ascii="Times New Roman" w:hAnsi="Times New Roman" w:cs="Times New Roman"/>
          <w:sz w:val="24"/>
          <w:szCs w:val="24"/>
          <w:lang w:val="pt-PT" w:eastAsia="pt-PT"/>
        </w:rPr>
        <w:t>A</w:t>
      </w:r>
      <w:r w:rsidRPr="00AA54EB">
        <w:rPr>
          <w:rStyle w:val="FontStyle51"/>
          <w:rFonts w:ascii="Times New Roman" w:hAnsi="Times New Roman" w:cs="Times New Roman"/>
          <w:sz w:val="24"/>
          <w:szCs w:val="24"/>
          <w:lang w:val="pt-PT" w:eastAsia="pt-PT"/>
        </w:rPr>
        <w:t xml:space="preserve">meaças, do </w:t>
      </w:r>
      <w:r w:rsidR="00314C0E">
        <w:rPr>
          <w:rStyle w:val="FontStyle51"/>
          <w:rFonts w:ascii="Times New Roman" w:hAnsi="Times New Roman" w:cs="Times New Roman"/>
          <w:sz w:val="24"/>
          <w:szCs w:val="24"/>
          <w:lang w:val="pt-PT" w:eastAsia="pt-PT"/>
        </w:rPr>
        <w:t>F</w:t>
      </w:r>
      <w:r w:rsidRPr="00AA54EB">
        <w:rPr>
          <w:rStyle w:val="FontStyle51"/>
          <w:rFonts w:ascii="Times New Roman" w:hAnsi="Times New Roman" w:cs="Times New Roman"/>
          <w:sz w:val="24"/>
          <w:szCs w:val="24"/>
          <w:lang w:val="pt-PT" w:eastAsia="pt-PT"/>
        </w:rPr>
        <w:t xml:space="preserve">ator de </w:t>
      </w:r>
      <w:r w:rsidR="00314C0E">
        <w:rPr>
          <w:rStyle w:val="FontStyle51"/>
          <w:rFonts w:ascii="Times New Roman" w:hAnsi="Times New Roman" w:cs="Times New Roman"/>
          <w:sz w:val="24"/>
          <w:szCs w:val="24"/>
          <w:lang w:val="pt-PT" w:eastAsia="pt-PT"/>
        </w:rPr>
        <w:t>V</w:t>
      </w:r>
      <w:r w:rsidRPr="00AA54EB">
        <w:rPr>
          <w:rStyle w:val="FontStyle51"/>
          <w:rFonts w:ascii="Times New Roman" w:hAnsi="Times New Roman" w:cs="Times New Roman"/>
          <w:sz w:val="24"/>
          <w:szCs w:val="24"/>
          <w:lang w:val="pt-PT" w:eastAsia="pt-PT"/>
        </w:rPr>
        <w:t>ulnerabilidade</w:t>
      </w:r>
      <w:r w:rsidR="00314C0E">
        <w:rPr>
          <w:rStyle w:val="FontStyle51"/>
          <w:rFonts w:ascii="Times New Roman" w:hAnsi="Times New Roman" w:cs="Times New Roman"/>
          <w:sz w:val="24"/>
          <w:szCs w:val="24"/>
          <w:lang w:val="pt-PT" w:eastAsia="pt-PT"/>
        </w:rPr>
        <w:t xml:space="preserve"> do Sistema</w:t>
      </w:r>
      <w:r w:rsidRPr="00AA54EB">
        <w:rPr>
          <w:rStyle w:val="FontStyle51"/>
          <w:rFonts w:ascii="Times New Roman" w:hAnsi="Times New Roman" w:cs="Times New Roman"/>
          <w:sz w:val="24"/>
          <w:szCs w:val="24"/>
          <w:lang w:val="pt-PT" w:eastAsia="pt-PT"/>
        </w:rPr>
        <w:t xml:space="preserve">, </w:t>
      </w:r>
      <w:r w:rsidR="00314C0E">
        <w:rPr>
          <w:rStyle w:val="FontStyle51"/>
          <w:rFonts w:ascii="Times New Roman" w:hAnsi="Times New Roman" w:cs="Times New Roman"/>
          <w:sz w:val="24"/>
          <w:szCs w:val="24"/>
          <w:lang w:val="pt-PT" w:eastAsia="pt-PT"/>
        </w:rPr>
        <w:t xml:space="preserve">do </w:t>
      </w:r>
      <w:r w:rsidRPr="00AA54EB">
        <w:rPr>
          <w:rStyle w:val="FontStyle51"/>
          <w:rFonts w:ascii="Times New Roman" w:hAnsi="Times New Roman" w:cs="Times New Roman"/>
          <w:sz w:val="24"/>
          <w:szCs w:val="24"/>
          <w:lang w:val="pt-PT" w:eastAsia="pt-PT"/>
        </w:rPr>
        <w:t xml:space="preserve">valor médio dos </w:t>
      </w:r>
      <w:r w:rsidR="00314C0E">
        <w:rPr>
          <w:rStyle w:val="FontStyle51"/>
          <w:rFonts w:ascii="Times New Roman" w:hAnsi="Times New Roman" w:cs="Times New Roman"/>
          <w:sz w:val="24"/>
          <w:szCs w:val="24"/>
          <w:lang w:val="pt-PT" w:eastAsia="pt-PT"/>
        </w:rPr>
        <w:t>A</w:t>
      </w:r>
      <w:r w:rsidRPr="00AA54EB">
        <w:rPr>
          <w:rStyle w:val="FontStyle51"/>
          <w:rFonts w:ascii="Times New Roman" w:hAnsi="Times New Roman" w:cs="Times New Roman"/>
          <w:sz w:val="24"/>
          <w:szCs w:val="24"/>
          <w:lang w:val="pt-PT" w:eastAsia="pt-PT"/>
        </w:rPr>
        <w:t xml:space="preserve">tivos e </w:t>
      </w:r>
      <w:r w:rsidR="00314C0E">
        <w:rPr>
          <w:rStyle w:val="FontStyle51"/>
          <w:rFonts w:ascii="Times New Roman" w:hAnsi="Times New Roman" w:cs="Times New Roman"/>
          <w:sz w:val="24"/>
          <w:szCs w:val="24"/>
          <w:lang w:val="pt-PT" w:eastAsia="pt-PT"/>
        </w:rPr>
        <w:t xml:space="preserve">do </w:t>
      </w:r>
      <w:r w:rsidRPr="00AA54EB">
        <w:rPr>
          <w:rStyle w:val="FontStyle51"/>
          <w:rFonts w:ascii="Times New Roman" w:hAnsi="Times New Roman" w:cs="Times New Roman"/>
          <w:sz w:val="24"/>
          <w:szCs w:val="24"/>
          <w:lang w:val="pt-PT" w:eastAsia="pt-PT"/>
        </w:rPr>
        <w:t xml:space="preserve">valor médio das </w:t>
      </w:r>
      <w:r w:rsidR="00314C0E">
        <w:rPr>
          <w:rStyle w:val="FontStyle51"/>
          <w:rFonts w:ascii="Times New Roman" w:hAnsi="Times New Roman" w:cs="Times New Roman"/>
          <w:sz w:val="24"/>
          <w:szCs w:val="24"/>
          <w:lang w:val="pt-PT" w:eastAsia="pt-PT"/>
        </w:rPr>
        <w:t>C</w:t>
      </w:r>
      <w:r w:rsidRPr="00AA54EB">
        <w:rPr>
          <w:rStyle w:val="FontStyle51"/>
          <w:rFonts w:ascii="Times New Roman" w:hAnsi="Times New Roman" w:cs="Times New Roman"/>
          <w:sz w:val="24"/>
          <w:szCs w:val="24"/>
          <w:lang w:val="pt-PT" w:eastAsia="pt-PT"/>
        </w:rPr>
        <w:t>onsequências</w:t>
      </w:r>
      <w:r w:rsidR="00314C0E">
        <w:rPr>
          <w:rStyle w:val="FontStyle51"/>
          <w:rFonts w:ascii="Times New Roman" w:hAnsi="Times New Roman" w:cs="Times New Roman"/>
          <w:sz w:val="24"/>
          <w:szCs w:val="24"/>
          <w:lang w:val="pt-PT" w:eastAsia="pt-PT"/>
        </w:rPr>
        <w:t>. Com base neste procedimento, apresenta-se o Risco Agrupado (RA)</w:t>
      </w:r>
      <w:r w:rsidR="0030230F">
        <w:rPr>
          <w:rStyle w:val="FontStyle51"/>
          <w:rFonts w:ascii="Times New Roman" w:hAnsi="Times New Roman" w:cs="Times New Roman"/>
          <w:sz w:val="24"/>
          <w:szCs w:val="24"/>
          <w:lang w:val="pt-PT" w:eastAsia="pt-PT"/>
        </w:rPr>
        <w:t xml:space="preserve"> </w:t>
      </w:r>
      <w:r w:rsidR="00314C0E">
        <w:rPr>
          <w:rStyle w:val="FontStyle51"/>
          <w:rFonts w:ascii="Times New Roman" w:hAnsi="Times New Roman" w:cs="Times New Roman"/>
          <w:sz w:val="24"/>
          <w:szCs w:val="24"/>
          <w:lang w:val="pt-PT" w:eastAsia="pt-PT"/>
        </w:rPr>
        <w:t>da instalação portuária como um todo</w:t>
      </w:r>
      <w:r w:rsidRPr="00AA54EB">
        <w:rPr>
          <w:rStyle w:val="FontStyle51"/>
          <w:rFonts w:ascii="Times New Roman" w:hAnsi="Times New Roman" w:cs="Times New Roman"/>
          <w:sz w:val="24"/>
          <w:szCs w:val="24"/>
          <w:lang w:val="pt-PT" w:eastAsia="pt-PT"/>
        </w:rPr>
        <w:t xml:space="preserve">, </w:t>
      </w:r>
      <w:r w:rsidR="00CE6C7C" w:rsidRPr="00AA54EB">
        <w:rPr>
          <w:rStyle w:val="FontStyle51"/>
          <w:rFonts w:ascii="Times New Roman" w:hAnsi="Times New Roman" w:cs="Times New Roman"/>
          <w:sz w:val="24"/>
          <w:szCs w:val="24"/>
          <w:lang w:val="pt-PT" w:eastAsia="pt-PT"/>
        </w:rPr>
        <w:t xml:space="preserve">por meio da seguinte equação: </w:t>
      </w:r>
      <w:r w:rsidRPr="00AA54EB">
        <w:rPr>
          <w:rStyle w:val="FontStyle51"/>
          <w:rFonts w:ascii="Times New Roman" w:hAnsi="Times New Roman" w:cs="Times New Roman"/>
          <w:sz w:val="24"/>
          <w:szCs w:val="24"/>
          <w:lang w:val="pt-PT" w:eastAsia="pt-PT"/>
        </w:rPr>
        <w:t xml:space="preserve">RA = (nota médias das </w:t>
      </w:r>
      <w:r w:rsidR="00314C0E">
        <w:rPr>
          <w:rStyle w:val="FontStyle51"/>
          <w:rFonts w:ascii="Times New Roman" w:hAnsi="Times New Roman" w:cs="Times New Roman"/>
          <w:sz w:val="24"/>
          <w:szCs w:val="24"/>
          <w:lang w:val="pt-PT" w:eastAsia="pt-PT"/>
        </w:rPr>
        <w:t>A</w:t>
      </w:r>
      <w:r w:rsidRPr="00AA54EB">
        <w:rPr>
          <w:rStyle w:val="FontStyle51"/>
          <w:rFonts w:ascii="Times New Roman" w:hAnsi="Times New Roman" w:cs="Times New Roman"/>
          <w:sz w:val="24"/>
          <w:szCs w:val="24"/>
          <w:lang w:val="pt-PT" w:eastAsia="pt-PT"/>
        </w:rPr>
        <w:t xml:space="preserve">meaças + </w:t>
      </w:r>
      <w:r w:rsidR="00314C0E">
        <w:rPr>
          <w:rStyle w:val="FontStyle51"/>
          <w:rFonts w:ascii="Times New Roman" w:hAnsi="Times New Roman" w:cs="Times New Roman"/>
          <w:sz w:val="24"/>
          <w:szCs w:val="24"/>
          <w:lang w:val="pt-PT" w:eastAsia="pt-PT"/>
        </w:rPr>
        <w:t>FVS)</w:t>
      </w:r>
      <w:r w:rsidRPr="00AA54EB">
        <w:rPr>
          <w:rStyle w:val="FontStyle51"/>
          <w:rFonts w:ascii="Times New Roman" w:hAnsi="Times New Roman" w:cs="Times New Roman"/>
          <w:sz w:val="24"/>
          <w:szCs w:val="24"/>
          <w:lang w:val="pt-PT" w:eastAsia="pt-PT"/>
        </w:rPr>
        <w:t xml:space="preserve"> / 2 x (nota média dos </w:t>
      </w:r>
      <w:r w:rsidR="00314C0E">
        <w:rPr>
          <w:rStyle w:val="FontStyle51"/>
          <w:rFonts w:ascii="Times New Roman" w:hAnsi="Times New Roman" w:cs="Times New Roman"/>
          <w:sz w:val="24"/>
          <w:szCs w:val="24"/>
          <w:lang w:val="pt-PT" w:eastAsia="pt-PT"/>
        </w:rPr>
        <w:t>A</w:t>
      </w:r>
      <w:r w:rsidRPr="00AA54EB">
        <w:rPr>
          <w:rStyle w:val="FontStyle51"/>
          <w:rFonts w:ascii="Times New Roman" w:hAnsi="Times New Roman" w:cs="Times New Roman"/>
          <w:sz w:val="24"/>
          <w:szCs w:val="24"/>
          <w:lang w:val="pt-PT" w:eastAsia="pt-PT"/>
        </w:rPr>
        <w:t xml:space="preserve">tivos + nota média das </w:t>
      </w:r>
      <w:r w:rsidR="00314C0E">
        <w:rPr>
          <w:rStyle w:val="FontStyle51"/>
          <w:rFonts w:ascii="Times New Roman" w:hAnsi="Times New Roman" w:cs="Times New Roman"/>
          <w:sz w:val="24"/>
          <w:szCs w:val="24"/>
          <w:lang w:val="pt-PT" w:eastAsia="pt-PT"/>
        </w:rPr>
        <w:t>C</w:t>
      </w:r>
      <w:r w:rsidRPr="00AA54EB">
        <w:rPr>
          <w:rStyle w:val="FontStyle51"/>
          <w:rFonts w:ascii="Times New Roman" w:hAnsi="Times New Roman" w:cs="Times New Roman"/>
          <w:sz w:val="24"/>
          <w:szCs w:val="24"/>
          <w:lang w:val="pt-PT" w:eastAsia="pt-PT"/>
        </w:rPr>
        <w:t>onsequências) / 2.</w:t>
      </w:r>
    </w:p>
    <w:p w:rsidR="00A34651" w:rsidRDefault="00314C0E" w:rsidP="00AA01AB">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No entanto, </w:t>
      </w:r>
      <w:r w:rsidR="0030230F">
        <w:rPr>
          <w:rStyle w:val="FontStyle51"/>
          <w:rFonts w:ascii="Times New Roman" w:hAnsi="Times New Roman" w:cs="Times New Roman"/>
          <w:sz w:val="24"/>
          <w:szCs w:val="24"/>
          <w:lang w:val="pt-PT" w:eastAsia="pt-PT"/>
        </w:rPr>
        <w:t>a</w:t>
      </w:r>
      <w:r>
        <w:rPr>
          <w:rStyle w:val="FontStyle51"/>
          <w:rFonts w:ascii="Times New Roman" w:hAnsi="Times New Roman" w:cs="Times New Roman"/>
          <w:sz w:val="24"/>
          <w:szCs w:val="24"/>
          <w:lang w:val="pt-PT" w:eastAsia="pt-PT"/>
        </w:rPr>
        <w:t xml:space="preserve">o </w:t>
      </w:r>
      <w:r w:rsidR="002F71E9">
        <w:rPr>
          <w:rStyle w:val="FontStyle51"/>
          <w:rFonts w:ascii="Times New Roman" w:hAnsi="Times New Roman" w:cs="Times New Roman"/>
          <w:sz w:val="24"/>
          <w:szCs w:val="24"/>
          <w:lang w:val="pt-PT" w:eastAsia="pt-PT"/>
        </w:rPr>
        <w:t xml:space="preserve">se </w:t>
      </w:r>
      <w:r w:rsidR="0030230F">
        <w:rPr>
          <w:rStyle w:val="FontStyle51"/>
          <w:rFonts w:ascii="Times New Roman" w:hAnsi="Times New Roman" w:cs="Times New Roman"/>
          <w:sz w:val="24"/>
          <w:szCs w:val="24"/>
          <w:lang w:val="pt-PT" w:eastAsia="pt-PT"/>
        </w:rPr>
        <w:t>agrupar o risco por meio de médias, fatalmente o terminal portuário irá ocultar riscos mais altos, na medida em que esse processo não considera os extremos – e são, sobretudo, os riscos mais altos que se pretende identificar.</w:t>
      </w:r>
    </w:p>
    <w:p w:rsidR="00A34651" w:rsidRPr="00AA54EB" w:rsidRDefault="00A34651" w:rsidP="00D27130">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sidRPr="00AA54EB">
        <w:rPr>
          <w:rStyle w:val="FontStyle51"/>
          <w:rFonts w:ascii="Times New Roman" w:hAnsi="Times New Roman" w:cs="Times New Roman"/>
          <w:sz w:val="24"/>
          <w:szCs w:val="24"/>
          <w:lang w:val="pt-PT" w:eastAsia="pt-PT"/>
        </w:rPr>
        <w:lastRenderedPageBreak/>
        <w:t xml:space="preserve">Para o </w:t>
      </w:r>
      <w:r w:rsidR="0030230F">
        <w:rPr>
          <w:rStyle w:val="FontStyle51"/>
          <w:rFonts w:ascii="Times New Roman" w:hAnsi="Times New Roman" w:cs="Times New Roman"/>
          <w:sz w:val="24"/>
          <w:szCs w:val="24"/>
          <w:lang w:val="pt-PT" w:eastAsia="pt-PT"/>
        </w:rPr>
        <w:t>Estudo de Avaliação de Riscos convém, além de identificar o Risco Agrupado,</w:t>
      </w:r>
      <w:r w:rsidRPr="00AA54EB">
        <w:rPr>
          <w:rStyle w:val="FontStyle51"/>
          <w:rFonts w:ascii="Times New Roman" w:hAnsi="Times New Roman" w:cs="Times New Roman"/>
          <w:sz w:val="24"/>
          <w:szCs w:val="24"/>
          <w:lang w:val="pt-PT" w:eastAsia="pt-PT"/>
        </w:rPr>
        <w:t xml:space="preserve"> </w:t>
      </w:r>
      <w:r w:rsidR="0030230F">
        <w:rPr>
          <w:rStyle w:val="FontStyle51"/>
          <w:rFonts w:ascii="Times New Roman" w:hAnsi="Times New Roman" w:cs="Times New Roman"/>
          <w:sz w:val="24"/>
          <w:szCs w:val="24"/>
          <w:lang w:val="pt-PT" w:eastAsia="pt-PT"/>
        </w:rPr>
        <w:t>que as análises sejam identificadas por Ativos</w:t>
      </w:r>
      <w:r w:rsidRPr="00AA54EB">
        <w:rPr>
          <w:rStyle w:val="FontStyle51"/>
          <w:rFonts w:ascii="Times New Roman" w:hAnsi="Times New Roman" w:cs="Times New Roman"/>
          <w:sz w:val="24"/>
          <w:szCs w:val="24"/>
          <w:lang w:val="pt-PT" w:eastAsia="pt-PT"/>
        </w:rPr>
        <w:t xml:space="preserve">, destacando-se </w:t>
      </w:r>
      <w:r w:rsidR="00D27130" w:rsidRPr="00AA54EB">
        <w:rPr>
          <w:rStyle w:val="FontStyle51"/>
          <w:rFonts w:ascii="Times New Roman" w:hAnsi="Times New Roman" w:cs="Times New Roman"/>
          <w:sz w:val="24"/>
          <w:szCs w:val="24"/>
          <w:lang w:val="pt-PT" w:eastAsia="pt-PT"/>
        </w:rPr>
        <w:t>as</w:t>
      </w:r>
      <w:r w:rsidRPr="00AA54EB">
        <w:rPr>
          <w:rStyle w:val="FontStyle51"/>
          <w:rFonts w:ascii="Times New Roman" w:hAnsi="Times New Roman" w:cs="Times New Roman"/>
          <w:sz w:val="24"/>
          <w:szCs w:val="24"/>
          <w:lang w:val="pt-PT" w:eastAsia="pt-PT"/>
        </w:rPr>
        <w:t xml:space="preserve"> </w:t>
      </w:r>
      <w:r w:rsidR="0030230F">
        <w:rPr>
          <w:rStyle w:val="FontStyle51"/>
          <w:rFonts w:ascii="Times New Roman" w:hAnsi="Times New Roman" w:cs="Times New Roman"/>
          <w:sz w:val="24"/>
          <w:szCs w:val="24"/>
          <w:lang w:val="pt-PT" w:eastAsia="pt-PT"/>
        </w:rPr>
        <w:t>A</w:t>
      </w:r>
      <w:r w:rsidRPr="00AA54EB">
        <w:rPr>
          <w:rStyle w:val="FontStyle51"/>
          <w:rFonts w:ascii="Times New Roman" w:hAnsi="Times New Roman" w:cs="Times New Roman"/>
          <w:sz w:val="24"/>
          <w:szCs w:val="24"/>
          <w:lang w:val="pt-PT" w:eastAsia="pt-PT"/>
        </w:rPr>
        <w:t>meaça</w:t>
      </w:r>
      <w:r w:rsidR="00D27130" w:rsidRPr="00AA54EB">
        <w:rPr>
          <w:rStyle w:val="FontStyle51"/>
          <w:rFonts w:ascii="Times New Roman" w:hAnsi="Times New Roman" w:cs="Times New Roman"/>
          <w:sz w:val="24"/>
          <w:szCs w:val="24"/>
          <w:lang w:val="pt-PT" w:eastAsia="pt-PT"/>
        </w:rPr>
        <w:t xml:space="preserve">s e as </w:t>
      </w:r>
      <w:r w:rsidR="0030230F">
        <w:rPr>
          <w:rStyle w:val="FontStyle51"/>
          <w:rFonts w:ascii="Times New Roman" w:hAnsi="Times New Roman" w:cs="Times New Roman"/>
          <w:sz w:val="24"/>
          <w:szCs w:val="24"/>
          <w:lang w:val="pt-PT" w:eastAsia="pt-PT"/>
        </w:rPr>
        <w:t>C</w:t>
      </w:r>
      <w:r w:rsidR="00D27130" w:rsidRPr="00AA54EB">
        <w:rPr>
          <w:rStyle w:val="FontStyle51"/>
          <w:rFonts w:ascii="Times New Roman" w:hAnsi="Times New Roman" w:cs="Times New Roman"/>
          <w:sz w:val="24"/>
          <w:szCs w:val="24"/>
          <w:lang w:val="pt-PT" w:eastAsia="pt-PT"/>
        </w:rPr>
        <w:t>onsequências</w:t>
      </w:r>
      <w:r w:rsidRPr="00AA54EB">
        <w:rPr>
          <w:rStyle w:val="FontStyle51"/>
          <w:rFonts w:ascii="Times New Roman" w:hAnsi="Times New Roman" w:cs="Times New Roman"/>
          <w:sz w:val="24"/>
          <w:szCs w:val="24"/>
          <w:lang w:val="pt-PT" w:eastAsia="pt-PT"/>
        </w:rPr>
        <w:t>. Es</w:t>
      </w:r>
      <w:r w:rsidR="0030230F">
        <w:rPr>
          <w:rStyle w:val="FontStyle51"/>
          <w:rFonts w:ascii="Times New Roman" w:hAnsi="Times New Roman" w:cs="Times New Roman"/>
          <w:sz w:val="24"/>
          <w:szCs w:val="24"/>
          <w:lang w:val="pt-PT" w:eastAsia="pt-PT"/>
        </w:rPr>
        <w:t>t</w:t>
      </w:r>
      <w:r w:rsidRPr="00AA54EB">
        <w:rPr>
          <w:rStyle w:val="FontStyle51"/>
          <w:rFonts w:ascii="Times New Roman" w:hAnsi="Times New Roman" w:cs="Times New Roman"/>
          <w:sz w:val="24"/>
          <w:szCs w:val="24"/>
          <w:lang w:val="pt-PT" w:eastAsia="pt-PT"/>
        </w:rPr>
        <w:t xml:space="preserve">e </w:t>
      </w:r>
      <w:r w:rsidR="0030230F">
        <w:rPr>
          <w:rStyle w:val="FontStyle51"/>
          <w:rFonts w:ascii="Times New Roman" w:hAnsi="Times New Roman" w:cs="Times New Roman"/>
          <w:sz w:val="24"/>
          <w:szCs w:val="24"/>
          <w:lang w:val="pt-PT" w:eastAsia="pt-PT"/>
        </w:rPr>
        <w:t xml:space="preserve">é o </w:t>
      </w:r>
      <w:r w:rsidRPr="00AA54EB">
        <w:rPr>
          <w:rStyle w:val="FontStyle51"/>
          <w:rFonts w:ascii="Times New Roman" w:hAnsi="Times New Roman" w:cs="Times New Roman"/>
          <w:sz w:val="24"/>
          <w:szCs w:val="24"/>
          <w:lang w:val="pt-PT" w:eastAsia="pt-PT"/>
        </w:rPr>
        <w:t xml:space="preserve">procedimento </w:t>
      </w:r>
      <w:r w:rsidR="0030230F">
        <w:rPr>
          <w:rStyle w:val="FontStyle51"/>
          <w:rFonts w:ascii="Times New Roman" w:hAnsi="Times New Roman" w:cs="Times New Roman"/>
          <w:sz w:val="24"/>
          <w:szCs w:val="24"/>
          <w:lang w:val="pt-PT" w:eastAsia="pt-PT"/>
        </w:rPr>
        <w:t>indicado pela CONPORTOS</w:t>
      </w:r>
      <w:r w:rsidRPr="00AA54EB">
        <w:rPr>
          <w:rStyle w:val="FontStyle51"/>
          <w:rFonts w:ascii="Times New Roman" w:hAnsi="Times New Roman" w:cs="Times New Roman"/>
          <w:sz w:val="24"/>
          <w:szCs w:val="24"/>
          <w:lang w:val="pt-PT" w:eastAsia="pt-PT"/>
        </w:rPr>
        <w:t xml:space="preserve">, haja vista que o risco depende diretamente da </w:t>
      </w:r>
      <w:r w:rsidR="0030230F">
        <w:rPr>
          <w:rStyle w:val="FontStyle51"/>
          <w:rFonts w:ascii="Times New Roman" w:hAnsi="Times New Roman" w:cs="Times New Roman"/>
          <w:sz w:val="24"/>
          <w:szCs w:val="24"/>
          <w:lang w:val="pt-PT" w:eastAsia="pt-PT"/>
        </w:rPr>
        <w:t>A</w:t>
      </w:r>
      <w:r w:rsidRPr="00AA54EB">
        <w:rPr>
          <w:rStyle w:val="FontStyle51"/>
          <w:rFonts w:ascii="Times New Roman" w:hAnsi="Times New Roman" w:cs="Times New Roman"/>
          <w:sz w:val="24"/>
          <w:szCs w:val="24"/>
          <w:lang w:val="pt-PT" w:eastAsia="pt-PT"/>
        </w:rPr>
        <w:t xml:space="preserve">meaça, sendo possível </w:t>
      </w:r>
      <w:r w:rsidR="0030230F">
        <w:rPr>
          <w:rStyle w:val="FontStyle51"/>
          <w:rFonts w:ascii="Times New Roman" w:hAnsi="Times New Roman" w:cs="Times New Roman"/>
          <w:sz w:val="24"/>
          <w:szCs w:val="24"/>
          <w:lang w:val="pt-PT" w:eastAsia="pt-PT"/>
        </w:rPr>
        <w:t>ocultar</w:t>
      </w:r>
      <w:r w:rsidRPr="00AA54EB">
        <w:rPr>
          <w:rStyle w:val="FontStyle51"/>
          <w:rFonts w:ascii="Times New Roman" w:hAnsi="Times New Roman" w:cs="Times New Roman"/>
          <w:sz w:val="24"/>
          <w:szCs w:val="24"/>
          <w:lang w:val="pt-PT" w:eastAsia="pt-PT"/>
        </w:rPr>
        <w:t xml:space="preserve"> uma análise quando feita por meio de médias.</w:t>
      </w:r>
      <w:r w:rsidR="0030230F">
        <w:rPr>
          <w:rStyle w:val="FontStyle51"/>
          <w:rFonts w:ascii="Times New Roman" w:hAnsi="Times New Roman" w:cs="Times New Roman"/>
          <w:sz w:val="24"/>
          <w:szCs w:val="24"/>
          <w:lang w:val="pt-PT" w:eastAsia="pt-PT"/>
        </w:rPr>
        <w:t xml:space="preserve"> Abaixo segue quadro exemplificativo da estrutura final da análise, com foco no Ativo:</w:t>
      </w:r>
    </w:p>
    <w:p w:rsidR="00731E57" w:rsidRPr="00E942AA" w:rsidRDefault="00731E57" w:rsidP="00731E57">
      <w:pPr>
        <w:pStyle w:val="Style17"/>
        <w:widowControl/>
        <w:spacing w:before="149" w:line="413" w:lineRule="exact"/>
        <w:ind w:firstLine="0"/>
        <w:jc w:val="center"/>
        <w:rPr>
          <w:rStyle w:val="FontStyle51"/>
          <w:rFonts w:ascii="Times New Roman" w:hAnsi="Times New Roman" w:cs="Times New Roman"/>
          <w:sz w:val="20"/>
          <w:szCs w:val="20"/>
          <w:lang w:val="pt-PT" w:eastAsia="pt-PT"/>
        </w:rPr>
      </w:pPr>
      <w:r w:rsidRPr="00E942AA">
        <w:rPr>
          <w:rStyle w:val="FontStyle51"/>
          <w:rFonts w:ascii="Times New Roman" w:hAnsi="Times New Roman" w:cs="Times New Roman"/>
          <w:sz w:val="20"/>
          <w:szCs w:val="20"/>
          <w:lang w:val="pt-PT" w:eastAsia="pt-PT"/>
        </w:rPr>
        <w:t xml:space="preserve">Tabela 13 – </w:t>
      </w:r>
      <w:r w:rsidR="002C1643">
        <w:rPr>
          <w:rStyle w:val="FontStyle51"/>
          <w:rFonts w:ascii="Times New Roman" w:hAnsi="Times New Roman" w:cs="Times New Roman"/>
          <w:sz w:val="20"/>
          <w:szCs w:val="20"/>
          <w:lang w:val="pt-PT" w:eastAsia="pt-PT"/>
        </w:rPr>
        <w:t>Tabela</w:t>
      </w:r>
      <w:r w:rsidRPr="00E942AA">
        <w:rPr>
          <w:rStyle w:val="FontStyle51"/>
          <w:rFonts w:ascii="Times New Roman" w:hAnsi="Times New Roman" w:cs="Times New Roman"/>
          <w:sz w:val="20"/>
          <w:szCs w:val="20"/>
          <w:lang w:val="pt-PT" w:eastAsia="pt-PT"/>
        </w:rPr>
        <w:t xml:space="preserve"> de Valoração de Riscos Detalhado</w:t>
      </w:r>
    </w:p>
    <w:p w:rsidR="00D27130" w:rsidRDefault="002C1643" w:rsidP="00D27130">
      <w:pPr>
        <w:pStyle w:val="Style17"/>
        <w:widowControl/>
        <w:spacing w:before="120" w:after="120" w:line="413" w:lineRule="exact"/>
        <w:ind w:firstLine="1707"/>
        <w:rPr>
          <w:rFonts w:eastAsia="Times New Roman"/>
          <w:sz w:val="22"/>
          <w:szCs w:val="22"/>
          <w:lang w:eastAsia="ar-SA"/>
        </w:rPr>
      </w:pPr>
      <w:r>
        <w:rPr>
          <w:noProof/>
        </w:rPr>
        <w:drawing>
          <wp:anchor distT="0" distB="0" distL="114300" distR="114300" simplePos="0" relativeHeight="251849728" behindDoc="0" locked="0" layoutInCell="1" allowOverlap="1" wp14:anchorId="716110A3" wp14:editId="33C82D4F">
            <wp:simplePos x="0" y="0"/>
            <wp:positionH relativeFrom="margin">
              <wp:align>right</wp:align>
            </wp:positionH>
            <wp:positionV relativeFrom="paragraph">
              <wp:posOffset>80029</wp:posOffset>
            </wp:positionV>
            <wp:extent cx="5227092" cy="2050515"/>
            <wp:effectExtent l="76200" t="76200" r="126365" b="140335"/>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27092" cy="2050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27130" w:rsidRDefault="00D27130" w:rsidP="00D27130">
      <w:pPr>
        <w:pStyle w:val="Style17"/>
        <w:widowControl/>
        <w:spacing w:before="120" w:after="120" w:line="413" w:lineRule="exact"/>
        <w:ind w:firstLine="1707"/>
        <w:rPr>
          <w:rFonts w:eastAsia="Times New Roman"/>
          <w:sz w:val="22"/>
          <w:szCs w:val="22"/>
          <w:lang w:eastAsia="ar-SA"/>
        </w:rPr>
      </w:pPr>
    </w:p>
    <w:p w:rsidR="00D27130" w:rsidRDefault="00D27130" w:rsidP="00D27130">
      <w:pPr>
        <w:pStyle w:val="Style17"/>
        <w:widowControl/>
        <w:spacing w:before="120" w:after="120" w:line="413" w:lineRule="exact"/>
        <w:ind w:firstLine="1707"/>
        <w:rPr>
          <w:rFonts w:eastAsia="Times New Roman"/>
          <w:sz w:val="22"/>
          <w:szCs w:val="22"/>
          <w:lang w:eastAsia="ar-SA"/>
        </w:rPr>
      </w:pPr>
    </w:p>
    <w:p w:rsidR="00D27130" w:rsidRDefault="00D27130" w:rsidP="00D27130">
      <w:pPr>
        <w:pStyle w:val="Style17"/>
        <w:widowControl/>
        <w:spacing w:before="120" w:after="120" w:line="413" w:lineRule="exact"/>
        <w:ind w:firstLine="1707"/>
        <w:rPr>
          <w:rFonts w:eastAsia="Times New Roman"/>
          <w:sz w:val="22"/>
          <w:szCs w:val="22"/>
          <w:lang w:eastAsia="ar-SA"/>
        </w:rPr>
      </w:pPr>
    </w:p>
    <w:p w:rsidR="00D27130" w:rsidRDefault="00D27130" w:rsidP="00D27130">
      <w:pPr>
        <w:pStyle w:val="Style17"/>
        <w:widowControl/>
        <w:spacing w:before="120" w:after="120" w:line="413" w:lineRule="exact"/>
        <w:ind w:firstLine="1707"/>
        <w:rPr>
          <w:rFonts w:eastAsia="Times New Roman"/>
          <w:sz w:val="22"/>
          <w:szCs w:val="22"/>
          <w:lang w:eastAsia="ar-SA"/>
        </w:rPr>
      </w:pPr>
    </w:p>
    <w:p w:rsidR="00D27130" w:rsidRDefault="00D27130" w:rsidP="00D27130">
      <w:pPr>
        <w:pStyle w:val="Style17"/>
        <w:widowControl/>
        <w:spacing w:before="120" w:after="120" w:line="413" w:lineRule="exact"/>
        <w:ind w:firstLine="1707"/>
        <w:rPr>
          <w:rFonts w:eastAsia="Times New Roman"/>
          <w:sz w:val="22"/>
          <w:szCs w:val="22"/>
          <w:lang w:eastAsia="ar-SA"/>
        </w:rPr>
      </w:pPr>
    </w:p>
    <w:p w:rsidR="00731E57" w:rsidRPr="00A102CA" w:rsidRDefault="00731E57" w:rsidP="00731E57">
      <w:pPr>
        <w:pStyle w:val="Style17"/>
        <w:widowControl/>
        <w:spacing w:before="149" w:line="413" w:lineRule="exact"/>
        <w:ind w:firstLine="0"/>
        <w:jc w:val="center"/>
        <w:rPr>
          <w:rStyle w:val="FontStyle51"/>
          <w:sz w:val="16"/>
          <w:szCs w:val="16"/>
          <w:lang w:val="pt-PT" w:eastAsia="pt-PT"/>
        </w:rPr>
      </w:pPr>
      <w:r w:rsidRPr="00A102CA">
        <w:rPr>
          <w:rStyle w:val="FontStyle51"/>
          <w:sz w:val="16"/>
          <w:szCs w:val="16"/>
          <w:lang w:val="pt-PT" w:eastAsia="pt-PT"/>
        </w:rPr>
        <w:t>Fonte: Elaborado pelo autor</w:t>
      </w:r>
    </w:p>
    <w:p w:rsidR="00A34651" w:rsidRPr="00AA54EB" w:rsidRDefault="002C1643" w:rsidP="00AA54EB">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Ao detalhar a r</w:t>
      </w:r>
      <w:r w:rsidR="00A34651" w:rsidRPr="00AA54EB">
        <w:rPr>
          <w:rStyle w:val="FontStyle51"/>
          <w:rFonts w:ascii="Times New Roman" w:hAnsi="Times New Roman" w:cs="Times New Roman"/>
          <w:sz w:val="24"/>
          <w:szCs w:val="24"/>
          <w:lang w:val="pt-PT" w:eastAsia="pt-PT"/>
        </w:rPr>
        <w:t xml:space="preserve">epresentação </w:t>
      </w:r>
      <w:r>
        <w:rPr>
          <w:rStyle w:val="FontStyle51"/>
          <w:rFonts w:ascii="Times New Roman" w:hAnsi="Times New Roman" w:cs="Times New Roman"/>
          <w:sz w:val="24"/>
          <w:szCs w:val="24"/>
          <w:lang w:val="pt-PT" w:eastAsia="pt-PT"/>
        </w:rPr>
        <w:t>dos riscos por Ativo, o responsável pela análise tem maior condição de</w:t>
      </w:r>
      <w:r w:rsidR="00A34651" w:rsidRPr="00AA54EB">
        <w:rPr>
          <w:rStyle w:val="FontStyle51"/>
          <w:rFonts w:ascii="Times New Roman" w:hAnsi="Times New Roman" w:cs="Times New Roman"/>
          <w:sz w:val="24"/>
          <w:szCs w:val="24"/>
          <w:lang w:val="pt-PT" w:eastAsia="pt-PT"/>
        </w:rPr>
        <w:t xml:space="preserve"> </w:t>
      </w:r>
      <w:r w:rsidR="00A5180D" w:rsidRPr="00AA54EB">
        <w:rPr>
          <w:rStyle w:val="FontStyle51"/>
          <w:rFonts w:ascii="Times New Roman" w:hAnsi="Times New Roman" w:cs="Times New Roman"/>
          <w:sz w:val="24"/>
          <w:szCs w:val="24"/>
          <w:lang w:val="pt-PT" w:eastAsia="pt-PT"/>
        </w:rPr>
        <w:t>perceb</w:t>
      </w:r>
      <w:r>
        <w:rPr>
          <w:rStyle w:val="FontStyle51"/>
          <w:rFonts w:ascii="Times New Roman" w:hAnsi="Times New Roman" w:cs="Times New Roman"/>
          <w:sz w:val="24"/>
          <w:szCs w:val="24"/>
          <w:lang w:val="pt-PT" w:eastAsia="pt-PT"/>
        </w:rPr>
        <w:t>er o ambiente</w:t>
      </w:r>
      <w:r w:rsidR="00A34651" w:rsidRPr="00AA54EB">
        <w:rPr>
          <w:rStyle w:val="FontStyle51"/>
          <w:rFonts w:ascii="Times New Roman" w:hAnsi="Times New Roman" w:cs="Times New Roman"/>
          <w:sz w:val="24"/>
          <w:szCs w:val="24"/>
          <w:lang w:val="pt-PT" w:eastAsia="pt-PT"/>
        </w:rPr>
        <w:t xml:space="preserve"> de forma sistêmica, contextualizada e inter-relacionada</w:t>
      </w:r>
      <w:r>
        <w:rPr>
          <w:rStyle w:val="FontStyle51"/>
          <w:rFonts w:ascii="Times New Roman" w:hAnsi="Times New Roman" w:cs="Times New Roman"/>
          <w:sz w:val="24"/>
          <w:szCs w:val="24"/>
          <w:lang w:val="pt-PT" w:eastAsia="pt-PT"/>
        </w:rPr>
        <w:t xml:space="preserve">, pois </w:t>
      </w:r>
      <w:r w:rsidR="00A34651" w:rsidRPr="00AA54EB">
        <w:rPr>
          <w:rStyle w:val="FontStyle51"/>
          <w:rFonts w:ascii="Times New Roman" w:hAnsi="Times New Roman" w:cs="Times New Roman"/>
          <w:sz w:val="24"/>
          <w:szCs w:val="24"/>
          <w:lang w:val="pt-PT" w:eastAsia="pt-PT"/>
        </w:rPr>
        <w:t xml:space="preserve">todos os aspectos essenciais envolvidos </w:t>
      </w:r>
      <w:r>
        <w:rPr>
          <w:rStyle w:val="FontStyle51"/>
          <w:rFonts w:ascii="Times New Roman" w:hAnsi="Times New Roman" w:cs="Times New Roman"/>
          <w:sz w:val="24"/>
          <w:szCs w:val="24"/>
          <w:lang w:val="pt-PT" w:eastAsia="pt-PT"/>
        </w:rPr>
        <w:t>no estudo estão particularizados</w:t>
      </w:r>
      <w:r w:rsidR="00A34651" w:rsidRPr="00AA54EB">
        <w:rPr>
          <w:rStyle w:val="FontStyle51"/>
          <w:rFonts w:ascii="Times New Roman" w:hAnsi="Times New Roman" w:cs="Times New Roman"/>
          <w:sz w:val="24"/>
          <w:szCs w:val="24"/>
          <w:lang w:val="pt-PT" w:eastAsia="pt-PT"/>
        </w:rPr>
        <w:t>.</w:t>
      </w:r>
    </w:p>
    <w:p w:rsidR="00827F24" w:rsidRPr="00AA54EB" w:rsidRDefault="002C1643" w:rsidP="00827F24">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Com reflexo, </w:t>
      </w:r>
      <w:r w:rsidR="00330D23" w:rsidRPr="00AA54EB">
        <w:rPr>
          <w:rStyle w:val="FontStyle51"/>
          <w:rFonts w:ascii="Times New Roman" w:hAnsi="Times New Roman" w:cs="Times New Roman"/>
          <w:sz w:val="24"/>
          <w:szCs w:val="24"/>
          <w:lang w:val="pt-PT" w:eastAsia="pt-PT"/>
        </w:rPr>
        <w:t xml:space="preserve">é possível </w:t>
      </w:r>
      <w:r w:rsidR="00827F24" w:rsidRPr="00AA54EB">
        <w:rPr>
          <w:rStyle w:val="FontStyle51"/>
          <w:rFonts w:ascii="Times New Roman" w:hAnsi="Times New Roman" w:cs="Times New Roman"/>
          <w:sz w:val="24"/>
          <w:szCs w:val="24"/>
          <w:lang w:val="pt-PT" w:eastAsia="pt-PT"/>
        </w:rPr>
        <w:t>apontar</w:t>
      </w:r>
      <w:r w:rsidR="00330D23" w:rsidRPr="00AA54EB">
        <w:rPr>
          <w:rStyle w:val="FontStyle51"/>
          <w:rFonts w:ascii="Times New Roman" w:hAnsi="Times New Roman" w:cs="Times New Roman"/>
          <w:sz w:val="24"/>
          <w:szCs w:val="24"/>
          <w:lang w:val="pt-PT" w:eastAsia="pt-PT"/>
        </w:rPr>
        <w:t xml:space="preserve"> quais os itens de categorias vulneráveis devem ser melhorados e priorizados</w:t>
      </w:r>
      <w:r>
        <w:rPr>
          <w:rStyle w:val="FontStyle51"/>
          <w:rFonts w:ascii="Times New Roman" w:hAnsi="Times New Roman" w:cs="Times New Roman"/>
          <w:sz w:val="24"/>
          <w:szCs w:val="24"/>
          <w:lang w:val="pt-PT" w:eastAsia="pt-PT"/>
        </w:rPr>
        <w:t xml:space="preserve"> em um Plano de Segurança Portuária. Para tanto, </w:t>
      </w:r>
      <w:r w:rsidR="00D27130" w:rsidRPr="00AA54EB">
        <w:rPr>
          <w:rStyle w:val="FontStyle51"/>
          <w:rFonts w:ascii="Times New Roman" w:hAnsi="Times New Roman" w:cs="Times New Roman"/>
          <w:sz w:val="24"/>
          <w:szCs w:val="24"/>
          <w:lang w:val="pt-PT" w:eastAsia="pt-PT"/>
        </w:rPr>
        <w:t>basta</w:t>
      </w:r>
      <w:r>
        <w:rPr>
          <w:rStyle w:val="FontStyle51"/>
          <w:rFonts w:ascii="Times New Roman" w:hAnsi="Times New Roman" w:cs="Times New Roman"/>
          <w:sz w:val="24"/>
          <w:szCs w:val="24"/>
          <w:lang w:val="pt-PT" w:eastAsia="pt-PT"/>
        </w:rPr>
        <w:t xml:space="preserve"> </w:t>
      </w:r>
      <w:r w:rsidR="00D27130" w:rsidRPr="00AA54EB">
        <w:rPr>
          <w:rStyle w:val="FontStyle51"/>
          <w:rFonts w:ascii="Times New Roman" w:hAnsi="Times New Roman" w:cs="Times New Roman"/>
          <w:sz w:val="24"/>
          <w:szCs w:val="24"/>
          <w:lang w:val="pt-PT" w:eastAsia="pt-PT"/>
        </w:rPr>
        <w:t>verificar, junto às categorias vulneráveis</w:t>
      </w:r>
      <w:r>
        <w:rPr>
          <w:rStyle w:val="FontStyle51"/>
          <w:rFonts w:ascii="Times New Roman" w:hAnsi="Times New Roman" w:cs="Times New Roman"/>
          <w:sz w:val="24"/>
          <w:szCs w:val="24"/>
          <w:lang w:val="pt-PT" w:eastAsia="pt-PT"/>
        </w:rPr>
        <w:t xml:space="preserve"> (na Lista de Verificação)</w:t>
      </w:r>
      <w:r w:rsidR="00D27130" w:rsidRPr="00AA54EB">
        <w:rPr>
          <w:rStyle w:val="FontStyle51"/>
          <w:rFonts w:ascii="Times New Roman" w:hAnsi="Times New Roman" w:cs="Times New Roman"/>
          <w:sz w:val="24"/>
          <w:szCs w:val="24"/>
          <w:lang w:val="pt-PT" w:eastAsia="pt-PT"/>
        </w:rPr>
        <w:t xml:space="preserve">, </w:t>
      </w:r>
      <w:r w:rsidR="00D0259C" w:rsidRPr="00AA54EB">
        <w:rPr>
          <w:rStyle w:val="FontStyle51"/>
          <w:rFonts w:ascii="Times New Roman" w:hAnsi="Times New Roman" w:cs="Times New Roman"/>
          <w:sz w:val="24"/>
          <w:szCs w:val="24"/>
          <w:lang w:val="pt-PT" w:eastAsia="pt-PT"/>
        </w:rPr>
        <w:t>aqueles que obtiveram uma</w:t>
      </w:r>
      <w:r w:rsidR="00D27130" w:rsidRPr="00AA54EB">
        <w:rPr>
          <w:rStyle w:val="FontStyle51"/>
          <w:rFonts w:ascii="Times New Roman" w:hAnsi="Times New Roman" w:cs="Times New Roman"/>
          <w:sz w:val="24"/>
          <w:szCs w:val="24"/>
          <w:lang w:val="pt-PT" w:eastAsia="pt-PT"/>
        </w:rPr>
        <w:t xml:space="preserve"> </w:t>
      </w:r>
      <w:r w:rsidR="00D0259C" w:rsidRPr="00AA54EB">
        <w:rPr>
          <w:rStyle w:val="FontStyle51"/>
          <w:rFonts w:ascii="Times New Roman" w:hAnsi="Times New Roman" w:cs="Times New Roman"/>
          <w:sz w:val="24"/>
          <w:szCs w:val="24"/>
          <w:lang w:val="pt-PT" w:eastAsia="pt-PT"/>
        </w:rPr>
        <w:t xml:space="preserve">nota de </w:t>
      </w:r>
      <w:r w:rsidR="00D27130" w:rsidRPr="00AA54EB">
        <w:rPr>
          <w:rStyle w:val="FontStyle51"/>
          <w:rFonts w:ascii="Times New Roman" w:hAnsi="Times New Roman" w:cs="Times New Roman"/>
          <w:sz w:val="24"/>
          <w:szCs w:val="24"/>
          <w:lang w:val="pt-PT" w:eastAsia="pt-PT"/>
        </w:rPr>
        <w:t>avali</w:t>
      </w:r>
      <w:r>
        <w:rPr>
          <w:rStyle w:val="FontStyle51"/>
          <w:rFonts w:ascii="Times New Roman" w:hAnsi="Times New Roman" w:cs="Times New Roman"/>
          <w:sz w:val="24"/>
          <w:szCs w:val="24"/>
          <w:lang w:val="pt-PT" w:eastAsia="pt-PT"/>
        </w:rPr>
        <w:t>a</w:t>
      </w:r>
      <w:r w:rsidR="00D27130" w:rsidRPr="00AA54EB">
        <w:rPr>
          <w:rStyle w:val="FontStyle51"/>
          <w:rFonts w:ascii="Times New Roman" w:hAnsi="Times New Roman" w:cs="Times New Roman"/>
          <w:sz w:val="24"/>
          <w:szCs w:val="24"/>
          <w:lang w:val="pt-PT" w:eastAsia="pt-PT"/>
        </w:rPr>
        <w:t xml:space="preserve">ção </w:t>
      </w:r>
      <w:r>
        <w:rPr>
          <w:rStyle w:val="FontStyle51"/>
          <w:rFonts w:ascii="Times New Roman" w:hAnsi="Times New Roman" w:cs="Times New Roman"/>
          <w:sz w:val="24"/>
          <w:szCs w:val="24"/>
          <w:lang w:val="pt-PT" w:eastAsia="pt-PT"/>
        </w:rPr>
        <w:t xml:space="preserve">mais </w:t>
      </w:r>
      <w:r w:rsidR="00D27130" w:rsidRPr="00AA54EB">
        <w:rPr>
          <w:rStyle w:val="FontStyle51"/>
          <w:rFonts w:ascii="Times New Roman" w:hAnsi="Times New Roman" w:cs="Times New Roman"/>
          <w:sz w:val="24"/>
          <w:szCs w:val="24"/>
          <w:lang w:val="pt-PT" w:eastAsia="pt-PT"/>
        </w:rPr>
        <w:t>alta</w:t>
      </w:r>
      <w:r w:rsidR="00330D23" w:rsidRPr="00AA54EB">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Dessa forma</w:t>
      </w:r>
      <w:r w:rsidR="00827F24" w:rsidRPr="00AA54EB">
        <w:rPr>
          <w:rStyle w:val="FontStyle51"/>
          <w:rFonts w:ascii="Times New Roman" w:hAnsi="Times New Roman" w:cs="Times New Roman"/>
          <w:sz w:val="24"/>
          <w:szCs w:val="24"/>
          <w:lang w:val="pt-PT" w:eastAsia="pt-PT"/>
        </w:rPr>
        <w:t xml:space="preserve">, </w:t>
      </w:r>
      <w:r w:rsidR="00DB5849" w:rsidRPr="00AA54EB">
        <w:rPr>
          <w:rStyle w:val="FontStyle51"/>
          <w:rFonts w:ascii="Times New Roman" w:hAnsi="Times New Roman" w:cs="Times New Roman"/>
          <w:sz w:val="24"/>
          <w:szCs w:val="24"/>
          <w:lang w:val="pt-PT" w:eastAsia="pt-PT"/>
        </w:rPr>
        <w:t xml:space="preserve">o </w:t>
      </w:r>
      <w:r>
        <w:rPr>
          <w:rStyle w:val="FontStyle51"/>
          <w:rFonts w:ascii="Times New Roman" w:hAnsi="Times New Roman" w:cs="Times New Roman"/>
          <w:sz w:val="24"/>
          <w:szCs w:val="24"/>
          <w:lang w:val="pt-PT" w:eastAsia="pt-PT"/>
        </w:rPr>
        <w:t>responsável pela segurança</w:t>
      </w:r>
      <w:r w:rsidR="00DB5849" w:rsidRPr="00E000E7">
        <w:rPr>
          <w:rStyle w:val="FontStyle51"/>
          <w:rFonts w:ascii="Times New Roman" w:hAnsi="Times New Roman" w:cs="Times New Roman"/>
          <w:sz w:val="24"/>
          <w:szCs w:val="24"/>
          <w:lang w:val="pt-PT" w:eastAsia="pt-PT"/>
        </w:rPr>
        <w:t xml:space="preserve"> terá</w:t>
      </w:r>
      <w:r w:rsidR="00827F24" w:rsidRPr="00E000E7">
        <w:rPr>
          <w:rStyle w:val="FontStyle51"/>
          <w:rFonts w:ascii="Times New Roman" w:hAnsi="Times New Roman" w:cs="Times New Roman"/>
          <w:sz w:val="24"/>
          <w:szCs w:val="24"/>
          <w:lang w:val="pt-PT" w:eastAsia="pt-PT"/>
        </w:rPr>
        <w:t xml:space="preserve"> a capacidade de </w:t>
      </w:r>
      <w:r w:rsidR="00A8204B" w:rsidRPr="00E000E7">
        <w:rPr>
          <w:rStyle w:val="FontStyle51"/>
          <w:rFonts w:ascii="Times New Roman" w:hAnsi="Times New Roman" w:cs="Times New Roman"/>
          <w:sz w:val="24"/>
          <w:szCs w:val="24"/>
          <w:lang w:val="pt-PT" w:eastAsia="pt-PT"/>
        </w:rPr>
        <w:t xml:space="preserve">indicar </w:t>
      </w:r>
      <w:r w:rsidR="002F71E9">
        <w:rPr>
          <w:rStyle w:val="FontStyle51"/>
          <w:rFonts w:ascii="Times New Roman" w:hAnsi="Times New Roman" w:cs="Times New Roman"/>
          <w:sz w:val="24"/>
          <w:szCs w:val="24"/>
          <w:lang w:val="pt-PT" w:eastAsia="pt-PT"/>
        </w:rPr>
        <w:t xml:space="preserve">as </w:t>
      </w:r>
      <w:r w:rsidR="00827F24" w:rsidRPr="00E000E7">
        <w:rPr>
          <w:rStyle w:val="FontStyle51"/>
          <w:rFonts w:ascii="Times New Roman" w:hAnsi="Times New Roman" w:cs="Times New Roman"/>
          <w:sz w:val="24"/>
          <w:szCs w:val="24"/>
          <w:lang w:val="pt-PT" w:eastAsia="pt-PT"/>
        </w:rPr>
        <w:t xml:space="preserve">contramedidas </w:t>
      </w:r>
      <w:r>
        <w:rPr>
          <w:rStyle w:val="FontStyle51"/>
          <w:rFonts w:ascii="Times New Roman" w:hAnsi="Times New Roman" w:cs="Times New Roman"/>
          <w:sz w:val="24"/>
          <w:szCs w:val="24"/>
          <w:lang w:val="pt-PT" w:eastAsia="pt-PT"/>
        </w:rPr>
        <w:t xml:space="preserve">e </w:t>
      </w:r>
      <w:r w:rsidR="002F71E9">
        <w:rPr>
          <w:rStyle w:val="FontStyle51"/>
          <w:rFonts w:ascii="Times New Roman" w:hAnsi="Times New Roman" w:cs="Times New Roman"/>
          <w:sz w:val="24"/>
          <w:szCs w:val="24"/>
          <w:lang w:val="pt-PT" w:eastAsia="pt-PT"/>
        </w:rPr>
        <w:t xml:space="preserve">os </w:t>
      </w:r>
      <w:r>
        <w:rPr>
          <w:rStyle w:val="FontStyle51"/>
          <w:rFonts w:ascii="Times New Roman" w:hAnsi="Times New Roman" w:cs="Times New Roman"/>
          <w:sz w:val="24"/>
          <w:szCs w:val="24"/>
          <w:lang w:val="pt-PT" w:eastAsia="pt-PT"/>
        </w:rPr>
        <w:t>procedimentos</w:t>
      </w:r>
      <w:r w:rsidR="002F71E9">
        <w:rPr>
          <w:rStyle w:val="FontStyle51"/>
          <w:rFonts w:ascii="Times New Roman" w:hAnsi="Times New Roman" w:cs="Times New Roman"/>
          <w:sz w:val="24"/>
          <w:szCs w:val="24"/>
          <w:lang w:val="pt-PT" w:eastAsia="pt-PT"/>
        </w:rPr>
        <w:t xml:space="preserve"> mais </w:t>
      </w:r>
      <w:r w:rsidR="00827F24" w:rsidRPr="00E000E7">
        <w:rPr>
          <w:rStyle w:val="FontStyle51"/>
          <w:rFonts w:ascii="Times New Roman" w:hAnsi="Times New Roman" w:cs="Times New Roman"/>
          <w:sz w:val="24"/>
          <w:szCs w:val="24"/>
          <w:lang w:val="pt-PT" w:eastAsia="pt-PT"/>
        </w:rPr>
        <w:t>adequad</w:t>
      </w:r>
      <w:r w:rsidR="002F71E9">
        <w:rPr>
          <w:rStyle w:val="FontStyle51"/>
          <w:rFonts w:ascii="Times New Roman" w:hAnsi="Times New Roman" w:cs="Times New Roman"/>
          <w:sz w:val="24"/>
          <w:szCs w:val="24"/>
          <w:lang w:val="pt-PT" w:eastAsia="pt-PT"/>
        </w:rPr>
        <w:t>o</w:t>
      </w:r>
      <w:r w:rsidR="00827F24" w:rsidRPr="00E000E7">
        <w:rPr>
          <w:rStyle w:val="FontStyle51"/>
          <w:rFonts w:ascii="Times New Roman" w:hAnsi="Times New Roman" w:cs="Times New Roman"/>
          <w:sz w:val="24"/>
          <w:szCs w:val="24"/>
          <w:lang w:val="pt-PT" w:eastAsia="pt-PT"/>
        </w:rPr>
        <w:t>s</w:t>
      </w:r>
      <w:r w:rsidR="000F0591" w:rsidRPr="00E000E7">
        <w:rPr>
          <w:rStyle w:val="FontStyle51"/>
          <w:rFonts w:ascii="Times New Roman" w:hAnsi="Times New Roman" w:cs="Times New Roman"/>
          <w:sz w:val="24"/>
          <w:szCs w:val="24"/>
          <w:lang w:val="pt-PT" w:eastAsia="pt-PT"/>
        </w:rPr>
        <w:t xml:space="preserve"> capazes d</w:t>
      </w:r>
      <w:r w:rsidR="00827F24" w:rsidRPr="00E000E7">
        <w:rPr>
          <w:rStyle w:val="FontStyle51"/>
          <w:rFonts w:ascii="Times New Roman" w:hAnsi="Times New Roman" w:cs="Times New Roman"/>
          <w:sz w:val="24"/>
          <w:szCs w:val="24"/>
          <w:lang w:val="pt-PT" w:eastAsia="pt-PT"/>
        </w:rPr>
        <w:t xml:space="preserve">e interferir de forma efetiva </w:t>
      </w:r>
      <w:r w:rsidR="00827F24" w:rsidRPr="00AA54EB">
        <w:rPr>
          <w:rStyle w:val="FontStyle51"/>
          <w:rFonts w:ascii="Times New Roman" w:hAnsi="Times New Roman" w:cs="Times New Roman"/>
          <w:sz w:val="24"/>
          <w:szCs w:val="24"/>
          <w:lang w:val="pt-PT" w:eastAsia="pt-PT"/>
        </w:rPr>
        <w:t xml:space="preserve">na equação do risco através da redução </w:t>
      </w:r>
      <w:r w:rsidR="000F0591" w:rsidRPr="00AA54EB">
        <w:rPr>
          <w:rStyle w:val="FontStyle51"/>
          <w:rFonts w:ascii="Times New Roman" w:hAnsi="Times New Roman" w:cs="Times New Roman"/>
          <w:sz w:val="24"/>
          <w:szCs w:val="24"/>
          <w:lang w:val="pt-PT" w:eastAsia="pt-PT"/>
        </w:rPr>
        <w:t xml:space="preserve">dos índices de vulnerabilidade. </w:t>
      </w:r>
    </w:p>
    <w:p w:rsidR="00827F24" w:rsidRDefault="00987953" w:rsidP="00827F24">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É por meio deste Estudo de Avaliação de Riscos</w:t>
      </w:r>
      <w:r w:rsidR="002F71E9">
        <w:rPr>
          <w:rStyle w:val="FontStyle51"/>
          <w:rFonts w:ascii="Times New Roman" w:hAnsi="Times New Roman" w:cs="Times New Roman"/>
          <w:sz w:val="24"/>
          <w:szCs w:val="24"/>
          <w:lang w:val="pt-PT" w:eastAsia="pt-PT"/>
        </w:rPr>
        <w:t xml:space="preserve"> que </w:t>
      </w:r>
      <w:r>
        <w:rPr>
          <w:rStyle w:val="FontStyle51"/>
          <w:rFonts w:ascii="Times New Roman" w:hAnsi="Times New Roman" w:cs="Times New Roman"/>
          <w:sz w:val="24"/>
          <w:szCs w:val="24"/>
          <w:lang w:val="pt-PT" w:eastAsia="pt-PT"/>
        </w:rPr>
        <w:t>o responsável pela segurança terá</w:t>
      </w:r>
      <w:r w:rsidR="002F71E9">
        <w:rPr>
          <w:rStyle w:val="FontStyle51"/>
          <w:rFonts w:ascii="Times New Roman" w:hAnsi="Times New Roman" w:cs="Times New Roman"/>
          <w:sz w:val="24"/>
          <w:szCs w:val="24"/>
          <w:lang w:val="pt-PT" w:eastAsia="pt-PT"/>
        </w:rPr>
        <w:t xml:space="preserve"> suporte </w:t>
      </w:r>
      <w:r w:rsidR="003F6668">
        <w:rPr>
          <w:rStyle w:val="FontStyle51"/>
          <w:rFonts w:ascii="Times New Roman" w:hAnsi="Times New Roman" w:cs="Times New Roman"/>
          <w:sz w:val="24"/>
          <w:szCs w:val="24"/>
          <w:lang w:val="pt-PT" w:eastAsia="pt-PT"/>
        </w:rPr>
        <w:t>para a</w:t>
      </w:r>
      <w:r w:rsidR="002F71E9">
        <w:rPr>
          <w:rStyle w:val="FontStyle51"/>
          <w:rFonts w:ascii="Times New Roman" w:hAnsi="Times New Roman" w:cs="Times New Roman"/>
          <w:sz w:val="24"/>
          <w:szCs w:val="24"/>
          <w:lang w:val="pt-PT" w:eastAsia="pt-PT"/>
        </w:rPr>
        <w:t xml:space="preserve"> implementação de medidas no PSP,</w:t>
      </w:r>
      <w:r w:rsidR="00827F24" w:rsidRPr="00AA54EB">
        <w:rPr>
          <w:rStyle w:val="FontStyle51"/>
          <w:rFonts w:ascii="Times New Roman" w:hAnsi="Times New Roman" w:cs="Times New Roman"/>
          <w:sz w:val="24"/>
          <w:szCs w:val="24"/>
          <w:lang w:val="pt-PT" w:eastAsia="pt-PT"/>
        </w:rPr>
        <w:t xml:space="preserve"> pois servirá</w:t>
      </w:r>
      <w:r w:rsidR="0086672D" w:rsidRPr="00AA54EB">
        <w:rPr>
          <w:rStyle w:val="FontStyle51"/>
          <w:rFonts w:ascii="Times New Roman" w:hAnsi="Times New Roman" w:cs="Times New Roman"/>
          <w:sz w:val="24"/>
          <w:szCs w:val="24"/>
          <w:lang w:val="pt-PT" w:eastAsia="pt-PT"/>
        </w:rPr>
        <w:t xml:space="preserve"> </w:t>
      </w:r>
      <w:r w:rsidR="00827F24" w:rsidRPr="00AA54EB">
        <w:rPr>
          <w:rStyle w:val="FontStyle51"/>
          <w:rFonts w:ascii="Times New Roman" w:hAnsi="Times New Roman" w:cs="Times New Roman"/>
          <w:sz w:val="24"/>
          <w:szCs w:val="24"/>
          <w:lang w:val="pt-PT" w:eastAsia="pt-PT"/>
        </w:rPr>
        <w:t>para definir e ajustar o grau de rigor das medidas e procedimentos de segurança que deverão comp</w:t>
      </w:r>
      <w:r w:rsidR="002F71E9">
        <w:rPr>
          <w:rStyle w:val="FontStyle51"/>
          <w:rFonts w:ascii="Times New Roman" w:hAnsi="Times New Roman" w:cs="Times New Roman"/>
          <w:sz w:val="24"/>
          <w:szCs w:val="24"/>
          <w:lang w:val="pt-PT" w:eastAsia="pt-PT"/>
        </w:rPr>
        <w:t xml:space="preserve">ô-lo, </w:t>
      </w:r>
      <w:r w:rsidR="002F71E9" w:rsidRPr="00AA54EB">
        <w:rPr>
          <w:rStyle w:val="FontStyle51"/>
          <w:rFonts w:ascii="Times New Roman" w:hAnsi="Times New Roman" w:cs="Times New Roman"/>
          <w:sz w:val="24"/>
          <w:szCs w:val="24"/>
          <w:lang w:val="pt-PT" w:eastAsia="pt-PT"/>
        </w:rPr>
        <w:t xml:space="preserve">equilibrando o emprego dos recursos à proteção efetiva dos ativos </w:t>
      </w:r>
      <w:r>
        <w:rPr>
          <w:rStyle w:val="FontStyle51"/>
          <w:rFonts w:ascii="Times New Roman" w:hAnsi="Times New Roman" w:cs="Times New Roman"/>
          <w:sz w:val="24"/>
          <w:szCs w:val="24"/>
          <w:lang w:val="pt-PT" w:eastAsia="pt-PT"/>
        </w:rPr>
        <w:t>portuários</w:t>
      </w:r>
      <w:r w:rsidR="002F71E9" w:rsidRPr="00AA54EB">
        <w:rPr>
          <w:rStyle w:val="FontStyle51"/>
          <w:rFonts w:ascii="Times New Roman" w:hAnsi="Times New Roman" w:cs="Times New Roman"/>
          <w:sz w:val="24"/>
          <w:szCs w:val="24"/>
          <w:lang w:val="pt-PT" w:eastAsia="pt-PT"/>
        </w:rPr>
        <w:t>.</w:t>
      </w:r>
    </w:p>
    <w:p w:rsidR="00A8204B" w:rsidRDefault="00A8204B" w:rsidP="00A34651">
      <w:pPr>
        <w:pStyle w:val="Style17"/>
        <w:widowControl/>
        <w:spacing w:before="120" w:after="120" w:line="413" w:lineRule="exact"/>
        <w:ind w:firstLine="1707"/>
        <w:rPr>
          <w:rStyle w:val="FontStyle51"/>
          <w:rFonts w:ascii="Times New Roman" w:hAnsi="Times New Roman" w:cs="Times New Roman"/>
          <w:sz w:val="24"/>
          <w:szCs w:val="24"/>
          <w:lang w:val="pt-PT" w:eastAsia="pt-PT"/>
        </w:rPr>
      </w:pPr>
    </w:p>
    <w:p w:rsidR="00410514" w:rsidRPr="00AA54EB" w:rsidRDefault="00410514" w:rsidP="009F461B">
      <w:pPr>
        <w:pStyle w:val="Style17"/>
        <w:widowControl/>
        <w:numPr>
          <w:ilvl w:val="0"/>
          <w:numId w:val="16"/>
        </w:numPr>
        <w:spacing w:before="360" w:line="413" w:lineRule="exact"/>
        <w:rPr>
          <w:rStyle w:val="FontStyle51"/>
          <w:rFonts w:ascii="Times New Roman" w:hAnsi="Times New Roman" w:cs="Times New Roman"/>
          <w:b/>
          <w:sz w:val="24"/>
          <w:szCs w:val="24"/>
          <w:lang w:val="pt-PT" w:eastAsia="pt-PT"/>
        </w:rPr>
      </w:pPr>
      <w:r w:rsidRPr="00AA54EB">
        <w:rPr>
          <w:rStyle w:val="FontStyle51"/>
          <w:rFonts w:ascii="Times New Roman" w:hAnsi="Times New Roman" w:cs="Times New Roman"/>
          <w:b/>
          <w:sz w:val="24"/>
          <w:szCs w:val="24"/>
          <w:lang w:val="pt-PT" w:eastAsia="pt-PT"/>
        </w:rPr>
        <w:lastRenderedPageBreak/>
        <w:t>CONCLUSÃO</w:t>
      </w:r>
    </w:p>
    <w:p w:rsidR="00E73DCC" w:rsidRPr="00AA54EB" w:rsidRDefault="00987953" w:rsidP="00410514">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Por força de resoluções e normativos internacionais, a s</w:t>
      </w:r>
      <w:r w:rsidR="00E73DCC" w:rsidRPr="00AA54EB">
        <w:rPr>
          <w:rStyle w:val="FontStyle51"/>
          <w:rFonts w:ascii="Times New Roman" w:hAnsi="Times New Roman" w:cs="Times New Roman"/>
          <w:sz w:val="24"/>
          <w:szCs w:val="24"/>
          <w:lang w:val="pt-PT" w:eastAsia="pt-PT"/>
        </w:rPr>
        <w:t xml:space="preserve">egurança </w:t>
      </w:r>
      <w:r>
        <w:rPr>
          <w:rStyle w:val="FontStyle51"/>
          <w:rFonts w:ascii="Times New Roman" w:hAnsi="Times New Roman" w:cs="Times New Roman"/>
          <w:sz w:val="24"/>
          <w:szCs w:val="24"/>
          <w:lang w:val="pt-PT" w:eastAsia="pt-PT"/>
        </w:rPr>
        <w:t>portuária</w:t>
      </w:r>
      <w:r w:rsidR="00E73DCC" w:rsidRPr="00AA54EB">
        <w:rPr>
          <w:rStyle w:val="FontStyle51"/>
          <w:rFonts w:ascii="Times New Roman" w:hAnsi="Times New Roman" w:cs="Times New Roman"/>
          <w:sz w:val="24"/>
          <w:szCs w:val="24"/>
          <w:lang w:val="pt-PT" w:eastAsia="pt-PT"/>
        </w:rPr>
        <w:t xml:space="preserve"> deve envolver diversas práticas e rotinas, que, consolidadas</w:t>
      </w:r>
      <w:r w:rsidR="00DB5849" w:rsidRPr="00AA54EB">
        <w:rPr>
          <w:rStyle w:val="FontStyle51"/>
          <w:rFonts w:ascii="Times New Roman" w:hAnsi="Times New Roman" w:cs="Times New Roman"/>
          <w:sz w:val="24"/>
          <w:szCs w:val="24"/>
          <w:lang w:val="pt-PT" w:eastAsia="pt-PT"/>
        </w:rPr>
        <w:t>,</w:t>
      </w:r>
      <w:r w:rsidR="0086672D" w:rsidRPr="00AA54EB">
        <w:rPr>
          <w:rStyle w:val="FontStyle51"/>
          <w:rFonts w:ascii="Times New Roman" w:hAnsi="Times New Roman" w:cs="Times New Roman"/>
          <w:sz w:val="24"/>
          <w:szCs w:val="24"/>
          <w:lang w:val="pt-PT" w:eastAsia="pt-PT"/>
        </w:rPr>
        <w:t xml:space="preserve"> geram</w:t>
      </w:r>
      <w:r w:rsidR="001067BE">
        <w:rPr>
          <w:rStyle w:val="FontStyle51"/>
          <w:rFonts w:ascii="Times New Roman" w:hAnsi="Times New Roman" w:cs="Times New Roman"/>
          <w:sz w:val="24"/>
          <w:szCs w:val="24"/>
          <w:lang w:val="pt-PT" w:eastAsia="pt-PT"/>
        </w:rPr>
        <w:t xml:space="preserve"> o</w:t>
      </w:r>
      <w:r w:rsidR="0086672D" w:rsidRPr="00AA54EB">
        <w:rPr>
          <w:rStyle w:val="FontStyle51"/>
          <w:rFonts w:ascii="Times New Roman" w:hAnsi="Times New Roman" w:cs="Times New Roman"/>
          <w:sz w:val="24"/>
          <w:szCs w:val="24"/>
          <w:lang w:val="pt-PT" w:eastAsia="pt-PT"/>
        </w:rPr>
        <w:t xml:space="preserve"> Plano de Segurança </w:t>
      </w:r>
      <w:r>
        <w:rPr>
          <w:rStyle w:val="FontStyle51"/>
          <w:rFonts w:ascii="Times New Roman" w:hAnsi="Times New Roman" w:cs="Times New Roman"/>
          <w:sz w:val="24"/>
          <w:szCs w:val="24"/>
          <w:lang w:val="pt-PT" w:eastAsia="pt-PT"/>
        </w:rPr>
        <w:t>Portuária</w:t>
      </w:r>
      <w:r w:rsidR="00E73DCC" w:rsidRPr="00AA54EB">
        <w:rPr>
          <w:rStyle w:val="FontStyle51"/>
          <w:rFonts w:ascii="Times New Roman" w:hAnsi="Times New Roman" w:cs="Times New Roman"/>
          <w:sz w:val="24"/>
          <w:szCs w:val="24"/>
          <w:lang w:val="pt-PT" w:eastAsia="pt-PT"/>
        </w:rPr>
        <w:t>. E</w:t>
      </w:r>
      <w:r w:rsidR="001067BE">
        <w:rPr>
          <w:rStyle w:val="FontStyle51"/>
          <w:rFonts w:ascii="Times New Roman" w:hAnsi="Times New Roman" w:cs="Times New Roman"/>
          <w:sz w:val="24"/>
          <w:szCs w:val="24"/>
          <w:lang w:val="pt-PT" w:eastAsia="pt-PT"/>
        </w:rPr>
        <w:t>ntretanto, para ter validade, e</w:t>
      </w:r>
      <w:r w:rsidR="00E73DCC" w:rsidRPr="00AA54EB">
        <w:rPr>
          <w:rStyle w:val="FontStyle51"/>
          <w:rFonts w:ascii="Times New Roman" w:hAnsi="Times New Roman" w:cs="Times New Roman"/>
          <w:sz w:val="24"/>
          <w:szCs w:val="24"/>
          <w:lang w:val="pt-PT" w:eastAsia="pt-PT"/>
        </w:rPr>
        <w:t xml:space="preserve">ste Plano necessita de </w:t>
      </w:r>
      <w:r w:rsidR="001067BE">
        <w:rPr>
          <w:rStyle w:val="FontStyle51"/>
          <w:rFonts w:ascii="Times New Roman" w:hAnsi="Times New Roman" w:cs="Times New Roman"/>
          <w:sz w:val="24"/>
          <w:szCs w:val="24"/>
          <w:lang w:val="pt-PT" w:eastAsia="pt-PT"/>
        </w:rPr>
        <w:t>uma análise prévia: trata-se do Estudo de Avaliação de Riscos.</w:t>
      </w:r>
    </w:p>
    <w:p w:rsidR="001067BE" w:rsidRDefault="001067BE" w:rsidP="00DB5849">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A Análise de Riscos com Ênfase em Segurança Portuária, aqui apresentada, atende a estes requisitos e diretrizes</w:t>
      </w:r>
      <w:r w:rsidRPr="001067BE">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 xml:space="preserve">ao </w:t>
      </w:r>
      <w:r w:rsidRPr="00AA54EB">
        <w:rPr>
          <w:rStyle w:val="FontStyle51"/>
          <w:rFonts w:ascii="Times New Roman" w:hAnsi="Times New Roman" w:cs="Times New Roman"/>
          <w:sz w:val="24"/>
          <w:szCs w:val="24"/>
          <w:lang w:val="pt-PT" w:eastAsia="pt-PT"/>
        </w:rPr>
        <w:t>empreg</w:t>
      </w:r>
      <w:r>
        <w:rPr>
          <w:rStyle w:val="FontStyle51"/>
          <w:rFonts w:ascii="Times New Roman" w:hAnsi="Times New Roman" w:cs="Times New Roman"/>
          <w:sz w:val="24"/>
          <w:szCs w:val="24"/>
          <w:lang w:val="pt-PT" w:eastAsia="pt-PT"/>
        </w:rPr>
        <w:t>ar uma</w:t>
      </w:r>
      <w:r w:rsidRPr="00AA54EB">
        <w:rPr>
          <w:rStyle w:val="FontStyle51"/>
          <w:rFonts w:ascii="Times New Roman" w:hAnsi="Times New Roman" w:cs="Times New Roman"/>
          <w:sz w:val="24"/>
          <w:szCs w:val="24"/>
          <w:lang w:val="pt-PT" w:eastAsia="pt-PT"/>
        </w:rPr>
        <w:t xml:space="preserve"> meto</w:t>
      </w:r>
      <w:r>
        <w:rPr>
          <w:rStyle w:val="FontStyle51"/>
          <w:rFonts w:ascii="Times New Roman" w:hAnsi="Times New Roman" w:cs="Times New Roman"/>
          <w:sz w:val="24"/>
          <w:szCs w:val="24"/>
          <w:lang w:val="pt-PT" w:eastAsia="pt-PT"/>
        </w:rPr>
        <w:t>dologia</w:t>
      </w:r>
      <w:r w:rsidRPr="00AA54EB">
        <w:rPr>
          <w:rStyle w:val="FontStyle51"/>
          <w:rFonts w:ascii="Times New Roman" w:hAnsi="Times New Roman" w:cs="Times New Roman"/>
          <w:sz w:val="24"/>
          <w:szCs w:val="24"/>
          <w:lang w:val="pt-PT" w:eastAsia="pt-PT"/>
        </w:rPr>
        <w:t xml:space="preserve"> estruturada</w:t>
      </w:r>
      <w:r>
        <w:rPr>
          <w:rStyle w:val="FontStyle51"/>
          <w:rFonts w:ascii="Times New Roman" w:hAnsi="Times New Roman" w:cs="Times New Roman"/>
          <w:sz w:val="24"/>
          <w:szCs w:val="24"/>
          <w:lang w:val="pt-PT" w:eastAsia="pt-PT"/>
        </w:rPr>
        <w:t xml:space="preserve">, </w:t>
      </w:r>
      <w:r w:rsidRPr="00AA54EB">
        <w:rPr>
          <w:rStyle w:val="FontStyle51"/>
          <w:rFonts w:ascii="Times New Roman" w:hAnsi="Times New Roman" w:cs="Times New Roman"/>
          <w:sz w:val="24"/>
          <w:szCs w:val="24"/>
          <w:lang w:val="pt-PT" w:eastAsia="pt-PT"/>
        </w:rPr>
        <w:t xml:space="preserve">capaz de garantir, a partir de uma visão sistêmica, </w:t>
      </w:r>
      <w:r>
        <w:rPr>
          <w:rStyle w:val="FontStyle51"/>
          <w:rFonts w:ascii="Times New Roman" w:hAnsi="Times New Roman" w:cs="Times New Roman"/>
          <w:sz w:val="24"/>
          <w:szCs w:val="24"/>
          <w:lang w:val="pt-PT" w:eastAsia="pt-PT"/>
        </w:rPr>
        <w:t xml:space="preserve">a </w:t>
      </w:r>
      <w:r w:rsidRPr="00AA54EB">
        <w:rPr>
          <w:rStyle w:val="FontStyle51"/>
          <w:rFonts w:ascii="Times New Roman" w:hAnsi="Times New Roman" w:cs="Times New Roman"/>
          <w:sz w:val="24"/>
          <w:szCs w:val="24"/>
          <w:lang w:val="pt-PT" w:eastAsia="pt-PT"/>
        </w:rPr>
        <w:t xml:space="preserve">eficácia e adequabilidade às medidas e procedimentos </w:t>
      </w:r>
      <w:r w:rsidR="00FA603B">
        <w:rPr>
          <w:rStyle w:val="FontStyle51"/>
          <w:rFonts w:ascii="Times New Roman" w:hAnsi="Times New Roman" w:cs="Times New Roman"/>
          <w:sz w:val="24"/>
          <w:szCs w:val="24"/>
          <w:lang w:val="pt-PT" w:eastAsia="pt-PT"/>
        </w:rPr>
        <w:t>necessários</w:t>
      </w:r>
      <w:r w:rsidRPr="00AA54EB">
        <w:rPr>
          <w:rStyle w:val="FontStyle51"/>
          <w:rFonts w:ascii="Times New Roman" w:hAnsi="Times New Roman" w:cs="Times New Roman"/>
          <w:sz w:val="24"/>
          <w:szCs w:val="24"/>
          <w:lang w:val="pt-PT" w:eastAsia="pt-PT"/>
        </w:rPr>
        <w:t>.</w:t>
      </w:r>
    </w:p>
    <w:p w:rsidR="00FA603B" w:rsidRDefault="00FA603B" w:rsidP="00DB5849">
      <w:pPr>
        <w:pStyle w:val="Style17"/>
        <w:widowControl/>
        <w:spacing w:before="120" w:after="120" w:line="413" w:lineRule="exact"/>
        <w:ind w:firstLine="1707"/>
        <w:rPr>
          <w:rStyle w:val="FontStyle51"/>
          <w:rFonts w:ascii="Times New Roman" w:hAnsi="Times New Roman" w:cs="Times New Roman"/>
          <w:sz w:val="24"/>
          <w:szCs w:val="24"/>
          <w:lang w:val="pt-PT" w:eastAsia="pt-PT"/>
        </w:rPr>
      </w:pPr>
      <w:r>
        <w:rPr>
          <w:rStyle w:val="FontStyle51"/>
          <w:rFonts w:ascii="Times New Roman" w:hAnsi="Times New Roman" w:cs="Times New Roman"/>
          <w:sz w:val="24"/>
          <w:szCs w:val="24"/>
          <w:lang w:val="pt-PT" w:eastAsia="pt-PT"/>
        </w:rPr>
        <w:t xml:space="preserve">Portanto, a ARESP </w:t>
      </w:r>
      <w:r w:rsidR="001067BE" w:rsidRPr="00AA54EB">
        <w:rPr>
          <w:rStyle w:val="FontStyle51"/>
          <w:rFonts w:ascii="Times New Roman" w:hAnsi="Times New Roman" w:cs="Times New Roman"/>
          <w:sz w:val="24"/>
          <w:szCs w:val="24"/>
          <w:lang w:val="pt-PT" w:eastAsia="pt-PT"/>
        </w:rPr>
        <w:t>orienta a elaboração de normas de segurança, de planos de contingência, de planos de emergência, elaboração de protocolos de segurança e d</w:t>
      </w:r>
      <w:r>
        <w:rPr>
          <w:rStyle w:val="FontStyle51"/>
          <w:rFonts w:ascii="Times New Roman" w:hAnsi="Times New Roman" w:cs="Times New Roman"/>
          <w:sz w:val="24"/>
          <w:szCs w:val="24"/>
          <w:lang w:val="pt-PT" w:eastAsia="pt-PT"/>
        </w:rPr>
        <w:t>e</w:t>
      </w:r>
      <w:r w:rsidR="001067BE" w:rsidRPr="00AA54EB">
        <w:rPr>
          <w:rStyle w:val="FontStyle51"/>
          <w:rFonts w:ascii="Times New Roman" w:hAnsi="Times New Roman" w:cs="Times New Roman"/>
          <w:sz w:val="24"/>
          <w:szCs w:val="24"/>
          <w:lang w:val="pt-PT" w:eastAsia="pt-PT"/>
        </w:rPr>
        <w:t xml:space="preserve"> procedimentos</w:t>
      </w:r>
      <w:r w:rsidR="00A249BF">
        <w:rPr>
          <w:rStyle w:val="FontStyle51"/>
          <w:rFonts w:ascii="Times New Roman" w:hAnsi="Times New Roman" w:cs="Times New Roman"/>
          <w:sz w:val="24"/>
          <w:szCs w:val="24"/>
          <w:lang w:val="pt-PT" w:eastAsia="pt-PT"/>
        </w:rPr>
        <w:t xml:space="preserve"> </w:t>
      </w:r>
      <w:r>
        <w:rPr>
          <w:rStyle w:val="FontStyle51"/>
          <w:rFonts w:ascii="Times New Roman" w:hAnsi="Times New Roman" w:cs="Times New Roman"/>
          <w:sz w:val="24"/>
          <w:szCs w:val="24"/>
          <w:lang w:val="pt-PT" w:eastAsia="pt-PT"/>
        </w:rPr>
        <w:t>essenciais não somente para a obtenção da Declaração de Cumprimento</w:t>
      </w:r>
      <w:r w:rsidR="003F6668">
        <w:rPr>
          <w:rStyle w:val="FontStyle51"/>
          <w:rFonts w:ascii="Times New Roman" w:hAnsi="Times New Roman" w:cs="Times New Roman"/>
          <w:sz w:val="24"/>
          <w:szCs w:val="24"/>
          <w:lang w:val="pt-PT" w:eastAsia="pt-PT"/>
        </w:rPr>
        <w:t>, por meio do PSP</w:t>
      </w:r>
      <w:r>
        <w:rPr>
          <w:rStyle w:val="FontStyle51"/>
          <w:rFonts w:ascii="Times New Roman" w:hAnsi="Times New Roman" w:cs="Times New Roman"/>
          <w:sz w:val="24"/>
          <w:szCs w:val="24"/>
          <w:lang w:val="pt-PT" w:eastAsia="pt-PT"/>
        </w:rPr>
        <w:t xml:space="preserve">, mas para garantir a </w:t>
      </w:r>
      <w:r w:rsidR="00736476">
        <w:rPr>
          <w:rStyle w:val="FontStyle51"/>
          <w:rFonts w:ascii="Times New Roman" w:hAnsi="Times New Roman" w:cs="Times New Roman"/>
          <w:sz w:val="24"/>
          <w:szCs w:val="24"/>
          <w:lang w:val="pt-PT" w:eastAsia="pt-PT"/>
        </w:rPr>
        <w:t xml:space="preserve">base para as medidas de proteção das </w:t>
      </w:r>
      <w:r>
        <w:rPr>
          <w:rStyle w:val="FontStyle51"/>
          <w:rFonts w:ascii="Times New Roman" w:hAnsi="Times New Roman" w:cs="Times New Roman"/>
          <w:sz w:val="24"/>
          <w:szCs w:val="24"/>
          <w:lang w:val="pt-PT" w:eastAsia="pt-PT"/>
        </w:rPr>
        <w:t>instalações portuárias brasileiras</w:t>
      </w:r>
      <w:r w:rsidR="00A249BF" w:rsidRPr="00A249BF">
        <w:rPr>
          <w:rStyle w:val="FontStyle51"/>
          <w:rFonts w:ascii="Times New Roman" w:hAnsi="Times New Roman" w:cs="Times New Roman"/>
          <w:sz w:val="24"/>
          <w:szCs w:val="24"/>
          <w:lang w:val="pt-PT" w:eastAsia="pt-PT"/>
        </w:rPr>
        <w:t xml:space="preserve"> </w:t>
      </w:r>
      <w:r w:rsidR="00736476">
        <w:rPr>
          <w:rStyle w:val="FontStyle51"/>
          <w:rFonts w:ascii="Times New Roman" w:hAnsi="Times New Roman" w:cs="Times New Roman"/>
          <w:sz w:val="24"/>
          <w:szCs w:val="24"/>
          <w:lang w:val="pt-PT" w:eastAsia="pt-PT"/>
        </w:rPr>
        <w:t>em função do risco identificado.</w:t>
      </w:r>
      <w:r>
        <w:rPr>
          <w:rStyle w:val="FontStyle51"/>
          <w:rFonts w:ascii="Times New Roman" w:hAnsi="Times New Roman" w:cs="Times New Roman"/>
          <w:sz w:val="24"/>
          <w:szCs w:val="24"/>
          <w:lang w:val="pt-PT" w:eastAsia="pt-PT"/>
        </w:rPr>
        <w:t>.</w:t>
      </w:r>
    </w:p>
    <w:p w:rsidR="00DB5849" w:rsidRPr="00AA54EB" w:rsidRDefault="00DB5849" w:rsidP="00DB5849">
      <w:pPr>
        <w:pStyle w:val="Style17"/>
        <w:widowControl/>
        <w:spacing w:before="120" w:after="120" w:line="413" w:lineRule="exact"/>
        <w:ind w:firstLine="1707"/>
        <w:rPr>
          <w:rStyle w:val="FontStyle51"/>
          <w:rFonts w:ascii="Times New Roman" w:hAnsi="Times New Roman" w:cs="Times New Roman"/>
          <w:sz w:val="24"/>
          <w:szCs w:val="24"/>
          <w:lang w:val="pt-PT" w:eastAsia="pt-PT"/>
        </w:rPr>
      </w:pPr>
    </w:p>
    <w:p w:rsidR="009F461B" w:rsidRDefault="009F461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410514">
      <w:pPr>
        <w:pStyle w:val="Style17"/>
        <w:widowControl/>
        <w:spacing w:before="120" w:after="120" w:line="413" w:lineRule="exact"/>
        <w:ind w:firstLine="1707"/>
        <w:rPr>
          <w:rFonts w:eastAsia="Times New Roman"/>
          <w:lang w:eastAsia="ar-SA"/>
        </w:rPr>
      </w:pPr>
    </w:p>
    <w:p w:rsidR="00FA603B" w:rsidRDefault="00FA603B" w:rsidP="00AA54EB">
      <w:pPr>
        <w:pStyle w:val="Style17"/>
        <w:widowControl/>
        <w:spacing w:before="120" w:after="120" w:line="240" w:lineRule="auto"/>
        <w:ind w:firstLine="0"/>
        <w:jc w:val="center"/>
        <w:rPr>
          <w:rFonts w:ascii="Times New Roman" w:eastAsia="Times New Roman" w:hAnsi="Times New Roman" w:cs="Times New Roman"/>
          <w:sz w:val="22"/>
          <w:szCs w:val="22"/>
          <w:lang w:eastAsia="ar-SA"/>
        </w:rPr>
      </w:pPr>
    </w:p>
    <w:p w:rsidR="00623C64" w:rsidRPr="00AA54EB" w:rsidRDefault="00623C64" w:rsidP="00AA54EB">
      <w:pPr>
        <w:pStyle w:val="Style17"/>
        <w:widowControl/>
        <w:spacing w:before="120" w:after="120" w:line="240" w:lineRule="auto"/>
        <w:ind w:firstLine="0"/>
        <w:jc w:val="center"/>
        <w:rPr>
          <w:rFonts w:ascii="Times New Roman" w:eastAsia="Times New Roman" w:hAnsi="Times New Roman" w:cs="Times New Roman"/>
          <w:sz w:val="22"/>
          <w:szCs w:val="22"/>
          <w:lang w:eastAsia="ar-SA"/>
        </w:rPr>
      </w:pPr>
      <w:r w:rsidRPr="00AA54EB">
        <w:rPr>
          <w:rFonts w:ascii="Times New Roman" w:eastAsia="Times New Roman" w:hAnsi="Times New Roman" w:cs="Times New Roman"/>
          <w:sz w:val="22"/>
          <w:szCs w:val="22"/>
          <w:lang w:eastAsia="ar-SA"/>
        </w:rPr>
        <w:lastRenderedPageBreak/>
        <w:t>BIBLIOGRAFIA</w:t>
      </w:r>
    </w:p>
    <w:p w:rsidR="00623C64" w:rsidRPr="00AA54EB" w:rsidRDefault="00623C64" w:rsidP="00AA54EB">
      <w:pPr>
        <w:pStyle w:val="Style17"/>
        <w:widowControl/>
        <w:spacing w:before="120" w:after="120" w:line="240" w:lineRule="auto"/>
        <w:ind w:firstLine="1707"/>
        <w:rPr>
          <w:rFonts w:ascii="Times New Roman" w:eastAsia="Times New Roman" w:hAnsi="Times New Roman" w:cs="Times New Roman"/>
          <w:sz w:val="22"/>
          <w:szCs w:val="22"/>
          <w:lang w:eastAsia="ar-SA"/>
        </w:rPr>
      </w:pPr>
    </w:p>
    <w:p w:rsidR="0048623B" w:rsidRPr="00AA54EB" w:rsidRDefault="00623C64" w:rsidP="00AA54EB">
      <w:pPr>
        <w:pStyle w:val="Style17"/>
        <w:widowControl/>
        <w:spacing w:before="120" w:after="120" w:line="240" w:lineRule="auto"/>
        <w:ind w:firstLine="0"/>
        <w:rPr>
          <w:rFonts w:ascii="Times New Roman" w:eastAsia="Times New Roman" w:hAnsi="Times New Roman" w:cs="Times New Roman"/>
          <w:sz w:val="22"/>
          <w:szCs w:val="22"/>
          <w:lang w:eastAsia="ar-SA"/>
        </w:rPr>
      </w:pPr>
      <w:r w:rsidRPr="00AA54EB">
        <w:rPr>
          <w:rFonts w:ascii="Times New Roman" w:eastAsia="Times New Roman" w:hAnsi="Times New Roman" w:cs="Times New Roman"/>
          <w:sz w:val="22"/>
          <w:szCs w:val="22"/>
          <w:lang w:eastAsia="ar-SA"/>
        </w:rPr>
        <w:t xml:space="preserve">ABNT – Associação Brasileira de Normas Técnicas. NBR ISO 31000/2009. </w:t>
      </w:r>
      <w:r w:rsidRPr="00AA54EB">
        <w:rPr>
          <w:rFonts w:ascii="Times New Roman" w:eastAsia="Times New Roman" w:hAnsi="Times New Roman" w:cs="Times New Roman"/>
          <w:b/>
          <w:sz w:val="22"/>
          <w:szCs w:val="22"/>
          <w:lang w:eastAsia="ar-SA"/>
        </w:rPr>
        <w:t>Gestão de Riscos – Princípios e diretrizes</w:t>
      </w:r>
      <w:r w:rsidRPr="00AA54EB">
        <w:rPr>
          <w:rFonts w:ascii="Times New Roman" w:eastAsia="Times New Roman" w:hAnsi="Times New Roman" w:cs="Times New Roman"/>
          <w:sz w:val="22"/>
          <w:szCs w:val="22"/>
          <w:lang w:eastAsia="ar-SA"/>
        </w:rPr>
        <w:t>, ABNT, 2009.</w:t>
      </w:r>
    </w:p>
    <w:p w:rsidR="00623C64" w:rsidRPr="00AA54EB" w:rsidRDefault="00C02BE8" w:rsidP="00AA54EB">
      <w:pPr>
        <w:pStyle w:val="Style17"/>
        <w:widowControl/>
        <w:spacing w:before="120" w:after="120" w:line="240" w:lineRule="auto"/>
        <w:ind w:firstLine="0"/>
        <w:rPr>
          <w:rFonts w:ascii="Times New Roman" w:eastAsia="Times New Roman" w:hAnsi="Times New Roman" w:cs="Times New Roman"/>
          <w:sz w:val="22"/>
          <w:szCs w:val="22"/>
          <w:lang w:eastAsia="ar-SA"/>
        </w:rPr>
      </w:pPr>
      <w:r w:rsidRPr="00AA54EB">
        <w:rPr>
          <w:rFonts w:ascii="Times New Roman" w:eastAsia="Times New Roman" w:hAnsi="Times New Roman" w:cs="Times New Roman"/>
          <w:sz w:val="22"/>
          <w:szCs w:val="22"/>
          <w:lang w:eastAsia="ar-SA"/>
        </w:rPr>
        <w:t>_______</w:t>
      </w:r>
      <w:r w:rsidR="00623C64" w:rsidRPr="00AA54EB">
        <w:rPr>
          <w:rFonts w:ascii="Times New Roman" w:eastAsia="Times New Roman" w:hAnsi="Times New Roman" w:cs="Times New Roman"/>
          <w:sz w:val="22"/>
          <w:szCs w:val="22"/>
          <w:lang w:eastAsia="ar-SA"/>
        </w:rPr>
        <w:t xml:space="preserve"> NBR ISO/IEC 31010/2012. </w:t>
      </w:r>
      <w:r w:rsidR="00623C64" w:rsidRPr="00AA54EB">
        <w:rPr>
          <w:rFonts w:ascii="Times New Roman" w:eastAsia="Times New Roman" w:hAnsi="Times New Roman" w:cs="Times New Roman"/>
          <w:b/>
          <w:sz w:val="22"/>
          <w:szCs w:val="22"/>
          <w:lang w:eastAsia="ar-SA"/>
        </w:rPr>
        <w:t>Gestão de Riscos – Técnicas para o processo de avaliação de riscos</w:t>
      </w:r>
      <w:r w:rsidR="00623C64" w:rsidRPr="00AA54EB">
        <w:rPr>
          <w:rFonts w:ascii="Times New Roman" w:eastAsia="Times New Roman" w:hAnsi="Times New Roman" w:cs="Times New Roman"/>
          <w:sz w:val="22"/>
          <w:szCs w:val="22"/>
          <w:lang w:eastAsia="ar-SA"/>
        </w:rPr>
        <w:t>, ABNT, 2012.</w:t>
      </w:r>
    </w:p>
    <w:p w:rsidR="00C02BE8" w:rsidRDefault="00C02BE8" w:rsidP="00AA54EB">
      <w:pPr>
        <w:pStyle w:val="Style17"/>
        <w:widowControl/>
        <w:spacing w:before="120" w:after="120" w:line="240" w:lineRule="auto"/>
        <w:ind w:firstLine="0"/>
        <w:rPr>
          <w:rFonts w:ascii="Times New Roman" w:eastAsia="Times New Roman" w:hAnsi="Times New Roman" w:cs="Times New Roman"/>
          <w:sz w:val="22"/>
          <w:szCs w:val="22"/>
          <w:lang w:eastAsia="ar-SA"/>
        </w:rPr>
      </w:pPr>
      <w:r w:rsidRPr="00AA54EB">
        <w:rPr>
          <w:rFonts w:ascii="Times New Roman" w:eastAsia="Times New Roman" w:hAnsi="Times New Roman" w:cs="Times New Roman"/>
          <w:sz w:val="22"/>
          <w:szCs w:val="22"/>
          <w:lang w:eastAsia="ar-SA"/>
        </w:rPr>
        <w:t xml:space="preserve">ANDRADE, Felipe </w:t>
      </w:r>
      <w:proofErr w:type="spellStart"/>
      <w:r w:rsidRPr="00AA54EB">
        <w:rPr>
          <w:rFonts w:ascii="Times New Roman" w:eastAsia="Times New Roman" w:hAnsi="Times New Roman" w:cs="Times New Roman"/>
          <w:sz w:val="22"/>
          <w:szCs w:val="22"/>
          <w:lang w:eastAsia="ar-SA"/>
        </w:rPr>
        <w:t>Scarpelli</w:t>
      </w:r>
      <w:proofErr w:type="spellEnd"/>
      <w:r w:rsidR="00FA603B">
        <w:rPr>
          <w:rFonts w:ascii="Times New Roman" w:eastAsia="Times New Roman" w:hAnsi="Times New Roman" w:cs="Times New Roman"/>
          <w:b/>
          <w:sz w:val="22"/>
          <w:szCs w:val="22"/>
          <w:lang w:eastAsia="ar-SA"/>
        </w:rPr>
        <w:t>.</w:t>
      </w:r>
      <w:r w:rsidRPr="00AA54EB">
        <w:rPr>
          <w:rFonts w:ascii="Times New Roman" w:eastAsia="Times New Roman" w:hAnsi="Times New Roman" w:cs="Times New Roman"/>
          <w:b/>
          <w:sz w:val="22"/>
          <w:szCs w:val="22"/>
          <w:lang w:eastAsia="ar-SA"/>
        </w:rPr>
        <w:t xml:space="preserve"> Análise de Riscos e a Atividade de Inteligência.</w:t>
      </w:r>
      <w:r w:rsidRPr="00AA54EB">
        <w:rPr>
          <w:rFonts w:ascii="Times New Roman" w:eastAsia="Times New Roman" w:hAnsi="Times New Roman" w:cs="Times New Roman"/>
          <w:sz w:val="22"/>
          <w:szCs w:val="22"/>
          <w:lang w:eastAsia="ar-SA"/>
        </w:rPr>
        <w:t xml:space="preserve"> Revista Brasileira de Ciências policiais. 2017. Disponível em: &lt;</w:t>
      </w:r>
      <w:r w:rsidRPr="00AA54EB">
        <w:rPr>
          <w:rFonts w:ascii="Times New Roman" w:hAnsi="Times New Roman" w:cs="Times New Roman"/>
          <w:sz w:val="22"/>
          <w:szCs w:val="22"/>
        </w:rPr>
        <w:t xml:space="preserve"> </w:t>
      </w:r>
      <w:hyperlink r:id="rId32" w:history="1">
        <w:r w:rsidRPr="00AA54EB">
          <w:rPr>
            <w:rStyle w:val="Hyperlink"/>
            <w:rFonts w:ascii="Times New Roman" w:eastAsia="Times New Roman" w:hAnsi="Times New Roman" w:cs="Times New Roman"/>
            <w:sz w:val="22"/>
            <w:szCs w:val="22"/>
            <w:lang w:eastAsia="ar-SA"/>
          </w:rPr>
          <w:t>https://periodicos.pf.gov.br/index.php/RBCP/article/view/462/311</w:t>
        </w:r>
      </w:hyperlink>
      <w:r w:rsidRPr="00AA54EB">
        <w:rPr>
          <w:rFonts w:ascii="Times New Roman" w:eastAsia="Times New Roman" w:hAnsi="Times New Roman" w:cs="Times New Roman"/>
          <w:sz w:val="22"/>
          <w:szCs w:val="22"/>
          <w:lang w:eastAsia="ar-SA"/>
        </w:rPr>
        <w:t>&gt; Acesso em 13 de julho de 2018.</w:t>
      </w:r>
    </w:p>
    <w:p w:rsidR="00FA603B" w:rsidRPr="0010166C" w:rsidRDefault="00FA603B" w:rsidP="00AA54EB">
      <w:pPr>
        <w:pStyle w:val="Style17"/>
        <w:widowControl/>
        <w:spacing w:before="120" w:after="120" w:line="240" w:lineRule="auto"/>
        <w:ind w:firstLine="0"/>
        <w:rPr>
          <w:rFonts w:ascii="Times New Roman" w:eastAsia="Times New Roman" w:hAnsi="Times New Roman" w:cs="Times New Roman"/>
          <w:sz w:val="22"/>
          <w:szCs w:val="22"/>
          <w:lang w:eastAsia="ar-SA"/>
        </w:rPr>
      </w:pPr>
      <w:r w:rsidRPr="00A249BF">
        <w:rPr>
          <w:rFonts w:ascii="Times New Roman" w:eastAsia="Times New Roman" w:hAnsi="Times New Roman" w:cs="Times New Roman"/>
          <w:sz w:val="22"/>
          <w:szCs w:val="22"/>
          <w:lang w:eastAsia="ar-SA"/>
        </w:rPr>
        <w:t>ANDRADE, F</w:t>
      </w:r>
      <w:r w:rsidR="00A249BF" w:rsidRPr="00A249BF">
        <w:rPr>
          <w:rFonts w:ascii="Times New Roman" w:eastAsia="Times New Roman" w:hAnsi="Times New Roman" w:cs="Times New Roman"/>
          <w:sz w:val="22"/>
          <w:szCs w:val="22"/>
          <w:lang w:eastAsia="ar-SA"/>
        </w:rPr>
        <w:t>.</w:t>
      </w:r>
      <w:r w:rsidRPr="00A249BF">
        <w:rPr>
          <w:rFonts w:ascii="Times New Roman" w:eastAsia="Times New Roman" w:hAnsi="Times New Roman" w:cs="Times New Roman"/>
          <w:sz w:val="22"/>
          <w:szCs w:val="22"/>
          <w:lang w:eastAsia="ar-SA"/>
        </w:rPr>
        <w:t>S</w:t>
      </w:r>
      <w:r w:rsidR="00A249BF" w:rsidRPr="00A249BF">
        <w:rPr>
          <w:rFonts w:ascii="Times New Roman" w:eastAsia="Times New Roman" w:hAnsi="Times New Roman" w:cs="Times New Roman"/>
          <w:sz w:val="22"/>
          <w:szCs w:val="22"/>
          <w:lang w:eastAsia="ar-SA"/>
        </w:rPr>
        <w:t>., ROCKEMBACH, S. J.</w:t>
      </w:r>
      <w:r w:rsidRPr="00A249BF">
        <w:rPr>
          <w:rFonts w:ascii="Times New Roman" w:eastAsia="Times New Roman" w:hAnsi="Times New Roman" w:cs="Times New Roman"/>
          <w:sz w:val="22"/>
          <w:szCs w:val="22"/>
          <w:lang w:eastAsia="ar-SA"/>
        </w:rPr>
        <w:t xml:space="preserve"> </w:t>
      </w:r>
      <w:r w:rsidR="00A249BF" w:rsidRPr="00A249BF">
        <w:rPr>
          <w:rFonts w:ascii="Times New Roman" w:eastAsia="Times New Roman" w:hAnsi="Times New Roman" w:cs="Times New Roman"/>
          <w:b/>
          <w:sz w:val="22"/>
          <w:szCs w:val="22"/>
          <w:lang w:eastAsia="ar-SA"/>
        </w:rPr>
        <w:t>Metodologia ARSO: Análise de Riscos em Segurança Orgânica</w:t>
      </w:r>
      <w:r w:rsidR="00A249BF">
        <w:rPr>
          <w:rFonts w:ascii="Times New Roman" w:eastAsia="Times New Roman" w:hAnsi="Times New Roman" w:cs="Times New Roman"/>
          <w:sz w:val="22"/>
          <w:szCs w:val="22"/>
          <w:lang w:eastAsia="ar-SA"/>
        </w:rPr>
        <w:t xml:space="preserve">. </w:t>
      </w:r>
      <w:r w:rsidR="00A249BF" w:rsidRPr="0010166C">
        <w:rPr>
          <w:rFonts w:ascii="Times New Roman" w:eastAsia="Times New Roman" w:hAnsi="Times New Roman" w:cs="Times New Roman"/>
          <w:sz w:val="22"/>
          <w:szCs w:val="22"/>
          <w:lang w:eastAsia="ar-SA"/>
        </w:rPr>
        <w:t>Revista Mercopol. Edición Paraguay. Año XI, nº11. ISSN 2236-9236. 2018.</w:t>
      </w:r>
    </w:p>
    <w:p w:rsidR="0048623B" w:rsidRPr="00183B88" w:rsidRDefault="0048623B" w:rsidP="00AA54EB">
      <w:pPr>
        <w:pStyle w:val="Style17"/>
        <w:widowControl/>
        <w:spacing w:before="120" w:after="120" w:line="240" w:lineRule="auto"/>
        <w:ind w:firstLine="0"/>
        <w:rPr>
          <w:rFonts w:ascii="Times New Roman" w:eastAsia="Times New Roman" w:hAnsi="Times New Roman" w:cs="Times New Roman"/>
          <w:sz w:val="22"/>
          <w:szCs w:val="22"/>
          <w:lang w:val="en-US" w:eastAsia="ar-SA"/>
        </w:rPr>
      </w:pPr>
      <w:r w:rsidRPr="0010166C">
        <w:rPr>
          <w:rFonts w:ascii="Times New Roman" w:eastAsia="Times New Roman" w:hAnsi="Times New Roman" w:cs="Times New Roman"/>
          <w:sz w:val="22"/>
          <w:szCs w:val="22"/>
          <w:lang w:eastAsia="ar-SA"/>
        </w:rPr>
        <w:t xml:space="preserve">AVEN, Terje. </w:t>
      </w:r>
      <w:r w:rsidRPr="00AA54EB">
        <w:rPr>
          <w:rFonts w:ascii="Times New Roman" w:eastAsia="Times New Roman" w:hAnsi="Times New Roman" w:cs="Times New Roman"/>
          <w:b/>
          <w:sz w:val="22"/>
          <w:szCs w:val="22"/>
          <w:lang w:val="en-US" w:eastAsia="ar-SA"/>
        </w:rPr>
        <w:t>Foundations of Risk Analysis</w:t>
      </w:r>
      <w:r w:rsidRPr="00AA54EB">
        <w:rPr>
          <w:rFonts w:ascii="Times New Roman" w:eastAsia="Times New Roman" w:hAnsi="Times New Roman" w:cs="Times New Roman"/>
          <w:sz w:val="22"/>
          <w:szCs w:val="22"/>
          <w:lang w:val="en-US" w:eastAsia="ar-SA"/>
        </w:rPr>
        <w:t xml:space="preserve">. </w:t>
      </w:r>
      <w:r w:rsidRPr="00183B88">
        <w:rPr>
          <w:rFonts w:ascii="Times New Roman" w:eastAsia="Times New Roman" w:hAnsi="Times New Roman" w:cs="Times New Roman"/>
          <w:sz w:val="22"/>
          <w:szCs w:val="22"/>
          <w:lang w:val="en-US" w:eastAsia="ar-SA"/>
        </w:rPr>
        <w:t xml:space="preserve">Wiley, 2012. </w:t>
      </w:r>
    </w:p>
    <w:p w:rsidR="00C02BE8" w:rsidRPr="00183B88" w:rsidRDefault="00C02BE8" w:rsidP="00AA54EB">
      <w:pPr>
        <w:pStyle w:val="Style17"/>
        <w:widowControl/>
        <w:spacing w:before="120" w:after="120" w:line="240" w:lineRule="auto"/>
        <w:ind w:firstLine="0"/>
        <w:rPr>
          <w:rFonts w:ascii="Times New Roman" w:eastAsia="Times New Roman" w:hAnsi="Times New Roman" w:cs="Times New Roman"/>
          <w:sz w:val="22"/>
          <w:szCs w:val="22"/>
          <w:lang w:eastAsia="ar-SA"/>
        </w:rPr>
      </w:pPr>
      <w:r w:rsidRPr="00AA54EB">
        <w:rPr>
          <w:rFonts w:ascii="Times New Roman" w:eastAsia="Times New Roman" w:hAnsi="Times New Roman" w:cs="Times New Roman"/>
          <w:sz w:val="22"/>
          <w:szCs w:val="22"/>
          <w:lang w:val="en-US" w:eastAsia="ar-SA"/>
        </w:rPr>
        <w:t xml:space="preserve">BADREDDINE, A., Amor, N.B.: </w:t>
      </w:r>
      <w:r w:rsidRPr="00AA54EB">
        <w:rPr>
          <w:rFonts w:ascii="Times New Roman" w:eastAsia="Times New Roman" w:hAnsi="Times New Roman" w:cs="Times New Roman"/>
          <w:b/>
          <w:sz w:val="22"/>
          <w:szCs w:val="22"/>
          <w:lang w:val="en-US" w:eastAsia="ar-SA"/>
        </w:rPr>
        <w:t xml:space="preserve">A Bayesian approach to </w:t>
      </w:r>
      <w:proofErr w:type="spellStart"/>
      <w:r w:rsidRPr="00AA54EB">
        <w:rPr>
          <w:rFonts w:ascii="Times New Roman" w:eastAsia="Times New Roman" w:hAnsi="Times New Roman" w:cs="Times New Roman"/>
          <w:b/>
          <w:sz w:val="22"/>
          <w:szCs w:val="22"/>
          <w:lang w:val="en-US" w:eastAsia="ar-SA"/>
        </w:rPr>
        <w:t>constructo</w:t>
      </w:r>
      <w:proofErr w:type="spellEnd"/>
      <w:r w:rsidRPr="00AA54EB">
        <w:rPr>
          <w:rFonts w:ascii="Times New Roman" w:eastAsia="Times New Roman" w:hAnsi="Times New Roman" w:cs="Times New Roman"/>
          <w:b/>
          <w:sz w:val="22"/>
          <w:szCs w:val="22"/>
          <w:lang w:val="en-US" w:eastAsia="ar-SA"/>
        </w:rPr>
        <w:t xml:space="preserve"> bow tie diagrams for risk evaluation.</w:t>
      </w:r>
      <w:r w:rsidRPr="00AA54EB">
        <w:rPr>
          <w:rFonts w:ascii="Times New Roman" w:eastAsia="Times New Roman" w:hAnsi="Times New Roman" w:cs="Times New Roman"/>
          <w:sz w:val="22"/>
          <w:szCs w:val="22"/>
          <w:lang w:val="en-US" w:eastAsia="ar-SA"/>
        </w:rPr>
        <w:t xml:space="preserve"> </w:t>
      </w:r>
      <w:proofErr w:type="spellStart"/>
      <w:r w:rsidRPr="00183B88">
        <w:rPr>
          <w:rFonts w:ascii="Times New Roman" w:eastAsia="Times New Roman" w:hAnsi="Times New Roman" w:cs="Times New Roman"/>
          <w:sz w:val="22"/>
          <w:szCs w:val="22"/>
          <w:lang w:eastAsia="ar-SA"/>
        </w:rPr>
        <w:t>Process</w:t>
      </w:r>
      <w:proofErr w:type="spellEnd"/>
      <w:r w:rsidRPr="00183B88">
        <w:rPr>
          <w:rFonts w:ascii="Times New Roman" w:eastAsia="Times New Roman" w:hAnsi="Times New Roman" w:cs="Times New Roman"/>
          <w:sz w:val="22"/>
          <w:szCs w:val="22"/>
          <w:lang w:eastAsia="ar-SA"/>
        </w:rPr>
        <w:t xml:space="preserve"> </w:t>
      </w:r>
      <w:proofErr w:type="spellStart"/>
      <w:r w:rsidRPr="00183B88">
        <w:rPr>
          <w:rFonts w:ascii="Times New Roman" w:eastAsia="Times New Roman" w:hAnsi="Times New Roman" w:cs="Times New Roman"/>
          <w:sz w:val="22"/>
          <w:szCs w:val="22"/>
          <w:lang w:eastAsia="ar-SA"/>
        </w:rPr>
        <w:t>Safety</w:t>
      </w:r>
      <w:proofErr w:type="spellEnd"/>
      <w:r w:rsidRPr="00183B88">
        <w:rPr>
          <w:rFonts w:ascii="Times New Roman" w:eastAsia="Times New Roman" w:hAnsi="Times New Roman" w:cs="Times New Roman"/>
          <w:sz w:val="22"/>
          <w:szCs w:val="22"/>
          <w:lang w:eastAsia="ar-SA"/>
        </w:rPr>
        <w:t xml:space="preserve"> </w:t>
      </w:r>
      <w:proofErr w:type="spellStart"/>
      <w:r w:rsidRPr="00183B88">
        <w:rPr>
          <w:rFonts w:ascii="Times New Roman" w:eastAsia="Times New Roman" w:hAnsi="Times New Roman" w:cs="Times New Roman"/>
          <w:sz w:val="22"/>
          <w:szCs w:val="22"/>
          <w:lang w:eastAsia="ar-SA"/>
        </w:rPr>
        <w:t>and</w:t>
      </w:r>
      <w:proofErr w:type="spellEnd"/>
      <w:r w:rsidRPr="00183B88">
        <w:rPr>
          <w:rFonts w:ascii="Times New Roman" w:eastAsia="Times New Roman" w:hAnsi="Times New Roman" w:cs="Times New Roman"/>
          <w:sz w:val="22"/>
          <w:szCs w:val="22"/>
          <w:lang w:eastAsia="ar-SA"/>
        </w:rPr>
        <w:t xml:space="preserve"> Environmental </w:t>
      </w:r>
      <w:proofErr w:type="spellStart"/>
      <w:r w:rsidRPr="00183B88">
        <w:rPr>
          <w:rFonts w:ascii="Times New Roman" w:eastAsia="Times New Roman" w:hAnsi="Times New Roman" w:cs="Times New Roman"/>
          <w:sz w:val="22"/>
          <w:szCs w:val="22"/>
          <w:lang w:eastAsia="ar-SA"/>
        </w:rPr>
        <w:t>Protection</w:t>
      </w:r>
      <w:proofErr w:type="spellEnd"/>
      <w:r w:rsidRPr="00183B88">
        <w:rPr>
          <w:rFonts w:ascii="Times New Roman" w:eastAsia="Times New Roman" w:hAnsi="Times New Roman" w:cs="Times New Roman"/>
          <w:sz w:val="22"/>
          <w:szCs w:val="22"/>
          <w:lang w:eastAsia="ar-SA"/>
        </w:rPr>
        <w:t xml:space="preserve"> 91(3), 159-171 (2013).</w:t>
      </w:r>
    </w:p>
    <w:p w:rsidR="0048623B" w:rsidRPr="00AA54EB" w:rsidRDefault="0048623B" w:rsidP="00AA54EB">
      <w:pPr>
        <w:pStyle w:val="Style17"/>
        <w:widowControl/>
        <w:spacing w:before="120" w:after="120" w:line="240" w:lineRule="auto"/>
        <w:ind w:firstLine="0"/>
        <w:rPr>
          <w:rFonts w:ascii="Times New Roman" w:eastAsia="Times New Roman" w:hAnsi="Times New Roman" w:cs="Times New Roman"/>
          <w:sz w:val="22"/>
          <w:szCs w:val="22"/>
          <w:lang w:eastAsia="ar-SA"/>
        </w:rPr>
      </w:pPr>
      <w:r w:rsidRPr="00AA54EB">
        <w:rPr>
          <w:rFonts w:ascii="Times New Roman" w:eastAsia="Times New Roman" w:hAnsi="Times New Roman" w:cs="Times New Roman"/>
          <w:sz w:val="22"/>
          <w:szCs w:val="22"/>
          <w:lang w:eastAsia="ar-SA"/>
        </w:rPr>
        <w:t xml:space="preserve">BECK, </w:t>
      </w:r>
      <w:proofErr w:type="spellStart"/>
      <w:r w:rsidRPr="00AA54EB">
        <w:rPr>
          <w:rFonts w:ascii="Times New Roman" w:eastAsia="Times New Roman" w:hAnsi="Times New Roman" w:cs="Times New Roman"/>
          <w:sz w:val="22"/>
          <w:szCs w:val="22"/>
          <w:lang w:eastAsia="ar-SA"/>
        </w:rPr>
        <w:t>Ulrich</w:t>
      </w:r>
      <w:proofErr w:type="spellEnd"/>
      <w:r w:rsidRPr="00AA54EB">
        <w:rPr>
          <w:rFonts w:ascii="Times New Roman" w:eastAsia="Times New Roman" w:hAnsi="Times New Roman" w:cs="Times New Roman"/>
          <w:sz w:val="22"/>
          <w:szCs w:val="22"/>
          <w:lang w:eastAsia="ar-SA"/>
        </w:rPr>
        <w:t xml:space="preserve">. </w:t>
      </w:r>
      <w:r w:rsidRPr="00AA54EB">
        <w:rPr>
          <w:rFonts w:ascii="Times New Roman" w:eastAsia="Times New Roman" w:hAnsi="Times New Roman" w:cs="Times New Roman"/>
          <w:b/>
          <w:sz w:val="22"/>
          <w:szCs w:val="22"/>
          <w:lang w:eastAsia="ar-SA"/>
        </w:rPr>
        <w:t>Sociedade de risco: rumo a uma outra modernidade.</w:t>
      </w:r>
      <w:r w:rsidRPr="00AA54EB">
        <w:rPr>
          <w:rFonts w:ascii="Times New Roman" w:eastAsia="Times New Roman" w:hAnsi="Times New Roman" w:cs="Times New Roman"/>
          <w:sz w:val="22"/>
          <w:szCs w:val="22"/>
          <w:lang w:eastAsia="ar-SA"/>
        </w:rPr>
        <w:t xml:space="preserve"> Tradução de Sebastião Nascimento. São Paulo: Ed. 34, 2011.</w:t>
      </w:r>
    </w:p>
    <w:p w:rsidR="00C02BE8" w:rsidRPr="0010166C" w:rsidRDefault="00C02BE8" w:rsidP="00AA54EB">
      <w:pPr>
        <w:pStyle w:val="Style17"/>
        <w:widowControl/>
        <w:spacing w:before="120" w:after="120" w:line="240" w:lineRule="auto"/>
        <w:ind w:firstLine="0"/>
        <w:rPr>
          <w:rFonts w:ascii="Times New Roman" w:eastAsia="Times New Roman" w:hAnsi="Times New Roman" w:cs="Times New Roman"/>
          <w:sz w:val="22"/>
          <w:szCs w:val="22"/>
          <w:lang w:val="en-US" w:eastAsia="ar-SA"/>
        </w:rPr>
      </w:pPr>
      <w:r w:rsidRPr="00AA54EB">
        <w:rPr>
          <w:rFonts w:ascii="Times New Roman" w:eastAsia="Times New Roman" w:hAnsi="Times New Roman" w:cs="Times New Roman"/>
          <w:sz w:val="22"/>
          <w:szCs w:val="22"/>
          <w:lang w:val="en-US" w:eastAsia="ar-SA"/>
        </w:rPr>
        <w:t xml:space="preserve">BERG, Heinz-Peter. </w:t>
      </w:r>
      <w:r w:rsidRPr="00AA54EB">
        <w:rPr>
          <w:rFonts w:ascii="Times New Roman" w:eastAsia="Times New Roman" w:hAnsi="Times New Roman" w:cs="Times New Roman"/>
          <w:b/>
          <w:sz w:val="22"/>
          <w:szCs w:val="22"/>
          <w:lang w:val="en-US" w:eastAsia="ar-SA"/>
        </w:rPr>
        <w:t>Risk Management: Procedures, Methods and Experiences.</w:t>
      </w:r>
      <w:r w:rsidRPr="00AA54EB">
        <w:rPr>
          <w:rFonts w:ascii="Times New Roman" w:eastAsia="Times New Roman" w:hAnsi="Times New Roman" w:cs="Times New Roman"/>
          <w:sz w:val="22"/>
          <w:szCs w:val="22"/>
          <w:lang w:val="en-US" w:eastAsia="ar-SA"/>
        </w:rPr>
        <w:t xml:space="preserve"> </w:t>
      </w:r>
      <w:r w:rsidRPr="0010166C">
        <w:rPr>
          <w:rFonts w:ascii="Times New Roman" w:eastAsia="Times New Roman" w:hAnsi="Times New Roman" w:cs="Times New Roman"/>
          <w:sz w:val="22"/>
          <w:szCs w:val="22"/>
          <w:lang w:val="en-US" w:eastAsia="ar-SA"/>
        </w:rPr>
        <w:t xml:space="preserve">RT&amp;A, 2, 2010. </w:t>
      </w:r>
    </w:p>
    <w:p w:rsidR="00A249BF" w:rsidRPr="00FA603B" w:rsidRDefault="00A249BF" w:rsidP="00A249BF">
      <w:pPr>
        <w:pStyle w:val="Style17"/>
        <w:widowControl/>
        <w:spacing w:before="120" w:after="120" w:line="240" w:lineRule="auto"/>
        <w:ind w:firstLine="0"/>
        <w:rPr>
          <w:rFonts w:ascii="Times New Roman" w:eastAsia="Times New Roman" w:hAnsi="Times New Roman" w:cs="Times New Roman"/>
          <w:sz w:val="22"/>
          <w:szCs w:val="22"/>
          <w:lang w:val="en-US" w:eastAsia="ar-SA"/>
        </w:rPr>
      </w:pPr>
      <w:r w:rsidRPr="00FA603B">
        <w:rPr>
          <w:rFonts w:ascii="Times New Roman" w:eastAsia="Times New Roman" w:hAnsi="Times New Roman" w:cs="Times New Roman"/>
          <w:sz w:val="22"/>
          <w:szCs w:val="22"/>
          <w:lang w:val="en-US" w:eastAsia="ar-SA"/>
        </w:rPr>
        <w:t>B</w:t>
      </w:r>
      <w:r>
        <w:rPr>
          <w:rFonts w:ascii="Times New Roman" w:eastAsia="Times New Roman" w:hAnsi="Times New Roman" w:cs="Times New Roman"/>
          <w:sz w:val="22"/>
          <w:szCs w:val="22"/>
          <w:lang w:val="en-US" w:eastAsia="ar-SA"/>
        </w:rPr>
        <w:t>OHOLM</w:t>
      </w:r>
      <w:r w:rsidRPr="00FA603B">
        <w:rPr>
          <w:rFonts w:ascii="Times New Roman" w:eastAsia="Times New Roman" w:hAnsi="Times New Roman" w:cs="Times New Roman"/>
          <w:sz w:val="22"/>
          <w:szCs w:val="22"/>
          <w:lang w:val="en-US" w:eastAsia="ar-SA"/>
        </w:rPr>
        <w:t xml:space="preserve">, M. (2012). </w:t>
      </w:r>
      <w:r w:rsidRPr="00FA603B">
        <w:rPr>
          <w:rFonts w:ascii="Times New Roman" w:eastAsia="Times New Roman" w:hAnsi="Times New Roman" w:cs="Times New Roman"/>
          <w:b/>
          <w:sz w:val="22"/>
          <w:szCs w:val="22"/>
          <w:lang w:val="en-US" w:eastAsia="ar-SA"/>
        </w:rPr>
        <w:t>The semantic distinction between “risk” and “danger”: A linguistic analysis</w:t>
      </w:r>
      <w:r w:rsidRPr="00FA603B">
        <w:rPr>
          <w:rFonts w:ascii="Times New Roman" w:eastAsia="Times New Roman" w:hAnsi="Times New Roman" w:cs="Times New Roman"/>
          <w:sz w:val="22"/>
          <w:szCs w:val="22"/>
          <w:lang w:val="en-US" w:eastAsia="ar-SA"/>
        </w:rPr>
        <w:t>. Risk Analysis, 32(2), 281–293.</w:t>
      </w:r>
    </w:p>
    <w:p w:rsidR="000A4A6D" w:rsidRDefault="000A4A6D" w:rsidP="00AA54EB">
      <w:pPr>
        <w:pStyle w:val="Style17"/>
        <w:widowControl/>
        <w:spacing w:before="120" w:after="120" w:line="240" w:lineRule="auto"/>
        <w:ind w:firstLine="0"/>
        <w:rPr>
          <w:rFonts w:ascii="Times New Roman" w:eastAsia="Times New Roman" w:hAnsi="Times New Roman" w:cs="Times New Roman"/>
          <w:sz w:val="22"/>
          <w:szCs w:val="22"/>
          <w:lang w:val="en-US" w:eastAsia="ar-SA"/>
        </w:rPr>
      </w:pPr>
      <w:r w:rsidRPr="00AA54EB">
        <w:rPr>
          <w:rFonts w:ascii="Times New Roman" w:eastAsia="Times New Roman" w:hAnsi="Times New Roman" w:cs="Times New Roman"/>
          <w:sz w:val="22"/>
          <w:szCs w:val="22"/>
          <w:lang w:val="en-US" w:eastAsia="ar-SA"/>
        </w:rPr>
        <w:t xml:space="preserve">BRODER, James F. and TUCKER, Eugene. </w:t>
      </w:r>
      <w:r w:rsidRPr="00AA54EB">
        <w:rPr>
          <w:rFonts w:ascii="Times New Roman" w:eastAsia="Times New Roman" w:hAnsi="Times New Roman" w:cs="Times New Roman"/>
          <w:b/>
          <w:sz w:val="22"/>
          <w:szCs w:val="22"/>
          <w:lang w:val="en-US" w:eastAsia="ar-SA"/>
        </w:rPr>
        <w:t>Risk Analysis and the Security Survey.</w:t>
      </w:r>
      <w:r w:rsidRPr="00AA54EB">
        <w:rPr>
          <w:rFonts w:ascii="Times New Roman" w:eastAsia="Times New Roman" w:hAnsi="Times New Roman" w:cs="Times New Roman"/>
          <w:sz w:val="22"/>
          <w:szCs w:val="22"/>
          <w:lang w:val="en-US" w:eastAsia="ar-SA"/>
        </w:rPr>
        <w:t xml:space="preserve"> Elsevier, 2012.</w:t>
      </w:r>
    </w:p>
    <w:p w:rsidR="00A249BF" w:rsidRDefault="00A249BF" w:rsidP="00AA54EB">
      <w:pPr>
        <w:pStyle w:val="Style17"/>
        <w:widowControl/>
        <w:spacing w:before="120" w:after="120" w:line="240" w:lineRule="auto"/>
        <w:ind w:firstLine="0"/>
        <w:rPr>
          <w:rFonts w:ascii="Times New Roman" w:eastAsia="Times New Roman" w:hAnsi="Times New Roman" w:cs="Times New Roman"/>
          <w:sz w:val="22"/>
          <w:szCs w:val="22"/>
          <w:lang w:val="en-US" w:eastAsia="ar-SA"/>
        </w:rPr>
      </w:pPr>
      <w:r>
        <w:rPr>
          <w:rFonts w:ascii="Times New Roman" w:eastAsia="Times New Roman" w:hAnsi="Times New Roman" w:cs="Times New Roman"/>
          <w:sz w:val="22"/>
          <w:szCs w:val="22"/>
          <w:lang w:val="en-US" w:eastAsia="ar-SA"/>
        </w:rPr>
        <w:t xml:space="preserve">International Ship Suppliers &amp; Services Association. International Ship </w:t>
      </w:r>
      <w:proofErr w:type="gramStart"/>
      <w:r>
        <w:rPr>
          <w:rFonts w:ascii="Times New Roman" w:eastAsia="Times New Roman" w:hAnsi="Times New Roman" w:cs="Times New Roman"/>
          <w:sz w:val="22"/>
          <w:szCs w:val="22"/>
          <w:lang w:val="en-US" w:eastAsia="ar-SA"/>
        </w:rPr>
        <w:t>And</w:t>
      </w:r>
      <w:proofErr w:type="gramEnd"/>
      <w:r>
        <w:rPr>
          <w:rFonts w:ascii="Times New Roman" w:eastAsia="Times New Roman" w:hAnsi="Times New Roman" w:cs="Times New Roman"/>
          <w:sz w:val="22"/>
          <w:szCs w:val="22"/>
          <w:lang w:val="en-US" w:eastAsia="ar-SA"/>
        </w:rPr>
        <w:t xml:space="preserve"> Port Facility Security Code. </w:t>
      </w:r>
      <w:r w:rsidRPr="00A249BF">
        <w:rPr>
          <w:rFonts w:ascii="Times New Roman" w:eastAsia="Times New Roman" w:hAnsi="Times New Roman" w:cs="Times New Roman"/>
          <w:b/>
          <w:sz w:val="22"/>
          <w:szCs w:val="22"/>
          <w:lang w:val="en-US" w:eastAsia="ar-SA"/>
        </w:rPr>
        <w:t>ISPS Code guidelines for Ship Suppliers.</w:t>
      </w:r>
      <w:r>
        <w:rPr>
          <w:rFonts w:ascii="Times New Roman" w:eastAsia="Times New Roman" w:hAnsi="Times New Roman" w:cs="Times New Roman"/>
          <w:sz w:val="22"/>
          <w:szCs w:val="22"/>
          <w:lang w:val="en-US" w:eastAsia="ar-SA"/>
        </w:rPr>
        <w:t xml:space="preserve"> 2016.</w:t>
      </w:r>
    </w:p>
    <w:p w:rsidR="00A249BF" w:rsidRPr="00AA54EB" w:rsidRDefault="00A249BF" w:rsidP="00AA54EB">
      <w:pPr>
        <w:pStyle w:val="Style17"/>
        <w:widowControl/>
        <w:spacing w:before="120" w:after="120" w:line="240" w:lineRule="auto"/>
        <w:ind w:firstLine="0"/>
        <w:rPr>
          <w:rFonts w:ascii="Times New Roman" w:eastAsia="Times New Roman" w:hAnsi="Times New Roman" w:cs="Times New Roman"/>
          <w:sz w:val="22"/>
          <w:szCs w:val="22"/>
          <w:lang w:val="en-US" w:eastAsia="ar-SA"/>
        </w:rPr>
      </w:pPr>
      <w:r w:rsidRPr="00FA603B">
        <w:rPr>
          <w:rFonts w:ascii="Times New Roman" w:eastAsia="Times New Roman" w:hAnsi="Times New Roman" w:cs="Times New Roman"/>
          <w:sz w:val="22"/>
          <w:szCs w:val="22"/>
          <w:lang w:val="en-US" w:eastAsia="ar-SA"/>
        </w:rPr>
        <w:t xml:space="preserve">JORE, S.H. </w:t>
      </w:r>
      <w:r w:rsidRPr="00FA603B">
        <w:rPr>
          <w:rFonts w:ascii="Times New Roman" w:eastAsia="Times New Roman" w:hAnsi="Times New Roman" w:cs="Times New Roman"/>
          <w:b/>
          <w:sz w:val="22"/>
          <w:szCs w:val="22"/>
          <w:lang w:val="en-US" w:eastAsia="ar-SA"/>
        </w:rPr>
        <w:t>The risk and value nexus in security risk management.</w:t>
      </w:r>
      <w:r w:rsidRPr="00FA603B">
        <w:rPr>
          <w:rFonts w:ascii="Times New Roman" w:eastAsia="Times New Roman" w:hAnsi="Times New Roman" w:cs="Times New Roman"/>
          <w:sz w:val="22"/>
          <w:szCs w:val="22"/>
          <w:lang w:val="en-US" w:eastAsia="ar-SA"/>
        </w:rPr>
        <w:t xml:space="preserve"> Safety and Reliability – Theory and Applications – </w:t>
      </w:r>
      <w:proofErr w:type="spellStart"/>
      <w:r w:rsidRPr="00FA603B">
        <w:rPr>
          <w:rFonts w:ascii="Times New Roman" w:eastAsia="Times New Roman" w:hAnsi="Times New Roman" w:cs="Times New Roman"/>
          <w:sz w:val="22"/>
          <w:szCs w:val="22"/>
          <w:lang w:val="en-US" w:eastAsia="ar-SA"/>
        </w:rPr>
        <w:t>epin</w:t>
      </w:r>
      <w:proofErr w:type="spellEnd"/>
      <w:r w:rsidRPr="00FA603B">
        <w:rPr>
          <w:rFonts w:ascii="Times New Roman" w:eastAsia="Times New Roman" w:hAnsi="Times New Roman" w:cs="Times New Roman"/>
          <w:sz w:val="22"/>
          <w:szCs w:val="22"/>
          <w:lang w:val="en-US" w:eastAsia="ar-SA"/>
        </w:rPr>
        <w:t xml:space="preserve"> &amp; </w:t>
      </w:r>
      <w:proofErr w:type="spellStart"/>
      <w:r w:rsidRPr="00FA603B">
        <w:rPr>
          <w:rFonts w:ascii="Times New Roman" w:eastAsia="Times New Roman" w:hAnsi="Times New Roman" w:cs="Times New Roman"/>
          <w:sz w:val="22"/>
          <w:szCs w:val="22"/>
          <w:lang w:val="en-US" w:eastAsia="ar-SA"/>
        </w:rPr>
        <w:t>Briš</w:t>
      </w:r>
      <w:proofErr w:type="spellEnd"/>
      <w:r w:rsidRPr="00FA603B">
        <w:rPr>
          <w:rFonts w:ascii="Times New Roman" w:eastAsia="Times New Roman" w:hAnsi="Times New Roman" w:cs="Times New Roman"/>
          <w:sz w:val="22"/>
          <w:szCs w:val="22"/>
          <w:lang w:val="en-US" w:eastAsia="ar-SA"/>
        </w:rPr>
        <w:t xml:space="preserve"> (</w:t>
      </w:r>
      <w:proofErr w:type="spellStart"/>
      <w:r w:rsidRPr="00FA603B">
        <w:rPr>
          <w:rFonts w:ascii="Times New Roman" w:eastAsia="Times New Roman" w:hAnsi="Times New Roman" w:cs="Times New Roman"/>
          <w:sz w:val="22"/>
          <w:szCs w:val="22"/>
          <w:lang w:val="en-US" w:eastAsia="ar-SA"/>
        </w:rPr>
        <w:t>Eds</w:t>
      </w:r>
      <w:proofErr w:type="spellEnd"/>
      <w:r w:rsidRPr="00FA603B">
        <w:rPr>
          <w:rFonts w:ascii="Times New Roman" w:eastAsia="Times New Roman" w:hAnsi="Times New Roman" w:cs="Times New Roman"/>
          <w:sz w:val="22"/>
          <w:szCs w:val="22"/>
          <w:lang w:val="en-US" w:eastAsia="ar-SA"/>
        </w:rPr>
        <w:t>). 2017.</w:t>
      </w:r>
    </w:p>
    <w:p w:rsidR="000A4A6D" w:rsidRPr="00AA54EB" w:rsidRDefault="000A4A6D" w:rsidP="00AA54EB">
      <w:pPr>
        <w:pStyle w:val="Style17"/>
        <w:widowControl/>
        <w:spacing w:before="120" w:after="120" w:line="240" w:lineRule="auto"/>
        <w:ind w:firstLine="0"/>
        <w:rPr>
          <w:rFonts w:ascii="Times New Roman" w:eastAsia="Times New Roman" w:hAnsi="Times New Roman" w:cs="Times New Roman"/>
          <w:sz w:val="22"/>
          <w:szCs w:val="22"/>
          <w:lang w:val="en-US" w:eastAsia="ar-SA"/>
        </w:rPr>
      </w:pPr>
      <w:r w:rsidRPr="00AA54EB">
        <w:rPr>
          <w:rFonts w:ascii="Times New Roman" w:eastAsia="Times New Roman" w:hAnsi="Times New Roman" w:cs="Times New Roman"/>
          <w:sz w:val="22"/>
          <w:szCs w:val="22"/>
          <w:lang w:val="en-US" w:eastAsia="ar-SA"/>
        </w:rPr>
        <w:t xml:space="preserve">LANDOLL, Douglas J. </w:t>
      </w:r>
      <w:r w:rsidRPr="00AA54EB">
        <w:rPr>
          <w:rFonts w:ascii="Times New Roman" w:eastAsia="Times New Roman" w:hAnsi="Times New Roman" w:cs="Times New Roman"/>
          <w:b/>
          <w:sz w:val="22"/>
          <w:szCs w:val="22"/>
          <w:lang w:val="en-US" w:eastAsia="ar-SA"/>
        </w:rPr>
        <w:t xml:space="preserve">The Security Risk Assessment Handbook. </w:t>
      </w:r>
      <w:proofErr w:type="spellStart"/>
      <w:r w:rsidRPr="00AA54EB">
        <w:rPr>
          <w:rFonts w:ascii="Times New Roman" w:eastAsia="Times New Roman" w:hAnsi="Times New Roman" w:cs="Times New Roman"/>
          <w:b/>
          <w:sz w:val="22"/>
          <w:szCs w:val="22"/>
          <w:lang w:val="en-US" w:eastAsia="ar-SA"/>
        </w:rPr>
        <w:t>Auerbach</w:t>
      </w:r>
      <w:proofErr w:type="spellEnd"/>
      <w:r w:rsidRPr="00AA54EB">
        <w:rPr>
          <w:rFonts w:ascii="Times New Roman" w:eastAsia="Times New Roman" w:hAnsi="Times New Roman" w:cs="Times New Roman"/>
          <w:b/>
          <w:sz w:val="22"/>
          <w:szCs w:val="22"/>
          <w:lang w:val="en-US" w:eastAsia="ar-SA"/>
        </w:rPr>
        <w:t xml:space="preserve"> Publications,</w:t>
      </w:r>
      <w:r w:rsidRPr="00AA54EB">
        <w:rPr>
          <w:rFonts w:ascii="Times New Roman" w:eastAsia="Times New Roman" w:hAnsi="Times New Roman" w:cs="Times New Roman"/>
          <w:sz w:val="22"/>
          <w:szCs w:val="22"/>
          <w:lang w:val="en-US" w:eastAsia="ar-SA"/>
        </w:rPr>
        <w:t xml:space="preserve"> New York, 2006.</w:t>
      </w:r>
    </w:p>
    <w:p w:rsidR="00E7406C" w:rsidRPr="00FA603B" w:rsidRDefault="00E7406C" w:rsidP="00FA603B">
      <w:pPr>
        <w:pStyle w:val="Style17"/>
        <w:widowControl/>
        <w:spacing w:before="120" w:after="120" w:line="240" w:lineRule="auto"/>
        <w:ind w:firstLine="0"/>
        <w:rPr>
          <w:rFonts w:ascii="Times New Roman" w:eastAsia="Times New Roman" w:hAnsi="Times New Roman" w:cs="Times New Roman"/>
          <w:sz w:val="22"/>
          <w:szCs w:val="22"/>
          <w:lang w:val="en-US" w:eastAsia="ar-SA"/>
        </w:rPr>
      </w:pPr>
    </w:p>
    <w:p w:rsidR="00E7406C" w:rsidRPr="00FA603B" w:rsidRDefault="00E7406C" w:rsidP="00E7406C">
      <w:pPr>
        <w:pStyle w:val="Style17"/>
        <w:widowControl/>
        <w:spacing w:before="120" w:after="120" w:line="240" w:lineRule="auto"/>
        <w:ind w:firstLine="0"/>
        <w:rPr>
          <w:rFonts w:ascii="Times New Roman" w:eastAsia="Times New Roman" w:hAnsi="Times New Roman" w:cs="Times New Roman"/>
          <w:sz w:val="22"/>
          <w:szCs w:val="22"/>
          <w:lang w:val="en-US" w:eastAsia="ar-SA"/>
        </w:rPr>
      </w:pPr>
    </w:p>
    <w:sectPr w:rsidR="00E7406C" w:rsidRPr="00FA60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F8" w:rsidRDefault="00BE1AF8" w:rsidP="00510797">
      <w:pPr>
        <w:spacing w:after="0" w:line="240" w:lineRule="auto"/>
      </w:pPr>
      <w:r>
        <w:separator/>
      </w:r>
    </w:p>
  </w:endnote>
  <w:endnote w:type="continuationSeparator" w:id="0">
    <w:p w:rsidR="00BE1AF8" w:rsidRDefault="00BE1AF8" w:rsidP="0051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F8" w:rsidRDefault="00BE1AF8" w:rsidP="00510797">
      <w:pPr>
        <w:spacing w:after="0" w:line="240" w:lineRule="auto"/>
      </w:pPr>
      <w:r>
        <w:separator/>
      </w:r>
    </w:p>
  </w:footnote>
  <w:footnote w:type="continuationSeparator" w:id="0">
    <w:p w:rsidR="00BE1AF8" w:rsidRDefault="00BE1AF8" w:rsidP="00510797">
      <w:pPr>
        <w:spacing w:after="0" w:line="240" w:lineRule="auto"/>
      </w:pPr>
      <w:r>
        <w:continuationSeparator/>
      </w:r>
    </w:p>
  </w:footnote>
  <w:footnote w:id="1">
    <w:p w:rsidR="00B47C38" w:rsidRPr="00CE271F" w:rsidRDefault="00B47C38" w:rsidP="005F4BA6">
      <w:pPr>
        <w:pStyle w:val="Textodenotaderodap"/>
        <w:spacing w:before="120" w:after="120"/>
        <w:jc w:val="both"/>
        <w:rPr>
          <w:rFonts w:ascii="Arial" w:hAnsi="Arial" w:cs="Arial"/>
          <w:bCs/>
          <w:color w:val="000000"/>
          <w:lang w:eastAsia="pt-BR"/>
        </w:rPr>
      </w:pPr>
      <w:r w:rsidRPr="0028293B">
        <w:rPr>
          <w:rStyle w:val="Refdenotaderodap"/>
          <w:rFonts w:ascii="Arial" w:hAnsi="Arial" w:cs="Arial"/>
          <w:sz w:val="16"/>
        </w:rPr>
        <w:footnoteRef/>
      </w:r>
      <w:r w:rsidRPr="0028293B">
        <w:rPr>
          <w:rFonts w:ascii="Arial" w:hAnsi="Arial" w:cs="Arial"/>
          <w:bCs/>
          <w:color w:val="000000"/>
          <w:sz w:val="16"/>
          <w:lang w:eastAsia="pt-BR"/>
        </w:rPr>
        <w:t xml:space="preserve"> </w:t>
      </w:r>
      <w:r w:rsidRPr="005F4BA6">
        <w:rPr>
          <w:rFonts w:ascii="Arial" w:hAnsi="Arial" w:cs="Arial"/>
          <w:bCs/>
          <w:color w:val="000000"/>
          <w:sz w:val="16"/>
          <w:lang w:eastAsia="pt-BR"/>
        </w:rPr>
        <w:t>http://www.imo.org/en/OurWork/Security/SecDocs/Documents/Maritime%20Security/MSC.Circ.443.pdf</w:t>
      </w:r>
    </w:p>
  </w:footnote>
  <w:footnote w:id="2">
    <w:p w:rsidR="00B47C38" w:rsidRPr="00CE271F" w:rsidRDefault="00B47C38" w:rsidP="003523DA">
      <w:pPr>
        <w:pStyle w:val="Textodenotaderodap"/>
        <w:spacing w:before="120" w:after="120"/>
        <w:jc w:val="both"/>
        <w:rPr>
          <w:rFonts w:ascii="Arial" w:hAnsi="Arial" w:cs="Arial"/>
          <w:bCs/>
          <w:color w:val="000000"/>
          <w:lang w:eastAsia="pt-BR"/>
        </w:rPr>
      </w:pPr>
      <w:r w:rsidRPr="0028293B">
        <w:rPr>
          <w:rStyle w:val="Refdenotaderodap"/>
          <w:rFonts w:ascii="Arial" w:hAnsi="Arial" w:cs="Arial"/>
          <w:sz w:val="16"/>
        </w:rPr>
        <w:footnoteRef/>
      </w:r>
      <w:r w:rsidRPr="0028293B">
        <w:rPr>
          <w:rFonts w:ascii="Arial" w:hAnsi="Arial" w:cs="Arial"/>
          <w:bCs/>
          <w:color w:val="000000"/>
          <w:sz w:val="16"/>
          <w:lang w:eastAsia="pt-BR"/>
        </w:rPr>
        <w:t xml:space="preserve"> </w:t>
      </w:r>
      <w:r w:rsidRPr="003523DA">
        <w:rPr>
          <w:rFonts w:ascii="Arial" w:hAnsi="Arial" w:cs="Arial"/>
          <w:bCs/>
          <w:color w:val="000000"/>
          <w:sz w:val="16"/>
          <w:lang w:eastAsia="pt-BR"/>
        </w:rPr>
        <w:t>http://www.imo.org/en/ourwork/security/guide_to_maritime_security/pages/solas-xi-2%20isps%20code.aspx</w:t>
      </w:r>
    </w:p>
  </w:footnote>
  <w:footnote w:id="3">
    <w:p w:rsidR="00B47C38" w:rsidRPr="00DF31A6" w:rsidRDefault="00B47C38" w:rsidP="00DF31A6">
      <w:pPr>
        <w:pStyle w:val="Normal1"/>
        <w:tabs>
          <w:tab w:val="left" w:pos="1134"/>
          <w:tab w:val="left" w:pos="2268"/>
          <w:tab w:val="left" w:pos="3402"/>
        </w:tabs>
        <w:spacing w:after="0" w:line="240" w:lineRule="auto"/>
        <w:jc w:val="both"/>
        <w:rPr>
          <w:rFonts w:ascii="Arial" w:eastAsia="Times New Roman" w:hAnsi="Arial" w:cs="Arial"/>
          <w:sz w:val="16"/>
          <w:szCs w:val="16"/>
        </w:rPr>
      </w:pPr>
      <w:r w:rsidRPr="007B2067">
        <w:rPr>
          <w:rStyle w:val="Refdenotaderodap"/>
          <w:rFonts w:ascii="Cambria" w:hAnsi="Cambria"/>
          <w:sz w:val="16"/>
          <w:szCs w:val="16"/>
        </w:rPr>
        <w:footnoteRef/>
      </w:r>
      <w:r>
        <w:rPr>
          <w:rFonts w:ascii="Cambria" w:eastAsia="Times New Roman" w:hAnsi="Cambria" w:cs="Times New Roman"/>
          <w:sz w:val="16"/>
          <w:szCs w:val="16"/>
        </w:rPr>
        <w:t xml:space="preserve"> </w:t>
      </w:r>
      <w:r w:rsidRPr="00DF31A6">
        <w:rPr>
          <w:rFonts w:ascii="Arial" w:eastAsia="Times New Roman" w:hAnsi="Arial" w:cs="Arial"/>
          <w:sz w:val="16"/>
          <w:szCs w:val="16"/>
        </w:rPr>
        <w:t xml:space="preserve">SWOT é a sigla dos termos ingleses </w:t>
      </w:r>
      <w:proofErr w:type="spellStart"/>
      <w:r w:rsidRPr="00DF31A6">
        <w:rPr>
          <w:rFonts w:ascii="Arial" w:eastAsia="Times New Roman" w:hAnsi="Arial" w:cs="Arial"/>
          <w:sz w:val="16"/>
          <w:szCs w:val="16"/>
        </w:rPr>
        <w:t>Strengths</w:t>
      </w:r>
      <w:proofErr w:type="spellEnd"/>
      <w:r w:rsidRPr="00DF31A6">
        <w:rPr>
          <w:rFonts w:ascii="Arial" w:eastAsia="Times New Roman" w:hAnsi="Arial" w:cs="Arial"/>
          <w:sz w:val="16"/>
          <w:szCs w:val="16"/>
        </w:rPr>
        <w:t xml:space="preserve"> (Forças), </w:t>
      </w:r>
      <w:proofErr w:type="spellStart"/>
      <w:r w:rsidRPr="00DF31A6">
        <w:rPr>
          <w:rFonts w:ascii="Arial" w:eastAsia="Times New Roman" w:hAnsi="Arial" w:cs="Arial"/>
          <w:sz w:val="16"/>
          <w:szCs w:val="16"/>
        </w:rPr>
        <w:t>Weaknesses</w:t>
      </w:r>
      <w:proofErr w:type="spellEnd"/>
      <w:r w:rsidRPr="00DF31A6">
        <w:rPr>
          <w:rFonts w:ascii="Arial" w:eastAsia="Times New Roman" w:hAnsi="Arial" w:cs="Arial"/>
          <w:sz w:val="16"/>
          <w:szCs w:val="16"/>
        </w:rPr>
        <w:t xml:space="preserve"> (Fraquezas), </w:t>
      </w:r>
      <w:proofErr w:type="spellStart"/>
      <w:r w:rsidRPr="00DF31A6">
        <w:rPr>
          <w:rFonts w:ascii="Arial" w:eastAsia="Times New Roman" w:hAnsi="Arial" w:cs="Arial"/>
          <w:sz w:val="16"/>
          <w:szCs w:val="16"/>
        </w:rPr>
        <w:t>Opportunities</w:t>
      </w:r>
      <w:proofErr w:type="spellEnd"/>
      <w:r w:rsidRPr="00DF31A6">
        <w:rPr>
          <w:rFonts w:ascii="Arial" w:eastAsia="Times New Roman" w:hAnsi="Arial" w:cs="Arial"/>
          <w:sz w:val="16"/>
          <w:szCs w:val="16"/>
        </w:rPr>
        <w:t xml:space="preserve"> (Oportunidades) e </w:t>
      </w:r>
      <w:proofErr w:type="spellStart"/>
      <w:r w:rsidRPr="00DF31A6">
        <w:rPr>
          <w:rFonts w:ascii="Arial" w:eastAsia="Times New Roman" w:hAnsi="Arial" w:cs="Arial"/>
          <w:sz w:val="16"/>
          <w:szCs w:val="16"/>
        </w:rPr>
        <w:t>Threats</w:t>
      </w:r>
      <w:proofErr w:type="spellEnd"/>
      <w:r w:rsidRPr="00DF31A6">
        <w:rPr>
          <w:rFonts w:ascii="Arial" w:eastAsia="Times New Roman" w:hAnsi="Arial" w:cs="Arial"/>
          <w:sz w:val="16"/>
          <w:szCs w:val="16"/>
        </w:rPr>
        <w:t xml:space="preserve"> (Ameaças) que consiste em uma metodologia bastante popular no âmbito empresarial.</w:t>
      </w:r>
    </w:p>
    <w:p w:rsidR="00B47C38" w:rsidRPr="00DF31A6" w:rsidRDefault="00B47C38" w:rsidP="00DF31A6">
      <w:pPr>
        <w:pStyle w:val="Normal1"/>
        <w:tabs>
          <w:tab w:val="left" w:pos="1134"/>
          <w:tab w:val="left" w:pos="2268"/>
          <w:tab w:val="left" w:pos="3402"/>
        </w:tabs>
        <w:spacing w:after="0" w:line="240" w:lineRule="auto"/>
        <w:jc w:val="both"/>
        <w:rPr>
          <w:rFonts w:ascii="Arial" w:eastAsia="Times New Roman"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16EB32"/>
    <w:lvl w:ilvl="0">
      <w:numFmt w:val="bullet"/>
      <w:lvlText w:val="*"/>
      <w:lvlJc w:val="left"/>
    </w:lvl>
  </w:abstractNum>
  <w:abstractNum w:abstractNumId="1" w15:restartNumberingAfterBreak="0">
    <w:nsid w:val="0DAC2AA9"/>
    <w:multiLevelType w:val="multilevel"/>
    <w:tmpl w:val="AA02BC72"/>
    <w:lvl w:ilvl="0">
      <w:start w:val="2"/>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1CF404CB"/>
    <w:multiLevelType w:val="hybridMultilevel"/>
    <w:tmpl w:val="4FF622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C11763"/>
    <w:multiLevelType w:val="hybridMultilevel"/>
    <w:tmpl w:val="F216C682"/>
    <w:lvl w:ilvl="0" w:tplc="0416000B">
      <w:start w:val="1"/>
      <w:numFmt w:val="bullet"/>
      <w:lvlText w:val=""/>
      <w:lvlJc w:val="left"/>
      <w:pPr>
        <w:ind w:left="2434" w:hanging="360"/>
      </w:pPr>
      <w:rPr>
        <w:rFonts w:ascii="Wingdings" w:hAnsi="Wingdings" w:hint="default"/>
      </w:rPr>
    </w:lvl>
    <w:lvl w:ilvl="1" w:tplc="04160003" w:tentative="1">
      <w:start w:val="1"/>
      <w:numFmt w:val="bullet"/>
      <w:lvlText w:val="o"/>
      <w:lvlJc w:val="left"/>
      <w:pPr>
        <w:ind w:left="3154" w:hanging="360"/>
      </w:pPr>
      <w:rPr>
        <w:rFonts w:ascii="Courier New" w:hAnsi="Courier New" w:cs="Courier New" w:hint="default"/>
      </w:rPr>
    </w:lvl>
    <w:lvl w:ilvl="2" w:tplc="04160005" w:tentative="1">
      <w:start w:val="1"/>
      <w:numFmt w:val="bullet"/>
      <w:lvlText w:val=""/>
      <w:lvlJc w:val="left"/>
      <w:pPr>
        <w:ind w:left="3874" w:hanging="360"/>
      </w:pPr>
      <w:rPr>
        <w:rFonts w:ascii="Wingdings" w:hAnsi="Wingdings" w:hint="default"/>
      </w:rPr>
    </w:lvl>
    <w:lvl w:ilvl="3" w:tplc="04160001" w:tentative="1">
      <w:start w:val="1"/>
      <w:numFmt w:val="bullet"/>
      <w:lvlText w:val=""/>
      <w:lvlJc w:val="left"/>
      <w:pPr>
        <w:ind w:left="4594" w:hanging="360"/>
      </w:pPr>
      <w:rPr>
        <w:rFonts w:ascii="Symbol" w:hAnsi="Symbol" w:hint="default"/>
      </w:rPr>
    </w:lvl>
    <w:lvl w:ilvl="4" w:tplc="04160003" w:tentative="1">
      <w:start w:val="1"/>
      <w:numFmt w:val="bullet"/>
      <w:lvlText w:val="o"/>
      <w:lvlJc w:val="left"/>
      <w:pPr>
        <w:ind w:left="5314" w:hanging="360"/>
      </w:pPr>
      <w:rPr>
        <w:rFonts w:ascii="Courier New" w:hAnsi="Courier New" w:cs="Courier New" w:hint="default"/>
      </w:rPr>
    </w:lvl>
    <w:lvl w:ilvl="5" w:tplc="04160005" w:tentative="1">
      <w:start w:val="1"/>
      <w:numFmt w:val="bullet"/>
      <w:lvlText w:val=""/>
      <w:lvlJc w:val="left"/>
      <w:pPr>
        <w:ind w:left="6034" w:hanging="360"/>
      </w:pPr>
      <w:rPr>
        <w:rFonts w:ascii="Wingdings" w:hAnsi="Wingdings" w:hint="default"/>
      </w:rPr>
    </w:lvl>
    <w:lvl w:ilvl="6" w:tplc="04160001" w:tentative="1">
      <w:start w:val="1"/>
      <w:numFmt w:val="bullet"/>
      <w:lvlText w:val=""/>
      <w:lvlJc w:val="left"/>
      <w:pPr>
        <w:ind w:left="6754" w:hanging="360"/>
      </w:pPr>
      <w:rPr>
        <w:rFonts w:ascii="Symbol" w:hAnsi="Symbol" w:hint="default"/>
      </w:rPr>
    </w:lvl>
    <w:lvl w:ilvl="7" w:tplc="04160003" w:tentative="1">
      <w:start w:val="1"/>
      <w:numFmt w:val="bullet"/>
      <w:lvlText w:val="o"/>
      <w:lvlJc w:val="left"/>
      <w:pPr>
        <w:ind w:left="7474" w:hanging="360"/>
      </w:pPr>
      <w:rPr>
        <w:rFonts w:ascii="Courier New" w:hAnsi="Courier New" w:cs="Courier New" w:hint="default"/>
      </w:rPr>
    </w:lvl>
    <w:lvl w:ilvl="8" w:tplc="04160005" w:tentative="1">
      <w:start w:val="1"/>
      <w:numFmt w:val="bullet"/>
      <w:lvlText w:val=""/>
      <w:lvlJc w:val="left"/>
      <w:pPr>
        <w:ind w:left="8194" w:hanging="360"/>
      </w:pPr>
      <w:rPr>
        <w:rFonts w:ascii="Wingdings" w:hAnsi="Wingdings" w:hint="default"/>
      </w:rPr>
    </w:lvl>
  </w:abstractNum>
  <w:abstractNum w:abstractNumId="4" w15:restartNumberingAfterBreak="0">
    <w:nsid w:val="30A271FB"/>
    <w:multiLevelType w:val="multilevel"/>
    <w:tmpl w:val="8EE0A4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4E53A78"/>
    <w:multiLevelType w:val="hybridMultilevel"/>
    <w:tmpl w:val="8C028BA8"/>
    <w:lvl w:ilvl="0" w:tplc="04160011">
      <w:start w:val="1"/>
      <w:numFmt w:val="decimal"/>
      <w:lvlText w:val="%1)"/>
      <w:lvlJc w:val="left"/>
      <w:pPr>
        <w:ind w:left="2432" w:hanging="360"/>
      </w:pPr>
    </w:lvl>
    <w:lvl w:ilvl="1" w:tplc="04160019" w:tentative="1">
      <w:start w:val="1"/>
      <w:numFmt w:val="lowerLetter"/>
      <w:lvlText w:val="%2."/>
      <w:lvlJc w:val="left"/>
      <w:pPr>
        <w:ind w:left="3152" w:hanging="360"/>
      </w:pPr>
    </w:lvl>
    <w:lvl w:ilvl="2" w:tplc="0416001B" w:tentative="1">
      <w:start w:val="1"/>
      <w:numFmt w:val="lowerRoman"/>
      <w:lvlText w:val="%3."/>
      <w:lvlJc w:val="right"/>
      <w:pPr>
        <w:ind w:left="3872" w:hanging="180"/>
      </w:pPr>
    </w:lvl>
    <w:lvl w:ilvl="3" w:tplc="0416000F" w:tentative="1">
      <w:start w:val="1"/>
      <w:numFmt w:val="decimal"/>
      <w:lvlText w:val="%4."/>
      <w:lvlJc w:val="left"/>
      <w:pPr>
        <w:ind w:left="4592" w:hanging="360"/>
      </w:pPr>
    </w:lvl>
    <w:lvl w:ilvl="4" w:tplc="04160019" w:tentative="1">
      <w:start w:val="1"/>
      <w:numFmt w:val="lowerLetter"/>
      <w:lvlText w:val="%5."/>
      <w:lvlJc w:val="left"/>
      <w:pPr>
        <w:ind w:left="5312" w:hanging="360"/>
      </w:pPr>
    </w:lvl>
    <w:lvl w:ilvl="5" w:tplc="0416001B" w:tentative="1">
      <w:start w:val="1"/>
      <w:numFmt w:val="lowerRoman"/>
      <w:lvlText w:val="%6."/>
      <w:lvlJc w:val="right"/>
      <w:pPr>
        <w:ind w:left="6032" w:hanging="180"/>
      </w:pPr>
    </w:lvl>
    <w:lvl w:ilvl="6" w:tplc="0416000F" w:tentative="1">
      <w:start w:val="1"/>
      <w:numFmt w:val="decimal"/>
      <w:lvlText w:val="%7."/>
      <w:lvlJc w:val="left"/>
      <w:pPr>
        <w:ind w:left="6752" w:hanging="360"/>
      </w:pPr>
    </w:lvl>
    <w:lvl w:ilvl="7" w:tplc="04160019" w:tentative="1">
      <w:start w:val="1"/>
      <w:numFmt w:val="lowerLetter"/>
      <w:lvlText w:val="%8."/>
      <w:lvlJc w:val="left"/>
      <w:pPr>
        <w:ind w:left="7472" w:hanging="360"/>
      </w:pPr>
    </w:lvl>
    <w:lvl w:ilvl="8" w:tplc="0416001B" w:tentative="1">
      <w:start w:val="1"/>
      <w:numFmt w:val="lowerRoman"/>
      <w:lvlText w:val="%9."/>
      <w:lvlJc w:val="right"/>
      <w:pPr>
        <w:ind w:left="8192" w:hanging="180"/>
      </w:pPr>
    </w:lvl>
  </w:abstractNum>
  <w:abstractNum w:abstractNumId="6" w15:restartNumberingAfterBreak="0">
    <w:nsid w:val="46B126CE"/>
    <w:multiLevelType w:val="hybridMultilevel"/>
    <w:tmpl w:val="DAC677BE"/>
    <w:lvl w:ilvl="0" w:tplc="0416000F">
      <w:start w:val="1"/>
      <w:numFmt w:val="decimal"/>
      <w:lvlText w:val="%1."/>
      <w:lvlJc w:val="left"/>
      <w:pPr>
        <w:ind w:left="2414" w:hanging="360"/>
      </w:pPr>
    </w:lvl>
    <w:lvl w:ilvl="1" w:tplc="04160019" w:tentative="1">
      <w:start w:val="1"/>
      <w:numFmt w:val="lowerLetter"/>
      <w:lvlText w:val="%2."/>
      <w:lvlJc w:val="left"/>
      <w:pPr>
        <w:ind w:left="3134" w:hanging="360"/>
      </w:pPr>
    </w:lvl>
    <w:lvl w:ilvl="2" w:tplc="0416001B" w:tentative="1">
      <w:start w:val="1"/>
      <w:numFmt w:val="lowerRoman"/>
      <w:lvlText w:val="%3."/>
      <w:lvlJc w:val="right"/>
      <w:pPr>
        <w:ind w:left="3854" w:hanging="180"/>
      </w:pPr>
    </w:lvl>
    <w:lvl w:ilvl="3" w:tplc="0416000F" w:tentative="1">
      <w:start w:val="1"/>
      <w:numFmt w:val="decimal"/>
      <w:lvlText w:val="%4."/>
      <w:lvlJc w:val="left"/>
      <w:pPr>
        <w:ind w:left="4574" w:hanging="360"/>
      </w:pPr>
    </w:lvl>
    <w:lvl w:ilvl="4" w:tplc="04160019" w:tentative="1">
      <w:start w:val="1"/>
      <w:numFmt w:val="lowerLetter"/>
      <w:lvlText w:val="%5."/>
      <w:lvlJc w:val="left"/>
      <w:pPr>
        <w:ind w:left="5294" w:hanging="360"/>
      </w:pPr>
    </w:lvl>
    <w:lvl w:ilvl="5" w:tplc="0416001B" w:tentative="1">
      <w:start w:val="1"/>
      <w:numFmt w:val="lowerRoman"/>
      <w:lvlText w:val="%6."/>
      <w:lvlJc w:val="right"/>
      <w:pPr>
        <w:ind w:left="6014" w:hanging="180"/>
      </w:pPr>
    </w:lvl>
    <w:lvl w:ilvl="6" w:tplc="0416000F" w:tentative="1">
      <w:start w:val="1"/>
      <w:numFmt w:val="decimal"/>
      <w:lvlText w:val="%7."/>
      <w:lvlJc w:val="left"/>
      <w:pPr>
        <w:ind w:left="6734" w:hanging="360"/>
      </w:pPr>
    </w:lvl>
    <w:lvl w:ilvl="7" w:tplc="04160019" w:tentative="1">
      <w:start w:val="1"/>
      <w:numFmt w:val="lowerLetter"/>
      <w:lvlText w:val="%8."/>
      <w:lvlJc w:val="left"/>
      <w:pPr>
        <w:ind w:left="7454" w:hanging="360"/>
      </w:pPr>
    </w:lvl>
    <w:lvl w:ilvl="8" w:tplc="0416001B" w:tentative="1">
      <w:start w:val="1"/>
      <w:numFmt w:val="lowerRoman"/>
      <w:lvlText w:val="%9."/>
      <w:lvlJc w:val="right"/>
      <w:pPr>
        <w:ind w:left="8174" w:hanging="180"/>
      </w:pPr>
    </w:lvl>
  </w:abstractNum>
  <w:abstractNum w:abstractNumId="7" w15:restartNumberingAfterBreak="0">
    <w:nsid w:val="475B3ECE"/>
    <w:multiLevelType w:val="multilevel"/>
    <w:tmpl w:val="3F481F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48154F"/>
    <w:multiLevelType w:val="multilevel"/>
    <w:tmpl w:val="73F28184"/>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50837CF5"/>
    <w:multiLevelType w:val="multilevel"/>
    <w:tmpl w:val="3F481F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9160FB"/>
    <w:multiLevelType w:val="multilevel"/>
    <w:tmpl w:val="3F481F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C23752"/>
    <w:multiLevelType w:val="hybridMultilevel"/>
    <w:tmpl w:val="1A0E11A4"/>
    <w:lvl w:ilvl="0" w:tplc="0416000B">
      <w:start w:val="1"/>
      <w:numFmt w:val="bullet"/>
      <w:lvlText w:val=""/>
      <w:lvlJc w:val="left"/>
      <w:pPr>
        <w:ind w:left="2493" w:hanging="360"/>
      </w:pPr>
      <w:rPr>
        <w:rFonts w:ascii="Wingdings" w:hAnsi="Wingdings" w:hint="default"/>
      </w:rPr>
    </w:lvl>
    <w:lvl w:ilvl="1" w:tplc="04160003" w:tentative="1">
      <w:start w:val="1"/>
      <w:numFmt w:val="bullet"/>
      <w:lvlText w:val="o"/>
      <w:lvlJc w:val="left"/>
      <w:pPr>
        <w:ind w:left="3213" w:hanging="360"/>
      </w:pPr>
      <w:rPr>
        <w:rFonts w:ascii="Courier New" w:hAnsi="Courier New" w:cs="Courier New" w:hint="default"/>
      </w:rPr>
    </w:lvl>
    <w:lvl w:ilvl="2" w:tplc="04160005" w:tentative="1">
      <w:start w:val="1"/>
      <w:numFmt w:val="bullet"/>
      <w:lvlText w:val=""/>
      <w:lvlJc w:val="left"/>
      <w:pPr>
        <w:ind w:left="3933" w:hanging="360"/>
      </w:pPr>
      <w:rPr>
        <w:rFonts w:ascii="Wingdings" w:hAnsi="Wingdings" w:hint="default"/>
      </w:rPr>
    </w:lvl>
    <w:lvl w:ilvl="3" w:tplc="04160001" w:tentative="1">
      <w:start w:val="1"/>
      <w:numFmt w:val="bullet"/>
      <w:lvlText w:val=""/>
      <w:lvlJc w:val="left"/>
      <w:pPr>
        <w:ind w:left="4653" w:hanging="360"/>
      </w:pPr>
      <w:rPr>
        <w:rFonts w:ascii="Symbol" w:hAnsi="Symbol" w:hint="default"/>
      </w:rPr>
    </w:lvl>
    <w:lvl w:ilvl="4" w:tplc="04160003" w:tentative="1">
      <w:start w:val="1"/>
      <w:numFmt w:val="bullet"/>
      <w:lvlText w:val="o"/>
      <w:lvlJc w:val="left"/>
      <w:pPr>
        <w:ind w:left="5373" w:hanging="360"/>
      </w:pPr>
      <w:rPr>
        <w:rFonts w:ascii="Courier New" w:hAnsi="Courier New" w:cs="Courier New" w:hint="default"/>
      </w:rPr>
    </w:lvl>
    <w:lvl w:ilvl="5" w:tplc="04160005" w:tentative="1">
      <w:start w:val="1"/>
      <w:numFmt w:val="bullet"/>
      <w:lvlText w:val=""/>
      <w:lvlJc w:val="left"/>
      <w:pPr>
        <w:ind w:left="6093" w:hanging="360"/>
      </w:pPr>
      <w:rPr>
        <w:rFonts w:ascii="Wingdings" w:hAnsi="Wingdings" w:hint="default"/>
      </w:rPr>
    </w:lvl>
    <w:lvl w:ilvl="6" w:tplc="04160001" w:tentative="1">
      <w:start w:val="1"/>
      <w:numFmt w:val="bullet"/>
      <w:lvlText w:val=""/>
      <w:lvlJc w:val="left"/>
      <w:pPr>
        <w:ind w:left="6813" w:hanging="360"/>
      </w:pPr>
      <w:rPr>
        <w:rFonts w:ascii="Symbol" w:hAnsi="Symbol" w:hint="default"/>
      </w:rPr>
    </w:lvl>
    <w:lvl w:ilvl="7" w:tplc="04160003" w:tentative="1">
      <w:start w:val="1"/>
      <w:numFmt w:val="bullet"/>
      <w:lvlText w:val="o"/>
      <w:lvlJc w:val="left"/>
      <w:pPr>
        <w:ind w:left="7533" w:hanging="360"/>
      </w:pPr>
      <w:rPr>
        <w:rFonts w:ascii="Courier New" w:hAnsi="Courier New" w:cs="Courier New" w:hint="default"/>
      </w:rPr>
    </w:lvl>
    <w:lvl w:ilvl="8" w:tplc="04160005" w:tentative="1">
      <w:start w:val="1"/>
      <w:numFmt w:val="bullet"/>
      <w:lvlText w:val=""/>
      <w:lvlJc w:val="left"/>
      <w:pPr>
        <w:ind w:left="8253" w:hanging="360"/>
      </w:pPr>
      <w:rPr>
        <w:rFonts w:ascii="Wingdings" w:hAnsi="Wingdings" w:hint="default"/>
      </w:rPr>
    </w:lvl>
  </w:abstractNum>
  <w:abstractNum w:abstractNumId="12" w15:restartNumberingAfterBreak="0">
    <w:nsid w:val="5F394741"/>
    <w:multiLevelType w:val="hybridMultilevel"/>
    <w:tmpl w:val="612C3262"/>
    <w:lvl w:ilvl="0" w:tplc="39A6092C">
      <w:start w:val="1"/>
      <w:numFmt w:val="lowerLetter"/>
      <w:lvlText w:val="%1)"/>
      <w:lvlJc w:val="left"/>
      <w:pPr>
        <w:ind w:left="2074" w:hanging="360"/>
      </w:pPr>
      <w:rPr>
        <w:rFonts w:hint="default"/>
      </w:rPr>
    </w:lvl>
    <w:lvl w:ilvl="1" w:tplc="04160019" w:tentative="1">
      <w:start w:val="1"/>
      <w:numFmt w:val="lowerLetter"/>
      <w:lvlText w:val="%2."/>
      <w:lvlJc w:val="left"/>
      <w:pPr>
        <w:ind w:left="2794" w:hanging="360"/>
      </w:pPr>
    </w:lvl>
    <w:lvl w:ilvl="2" w:tplc="0416001B" w:tentative="1">
      <w:start w:val="1"/>
      <w:numFmt w:val="lowerRoman"/>
      <w:lvlText w:val="%3."/>
      <w:lvlJc w:val="right"/>
      <w:pPr>
        <w:ind w:left="3514" w:hanging="180"/>
      </w:pPr>
    </w:lvl>
    <w:lvl w:ilvl="3" w:tplc="0416000F" w:tentative="1">
      <w:start w:val="1"/>
      <w:numFmt w:val="decimal"/>
      <w:lvlText w:val="%4."/>
      <w:lvlJc w:val="left"/>
      <w:pPr>
        <w:ind w:left="4234" w:hanging="360"/>
      </w:pPr>
    </w:lvl>
    <w:lvl w:ilvl="4" w:tplc="04160019" w:tentative="1">
      <w:start w:val="1"/>
      <w:numFmt w:val="lowerLetter"/>
      <w:lvlText w:val="%5."/>
      <w:lvlJc w:val="left"/>
      <w:pPr>
        <w:ind w:left="4954" w:hanging="360"/>
      </w:pPr>
    </w:lvl>
    <w:lvl w:ilvl="5" w:tplc="0416001B" w:tentative="1">
      <w:start w:val="1"/>
      <w:numFmt w:val="lowerRoman"/>
      <w:lvlText w:val="%6."/>
      <w:lvlJc w:val="right"/>
      <w:pPr>
        <w:ind w:left="5674" w:hanging="180"/>
      </w:pPr>
    </w:lvl>
    <w:lvl w:ilvl="6" w:tplc="0416000F" w:tentative="1">
      <w:start w:val="1"/>
      <w:numFmt w:val="decimal"/>
      <w:lvlText w:val="%7."/>
      <w:lvlJc w:val="left"/>
      <w:pPr>
        <w:ind w:left="6394" w:hanging="360"/>
      </w:pPr>
    </w:lvl>
    <w:lvl w:ilvl="7" w:tplc="04160019" w:tentative="1">
      <w:start w:val="1"/>
      <w:numFmt w:val="lowerLetter"/>
      <w:lvlText w:val="%8."/>
      <w:lvlJc w:val="left"/>
      <w:pPr>
        <w:ind w:left="7114" w:hanging="360"/>
      </w:pPr>
    </w:lvl>
    <w:lvl w:ilvl="8" w:tplc="0416001B" w:tentative="1">
      <w:start w:val="1"/>
      <w:numFmt w:val="lowerRoman"/>
      <w:lvlText w:val="%9."/>
      <w:lvlJc w:val="right"/>
      <w:pPr>
        <w:ind w:left="7834" w:hanging="180"/>
      </w:pPr>
    </w:lvl>
  </w:abstractNum>
  <w:abstractNum w:abstractNumId="13" w15:restartNumberingAfterBreak="0">
    <w:nsid w:val="66EF341A"/>
    <w:multiLevelType w:val="hybridMultilevel"/>
    <w:tmpl w:val="B6F466DE"/>
    <w:lvl w:ilvl="0" w:tplc="E2B00928">
      <w:start w:val="1"/>
      <w:numFmt w:val="decimal"/>
      <w:lvlText w:val="%1."/>
      <w:lvlJc w:val="left"/>
      <w:pPr>
        <w:ind w:left="720" w:hanging="360"/>
      </w:pPr>
      <w:rPr>
        <w:rFonts w:ascii="Arial" w:eastAsia="Times New Roman" w:hAnsi="Arial" w:cs="Arial"/>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C374D95"/>
    <w:multiLevelType w:val="multilevel"/>
    <w:tmpl w:val="199AAE68"/>
    <w:lvl w:ilvl="0">
      <w:start w:val="1"/>
      <w:numFmt w:val="decimal"/>
      <w:lvlText w:val="%1."/>
      <w:lvlJc w:val="left"/>
      <w:pPr>
        <w:ind w:left="2054" w:hanging="360"/>
      </w:pPr>
      <w:rPr>
        <w:rFonts w:hint="default"/>
      </w:rPr>
    </w:lvl>
    <w:lvl w:ilvl="1">
      <w:start w:val="1"/>
      <w:numFmt w:val="decimal"/>
      <w:isLgl/>
      <w:lvlText w:val="%1.%2"/>
      <w:lvlJc w:val="left"/>
      <w:pPr>
        <w:ind w:left="2414" w:hanging="360"/>
      </w:pPr>
      <w:rPr>
        <w:rFonts w:hint="default"/>
      </w:rPr>
    </w:lvl>
    <w:lvl w:ilvl="2">
      <w:start w:val="1"/>
      <w:numFmt w:val="decimal"/>
      <w:isLgl/>
      <w:lvlText w:val="%1.%2.%3"/>
      <w:lvlJc w:val="left"/>
      <w:pPr>
        <w:ind w:left="3134" w:hanging="720"/>
      </w:pPr>
      <w:rPr>
        <w:rFonts w:hint="default"/>
      </w:rPr>
    </w:lvl>
    <w:lvl w:ilvl="3">
      <w:start w:val="1"/>
      <w:numFmt w:val="decimal"/>
      <w:isLgl/>
      <w:lvlText w:val="%1.%2.%3.%4"/>
      <w:lvlJc w:val="left"/>
      <w:pPr>
        <w:ind w:left="3494" w:hanging="720"/>
      </w:pPr>
      <w:rPr>
        <w:rFonts w:hint="default"/>
      </w:rPr>
    </w:lvl>
    <w:lvl w:ilvl="4">
      <w:start w:val="1"/>
      <w:numFmt w:val="decimal"/>
      <w:isLgl/>
      <w:lvlText w:val="%1.%2.%3.%4.%5"/>
      <w:lvlJc w:val="left"/>
      <w:pPr>
        <w:ind w:left="4214" w:hanging="1080"/>
      </w:pPr>
      <w:rPr>
        <w:rFonts w:hint="default"/>
      </w:rPr>
    </w:lvl>
    <w:lvl w:ilvl="5">
      <w:start w:val="1"/>
      <w:numFmt w:val="decimal"/>
      <w:isLgl/>
      <w:lvlText w:val="%1.%2.%3.%4.%5.%6"/>
      <w:lvlJc w:val="left"/>
      <w:pPr>
        <w:ind w:left="4574" w:hanging="1080"/>
      </w:pPr>
      <w:rPr>
        <w:rFonts w:hint="default"/>
      </w:rPr>
    </w:lvl>
    <w:lvl w:ilvl="6">
      <w:start w:val="1"/>
      <w:numFmt w:val="decimal"/>
      <w:isLgl/>
      <w:lvlText w:val="%1.%2.%3.%4.%5.%6.%7"/>
      <w:lvlJc w:val="left"/>
      <w:pPr>
        <w:ind w:left="5294" w:hanging="1440"/>
      </w:pPr>
      <w:rPr>
        <w:rFonts w:hint="default"/>
      </w:rPr>
    </w:lvl>
    <w:lvl w:ilvl="7">
      <w:start w:val="1"/>
      <w:numFmt w:val="decimal"/>
      <w:isLgl/>
      <w:lvlText w:val="%1.%2.%3.%4.%5.%6.%7.%8"/>
      <w:lvlJc w:val="left"/>
      <w:pPr>
        <w:ind w:left="5654" w:hanging="1440"/>
      </w:pPr>
      <w:rPr>
        <w:rFonts w:hint="default"/>
      </w:rPr>
    </w:lvl>
    <w:lvl w:ilvl="8">
      <w:start w:val="1"/>
      <w:numFmt w:val="decimal"/>
      <w:isLgl/>
      <w:lvlText w:val="%1.%2.%3.%4.%5.%6.%7.%8.%9"/>
      <w:lvlJc w:val="left"/>
      <w:pPr>
        <w:ind w:left="6374" w:hanging="1800"/>
      </w:pPr>
      <w:rPr>
        <w:rFonts w:hint="default"/>
      </w:rPr>
    </w:lvl>
  </w:abstractNum>
  <w:abstractNum w:abstractNumId="15" w15:restartNumberingAfterBreak="0">
    <w:nsid w:val="7B28102F"/>
    <w:multiLevelType w:val="hybridMultilevel"/>
    <w:tmpl w:val="239C740C"/>
    <w:lvl w:ilvl="0" w:tplc="0416000B">
      <w:start w:val="1"/>
      <w:numFmt w:val="bullet"/>
      <w:lvlText w:val=""/>
      <w:lvlJc w:val="left"/>
      <w:pPr>
        <w:ind w:left="2429" w:hanging="360"/>
      </w:pPr>
      <w:rPr>
        <w:rFonts w:ascii="Wingdings" w:hAnsi="Wingdings" w:hint="default"/>
      </w:rPr>
    </w:lvl>
    <w:lvl w:ilvl="1" w:tplc="04160003" w:tentative="1">
      <w:start w:val="1"/>
      <w:numFmt w:val="bullet"/>
      <w:lvlText w:val="o"/>
      <w:lvlJc w:val="left"/>
      <w:pPr>
        <w:ind w:left="3149" w:hanging="360"/>
      </w:pPr>
      <w:rPr>
        <w:rFonts w:ascii="Courier New" w:hAnsi="Courier New" w:cs="Courier New" w:hint="default"/>
      </w:rPr>
    </w:lvl>
    <w:lvl w:ilvl="2" w:tplc="04160005" w:tentative="1">
      <w:start w:val="1"/>
      <w:numFmt w:val="bullet"/>
      <w:lvlText w:val=""/>
      <w:lvlJc w:val="left"/>
      <w:pPr>
        <w:ind w:left="3869" w:hanging="360"/>
      </w:pPr>
      <w:rPr>
        <w:rFonts w:ascii="Wingdings" w:hAnsi="Wingdings" w:hint="default"/>
      </w:rPr>
    </w:lvl>
    <w:lvl w:ilvl="3" w:tplc="04160001" w:tentative="1">
      <w:start w:val="1"/>
      <w:numFmt w:val="bullet"/>
      <w:lvlText w:val=""/>
      <w:lvlJc w:val="left"/>
      <w:pPr>
        <w:ind w:left="4589" w:hanging="360"/>
      </w:pPr>
      <w:rPr>
        <w:rFonts w:ascii="Symbol" w:hAnsi="Symbol" w:hint="default"/>
      </w:rPr>
    </w:lvl>
    <w:lvl w:ilvl="4" w:tplc="04160003" w:tentative="1">
      <w:start w:val="1"/>
      <w:numFmt w:val="bullet"/>
      <w:lvlText w:val="o"/>
      <w:lvlJc w:val="left"/>
      <w:pPr>
        <w:ind w:left="5309" w:hanging="360"/>
      </w:pPr>
      <w:rPr>
        <w:rFonts w:ascii="Courier New" w:hAnsi="Courier New" w:cs="Courier New" w:hint="default"/>
      </w:rPr>
    </w:lvl>
    <w:lvl w:ilvl="5" w:tplc="04160005" w:tentative="1">
      <w:start w:val="1"/>
      <w:numFmt w:val="bullet"/>
      <w:lvlText w:val=""/>
      <w:lvlJc w:val="left"/>
      <w:pPr>
        <w:ind w:left="6029" w:hanging="360"/>
      </w:pPr>
      <w:rPr>
        <w:rFonts w:ascii="Wingdings" w:hAnsi="Wingdings" w:hint="default"/>
      </w:rPr>
    </w:lvl>
    <w:lvl w:ilvl="6" w:tplc="04160001" w:tentative="1">
      <w:start w:val="1"/>
      <w:numFmt w:val="bullet"/>
      <w:lvlText w:val=""/>
      <w:lvlJc w:val="left"/>
      <w:pPr>
        <w:ind w:left="6749" w:hanging="360"/>
      </w:pPr>
      <w:rPr>
        <w:rFonts w:ascii="Symbol" w:hAnsi="Symbol" w:hint="default"/>
      </w:rPr>
    </w:lvl>
    <w:lvl w:ilvl="7" w:tplc="04160003" w:tentative="1">
      <w:start w:val="1"/>
      <w:numFmt w:val="bullet"/>
      <w:lvlText w:val="o"/>
      <w:lvlJc w:val="left"/>
      <w:pPr>
        <w:ind w:left="7469" w:hanging="360"/>
      </w:pPr>
      <w:rPr>
        <w:rFonts w:ascii="Courier New" w:hAnsi="Courier New" w:cs="Courier New" w:hint="default"/>
      </w:rPr>
    </w:lvl>
    <w:lvl w:ilvl="8" w:tplc="04160005" w:tentative="1">
      <w:start w:val="1"/>
      <w:numFmt w:val="bullet"/>
      <w:lvlText w:val=""/>
      <w:lvlJc w:val="left"/>
      <w:pPr>
        <w:ind w:left="8189" w:hanging="360"/>
      </w:pPr>
      <w:rPr>
        <w:rFonts w:ascii="Wingdings" w:hAnsi="Wingdings" w:hint="default"/>
      </w:rPr>
    </w:lvl>
  </w:abstractNum>
  <w:abstractNum w:abstractNumId="16" w15:restartNumberingAfterBreak="0">
    <w:nsid w:val="7D5908C4"/>
    <w:multiLevelType w:val="hybridMultilevel"/>
    <w:tmpl w:val="F7144D7A"/>
    <w:lvl w:ilvl="0" w:tplc="84B461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532"/>
        <w:lvlJc w:val="left"/>
        <w:rPr>
          <w:rFonts w:ascii="Arial" w:hAnsi="Arial" w:cs="Arial" w:hint="default"/>
        </w:rPr>
      </w:lvl>
    </w:lvlOverride>
  </w:num>
  <w:num w:numId="2">
    <w:abstractNumId w:val="0"/>
    <w:lvlOverride w:ilvl="0">
      <w:lvl w:ilvl="0">
        <w:start w:val="65535"/>
        <w:numFmt w:val="bullet"/>
        <w:lvlText w:val="•"/>
        <w:legacy w:legacy="1" w:legacySpace="0" w:legacyIndent="533"/>
        <w:lvlJc w:val="left"/>
        <w:rPr>
          <w:rFonts w:ascii="Arial" w:hAnsi="Arial" w:cs="Arial" w:hint="default"/>
        </w:rPr>
      </w:lvl>
    </w:lvlOverride>
  </w:num>
  <w:num w:numId="3">
    <w:abstractNumId w:val="6"/>
  </w:num>
  <w:num w:numId="4">
    <w:abstractNumId w:val="12"/>
  </w:num>
  <w:num w:numId="5">
    <w:abstractNumId w:val="2"/>
  </w:num>
  <w:num w:numId="6">
    <w:abstractNumId w:val="9"/>
  </w:num>
  <w:num w:numId="7">
    <w:abstractNumId w:val="3"/>
  </w:num>
  <w:num w:numId="8">
    <w:abstractNumId w:val="14"/>
  </w:num>
  <w:num w:numId="9">
    <w:abstractNumId w:val="1"/>
  </w:num>
  <w:num w:numId="10">
    <w:abstractNumId w:val="13"/>
  </w:num>
  <w:num w:numId="11">
    <w:abstractNumId w:val="7"/>
  </w:num>
  <w:num w:numId="12">
    <w:abstractNumId w:val="15"/>
  </w:num>
  <w:num w:numId="13">
    <w:abstractNumId w:val="11"/>
  </w:num>
  <w:num w:numId="14">
    <w:abstractNumId w:val="8"/>
  </w:num>
  <w:num w:numId="15">
    <w:abstractNumId w:val="10"/>
  </w:num>
  <w:num w:numId="16">
    <w:abstractNumId w:val="4"/>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2"/>
    <w:rsid w:val="000009F1"/>
    <w:rsid w:val="00001587"/>
    <w:rsid w:val="000042C4"/>
    <w:rsid w:val="00012791"/>
    <w:rsid w:val="00012DEC"/>
    <w:rsid w:val="0004051E"/>
    <w:rsid w:val="000476BA"/>
    <w:rsid w:val="00051FB4"/>
    <w:rsid w:val="00055580"/>
    <w:rsid w:val="00057484"/>
    <w:rsid w:val="00061565"/>
    <w:rsid w:val="00062F2F"/>
    <w:rsid w:val="00073A95"/>
    <w:rsid w:val="00074C65"/>
    <w:rsid w:val="00075D70"/>
    <w:rsid w:val="00077AEA"/>
    <w:rsid w:val="00077D1D"/>
    <w:rsid w:val="00083631"/>
    <w:rsid w:val="00085661"/>
    <w:rsid w:val="000974F7"/>
    <w:rsid w:val="000A4A6D"/>
    <w:rsid w:val="000B63C9"/>
    <w:rsid w:val="000B68B2"/>
    <w:rsid w:val="000B6E80"/>
    <w:rsid w:val="000B79C7"/>
    <w:rsid w:val="000C48F0"/>
    <w:rsid w:val="000C54DD"/>
    <w:rsid w:val="000D0A6E"/>
    <w:rsid w:val="000D5C20"/>
    <w:rsid w:val="000D66F8"/>
    <w:rsid w:val="000E65C5"/>
    <w:rsid w:val="000F0591"/>
    <w:rsid w:val="000F4391"/>
    <w:rsid w:val="000F4A80"/>
    <w:rsid w:val="000F5AFF"/>
    <w:rsid w:val="0010166C"/>
    <w:rsid w:val="001067BE"/>
    <w:rsid w:val="00106D91"/>
    <w:rsid w:val="00107986"/>
    <w:rsid w:val="00113006"/>
    <w:rsid w:val="001160AC"/>
    <w:rsid w:val="001272C8"/>
    <w:rsid w:val="00131CCC"/>
    <w:rsid w:val="00132E03"/>
    <w:rsid w:val="00133DB1"/>
    <w:rsid w:val="00137934"/>
    <w:rsid w:val="0014487C"/>
    <w:rsid w:val="00144CE0"/>
    <w:rsid w:val="001514E0"/>
    <w:rsid w:val="00155C00"/>
    <w:rsid w:val="00160F1D"/>
    <w:rsid w:val="00161354"/>
    <w:rsid w:val="00162BD3"/>
    <w:rsid w:val="0016350F"/>
    <w:rsid w:val="00163BAC"/>
    <w:rsid w:val="0016781F"/>
    <w:rsid w:val="00176063"/>
    <w:rsid w:val="00177002"/>
    <w:rsid w:val="00183B88"/>
    <w:rsid w:val="00184085"/>
    <w:rsid w:val="00190B98"/>
    <w:rsid w:val="001A08BC"/>
    <w:rsid w:val="001A0E95"/>
    <w:rsid w:val="001A1ED6"/>
    <w:rsid w:val="001A282E"/>
    <w:rsid w:val="001A2FE2"/>
    <w:rsid w:val="001B0328"/>
    <w:rsid w:val="001B3B32"/>
    <w:rsid w:val="001B4EEE"/>
    <w:rsid w:val="001B61F9"/>
    <w:rsid w:val="001C13DA"/>
    <w:rsid w:val="001C2050"/>
    <w:rsid w:val="001D1609"/>
    <w:rsid w:val="001E12CB"/>
    <w:rsid w:val="001E2189"/>
    <w:rsid w:val="001E7F42"/>
    <w:rsid w:val="001F3C90"/>
    <w:rsid w:val="001F6B77"/>
    <w:rsid w:val="001F6D53"/>
    <w:rsid w:val="00200ADC"/>
    <w:rsid w:val="00206B9C"/>
    <w:rsid w:val="002100C5"/>
    <w:rsid w:val="00214B4B"/>
    <w:rsid w:val="00223775"/>
    <w:rsid w:val="00230561"/>
    <w:rsid w:val="00231036"/>
    <w:rsid w:val="00236104"/>
    <w:rsid w:val="00245FFB"/>
    <w:rsid w:val="00254E4D"/>
    <w:rsid w:val="00261BBB"/>
    <w:rsid w:val="0026717C"/>
    <w:rsid w:val="002706E5"/>
    <w:rsid w:val="00271DD7"/>
    <w:rsid w:val="002727FC"/>
    <w:rsid w:val="002869D0"/>
    <w:rsid w:val="002909D7"/>
    <w:rsid w:val="00294F66"/>
    <w:rsid w:val="0029595D"/>
    <w:rsid w:val="00297238"/>
    <w:rsid w:val="00297E57"/>
    <w:rsid w:val="002A3360"/>
    <w:rsid w:val="002B022A"/>
    <w:rsid w:val="002B25B6"/>
    <w:rsid w:val="002B2712"/>
    <w:rsid w:val="002B4FA0"/>
    <w:rsid w:val="002B768A"/>
    <w:rsid w:val="002C1643"/>
    <w:rsid w:val="002D081B"/>
    <w:rsid w:val="002D1A96"/>
    <w:rsid w:val="002E2394"/>
    <w:rsid w:val="002E2B09"/>
    <w:rsid w:val="002E3C6B"/>
    <w:rsid w:val="002E7630"/>
    <w:rsid w:val="002F4C35"/>
    <w:rsid w:val="002F5922"/>
    <w:rsid w:val="002F71E9"/>
    <w:rsid w:val="0030230F"/>
    <w:rsid w:val="00305D2C"/>
    <w:rsid w:val="00314C0E"/>
    <w:rsid w:val="0031673D"/>
    <w:rsid w:val="003173DA"/>
    <w:rsid w:val="00321A1E"/>
    <w:rsid w:val="003251EB"/>
    <w:rsid w:val="00325E6B"/>
    <w:rsid w:val="003309A0"/>
    <w:rsid w:val="00330D23"/>
    <w:rsid w:val="003319A5"/>
    <w:rsid w:val="003323A0"/>
    <w:rsid w:val="00333B90"/>
    <w:rsid w:val="00343C31"/>
    <w:rsid w:val="003523DA"/>
    <w:rsid w:val="003532C6"/>
    <w:rsid w:val="00354A87"/>
    <w:rsid w:val="003559B0"/>
    <w:rsid w:val="00360520"/>
    <w:rsid w:val="00371E01"/>
    <w:rsid w:val="00374FC5"/>
    <w:rsid w:val="00380EEF"/>
    <w:rsid w:val="00381A0D"/>
    <w:rsid w:val="00381A28"/>
    <w:rsid w:val="00387FBB"/>
    <w:rsid w:val="003962A6"/>
    <w:rsid w:val="00397526"/>
    <w:rsid w:val="003A2D1A"/>
    <w:rsid w:val="003A3585"/>
    <w:rsid w:val="003B7356"/>
    <w:rsid w:val="003C479F"/>
    <w:rsid w:val="003D2027"/>
    <w:rsid w:val="003D229F"/>
    <w:rsid w:val="003D450F"/>
    <w:rsid w:val="003D5CEE"/>
    <w:rsid w:val="003D643A"/>
    <w:rsid w:val="003E510B"/>
    <w:rsid w:val="003F5220"/>
    <w:rsid w:val="003F6668"/>
    <w:rsid w:val="003F6E8E"/>
    <w:rsid w:val="00400E9B"/>
    <w:rsid w:val="0040522C"/>
    <w:rsid w:val="00406955"/>
    <w:rsid w:val="00410514"/>
    <w:rsid w:val="00414BD9"/>
    <w:rsid w:val="004161F1"/>
    <w:rsid w:val="004212C3"/>
    <w:rsid w:val="00425484"/>
    <w:rsid w:val="00426003"/>
    <w:rsid w:val="004409AF"/>
    <w:rsid w:val="0044191C"/>
    <w:rsid w:val="00442F28"/>
    <w:rsid w:val="004435E9"/>
    <w:rsid w:val="004521CD"/>
    <w:rsid w:val="00454A88"/>
    <w:rsid w:val="00455394"/>
    <w:rsid w:val="00457D2C"/>
    <w:rsid w:val="004619B4"/>
    <w:rsid w:val="00462FB8"/>
    <w:rsid w:val="00467622"/>
    <w:rsid w:val="00475A7C"/>
    <w:rsid w:val="00476A5B"/>
    <w:rsid w:val="00482413"/>
    <w:rsid w:val="00484F82"/>
    <w:rsid w:val="0048623B"/>
    <w:rsid w:val="004938B2"/>
    <w:rsid w:val="0049753F"/>
    <w:rsid w:val="004A2EFF"/>
    <w:rsid w:val="004B224F"/>
    <w:rsid w:val="004B6F76"/>
    <w:rsid w:val="004B6FAE"/>
    <w:rsid w:val="004C11A1"/>
    <w:rsid w:val="004C14CC"/>
    <w:rsid w:val="004D0EDC"/>
    <w:rsid w:val="004D23B5"/>
    <w:rsid w:val="004D40F2"/>
    <w:rsid w:val="004E7315"/>
    <w:rsid w:val="004F272D"/>
    <w:rsid w:val="004F2EF0"/>
    <w:rsid w:val="004F33B3"/>
    <w:rsid w:val="004F3B0E"/>
    <w:rsid w:val="004F3D24"/>
    <w:rsid w:val="004F5559"/>
    <w:rsid w:val="00501A37"/>
    <w:rsid w:val="00503173"/>
    <w:rsid w:val="00503865"/>
    <w:rsid w:val="00503B5A"/>
    <w:rsid w:val="00504ACD"/>
    <w:rsid w:val="00507FFC"/>
    <w:rsid w:val="00510797"/>
    <w:rsid w:val="00513E9A"/>
    <w:rsid w:val="0051775C"/>
    <w:rsid w:val="00517DEA"/>
    <w:rsid w:val="0053132B"/>
    <w:rsid w:val="00536377"/>
    <w:rsid w:val="00542176"/>
    <w:rsid w:val="00544E36"/>
    <w:rsid w:val="00550419"/>
    <w:rsid w:val="00551A74"/>
    <w:rsid w:val="00552376"/>
    <w:rsid w:val="00552799"/>
    <w:rsid w:val="0055353A"/>
    <w:rsid w:val="0055420A"/>
    <w:rsid w:val="0055580A"/>
    <w:rsid w:val="005574ED"/>
    <w:rsid w:val="00557629"/>
    <w:rsid w:val="00565452"/>
    <w:rsid w:val="00571172"/>
    <w:rsid w:val="00582652"/>
    <w:rsid w:val="0058384C"/>
    <w:rsid w:val="00584B3D"/>
    <w:rsid w:val="005877DB"/>
    <w:rsid w:val="00595390"/>
    <w:rsid w:val="00595BF0"/>
    <w:rsid w:val="005A712E"/>
    <w:rsid w:val="005B4D00"/>
    <w:rsid w:val="005B6C66"/>
    <w:rsid w:val="005C1470"/>
    <w:rsid w:val="005C437C"/>
    <w:rsid w:val="005C7C0A"/>
    <w:rsid w:val="005D0566"/>
    <w:rsid w:val="005D5636"/>
    <w:rsid w:val="005D7469"/>
    <w:rsid w:val="005D77B7"/>
    <w:rsid w:val="005D7B4E"/>
    <w:rsid w:val="005E4C20"/>
    <w:rsid w:val="005F3A0B"/>
    <w:rsid w:val="005F4BA6"/>
    <w:rsid w:val="005F4D4E"/>
    <w:rsid w:val="005F6B88"/>
    <w:rsid w:val="00600EC0"/>
    <w:rsid w:val="00602C51"/>
    <w:rsid w:val="006050A3"/>
    <w:rsid w:val="006123D7"/>
    <w:rsid w:val="00613EE4"/>
    <w:rsid w:val="00620831"/>
    <w:rsid w:val="00622D35"/>
    <w:rsid w:val="00623C64"/>
    <w:rsid w:val="00624620"/>
    <w:rsid w:val="006247C8"/>
    <w:rsid w:val="00625343"/>
    <w:rsid w:val="006256A2"/>
    <w:rsid w:val="00627851"/>
    <w:rsid w:val="0063159D"/>
    <w:rsid w:val="006322CE"/>
    <w:rsid w:val="006332EA"/>
    <w:rsid w:val="00635540"/>
    <w:rsid w:val="00646AFC"/>
    <w:rsid w:val="006505BA"/>
    <w:rsid w:val="006674B5"/>
    <w:rsid w:val="006732DF"/>
    <w:rsid w:val="006743D5"/>
    <w:rsid w:val="00676DC6"/>
    <w:rsid w:val="0068461E"/>
    <w:rsid w:val="00691EC9"/>
    <w:rsid w:val="006948F0"/>
    <w:rsid w:val="006952DB"/>
    <w:rsid w:val="00697C6D"/>
    <w:rsid w:val="006A114E"/>
    <w:rsid w:val="006B1CE4"/>
    <w:rsid w:val="006B629C"/>
    <w:rsid w:val="006B6C5D"/>
    <w:rsid w:val="006B748B"/>
    <w:rsid w:val="006C2482"/>
    <w:rsid w:val="006D2A7B"/>
    <w:rsid w:val="006E18FE"/>
    <w:rsid w:val="006E4BD3"/>
    <w:rsid w:val="006F521C"/>
    <w:rsid w:val="0070035C"/>
    <w:rsid w:val="007006EB"/>
    <w:rsid w:val="00701B0A"/>
    <w:rsid w:val="00703C1E"/>
    <w:rsid w:val="00714FC8"/>
    <w:rsid w:val="00717CD8"/>
    <w:rsid w:val="007222CC"/>
    <w:rsid w:val="007279DC"/>
    <w:rsid w:val="007300D0"/>
    <w:rsid w:val="0073146C"/>
    <w:rsid w:val="00731E57"/>
    <w:rsid w:val="00733A64"/>
    <w:rsid w:val="00734781"/>
    <w:rsid w:val="00735378"/>
    <w:rsid w:val="00736476"/>
    <w:rsid w:val="00740521"/>
    <w:rsid w:val="00740BD8"/>
    <w:rsid w:val="0074181D"/>
    <w:rsid w:val="007436F6"/>
    <w:rsid w:val="007657BA"/>
    <w:rsid w:val="0077421E"/>
    <w:rsid w:val="00781C78"/>
    <w:rsid w:val="007820C7"/>
    <w:rsid w:val="007913C0"/>
    <w:rsid w:val="00793AD7"/>
    <w:rsid w:val="007B4007"/>
    <w:rsid w:val="007B6452"/>
    <w:rsid w:val="007B753E"/>
    <w:rsid w:val="007B77F1"/>
    <w:rsid w:val="007C28F1"/>
    <w:rsid w:val="007C5262"/>
    <w:rsid w:val="007C6D57"/>
    <w:rsid w:val="007E04DD"/>
    <w:rsid w:val="007E0D5E"/>
    <w:rsid w:val="007E1902"/>
    <w:rsid w:val="007E5B14"/>
    <w:rsid w:val="007E6151"/>
    <w:rsid w:val="007E723D"/>
    <w:rsid w:val="007F2A93"/>
    <w:rsid w:val="007F7197"/>
    <w:rsid w:val="007F7BA5"/>
    <w:rsid w:val="00803984"/>
    <w:rsid w:val="00810E2F"/>
    <w:rsid w:val="00813FE2"/>
    <w:rsid w:val="00815E52"/>
    <w:rsid w:val="00817AE0"/>
    <w:rsid w:val="00820A36"/>
    <w:rsid w:val="00824885"/>
    <w:rsid w:val="00825919"/>
    <w:rsid w:val="00827F24"/>
    <w:rsid w:val="00830016"/>
    <w:rsid w:val="0083103C"/>
    <w:rsid w:val="00836B64"/>
    <w:rsid w:val="00851249"/>
    <w:rsid w:val="0086672D"/>
    <w:rsid w:val="00866CEE"/>
    <w:rsid w:val="00872725"/>
    <w:rsid w:val="0087298E"/>
    <w:rsid w:val="00874AEA"/>
    <w:rsid w:val="00874C2C"/>
    <w:rsid w:val="0089065A"/>
    <w:rsid w:val="0089255C"/>
    <w:rsid w:val="008929D9"/>
    <w:rsid w:val="00896E8D"/>
    <w:rsid w:val="008A3336"/>
    <w:rsid w:val="008A4043"/>
    <w:rsid w:val="008A62F8"/>
    <w:rsid w:val="008B396B"/>
    <w:rsid w:val="008B548F"/>
    <w:rsid w:val="008B557E"/>
    <w:rsid w:val="008B6639"/>
    <w:rsid w:val="008D2E8F"/>
    <w:rsid w:val="008E3E81"/>
    <w:rsid w:val="008E45BA"/>
    <w:rsid w:val="008E57E2"/>
    <w:rsid w:val="008F6335"/>
    <w:rsid w:val="00902556"/>
    <w:rsid w:val="00903396"/>
    <w:rsid w:val="0092297F"/>
    <w:rsid w:val="0093032B"/>
    <w:rsid w:val="009361FB"/>
    <w:rsid w:val="00941C68"/>
    <w:rsid w:val="009448CB"/>
    <w:rsid w:val="00947EF4"/>
    <w:rsid w:val="00951697"/>
    <w:rsid w:val="00956B69"/>
    <w:rsid w:val="00966696"/>
    <w:rsid w:val="0097406F"/>
    <w:rsid w:val="00976777"/>
    <w:rsid w:val="00982ECB"/>
    <w:rsid w:val="00985851"/>
    <w:rsid w:val="00986894"/>
    <w:rsid w:val="00987953"/>
    <w:rsid w:val="00991F13"/>
    <w:rsid w:val="009B4632"/>
    <w:rsid w:val="009B4B02"/>
    <w:rsid w:val="009C0FE9"/>
    <w:rsid w:val="009C4EDB"/>
    <w:rsid w:val="009C633D"/>
    <w:rsid w:val="009D25C2"/>
    <w:rsid w:val="009D3CAD"/>
    <w:rsid w:val="009D6E40"/>
    <w:rsid w:val="009D71B8"/>
    <w:rsid w:val="009D7274"/>
    <w:rsid w:val="009E1F00"/>
    <w:rsid w:val="009E7291"/>
    <w:rsid w:val="009F01A2"/>
    <w:rsid w:val="009F2D80"/>
    <w:rsid w:val="009F461B"/>
    <w:rsid w:val="009F6DEB"/>
    <w:rsid w:val="00A0552E"/>
    <w:rsid w:val="00A102CA"/>
    <w:rsid w:val="00A13164"/>
    <w:rsid w:val="00A1511A"/>
    <w:rsid w:val="00A20094"/>
    <w:rsid w:val="00A22850"/>
    <w:rsid w:val="00A249BF"/>
    <w:rsid w:val="00A25C2E"/>
    <w:rsid w:val="00A27B91"/>
    <w:rsid w:val="00A34651"/>
    <w:rsid w:val="00A36D02"/>
    <w:rsid w:val="00A37554"/>
    <w:rsid w:val="00A40285"/>
    <w:rsid w:val="00A416DA"/>
    <w:rsid w:val="00A46312"/>
    <w:rsid w:val="00A5180D"/>
    <w:rsid w:val="00A53107"/>
    <w:rsid w:val="00A552A0"/>
    <w:rsid w:val="00A6556F"/>
    <w:rsid w:val="00A66480"/>
    <w:rsid w:val="00A7481C"/>
    <w:rsid w:val="00A757C2"/>
    <w:rsid w:val="00A8204B"/>
    <w:rsid w:val="00A861BD"/>
    <w:rsid w:val="00AA01AB"/>
    <w:rsid w:val="00AA0AA3"/>
    <w:rsid w:val="00AA14CE"/>
    <w:rsid w:val="00AA228B"/>
    <w:rsid w:val="00AA3D43"/>
    <w:rsid w:val="00AA52F6"/>
    <w:rsid w:val="00AA53A3"/>
    <w:rsid w:val="00AA54EB"/>
    <w:rsid w:val="00AA69D3"/>
    <w:rsid w:val="00AA7617"/>
    <w:rsid w:val="00AB1978"/>
    <w:rsid w:val="00AC38D5"/>
    <w:rsid w:val="00AC462B"/>
    <w:rsid w:val="00AC6D11"/>
    <w:rsid w:val="00AD122F"/>
    <w:rsid w:val="00AD44FB"/>
    <w:rsid w:val="00AD5F0F"/>
    <w:rsid w:val="00AE7141"/>
    <w:rsid w:val="00B030FA"/>
    <w:rsid w:val="00B056A3"/>
    <w:rsid w:val="00B07A22"/>
    <w:rsid w:val="00B14A33"/>
    <w:rsid w:val="00B20BB5"/>
    <w:rsid w:val="00B2576F"/>
    <w:rsid w:val="00B310A7"/>
    <w:rsid w:val="00B338C4"/>
    <w:rsid w:val="00B3433E"/>
    <w:rsid w:val="00B421D2"/>
    <w:rsid w:val="00B47C38"/>
    <w:rsid w:val="00B5498B"/>
    <w:rsid w:val="00B6618B"/>
    <w:rsid w:val="00B71D76"/>
    <w:rsid w:val="00B800EC"/>
    <w:rsid w:val="00B83137"/>
    <w:rsid w:val="00B8576B"/>
    <w:rsid w:val="00B953D0"/>
    <w:rsid w:val="00BA0377"/>
    <w:rsid w:val="00BA15C1"/>
    <w:rsid w:val="00BA6BC1"/>
    <w:rsid w:val="00BC51C8"/>
    <w:rsid w:val="00BD0D8F"/>
    <w:rsid w:val="00BD121A"/>
    <w:rsid w:val="00BD2541"/>
    <w:rsid w:val="00BE1AF8"/>
    <w:rsid w:val="00BE2726"/>
    <w:rsid w:val="00BE29AA"/>
    <w:rsid w:val="00BE32E5"/>
    <w:rsid w:val="00BE3992"/>
    <w:rsid w:val="00BF1B3F"/>
    <w:rsid w:val="00BF26DD"/>
    <w:rsid w:val="00C02BE8"/>
    <w:rsid w:val="00C033C7"/>
    <w:rsid w:val="00C061E7"/>
    <w:rsid w:val="00C0784F"/>
    <w:rsid w:val="00C10BF6"/>
    <w:rsid w:val="00C13E01"/>
    <w:rsid w:val="00C152F6"/>
    <w:rsid w:val="00C21F22"/>
    <w:rsid w:val="00C239E7"/>
    <w:rsid w:val="00C2581B"/>
    <w:rsid w:val="00C342EF"/>
    <w:rsid w:val="00C400C5"/>
    <w:rsid w:val="00C403D9"/>
    <w:rsid w:val="00C4068E"/>
    <w:rsid w:val="00C42C53"/>
    <w:rsid w:val="00C43C67"/>
    <w:rsid w:val="00C45542"/>
    <w:rsid w:val="00C55472"/>
    <w:rsid w:val="00C60E34"/>
    <w:rsid w:val="00C6263E"/>
    <w:rsid w:val="00C66C84"/>
    <w:rsid w:val="00C67433"/>
    <w:rsid w:val="00C70070"/>
    <w:rsid w:val="00C76144"/>
    <w:rsid w:val="00C86CBA"/>
    <w:rsid w:val="00C87475"/>
    <w:rsid w:val="00C8750D"/>
    <w:rsid w:val="00C9099E"/>
    <w:rsid w:val="00C90BC0"/>
    <w:rsid w:val="00C91587"/>
    <w:rsid w:val="00C91D51"/>
    <w:rsid w:val="00C92E93"/>
    <w:rsid w:val="00CA18BB"/>
    <w:rsid w:val="00CA330C"/>
    <w:rsid w:val="00CA4B14"/>
    <w:rsid w:val="00CA4C2B"/>
    <w:rsid w:val="00CA78DB"/>
    <w:rsid w:val="00CB4BAA"/>
    <w:rsid w:val="00CC35EA"/>
    <w:rsid w:val="00CC3B81"/>
    <w:rsid w:val="00CC4F9A"/>
    <w:rsid w:val="00CD05A6"/>
    <w:rsid w:val="00CD08F0"/>
    <w:rsid w:val="00CD5000"/>
    <w:rsid w:val="00CD5521"/>
    <w:rsid w:val="00CD5555"/>
    <w:rsid w:val="00CE6C62"/>
    <w:rsid w:val="00CE6C7C"/>
    <w:rsid w:val="00CE7CFE"/>
    <w:rsid w:val="00CF5A71"/>
    <w:rsid w:val="00CF5B2A"/>
    <w:rsid w:val="00CF65CD"/>
    <w:rsid w:val="00D02089"/>
    <w:rsid w:val="00D0259C"/>
    <w:rsid w:val="00D07581"/>
    <w:rsid w:val="00D10842"/>
    <w:rsid w:val="00D22E0A"/>
    <w:rsid w:val="00D2374F"/>
    <w:rsid w:val="00D23C9A"/>
    <w:rsid w:val="00D2433A"/>
    <w:rsid w:val="00D2461E"/>
    <w:rsid w:val="00D24C79"/>
    <w:rsid w:val="00D27130"/>
    <w:rsid w:val="00D30F25"/>
    <w:rsid w:val="00D31446"/>
    <w:rsid w:val="00D32F30"/>
    <w:rsid w:val="00D36A16"/>
    <w:rsid w:val="00D40BFC"/>
    <w:rsid w:val="00D41CBA"/>
    <w:rsid w:val="00D64A7F"/>
    <w:rsid w:val="00D66118"/>
    <w:rsid w:val="00D72612"/>
    <w:rsid w:val="00D80494"/>
    <w:rsid w:val="00D8122E"/>
    <w:rsid w:val="00D84B80"/>
    <w:rsid w:val="00DA0FFF"/>
    <w:rsid w:val="00DB081F"/>
    <w:rsid w:val="00DB206A"/>
    <w:rsid w:val="00DB3062"/>
    <w:rsid w:val="00DB5213"/>
    <w:rsid w:val="00DB5849"/>
    <w:rsid w:val="00DB7A3F"/>
    <w:rsid w:val="00DC2230"/>
    <w:rsid w:val="00DC3DEC"/>
    <w:rsid w:val="00DC46DE"/>
    <w:rsid w:val="00DC5D2C"/>
    <w:rsid w:val="00DD11DA"/>
    <w:rsid w:val="00DD381E"/>
    <w:rsid w:val="00DD6D02"/>
    <w:rsid w:val="00DE08C7"/>
    <w:rsid w:val="00DE46C2"/>
    <w:rsid w:val="00DF0681"/>
    <w:rsid w:val="00DF177B"/>
    <w:rsid w:val="00DF2C33"/>
    <w:rsid w:val="00DF31A6"/>
    <w:rsid w:val="00DF39AA"/>
    <w:rsid w:val="00E000E7"/>
    <w:rsid w:val="00E020C3"/>
    <w:rsid w:val="00E04727"/>
    <w:rsid w:val="00E12D95"/>
    <w:rsid w:val="00E2283D"/>
    <w:rsid w:val="00E228CD"/>
    <w:rsid w:val="00E318B4"/>
    <w:rsid w:val="00E323F7"/>
    <w:rsid w:val="00E344CC"/>
    <w:rsid w:val="00E414D8"/>
    <w:rsid w:val="00E43D78"/>
    <w:rsid w:val="00E47A0F"/>
    <w:rsid w:val="00E5004C"/>
    <w:rsid w:val="00E50DCE"/>
    <w:rsid w:val="00E539E4"/>
    <w:rsid w:val="00E55458"/>
    <w:rsid w:val="00E63C97"/>
    <w:rsid w:val="00E63EB8"/>
    <w:rsid w:val="00E73DCC"/>
    <w:rsid w:val="00E7406C"/>
    <w:rsid w:val="00E83E80"/>
    <w:rsid w:val="00E85186"/>
    <w:rsid w:val="00E852D4"/>
    <w:rsid w:val="00E93034"/>
    <w:rsid w:val="00E93D51"/>
    <w:rsid w:val="00E942AA"/>
    <w:rsid w:val="00E95E84"/>
    <w:rsid w:val="00EA33CB"/>
    <w:rsid w:val="00EA4A01"/>
    <w:rsid w:val="00EB4B29"/>
    <w:rsid w:val="00EB5D38"/>
    <w:rsid w:val="00EB613E"/>
    <w:rsid w:val="00ED063F"/>
    <w:rsid w:val="00ED0AD1"/>
    <w:rsid w:val="00ED3A64"/>
    <w:rsid w:val="00ED7140"/>
    <w:rsid w:val="00EE130E"/>
    <w:rsid w:val="00EE4706"/>
    <w:rsid w:val="00EF1208"/>
    <w:rsid w:val="00F101E8"/>
    <w:rsid w:val="00F159ED"/>
    <w:rsid w:val="00F213DE"/>
    <w:rsid w:val="00F21F93"/>
    <w:rsid w:val="00F27C5C"/>
    <w:rsid w:val="00F33898"/>
    <w:rsid w:val="00F3439D"/>
    <w:rsid w:val="00F40146"/>
    <w:rsid w:val="00F40769"/>
    <w:rsid w:val="00F511B4"/>
    <w:rsid w:val="00F53B9D"/>
    <w:rsid w:val="00F542FE"/>
    <w:rsid w:val="00F63DF4"/>
    <w:rsid w:val="00F70598"/>
    <w:rsid w:val="00F77EF6"/>
    <w:rsid w:val="00F80986"/>
    <w:rsid w:val="00F80DB3"/>
    <w:rsid w:val="00F84EFF"/>
    <w:rsid w:val="00F955C6"/>
    <w:rsid w:val="00F97224"/>
    <w:rsid w:val="00F97E09"/>
    <w:rsid w:val="00FA1C0D"/>
    <w:rsid w:val="00FA5857"/>
    <w:rsid w:val="00FA603B"/>
    <w:rsid w:val="00FB68BB"/>
    <w:rsid w:val="00FD1D99"/>
    <w:rsid w:val="00FD4B07"/>
    <w:rsid w:val="00FE1C0A"/>
    <w:rsid w:val="00FE489F"/>
    <w:rsid w:val="00FE517A"/>
    <w:rsid w:val="00FF1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FA2D4-DCE5-4DA8-9196-A3C7DE21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07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55762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7">
    <w:name w:val="Style17"/>
    <w:basedOn w:val="Normal"/>
    <w:uiPriority w:val="99"/>
    <w:rsid w:val="00815E52"/>
    <w:pPr>
      <w:widowControl w:val="0"/>
      <w:autoSpaceDE w:val="0"/>
      <w:autoSpaceDN w:val="0"/>
      <w:adjustRightInd w:val="0"/>
      <w:spacing w:after="0" w:line="416" w:lineRule="exact"/>
      <w:ind w:firstLine="1714"/>
      <w:jc w:val="both"/>
    </w:pPr>
    <w:rPr>
      <w:rFonts w:ascii="Arial" w:eastAsiaTheme="minorEastAsia" w:hAnsi="Arial" w:cs="Arial"/>
      <w:sz w:val="24"/>
      <w:szCs w:val="24"/>
      <w:lang w:eastAsia="pt-BR"/>
    </w:rPr>
  </w:style>
  <w:style w:type="character" w:customStyle="1" w:styleId="FontStyle51">
    <w:name w:val="Font Style51"/>
    <w:basedOn w:val="Fontepargpadro"/>
    <w:uiPriority w:val="99"/>
    <w:rsid w:val="00815E52"/>
    <w:rPr>
      <w:rFonts w:ascii="Arial" w:hAnsi="Arial" w:cs="Arial"/>
      <w:sz w:val="22"/>
      <w:szCs w:val="22"/>
    </w:rPr>
  </w:style>
  <w:style w:type="paragraph" w:customStyle="1" w:styleId="Style16">
    <w:name w:val="Style16"/>
    <w:basedOn w:val="Normal"/>
    <w:uiPriority w:val="99"/>
    <w:rsid w:val="00815E52"/>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FontStyle46">
    <w:name w:val="Font Style46"/>
    <w:basedOn w:val="Fontepargpadro"/>
    <w:uiPriority w:val="99"/>
    <w:rsid w:val="00815E52"/>
    <w:rPr>
      <w:rFonts w:ascii="Arial" w:hAnsi="Arial" w:cs="Arial"/>
      <w:b/>
      <w:bCs/>
      <w:sz w:val="22"/>
      <w:szCs w:val="22"/>
    </w:rPr>
  </w:style>
  <w:style w:type="character" w:customStyle="1" w:styleId="FontStyle45">
    <w:name w:val="Font Style45"/>
    <w:basedOn w:val="Fontepargpadro"/>
    <w:uiPriority w:val="99"/>
    <w:rsid w:val="00406955"/>
    <w:rPr>
      <w:rFonts w:ascii="Arial" w:hAnsi="Arial" w:cs="Arial"/>
      <w:i/>
      <w:iCs/>
      <w:sz w:val="22"/>
      <w:szCs w:val="22"/>
    </w:rPr>
  </w:style>
  <w:style w:type="paragraph" w:customStyle="1" w:styleId="Style8">
    <w:name w:val="Style8"/>
    <w:basedOn w:val="Normal"/>
    <w:uiPriority w:val="99"/>
    <w:rsid w:val="00F159ED"/>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Style25">
    <w:name w:val="Style25"/>
    <w:basedOn w:val="Normal"/>
    <w:uiPriority w:val="99"/>
    <w:rsid w:val="00F159ED"/>
    <w:pPr>
      <w:widowControl w:val="0"/>
      <w:autoSpaceDE w:val="0"/>
      <w:autoSpaceDN w:val="0"/>
      <w:adjustRightInd w:val="0"/>
      <w:spacing w:after="0" w:line="418" w:lineRule="exact"/>
      <w:ind w:firstLine="1714"/>
      <w:jc w:val="both"/>
    </w:pPr>
    <w:rPr>
      <w:rFonts w:ascii="Arial" w:eastAsiaTheme="minorEastAsia" w:hAnsi="Arial" w:cs="Arial"/>
      <w:sz w:val="24"/>
      <w:szCs w:val="24"/>
      <w:lang w:eastAsia="pt-BR"/>
    </w:rPr>
  </w:style>
  <w:style w:type="paragraph" w:customStyle="1" w:styleId="Style26">
    <w:name w:val="Style26"/>
    <w:basedOn w:val="Normal"/>
    <w:uiPriority w:val="99"/>
    <w:rsid w:val="00F159ED"/>
    <w:pPr>
      <w:widowControl w:val="0"/>
      <w:autoSpaceDE w:val="0"/>
      <w:autoSpaceDN w:val="0"/>
      <w:adjustRightInd w:val="0"/>
      <w:spacing w:after="0" w:line="416" w:lineRule="exact"/>
      <w:jc w:val="both"/>
    </w:pPr>
    <w:rPr>
      <w:rFonts w:ascii="Arial" w:eastAsiaTheme="minorEastAsia" w:hAnsi="Arial" w:cs="Arial"/>
      <w:sz w:val="24"/>
      <w:szCs w:val="24"/>
      <w:lang w:eastAsia="pt-BR"/>
    </w:rPr>
  </w:style>
  <w:style w:type="character" w:customStyle="1" w:styleId="FontStyle52">
    <w:name w:val="Font Style52"/>
    <w:basedOn w:val="Fontepargpadro"/>
    <w:uiPriority w:val="99"/>
    <w:rsid w:val="00F159ED"/>
    <w:rPr>
      <w:rFonts w:ascii="Times New Roman" w:hAnsi="Times New Roman" w:cs="Times New Roman"/>
      <w:sz w:val="22"/>
      <w:szCs w:val="22"/>
    </w:rPr>
  </w:style>
  <w:style w:type="paragraph" w:customStyle="1" w:styleId="Style19">
    <w:name w:val="Style19"/>
    <w:basedOn w:val="Normal"/>
    <w:uiPriority w:val="99"/>
    <w:rsid w:val="00F159ED"/>
    <w:pPr>
      <w:widowControl w:val="0"/>
      <w:autoSpaceDE w:val="0"/>
      <w:autoSpaceDN w:val="0"/>
      <w:adjustRightInd w:val="0"/>
      <w:spacing w:after="0" w:line="202" w:lineRule="exact"/>
    </w:pPr>
    <w:rPr>
      <w:rFonts w:ascii="Arial" w:eastAsiaTheme="minorEastAsia" w:hAnsi="Arial" w:cs="Arial"/>
      <w:sz w:val="24"/>
      <w:szCs w:val="24"/>
      <w:lang w:eastAsia="pt-BR"/>
    </w:rPr>
  </w:style>
  <w:style w:type="paragraph" w:customStyle="1" w:styleId="Style32">
    <w:name w:val="Style32"/>
    <w:basedOn w:val="Normal"/>
    <w:uiPriority w:val="99"/>
    <w:rsid w:val="00F159ED"/>
    <w:pPr>
      <w:widowControl w:val="0"/>
      <w:autoSpaceDE w:val="0"/>
      <w:autoSpaceDN w:val="0"/>
      <w:adjustRightInd w:val="0"/>
      <w:spacing w:after="0" w:line="221" w:lineRule="exact"/>
      <w:jc w:val="center"/>
    </w:pPr>
    <w:rPr>
      <w:rFonts w:ascii="Arial" w:eastAsiaTheme="minorEastAsia" w:hAnsi="Arial" w:cs="Arial"/>
      <w:sz w:val="24"/>
      <w:szCs w:val="24"/>
      <w:lang w:eastAsia="pt-BR"/>
    </w:rPr>
  </w:style>
  <w:style w:type="character" w:customStyle="1" w:styleId="FontStyle43">
    <w:name w:val="Font Style43"/>
    <w:basedOn w:val="Fontepargpadro"/>
    <w:uiPriority w:val="99"/>
    <w:rsid w:val="00F159ED"/>
    <w:rPr>
      <w:rFonts w:ascii="Arial" w:hAnsi="Arial" w:cs="Arial"/>
      <w:b/>
      <w:bCs/>
      <w:sz w:val="16"/>
      <w:szCs w:val="16"/>
    </w:rPr>
  </w:style>
  <w:style w:type="character" w:customStyle="1" w:styleId="FontStyle44">
    <w:name w:val="Font Style44"/>
    <w:basedOn w:val="Fontepargpadro"/>
    <w:uiPriority w:val="99"/>
    <w:rsid w:val="00F159ED"/>
    <w:rPr>
      <w:rFonts w:ascii="Arial" w:hAnsi="Arial" w:cs="Arial"/>
      <w:sz w:val="16"/>
      <w:szCs w:val="16"/>
    </w:rPr>
  </w:style>
  <w:style w:type="paragraph" w:customStyle="1" w:styleId="Style27">
    <w:name w:val="Style27"/>
    <w:basedOn w:val="Normal"/>
    <w:uiPriority w:val="99"/>
    <w:rsid w:val="00501A37"/>
    <w:pPr>
      <w:widowControl w:val="0"/>
      <w:autoSpaceDE w:val="0"/>
      <w:autoSpaceDN w:val="0"/>
      <w:adjustRightInd w:val="0"/>
      <w:spacing w:after="0" w:line="202" w:lineRule="exact"/>
    </w:pPr>
    <w:rPr>
      <w:rFonts w:ascii="Arial" w:eastAsiaTheme="minorEastAsia" w:hAnsi="Arial" w:cs="Arial"/>
      <w:sz w:val="24"/>
      <w:szCs w:val="24"/>
      <w:lang w:eastAsia="pt-BR"/>
    </w:rPr>
  </w:style>
  <w:style w:type="character" w:customStyle="1" w:styleId="FontStyle50">
    <w:name w:val="Font Style50"/>
    <w:basedOn w:val="Fontepargpadro"/>
    <w:uiPriority w:val="99"/>
    <w:rsid w:val="00501A37"/>
    <w:rPr>
      <w:rFonts w:ascii="Arial" w:hAnsi="Arial" w:cs="Arial"/>
      <w:sz w:val="12"/>
      <w:szCs w:val="12"/>
    </w:rPr>
  </w:style>
  <w:style w:type="paragraph" w:styleId="Cabealho">
    <w:name w:val="header"/>
    <w:basedOn w:val="Normal"/>
    <w:link w:val="CabealhoChar"/>
    <w:uiPriority w:val="99"/>
    <w:unhideWhenUsed/>
    <w:rsid w:val="0051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0797"/>
  </w:style>
  <w:style w:type="paragraph" w:styleId="Rodap">
    <w:name w:val="footer"/>
    <w:basedOn w:val="Normal"/>
    <w:link w:val="RodapChar"/>
    <w:uiPriority w:val="99"/>
    <w:unhideWhenUsed/>
    <w:rsid w:val="00510797"/>
    <w:pPr>
      <w:tabs>
        <w:tab w:val="center" w:pos="4252"/>
        <w:tab w:val="right" w:pos="8504"/>
      </w:tabs>
      <w:spacing w:after="0" w:line="240" w:lineRule="auto"/>
    </w:pPr>
  </w:style>
  <w:style w:type="character" w:customStyle="1" w:styleId="RodapChar">
    <w:name w:val="Rodapé Char"/>
    <w:basedOn w:val="Fontepargpadro"/>
    <w:link w:val="Rodap"/>
    <w:uiPriority w:val="99"/>
    <w:rsid w:val="00510797"/>
  </w:style>
  <w:style w:type="paragraph" w:styleId="Textodenotaderodap">
    <w:name w:val="footnote text"/>
    <w:aliases w:val="UIA Rodapé"/>
    <w:basedOn w:val="Normal"/>
    <w:link w:val="TextodenotaderodapChar"/>
    <w:uiPriority w:val="99"/>
    <w:unhideWhenUsed/>
    <w:qFormat/>
    <w:rsid w:val="00D36A16"/>
    <w:pPr>
      <w:spacing w:after="0" w:line="240" w:lineRule="auto"/>
    </w:pPr>
    <w:rPr>
      <w:sz w:val="20"/>
      <w:szCs w:val="20"/>
    </w:rPr>
  </w:style>
  <w:style w:type="character" w:customStyle="1" w:styleId="TextodenotaderodapChar">
    <w:name w:val="Texto de nota de rodapé Char"/>
    <w:aliases w:val="UIA Rodapé Char"/>
    <w:basedOn w:val="Fontepargpadro"/>
    <w:link w:val="Textodenotaderodap"/>
    <w:uiPriority w:val="99"/>
    <w:rsid w:val="00D36A16"/>
    <w:rPr>
      <w:sz w:val="20"/>
      <w:szCs w:val="20"/>
    </w:rPr>
  </w:style>
  <w:style w:type="character" w:styleId="Refdenotaderodap">
    <w:name w:val="footnote reference"/>
    <w:basedOn w:val="Fontepargpadro"/>
    <w:uiPriority w:val="99"/>
    <w:unhideWhenUsed/>
    <w:rsid w:val="00D36A16"/>
    <w:rPr>
      <w:vertAlign w:val="superscript"/>
    </w:rPr>
  </w:style>
  <w:style w:type="paragraph" w:styleId="NormalWeb">
    <w:name w:val="Normal (Web)"/>
    <w:basedOn w:val="Normal"/>
    <w:uiPriority w:val="99"/>
    <w:semiHidden/>
    <w:unhideWhenUsed/>
    <w:rsid w:val="007913C0"/>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39"/>
    <w:rsid w:val="0055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link w:val="Normal1Char"/>
    <w:rsid w:val="004F33B3"/>
    <w:pPr>
      <w:spacing w:after="200" w:line="276" w:lineRule="auto"/>
    </w:pPr>
    <w:rPr>
      <w:rFonts w:ascii="Calibri" w:eastAsia="Calibri" w:hAnsi="Calibri" w:cs="Calibri"/>
      <w:color w:val="000000"/>
      <w:lang w:eastAsia="pt-BR"/>
    </w:rPr>
  </w:style>
  <w:style w:type="paragraph" w:styleId="PargrafodaLista">
    <w:name w:val="List Paragraph"/>
    <w:basedOn w:val="Normal"/>
    <w:uiPriority w:val="34"/>
    <w:qFormat/>
    <w:rsid w:val="00AE7141"/>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pt-BR"/>
    </w:rPr>
  </w:style>
  <w:style w:type="character" w:customStyle="1" w:styleId="Normal1Char">
    <w:name w:val="Normal1 Char"/>
    <w:link w:val="Normal1"/>
    <w:rsid w:val="00DF31A6"/>
    <w:rPr>
      <w:rFonts w:ascii="Calibri" w:eastAsia="Calibri" w:hAnsi="Calibri" w:cs="Calibri"/>
      <w:color w:val="000000"/>
      <w:lang w:eastAsia="pt-BR"/>
    </w:rPr>
  </w:style>
  <w:style w:type="character" w:styleId="nfase">
    <w:name w:val="Emphasis"/>
    <w:basedOn w:val="Fontepargpadro"/>
    <w:uiPriority w:val="20"/>
    <w:qFormat/>
    <w:rsid w:val="00623C64"/>
    <w:rPr>
      <w:i/>
      <w:iCs/>
    </w:rPr>
  </w:style>
  <w:style w:type="paragraph" w:styleId="Textodebalo">
    <w:name w:val="Balloon Text"/>
    <w:basedOn w:val="Normal"/>
    <w:link w:val="TextodebaloChar"/>
    <w:uiPriority w:val="99"/>
    <w:semiHidden/>
    <w:unhideWhenUsed/>
    <w:rsid w:val="004862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623B"/>
    <w:rPr>
      <w:rFonts w:ascii="Segoe UI" w:hAnsi="Segoe UI" w:cs="Segoe UI"/>
      <w:sz w:val="18"/>
      <w:szCs w:val="18"/>
    </w:rPr>
  </w:style>
  <w:style w:type="character" w:customStyle="1" w:styleId="Ttulo3Char">
    <w:name w:val="Título 3 Char"/>
    <w:basedOn w:val="Fontepargpadro"/>
    <w:link w:val="Ttulo3"/>
    <w:uiPriority w:val="9"/>
    <w:rsid w:val="00557629"/>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557629"/>
    <w:rPr>
      <w:color w:val="0563C1" w:themeColor="hyperlink"/>
      <w:u w:val="single"/>
    </w:rPr>
  </w:style>
  <w:style w:type="paragraph" w:customStyle="1" w:styleId="Normal2">
    <w:name w:val="Normal2"/>
    <w:rsid w:val="005D77B7"/>
    <w:pPr>
      <w:spacing w:after="200" w:line="276" w:lineRule="auto"/>
    </w:pPr>
    <w:rPr>
      <w:rFonts w:ascii="Calibri" w:eastAsia="Calibri" w:hAnsi="Calibri" w:cs="Calibri"/>
      <w:color w:val="000000"/>
      <w:lang w:eastAsia="pt-BR"/>
    </w:rPr>
  </w:style>
  <w:style w:type="paragraph" w:customStyle="1" w:styleId="WW-Recuodecorpodetexto2">
    <w:name w:val="WW-Recuo de corpo de texto 2"/>
    <w:basedOn w:val="Normal"/>
    <w:rsid w:val="005D77B7"/>
    <w:pPr>
      <w:suppressAutoHyphens/>
      <w:spacing w:before="280" w:after="280" w:line="240" w:lineRule="auto"/>
    </w:pPr>
    <w:rPr>
      <w:rFonts w:ascii="Times New Roman" w:eastAsia="Times New Roman" w:hAnsi="Times New Roman" w:cs="Calibri"/>
      <w:sz w:val="24"/>
      <w:szCs w:val="24"/>
      <w:lang w:eastAsia="ar-SA"/>
    </w:rPr>
  </w:style>
  <w:style w:type="character" w:customStyle="1" w:styleId="Ttulo1Char">
    <w:name w:val="Título 1 Char"/>
    <w:basedOn w:val="Fontepargpadro"/>
    <w:link w:val="Ttulo1"/>
    <w:uiPriority w:val="9"/>
    <w:rsid w:val="00C078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475">
      <w:bodyDiv w:val="1"/>
      <w:marLeft w:val="0"/>
      <w:marRight w:val="0"/>
      <w:marTop w:val="0"/>
      <w:marBottom w:val="0"/>
      <w:divBdr>
        <w:top w:val="none" w:sz="0" w:space="0" w:color="auto"/>
        <w:left w:val="none" w:sz="0" w:space="0" w:color="auto"/>
        <w:bottom w:val="none" w:sz="0" w:space="0" w:color="auto"/>
        <w:right w:val="none" w:sz="0" w:space="0" w:color="auto"/>
      </w:divBdr>
    </w:div>
    <w:div w:id="50465103">
      <w:bodyDiv w:val="1"/>
      <w:marLeft w:val="0"/>
      <w:marRight w:val="0"/>
      <w:marTop w:val="0"/>
      <w:marBottom w:val="0"/>
      <w:divBdr>
        <w:top w:val="none" w:sz="0" w:space="0" w:color="auto"/>
        <w:left w:val="none" w:sz="0" w:space="0" w:color="auto"/>
        <w:bottom w:val="none" w:sz="0" w:space="0" w:color="auto"/>
        <w:right w:val="none" w:sz="0" w:space="0" w:color="auto"/>
      </w:divBdr>
    </w:div>
    <w:div w:id="89666114">
      <w:bodyDiv w:val="1"/>
      <w:marLeft w:val="0"/>
      <w:marRight w:val="0"/>
      <w:marTop w:val="0"/>
      <w:marBottom w:val="0"/>
      <w:divBdr>
        <w:top w:val="none" w:sz="0" w:space="0" w:color="auto"/>
        <w:left w:val="none" w:sz="0" w:space="0" w:color="auto"/>
        <w:bottom w:val="none" w:sz="0" w:space="0" w:color="auto"/>
        <w:right w:val="none" w:sz="0" w:space="0" w:color="auto"/>
      </w:divBdr>
    </w:div>
    <w:div w:id="107700190">
      <w:bodyDiv w:val="1"/>
      <w:marLeft w:val="0"/>
      <w:marRight w:val="0"/>
      <w:marTop w:val="0"/>
      <w:marBottom w:val="0"/>
      <w:divBdr>
        <w:top w:val="none" w:sz="0" w:space="0" w:color="auto"/>
        <w:left w:val="none" w:sz="0" w:space="0" w:color="auto"/>
        <w:bottom w:val="none" w:sz="0" w:space="0" w:color="auto"/>
        <w:right w:val="none" w:sz="0" w:space="0" w:color="auto"/>
      </w:divBdr>
    </w:div>
    <w:div w:id="198590186">
      <w:bodyDiv w:val="1"/>
      <w:marLeft w:val="0"/>
      <w:marRight w:val="0"/>
      <w:marTop w:val="0"/>
      <w:marBottom w:val="0"/>
      <w:divBdr>
        <w:top w:val="none" w:sz="0" w:space="0" w:color="auto"/>
        <w:left w:val="none" w:sz="0" w:space="0" w:color="auto"/>
        <w:bottom w:val="none" w:sz="0" w:space="0" w:color="auto"/>
        <w:right w:val="none" w:sz="0" w:space="0" w:color="auto"/>
      </w:divBdr>
    </w:div>
    <w:div w:id="395010876">
      <w:bodyDiv w:val="1"/>
      <w:marLeft w:val="0"/>
      <w:marRight w:val="0"/>
      <w:marTop w:val="0"/>
      <w:marBottom w:val="0"/>
      <w:divBdr>
        <w:top w:val="none" w:sz="0" w:space="0" w:color="auto"/>
        <w:left w:val="none" w:sz="0" w:space="0" w:color="auto"/>
        <w:bottom w:val="none" w:sz="0" w:space="0" w:color="auto"/>
        <w:right w:val="none" w:sz="0" w:space="0" w:color="auto"/>
      </w:divBdr>
    </w:div>
    <w:div w:id="455803202">
      <w:bodyDiv w:val="1"/>
      <w:marLeft w:val="0"/>
      <w:marRight w:val="0"/>
      <w:marTop w:val="0"/>
      <w:marBottom w:val="0"/>
      <w:divBdr>
        <w:top w:val="none" w:sz="0" w:space="0" w:color="auto"/>
        <w:left w:val="none" w:sz="0" w:space="0" w:color="auto"/>
        <w:bottom w:val="none" w:sz="0" w:space="0" w:color="auto"/>
        <w:right w:val="none" w:sz="0" w:space="0" w:color="auto"/>
      </w:divBdr>
    </w:div>
    <w:div w:id="494415233">
      <w:bodyDiv w:val="1"/>
      <w:marLeft w:val="0"/>
      <w:marRight w:val="0"/>
      <w:marTop w:val="0"/>
      <w:marBottom w:val="0"/>
      <w:divBdr>
        <w:top w:val="none" w:sz="0" w:space="0" w:color="auto"/>
        <w:left w:val="none" w:sz="0" w:space="0" w:color="auto"/>
        <w:bottom w:val="none" w:sz="0" w:space="0" w:color="auto"/>
        <w:right w:val="none" w:sz="0" w:space="0" w:color="auto"/>
      </w:divBdr>
    </w:div>
    <w:div w:id="494489315">
      <w:bodyDiv w:val="1"/>
      <w:marLeft w:val="0"/>
      <w:marRight w:val="0"/>
      <w:marTop w:val="0"/>
      <w:marBottom w:val="0"/>
      <w:divBdr>
        <w:top w:val="none" w:sz="0" w:space="0" w:color="auto"/>
        <w:left w:val="none" w:sz="0" w:space="0" w:color="auto"/>
        <w:bottom w:val="none" w:sz="0" w:space="0" w:color="auto"/>
        <w:right w:val="none" w:sz="0" w:space="0" w:color="auto"/>
      </w:divBdr>
    </w:div>
    <w:div w:id="520777805">
      <w:bodyDiv w:val="1"/>
      <w:marLeft w:val="0"/>
      <w:marRight w:val="0"/>
      <w:marTop w:val="0"/>
      <w:marBottom w:val="0"/>
      <w:divBdr>
        <w:top w:val="none" w:sz="0" w:space="0" w:color="auto"/>
        <w:left w:val="none" w:sz="0" w:space="0" w:color="auto"/>
        <w:bottom w:val="none" w:sz="0" w:space="0" w:color="auto"/>
        <w:right w:val="none" w:sz="0" w:space="0" w:color="auto"/>
      </w:divBdr>
    </w:div>
    <w:div w:id="596980817">
      <w:bodyDiv w:val="1"/>
      <w:marLeft w:val="0"/>
      <w:marRight w:val="0"/>
      <w:marTop w:val="0"/>
      <w:marBottom w:val="0"/>
      <w:divBdr>
        <w:top w:val="none" w:sz="0" w:space="0" w:color="auto"/>
        <w:left w:val="none" w:sz="0" w:space="0" w:color="auto"/>
        <w:bottom w:val="none" w:sz="0" w:space="0" w:color="auto"/>
        <w:right w:val="none" w:sz="0" w:space="0" w:color="auto"/>
      </w:divBdr>
    </w:div>
    <w:div w:id="706638282">
      <w:bodyDiv w:val="1"/>
      <w:marLeft w:val="0"/>
      <w:marRight w:val="0"/>
      <w:marTop w:val="0"/>
      <w:marBottom w:val="0"/>
      <w:divBdr>
        <w:top w:val="none" w:sz="0" w:space="0" w:color="auto"/>
        <w:left w:val="none" w:sz="0" w:space="0" w:color="auto"/>
        <w:bottom w:val="none" w:sz="0" w:space="0" w:color="auto"/>
        <w:right w:val="none" w:sz="0" w:space="0" w:color="auto"/>
      </w:divBdr>
    </w:div>
    <w:div w:id="726805601">
      <w:bodyDiv w:val="1"/>
      <w:marLeft w:val="0"/>
      <w:marRight w:val="0"/>
      <w:marTop w:val="0"/>
      <w:marBottom w:val="0"/>
      <w:divBdr>
        <w:top w:val="none" w:sz="0" w:space="0" w:color="auto"/>
        <w:left w:val="none" w:sz="0" w:space="0" w:color="auto"/>
        <w:bottom w:val="none" w:sz="0" w:space="0" w:color="auto"/>
        <w:right w:val="none" w:sz="0" w:space="0" w:color="auto"/>
      </w:divBdr>
    </w:div>
    <w:div w:id="795484364">
      <w:bodyDiv w:val="1"/>
      <w:marLeft w:val="0"/>
      <w:marRight w:val="0"/>
      <w:marTop w:val="0"/>
      <w:marBottom w:val="0"/>
      <w:divBdr>
        <w:top w:val="none" w:sz="0" w:space="0" w:color="auto"/>
        <w:left w:val="none" w:sz="0" w:space="0" w:color="auto"/>
        <w:bottom w:val="none" w:sz="0" w:space="0" w:color="auto"/>
        <w:right w:val="none" w:sz="0" w:space="0" w:color="auto"/>
      </w:divBdr>
    </w:div>
    <w:div w:id="842089855">
      <w:bodyDiv w:val="1"/>
      <w:marLeft w:val="0"/>
      <w:marRight w:val="0"/>
      <w:marTop w:val="0"/>
      <w:marBottom w:val="0"/>
      <w:divBdr>
        <w:top w:val="none" w:sz="0" w:space="0" w:color="auto"/>
        <w:left w:val="none" w:sz="0" w:space="0" w:color="auto"/>
        <w:bottom w:val="none" w:sz="0" w:space="0" w:color="auto"/>
        <w:right w:val="none" w:sz="0" w:space="0" w:color="auto"/>
      </w:divBdr>
    </w:div>
    <w:div w:id="871577491">
      <w:bodyDiv w:val="1"/>
      <w:marLeft w:val="0"/>
      <w:marRight w:val="0"/>
      <w:marTop w:val="0"/>
      <w:marBottom w:val="0"/>
      <w:divBdr>
        <w:top w:val="none" w:sz="0" w:space="0" w:color="auto"/>
        <w:left w:val="none" w:sz="0" w:space="0" w:color="auto"/>
        <w:bottom w:val="none" w:sz="0" w:space="0" w:color="auto"/>
        <w:right w:val="none" w:sz="0" w:space="0" w:color="auto"/>
      </w:divBdr>
    </w:div>
    <w:div w:id="884565282">
      <w:bodyDiv w:val="1"/>
      <w:marLeft w:val="0"/>
      <w:marRight w:val="0"/>
      <w:marTop w:val="0"/>
      <w:marBottom w:val="0"/>
      <w:divBdr>
        <w:top w:val="none" w:sz="0" w:space="0" w:color="auto"/>
        <w:left w:val="none" w:sz="0" w:space="0" w:color="auto"/>
        <w:bottom w:val="none" w:sz="0" w:space="0" w:color="auto"/>
        <w:right w:val="none" w:sz="0" w:space="0" w:color="auto"/>
      </w:divBdr>
    </w:div>
    <w:div w:id="999892249">
      <w:bodyDiv w:val="1"/>
      <w:marLeft w:val="0"/>
      <w:marRight w:val="0"/>
      <w:marTop w:val="0"/>
      <w:marBottom w:val="0"/>
      <w:divBdr>
        <w:top w:val="none" w:sz="0" w:space="0" w:color="auto"/>
        <w:left w:val="none" w:sz="0" w:space="0" w:color="auto"/>
        <w:bottom w:val="none" w:sz="0" w:space="0" w:color="auto"/>
        <w:right w:val="none" w:sz="0" w:space="0" w:color="auto"/>
      </w:divBdr>
    </w:div>
    <w:div w:id="1055742688">
      <w:bodyDiv w:val="1"/>
      <w:marLeft w:val="0"/>
      <w:marRight w:val="0"/>
      <w:marTop w:val="0"/>
      <w:marBottom w:val="0"/>
      <w:divBdr>
        <w:top w:val="none" w:sz="0" w:space="0" w:color="auto"/>
        <w:left w:val="none" w:sz="0" w:space="0" w:color="auto"/>
        <w:bottom w:val="none" w:sz="0" w:space="0" w:color="auto"/>
        <w:right w:val="none" w:sz="0" w:space="0" w:color="auto"/>
      </w:divBdr>
    </w:div>
    <w:div w:id="1151560825">
      <w:bodyDiv w:val="1"/>
      <w:marLeft w:val="0"/>
      <w:marRight w:val="0"/>
      <w:marTop w:val="0"/>
      <w:marBottom w:val="0"/>
      <w:divBdr>
        <w:top w:val="none" w:sz="0" w:space="0" w:color="auto"/>
        <w:left w:val="none" w:sz="0" w:space="0" w:color="auto"/>
        <w:bottom w:val="none" w:sz="0" w:space="0" w:color="auto"/>
        <w:right w:val="none" w:sz="0" w:space="0" w:color="auto"/>
      </w:divBdr>
    </w:div>
    <w:div w:id="1164975006">
      <w:bodyDiv w:val="1"/>
      <w:marLeft w:val="0"/>
      <w:marRight w:val="0"/>
      <w:marTop w:val="0"/>
      <w:marBottom w:val="0"/>
      <w:divBdr>
        <w:top w:val="none" w:sz="0" w:space="0" w:color="auto"/>
        <w:left w:val="none" w:sz="0" w:space="0" w:color="auto"/>
        <w:bottom w:val="none" w:sz="0" w:space="0" w:color="auto"/>
        <w:right w:val="none" w:sz="0" w:space="0" w:color="auto"/>
      </w:divBdr>
    </w:div>
    <w:div w:id="1210264524">
      <w:bodyDiv w:val="1"/>
      <w:marLeft w:val="0"/>
      <w:marRight w:val="0"/>
      <w:marTop w:val="0"/>
      <w:marBottom w:val="0"/>
      <w:divBdr>
        <w:top w:val="none" w:sz="0" w:space="0" w:color="auto"/>
        <w:left w:val="none" w:sz="0" w:space="0" w:color="auto"/>
        <w:bottom w:val="none" w:sz="0" w:space="0" w:color="auto"/>
        <w:right w:val="none" w:sz="0" w:space="0" w:color="auto"/>
      </w:divBdr>
    </w:div>
    <w:div w:id="1225873307">
      <w:bodyDiv w:val="1"/>
      <w:marLeft w:val="0"/>
      <w:marRight w:val="0"/>
      <w:marTop w:val="0"/>
      <w:marBottom w:val="0"/>
      <w:divBdr>
        <w:top w:val="none" w:sz="0" w:space="0" w:color="auto"/>
        <w:left w:val="none" w:sz="0" w:space="0" w:color="auto"/>
        <w:bottom w:val="none" w:sz="0" w:space="0" w:color="auto"/>
        <w:right w:val="none" w:sz="0" w:space="0" w:color="auto"/>
      </w:divBdr>
    </w:div>
    <w:div w:id="1251354107">
      <w:bodyDiv w:val="1"/>
      <w:marLeft w:val="0"/>
      <w:marRight w:val="0"/>
      <w:marTop w:val="0"/>
      <w:marBottom w:val="0"/>
      <w:divBdr>
        <w:top w:val="none" w:sz="0" w:space="0" w:color="auto"/>
        <w:left w:val="none" w:sz="0" w:space="0" w:color="auto"/>
        <w:bottom w:val="none" w:sz="0" w:space="0" w:color="auto"/>
        <w:right w:val="none" w:sz="0" w:space="0" w:color="auto"/>
      </w:divBdr>
    </w:div>
    <w:div w:id="1588536229">
      <w:bodyDiv w:val="1"/>
      <w:marLeft w:val="0"/>
      <w:marRight w:val="0"/>
      <w:marTop w:val="0"/>
      <w:marBottom w:val="0"/>
      <w:divBdr>
        <w:top w:val="none" w:sz="0" w:space="0" w:color="auto"/>
        <w:left w:val="none" w:sz="0" w:space="0" w:color="auto"/>
        <w:bottom w:val="none" w:sz="0" w:space="0" w:color="auto"/>
        <w:right w:val="none" w:sz="0" w:space="0" w:color="auto"/>
      </w:divBdr>
    </w:div>
    <w:div w:id="1675570500">
      <w:bodyDiv w:val="1"/>
      <w:marLeft w:val="0"/>
      <w:marRight w:val="0"/>
      <w:marTop w:val="0"/>
      <w:marBottom w:val="0"/>
      <w:divBdr>
        <w:top w:val="none" w:sz="0" w:space="0" w:color="auto"/>
        <w:left w:val="none" w:sz="0" w:space="0" w:color="auto"/>
        <w:bottom w:val="none" w:sz="0" w:space="0" w:color="auto"/>
        <w:right w:val="none" w:sz="0" w:space="0" w:color="auto"/>
      </w:divBdr>
    </w:div>
    <w:div w:id="1705331125">
      <w:bodyDiv w:val="1"/>
      <w:marLeft w:val="0"/>
      <w:marRight w:val="0"/>
      <w:marTop w:val="0"/>
      <w:marBottom w:val="0"/>
      <w:divBdr>
        <w:top w:val="none" w:sz="0" w:space="0" w:color="auto"/>
        <w:left w:val="none" w:sz="0" w:space="0" w:color="auto"/>
        <w:bottom w:val="none" w:sz="0" w:space="0" w:color="auto"/>
        <w:right w:val="none" w:sz="0" w:space="0" w:color="auto"/>
      </w:divBdr>
    </w:div>
    <w:div w:id="1808695122">
      <w:bodyDiv w:val="1"/>
      <w:marLeft w:val="0"/>
      <w:marRight w:val="0"/>
      <w:marTop w:val="0"/>
      <w:marBottom w:val="0"/>
      <w:divBdr>
        <w:top w:val="none" w:sz="0" w:space="0" w:color="auto"/>
        <w:left w:val="none" w:sz="0" w:space="0" w:color="auto"/>
        <w:bottom w:val="none" w:sz="0" w:space="0" w:color="auto"/>
        <w:right w:val="none" w:sz="0" w:space="0" w:color="auto"/>
      </w:divBdr>
    </w:div>
    <w:div w:id="1812479539">
      <w:bodyDiv w:val="1"/>
      <w:marLeft w:val="0"/>
      <w:marRight w:val="0"/>
      <w:marTop w:val="0"/>
      <w:marBottom w:val="0"/>
      <w:divBdr>
        <w:top w:val="none" w:sz="0" w:space="0" w:color="auto"/>
        <w:left w:val="none" w:sz="0" w:space="0" w:color="auto"/>
        <w:bottom w:val="none" w:sz="0" w:space="0" w:color="auto"/>
        <w:right w:val="none" w:sz="0" w:space="0" w:color="auto"/>
      </w:divBdr>
    </w:div>
    <w:div w:id="1836342382">
      <w:bodyDiv w:val="1"/>
      <w:marLeft w:val="0"/>
      <w:marRight w:val="0"/>
      <w:marTop w:val="0"/>
      <w:marBottom w:val="0"/>
      <w:divBdr>
        <w:top w:val="none" w:sz="0" w:space="0" w:color="auto"/>
        <w:left w:val="none" w:sz="0" w:space="0" w:color="auto"/>
        <w:bottom w:val="none" w:sz="0" w:space="0" w:color="auto"/>
        <w:right w:val="none" w:sz="0" w:space="0" w:color="auto"/>
      </w:divBdr>
    </w:div>
    <w:div w:id="1838307527">
      <w:bodyDiv w:val="1"/>
      <w:marLeft w:val="0"/>
      <w:marRight w:val="0"/>
      <w:marTop w:val="0"/>
      <w:marBottom w:val="0"/>
      <w:divBdr>
        <w:top w:val="none" w:sz="0" w:space="0" w:color="auto"/>
        <w:left w:val="none" w:sz="0" w:space="0" w:color="auto"/>
        <w:bottom w:val="none" w:sz="0" w:space="0" w:color="auto"/>
        <w:right w:val="none" w:sz="0" w:space="0" w:color="auto"/>
      </w:divBdr>
    </w:div>
    <w:div w:id="1908998983">
      <w:bodyDiv w:val="1"/>
      <w:marLeft w:val="0"/>
      <w:marRight w:val="0"/>
      <w:marTop w:val="0"/>
      <w:marBottom w:val="0"/>
      <w:divBdr>
        <w:top w:val="none" w:sz="0" w:space="0" w:color="auto"/>
        <w:left w:val="none" w:sz="0" w:space="0" w:color="auto"/>
        <w:bottom w:val="none" w:sz="0" w:space="0" w:color="auto"/>
        <w:right w:val="none" w:sz="0" w:space="0" w:color="auto"/>
      </w:divBdr>
    </w:div>
    <w:div w:id="1964341939">
      <w:bodyDiv w:val="1"/>
      <w:marLeft w:val="0"/>
      <w:marRight w:val="0"/>
      <w:marTop w:val="0"/>
      <w:marBottom w:val="0"/>
      <w:divBdr>
        <w:top w:val="none" w:sz="0" w:space="0" w:color="auto"/>
        <w:left w:val="none" w:sz="0" w:space="0" w:color="auto"/>
        <w:bottom w:val="none" w:sz="0" w:space="0" w:color="auto"/>
        <w:right w:val="none" w:sz="0" w:space="0" w:color="auto"/>
      </w:divBdr>
    </w:div>
    <w:div w:id="1993020231">
      <w:bodyDiv w:val="1"/>
      <w:marLeft w:val="0"/>
      <w:marRight w:val="0"/>
      <w:marTop w:val="0"/>
      <w:marBottom w:val="0"/>
      <w:divBdr>
        <w:top w:val="none" w:sz="0" w:space="0" w:color="auto"/>
        <w:left w:val="none" w:sz="0" w:space="0" w:color="auto"/>
        <w:bottom w:val="none" w:sz="0" w:space="0" w:color="auto"/>
        <w:right w:val="none" w:sz="0" w:space="0" w:color="auto"/>
      </w:divBdr>
    </w:div>
    <w:div w:id="2092383072">
      <w:bodyDiv w:val="1"/>
      <w:marLeft w:val="0"/>
      <w:marRight w:val="0"/>
      <w:marTop w:val="0"/>
      <w:marBottom w:val="0"/>
      <w:divBdr>
        <w:top w:val="none" w:sz="0" w:space="0" w:color="auto"/>
        <w:left w:val="none" w:sz="0" w:space="0" w:color="auto"/>
        <w:bottom w:val="none" w:sz="0" w:space="0" w:color="auto"/>
        <w:right w:val="none" w:sz="0" w:space="0" w:color="auto"/>
      </w:divBdr>
    </w:div>
    <w:div w:id="2135362539">
      <w:bodyDiv w:val="1"/>
      <w:marLeft w:val="0"/>
      <w:marRight w:val="0"/>
      <w:marTop w:val="0"/>
      <w:marBottom w:val="0"/>
      <w:divBdr>
        <w:top w:val="none" w:sz="0" w:space="0" w:color="auto"/>
        <w:left w:val="none" w:sz="0" w:space="0" w:color="auto"/>
        <w:bottom w:val="none" w:sz="0" w:space="0" w:color="auto"/>
        <w:right w:val="none" w:sz="0" w:space="0" w:color="auto"/>
      </w:divBdr>
    </w:div>
    <w:div w:id="2147047435">
      <w:bodyDiv w:val="1"/>
      <w:marLeft w:val="0"/>
      <w:marRight w:val="0"/>
      <w:marTop w:val="0"/>
      <w:marBottom w:val="0"/>
      <w:divBdr>
        <w:top w:val="none" w:sz="0" w:space="0" w:color="auto"/>
        <w:left w:val="none" w:sz="0" w:space="0" w:color="auto"/>
        <w:bottom w:val="none" w:sz="0" w:space="0" w:color="auto"/>
        <w:right w:val="none" w:sz="0" w:space="0" w:color="auto"/>
      </w:divBdr>
    </w:div>
    <w:div w:id="21473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png"/><Relationship Id="rId32" Type="http://schemas.openxmlformats.org/officeDocument/2006/relationships/hyperlink" Target="https://periodicos.pf.gov.br/index.php/RBCP/article/view/462/311"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diagramQuickStyle" Target="diagrams/quickStyle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7B0D9-E968-4ADC-9738-AA4B564E56E3}"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lang="pt-BR"/>
        </a:p>
      </dgm:t>
    </dgm:pt>
    <dgm:pt modelId="{6A2B565F-08E7-4D9D-B88E-E32EF507006D}">
      <dgm:prSet phldrT="[Texto]"/>
      <dgm:spPr/>
      <dgm:t>
        <a:bodyPr/>
        <a:lstStyle/>
        <a:p>
          <a:r>
            <a:rPr lang="pt-BR"/>
            <a:t>Estudo de Avaliação de Riscos (EAR)</a:t>
          </a:r>
        </a:p>
      </dgm:t>
    </dgm:pt>
    <dgm:pt modelId="{5CD1C8EC-2E75-4435-AE10-FE2093082414}" type="parTrans" cxnId="{7A22B297-AEAC-4739-92FA-9D4FF4E8A3F9}">
      <dgm:prSet/>
      <dgm:spPr/>
      <dgm:t>
        <a:bodyPr/>
        <a:lstStyle/>
        <a:p>
          <a:endParaRPr lang="pt-BR"/>
        </a:p>
      </dgm:t>
    </dgm:pt>
    <dgm:pt modelId="{EDE0A15C-15AF-4074-9A4A-A1BF4908E3DA}" type="sibTrans" cxnId="{7A22B297-AEAC-4739-92FA-9D4FF4E8A3F9}">
      <dgm:prSet/>
      <dgm:spPr/>
      <dgm:t>
        <a:bodyPr/>
        <a:lstStyle/>
        <a:p>
          <a:endParaRPr lang="pt-BR"/>
        </a:p>
      </dgm:t>
    </dgm:pt>
    <dgm:pt modelId="{4F313D55-5831-4E52-AFF7-D3DA15418301}">
      <dgm:prSet phldrT="[Texto]"/>
      <dgm:spPr/>
      <dgm:t>
        <a:bodyPr/>
        <a:lstStyle/>
        <a:p>
          <a:r>
            <a:rPr lang="pt-BR"/>
            <a:t>Plano de Segurança Portuária (PSP)</a:t>
          </a:r>
        </a:p>
      </dgm:t>
    </dgm:pt>
    <dgm:pt modelId="{26FC7453-0A38-4DAB-9E17-5903E0E00C96}" type="parTrans" cxnId="{C26DA869-4237-44E5-9FDB-00A39550AF90}">
      <dgm:prSet/>
      <dgm:spPr/>
      <dgm:t>
        <a:bodyPr/>
        <a:lstStyle/>
        <a:p>
          <a:endParaRPr lang="pt-BR"/>
        </a:p>
      </dgm:t>
    </dgm:pt>
    <dgm:pt modelId="{0644A02D-ACB5-4AB9-87E8-9D2E2978D7C4}" type="sibTrans" cxnId="{C26DA869-4237-44E5-9FDB-00A39550AF90}">
      <dgm:prSet/>
      <dgm:spPr/>
      <dgm:t>
        <a:bodyPr/>
        <a:lstStyle/>
        <a:p>
          <a:endParaRPr lang="pt-BR"/>
        </a:p>
      </dgm:t>
    </dgm:pt>
    <dgm:pt modelId="{54AB6B08-295A-4300-B827-C982A3E67B45}">
      <dgm:prSet phldrT="[Texto]"/>
      <dgm:spPr/>
      <dgm:t>
        <a:bodyPr/>
        <a:lstStyle/>
        <a:p>
          <a:r>
            <a:rPr lang="pt-BR"/>
            <a:t>Declaração de Cumprimento (DC)</a:t>
          </a:r>
        </a:p>
      </dgm:t>
    </dgm:pt>
    <dgm:pt modelId="{36318EB9-9EA8-462A-B6B8-AEEA6B1A7C4F}" type="parTrans" cxnId="{777135F2-74ED-444C-A208-AD58903C56D6}">
      <dgm:prSet/>
      <dgm:spPr/>
      <dgm:t>
        <a:bodyPr/>
        <a:lstStyle/>
        <a:p>
          <a:endParaRPr lang="pt-BR"/>
        </a:p>
      </dgm:t>
    </dgm:pt>
    <dgm:pt modelId="{8A5AEB66-180C-4A7E-A5C0-FE2D98C5070F}" type="sibTrans" cxnId="{777135F2-74ED-444C-A208-AD58903C56D6}">
      <dgm:prSet/>
      <dgm:spPr/>
      <dgm:t>
        <a:bodyPr/>
        <a:lstStyle/>
        <a:p>
          <a:endParaRPr lang="pt-BR"/>
        </a:p>
      </dgm:t>
    </dgm:pt>
    <dgm:pt modelId="{E8F3EB92-32AF-4C21-843B-D371E26C9F61}" type="pres">
      <dgm:prSet presAssocID="{8187B0D9-E968-4ADC-9738-AA4B564E56E3}" presName="Name0" presStyleCnt="0">
        <dgm:presLayoutVars>
          <dgm:chMax val="7"/>
          <dgm:chPref val="7"/>
          <dgm:dir/>
          <dgm:animLvl val="lvl"/>
        </dgm:presLayoutVars>
      </dgm:prSet>
      <dgm:spPr/>
      <dgm:t>
        <a:bodyPr/>
        <a:lstStyle/>
        <a:p>
          <a:endParaRPr lang="pt-BR"/>
        </a:p>
      </dgm:t>
    </dgm:pt>
    <dgm:pt modelId="{5393896C-46ED-446C-AE33-6D0D8660E113}" type="pres">
      <dgm:prSet presAssocID="{6A2B565F-08E7-4D9D-B88E-E32EF507006D}" presName="Accent1" presStyleCnt="0"/>
      <dgm:spPr/>
    </dgm:pt>
    <dgm:pt modelId="{73A4887C-416A-454A-AE9F-8ED2F79CD729}" type="pres">
      <dgm:prSet presAssocID="{6A2B565F-08E7-4D9D-B88E-E32EF507006D}" presName="Accent" presStyleLbl="node1" presStyleIdx="0" presStyleCnt="3"/>
      <dgm:spPr/>
    </dgm:pt>
    <dgm:pt modelId="{A3ECFF8B-6F85-48B1-B38A-F005C9A7F129}" type="pres">
      <dgm:prSet presAssocID="{6A2B565F-08E7-4D9D-B88E-E32EF507006D}" presName="Parent1" presStyleLbl="revTx" presStyleIdx="0" presStyleCnt="3">
        <dgm:presLayoutVars>
          <dgm:chMax val="1"/>
          <dgm:chPref val="1"/>
          <dgm:bulletEnabled val="1"/>
        </dgm:presLayoutVars>
      </dgm:prSet>
      <dgm:spPr/>
      <dgm:t>
        <a:bodyPr/>
        <a:lstStyle/>
        <a:p>
          <a:endParaRPr lang="pt-BR"/>
        </a:p>
      </dgm:t>
    </dgm:pt>
    <dgm:pt modelId="{C73DD688-1C5E-4326-95EE-2CABA58CC1EF}" type="pres">
      <dgm:prSet presAssocID="{4F313D55-5831-4E52-AFF7-D3DA15418301}" presName="Accent2" presStyleCnt="0"/>
      <dgm:spPr/>
    </dgm:pt>
    <dgm:pt modelId="{44A89ADF-61F0-4EF9-92A0-36FC52666495}" type="pres">
      <dgm:prSet presAssocID="{4F313D55-5831-4E52-AFF7-D3DA15418301}" presName="Accent" presStyleLbl="node1" presStyleIdx="1" presStyleCnt="3"/>
      <dgm:spPr/>
    </dgm:pt>
    <dgm:pt modelId="{5AD6064C-2A80-4504-8ABE-385037F17431}" type="pres">
      <dgm:prSet presAssocID="{4F313D55-5831-4E52-AFF7-D3DA15418301}" presName="Parent2" presStyleLbl="revTx" presStyleIdx="1" presStyleCnt="3">
        <dgm:presLayoutVars>
          <dgm:chMax val="1"/>
          <dgm:chPref val="1"/>
          <dgm:bulletEnabled val="1"/>
        </dgm:presLayoutVars>
      </dgm:prSet>
      <dgm:spPr/>
      <dgm:t>
        <a:bodyPr/>
        <a:lstStyle/>
        <a:p>
          <a:endParaRPr lang="pt-BR"/>
        </a:p>
      </dgm:t>
    </dgm:pt>
    <dgm:pt modelId="{D7517B75-5357-48C4-9C77-73F49DBC2EAF}" type="pres">
      <dgm:prSet presAssocID="{54AB6B08-295A-4300-B827-C982A3E67B45}" presName="Accent3" presStyleCnt="0"/>
      <dgm:spPr/>
    </dgm:pt>
    <dgm:pt modelId="{28FDF06C-C771-44E3-9EA5-247C8DCE7253}" type="pres">
      <dgm:prSet presAssocID="{54AB6B08-295A-4300-B827-C982A3E67B45}" presName="Accent" presStyleLbl="node1" presStyleIdx="2" presStyleCnt="3"/>
      <dgm:spPr/>
    </dgm:pt>
    <dgm:pt modelId="{A99E75F8-88EA-41A3-AD54-D4E254946359}" type="pres">
      <dgm:prSet presAssocID="{54AB6B08-295A-4300-B827-C982A3E67B45}" presName="Parent3" presStyleLbl="revTx" presStyleIdx="2" presStyleCnt="3">
        <dgm:presLayoutVars>
          <dgm:chMax val="1"/>
          <dgm:chPref val="1"/>
          <dgm:bulletEnabled val="1"/>
        </dgm:presLayoutVars>
      </dgm:prSet>
      <dgm:spPr/>
      <dgm:t>
        <a:bodyPr/>
        <a:lstStyle/>
        <a:p>
          <a:endParaRPr lang="pt-BR"/>
        </a:p>
      </dgm:t>
    </dgm:pt>
  </dgm:ptLst>
  <dgm:cxnLst>
    <dgm:cxn modelId="{6AEB1A57-9360-43E8-905D-8CCFEAC47CF5}" type="presOf" srcId="{4F313D55-5831-4E52-AFF7-D3DA15418301}" destId="{5AD6064C-2A80-4504-8ABE-385037F17431}" srcOrd="0" destOrd="0" presId="urn:microsoft.com/office/officeart/2009/layout/CircleArrowProcess"/>
    <dgm:cxn modelId="{A326D29D-5213-4A59-A901-91D5919A9E03}" type="presOf" srcId="{54AB6B08-295A-4300-B827-C982A3E67B45}" destId="{A99E75F8-88EA-41A3-AD54-D4E254946359}" srcOrd="0" destOrd="0" presId="urn:microsoft.com/office/officeart/2009/layout/CircleArrowProcess"/>
    <dgm:cxn modelId="{C26DA869-4237-44E5-9FDB-00A39550AF90}" srcId="{8187B0D9-E968-4ADC-9738-AA4B564E56E3}" destId="{4F313D55-5831-4E52-AFF7-D3DA15418301}" srcOrd="1" destOrd="0" parTransId="{26FC7453-0A38-4DAB-9E17-5903E0E00C96}" sibTransId="{0644A02D-ACB5-4AB9-87E8-9D2E2978D7C4}"/>
    <dgm:cxn modelId="{777135F2-74ED-444C-A208-AD58903C56D6}" srcId="{8187B0D9-E968-4ADC-9738-AA4B564E56E3}" destId="{54AB6B08-295A-4300-B827-C982A3E67B45}" srcOrd="2" destOrd="0" parTransId="{36318EB9-9EA8-462A-B6B8-AEEA6B1A7C4F}" sibTransId="{8A5AEB66-180C-4A7E-A5C0-FE2D98C5070F}"/>
    <dgm:cxn modelId="{0264AF9A-0AD1-4A0C-B36A-7C7A286D91EC}" type="presOf" srcId="{6A2B565F-08E7-4D9D-B88E-E32EF507006D}" destId="{A3ECFF8B-6F85-48B1-B38A-F005C9A7F129}" srcOrd="0" destOrd="0" presId="urn:microsoft.com/office/officeart/2009/layout/CircleArrowProcess"/>
    <dgm:cxn modelId="{22E926CE-E01B-4CA0-9128-4C94AF7376E2}" type="presOf" srcId="{8187B0D9-E968-4ADC-9738-AA4B564E56E3}" destId="{E8F3EB92-32AF-4C21-843B-D371E26C9F61}" srcOrd="0" destOrd="0" presId="urn:microsoft.com/office/officeart/2009/layout/CircleArrowProcess"/>
    <dgm:cxn modelId="{7A22B297-AEAC-4739-92FA-9D4FF4E8A3F9}" srcId="{8187B0D9-E968-4ADC-9738-AA4B564E56E3}" destId="{6A2B565F-08E7-4D9D-B88E-E32EF507006D}" srcOrd="0" destOrd="0" parTransId="{5CD1C8EC-2E75-4435-AE10-FE2093082414}" sibTransId="{EDE0A15C-15AF-4074-9A4A-A1BF4908E3DA}"/>
    <dgm:cxn modelId="{24B7E32B-2797-4683-9CBF-A4D009FDD22D}" type="presParOf" srcId="{E8F3EB92-32AF-4C21-843B-D371E26C9F61}" destId="{5393896C-46ED-446C-AE33-6D0D8660E113}" srcOrd="0" destOrd="0" presId="urn:microsoft.com/office/officeart/2009/layout/CircleArrowProcess"/>
    <dgm:cxn modelId="{E468D838-EE5C-46EA-9015-6284032E1977}" type="presParOf" srcId="{5393896C-46ED-446C-AE33-6D0D8660E113}" destId="{73A4887C-416A-454A-AE9F-8ED2F79CD729}" srcOrd="0" destOrd="0" presId="urn:microsoft.com/office/officeart/2009/layout/CircleArrowProcess"/>
    <dgm:cxn modelId="{BF16BBFF-0492-4C49-97DA-B95E7C5F180F}" type="presParOf" srcId="{E8F3EB92-32AF-4C21-843B-D371E26C9F61}" destId="{A3ECFF8B-6F85-48B1-B38A-F005C9A7F129}" srcOrd="1" destOrd="0" presId="urn:microsoft.com/office/officeart/2009/layout/CircleArrowProcess"/>
    <dgm:cxn modelId="{624C9EC7-4246-4CF0-A9CB-198FD0669BA2}" type="presParOf" srcId="{E8F3EB92-32AF-4C21-843B-D371E26C9F61}" destId="{C73DD688-1C5E-4326-95EE-2CABA58CC1EF}" srcOrd="2" destOrd="0" presId="urn:microsoft.com/office/officeart/2009/layout/CircleArrowProcess"/>
    <dgm:cxn modelId="{4D0562AA-6C2F-430A-87D2-9C1BF9E846D6}" type="presParOf" srcId="{C73DD688-1C5E-4326-95EE-2CABA58CC1EF}" destId="{44A89ADF-61F0-4EF9-92A0-36FC52666495}" srcOrd="0" destOrd="0" presId="urn:microsoft.com/office/officeart/2009/layout/CircleArrowProcess"/>
    <dgm:cxn modelId="{185091C9-61E5-426D-946C-7FCBFBF71D38}" type="presParOf" srcId="{E8F3EB92-32AF-4C21-843B-D371E26C9F61}" destId="{5AD6064C-2A80-4504-8ABE-385037F17431}" srcOrd="3" destOrd="0" presId="urn:microsoft.com/office/officeart/2009/layout/CircleArrowProcess"/>
    <dgm:cxn modelId="{37ED0F89-ED7F-40CB-98EA-A21BABFE4F9B}" type="presParOf" srcId="{E8F3EB92-32AF-4C21-843B-D371E26C9F61}" destId="{D7517B75-5357-48C4-9C77-73F49DBC2EAF}" srcOrd="4" destOrd="0" presId="urn:microsoft.com/office/officeart/2009/layout/CircleArrowProcess"/>
    <dgm:cxn modelId="{2F760589-0EAF-4102-B8B2-1046CFA842F0}" type="presParOf" srcId="{D7517B75-5357-48C4-9C77-73F49DBC2EAF}" destId="{28FDF06C-C771-44E3-9EA5-247C8DCE7253}" srcOrd="0" destOrd="0" presId="urn:microsoft.com/office/officeart/2009/layout/CircleArrowProcess"/>
    <dgm:cxn modelId="{532EF27A-DD08-418A-BB0F-32CD8D1ED320}" type="presParOf" srcId="{E8F3EB92-32AF-4C21-843B-D371E26C9F61}" destId="{A99E75F8-88EA-41A3-AD54-D4E254946359}"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A4887C-416A-454A-AE9F-8ED2F79CD729}">
      <dsp:nvSpPr>
        <dsp:cNvPr id="0" name=""/>
        <dsp:cNvSpPr/>
      </dsp:nvSpPr>
      <dsp:spPr>
        <a:xfrm>
          <a:off x="1770973" y="0"/>
          <a:ext cx="801384" cy="801505"/>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ECFF8B-6F85-48B1-B38A-F005C9A7F129}">
      <dsp:nvSpPr>
        <dsp:cNvPr id="0" name=""/>
        <dsp:cNvSpPr/>
      </dsp:nvSpPr>
      <dsp:spPr>
        <a:xfrm>
          <a:off x="1948105" y="289367"/>
          <a:ext cx="445313" cy="222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pt-BR" sz="500" kern="1200"/>
            <a:t>Estudo de Avaliação de Riscos (EAR)</a:t>
          </a:r>
        </a:p>
      </dsp:txBody>
      <dsp:txXfrm>
        <a:off x="1948105" y="289367"/>
        <a:ext cx="445313" cy="222603"/>
      </dsp:txXfrm>
    </dsp:sp>
    <dsp:sp modelId="{44A89ADF-61F0-4EF9-92A0-36FC52666495}">
      <dsp:nvSpPr>
        <dsp:cNvPr id="0" name=""/>
        <dsp:cNvSpPr/>
      </dsp:nvSpPr>
      <dsp:spPr>
        <a:xfrm>
          <a:off x="1548392" y="460524"/>
          <a:ext cx="801384" cy="801505"/>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D6064C-2A80-4504-8ABE-385037F17431}">
      <dsp:nvSpPr>
        <dsp:cNvPr id="0" name=""/>
        <dsp:cNvSpPr/>
      </dsp:nvSpPr>
      <dsp:spPr>
        <a:xfrm>
          <a:off x="1726427" y="752556"/>
          <a:ext cx="445313" cy="222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pt-BR" sz="500" kern="1200"/>
            <a:t>Plano de Segurança Portuária (PSP)</a:t>
          </a:r>
        </a:p>
      </dsp:txBody>
      <dsp:txXfrm>
        <a:off x="1726427" y="752556"/>
        <a:ext cx="445313" cy="222603"/>
      </dsp:txXfrm>
    </dsp:sp>
    <dsp:sp modelId="{28FDF06C-C771-44E3-9EA5-247C8DCE7253}">
      <dsp:nvSpPr>
        <dsp:cNvPr id="0" name=""/>
        <dsp:cNvSpPr/>
      </dsp:nvSpPr>
      <dsp:spPr>
        <a:xfrm>
          <a:off x="1828011" y="976159"/>
          <a:ext cx="688513" cy="688788"/>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9E75F8-88EA-41A3-AD54-D4E254946359}">
      <dsp:nvSpPr>
        <dsp:cNvPr id="0" name=""/>
        <dsp:cNvSpPr/>
      </dsp:nvSpPr>
      <dsp:spPr>
        <a:xfrm>
          <a:off x="1949159" y="1216411"/>
          <a:ext cx="445313" cy="222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pt-BR" sz="500" kern="1200"/>
            <a:t>Declaração de Cumprimento (DC)</a:t>
          </a:r>
        </a:p>
      </dsp:txBody>
      <dsp:txXfrm>
        <a:off x="1949159" y="1216411"/>
        <a:ext cx="445313" cy="22260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AAAF-53F3-4C90-821F-CC24BC44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5852</Words>
  <Characters>31601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Scarpelli de Andrade</dc:creator>
  <cp:keywords/>
  <dc:description/>
  <cp:lastModifiedBy>Alexandre Aita Bittencourt</cp:lastModifiedBy>
  <cp:revision>2</cp:revision>
  <cp:lastPrinted>2018-07-17T16:24:00Z</cp:lastPrinted>
  <dcterms:created xsi:type="dcterms:W3CDTF">2019-07-03T13:13:00Z</dcterms:created>
  <dcterms:modified xsi:type="dcterms:W3CDTF">2019-07-03T13:13:00Z</dcterms:modified>
</cp:coreProperties>
</file>