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1964" w14:textId="4EF3C6BD" w:rsidR="006A1132" w:rsidRPr="008C3C35" w:rsidRDefault="00CC7854" w:rsidP="003B006C">
      <w:pPr>
        <w:jc w:val="both"/>
        <w:rPr>
          <w:b/>
          <w:bCs/>
        </w:rPr>
      </w:pPr>
      <w:r w:rsidRPr="008C3C35">
        <w:rPr>
          <w:b/>
          <w:bCs/>
        </w:rPr>
        <w:t>PF apresenta dados do combate ao Tráfico de Pessoas</w:t>
      </w:r>
    </w:p>
    <w:p w14:paraId="7B03614F" w14:textId="6FC6EF28" w:rsidR="00CC7854" w:rsidRPr="00F2145F" w:rsidRDefault="00CC7854" w:rsidP="003B006C">
      <w:pPr>
        <w:jc w:val="both"/>
      </w:pPr>
      <w:r w:rsidRPr="00F2145F">
        <w:t xml:space="preserve">Resultados são apresentados com a proximidade da </w:t>
      </w:r>
      <w:r w:rsidRPr="00F2145F">
        <w:rPr>
          <w:lang w:eastAsia="pt-BR"/>
        </w:rPr>
        <w:t xml:space="preserve">Semana Nacional de Mobilização de Enfrentamento ao Tráfico de </w:t>
      </w:r>
      <w:r w:rsidRPr="00F2145F">
        <w:t>P</w:t>
      </w:r>
      <w:r w:rsidRPr="00F2145F">
        <w:rPr>
          <w:lang w:eastAsia="pt-BR"/>
        </w:rPr>
        <w:t>essoas</w:t>
      </w:r>
      <w:r w:rsidRPr="00F2145F">
        <w:t>.</w:t>
      </w:r>
    </w:p>
    <w:p w14:paraId="4D746747" w14:textId="49542DE5" w:rsidR="00CC7854" w:rsidRDefault="00CC7854" w:rsidP="003B006C">
      <w:pPr>
        <w:jc w:val="both"/>
      </w:pPr>
      <w:r w:rsidRPr="00F2145F">
        <w:t xml:space="preserve">A Polícia Federal </w:t>
      </w:r>
      <w:r w:rsidR="003B006C">
        <w:t>possui</w:t>
      </w:r>
      <w:r w:rsidRPr="00F2145F">
        <w:t xml:space="preserve"> como uma de suas mais importantes atribuições no campo dos Direitos Humanos a atuação na repressão ao Tráfico de Pessoas.</w:t>
      </w:r>
    </w:p>
    <w:p w14:paraId="163C9F6B" w14:textId="25AB8DA2" w:rsidR="00BD76BD" w:rsidRDefault="00CC7854" w:rsidP="003B006C">
      <w:pPr>
        <w:jc w:val="both"/>
      </w:pPr>
      <w:r w:rsidRPr="00F2145F">
        <w:t>Desde 2021 até o presente momento, a PF já instaurou 325 inquéritos para apurar a prática do crime</w:t>
      </w:r>
      <w:r w:rsidR="00BD76BD" w:rsidRPr="00F2145F">
        <w:t xml:space="preserve">. Dentre estes, a maior parte envolve o tráfico para a exploração sexual e o trabalho escravo, mas também são expressivas as investigações relacionadas </w:t>
      </w:r>
      <w:r w:rsidR="003B006C">
        <w:t>a outras modalidades do delito.</w:t>
      </w:r>
    </w:p>
    <w:p w14:paraId="303925F5" w14:textId="265F1EE3" w:rsidR="009B5678" w:rsidRDefault="009B5678" w:rsidP="003B006C">
      <w:pPr>
        <w:jc w:val="both"/>
      </w:pPr>
      <w:r w:rsidRPr="00F2145F">
        <w:t>Nes</w:t>
      </w:r>
      <w:r w:rsidR="003B006C">
        <w:t>se</w:t>
      </w:r>
      <w:r w:rsidRPr="00F2145F">
        <w:t xml:space="preserve"> período, a PF identificou a autoria de mais de 120 responsáveis pelo Tráfico de Pessoas, os quais, geralmente, integram </w:t>
      </w:r>
      <w:r w:rsidR="003B006C">
        <w:t>organizações criminosas transnacionais,</w:t>
      </w:r>
      <w:r w:rsidRPr="00F2145F">
        <w:t xml:space="preserve"> com o objetivo de violar a liberdade e a dignidade de pessoas em situação de vulnerabilidade.</w:t>
      </w:r>
    </w:p>
    <w:p w14:paraId="7F4A924F" w14:textId="1C33DC4F" w:rsidR="009B5678" w:rsidRDefault="00A07FFB" w:rsidP="003B006C">
      <w:pPr>
        <w:jc w:val="both"/>
      </w:pPr>
      <w:r w:rsidRPr="00F2145F">
        <w:t>A atuação da PF na área tem</w:t>
      </w:r>
      <w:r w:rsidR="00BD76BD" w:rsidRPr="00F2145F">
        <w:t xml:space="preserve"> se intensificado com o aumento da excelência das investigações em curso, as quais já resultaram </w:t>
      </w:r>
      <w:r w:rsidR="00530F92">
        <w:t>6</w:t>
      </w:r>
      <w:r w:rsidR="00BD76BD" w:rsidRPr="00F2145F">
        <w:t xml:space="preserve"> operações policiais na área</w:t>
      </w:r>
      <w:r w:rsidR="003B006C">
        <w:t>,</w:t>
      </w:r>
      <w:r w:rsidR="00BD76BD" w:rsidRPr="00F2145F">
        <w:t xml:space="preserve"> </w:t>
      </w:r>
      <w:r w:rsidR="009B5678" w:rsidRPr="00F2145F">
        <w:t>no primeiro semestre deste ano, um aumento de 100% em comparação com o mesmo período do ano passado.</w:t>
      </w:r>
    </w:p>
    <w:p w14:paraId="4D69E469" w14:textId="1C981B59" w:rsidR="00BD76BD" w:rsidRPr="00F2145F" w:rsidRDefault="00A07FFB" w:rsidP="003B006C">
      <w:pPr>
        <w:jc w:val="both"/>
      </w:pPr>
      <w:r w:rsidRPr="00F2145F">
        <w:t>Apenas nas</w:t>
      </w:r>
      <w:r w:rsidR="00BD76BD" w:rsidRPr="00F2145F">
        <w:t xml:space="preserve"> operações deste ano, </w:t>
      </w:r>
      <w:r w:rsidR="00530F92">
        <w:t>81</w:t>
      </w:r>
      <w:r w:rsidR="00BD76BD" w:rsidRPr="00F2145F">
        <w:t xml:space="preserve"> vítimas de diversas nacionalidades foram resgatadas, númer</w:t>
      </w:r>
      <w:r w:rsidRPr="00F2145F">
        <w:t xml:space="preserve">o superior </w:t>
      </w:r>
      <w:r w:rsidR="00F2145F">
        <w:t xml:space="preserve">a cada um </w:t>
      </w:r>
      <w:r w:rsidRPr="00F2145F">
        <w:t>dos três últimos anos.</w:t>
      </w:r>
      <w:r w:rsidR="00BD76BD" w:rsidRPr="00F2145F">
        <w:br/>
      </w:r>
    </w:p>
    <w:p w14:paraId="118ADE34" w14:textId="7226711C" w:rsidR="00BD76BD" w:rsidRPr="00F2145F" w:rsidRDefault="00A07FFB" w:rsidP="003B006C">
      <w:pPr>
        <w:jc w:val="both"/>
        <w:rPr>
          <w:b/>
          <w:bCs/>
        </w:rPr>
      </w:pPr>
      <w:r w:rsidRPr="00F2145F">
        <w:rPr>
          <w:b/>
          <w:bCs/>
        </w:rPr>
        <w:t>O que é o Tráfico de Pessoas?</w:t>
      </w:r>
    </w:p>
    <w:p w14:paraId="6710B766" w14:textId="0694F2B0" w:rsidR="00FA6517" w:rsidRPr="00F2145F" w:rsidRDefault="00FA6517" w:rsidP="003B006C">
      <w:pPr>
        <w:jc w:val="both"/>
      </w:pPr>
      <w:r w:rsidRPr="00F2145F">
        <w:t xml:space="preserve">O Brasil incorporou à sua legislação a Convenção das Nações Unidas contra o Crime Organizado Transnacional Relativo à Prevenção, Repressão e Punição do Tráfico de Pessoas, em Especial Mulheres e Crianças, a qual define tráfico de pessoas como </w:t>
      </w:r>
    </w:p>
    <w:p w14:paraId="6C374469" w14:textId="25D9F3B0" w:rsidR="00BD76BD" w:rsidRPr="00F2145F" w:rsidRDefault="00FA6517" w:rsidP="003B006C">
      <w:pPr>
        <w:jc w:val="both"/>
      </w:pPr>
      <w:r w:rsidRPr="00F2145F">
        <w:t>“o recrutamento, o transporte, a transferência, o alojamento ou o acolhimento de pessoas, recorrendo à ameaça ou uso da força ou a outras formas de coação, ao rapto, à fraude, ao engano, ao abuso de autoridade ou à situação de vulnerabilidade ou à entrega ou aceitação de pagamentos ou benefícios para obter o consentimento de uma pessoa que tenha autoridade sobre outra para fins de exploração. A exploração incluirá, no mínimo, a exploração da prostituição de outrem ou outras formas de exploração sexual, o trabalho ou serviços forçados, escravatura ou práticas similares à escravatura, a servidão ou a remoção de órgãos”</w:t>
      </w:r>
    </w:p>
    <w:p w14:paraId="723B8727" w14:textId="355D1FC4" w:rsidR="00CC7854" w:rsidRPr="00F2145F" w:rsidRDefault="00FA6517" w:rsidP="003B006C">
      <w:pPr>
        <w:jc w:val="both"/>
      </w:pPr>
      <w:r w:rsidRPr="00F2145F">
        <w:t>Em 2016, nosso Código Penal passou a prever o crime, no artigo 149-A nos seguintes termos:</w:t>
      </w:r>
    </w:p>
    <w:p w14:paraId="751D4613" w14:textId="3FBF8972" w:rsidR="00FA6517" w:rsidRPr="00F2145F" w:rsidRDefault="00FA6517" w:rsidP="003B006C">
      <w:pPr>
        <w:jc w:val="both"/>
      </w:pPr>
      <w:r w:rsidRPr="00F2145F">
        <w:t>149-A.  Agenciar, aliciar, recrutar, transportar, transferir, comprar, alojar ou acolher pessoa, mediante grave ameaça, violência, coação, fraude ou abuso, com a finalidade de:</w:t>
      </w:r>
    </w:p>
    <w:p w14:paraId="7F1634D2" w14:textId="77777777" w:rsidR="00FA6517" w:rsidRPr="00F2145F" w:rsidRDefault="00FA6517" w:rsidP="003B006C">
      <w:pPr>
        <w:jc w:val="both"/>
      </w:pPr>
      <w:r w:rsidRPr="00F2145F">
        <w:t>I - remover-lhe órgãos, tecidos ou partes do corpo;      </w:t>
      </w:r>
    </w:p>
    <w:p w14:paraId="11F5481D" w14:textId="77777777" w:rsidR="00FA6517" w:rsidRPr="00F2145F" w:rsidRDefault="00FA6517" w:rsidP="003B006C">
      <w:pPr>
        <w:jc w:val="both"/>
      </w:pPr>
      <w:r w:rsidRPr="00F2145F">
        <w:t>II - submetê-la a trabalho em condições análogas à de escravo;         </w:t>
      </w:r>
    </w:p>
    <w:p w14:paraId="09DC42B3" w14:textId="77777777" w:rsidR="00FA6517" w:rsidRPr="00F2145F" w:rsidRDefault="00FA6517" w:rsidP="003B006C">
      <w:pPr>
        <w:jc w:val="both"/>
      </w:pPr>
      <w:r w:rsidRPr="00F2145F">
        <w:t>III - submetê-la a qualquer tipo de servidão;    </w:t>
      </w:r>
    </w:p>
    <w:p w14:paraId="61F78F69" w14:textId="77777777" w:rsidR="00FA6517" w:rsidRPr="00F2145F" w:rsidRDefault="00FA6517" w:rsidP="003B006C">
      <w:pPr>
        <w:jc w:val="both"/>
      </w:pPr>
      <w:r w:rsidRPr="00F2145F">
        <w:t>IV - adoção ilegal; ou              </w:t>
      </w:r>
    </w:p>
    <w:p w14:paraId="7145ACCC" w14:textId="77777777" w:rsidR="00FA6517" w:rsidRPr="00F2145F" w:rsidRDefault="00FA6517" w:rsidP="003B006C">
      <w:pPr>
        <w:jc w:val="both"/>
      </w:pPr>
      <w:r w:rsidRPr="00F2145F">
        <w:t>V - exploração sexual.             </w:t>
      </w:r>
    </w:p>
    <w:p w14:paraId="383B9289" w14:textId="77777777" w:rsidR="00FA6517" w:rsidRPr="00F2145F" w:rsidRDefault="00FA6517" w:rsidP="003B006C">
      <w:pPr>
        <w:jc w:val="both"/>
      </w:pPr>
    </w:p>
    <w:p w14:paraId="011E65BE" w14:textId="77777777" w:rsidR="00FA6517" w:rsidRPr="00F2145F" w:rsidRDefault="00FA6517" w:rsidP="003B006C">
      <w:pPr>
        <w:jc w:val="both"/>
      </w:pPr>
    </w:p>
    <w:p w14:paraId="3F4DE8BB" w14:textId="2483E052" w:rsidR="00FA6517" w:rsidRPr="00F2145F" w:rsidRDefault="009B5678" w:rsidP="003B006C">
      <w:pPr>
        <w:jc w:val="both"/>
        <w:rPr>
          <w:b/>
          <w:bCs/>
        </w:rPr>
      </w:pPr>
      <w:r w:rsidRPr="00F2145F">
        <w:rPr>
          <w:b/>
          <w:bCs/>
        </w:rPr>
        <w:t xml:space="preserve">A </w:t>
      </w:r>
      <w:r w:rsidRPr="00F2145F">
        <w:rPr>
          <w:b/>
          <w:bCs/>
          <w:lang w:eastAsia="pt-BR"/>
        </w:rPr>
        <w:t xml:space="preserve">Semana Nacional de Mobilização de Enfrentamento ao Tráfico de </w:t>
      </w:r>
      <w:r w:rsidRPr="00F2145F">
        <w:rPr>
          <w:b/>
          <w:bCs/>
        </w:rPr>
        <w:t>P</w:t>
      </w:r>
      <w:r w:rsidRPr="00F2145F">
        <w:rPr>
          <w:b/>
          <w:bCs/>
          <w:lang w:eastAsia="pt-BR"/>
        </w:rPr>
        <w:t>essoas</w:t>
      </w:r>
    </w:p>
    <w:p w14:paraId="673E7258" w14:textId="2866DE5C" w:rsidR="009B5678" w:rsidRPr="00F2145F" w:rsidRDefault="009B5678" w:rsidP="003B006C">
      <w:pPr>
        <w:jc w:val="both"/>
      </w:pPr>
      <w:r w:rsidRPr="00F2145F">
        <w:t xml:space="preserve">O período foi estabelecido pelo Ministério da Justiça e Segurança Pública (MJSP), em conjunto com a rede de parceiros da Política Nacional de Enfrentamento ao Tráfico de Pessoas (PNETP), e ocorre na última semana do mês de </w:t>
      </w:r>
      <w:r w:rsidR="00F2145F" w:rsidRPr="00F2145F">
        <w:t>julho.</w:t>
      </w:r>
    </w:p>
    <w:p w14:paraId="4FCFCEBB" w14:textId="287A3C04" w:rsidR="00F2145F" w:rsidRPr="00F2145F" w:rsidRDefault="00F2145F" w:rsidP="003B006C">
      <w:pPr>
        <w:jc w:val="both"/>
      </w:pPr>
      <w:r w:rsidRPr="00F2145F">
        <w:t xml:space="preserve">O dia 30 de julho foi instituído pela Assembleia Geral da ONU como Dia Mundial de Enfrentamento ao Tráfico de Pessoas. A legislação nacional (Lei nº 13.344/2016), em </w:t>
      </w:r>
      <w:r w:rsidR="003B006C">
        <w:t xml:space="preserve">alinhamento </w:t>
      </w:r>
      <w:r w:rsidRPr="00F2145F">
        <w:t>com os compromissos assumidos pelo Brasil perante a comunidade internacional no enfrentamento a esta grave violação de direitos humanos, definiu também o dia 30 de julho como o Dia Nacional de Enfrentamento ao Tráfico de Pessoas.</w:t>
      </w:r>
    </w:p>
    <w:p w14:paraId="2EE75FA2" w14:textId="1F38594E" w:rsidR="009B5678" w:rsidRPr="00F2145F" w:rsidRDefault="009B5678" w:rsidP="003B006C">
      <w:pPr>
        <w:jc w:val="both"/>
      </w:pPr>
      <w:r w:rsidRPr="00F2145F">
        <w:t>A ONU estima que o tráfico humano seja a terceira atividade ilegal mais lucrativa do mundo e que 70% das vítimas, em todo o mundo, são mulheres e meninas.</w:t>
      </w:r>
    </w:p>
    <w:p w14:paraId="1C561EC6" w14:textId="77777777" w:rsidR="009B5678" w:rsidRPr="00F2145F" w:rsidRDefault="009B5678" w:rsidP="00F2145F"/>
    <w:sectPr w:rsidR="009B5678" w:rsidRPr="00F21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54"/>
    <w:rsid w:val="001423AD"/>
    <w:rsid w:val="00187716"/>
    <w:rsid w:val="001A4894"/>
    <w:rsid w:val="003B006C"/>
    <w:rsid w:val="004216D5"/>
    <w:rsid w:val="004561EA"/>
    <w:rsid w:val="00530F92"/>
    <w:rsid w:val="006065F6"/>
    <w:rsid w:val="00631DB7"/>
    <w:rsid w:val="006A1132"/>
    <w:rsid w:val="008C3C35"/>
    <w:rsid w:val="009410B0"/>
    <w:rsid w:val="009B5678"/>
    <w:rsid w:val="009F34C2"/>
    <w:rsid w:val="00A07FFB"/>
    <w:rsid w:val="00BD76BD"/>
    <w:rsid w:val="00C659B2"/>
    <w:rsid w:val="00CC7854"/>
    <w:rsid w:val="00F2145F"/>
    <w:rsid w:val="00F51874"/>
    <w:rsid w:val="00FA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79DF"/>
  <w15:chartTrackingRefBased/>
  <w15:docId w15:val="{0A159C9A-2D76-40B5-8B04-06C6FC1F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7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7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7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7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7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7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7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7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7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7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7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78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785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78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78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78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78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7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7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7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7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7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78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78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78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7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785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78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FA65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Federal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Teixeira Paniago</dc:creator>
  <cp:keywords/>
  <dc:description/>
  <cp:lastModifiedBy>Orozimbo Machado de Souza Junior</cp:lastModifiedBy>
  <cp:revision>3</cp:revision>
  <dcterms:created xsi:type="dcterms:W3CDTF">2024-07-24T20:04:00Z</dcterms:created>
  <dcterms:modified xsi:type="dcterms:W3CDTF">2024-07-29T13:47:00Z</dcterms:modified>
</cp:coreProperties>
</file>