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BC683" w14:textId="2F1C56A9" w:rsidR="0070059F" w:rsidRPr="001C7986" w:rsidRDefault="00475E6F" w:rsidP="007820EE">
      <w:pPr>
        <w:pStyle w:val="GradeColorida-nfase11"/>
        <w:jc w:val="center"/>
        <w:rPr>
          <w:rFonts w:ascii="Arial Narrow" w:hAnsi="Arial Narrow" w:cs="Arial"/>
          <w:b/>
          <w:i w:val="0"/>
          <w:sz w:val="22"/>
          <w:szCs w:val="22"/>
        </w:rPr>
      </w:pPr>
      <w:r w:rsidRPr="001C7986">
        <w:rPr>
          <w:rFonts w:ascii="Arial Narrow" w:hAnsi="Arial Narrow" w:cs="Arial"/>
          <w:b/>
          <w:i w:val="0"/>
          <w:sz w:val="22"/>
          <w:szCs w:val="22"/>
        </w:rPr>
        <w:t>M</w:t>
      </w:r>
      <w:r w:rsidRPr="001C7986">
        <w:rPr>
          <w:rFonts w:ascii="Arial Narrow" w:hAnsi="Arial Narrow" w:cs="Arial"/>
          <w:b/>
          <w:i w:val="0"/>
          <w:sz w:val="22"/>
          <w:szCs w:val="22"/>
          <w:lang w:val="pt-BR"/>
        </w:rPr>
        <w:t>INITA</w:t>
      </w:r>
      <w:r w:rsidR="00DF231E" w:rsidRPr="001C7986">
        <w:rPr>
          <w:rFonts w:ascii="Arial Narrow" w:hAnsi="Arial Narrow" w:cs="Arial"/>
          <w:b/>
          <w:i w:val="0"/>
          <w:sz w:val="22"/>
          <w:szCs w:val="22"/>
        </w:rPr>
        <w:t xml:space="preserve"> D</w:t>
      </w:r>
      <w:r w:rsidRPr="001C7986">
        <w:rPr>
          <w:rFonts w:ascii="Arial Narrow" w:hAnsi="Arial Narrow" w:cs="Arial"/>
          <w:b/>
          <w:i w:val="0"/>
          <w:sz w:val="22"/>
          <w:szCs w:val="22"/>
          <w:lang w:val="pt-BR"/>
        </w:rPr>
        <w:t>O</w:t>
      </w:r>
      <w:r w:rsidR="00DF231E" w:rsidRPr="001C7986">
        <w:rPr>
          <w:rFonts w:ascii="Arial Narrow" w:hAnsi="Arial Narrow" w:cs="Arial"/>
          <w:b/>
          <w:i w:val="0"/>
          <w:sz w:val="22"/>
          <w:szCs w:val="22"/>
        </w:rPr>
        <w:t xml:space="preserve"> TERMO DE CONTRATO</w:t>
      </w:r>
    </w:p>
    <w:p w14:paraId="525B905A" w14:textId="66BA2AB7" w:rsidR="0070059F" w:rsidRPr="001C7986" w:rsidRDefault="0070059F" w:rsidP="007820EE">
      <w:pPr>
        <w:spacing w:before="240" w:after="120" w:line="360" w:lineRule="auto"/>
        <w:ind w:right="-15"/>
        <w:jc w:val="center"/>
        <w:rPr>
          <w:rFonts w:ascii="Arial Narrow" w:hAnsi="Arial Narrow" w:cs="Arial"/>
          <w:b/>
          <w:sz w:val="22"/>
          <w:szCs w:val="22"/>
        </w:rPr>
      </w:pPr>
      <w:r w:rsidRPr="001C7986">
        <w:rPr>
          <w:rFonts w:ascii="Arial Narrow" w:hAnsi="Arial Narrow" w:cs="Arial"/>
          <w:b/>
          <w:sz w:val="22"/>
          <w:szCs w:val="22"/>
        </w:rPr>
        <w:t xml:space="preserve">ANEXO </w:t>
      </w:r>
      <w:r w:rsidR="00FE7DC6" w:rsidRPr="001C7986">
        <w:rPr>
          <w:rFonts w:ascii="Arial Narrow" w:hAnsi="Arial Narrow" w:cs="Arial"/>
          <w:b/>
          <w:sz w:val="22"/>
          <w:szCs w:val="22"/>
        </w:rPr>
        <w:t>II DO EDITAL</w:t>
      </w:r>
    </w:p>
    <w:p w14:paraId="1DBDBF7D" w14:textId="77777777" w:rsidR="0070059F" w:rsidRPr="001C7986" w:rsidRDefault="0070059F" w:rsidP="0070059F">
      <w:pPr>
        <w:spacing w:after="120" w:line="360" w:lineRule="auto"/>
        <w:ind w:right="-15"/>
        <w:jc w:val="center"/>
        <w:rPr>
          <w:rFonts w:ascii="Arial Narrow" w:hAnsi="Arial Narrow" w:cs="Arial"/>
          <w:b/>
          <w:sz w:val="22"/>
          <w:szCs w:val="22"/>
        </w:rPr>
      </w:pPr>
      <w:r w:rsidRPr="001C7986">
        <w:rPr>
          <w:rFonts w:ascii="Arial Narrow" w:hAnsi="Arial Narrow" w:cs="Arial"/>
          <w:b/>
          <w:sz w:val="22"/>
          <w:szCs w:val="22"/>
        </w:rPr>
        <w:t>TERMO DE CONTRATO</w:t>
      </w:r>
      <w:r w:rsidR="00D50084" w:rsidRPr="001C7986">
        <w:rPr>
          <w:rFonts w:ascii="Arial Narrow" w:hAnsi="Arial Narrow" w:cs="Arial"/>
          <w:b/>
          <w:sz w:val="22"/>
          <w:szCs w:val="22"/>
        </w:rPr>
        <w:t xml:space="preserve"> DE PRESTAÇÃO DE </w:t>
      </w:r>
      <w:r w:rsidR="00EF2567" w:rsidRPr="001C7986">
        <w:rPr>
          <w:rFonts w:ascii="Arial Narrow" w:hAnsi="Arial Narrow" w:cs="Arial"/>
          <w:b/>
          <w:bCs/>
          <w:iCs/>
          <w:color w:val="000000"/>
          <w:sz w:val="22"/>
          <w:szCs w:val="22"/>
        </w:rPr>
        <w:t>SERVIÇO COM DISPONIBILIZAÇÃO DE MÃO DE OBRA EM REGIME DE DEDICAÇÃO EXCLUSIVA</w:t>
      </w:r>
    </w:p>
    <w:p w14:paraId="0E2BD7CD" w14:textId="77777777" w:rsidR="0070059F" w:rsidRPr="001C7986" w:rsidRDefault="0070059F" w:rsidP="0070059F">
      <w:pPr>
        <w:spacing w:after="120" w:line="360" w:lineRule="auto"/>
        <w:ind w:right="-15"/>
        <w:jc w:val="center"/>
        <w:rPr>
          <w:rFonts w:ascii="Arial Narrow" w:hAnsi="Arial Narrow" w:cs="Arial"/>
          <w:b/>
          <w:sz w:val="22"/>
          <w:szCs w:val="22"/>
        </w:rPr>
      </w:pPr>
    </w:p>
    <w:p w14:paraId="4302896C" w14:textId="084CF5B4" w:rsidR="00EF2567" w:rsidRPr="001C7986" w:rsidRDefault="0070059F" w:rsidP="002E3DEF">
      <w:pPr>
        <w:spacing w:after="120" w:line="360" w:lineRule="auto"/>
        <w:ind w:left="4253" w:right="-15"/>
        <w:jc w:val="both"/>
        <w:rPr>
          <w:rFonts w:ascii="Arial Narrow" w:hAnsi="Arial Narrow" w:cs="Arial"/>
          <w:b/>
          <w:color w:val="FF0000"/>
          <w:sz w:val="22"/>
          <w:szCs w:val="22"/>
        </w:rPr>
      </w:pPr>
      <w:r w:rsidRPr="001C7986">
        <w:rPr>
          <w:rFonts w:ascii="Arial Narrow" w:hAnsi="Arial Narrow" w:cs="Arial"/>
          <w:b/>
          <w:sz w:val="22"/>
          <w:szCs w:val="22"/>
        </w:rPr>
        <w:t xml:space="preserve">TERMO DE CONTRATO DE </w:t>
      </w:r>
      <w:r w:rsidR="00EF2567" w:rsidRPr="001C7986">
        <w:rPr>
          <w:rFonts w:ascii="Arial Narrow" w:hAnsi="Arial Narrow" w:cs="Arial"/>
          <w:b/>
          <w:sz w:val="22"/>
          <w:szCs w:val="22"/>
        </w:rPr>
        <w:t>PRESTAÇÃO DE SERVIÇOS</w:t>
      </w:r>
      <w:proofErr w:type="gramStart"/>
      <w:r w:rsidR="00EF2567" w:rsidRPr="001C7986">
        <w:rPr>
          <w:rFonts w:ascii="Arial Narrow" w:hAnsi="Arial Narrow" w:cs="Arial"/>
          <w:b/>
          <w:sz w:val="22"/>
          <w:szCs w:val="22"/>
        </w:rPr>
        <w:t xml:space="preserve"> </w:t>
      </w:r>
      <w:r w:rsidRPr="001C7986">
        <w:rPr>
          <w:rFonts w:ascii="Arial Narrow" w:hAnsi="Arial Narrow" w:cs="Arial"/>
          <w:b/>
          <w:sz w:val="22"/>
          <w:szCs w:val="22"/>
        </w:rPr>
        <w:t xml:space="preserve"> </w:t>
      </w:r>
      <w:proofErr w:type="gramEnd"/>
      <w:r w:rsidRPr="001C7986">
        <w:rPr>
          <w:rFonts w:ascii="Arial Narrow" w:hAnsi="Arial Narrow" w:cs="Arial"/>
          <w:b/>
          <w:sz w:val="22"/>
          <w:szCs w:val="22"/>
        </w:rPr>
        <w:t xml:space="preserve">Nº </w:t>
      </w:r>
      <w:r w:rsidRPr="001C7986">
        <w:rPr>
          <w:rFonts w:ascii="Arial Narrow" w:hAnsi="Arial Narrow" w:cs="Arial"/>
          <w:b/>
          <w:color w:val="FF0000"/>
          <w:sz w:val="22"/>
          <w:szCs w:val="22"/>
        </w:rPr>
        <w:t>......../....</w:t>
      </w:r>
      <w:r w:rsidRPr="001C7986">
        <w:rPr>
          <w:rFonts w:ascii="Arial Narrow" w:hAnsi="Arial Narrow" w:cs="Arial"/>
          <w:b/>
          <w:sz w:val="22"/>
          <w:szCs w:val="22"/>
        </w:rPr>
        <w:t xml:space="preserve">, QUE FAZEM </w:t>
      </w:r>
      <w:r w:rsidR="009F0D62" w:rsidRPr="001C7986">
        <w:rPr>
          <w:rFonts w:ascii="Arial Narrow" w:hAnsi="Arial Narrow" w:cs="Arial"/>
          <w:b/>
          <w:sz w:val="22"/>
          <w:szCs w:val="22"/>
        </w:rPr>
        <w:t xml:space="preserve">ENTRE SI </w:t>
      </w:r>
      <w:r w:rsidRPr="001C7986">
        <w:rPr>
          <w:rFonts w:ascii="Arial Narrow" w:hAnsi="Arial Narrow" w:cs="Arial"/>
          <w:b/>
          <w:sz w:val="22"/>
          <w:szCs w:val="22"/>
        </w:rPr>
        <w:t>A</w:t>
      </w:r>
      <w:r w:rsidR="009F0D62" w:rsidRPr="001C7986">
        <w:rPr>
          <w:rFonts w:ascii="Arial Narrow" w:hAnsi="Arial Narrow" w:cs="Arial"/>
          <w:b/>
          <w:sz w:val="22"/>
          <w:szCs w:val="22"/>
        </w:rPr>
        <w:t xml:space="preserve"> UNIÃO, POR INTERMÉDIO DA</w:t>
      </w:r>
      <w:r w:rsidR="003F25AF" w:rsidRPr="001C7986">
        <w:rPr>
          <w:rFonts w:ascii="Arial Narrow" w:hAnsi="Arial Narrow" w:cs="Arial"/>
          <w:b/>
          <w:sz w:val="22"/>
          <w:szCs w:val="22"/>
        </w:rPr>
        <w:t xml:space="preserve"> SUPERINTENDÊNCIA REGIONAL DA POLÍCIA FEDERAL NO PARÁ </w:t>
      </w:r>
      <w:r w:rsidRPr="001C7986">
        <w:rPr>
          <w:rFonts w:ascii="Arial Narrow" w:hAnsi="Arial Narrow" w:cs="Arial"/>
          <w:b/>
          <w:sz w:val="22"/>
          <w:szCs w:val="22"/>
        </w:rPr>
        <w:t xml:space="preserve">E A EMPRESA </w:t>
      </w:r>
      <w:r w:rsidRPr="001C7986">
        <w:rPr>
          <w:rFonts w:ascii="Arial Narrow" w:hAnsi="Arial Narrow" w:cs="Arial"/>
          <w:b/>
          <w:color w:val="FF0000"/>
          <w:sz w:val="22"/>
          <w:szCs w:val="22"/>
        </w:rPr>
        <w:t xml:space="preserve">.............................................................  </w:t>
      </w:r>
    </w:p>
    <w:p w14:paraId="535EC5AE" w14:textId="77777777" w:rsidR="00EF2567" w:rsidRPr="001C7986" w:rsidRDefault="00EF2567" w:rsidP="0070059F">
      <w:pPr>
        <w:spacing w:after="120" w:line="360" w:lineRule="auto"/>
        <w:ind w:right="-15"/>
        <w:jc w:val="both"/>
        <w:rPr>
          <w:rFonts w:ascii="Arial Narrow" w:hAnsi="Arial Narrow" w:cs="Arial"/>
          <w:b/>
          <w:color w:val="FF0000"/>
          <w:sz w:val="22"/>
          <w:szCs w:val="22"/>
        </w:rPr>
      </w:pPr>
    </w:p>
    <w:p w14:paraId="75D28F0E" w14:textId="516AED5B" w:rsidR="0070059F" w:rsidRPr="001C7986" w:rsidRDefault="0070059F" w:rsidP="00827D62">
      <w:pPr>
        <w:spacing w:before="120" w:after="120" w:line="276" w:lineRule="auto"/>
        <w:jc w:val="both"/>
        <w:rPr>
          <w:rFonts w:ascii="Arial Narrow" w:hAnsi="Arial Narrow" w:cs="Arial"/>
          <w:sz w:val="22"/>
          <w:szCs w:val="22"/>
        </w:rPr>
      </w:pPr>
      <w:r w:rsidRPr="001C7986">
        <w:rPr>
          <w:rFonts w:ascii="Arial Narrow" w:hAnsi="Arial Narrow" w:cs="Arial"/>
          <w:sz w:val="22"/>
          <w:szCs w:val="22"/>
        </w:rPr>
        <w:t>A</w:t>
      </w:r>
      <w:r w:rsidR="009511FB" w:rsidRPr="001C7986">
        <w:rPr>
          <w:rFonts w:ascii="Arial Narrow" w:hAnsi="Arial Narrow" w:cs="Arial"/>
          <w:sz w:val="22"/>
          <w:szCs w:val="22"/>
        </w:rPr>
        <w:t xml:space="preserve"> União, por intermédio </w:t>
      </w:r>
      <w:proofErr w:type="gramStart"/>
      <w:r w:rsidR="009511FB" w:rsidRPr="001C7986">
        <w:rPr>
          <w:rFonts w:ascii="Arial Narrow" w:hAnsi="Arial Narrow" w:cs="Arial"/>
          <w:sz w:val="22"/>
          <w:szCs w:val="22"/>
        </w:rPr>
        <w:t>do(</w:t>
      </w:r>
      <w:proofErr w:type="gramEnd"/>
      <w:r w:rsidR="009511FB" w:rsidRPr="001C7986">
        <w:rPr>
          <w:rFonts w:ascii="Arial Narrow" w:hAnsi="Arial Narrow" w:cs="Arial"/>
          <w:sz w:val="22"/>
          <w:szCs w:val="22"/>
        </w:rPr>
        <w:t xml:space="preserve">a) </w:t>
      </w:r>
      <w:r w:rsidRPr="001C7986">
        <w:rPr>
          <w:rFonts w:ascii="Arial Narrow" w:hAnsi="Arial Narrow" w:cs="Arial"/>
          <w:color w:val="FF0000"/>
          <w:sz w:val="22"/>
          <w:szCs w:val="22"/>
        </w:rPr>
        <w:t>....................................</w:t>
      </w:r>
      <w:r w:rsidR="00A40017" w:rsidRPr="001C7986">
        <w:rPr>
          <w:rFonts w:ascii="Arial Narrow" w:hAnsi="Arial Narrow" w:cs="Arial"/>
          <w:color w:val="FF0000"/>
          <w:sz w:val="22"/>
          <w:szCs w:val="22"/>
        </w:rPr>
        <w:t xml:space="preserve"> </w:t>
      </w:r>
      <w:r w:rsidRPr="001C7986">
        <w:rPr>
          <w:rFonts w:ascii="Arial Narrow" w:hAnsi="Arial Narrow" w:cs="Arial"/>
          <w:color w:val="FF0000"/>
          <w:sz w:val="22"/>
          <w:szCs w:val="22"/>
        </w:rPr>
        <w:t>(</w:t>
      </w:r>
      <w:r w:rsidRPr="001C7986">
        <w:rPr>
          <w:rFonts w:ascii="Arial Narrow" w:hAnsi="Arial Narrow" w:cs="Arial"/>
          <w:i/>
          <w:color w:val="FF0000"/>
          <w:sz w:val="22"/>
          <w:szCs w:val="22"/>
        </w:rPr>
        <w:t>órgão ou entidade pública</w:t>
      </w:r>
      <w:r w:rsidRPr="001C7986">
        <w:rPr>
          <w:rFonts w:ascii="Arial Narrow" w:hAnsi="Arial Narrow" w:cs="Arial"/>
          <w:color w:val="FF0000"/>
          <w:sz w:val="22"/>
          <w:szCs w:val="22"/>
        </w:rPr>
        <w:t>)</w:t>
      </w:r>
      <w:r w:rsidRPr="001C7986">
        <w:rPr>
          <w:rFonts w:ascii="Arial Narrow" w:hAnsi="Arial Narrow" w:cs="Arial"/>
          <w:sz w:val="22"/>
          <w:szCs w:val="22"/>
        </w:rPr>
        <w:t xml:space="preserve">, com sede </w:t>
      </w:r>
      <w:proofErr w:type="gramStart"/>
      <w:r w:rsidRPr="001C7986">
        <w:rPr>
          <w:rFonts w:ascii="Arial Narrow" w:hAnsi="Arial Narrow" w:cs="Arial"/>
          <w:sz w:val="22"/>
          <w:szCs w:val="22"/>
        </w:rPr>
        <w:t>no(</w:t>
      </w:r>
      <w:proofErr w:type="gramEnd"/>
      <w:r w:rsidRPr="001C7986">
        <w:rPr>
          <w:rFonts w:ascii="Arial Narrow" w:hAnsi="Arial Narrow" w:cs="Arial"/>
          <w:sz w:val="22"/>
          <w:szCs w:val="22"/>
        </w:rPr>
        <w:t xml:space="preserve">a) </w:t>
      </w:r>
      <w:r w:rsidRPr="001C7986">
        <w:rPr>
          <w:rFonts w:ascii="Arial Narrow" w:hAnsi="Arial Narrow" w:cs="Arial"/>
          <w:color w:val="FF0000"/>
          <w:sz w:val="22"/>
          <w:szCs w:val="22"/>
        </w:rPr>
        <w:t>.....................................................</w:t>
      </w:r>
      <w:r w:rsidRPr="001C7986">
        <w:rPr>
          <w:rFonts w:ascii="Arial Narrow" w:hAnsi="Arial Narrow" w:cs="Arial"/>
          <w:sz w:val="22"/>
          <w:szCs w:val="22"/>
        </w:rPr>
        <w:t xml:space="preserve">, na cidade de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 xml:space="preserve">Estado </w:t>
      </w:r>
      <w:r w:rsidRPr="001C7986">
        <w:rPr>
          <w:rFonts w:ascii="Arial Narrow" w:hAnsi="Arial Narrow" w:cs="Arial"/>
          <w:color w:val="FF0000"/>
          <w:sz w:val="22"/>
          <w:szCs w:val="22"/>
        </w:rPr>
        <w:t>...</w:t>
      </w:r>
      <w:proofErr w:type="gramEnd"/>
      <w:r w:rsidRPr="001C7986">
        <w:rPr>
          <w:rFonts w:ascii="Arial Narrow" w:hAnsi="Arial Narrow" w:cs="Arial"/>
          <w:sz w:val="22"/>
          <w:szCs w:val="22"/>
        </w:rPr>
        <w:t xml:space="preserve">, inscrito(a) no CNPJ sob o nº </w:t>
      </w:r>
      <w:r w:rsidRPr="001C7986">
        <w:rPr>
          <w:rFonts w:ascii="Arial Narrow" w:hAnsi="Arial Narrow" w:cs="Arial"/>
          <w:color w:val="FF0000"/>
          <w:sz w:val="22"/>
          <w:szCs w:val="22"/>
        </w:rPr>
        <w:t>................................</w:t>
      </w:r>
      <w:r w:rsidRPr="001C7986">
        <w:rPr>
          <w:rFonts w:ascii="Arial Narrow" w:hAnsi="Arial Narrow" w:cs="Arial"/>
          <w:sz w:val="22"/>
          <w:szCs w:val="22"/>
        </w:rPr>
        <w:t xml:space="preserve">, neste ato representado(a) pelo(a) </w:t>
      </w:r>
      <w:r w:rsidRPr="001C7986">
        <w:rPr>
          <w:rFonts w:ascii="Arial Narrow" w:hAnsi="Arial Narrow" w:cs="Arial"/>
          <w:color w:val="FF0000"/>
          <w:sz w:val="22"/>
          <w:szCs w:val="22"/>
        </w:rPr>
        <w:t>.........................</w:t>
      </w:r>
      <w:r w:rsidR="00A40017" w:rsidRPr="001C7986">
        <w:rPr>
          <w:rFonts w:ascii="Arial Narrow" w:hAnsi="Arial Narrow" w:cs="Arial"/>
          <w:color w:val="FF0000"/>
          <w:sz w:val="22"/>
          <w:szCs w:val="22"/>
        </w:rPr>
        <w:t xml:space="preserve"> </w:t>
      </w:r>
      <w:r w:rsidRPr="001C7986">
        <w:rPr>
          <w:rFonts w:ascii="Arial Narrow" w:hAnsi="Arial Narrow" w:cs="Arial"/>
          <w:iCs/>
          <w:color w:val="FF0000"/>
          <w:sz w:val="22"/>
          <w:szCs w:val="22"/>
        </w:rPr>
        <w:t>(</w:t>
      </w:r>
      <w:r w:rsidRPr="001C7986">
        <w:rPr>
          <w:rFonts w:ascii="Arial Narrow" w:hAnsi="Arial Narrow" w:cs="Arial"/>
          <w:i/>
          <w:iCs/>
          <w:color w:val="FF0000"/>
          <w:sz w:val="22"/>
          <w:szCs w:val="22"/>
        </w:rPr>
        <w:t>cargo e nome</w:t>
      </w:r>
      <w:r w:rsidRPr="001C7986">
        <w:rPr>
          <w:rFonts w:ascii="Arial Narrow" w:hAnsi="Arial Narrow" w:cs="Arial"/>
          <w:iCs/>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nomeado(</w:t>
      </w:r>
      <w:proofErr w:type="gramEnd"/>
      <w:r w:rsidRPr="001C7986">
        <w:rPr>
          <w:rFonts w:ascii="Arial Narrow" w:hAnsi="Arial Narrow" w:cs="Arial"/>
          <w:sz w:val="22"/>
          <w:szCs w:val="22"/>
        </w:rPr>
        <w:t xml:space="preserve">a) pela  Portaria nº </w:t>
      </w:r>
      <w:r w:rsidRPr="001C7986">
        <w:rPr>
          <w:rFonts w:ascii="Arial Narrow" w:hAnsi="Arial Narrow" w:cs="Arial"/>
          <w:color w:val="FF0000"/>
          <w:sz w:val="22"/>
          <w:szCs w:val="22"/>
        </w:rPr>
        <w:t>......</w:t>
      </w:r>
      <w:r w:rsidRPr="001C7986">
        <w:rPr>
          <w:rFonts w:ascii="Arial Narrow" w:hAnsi="Arial Narrow" w:cs="Arial"/>
          <w:sz w:val="22"/>
          <w:szCs w:val="22"/>
        </w:rPr>
        <w:t xml:space="preserve">, de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de</w:t>
      </w:r>
      <w:proofErr w:type="gramEnd"/>
      <w:r w:rsidRPr="001C7986">
        <w:rPr>
          <w:rFonts w:ascii="Arial Narrow" w:hAnsi="Arial Narrow" w:cs="Arial"/>
          <w:sz w:val="22"/>
          <w:szCs w:val="22"/>
        </w:rPr>
        <w:t xml:space="preserve">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de</w:t>
      </w:r>
      <w:proofErr w:type="gramEnd"/>
      <w:r w:rsidRPr="001C7986">
        <w:rPr>
          <w:rFonts w:ascii="Arial Narrow" w:hAnsi="Arial Narrow" w:cs="Arial"/>
          <w:sz w:val="22"/>
          <w:szCs w:val="22"/>
        </w:rPr>
        <w:t xml:space="preserve"> 20</w:t>
      </w:r>
      <w:r w:rsidRPr="001C7986">
        <w:rPr>
          <w:rFonts w:ascii="Arial Narrow" w:hAnsi="Arial Narrow" w:cs="Arial"/>
          <w:color w:val="FF0000"/>
          <w:sz w:val="22"/>
          <w:szCs w:val="22"/>
        </w:rPr>
        <w:t>...</w:t>
      </w:r>
      <w:r w:rsidRPr="001C7986">
        <w:rPr>
          <w:rFonts w:ascii="Arial Narrow" w:hAnsi="Arial Narrow" w:cs="Arial"/>
          <w:sz w:val="22"/>
          <w:szCs w:val="22"/>
        </w:rPr>
        <w:t>, publicada no</w:t>
      </w:r>
      <w:r w:rsidRPr="001C7986">
        <w:rPr>
          <w:rFonts w:ascii="Arial Narrow" w:hAnsi="Arial Narrow" w:cs="Arial"/>
          <w:i/>
          <w:sz w:val="22"/>
          <w:szCs w:val="22"/>
        </w:rPr>
        <w:t xml:space="preserve"> </w:t>
      </w:r>
      <w:r w:rsidRPr="001C7986">
        <w:rPr>
          <w:rFonts w:ascii="Arial Narrow" w:hAnsi="Arial Narrow" w:cs="Arial"/>
          <w:i/>
          <w:iCs/>
          <w:sz w:val="22"/>
          <w:szCs w:val="22"/>
        </w:rPr>
        <w:t>DOU</w:t>
      </w:r>
      <w:r w:rsidRPr="001C7986">
        <w:rPr>
          <w:rFonts w:ascii="Arial Narrow" w:hAnsi="Arial Narrow" w:cs="Arial"/>
          <w:i/>
          <w:sz w:val="22"/>
          <w:szCs w:val="22"/>
        </w:rPr>
        <w:t xml:space="preserve"> </w:t>
      </w:r>
      <w:r w:rsidRPr="001C7986">
        <w:rPr>
          <w:rFonts w:ascii="Arial Narrow" w:hAnsi="Arial Narrow" w:cs="Arial"/>
          <w:sz w:val="22"/>
          <w:szCs w:val="22"/>
        </w:rPr>
        <w:t xml:space="preserve">de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de</w:t>
      </w:r>
      <w:proofErr w:type="gramEnd"/>
      <w:r w:rsidRPr="001C7986">
        <w:rPr>
          <w:rFonts w:ascii="Arial Narrow" w:hAnsi="Arial Narrow" w:cs="Arial"/>
          <w:sz w:val="22"/>
          <w:szCs w:val="22"/>
        </w:rPr>
        <w:t xml:space="preserve">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de</w:t>
      </w:r>
      <w:proofErr w:type="gramEnd"/>
      <w:r w:rsidRPr="001C7986">
        <w:rPr>
          <w:rFonts w:ascii="Arial Narrow" w:hAnsi="Arial Narrow" w:cs="Arial"/>
          <w:sz w:val="22"/>
          <w:szCs w:val="22"/>
        </w:rPr>
        <w:t xml:space="preserve"> </w:t>
      </w:r>
      <w:r w:rsidRPr="001C7986">
        <w:rPr>
          <w:rFonts w:ascii="Arial Narrow" w:hAnsi="Arial Narrow" w:cs="Arial"/>
          <w:color w:val="FF0000"/>
          <w:sz w:val="22"/>
          <w:szCs w:val="22"/>
        </w:rPr>
        <w:t>...........</w:t>
      </w:r>
      <w:r w:rsidRPr="001C7986">
        <w:rPr>
          <w:rFonts w:ascii="Arial Narrow" w:hAnsi="Arial Narrow" w:cs="Arial"/>
          <w:sz w:val="22"/>
          <w:szCs w:val="22"/>
        </w:rPr>
        <w:t xml:space="preserve">, inscrito(a) no CPF nº </w:t>
      </w:r>
      <w:r w:rsidRPr="001C7986">
        <w:rPr>
          <w:rFonts w:ascii="Arial Narrow" w:hAnsi="Arial Narrow" w:cs="Arial"/>
          <w:color w:val="FF0000"/>
          <w:sz w:val="22"/>
          <w:szCs w:val="22"/>
        </w:rPr>
        <w:t>....................</w:t>
      </w:r>
      <w:r w:rsidRPr="001C7986">
        <w:rPr>
          <w:rFonts w:ascii="Arial Narrow" w:hAnsi="Arial Narrow" w:cs="Arial"/>
          <w:sz w:val="22"/>
          <w:szCs w:val="22"/>
        </w:rPr>
        <w:t xml:space="preserve">, portador(a) da Carteira de Identidade nº </w:t>
      </w:r>
      <w:r w:rsidRPr="001C7986">
        <w:rPr>
          <w:rFonts w:ascii="Arial Narrow" w:hAnsi="Arial Narrow" w:cs="Arial"/>
          <w:color w:val="FF0000"/>
          <w:sz w:val="22"/>
          <w:szCs w:val="22"/>
        </w:rPr>
        <w:t>....................................</w:t>
      </w:r>
      <w:r w:rsidRPr="001C7986">
        <w:rPr>
          <w:rFonts w:ascii="Arial Narrow" w:hAnsi="Arial Narrow" w:cs="Arial"/>
          <w:sz w:val="22"/>
          <w:szCs w:val="22"/>
        </w:rPr>
        <w:t xml:space="preserve">, doravante denominada CONTRATANTE, e o(a)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inscrito</w:t>
      </w:r>
      <w:proofErr w:type="gramEnd"/>
      <w:r w:rsidRPr="001C7986">
        <w:rPr>
          <w:rFonts w:ascii="Arial Narrow" w:hAnsi="Arial Narrow" w:cs="Arial"/>
          <w:sz w:val="22"/>
          <w:szCs w:val="22"/>
        </w:rPr>
        <w:t xml:space="preserve">(a) no CNPJ/MF sob o nº </w:t>
      </w:r>
      <w:r w:rsidRPr="001C7986">
        <w:rPr>
          <w:rFonts w:ascii="Arial Narrow" w:hAnsi="Arial Narrow" w:cs="Arial"/>
          <w:color w:val="FF0000"/>
          <w:sz w:val="22"/>
          <w:szCs w:val="22"/>
        </w:rPr>
        <w:t>............................</w:t>
      </w:r>
      <w:r w:rsidRPr="001C7986">
        <w:rPr>
          <w:rFonts w:ascii="Arial Narrow" w:hAnsi="Arial Narrow" w:cs="Arial"/>
          <w:sz w:val="22"/>
          <w:szCs w:val="22"/>
        </w:rPr>
        <w:t xml:space="preserve">, sediado(a) na </w:t>
      </w:r>
      <w:r w:rsidRPr="001C7986">
        <w:rPr>
          <w:rFonts w:ascii="Arial Narrow" w:hAnsi="Arial Narrow" w:cs="Arial"/>
          <w:color w:val="FF0000"/>
          <w:sz w:val="22"/>
          <w:szCs w:val="22"/>
        </w:rPr>
        <w:t>...................................</w:t>
      </w:r>
      <w:r w:rsidRPr="001C7986">
        <w:rPr>
          <w:rFonts w:ascii="Arial Narrow" w:hAnsi="Arial Narrow" w:cs="Arial"/>
          <w:sz w:val="22"/>
          <w:szCs w:val="22"/>
        </w:rPr>
        <w:t xml:space="preserve">, em </w:t>
      </w:r>
      <w:r w:rsidRPr="001C7986">
        <w:rPr>
          <w:rFonts w:ascii="Arial Narrow" w:hAnsi="Arial Narrow" w:cs="Arial"/>
          <w:color w:val="FF0000"/>
          <w:sz w:val="22"/>
          <w:szCs w:val="22"/>
        </w:rPr>
        <w:t>.............................</w:t>
      </w:r>
      <w:r w:rsidRPr="001C7986">
        <w:rPr>
          <w:rFonts w:ascii="Arial Narrow" w:hAnsi="Arial Narrow" w:cs="Arial"/>
          <w:sz w:val="22"/>
          <w:szCs w:val="22"/>
        </w:rPr>
        <w:t xml:space="preserve"> </w:t>
      </w:r>
      <w:proofErr w:type="gramStart"/>
      <w:r w:rsidRPr="001C7986">
        <w:rPr>
          <w:rFonts w:ascii="Arial Narrow" w:hAnsi="Arial Narrow" w:cs="Arial"/>
          <w:sz w:val="22"/>
          <w:szCs w:val="22"/>
        </w:rPr>
        <w:t>doravante</w:t>
      </w:r>
      <w:proofErr w:type="gramEnd"/>
      <w:r w:rsidRPr="001C7986">
        <w:rPr>
          <w:rFonts w:ascii="Arial Narrow" w:hAnsi="Arial Narrow" w:cs="Arial"/>
          <w:sz w:val="22"/>
          <w:szCs w:val="22"/>
        </w:rPr>
        <w:t xml:space="preserve"> designada CONTRATADA, neste ato representada pelo(a) Sr.(a) </w:t>
      </w:r>
      <w:r w:rsidRPr="001C7986">
        <w:rPr>
          <w:rFonts w:ascii="Arial Narrow" w:hAnsi="Arial Narrow" w:cs="Arial"/>
          <w:color w:val="FF0000"/>
          <w:sz w:val="22"/>
          <w:szCs w:val="22"/>
        </w:rPr>
        <w:t>.....................</w:t>
      </w:r>
      <w:r w:rsidRPr="001C7986">
        <w:rPr>
          <w:rFonts w:ascii="Arial Narrow" w:hAnsi="Arial Narrow" w:cs="Arial"/>
          <w:sz w:val="22"/>
          <w:szCs w:val="22"/>
        </w:rPr>
        <w:t xml:space="preserve">, portador(a) da Carteira de Identidade nº </w:t>
      </w:r>
      <w:r w:rsidRPr="001C7986">
        <w:rPr>
          <w:rFonts w:ascii="Arial Narrow" w:hAnsi="Arial Narrow" w:cs="Arial"/>
          <w:color w:val="FF0000"/>
          <w:sz w:val="22"/>
          <w:szCs w:val="22"/>
        </w:rPr>
        <w:t>.................</w:t>
      </w:r>
      <w:r w:rsidRPr="001C7986">
        <w:rPr>
          <w:rFonts w:ascii="Arial Narrow" w:hAnsi="Arial Narrow" w:cs="Arial"/>
          <w:sz w:val="22"/>
          <w:szCs w:val="22"/>
        </w:rPr>
        <w:t xml:space="preserve">, expedida pela (o) </w:t>
      </w:r>
      <w:r w:rsidRPr="001C7986">
        <w:rPr>
          <w:rFonts w:ascii="Arial Narrow" w:hAnsi="Arial Narrow" w:cs="Arial"/>
          <w:color w:val="FF0000"/>
          <w:sz w:val="22"/>
          <w:szCs w:val="22"/>
        </w:rPr>
        <w:t>..................</w:t>
      </w:r>
      <w:r w:rsidRPr="001C7986">
        <w:rPr>
          <w:rFonts w:ascii="Arial Narrow" w:hAnsi="Arial Narrow" w:cs="Arial"/>
          <w:sz w:val="22"/>
          <w:szCs w:val="22"/>
        </w:rPr>
        <w:t xml:space="preserve">, e CPF nº </w:t>
      </w:r>
      <w:r w:rsidRPr="001C7986">
        <w:rPr>
          <w:rFonts w:ascii="Arial Narrow" w:hAnsi="Arial Narrow" w:cs="Arial"/>
          <w:color w:val="FF0000"/>
          <w:sz w:val="22"/>
          <w:szCs w:val="22"/>
        </w:rPr>
        <w:t>.........................</w:t>
      </w:r>
      <w:r w:rsidRPr="001C7986">
        <w:rPr>
          <w:rFonts w:ascii="Arial Narrow" w:hAnsi="Arial Narrow" w:cs="Arial"/>
          <w:sz w:val="22"/>
          <w:szCs w:val="22"/>
        </w:rPr>
        <w:t xml:space="preserve">, tendo em vista o que consta no Processo nº </w:t>
      </w:r>
      <w:r w:rsidRPr="001C7986">
        <w:rPr>
          <w:rFonts w:ascii="Arial Narrow" w:hAnsi="Arial Narrow" w:cs="Arial"/>
          <w:color w:val="FF0000"/>
          <w:sz w:val="22"/>
          <w:szCs w:val="22"/>
        </w:rPr>
        <w:t xml:space="preserve">.............................. </w:t>
      </w:r>
      <w:proofErr w:type="gramStart"/>
      <w:r w:rsidRPr="001C7986">
        <w:rPr>
          <w:rFonts w:ascii="Arial Narrow" w:hAnsi="Arial Narrow" w:cs="Arial"/>
          <w:sz w:val="22"/>
          <w:szCs w:val="22"/>
        </w:rPr>
        <w:t>e</w:t>
      </w:r>
      <w:proofErr w:type="gramEnd"/>
      <w:r w:rsidRPr="001C7986">
        <w:rPr>
          <w:rFonts w:ascii="Arial Narrow" w:hAnsi="Arial Narrow" w:cs="Arial"/>
          <w:sz w:val="22"/>
          <w:szCs w:val="22"/>
        </w:rPr>
        <w:t xml:space="preserve"> em observância às </w:t>
      </w:r>
      <w:proofErr w:type="gramStart"/>
      <w:r w:rsidRPr="001C7986">
        <w:rPr>
          <w:rFonts w:ascii="Arial Narrow" w:hAnsi="Arial Narrow" w:cs="Arial"/>
          <w:sz w:val="22"/>
          <w:szCs w:val="22"/>
        </w:rPr>
        <w:t>disposições</w:t>
      </w:r>
      <w:proofErr w:type="gramEnd"/>
      <w:r w:rsidRPr="001C7986">
        <w:rPr>
          <w:rFonts w:ascii="Arial Narrow" w:hAnsi="Arial Narrow" w:cs="Arial"/>
          <w:sz w:val="22"/>
          <w:szCs w:val="22"/>
        </w:rPr>
        <w:t xml:space="preserve"> da Lei nº 8.666, de 21 de junho de 1993</w:t>
      </w:r>
      <w:r w:rsidR="006D62AC" w:rsidRPr="001C7986">
        <w:rPr>
          <w:rFonts w:ascii="Arial Narrow" w:hAnsi="Arial Narrow" w:cs="Arial"/>
          <w:sz w:val="22"/>
          <w:szCs w:val="22"/>
        </w:rPr>
        <w:t xml:space="preserve">, </w:t>
      </w:r>
      <w:r w:rsidRPr="001C7986">
        <w:rPr>
          <w:rFonts w:ascii="Arial Narrow" w:hAnsi="Arial Narrow" w:cs="Arial"/>
          <w:sz w:val="22"/>
          <w:szCs w:val="22"/>
        </w:rPr>
        <w:t xml:space="preserve">da Lei nº 10.520, de 17 de julho de 2002, </w:t>
      </w:r>
      <w:r w:rsidR="006D62AC" w:rsidRPr="001C7986">
        <w:rPr>
          <w:rFonts w:ascii="Arial Narrow" w:hAnsi="Arial Narrow" w:cs="Arial"/>
          <w:sz w:val="22"/>
          <w:szCs w:val="22"/>
        </w:rPr>
        <w:t xml:space="preserve">do Decreto nº 2.271, de 7 de julho de 1997 e da Instrução Normativa </w:t>
      </w:r>
      <w:r w:rsidR="006161E4" w:rsidRPr="001C7986">
        <w:rPr>
          <w:rFonts w:ascii="Arial Narrow" w:hAnsi="Arial Narrow" w:cs="Arial"/>
          <w:sz w:val="22"/>
          <w:szCs w:val="22"/>
        </w:rPr>
        <w:t>SEGES/MP</w:t>
      </w:r>
      <w:r w:rsidR="00B41D48" w:rsidRPr="001C7986">
        <w:rPr>
          <w:rFonts w:ascii="Arial Narrow" w:hAnsi="Arial Narrow" w:cs="Arial"/>
          <w:sz w:val="22"/>
          <w:szCs w:val="22"/>
        </w:rPr>
        <w:t>DG</w:t>
      </w:r>
      <w:r w:rsidR="006161E4" w:rsidRPr="001C7986">
        <w:rPr>
          <w:rFonts w:ascii="Arial Narrow" w:hAnsi="Arial Narrow" w:cs="Arial"/>
          <w:sz w:val="22"/>
          <w:szCs w:val="22"/>
        </w:rPr>
        <w:t xml:space="preserve"> nº 5</w:t>
      </w:r>
      <w:r w:rsidR="006D62AC" w:rsidRPr="001C7986">
        <w:rPr>
          <w:rFonts w:ascii="Arial Narrow" w:hAnsi="Arial Narrow" w:cs="Arial"/>
          <w:sz w:val="22"/>
          <w:szCs w:val="22"/>
        </w:rPr>
        <w:t xml:space="preserve">, de </w:t>
      </w:r>
      <w:r w:rsidR="006161E4" w:rsidRPr="001C7986">
        <w:rPr>
          <w:rFonts w:ascii="Arial Narrow" w:hAnsi="Arial Narrow" w:cs="Arial"/>
          <w:sz w:val="22"/>
          <w:szCs w:val="22"/>
        </w:rPr>
        <w:t>26 de maio de 2017</w:t>
      </w:r>
      <w:r w:rsidR="006D62AC" w:rsidRPr="001C7986">
        <w:rPr>
          <w:rFonts w:ascii="Arial Narrow" w:hAnsi="Arial Narrow" w:cs="Arial"/>
          <w:sz w:val="22"/>
          <w:szCs w:val="22"/>
        </w:rPr>
        <w:t xml:space="preserve">, </w:t>
      </w:r>
      <w:r w:rsidRPr="001C7986">
        <w:rPr>
          <w:rFonts w:ascii="Arial Narrow" w:hAnsi="Arial Narrow" w:cs="Arial"/>
          <w:sz w:val="22"/>
          <w:szCs w:val="22"/>
        </w:rPr>
        <w:t>resolvem celebrar o presente Termo de Contrato, decorrente do Pregão nº</w:t>
      </w:r>
      <w:r w:rsidR="000B260C" w:rsidRPr="001C7986">
        <w:rPr>
          <w:rFonts w:ascii="Arial Narrow" w:hAnsi="Arial Narrow" w:cs="Arial"/>
          <w:sz w:val="22"/>
          <w:szCs w:val="22"/>
        </w:rPr>
        <w:t xml:space="preserve"> 02/2018</w:t>
      </w:r>
      <w:r w:rsidRPr="001C7986">
        <w:rPr>
          <w:rFonts w:ascii="Arial Narrow" w:hAnsi="Arial Narrow" w:cs="Arial"/>
          <w:sz w:val="22"/>
          <w:szCs w:val="22"/>
        </w:rPr>
        <w:t>, mediante as cláusulas e condições a seguir enunciadas.</w:t>
      </w:r>
    </w:p>
    <w:p w14:paraId="29C70D0A"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CLÁUSULA PRIMEIRA – OBJETO</w:t>
      </w:r>
    </w:p>
    <w:p w14:paraId="544C0356" w14:textId="6A0095A2" w:rsidR="00B01E82" w:rsidRPr="001C7986" w:rsidRDefault="0070059F" w:rsidP="0078482F">
      <w:pPr>
        <w:numPr>
          <w:ilvl w:val="1"/>
          <w:numId w:val="13"/>
        </w:numPr>
        <w:spacing w:before="120" w:after="120" w:line="276" w:lineRule="auto"/>
        <w:ind w:left="425"/>
        <w:jc w:val="both"/>
        <w:rPr>
          <w:rFonts w:ascii="Arial Narrow" w:hAnsi="Arial Narrow" w:cs="Arial"/>
          <w:color w:val="000000"/>
          <w:sz w:val="22"/>
          <w:szCs w:val="22"/>
        </w:rPr>
      </w:pPr>
      <w:r w:rsidRPr="001C7986">
        <w:rPr>
          <w:rFonts w:ascii="Arial Narrow" w:hAnsi="Arial Narrow" w:cs="Arial"/>
          <w:color w:val="000000"/>
          <w:sz w:val="22"/>
          <w:szCs w:val="22"/>
        </w:rPr>
        <w:t xml:space="preserve">O objeto do presente </w:t>
      </w:r>
      <w:r w:rsidR="00A40017" w:rsidRPr="001C7986">
        <w:rPr>
          <w:rFonts w:ascii="Arial Narrow" w:hAnsi="Arial Narrow" w:cs="Arial"/>
          <w:color w:val="000000"/>
          <w:sz w:val="22"/>
          <w:szCs w:val="22"/>
        </w:rPr>
        <w:t xml:space="preserve">instrumento </w:t>
      </w:r>
      <w:r w:rsidRPr="001C7986">
        <w:rPr>
          <w:rFonts w:ascii="Arial Narrow" w:hAnsi="Arial Narrow" w:cs="Arial"/>
          <w:color w:val="000000"/>
          <w:sz w:val="22"/>
          <w:szCs w:val="22"/>
        </w:rPr>
        <w:t xml:space="preserve">é a </w:t>
      </w:r>
      <w:r w:rsidR="002C6DD2" w:rsidRPr="001C7986">
        <w:rPr>
          <w:rFonts w:ascii="Arial Narrow" w:hAnsi="Arial Narrow" w:cs="Arial"/>
          <w:color w:val="000000"/>
          <w:sz w:val="22"/>
          <w:szCs w:val="22"/>
        </w:rPr>
        <w:t xml:space="preserve">contratação </w:t>
      </w:r>
      <w:r w:rsidR="00EF2567" w:rsidRPr="001C7986">
        <w:rPr>
          <w:rFonts w:ascii="Arial Narrow" w:hAnsi="Arial Narrow" w:cs="Arial"/>
          <w:color w:val="000000"/>
          <w:sz w:val="22"/>
          <w:szCs w:val="22"/>
        </w:rPr>
        <w:t>de</w:t>
      </w:r>
      <w:r w:rsidR="001C7986">
        <w:rPr>
          <w:rFonts w:ascii="Arial Narrow" w:hAnsi="Arial Narrow" w:cs="Arial"/>
          <w:color w:val="000000"/>
          <w:sz w:val="22"/>
          <w:szCs w:val="22"/>
        </w:rPr>
        <w:t xml:space="preserve"> </w:t>
      </w:r>
      <w:r w:rsidR="001C7986" w:rsidRPr="00D5430D">
        <w:rPr>
          <w:rFonts w:ascii="Arial Narrow" w:hAnsi="Arial Narrow" w:cs="Arial"/>
          <w:color w:val="000000"/>
          <w:sz w:val="22"/>
          <w:szCs w:val="22"/>
        </w:rPr>
        <w:t xml:space="preserve">serviços de </w:t>
      </w:r>
      <w:r w:rsidR="001C7986" w:rsidRPr="00D5430D">
        <w:rPr>
          <w:rFonts w:ascii="Arial Narrow" w:hAnsi="Arial Narrow"/>
          <w:color w:val="000000"/>
          <w:sz w:val="22"/>
          <w:szCs w:val="22"/>
        </w:rPr>
        <w:t xml:space="preserve">transportes de pessoas e cargas, sem fornecimento de automóvel, para a condução de veículos da frota oficial da Polícia Federal no Pará para atender às necessidades de transportes e deslocamentos da Superintendência de Polícia Federal no Estado do Pará, em suas </w:t>
      </w:r>
      <w:r w:rsidR="001C7986" w:rsidRPr="00D5430D">
        <w:rPr>
          <w:rFonts w:ascii="Arial Narrow" w:hAnsi="Arial Narrow"/>
          <w:sz w:val="22"/>
          <w:szCs w:val="22"/>
        </w:rPr>
        <w:t>atividades policiais e administrativas</w:t>
      </w:r>
      <w:r w:rsidR="00B01E82" w:rsidRPr="001C7986">
        <w:rPr>
          <w:rFonts w:ascii="Arial Narrow" w:hAnsi="Arial Narrow" w:cs="Arial"/>
          <w:color w:val="000000"/>
          <w:sz w:val="22"/>
          <w:szCs w:val="22"/>
        </w:rPr>
        <w:t>, que serão prestados nas condições estabelecidas no Termo de Referência, anexo do Edital.</w:t>
      </w:r>
    </w:p>
    <w:p w14:paraId="0328D7C2" w14:textId="77777777" w:rsidR="0070059F" w:rsidRPr="001C7986" w:rsidRDefault="00B01E82" w:rsidP="0078482F">
      <w:pPr>
        <w:numPr>
          <w:ilvl w:val="1"/>
          <w:numId w:val="13"/>
        </w:numPr>
        <w:spacing w:before="120" w:after="120" w:line="276" w:lineRule="auto"/>
        <w:ind w:left="425"/>
        <w:jc w:val="both"/>
        <w:rPr>
          <w:rFonts w:ascii="Arial Narrow" w:hAnsi="Arial Narrow" w:cs="Arial"/>
          <w:color w:val="000000"/>
          <w:sz w:val="22"/>
          <w:szCs w:val="22"/>
        </w:rPr>
      </w:pPr>
      <w:r w:rsidRPr="001C7986">
        <w:rPr>
          <w:rFonts w:ascii="Arial Narrow" w:hAnsi="Arial Narrow" w:cs="Arial"/>
          <w:color w:val="000000"/>
          <w:sz w:val="22"/>
          <w:szCs w:val="22"/>
        </w:rPr>
        <w:t xml:space="preserve"> </w:t>
      </w:r>
      <w:r w:rsidR="00A40017" w:rsidRPr="001C7986">
        <w:rPr>
          <w:rFonts w:ascii="Arial Narrow" w:hAnsi="Arial Narrow" w:cs="Arial"/>
          <w:color w:val="000000"/>
          <w:sz w:val="22"/>
          <w:szCs w:val="22"/>
        </w:rPr>
        <w:t xml:space="preserve">Este Termo de Contrato vincula-se ao </w:t>
      </w:r>
      <w:r w:rsidRPr="001C7986">
        <w:rPr>
          <w:rFonts w:ascii="Arial Narrow" w:hAnsi="Arial Narrow" w:cs="Arial"/>
          <w:color w:val="000000"/>
          <w:sz w:val="22"/>
          <w:szCs w:val="22"/>
        </w:rPr>
        <w:t>E</w:t>
      </w:r>
      <w:r w:rsidR="00A40017" w:rsidRPr="001C7986">
        <w:rPr>
          <w:rFonts w:ascii="Arial Narrow" w:hAnsi="Arial Narrow" w:cs="Arial"/>
          <w:color w:val="000000"/>
          <w:sz w:val="22"/>
          <w:szCs w:val="22"/>
        </w:rPr>
        <w:t>dital d</w:t>
      </w:r>
      <w:r w:rsidRPr="001C7986">
        <w:rPr>
          <w:rFonts w:ascii="Arial Narrow" w:hAnsi="Arial Narrow" w:cs="Arial"/>
          <w:color w:val="000000"/>
          <w:sz w:val="22"/>
          <w:szCs w:val="22"/>
        </w:rPr>
        <w:t xml:space="preserve">o Pregão, identificado no preâmbulo e </w:t>
      </w:r>
      <w:r w:rsidR="00A40017" w:rsidRPr="001C7986">
        <w:rPr>
          <w:rFonts w:ascii="Arial Narrow" w:hAnsi="Arial Narrow" w:cs="Arial"/>
          <w:color w:val="000000"/>
          <w:sz w:val="22"/>
          <w:szCs w:val="22"/>
        </w:rPr>
        <w:t>à proposta vencedora, independentemente de transcrição.</w:t>
      </w:r>
    </w:p>
    <w:p w14:paraId="50E9D4F7" w14:textId="77777777" w:rsidR="000575AE" w:rsidRPr="001C7986" w:rsidRDefault="000575AE"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O</w:t>
      </w:r>
      <w:r w:rsidR="00061023" w:rsidRPr="001C7986">
        <w:rPr>
          <w:rFonts w:ascii="Arial Narrow" w:hAnsi="Arial Narrow" w:cs="Arial"/>
          <w:sz w:val="22"/>
          <w:szCs w:val="22"/>
        </w:rPr>
        <w:t>bjeto</w:t>
      </w:r>
      <w:r w:rsidRPr="001C7986">
        <w:rPr>
          <w:rFonts w:ascii="Arial Narrow" w:hAnsi="Arial Narrow" w:cs="Arial"/>
          <w:sz w:val="22"/>
          <w:szCs w:val="22"/>
        </w:rPr>
        <w:t xml:space="preserve"> da contratação</w:t>
      </w:r>
      <w:r w:rsidR="00061023" w:rsidRPr="001C7986">
        <w:rPr>
          <w:rFonts w:ascii="Arial Narrow" w:hAnsi="Arial Narrow" w:cs="Arial"/>
          <w:sz w:val="22"/>
          <w:szCs w:val="22"/>
        </w:rPr>
        <w:t>:</w:t>
      </w:r>
    </w:p>
    <w:tbl>
      <w:tblPr>
        <w:tblW w:w="8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620"/>
        <w:gridCol w:w="1440"/>
        <w:gridCol w:w="1260"/>
        <w:gridCol w:w="1260"/>
        <w:gridCol w:w="1260"/>
      </w:tblGrid>
      <w:tr w:rsidR="000575AE" w:rsidRPr="001C7986" w14:paraId="6B0F2DD3" w14:textId="77777777">
        <w:tc>
          <w:tcPr>
            <w:tcW w:w="1620" w:type="dxa"/>
          </w:tcPr>
          <w:p w14:paraId="359BD702" w14:textId="77777777" w:rsidR="000575AE" w:rsidRPr="001C7986" w:rsidRDefault="000575AE" w:rsidP="00B01E82">
            <w:pPr>
              <w:pStyle w:val="TtulodaTabela"/>
              <w:suppressLineNumbers w:val="0"/>
              <w:spacing w:after="0"/>
              <w:rPr>
                <w:rFonts w:ascii="Arial Narrow" w:hAnsi="Arial Narrow" w:cs="Arial"/>
                <w:b w:val="0"/>
                <w:bCs w:val="0"/>
                <w:i w:val="0"/>
                <w:iCs w:val="0"/>
                <w:color w:val="FF0000"/>
                <w:sz w:val="22"/>
                <w:szCs w:val="22"/>
              </w:rPr>
            </w:pPr>
            <w:r w:rsidRPr="001C7986">
              <w:rPr>
                <w:rFonts w:ascii="Arial Narrow" w:hAnsi="Arial Narrow" w:cs="Arial"/>
                <w:b w:val="0"/>
                <w:bCs w:val="0"/>
                <w:i w:val="0"/>
                <w:iCs w:val="0"/>
                <w:color w:val="FF0000"/>
                <w:sz w:val="22"/>
                <w:szCs w:val="22"/>
              </w:rPr>
              <w:t>ITEM (SERVIÇO)</w:t>
            </w:r>
          </w:p>
        </w:tc>
        <w:tc>
          <w:tcPr>
            <w:tcW w:w="1620" w:type="dxa"/>
          </w:tcPr>
          <w:p w14:paraId="369438F3" w14:textId="77777777" w:rsidR="000575AE" w:rsidRPr="001C7986" w:rsidRDefault="000575AE" w:rsidP="00B01E82">
            <w:pPr>
              <w:pStyle w:val="TtulodaTabela"/>
              <w:suppressLineNumbers w:val="0"/>
              <w:spacing w:after="0"/>
              <w:rPr>
                <w:rFonts w:ascii="Arial Narrow" w:hAnsi="Arial Narrow" w:cs="Arial"/>
                <w:b w:val="0"/>
                <w:color w:val="FF0000"/>
                <w:sz w:val="22"/>
                <w:szCs w:val="22"/>
              </w:rPr>
            </w:pPr>
            <w:r w:rsidRPr="001C7986">
              <w:rPr>
                <w:rFonts w:ascii="Arial Narrow" w:hAnsi="Arial Narrow" w:cs="Arial"/>
                <w:b w:val="0"/>
                <w:bCs w:val="0"/>
                <w:i w:val="0"/>
                <w:iCs w:val="0"/>
                <w:color w:val="FF0000"/>
                <w:sz w:val="22"/>
                <w:szCs w:val="22"/>
              </w:rPr>
              <w:t>LOCAL DE EXECUÇÃO</w:t>
            </w:r>
          </w:p>
        </w:tc>
        <w:tc>
          <w:tcPr>
            <w:tcW w:w="1440" w:type="dxa"/>
          </w:tcPr>
          <w:p w14:paraId="6F599838" w14:textId="77777777" w:rsidR="000575AE" w:rsidRPr="001C7986" w:rsidRDefault="000575AE" w:rsidP="00B01E82">
            <w:pPr>
              <w:jc w:val="center"/>
              <w:rPr>
                <w:rFonts w:ascii="Arial Narrow" w:hAnsi="Arial Narrow" w:cs="Arial"/>
                <w:color w:val="FF0000"/>
                <w:sz w:val="22"/>
                <w:szCs w:val="22"/>
              </w:rPr>
            </w:pPr>
            <w:r w:rsidRPr="001C7986">
              <w:rPr>
                <w:rFonts w:ascii="Arial Narrow" w:hAnsi="Arial Narrow" w:cs="Arial"/>
                <w:color w:val="FF0000"/>
                <w:sz w:val="22"/>
                <w:szCs w:val="22"/>
              </w:rPr>
              <w:t>QUANTIDADE/</w:t>
            </w:r>
          </w:p>
          <w:p w14:paraId="5B31834B" w14:textId="77777777" w:rsidR="000575AE" w:rsidRPr="001C7986" w:rsidRDefault="000575AE" w:rsidP="00B01E82">
            <w:pPr>
              <w:jc w:val="center"/>
              <w:rPr>
                <w:rFonts w:ascii="Arial Narrow" w:hAnsi="Arial Narrow" w:cs="Arial"/>
                <w:color w:val="FF0000"/>
                <w:sz w:val="22"/>
                <w:szCs w:val="22"/>
              </w:rPr>
            </w:pPr>
            <w:r w:rsidRPr="001C7986">
              <w:rPr>
                <w:rFonts w:ascii="Arial Narrow" w:hAnsi="Arial Narrow" w:cs="Arial"/>
                <w:color w:val="FF0000"/>
                <w:sz w:val="22"/>
                <w:szCs w:val="22"/>
              </w:rPr>
              <w:t>POSTOS</w:t>
            </w:r>
          </w:p>
        </w:tc>
        <w:tc>
          <w:tcPr>
            <w:tcW w:w="1260" w:type="dxa"/>
          </w:tcPr>
          <w:p w14:paraId="1586C444" w14:textId="77777777" w:rsidR="000575AE" w:rsidRPr="001C7986" w:rsidRDefault="000575AE" w:rsidP="00B01E82">
            <w:pPr>
              <w:jc w:val="center"/>
              <w:rPr>
                <w:rFonts w:ascii="Arial Narrow" w:hAnsi="Arial Narrow" w:cs="Arial"/>
                <w:color w:val="FF0000"/>
                <w:sz w:val="22"/>
                <w:szCs w:val="22"/>
              </w:rPr>
            </w:pPr>
            <w:r w:rsidRPr="001C7986">
              <w:rPr>
                <w:rFonts w:ascii="Arial Narrow" w:hAnsi="Arial Narrow" w:cs="Arial"/>
                <w:color w:val="FF0000"/>
                <w:sz w:val="22"/>
                <w:szCs w:val="22"/>
              </w:rPr>
              <w:t>HORÁRIO/</w:t>
            </w:r>
          </w:p>
          <w:p w14:paraId="6E242D62" w14:textId="77777777" w:rsidR="000575AE" w:rsidRPr="001C7986" w:rsidRDefault="000575AE" w:rsidP="00B01E82">
            <w:pPr>
              <w:jc w:val="center"/>
              <w:rPr>
                <w:rFonts w:ascii="Arial Narrow" w:hAnsi="Arial Narrow" w:cs="Arial"/>
                <w:color w:val="FF0000"/>
                <w:sz w:val="22"/>
                <w:szCs w:val="22"/>
              </w:rPr>
            </w:pPr>
            <w:r w:rsidRPr="001C7986">
              <w:rPr>
                <w:rFonts w:ascii="Arial Narrow" w:hAnsi="Arial Narrow" w:cs="Arial"/>
                <w:color w:val="FF0000"/>
                <w:sz w:val="22"/>
                <w:szCs w:val="22"/>
              </w:rPr>
              <w:t>PERÍODO</w:t>
            </w:r>
          </w:p>
        </w:tc>
        <w:tc>
          <w:tcPr>
            <w:tcW w:w="1260" w:type="dxa"/>
          </w:tcPr>
          <w:p w14:paraId="7CEDE9C8" w14:textId="77777777" w:rsidR="000575AE" w:rsidRPr="001C7986" w:rsidRDefault="000575AE" w:rsidP="00B01E82">
            <w:pPr>
              <w:jc w:val="center"/>
              <w:rPr>
                <w:rFonts w:ascii="Arial Narrow" w:hAnsi="Arial Narrow" w:cs="Arial"/>
                <w:color w:val="FF0000"/>
                <w:sz w:val="22"/>
                <w:szCs w:val="22"/>
              </w:rPr>
            </w:pPr>
            <w:r w:rsidRPr="001C7986">
              <w:rPr>
                <w:rFonts w:ascii="Arial Narrow" w:hAnsi="Arial Narrow" w:cs="Arial"/>
                <w:color w:val="FF0000"/>
                <w:sz w:val="22"/>
                <w:szCs w:val="22"/>
              </w:rPr>
              <w:t>CARGA HORÁRIA</w:t>
            </w:r>
          </w:p>
        </w:tc>
        <w:tc>
          <w:tcPr>
            <w:tcW w:w="1260" w:type="dxa"/>
          </w:tcPr>
          <w:p w14:paraId="4E2E8E20" w14:textId="77777777" w:rsidR="000575AE" w:rsidRPr="001C7986" w:rsidRDefault="000575AE" w:rsidP="00B01E82">
            <w:pPr>
              <w:jc w:val="center"/>
              <w:rPr>
                <w:rFonts w:ascii="Arial Narrow" w:hAnsi="Arial Narrow" w:cs="Arial"/>
                <w:color w:val="FF0000"/>
                <w:sz w:val="22"/>
                <w:szCs w:val="22"/>
              </w:rPr>
            </w:pPr>
            <w:r w:rsidRPr="001C7986">
              <w:rPr>
                <w:rFonts w:ascii="Arial Narrow" w:hAnsi="Arial Narrow" w:cs="Arial"/>
                <w:color w:val="FF0000"/>
                <w:sz w:val="22"/>
                <w:szCs w:val="22"/>
              </w:rPr>
              <w:t>VALORES</w:t>
            </w:r>
          </w:p>
        </w:tc>
      </w:tr>
      <w:tr w:rsidR="000575AE" w:rsidRPr="001C7986" w14:paraId="497D7791" w14:textId="77777777">
        <w:tc>
          <w:tcPr>
            <w:tcW w:w="1620" w:type="dxa"/>
          </w:tcPr>
          <w:p w14:paraId="405DED71" w14:textId="77777777" w:rsidR="000575AE" w:rsidRPr="001C7986" w:rsidRDefault="000575AE" w:rsidP="00B01E82">
            <w:pPr>
              <w:spacing w:after="120"/>
              <w:rPr>
                <w:rFonts w:ascii="Arial Narrow" w:hAnsi="Arial Narrow" w:cs="Arial"/>
                <w:sz w:val="22"/>
                <w:szCs w:val="22"/>
              </w:rPr>
            </w:pPr>
          </w:p>
        </w:tc>
        <w:tc>
          <w:tcPr>
            <w:tcW w:w="1620" w:type="dxa"/>
          </w:tcPr>
          <w:p w14:paraId="6E6AD034" w14:textId="77777777" w:rsidR="000575AE" w:rsidRPr="001C7986" w:rsidRDefault="000575AE" w:rsidP="00B01E82">
            <w:pPr>
              <w:spacing w:after="120"/>
              <w:rPr>
                <w:rFonts w:ascii="Arial Narrow" w:hAnsi="Arial Narrow" w:cs="Arial"/>
                <w:sz w:val="22"/>
                <w:szCs w:val="22"/>
              </w:rPr>
            </w:pPr>
          </w:p>
        </w:tc>
        <w:tc>
          <w:tcPr>
            <w:tcW w:w="1440" w:type="dxa"/>
          </w:tcPr>
          <w:p w14:paraId="12C25806" w14:textId="77777777" w:rsidR="000575AE" w:rsidRPr="001C7986" w:rsidRDefault="000575AE" w:rsidP="00B01E82">
            <w:pPr>
              <w:spacing w:after="120"/>
              <w:rPr>
                <w:rFonts w:ascii="Arial Narrow" w:hAnsi="Arial Narrow" w:cs="Arial"/>
                <w:sz w:val="22"/>
                <w:szCs w:val="22"/>
              </w:rPr>
            </w:pPr>
          </w:p>
        </w:tc>
        <w:tc>
          <w:tcPr>
            <w:tcW w:w="1260" w:type="dxa"/>
          </w:tcPr>
          <w:p w14:paraId="44B79ED8" w14:textId="77777777" w:rsidR="000575AE" w:rsidRPr="001C7986" w:rsidRDefault="000575AE" w:rsidP="00B01E82">
            <w:pPr>
              <w:spacing w:after="120"/>
              <w:rPr>
                <w:rFonts w:ascii="Arial Narrow" w:hAnsi="Arial Narrow" w:cs="Arial"/>
                <w:sz w:val="22"/>
                <w:szCs w:val="22"/>
              </w:rPr>
            </w:pPr>
          </w:p>
        </w:tc>
        <w:tc>
          <w:tcPr>
            <w:tcW w:w="1260" w:type="dxa"/>
          </w:tcPr>
          <w:p w14:paraId="535594F1" w14:textId="77777777" w:rsidR="000575AE" w:rsidRPr="001C7986" w:rsidRDefault="000575AE" w:rsidP="00B01E82">
            <w:pPr>
              <w:spacing w:after="120"/>
              <w:rPr>
                <w:rFonts w:ascii="Arial Narrow" w:hAnsi="Arial Narrow" w:cs="Arial"/>
                <w:sz w:val="22"/>
                <w:szCs w:val="22"/>
              </w:rPr>
            </w:pPr>
          </w:p>
        </w:tc>
        <w:tc>
          <w:tcPr>
            <w:tcW w:w="1260" w:type="dxa"/>
          </w:tcPr>
          <w:p w14:paraId="153FBE8A" w14:textId="77777777" w:rsidR="000575AE" w:rsidRPr="001C7986" w:rsidRDefault="000575AE" w:rsidP="00B01E82">
            <w:pPr>
              <w:spacing w:after="120"/>
              <w:rPr>
                <w:rFonts w:ascii="Arial Narrow" w:hAnsi="Arial Narrow" w:cs="Arial"/>
                <w:sz w:val="22"/>
                <w:szCs w:val="22"/>
              </w:rPr>
            </w:pPr>
          </w:p>
        </w:tc>
      </w:tr>
    </w:tbl>
    <w:p w14:paraId="5A1DA329" w14:textId="77777777" w:rsidR="00EF2567" w:rsidRPr="001C7986" w:rsidRDefault="00EF2567" w:rsidP="00EF2567">
      <w:pPr>
        <w:autoSpaceDE w:val="0"/>
        <w:spacing w:after="120" w:line="276" w:lineRule="auto"/>
        <w:jc w:val="both"/>
        <w:rPr>
          <w:rFonts w:ascii="Arial Narrow" w:hAnsi="Arial Narrow" w:cs="Arial"/>
          <w:color w:val="FF0000"/>
          <w:sz w:val="22"/>
          <w:szCs w:val="22"/>
        </w:rPr>
      </w:pPr>
    </w:p>
    <w:p w14:paraId="0264FEB7" w14:textId="77777777" w:rsidR="0070059F" w:rsidRPr="001C7986" w:rsidRDefault="0070059F" w:rsidP="00E164F6">
      <w:pPr>
        <w:pStyle w:val="Nivel01Titulo"/>
        <w:rPr>
          <w:rFonts w:ascii="Arial Narrow" w:hAnsi="Arial Narrow" w:cs="Arial"/>
          <w:iCs/>
          <w:sz w:val="22"/>
          <w:szCs w:val="22"/>
        </w:rPr>
      </w:pPr>
      <w:r w:rsidRPr="001C7986">
        <w:rPr>
          <w:rFonts w:ascii="Arial Narrow" w:hAnsi="Arial Narrow" w:cs="Arial"/>
          <w:sz w:val="22"/>
          <w:szCs w:val="22"/>
        </w:rPr>
        <w:lastRenderedPageBreak/>
        <w:t>CLÁUSULA SEGUNDA – VIGÊNCIA</w:t>
      </w:r>
    </w:p>
    <w:p w14:paraId="778C5D43" w14:textId="77777777" w:rsidR="00274947" w:rsidRPr="001C7986" w:rsidRDefault="0070059F" w:rsidP="0078482F">
      <w:pPr>
        <w:numPr>
          <w:ilvl w:val="1"/>
          <w:numId w:val="13"/>
        </w:numPr>
        <w:spacing w:before="120" w:after="120" w:line="276" w:lineRule="auto"/>
        <w:ind w:left="425"/>
        <w:jc w:val="both"/>
        <w:rPr>
          <w:rFonts w:ascii="Arial Narrow" w:hAnsi="Arial Narrow" w:cs="Arial"/>
          <w:color w:val="000000"/>
          <w:sz w:val="22"/>
          <w:szCs w:val="22"/>
        </w:rPr>
      </w:pPr>
      <w:r w:rsidRPr="001C7986">
        <w:rPr>
          <w:rFonts w:ascii="Arial Narrow" w:hAnsi="Arial Narrow" w:cs="Arial"/>
          <w:bCs/>
          <w:iCs/>
          <w:sz w:val="22"/>
          <w:szCs w:val="22"/>
        </w:rPr>
        <w:t xml:space="preserve">O prazo de vigência deste Termo de Contrato é </w:t>
      </w:r>
      <w:r w:rsidR="00A27DA5" w:rsidRPr="001C7986">
        <w:rPr>
          <w:rFonts w:ascii="Arial Narrow" w:hAnsi="Arial Narrow" w:cs="Arial"/>
          <w:bCs/>
          <w:iCs/>
          <w:sz w:val="22"/>
          <w:szCs w:val="22"/>
        </w:rPr>
        <w:t>aquele fixado no Edital,</w:t>
      </w:r>
      <w:r w:rsidRPr="001C7986">
        <w:rPr>
          <w:rFonts w:ascii="Arial Narrow" w:hAnsi="Arial Narrow" w:cs="Arial"/>
          <w:bCs/>
          <w:iCs/>
          <w:sz w:val="22"/>
          <w:szCs w:val="22"/>
        </w:rPr>
        <w:t xml:space="preserve"> </w:t>
      </w:r>
      <w:r w:rsidR="00D50084" w:rsidRPr="001C7986">
        <w:rPr>
          <w:rFonts w:ascii="Arial Narrow" w:hAnsi="Arial Narrow" w:cs="Arial"/>
          <w:bCs/>
          <w:iCs/>
          <w:sz w:val="22"/>
          <w:szCs w:val="22"/>
        </w:rPr>
        <w:t xml:space="preserve">com início na data </w:t>
      </w:r>
      <w:proofErr w:type="gramStart"/>
      <w:r w:rsidR="00D50084" w:rsidRPr="001C7986">
        <w:rPr>
          <w:rFonts w:ascii="Arial Narrow" w:hAnsi="Arial Narrow" w:cs="Arial"/>
          <w:bCs/>
          <w:iCs/>
          <w:sz w:val="22"/>
          <w:szCs w:val="22"/>
        </w:rPr>
        <w:t xml:space="preserve">de </w:t>
      </w:r>
      <w:r w:rsidR="00D50084" w:rsidRPr="001C7986">
        <w:rPr>
          <w:rFonts w:ascii="Arial Narrow" w:hAnsi="Arial Narrow" w:cs="Arial"/>
          <w:bCs/>
          <w:iCs/>
          <w:color w:val="FF0000"/>
          <w:sz w:val="22"/>
          <w:szCs w:val="22"/>
        </w:rPr>
        <w:t>...</w:t>
      </w:r>
      <w:proofErr w:type="gramEnd"/>
      <w:r w:rsidR="00D50084" w:rsidRPr="001C7986">
        <w:rPr>
          <w:rFonts w:ascii="Arial Narrow" w:hAnsi="Arial Narrow" w:cs="Arial"/>
          <w:bCs/>
          <w:iCs/>
          <w:color w:val="FF0000"/>
          <w:sz w:val="22"/>
          <w:szCs w:val="22"/>
        </w:rPr>
        <w:t>......../......../........</w:t>
      </w:r>
      <w:r w:rsidR="00D50084" w:rsidRPr="001C7986">
        <w:rPr>
          <w:rFonts w:ascii="Arial Narrow" w:hAnsi="Arial Narrow" w:cs="Arial"/>
          <w:bCs/>
          <w:iCs/>
          <w:sz w:val="22"/>
          <w:szCs w:val="22"/>
        </w:rPr>
        <w:t xml:space="preserve"> </w:t>
      </w:r>
      <w:proofErr w:type="gramStart"/>
      <w:r w:rsidR="00D50084" w:rsidRPr="001C7986">
        <w:rPr>
          <w:rFonts w:ascii="Arial Narrow" w:hAnsi="Arial Narrow" w:cs="Arial"/>
          <w:bCs/>
          <w:iCs/>
          <w:sz w:val="22"/>
          <w:szCs w:val="22"/>
        </w:rPr>
        <w:t>e</w:t>
      </w:r>
      <w:proofErr w:type="gramEnd"/>
      <w:r w:rsidR="00D50084" w:rsidRPr="001C7986">
        <w:rPr>
          <w:rFonts w:ascii="Arial Narrow" w:hAnsi="Arial Narrow" w:cs="Arial"/>
          <w:bCs/>
          <w:iCs/>
          <w:sz w:val="22"/>
          <w:szCs w:val="22"/>
        </w:rPr>
        <w:t xml:space="preserve"> encerramento em </w:t>
      </w:r>
      <w:r w:rsidR="00D50084" w:rsidRPr="001C7986">
        <w:rPr>
          <w:rFonts w:ascii="Arial Narrow" w:hAnsi="Arial Narrow" w:cs="Arial"/>
          <w:bCs/>
          <w:iCs/>
          <w:color w:val="FF0000"/>
          <w:sz w:val="22"/>
          <w:szCs w:val="22"/>
        </w:rPr>
        <w:t>.........../........./..........</w:t>
      </w:r>
      <w:r w:rsidR="00D50084" w:rsidRPr="001C7986">
        <w:rPr>
          <w:rFonts w:ascii="Arial Narrow" w:hAnsi="Arial Narrow" w:cs="Arial"/>
          <w:bCs/>
          <w:iCs/>
          <w:sz w:val="22"/>
          <w:szCs w:val="22"/>
        </w:rPr>
        <w:t xml:space="preserve">, </w:t>
      </w:r>
      <w:r w:rsidR="00D50084" w:rsidRPr="001C7986">
        <w:rPr>
          <w:rFonts w:ascii="Arial Narrow" w:hAnsi="Arial Narrow" w:cs="Arial"/>
          <w:color w:val="000000"/>
          <w:sz w:val="22"/>
          <w:szCs w:val="22"/>
        </w:rPr>
        <w:t>podendo ser prorrogado por interesse da</w:t>
      </w:r>
      <w:r w:rsidR="009D736F" w:rsidRPr="001C7986">
        <w:rPr>
          <w:rFonts w:ascii="Arial Narrow" w:hAnsi="Arial Narrow" w:cs="Arial"/>
          <w:color w:val="000000"/>
          <w:sz w:val="22"/>
          <w:szCs w:val="22"/>
        </w:rPr>
        <w:t xml:space="preserve">s partes </w:t>
      </w:r>
      <w:r w:rsidR="00D50084" w:rsidRPr="001C7986">
        <w:rPr>
          <w:rFonts w:ascii="Arial Narrow" w:hAnsi="Arial Narrow" w:cs="Arial"/>
          <w:color w:val="000000"/>
          <w:sz w:val="22"/>
          <w:szCs w:val="22"/>
        </w:rPr>
        <w:t>até o  limite de 60 (sessenta) meses</w:t>
      </w:r>
      <w:r w:rsidR="00274947" w:rsidRPr="001C7986">
        <w:rPr>
          <w:rFonts w:ascii="Arial Narrow" w:hAnsi="Arial Narrow" w:cs="Arial"/>
          <w:color w:val="000000"/>
          <w:sz w:val="22"/>
          <w:szCs w:val="22"/>
        </w:rPr>
        <w:t>, desde que haja autorização formal da autoridade competente e observados os seguintes requisitos:</w:t>
      </w:r>
    </w:p>
    <w:p w14:paraId="4FC66B80" w14:textId="387C625B" w:rsidR="00781F2A" w:rsidRPr="001C7986" w:rsidRDefault="00274947" w:rsidP="00781F2A">
      <w:pPr>
        <w:numPr>
          <w:ilvl w:val="2"/>
          <w:numId w:val="13"/>
        </w:numPr>
        <w:spacing w:before="120" w:after="120" w:line="276" w:lineRule="auto"/>
        <w:jc w:val="both"/>
        <w:rPr>
          <w:rFonts w:ascii="Arial Narrow" w:hAnsi="Arial Narrow" w:cs="Arial"/>
          <w:bCs/>
          <w:iCs/>
          <w:sz w:val="22"/>
          <w:szCs w:val="22"/>
        </w:rPr>
      </w:pPr>
      <w:r w:rsidRPr="001C7986">
        <w:rPr>
          <w:rFonts w:ascii="Arial Narrow" w:hAnsi="Arial Narrow" w:cs="Arial"/>
          <w:bCs/>
          <w:iCs/>
          <w:sz w:val="22"/>
          <w:szCs w:val="22"/>
        </w:rPr>
        <w:t>Os serviços tenham sido prestados regularmente</w:t>
      </w:r>
      <w:r w:rsidR="00781F2A" w:rsidRPr="001C7986">
        <w:rPr>
          <w:rFonts w:ascii="Arial Narrow" w:hAnsi="Arial Narrow" w:cs="Arial"/>
          <w:bCs/>
          <w:iCs/>
          <w:sz w:val="22"/>
          <w:szCs w:val="22"/>
        </w:rPr>
        <w:t>;</w:t>
      </w:r>
    </w:p>
    <w:p w14:paraId="0A16F2A8" w14:textId="16D60238" w:rsidR="00781F2A" w:rsidRPr="001C7986" w:rsidRDefault="00781F2A" w:rsidP="00781F2A">
      <w:pPr>
        <w:numPr>
          <w:ilvl w:val="2"/>
          <w:numId w:val="13"/>
        </w:numPr>
        <w:spacing w:before="120" w:after="120" w:line="276" w:lineRule="auto"/>
        <w:jc w:val="both"/>
        <w:rPr>
          <w:rFonts w:ascii="Arial Narrow" w:hAnsi="Arial Narrow" w:cs="Arial"/>
          <w:bCs/>
          <w:iCs/>
          <w:sz w:val="22"/>
          <w:szCs w:val="22"/>
        </w:rPr>
      </w:pPr>
      <w:r w:rsidRPr="001C7986">
        <w:rPr>
          <w:rFonts w:ascii="Arial Narrow" w:hAnsi="Arial Narrow" w:cs="Arial"/>
          <w:bCs/>
          <w:iCs/>
          <w:sz w:val="22"/>
          <w:szCs w:val="22"/>
        </w:rPr>
        <w:t>Esteja formalmente demonstrado que a forma de prestação dos serviços tem natureza continuada; </w:t>
      </w:r>
      <w:proofErr w:type="gramStart"/>
      <w:r w:rsidRPr="001C7986">
        <w:rPr>
          <w:rFonts w:ascii="Arial Narrow" w:hAnsi="Arial Narrow" w:cs="Arial"/>
          <w:bCs/>
          <w:iCs/>
          <w:sz w:val="22"/>
          <w:szCs w:val="22"/>
        </w:rPr>
        <w:t> </w:t>
      </w:r>
    </w:p>
    <w:p w14:paraId="2D67D2C0" w14:textId="43826EF5" w:rsidR="00781F2A" w:rsidRPr="001C7986" w:rsidRDefault="00781F2A" w:rsidP="00781F2A">
      <w:pPr>
        <w:numPr>
          <w:ilvl w:val="2"/>
          <w:numId w:val="13"/>
        </w:numPr>
        <w:spacing w:before="120" w:after="120" w:line="276" w:lineRule="auto"/>
        <w:jc w:val="both"/>
        <w:rPr>
          <w:rFonts w:ascii="Arial Narrow" w:hAnsi="Arial Narrow" w:cs="Arial"/>
          <w:bCs/>
          <w:iCs/>
          <w:sz w:val="22"/>
          <w:szCs w:val="22"/>
        </w:rPr>
      </w:pPr>
      <w:proofErr w:type="gramEnd"/>
      <w:r w:rsidRPr="001C7986">
        <w:rPr>
          <w:rFonts w:ascii="Arial Narrow" w:hAnsi="Arial Narrow" w:cs="Arial"/>
          <w:bCs/>
          <w:iCs/>
          <w:sz w:val="22"/>
          <w:szCs w:val="22"/>
        </w:rPr>
        <w:t>Seja juntado</w:t>
      </w:r>
      <w:r w:rsidR="000B5E24" w:rsidRPr="001C7986">
        <w:rPr>
          <w:rFonts w:ascii="Arial Narrow" w:hAnsi="Arial Narrow" w:cs="Arial"/>
          <w:bCs/>
          <w:iCs/>
          <w:sz w:val="22"/>
          <w:szCs w:val="22"/>
        </w:rPr>
        <w:t xml:space="preserve"> </w:t>
      </w:r>
      <w:r w:rsidRPr="001C7986">
        <w:rPr>
          <w:rFonts w:ascii="Arial Narrow" w:hAnsi="Arial Narrow" w:cs="Arial"/>
          <w:bCs/>
          <w:iCs/>
          <w:sz w:val="22"/>
          <w:szCs w:val="22"/>
        </w:rPr>
        <w:t>relatório que discorra sobre a execução do contrato, com informações de que os serviços tenham sido prestados regularmente; </w:t>
      </w:r>
      <w:proofErr w:type="gramStart"/>
      <w:r w:rsidRPr="001C7986">
        <w:rPr>
          <w:rFonts w:ascii="Arial Narrow" w:hAnsi="Arial Narrow" w:cs="Arial"/>
          <w:bCs/>
          <w:iCs/>
          <w:sz w:val="22"/>
          <w:szCs w:val="22"/>
        </w:rPr>
        <w:t> </w:t>
      </w:r>
    </w:p>
    <w:p w14:paraId="030CE0AD" w14:textId="59A17851" w:rsidR="00781F2A" w:rsidRPr="001C7986" w:rsidRDefault="00781F2A" w:rsidP="00781F2A">
      <w:pPr>
        <w:numPr>
          <w:ilvl w:val="2"/>
          <w:numId w:val="13"/>
        </w:numPr>
        <w:spacing w:before="120" w:after="120" w:line="276" w:lineRule="auto"/>
        <w:jc w:val="both"/>
        <w:rPr>
          <w:rFonts w:ascii="Arial Narrow" w:hAnsi="Arial Narrow" w:cs="Arial"/>
          <w:bCs/>
          <w:iCs/>
          <w:sz w:val="22"/>
          <w:szCs w:val="22"/>
        </w:rPr>
      </w:pPr>
      <w:proofErr w:type="gramEnd"/>
      <w:r w:rsidRPr="001C7986">
        <w:rPr>
          <w:rFonts w:ascii="Arial Narrow" w:hAnsi="Arial Narrow" w:cs="Arial"/>
          <w:bCs/>
          <w:iCs/>
          <w:sz w:val="22"/>
          <w:szCs w:val="22"/>
        </w:rPr>
        <w:t>Seja juntada justificativa e motivo, por escrito, de que a Administração mantém interesse na realização do serviço; </w:t>
      </w:r>
      <w:proofErr w:type="gramStart"/>
      <w:r w:rsidRPr="001C7986">
        <w:rPr>
          <w:rFonts w:ascii="Arial Narrow" w:hAnsi="Arial Narrow" w:cs="Arial"/>
          <w:bCs/>
          <w:iCs/>
          <w:sz w:val="22"/>
          <w:szCs w:val="22"/>
        </w:rPr>
        <w:t> </w:t>
      </w:r>
    </w:p>
    <w:p w14:paraId="201406EB" w14:textId="60042C84" w:rsidR="00781F2A" w:rsidRPr="001C7986" w:rsidRDefault="00781F2A" w:rsidP="00781F2A">
      <w:pPr>
        <w:numPr>
          <w:ilvl w:val="2"/>
          <w:numId w:val="13"/>
        </w:numPr>
        <w:spacing w:before="120" w:after="120" w:line="276" w:lineRule="auto"/>
        <w:jc w:val="both"/>
        <w:rPr>
          <w:rFonts w:ascii="Arial Narrow" w:hAnsi="Arial Narrow" w:cs="Arial"/>
          <w:bCs/>
          <w:iCs/>
          <w:sz w:val="22"/>
          <w:szCs w:val="22"/>
        </w:rPr>
      </w:pPr>
      <w:proofErr w:type="gramEnd"/>
      <w:r w:rsidRPr="001C7986">
        <w:rPr>
          <w:rFonts w:ascii="Arial Narrow" w:hAnsi="Arial Narrow" w:cs="Arial"/>
          <w:bCs/>
          <w:iCs/>
          <w:sz w:val="22"/>
          <w:szCs w:val="22"/>
        </w:rPr>
        <w:t>Seja comprovado que o valor do contrato permanece economicamente vantajoso para a Administração; </w:t>
      </w:r>
      <w:proofErr w:type="gramStart"/>
      <w:r w:rsidRPr="001C7986">
        <w:rPr>
          <w:rFonts w:ascii="Arial Narrow" w:hAnsi="Arial Narrow" w:cs="Arial"/>
          <w:bCs/>
          <w:iCs/>
          <w:sz w:val="22"/>
          <w:szCs w:val="22"/>
        </w:rPr>
        <w:t> </w:t>
      </w:r>
    </w:p>
    <w:p w14:paraId="3B5A3672" w14:textId="0C04C21D" w:rsidR="00781F2A" w:rsidRPr="001C7986" w:rsidRDefault="00781F2A" w:rsidP="00781F2A">
      <w:pPr>
        <w:numPr>
          <w:ilvl w:val="2"/>
          <w:numId w:val="13"/>
        </w:numPr>
        <w:spacing w:before="120" w:after="120" w:line="276" w:lineRule="auto"/>
        <w:jc w:val="both"/>
        <w:rPr>
          <w:rFonts w:ascii="Arial Narrow" w:hAnsi="Arial Narrow" w:cs="Arial"/>
          <w:bCs/>
          <w:iCs/>
          <w:sz w:val="22"/>
          <w:szCs w:val="22"/>
        </w:rPr>
      </w:pPr>
      <w:proofErr w:type="gramEnd"/>
      <w:r w:rsidRPr="001C7986">
        <w:rPr>
          <w:rFonts w:ascii="Arial Narrow" w:hAnsi="Arial Narrow" w:cs="Arial"/>
          <w:bCs/>
          <w:iCs/>
          <w:sz w:val="22"/>
          <w:szCs w:val="22"/>
        </w:rPr>
        <w:t>Haja manifestação expressa da contratada informando</w:t>
      </w:r>
      <w:r w:rsidR="00684B3A" w:rsidRPr="001C7986">
        <w:rPr>
          <w:rFonts w:ascii="Arial Narrow" w:hAnsi="Arial Narrow" w:cs="Arial"/>
          <w:bCs/>
          <w:iCs/>
          <w:sz w:val="22"/>
          <w:szCs w:val="22"/>
        </w:rPr>
        <w:t xml:space="preserve"> o interesse na prorrogação; </w:t>
      </w:r>
    </w:p>
    <w:p w14:paraId="0EE7926D" w14:textId="42D01355" w:rsidR="00781F2A" w:rsidRPr="001C7986" w:rsidRDefault="00781F2A" w:rsidP="00781F2A">
      <w:pPr>
        <w:numPr>
          <w:ilvl w:val="2"/>
          <w:numId w:val="13"/>
        </w:numPr>
        <w:spacing w:before="120" w:after="120" w:line="276" w:lineRule="auto"/>
        <w:jc w:val="both"/>
        <w:rPr>
          <w:rFonts w:ascii="Arial Narrow" w:hAnsi="Arial Narrow" w:cs="Arial"/>
          <w:bCs/>
          <w:iCs/>
          <w:sz w:val="22"/>
          <w:szCs w:val="22"/>
        </w:rPr>
      </w:pPr>
      <w:r w:rsidRPr="001C7986">
        <w:rPr>
          <w:rFonts w:ascii="Arial Narrow" w:hAnsi="Arial Narrow" w:cs="Arial"/>
          <w:bCs/>
          <w:iCs/>
          <w:sz w:val="22"/>
          <w:szCs w:val="22"/>
        </w:rPr>
        <w:t>Seja comprovado que o contratado mantém as condições iniciais de habilitação. </w:t>
      </w:r>
      <w:proofErr w:type="gramStart"/>
      <w:r w:rsidRPr="001C7986">
        <w:rPr>
          <w:rFonts w:ascii="Arial Narrow" w:hAnsi="Arial Narrow" w:cs="Arial"/>
          <w:bCs/>
          <w:iCs/>
          <w:sz w:val="22"/>
          <w:szCs w:val="22"/>
        </w:rPr>
        <w:t> </w:t>
      </w:r>
    </w:p>
    <w:p w14:paraId="5FBFFA79" w14:textId="77777777" w:rsidR="0070059F" w:rsidRPr="001C7986" w:rsidRDefault="0070059F" w:rsidP="00E164F6">
      <w:pPr>
        <w:pStyle w:val="Nivel01Titulo"/>
        <w:rPr>
          <w:rFonts w:ascii="Arial Narrow" w:hAnsi="Arial Narrow" w:cs="Arial"/>
          <w:sz w:val="22"/>
          <w:szCs w:val="22"/>
        </w:rPr>
      </w:pPr>
      <w:proofErr w:type="gramEnd"/>
      <w:r w:rsidRPr="001C7986">
        <w:rPr>
          <w:rFonts w:ascii="Arial Narrow" w:hAnsi="Arial Narrow" w:cs="Arial"/>
          <w:sz w:val="22"/>
          <w:szCs w:val="22"/>
        </w:rPr>
        <w:t>CLÁUSULA TERCEIRA – PREÇO</w:t>
      </w:r>
    </w:p>
    <w:p w14:paraId="62F8D058" w14:textId="6CEBBCAF" w:rsidR="006D4AB0" w:rsidRPr="001C7986" w:rsidRDefault="0070059F"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O </w:t>
      </w:r>
      <w:r w:rsidR="006D4AB0" w:rsidRPr="001C7986">
        <w:rPr>
          <w:rFonts w:ascii="Arial Narrow" w:hAnsi="Arial Narrow" w:cs="Arial"/>
          <w:color w:val="000000"/>
          <w:sz w:val="22"/>
          <w:szCs w:val="22"/>
        </w:rPr>
        <w:t xml:space="preserve">valor mensal da contratação é de </w:t>
      </w:r>
      <w:proofErr w:type="gramStart"/>
      <w:r w:rsidR="006D4AB0" w:rsidRPr="001C7986">
        <w:rPr>
          <w:rFonts w:ascii="Arial Narrow" w:hAnsi="Arial Narrow" w:cs="Arial"/>
          <w:color w:val="000000"/>
          <w:sz w:val="22"/>
          <w:szCs w:val="22"/>
        </w:rPr>
        <w:t>R$</w:t>
      </w:r>
      <w:r w:rsidR="00827D62" w:rsidRPr="001C7986">
        <w:rPr>
          <w:rFonts w:ascii="Arial Narrow" w:hAnsi="Arial Narrow" w:cs="Arial"/>
          <w:color w:val="000000"/>
          <w:sz w:val="22"/>
          <w:szCs w:val="22"/>
        </w:rPr>
        <w:t xml:space="preserve"> </w:t>
      </w:r>
      <w:r w:rsidR="006D4AB0" w:rsidRPr="001C7986">
        <w:rPr>
          <w:rFonts w:ascii="Arial Narrow" w:hAnsi="Arial Narrow" w:cs="Arial"/>
          <w:color w:val="FF0000"/>
          <w:sz w:val="22"/>
          <w:szCs w:val="22"/>
        </w:rPr>
        <w:t>...</w:t>
      </w:r>
      <w:proofErr w:type="gramEnd"/>
      <w:r w:rsidR="006D4AB0" w:rsidRPr="001C7986">
        <w:rPr>
          <w:rFonts w:ascii="Arial Narrow" w:hAnsi="Arial Narrow" w:cs="Arial"/>
          <w:color w:val="FF0000"/>
          <w:sz w:val="22"/>
          <w:szCs w:val="22"/>
        </w:rPr>
        <w:t>....... (</w:t>
      </w:r>
      <w:proofErr w:type="gramStart"/>
      <w:r w:rsidR="006D4AB0" w:rsidRPr="001C7986">
        <w:rPr>
          <w:rFonts w:ascii="Arial Narrow" w:hAnsi="Arial Narrow" w:cs="Arial"/>
          <w:color w:val="FF0000"/>
          <w:sz w:val="22"/>
          <w:szCs w:val="22"/>
        </w:rPr>
        <w:t>.....</w:t>
      </w:r>
      <w:proofErr w:type="gramEnd"/>
      <w:r w:rsidR="006D4AB0" w:rsidRPr="001C7986">
        <w:rPr>
          <w:rFonts w:ascii="Arial Narrow" w:hAnsi="Arial Narrow" w:cs="Arial"/>
          <w:color w:val="FF0000"/>
          <w:sz w:val="22"/>
          <w:szCs w:val="22"/>
        </w:rPr>
        <w:t>)</w:t>
      </w:r>
      <w:r w:rsidR="006D4AB0" w:rsidRPr="001C7986">
        <w:rPr>
          <w:rFonts w:ascii="Arial Narrow" w:hAnsi="Arial Narrow" w:cs="Arial"/>
          <w:color w:val="000000"/>
          <w:sz w:val="22"/>
          <w:szCs w:val="22"/>
        </w:rPr>
        <w:t>, perfazendo o valor total de R$</w:t>
      </w:r>
      <w:r w:rsidR="00827D62" w:rsidRPr="001C7986">
        <w:rPr>
          <w:rFonts w:ascii="Arial Narrow" w:hAnsi="Arial Narrow" w:cs="Arial"/>
          <w:color w:val="000000"/>
          <w:sz w:val="22"/>
          <w:szCs w:val="22"/>
        </w:rPr>
        <w:t xml:space="preserve"> </w:t>
      </w:r>
      <w:r w:rsidR="006D4AB0" w:rsidRPr="001C7986">
        <w:rPr>
          <w:rFonts w:ascii="Arial Narrow" w:hAnsi="Arial Narrow" w:cs="Arial"/>
          <w:color w:val="FF0000"/>
          <w:sz w:val="22"/>
          <w:szCs w:val="22"/>
        </w:rPr>
        <w:t>.......</w:t>
      </w:r>
      <w:r w:rsidR="00E87608" w:rsidRPr="001C7986">
        <w:rPr>
          <w:rFonts w:ascii="Arial Narrow" w:hAnsi="Arial Narrow" w:cs="Arial"/>
          <w:color w:val="FF0000"/>
          <w:sz w:val="22"/>
          <w:szCs w:val="22"/>
        </w:rPr>
        <w:t xml:space="preserve"> </w:t>
      </w:r>
      <w:r w:rsidR="006D4AB0" w:rsidRPr="001C7986">
        <w:rPr>
          <w:rFonts w:ascii="Arial Narrow" w:hAnsi="Arial Narrow" w:cs="Arial"/>
          <w:color w:val="FF0000"/>
          <w:sz w:val="22"/>
          <w:szCs w:val="22"/>
        </w:rPr>
        <w:t>(</w:t>
      </w:r>
      <w:proofErr w:type="gramStart"/>
      <w:r w:rsidR="006D4AB0" w:rsidRPr="001C7986">
        <w:rPr>
          <w:rFonts w:ascii="Arial Narrow" w:hAnsi="Arial Narrow" w:cs="Arial"/>
          <w:color w:val="FF0000"/>
          <w:sz w:val="22"/>
          <w:szCs w:val="22"/>
        </w:rPr>
        <w:t>....</w:t>
      </w:r>
      <w:proofErr w:type="gramEnd"/>
      <w:r w:rsidR="006D4AB0" w:rsidRPr="001C7986">
        <w:rPr>
          <w:rFonts w:ascii="Arial Narrow" w:hAnsi="Arial Narrow" w:cs="Arial"/>
          <w:color w:val="FF0000"/>
          <w:sz w:val="22"/>
          <w:szCs w:val="22"/>
        </w:rPr>
        <w:t>)</w:t>
      </w:r>
      <w:r w:rsidR="006D4AB0" w:rsidRPr="001C7986">
        <w:rPr>
          <w:rFonts w:ascii="Arial Narrow" w:hAnsi="Arial Narrow" w:cs="Arial"/>
          <w:color w:val="000000"/>
          <w:sz w:val="22"/>
          <w:szCs w:val="22"/>
        </w:rPr>
        <w:t>.</w:t>
      </w:r>
    </w:p>
    <w:p w14:paraId="67ABCE53" w14:textId="5A1659DE" w:rsidR="0070059F" w:rsidRPr="001C7986" w:rsidRDefault="0070059F"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No valor acima estão incluídas todas as despesas ordinárias diretas e indiretas decorrentes da execução </w:t>
      </w:r>
      <w:r w:rsidR="00784E51" w:rsidRPr="001C7986">
        <w:rPr>
          <w:rFonts w:ascii="Arial Narrow" w:hAnsi="Arial Narrow" w:cs="Arial"/>
          <w:sz w:val="22"/>
          <w:szCs w:val="22"/>
        </w:rPr>
        <w:t>do objeto</w:t>
      </w:r>
      <w:r w:rsidRPr="001C7986">
        <w:rPr>
          <w:rFonts w:ascii="Arial Narrow" w:hAnsi="Arial Narrow" w:cs="Arial"/>
          <w:sz w:val="22"/>
          <w:szCs w:val="22"/>
        </w:rPr>
        <w:t>, inclusive tributos e/ou impostos, encargos sociais, trabalhistas, previdenciários, fiscais e comerciais incidentes, taxa de administração, frete, seguro e outros necessários ao cumprimento integral do objeto da contratação.</w:t>
      </w:r>
    </w:p>
    <w:p w14:paraId="6D579792"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CLÁUSULA QUARTA – DOTAÇÃO ORÇAMENTÁRIA</w:t>
      </w:r>
    </w:p>
    <w:p w14:paraId="545EB69F" w14:textId="727D12B2" w:rsidR="0070059F" w:rsidRPr="001C7986" w:rsidRDefault="0070059F"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As despesas decorrentes desta contratação estão programadas em dotação orçamentária própria, prevista no orçamento da União, para o exercício de</w:t>
      </w:r>
      <w:r w:rsidR="007F6C4B" w:rsidRPr="001C7986">
        <w:rPr>
          <w:rFonts w:ascii="Arial Narrow" w:hAnsi="Arial Narrow" w:cs="Arial"/>
          <w:sz w:val="22"/>
          <w:szCs w:val="22"/>
        </w:rPr>
        <w:t xml:space="preserve"> 2018</w:t>
      </w:r>
      <w:r w:rsidRPr="001C7986">
        <w:rPr>
          <w:rFonts w:ascii="Arial Narrow" w:hAnsi="Arial Narrow" w:cs="Arial"/>
          <w:sz w:val="22"/>
          <w:szCs w:val="22"/>
        </w:rPr>
        <w:t>, na classificação abaixo:</w:t>
      </w:r>
    </w:p>
    <w:p w14:paraId="5090D1E5" w14:textId="0F0D9411" w:rsidR="005D23DB" w:rsidRPr="001C7986" w:rsidRDefault="005D23DB" w:rsidP="0078482F">
      <w:p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 xml:space="preserve">Gestão/Unidade:  </w:t>
      </w:r>
      <w:r w:rsidR="007F6C4B" w:rsidRPr="001C7986">
        <w:rPr>
          <w:rFonts w:ascii="Arial Narrow" w:hAnsi="Arial Narrow" w:cs="Arial"/>
          <w:color w:val="000000"/>
          <w:sz w:val="22"/>
          <w:szCs w:val="22"/>
          <w:lang w:eastAsia="en-US"/>
        </w:rPr>
        <w:t>200386</w:t>
      </w:r>
    </w:p>
    <w:p w14:paraId="5ED119C1" w14:textId="4009E411" w:rsidR="005D23DB" w:rsidRPr="001C7986" w:rsidRDefault="005D23DB" w:rsidP="0078482F">
      <w:p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 xml:space="preserve">Fonte: </w:t>
      </w:r>
      <w:r w:rsidR="007F6C4B" w:rsidRPr="001C7986">
        <w:rPr>
          <w:rFonts w:ascii="Arial Narrow" w:hAnsi="Arial Narrow" w:cs="Arial"/>
          <w:color w:val="000000"/>
          <w:sz w:val="22"/>
          <w:szCs w:val="22"/>
          <w:lang w:eastAsia="en-US"/>
        </w:rPr>
        <w:t>0100000000</w:t>
      </w:r>
    </w:p>
    <w:p w14:paraId="16D5D99B" w14:textId="4750C6C5" w:rsidR="005D23DB" w:rsidRPr="001C7986" w:rsidRDefault="005D23DB" w:rsidP="0078482F">
      <w:p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 xml:space="preserve">Programa de Trabalho:  </w:t>
      </w:r>
      <w:r w:rsidR="007F6C4B" w:rsidRPr="001C7986">
        <w:rPr>
          <w:rFonts w:ascii="Arial Narrow" w:hAnsi="Arial Narrow"/>
          <w:color w:val="000000"/>
          <w:sz w:val="22"/>
          <w:szCs w:val="22"/>
        </w:rPr>
        <w:t>06122211220000001</w:t>
      </w:r>
    </w:p>
    <w:p w14:paraId="7C8EC6BD" w14:textId="77777777" w:rsidR="007F6C4B" w:rsidRPr="001C7986" w:rsidRDefault="005D23DB" w:rsidP="007F6C4B">
      <w:pPr>
        <w:spacing w:before="120" w:after="120" w:line="276" w:lineRule="auto"/>
        <w:ind w:left="1134"/>
        <w:jc w:val="both"/>
        <w:rPr>
          <w:rFonts w:ascii="Arial Narrow" w:hAnsi="Arial Narrow" w:cs="Arial"/>
          <w:color w:val="000000"/>
          <w:sz w:val="22"/>
          <w:szCs w:val="22"/>
          <w:lang w:eastAsia="en-US"/>
        </w:rPr>
      </w:pPr>
      <w:r w:rsidRPr="001C7986">
        <w:rPr>
          <w:rFonts w:ascii="Arial Narrow" w:hAnsi="Arial Narrow" w:cs="Arial"/>
          <w:sz w:val="22"/>
          <w:szCs w:val="22"/>
        </w:rPr>
        <w:t xml:space="preserve">Elemento de Despesa:  </w:t>
      </w:r>
      <w:r w:rsidR="007F6C4B" w:rsidRPr="001C7986">
        <w:rPr>
          <w:rFonts w:ascii="Arial Narrow" w:hAnsi="Arial Narrow" w:cs="Arial"/>
          <w:color w:val="000000"/>
          <w:sz w:val="22"/>
          <w:szCs w:val="22"/>
          <w:lang w:eastAsia="en-US"/>
        </w:rPr>
        <w:t>33.90.39</w:t>
      </w:r>
    </w:p>
    <w:p w14:paraId="057C286D" w14:textId="64E53969" w:rsidR="005D23DB" w:rsidRPr="001C7986" w:rsidRDefault="005D23DB" w:rsidP="0078482F">
      <w:p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PI:</w:t>
      </w:r>
      <w:r w:rsidR="007F6C4B" w:rsidRPr="001C7986">
        <w:rPr>
          <w:rFonts w:ascii="Arial Narrow" w:hAnsi="Arial Narrow"/>
          <w:color w:val="000000"/>
          <w:sz w:val="22"/>
          <w:szCs w:val="22"/>
        </w:rPr>
        <w:t xml:space="preserve"> PF99900AG18</w:t>
      </w:r>
    </w:p>
    <w:p w14:paraId="07277EB8" w14:textId="77777777" w:rsidR="006E3CA5" w:rsidRPr="001C7986" w:rsidRDefault="00A27DA5"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No(s) exercício(s) seguinte(s), correrão à conta dos recursos próprios para atender às despesas da mesma natureza, cuja alocação será feita no início de cada exercício financeiro.</w:t>
      </w:r>
      <w:r w:rsidRPr="001C7986">
        <w:rPr>
          <w:rFonts w:ascii="Arial Narrow" w:hAnsi="Arial Narrow" w:cs="Arial"/>
          <w:b/>
          <w:sz w:val="22"/>
          <w:szCs w:val="22"/>
        </w:rPr>
        <w:t xml:space="preserve"> </w:t>
      </w:r>
    </w:p>
    <w:p w14:paraId="11351743"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CLÁUSULA QUINTA – PAGAMENTO</w:t>
      </w:r>
    </w:p>
    <w:p w14:paraId="3CCA2494" w14:textId="57B1F72A" w:rsidR="006E3CA5" w:rsidRPr="001C7986" w:rsidRDefault="0070059F"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O p</w:t>
      </w:r>
      <w:r w:rsidR="00061023" w:rsidRPr="001C7986">
        <w:rPr>
          <w:rFonts w:ascii="Arial Narrow" w:hAnsi="Arial Narrow" w:cs="Arial"/>
          <w:sz w:val="22"/>
          <w:szCs w:val="22"/>
        </w:rPr>
        <w:t>razo para p</w:t>
      </w:r>
      <w:r w:rsidRPr="001C7986">
        <w:rPr>
          <w:rFonts w:ascii="Arial Narrow" w:hAnsi="Arial Narrow" w:cs="Arial"/>
          <w:sz w:val="22"/>
          <w:szCs w:val="22"/>
        </w:rPr>
        <w:t xml:space="preserve">agamento </w:t>
      </w:r>
      <w:r w:rsidR="00A26A56" w:rsidRPr="001C7986">
        <w:rPr>
          <w:rFonts w:ascii="Arial Narrow" w:hAnsi="Arial Narrow" w:cs="Arial"/>
          <w:sz w:val="22"/>
          <w:szCs w:val="22"/>
        </w:rPr>
        <w:t xml:space="preserve">à CONTRATADA </w:t>
      </w:r>
      <w:r w:rsidR="00061023" w:rsidRPr="001C7986">
        <w:rPr>
          <w:rFonts w:ascii="Arial Narrow" w:hAnsi="Arial Narrow" w:cs="Arial"/>
          <w:sz w:val="22"/>
          <w:szCs w:val="22"/>
        </w:rPr>
        <w:t xml:space="preserve">e demais condições a ele referentes encontram-se </w:t>
      </w:r>
      <w:r w:rsidR="009C117D" w:rsidRPr="001C7986">
        <w:rPr>
          <w:rFonts w:ascii="Arial Narrow" w:hAnsi="Arial Narrow" w:cs="Arial"/>
          <w:sz w:val="22"/>
          <w:szCs w:val="22"/>
        </w:rPr>
        <w:t xml:space="preserve">definidos </w:t>
      </w:r>
      <w:r w:rsidR="00367509" w:rsidRPr="001C7986">
        <w:rPr>
          <w:rFonts w:ascii="Arial Narrow" w:hAnsi="Arial Narrow" w:cs="Arial"/>
          <w:sz w:val="22"/>
          <w:szCs w:val="22"/>
        </w:rPr>
        <w:t>no Edital e no Anexo XI da IN SEGES/MP</w:t>
      </w:r>
      <w:r w:rsidR="004A1E7A" w:rsidRPr="001C7986">
        <w:rPr>
          <w:rFonts w:ascii="Arial Narrow" w:hAnsi="Arial Narrow" w:cs="Arial"/>
          <w:sz w:val="22"/>
          <w:szCs w:val="22"/>
        </w:rPr>
        <w:t>DG</w:t>
      </w:r>
      <w:r w:rsidR="00367509" w:rsidRPr="001C7986">
        <w:rPr>
          <w:rFonts w:ascii="Arial Narrow" w:hAnsi="Arial Narrow" w:cs="Arial"/>
          <w:sz w:val="22"/>
          <w:szCs w:val="22"/>
        </w:rPr>
        <w:t xml:space="preserve"> n. 5/2017. </w:t>
      </w:r>
    </w:p>
    <w:p w14:paraId="5EB12B37" w14:textId="77B2B4EC" w:rsidR="00423900" w:rsidRPr="001C7986" w:rsidRDefault="00423900"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A parcela mensal a título de aviso prévio trabalhado será no percentual máximo de 1.94% no primeiro ano e, em caso de prorrogação do contrato, o percentual máximo dessa parcela será de 0,194% a cada </w:t>
      </w:r>
      <w:r w:rsidRPr="001C7986">
        <w:rPr>
          <w:rFonts w:ascii="Arial Narrow" w:hAnsi="Arial Narrow" w:cs="Arial"/>
          <w:sz w:val="22"/>
          <w:szCs w:val="22"/>
        </w:rPr>
        <w:lastRenderedPageBreak/>
        <w:t xml:space="preserve">ano de prorrogação, a ser incluído por ocasião da formulação do Termo Aditivo, </w:t>
      </w:r>
      <w:r w:rsidR="00D744F0" w:rsidRPr="001C7986">
        <w:rPr>
          <w:rFonts w:ascii="Arial Narrow" w:hAnsi="Arial Narrow" w:cs="Arial"/>
          <w:sz w:val="22"/>
          <w:szCs w:val="22"/>
        </w:rPr>
        <w:t>nos termos d</w:t>
      </w:r>
      <w:r w:rsidRPr="001C7986">
        <w:rPr>
          <w:rFonts w:ascii="Arial Narrow" w:hAnsi="Arial Narrow" w:cs="Arial"/>
          <w:sz w:val="22"/>
          <w:szCs w:val="22"/>
        </w:rPr>
        <w:t xml:space="preserve">a Lei n. 12.506/2011. </w:t>
      </w:r>
    </w:p>
    <w:p w14:paraId="31EA274B" w14:textId="77777777" w:rsidR="006E3CA5"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CLÁUSULA SEXTA – R</w:t>
      </w:r>
      <w:r w:rsidR="00A27DA5" w:rsidRPr="001C7986">
        <w:rPr>
          <w:rFonts w:ascii="Arial Narrow" w:hAnsi="Arial Narrow" w:cs="Arial"/>
          <w:sz w:val="22"/>
          <w:szCs w:val="22"/>
        </w:rPr>
        <w:t>EPACTUAÇÃO</w:t>
      </w:r>
    </w:p>
    <w:p w14:paraId="7EF246CD" w14:textId="6163FC1E" w:rsidR="00A26A56" w:rsidRPr="001C7986" w:rsidRDefault="00A26A56"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Visando à adequação aos novos preços </w:t>
      </w:r>
      <w:r w:rsidR="00B46F40" w:rsidRPr="001C7986">
        <w:rPr>
          <w:rFonts w:ascii="Arial Narrow" w:hAnsi="Arial Narrow" w:cs="Arial"/>
          <w:color w:val="000000"/>
          <w:sz w:val="22"/>
          <w:szCs w:val="22"/>
        </w:rPr>
        <w:t>praticados no</w:t>
      </w:r>
      <w:r w:rsidRPr="001C7986">
        <w:rPr>
          <w:rFonts w:ascii="Arial Narrow" w:hAnsi="Arial Narrow" w:cs="Arial"/>
          <w:color w:val="000000"/>
          <w:sz w:val="22"/>
          <w:szCs w:val="22"/>
        </w:rPr>
        <w:t xml:space="preserve"> mercado</w:t>
      </w:r>
      <w:r w:rsidR="006D62AC" w:rsidRPr="001C7986">
        <w:rPr>
          <w:rFonts w:ascii="Arial Narrow" w:hAnsi="Arial Narrow" w:cs="Arial"/>
          <w:color w:val="000000"/>
          <w:sz w:val="22"/>
          <w:szCs w:val="22"/>
        </w:rPr>
        <w:t>,</w:t>
      </w:r>
      <w:r w:rsidRPr="001C7986">
        <w:rPr>
          <w:rFonts w:ascii="Arial Narrow" w:hAnsi="Arial Narrow" w:cs="Arial"/>
          <w:color w:val="000000"/>
          <w:sz w:val="22"/>
          <w:szCs w:val="22"/>
        </w:rPr>
        <w:t xml:space="preserve"> desde que solicitado pela CONTRATADA e observado o interregno mínimo de </w:t>
      </w:r>
      <w:proofErr w:type="gramStart"/>
      <w:r w:rsidRPr="001C7986">
        <w:rPr>
          <w:rFonts w:ascii="Arial Narrow" w:hAnsi="Arial Narrow" w:cs="Arial"/>
          <w:color w:val="000000"/>
          <w:sz w:val="22"/>
          <w:szCs w:val="22"/>
        </w:rPr>
        <w:t>1</w:t>
      </w:r>
      <w:proofErr w:type="gramEnd"/>
      <w:r w:rsidRPr="001C7986">
        <w:rPr>
          <w:rFonts w:ascii="Arial Narrow" w:hAnsi="Arial Narrow" w:cs="Arial"/>
          <w:color w:val="000000"/>
          <w:sz w:val="22"/>
          <w:szCs w:val="22"/>
        </w:rPr>
        <w:t xml:space="preserve"> (um) ano contado na forma apresentada no </w:t>
      </w:r>
      <w:r w:rsidR="006D62AC" w:rsidRPr="001C7986">
        <w:rPr>
          <w:rFonts w:ascii="Arial Narrow" w:hAnsi="Arial Narrow" w:cs="Arial"/>
          <w:color w:val="000000"/>
          <w:sz w:val="22"/>
          <w:szCs w:val="22"/>
        </w:rPr>
        <w:t xml:space="preserve">subitem que se seguirá, o valor consignado neste Termo de Contrato será repactuado, competindo à CONTRATADA justificar e comprovar a variação dos custos, apresentando memória de cálculo e planilhas apropriadas para análise e posterior aprovação da CONTRATANTE, na forma  estatuída no Decreto n° 2.271, de 1997, e nas disposições aplicáveis da Instrução Normativa </w:t>
      </w:r>
      <w:r w:rsidR="00F31A21" w:rsidRPr="001C7986">
        <w:rPr>
          <w:rFonts w:ascii="Arial Narrow" w:hAnsi="Arial Narrow" w:cs="Arial"/>
          <w:color w:val="000000"/>
          <w:sz w:val="22"/>
          <w:szCs w:val="22"/>
        </w:rPr>
        <w:t>SEGES</w:t>
      </w:r>
      <w:r w:rsidR="006D62AC" w:rsidRPr="001C7986">
        <w:rPr>
          <w:rFonts w:ascii="Arial Narrow" w:hAnsi="Arial Narrow" w:cs="Arial"/>
          <w:color w:val="000000"/>
          <w:sz w:val="22"/>
          <w:szCs w:val="22"/>
        </w:rPr>
        <w:t>/MP</w:t>
      </w:r>
      <w:r w:rsidR="004A1E7A" w:rsidRPr="001C7986">
        <w:rPr>
          <w:rFonts w:ascii="Arial Narrow" w:hAnsi="Arial Narrow" w:cs="Arial"/>
          <w:color w:val="000000"/>
          <w:sz w:val="22"/>
          <w:szCs w:val="22"/>
        </w:rPr>
        <w:t>DG</w:t>
      </w:r>
      <w:r w:rsidR="006D62AC" w:rsidRPr="001C7986">
        <w:rPr>
          <w:rFonts w:ascii="Arial Narrow" w:hAnsi="Arial Narrow" w:cs="Arial"/>
          <w:color w:val="000000"/>
          <w:sz w:val="22"/>
          <w:szCs w:val="22"/>
        </w:rPr>
        <w:t xml:space="preserve"> n° </w:t>
      </w:r>
      <w:r w:rsidR="00F31A21" w:rsidRPr="001C7986">
        <w:rPr>
          <w:rFonts w:ascii="Arial Narrow" w:hAnsi="Arial Narrow" w:cs="Arial"/>
          <w:color w:val="000000"/>
          <w:sz w:val="22"/>
          <w:szCs w:val="22"/>
        </w:rPr>
        <w:t>5</w:t>
      </w:r>
      <w:r w:rsidR="006D62AC" w:rsidRPr="001C7986">
        <w:rPr>
          <w:rFonts w:ascii="Arial Narrow" w:hAnsi="Arial Narrow" w:cs="Arial"/>
          <w:color w:val="000000"/>
          <w:sz w:val="22"/>
          <w:szCs w:val="22"/>
        </w:rPr>
        <w:t>, de 20</w:t>
      </w:r>
      <w:r w:rsidR="00F31A21" w:rsidRPr="001C7986">
        <w:rPr>
          <w:rFonts w:ascii="Arial Narrow" w:hAnsi="Arial Narrow" w:cs="Arial"/>
          <w:color w:val="000000"/>
          <w:sz w:val="22"/>
          <w:szCs w:val="22"/>
        </w:rPr>
        <w:t>17</w:t>
      </w:r>
      <w:r w:rsidR="00707EB0" w:rsidRPr="001C7986">
        <w:rPr>
          <w:rFonts w:ascii="Arial Narrow" w:hAnsi="Arial Narrow" w:cs="Arial"/>
          <w:color w:val="000000"/>
          <w:sz w:val="22"/>
          <w:szCs w:val="22"/>
        </w:rPr>
        <w:t>.</w:t>
      </w:r>
    </w:p>
    <w:p w14:paraId="2F932F85" w14:textId="77777777" w:rsidR="00057404" w:rsidRPr="001C7986" w:rsidRDefault="00A27DA5"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1C7986">
        <w:rPr>
          <w:rFonts w:ascii="Arial Narrow" w:hAnsi="Arial Narrow" w:cs="Arial"/>
          <w:color w:val="000000"/>
          <w:sz w:val="22"/>
          <w:szCs w:val="22"/>
        </w:rPr>
        <w:t xml:space="preserve"> da mão de obra e os custos decorrentes dos insumos necessários à execução do serviço.</w:t>
      </w:r>
    </w:p>
    <w:p w14:paraId="3C92BD56" w14:textId="77777777" w:rsidR="006E3CA5" w:rsidRPr="001C7986" w:rsidRDefault="00A27DA5" w:rsidP="0078482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O interregno mínimo de </w:t>
      </w:r>
      <w:proofErr w:type="gramStart"/>
      <w:r w:rsidRPr="001C7986">
        <w:rPr>
          <w:rFonts w:ascii="Arial Narrow" w:hAnsi="Arial Narrow" w:cs="Arial"/>
          <w:color w:val="000000"/>
          <w:sz w:val="22"/>
          <w:szCs w:val="22"/>
        </w:rPr>
        <w:t>1</w:t>
      </w:r>
      <w:proofErr w:type="gramEnd"/>
      <w:r w:rsidRPr="001C7986">
        <w:rPr>
          <w:rFonts w:ascii="Arial Narrow" w:hAnsi="Arial Narrow" w:cs="Arial"/>
          <w:color w:val="000000"/>
          <w:sz w:val="22"/>
          <w:szCs w:val="22"/>
        </w:rPr>
        <w:t xml:space="preserve"> (um) ano para a primeira repactuação será contado:</w:t>
      </w:r>
    </w:p>
    <w:p w14:paraId="647652AC" w14:textId="18258DB5" w:rsidR="006E3CA5" w:rsidRPr="001C7986" w:rsidRDefault="00A27DA5" w:rsidP="0078482F">
      <w:pPr>
        <w:numPr>
          <w:ilvl w:val="2"/>
          <w:numId w:val="13"/>
        </w:numPr>
        <w:spacing w:before="120" w:after="120" w:line="276" w:lineRule="auto"/>
        <w:ind w:left="1134"/>
        <w:jc w:val="both"/>
        <w:rPr>
          <w:rFonts w:ascii="Arial Narrow" w:hAnsi="Arial Narrow" w:cs="Arial"/>
          <w:sz w:val="22"/>
          <w:szCs w:val="22"/>
        </w:rPr>
      </w:pPr>
      <w:r w:rsidRPr="001C7986">
        <w:rPr>
          <w:rFonts w:ascii="Arial Narrow" w:hAnsi="Arial Narrow" w:cs="Arial"/>
          <w:color w:val="000000"/>
          <w:sz w:val="22"/>
          <w:szCs w:val="22"/>
        </w:rPr>
        <w:t>Para os custos relativos à mão de obra, vinculados à data-base da categoria profissional: a partir d</w:t>
      </w:r>
      <w:r w:rsidR="000005B7" w:rsidRPr="001C7986">
        <w:rPr>
          <w:rFonts w:ascii="Arial Narrow" w:hAnsi="Arial Narrow" w:cs="Arial"/>
          <w:color w:val="000000"/>
          <w:sz w:val="22"/>
          <w:szCs w:val="22"/>
        </w:rPr>
        <w:t>os efeitos financeiros</w:t>
      </w:r>
      <w:r w:rsidRPr="001C7986">
        <w:rPr>
          <w:rFonts w:ascii="Arial Narrow" w:hAnsi="Arial Narrow" w:cs="Arial"/>
          <w:color w:val="000000"/>
          <w:sz w:val="22"/>
          <w:szCs w:val="22"/>
        </w:rPr>
        <w:t xml:space="preserve"> do acordo, dissídio ou convenção coletiva de trabalho, vigente à época da apresentação da proposta, relativo a cada categoria profissional abrangida pelo contrato;</w:t>
      </w:r>
    </w:p>
    <w:p w14:paraId="74B8D258" w14:textId="722A42E9" w:rsidR="0078482F" w:rsidRPr="001C7986" w:rsidRDefault="00BC0463" w:rsidP="0078482F">
      <w:pPr>
        <w:numPr>
          <w:ilvl w:val="2"/>
          <w:numId w:val="13"/>
        </w:numPr>
        <w:spacing w:before="120" w:after="120" w:line="276" w:lineRule="auto"/>
        <w:ind w:left="1134"/>
        <w:jc w:val="both"/>
        <w:rPr>
          <w:rFonts w:ascii="Arial Narrow" w:hAnsi="Arial Narrow" w:cs="Arial"/>
          <w:sz w:val="22"/>
          <w:szCs w:val="22"/>
        </w:rPr>
      </w:pPr>
      <w:r w:rsidRPr="001C7986">
        <w:rPr>
          <w:rFonts w:ascii="Arial Narrow" w:hAnsi="Arial Narrow" w:cs="Arial"/>
          <w:color w:val="000000"/>
          <w:sz w:val="22"/>
          <w:szCs w:val="22"/>
        </w:rPr>
        <w:t xml:space="preserve">Para os insumos discriminados na planilha de custos e formação de preços que estejam diretamente vinculados ao valor de preço público (tarifa): do último reajuste </w:t>
      </w:r>
      <w:r w:rsidR="0054481A" w:rsidRPr="001C7986">
        <w:rPr>
          <w:rFonts w:ascii="Arial Narrow" w:hAnsi="Arial Narrow" w:cs="Arial"/>
          <w:color w:val="000000"/>
          <w:sz w:val="22"/>
          <w:szCs w:val="22"/>
        </w:rPr>
        <w:t>aprovado por autoridade governamental ou realizado po</w:t>
      </w:r>
      <w:r w:rsidRPr="001C7986">
        <w:rPr>
          <w:rFonts w:ascii="Arial Narrow" w:hAnsi="Arial Narrow" w:cs="Arial"/>
          <w:color w:val="000000"/>
          <w:sz w:val="22"/>
          <w:szCs w:val="22"/>
        </w:rPr>
        <w:t>r determinação legal ou normativa;</w:t>
      </w:r>
    </w:p>
    <w:p w14:paraId="137AA661" w14:textId="3719D2CD" w:rsidR="0078482F" w:rsidRPr="001C7986" w:rsidRDefault="00A27DA5" w:rsidP="0078482F">
      <w:pPr>
        <w:numPr>
          <w:ilvl w:val="2"/>
          <w:numId w:val="13"/>
        </w:numPr>
        <w:spacing w:before="120" w:after="120" w:line="276" w:lineRule="auto"/>
        <w:ind w:left="1134"/>
        <w:jc w:val="both"/>
        <w:rPr>
          <w:rFonts w:ascii="Arial Narrow" w:hAnsi="Arial Narrow" w:cs="Arial"/>
          <w:sz w:val="22"/>
          <w:szCs w:val="22"/>
        </w:rPr>
      </w:pPr>
      <w:r w:rsidRPr="001C7986">
        <w:rPr>
          <w:rFonts w:ascii="Arial Narrow" w:hAnsi="Arial Narrow" w:cs="Arial"/>
          <w:color w:val="000000"/>
          <w:sz w:val="22"/>
          <w:szCs w:val="22"/>
        </w:rPr>
        <w:t>Para os demais custos, sujeitos à variação de preços do mercado: a partir da data limite para apresentação das propostas constante do Edital</w:t>
      </w:r>
      <w:r w:rsidR="0057623B" w:rsidRPr="001C7986">
        <w:rPr>
          <w:rFonts w:ascii="Arial Narrow" w:hAnsi="Arial Narrow" w:cs="Arial"/>
          <w:color w:val="000000"/>
          <w:sz w:val="22"/>
          <w:szCs w:val="22"/>
        </w:rPr>
        <w:t>.</w:t>
      </w:r>
    </w:p>
    <w:p w14:paraId="219612AF" w14:textId="77777777" w:rsidR="00707EB0"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Nas repactuações subsequentes à primeira, </w:t>
      </w:r>
      <w:r w:rsidR="003D0467" w:rsidRPr="001C7986">
        <w:rPr>
          <w:rFonts w:ascii="Arial Narrow" w:hAnsi="Arial Narrow" w:cs="Arial"/>
          <w:sz w:val="22"/>
          <w:szCs w:val="22"/>
        </w:rPr>
        <w:t>o interregno de um ano será computado da última repactuação correspondente à mesma parcela objeto de nova solicitação. Entende-se como última repactuação</w:t>
      </w:r>
      <w:r w:rsidR="009419AC" w:rsidRPr="001C7986">
        <w:rPr>
          <w:rFonts w:ascii="Arial Narrow" w:hAnsi="Arial Narrow" w:cs="Arial"/>
          <w:sz w:val="22"/>
          <w:szCs w:val="22"/>
        </w:rPr>
        <w:t>,</w:t>
      </w:r>
      <w:r w:rsidR="003D0467" w:rsidRPr="001C7986">
        <w:rPr>
          <w:rFonts w:ascii="Arial Narrow" w:hAnsi="Arial Narrow" w:cs="Arial"/>
          <w:sz w:val="22"/>
          <w:szCs w:val="22"/>
        </w:rPr>
        <w:t xml:space="preserve"> a data em que iniciados seus efeitos financeiros, independentemente daquela em que celebrada ou apostilada. </w:t>
      </w:r>
    </w:p>
    <w:p w14:paraId="15577D7F" w14:textId="77777777" w:rsidR="006E3C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O prazo para a C</w:t>
      </w:r>
      <w:r w:rsidR="00B46F40" w:rsidRPr="001C7986">
        <w:rPr>
          <w:rFonts w:ascii="Arial Narrow" w:hAnsi="Arial Narrow" w:cs="Arial"/>
          <w:color w:val="000000"/>
          <w:sz w:val="22"/>
          <w:szCs w:val="22"/>
        </w:rPr>
        <w:t>ONTRATADA</w:t>
      </w:r>
      <w:r w:rsidRPr="001C7986">
        <w:rPr>
          <w:rFonts w:ascii="Arial Narrow" w:hAnsi="Arial Narrow" w:cs="Arial"/>
          <w:color w:val="000000"/>
          <w:sz w:val="22"/>
          <w:szCs w:val="22"/>
        </w:rPr>
        <w:t xml:space="preserve">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58763445" w14:textId="77777777" w:rsidR="006E3C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Caso a C</w:t>
      </w:r>
      <w:r w:rsidR="00B46F40" w:rsidRPr="001C7986">
        <w:rPr>
          <w:rFonts w:ascii="Arial Narrow" w:hAnsi="Arial Narrow" w:cs="Arial"/>
          <w:color w:val="000000"/>
          <w:sz w:val="22"/>
          <w:szCs w:val="22"/>
        </w:rPr>
        <w:t>ONTRATADA</w:t>
      </w:r>
      <w:r w:rsidRPr="001C7986">
        <w:rPr>
          <w:rFonts w:ascii="Arial Narrow" w:hAnsi="Arial Narrow" w:cs="Arial"/>
          <w:color w:val="000000"/>
          <w:sz w:val="22"/>
          <w:szCs w:val="22"/>
        </w:rPr>
        <w:t xml:space="preserve"> não solicite a repactuação tempestivamente, dentro do prazo acima fixado, ocorrerá a preclusão do direito à repactuação.</w:t>
      </w:r>
    </w:p>
    <w:p w14:paraId="49C031AD" w14:textId="77777777" w:rsidR="006E3C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Nessas condições, se a vigência do contrato tiver sido prorrogada, nova repactuação só poderá ser pleiteada após o decurso de novo interregno mínimo de </w:t>
      </w:r>
      <w:proofErr w:type="gramStart"/>
      <w:r w:rsidRPr="001C7986">
        <w:rPr>
          <w:rFonts w:ascii="Arial Narrow" w:hAnsi="Arial Narrow" w:cs="Arial"/>
          <w:color w:val="000000"/>
          <w:sz w:val="22"/>
          <w:szCs w:val="22"/>
        </w:rPr>
        <w:t>1</w:t>
      </w:r>
      <w:proofErr w:type="gramEnd"/>
      <w:r w:rsidRPr="001C7986">
        <w:rPr>
          <w:rFonts w:ascii="Arial Narrow" w:hAnsi="Arial Narrow" w:cs="Arial"/>
          <w:color w:val="000000"/>
          <w:sz w:val="22"/>
          <w:szCs w:val="22"/>
        </w:rPr>
        <w:t xml:space="preserve"> (um) ano, contado:</w:t>
      </w:r>
    </w:p>
    <w:p w14:paraId="6D3EA84A" w14:textId="77777777" w:rsidR="006E3CA5" w:rsidRPr="001C7986" w:rsidRDefault="00A27DA5"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d</w:t>
      </w:r>
      <w:r w:rsidR="00161B87" w:rsidRPr="001C7986">
        <w:rPr>
          <w:rFonts w:ascii="Arial Narrow" w:hAnsi="Arial Narrow" w:cs="Arial"/>
          <w:color w:val="000000"/>
          <w:sz w:val="22"/>
          <w:szCs w:val="22"/>
        </w:rPr>
        <w:t>a</w:t>
      </w:r>
      <w:proofErr w:type="gramEnd"/>
      <w:r w:rsidR="00161B87" w:rsidRPr="001C7986">
        <w:rPr>
          <w:rFonts w:ascii="Arial Narrow" w:hAnsi="Arial Narrow" w:cs="Arial"/>
          <w:color w:val="000000"/>
          <w:sz w:val="22"/>
          <w:szCs w:val="22"/>
        </w:rPr>
        <w:t xml:space="preserve"> vigência d</w:t>
      </w:r>
      <w:r w:rsidRPr="001C7986">
        <w:rPr>
          <w:rFonts w:ascii="Arial Narrow" w:hAnsi="Arial Narrow" w:cs="Arial"/>
          <w:color w:val="000000"/>
          <w:sz w:val="22"/>
          <w:szCs w:val="22"/>
        </w:rPr>
        <w:t>o acordo, dissídio ou convenção coletiva anterior, em relação aos custos decorrentes de mão de obra;</w:t>
      </w:r>
    </w:p>
    <w:p w14:paraId="1D026F16" w14:textId="4350D90B" w:rsidR="00886FE5" w:rsidRPr="001C7986" w:rsidRDefault="00886FE5"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do</w:t>
      </w:r>
      <w:proofErr w:type="gramEnd"/>
      <w:r w:rsidRPr="001C7986">
        <w:rPr>
          <w:rFonts w:ascii="Arial Narrow" w:hAnsi="Arial Narrow" w:cs="Arial"/>
          <w:color w:val="000000"/>
          <w:sz w:val="22"/>
          <w:szCs w:val="22"/>
        </w:rPr>
        <w:t xml:space="preserve"> último reajuste aprovado por autoridade governamental ou realizado por determinação legal ou normativa, para os insumos discriminados na planilha de custos e formação de preços que estejam diretamente vinculados ao valor de preço público (tarifa);</w:t>
      </w:r>
    </w:p>
    <w:p w14:paraId="17CB150C" w14:textId="77777777" w:rsidR="006E3CA5" w:rsidRPr="001C7986" w:rsidRDefault="00A27DA5"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do</w:t>
      </w:r>
      <w:proofErr w:type="gramEnd"/>
      <w:r w:rsidRPr="001C7986">
        <w:rPr>
          <w:rFonts w:ascii="Arial Narrow" w:hAnsi="Arial Narrow" w:cs="Arial"/>
          <w:color w:val="000000"/>
          <w:sz w:val="22"/>
          <w:szCs w:val="22"/>
        </w:rPr>
        <w:t xml:space="preserve"> dia em que se completou um ou mais anos da apresentação da proposta, em relação aos custos sujeitos à variação de preços do mercado;</w:t>
      </w:r>
    </w:p>
    <w:p w14:paraId="64F33211" w14:textId="77777777" w:rsidR="0057623B"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lastRenderedPageBreak/>
        <w:t xml:space="preserve">Caso, na data da prorrogação contratual, ainda não tenha sido </w:t>
      </w:r>
      <w:r w:rsidR="00B46F40" w:rsidRPr="001C7986">
        <w:rPr>
          <w:rFonts w:ascii="Arial Narrow" w:hAnsi="Arial Narrow" w:cs="Arial"/>
          <w:color w:val="000000"/>
          <w:sz w:val="22"/>
          <w:szCs w:val="22"/>
        </w:rPr>
        <w:t>celebrado</w:t>
      </w:r>
      <w:r w:rsidRPr="001C7986">
        <w:rPr>
          <w:rFonts w:ascii="Arial Narrow" w:hAnsi="Arial Narrow" w:cs="Arial"/>
          <w:color w:val="000000"/>
          <w:sz w:val="22"/>
          <w:szCs w:val="22"/>
        </w:rPr>
        <w:t xml:space="preserve"> o novo acordo, dissídio ou convenção coletiva da categoria, ou ainda não tenha sido possível à </w:t>
      </w:r>
      <w:r w:rsidR="00B46F40" w:rsidRPr="001C7986">
        <w:rPr>
          <w:rFonts w:ascii="Arial Narrow" w:hAnsi="Arial Narrow" w:cs="Arial"/>
          <w:color w:val="000000"/>
          <w:sz w:val="22"/>
          <w:szCs w:val="22"/>
        </w:rPr>
        <w:t xml:space="preserve">CONTRATANTE </w:t>
      </w:r>
      <w:r w:rsidRPr="001C7986">
        <w:rPr>
          <w:rFonts w:ascii="Arial Narrow" w:hAnsi="Arial Narrow" w:cs="Arial"/>
          <w:color w:val="000000"/>
          <w:sz w:val="22"/>
          <w:szCs w:val="22"/>
        </w:rPr>
        <w:t>ou à C</w:t>
      </w:r>
      <w:r w:rsidR="00B46F40" w:rsidRPr="001C7986">
        <w:rPr>
          <w:rFonts w:ascii="Arial Narrow" w:hAnsi="Arial Narrow" w:cs="Arial"/>
          <w:color w:val="000000"/>
          <w:sz w:val="22"/>
          <w:szCs w:val="22"/>
        </w:rPr>
        <w:t>ONTRATADA</w:t>
      </w:r>
      <w:r w:rsidRPr="001C7986">
        <w:rPr>
          <w:rFonts w:ascii="Arial Narrow" w:hAnsi="Arial Narrow" w:cs="Arial"/>
          <w:color w:val="000000"/>
          <w:sz w:val="22"/>
          <w:szCs w:val="22"/>
        </w:rPr>
        <w:t xml:space="preserve"> proceder aos cálculos devidos, deverá </w:t>
      </w:r>
      <w:r w:rsidR="00161B87" w:rsidRPr="001C7986">
        <w:rPr>
          <w:rFonts w:ascii="Arial Narrow" w:hAnsi="Arial Narrow" w:cs="Arial"/>
          <w:color w:val="000000"/>
          <w:sz w:val="22"/>
          <w:szCs w:val="22"/>
        </w:rPr>
        <w:t>ser i</w:t>
      </w:r>
      <w:r w:rsidRPr="001C7986">
        <w:rPr>
          <w:rFonts w:ascii="Arial Narrow" w:hAnsi="Arial Narrow" w:cs="Arial"/>
          <w:color w:val="000000"/>
          <w:sz w:val="22"/>
          <w:szCs w:val="22"/>
        </w:rPr>
        <w:t>nser</w:t>
      </w:r>
      <w:r w:rsidR="00161B87" w:rsidRPr="001C7986">
        <w:rPr>
          <w:rFonts w:ascii="Arial Narrow" w:hAnsi="Arial Narrow" w:cs="Arial"/>
          <w:color w:val="000000"/>
          <w:sz w:val="22"/>
          <w:szCs w:val="22"/>
        </w:rPr>
        <w:t>ida</w:t>
      </w:r>
      <w:r w:rsidRPr="001C7986">
        <w:rPr>
          <w:rFonts w:ascii="Arial Narrow" w:hAnsi="Arial Narrow" w:cs="Arial"/>
          <w:color w:val="000000"/>
          <w:sz w:val="22"/>
          <w:szCs w:val="22"/>
        </w:rPr>
        <w:t xml:space="preserve"> cláusula no termo aditivo de prorrogação </w:t>
      </w:r>
      <w:r w:rsidR="00161B87" w:rsidRPr="001C7986">
        <w:rPr>
          <w:rFonts w:ascii="Arial Narrow" w:hAnsi="Arial Narrow" w:cs="Arial"/>
          <w:color w:val="000000"/>
          <w:sz w:val="22"/>
          <w:szCs w:val="22"/>
        </w:rPr>
        <w:t xml:space="preserve">para </w:t>
      </w:r>
      <w:r w:rsidRPr="001C7986">
        <w:rPr>
          <w:rFonts w:ascii="Arial Narrow" w:hAnsi="Arial Narrow" w:cs="Arial"/>
          <w:color w:val="000000"/>
          <w:sz w:val="22"/>
          <w:szCs w:val="22"/>
        </w:rPr>
        <w:t>resguard</w:t>
      </w:r>
      <w:r w:rsidR="00161B87" w:rsidRPr="001C7986">
        <w:rPr>
          <w:rFonts w:ascii="Arial Narrow" w:hAnsi="Arial Narrow" w:cs="Arial"/>
          <w:color w:val="000000"/>
          <w:sz w:val="22"/>
          <w:szCs w:val="22"/>
        </w:rPr>
        <w:t>ar</w:t>
      </w:r>
      <w:r w:rsidRPr="001C7986">
        <w:rPr>
          <w:rFonts w:ascii="Arial Narrow" w:hAnsi="Arial Narrow" w:cs="Arial"/>
          <w:color w:val="000000"/>
          <w:sz w:val="22"/>
          <w:szCs w:val="22"/>
        </w:rPr>
        <w:t xml:space="preserve"> o direito futuro à repactuação, a ser exercido tão logo se disponha dos valores reajustados, </w:t>
      </w:r>
      <w:proofErr w:type="gramStart"/>
      <w:r w:rsidRPr="001C7986">
        <w:rPr>
          <w:rFonts w:ascii="Arial Narrow" w:hAnsi="Arial Narrow" w:cs="Arial"/>
          <w:color w:val="000000"/>
          <w:sz w:val="22"/>
          <w:szCs w:val="22"/>
        </w:rPr>
        <w:t>sob pena</w:t>
      </w:r>
      <w:proofErr w:type="gramEnd"/>
      <w:r w:rsidRPr="001C7986">
        <w:rPr>
          <w:rFonts w:ascii="Arial Narrow" w:hAnsi="Arial Narrow" w:cs="Arial"/>
          <w:color w:val="000000"/>
          <w:sz w:val="22"/>
          <w:szCs w:val="22"/>
        </w:rPr>
        <w:t xml:space="preserve"> de preclusão. </w:t>
      </w:r>
    </w:p>
    <w:p w14:paraId="60D4A5AB" w14:textId="77777777" w:rsidR="006E3C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   Quando a contratação envolver mais de uma categoria profissional, com datas</w:t>
      </w:r>
      <w:r w:rsidR="00B46F40" w:rsidRPr="001C7986">
        <w:rPr>
          <w:rFonts w:ascii="Arial Narrow" w:hAnsi="Arial Narrow" w:cs="Arial"/>
          <w:color w:val="000000"/>
          <w:sz w:val="22"/>
          <w:szCs w:val="22"/>
        </w:rPr>
        <w:t xml:space="preserve"> </w:t>
      </w:r>
      <w:r w:rsidRPr="001C7986">
        <w:rPr>
          <w:rFonts w:ascii="Arial Narrow" w:hAnsi="Arial Narrow" w:cs="Arial"/>
          <w:color w:val="000000"/>
          <w:sz w:val="22"/>
          <w:szCs w:val="22"/>
        </w:rPr>
        <w:t>base diferenciadas, a repactuação deverá ser dividida em tantas parcelas quantos forem os acordos, dissídios ou convenções coletivas das categorias envolvidas na contratação.</w:t>
      </w:r>
    </w:p>
    <w:p w14:paraId="58E475C0" w14:textId="4EC8873B" w:rsidR="006E3C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É vedada a inclusão, por ocasião da repactuação, de benefícios não previstos na proposta inicial, exceto quando se tornarem obrigatórios por força de instrumento legal, sentença normativa, </w:t>
      </w:r>
      <w:r w:rsidR="0091575C" w:rsidRPr="001C7986">
        <w:rPr>
          <w:rFonts w:ascii="Arial Narrow" w:hAnsi="Arial Narrow" w:cs="Arial"/>
          <w:color w:val="000000"/>
          <w:sz w:val="22"/>
          <w:szCs w:val="22"/>
        </w:rPr>
        <w:t>A</w:t>
      </w:r>
      <w:r w:rsidRPr="001C7986">
        <w:rPr>
          <w:rFonts w:ascii="Arial Narrow" w:hAnsi="Arial Narrow" w:cs="Arial"/>
          <w:color w:val="000000"/>
          <w:sz w:val="22"/>
          <w:szCs w:val="22"/>
        </w:rPr>
        <w:t>cordo</w:t>
      </w:r>
      <w:r w:rsidR="0091575C" w:rsidRPr="001C7986">
        <w:rPr>
          <w:rFonts w:ascii="Arial Narrow" w:hAnsi="Arial Narrow" w:cs="Arial"/>
          <w:color w:val="000000"/>
          <w:sz w:val="22"/>
          <w:szCs w:val="22"/>
        </w:rPr>
        <w:t>, C</w:t>
      </w:r>
      <w:r w:rsidRPr="001C7986">
        <w:rPr>
          <w:rFonts w:ascii="Arial Narrow" w:hAnsi="Arial Narrow" w:cs="Arial"/>
          <w:color w:val="000000"/>
          <w:sz w:val="22"/>
          <w:szCs w:val="22"/>
        </w:rPr>
        <w:t>onvenção</w:t>
      </w:r>
      <w:r w:rsidR="0091575C" w:rsidRPr="001C7986">
        <w:rPr>
          <w:rFonts w:ascii="Arial Narrow" w:hAnsi="Arial Narrow" w:cs="Arial"/>
          <w:color w:val="000000"/>
          <w:sz w:val="22"/>
          <w:szCs w:val="22"/>
        </w:rPr>
        <w:t xml:space="preserve"> e Dissídio Coletivo de Trabalho. </w:t>
      </w:r>
      <w:r w:rsidRPr="001C7986">
        <w:rPr>
          <w:rFonts w:ascii="Arial Narrow" w:hAnsi="Arial Narrow" w:cs="Arial"/>
          <w:color w:val="000000"/>
          <w:sz w:val="22"/>
          <w:szCs w:val="22"/>
        </w:rPr>
        <w:t xml:space="preserve"> </w:t>
      </w:r>
    </w:p>
    <w:p w14:paraId="5B26D3AF" w14:textId="571276E4" w:rsidR="00C12232"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 xml:space="preserve">A </w:t>
      </w:r>
      <w:r w:rsidR="00B46F40" w:rsidRPr="001C7986">
        <w:rPr>
          <w:rFonts w:ascii="Arial Narrow" w:hAnsi="Arial Narrow" w:cs="Arial"/>
          <w:color w:val="000000"/>
          <w:sz w:val="22"/>
          <w:szCs w:val="22"/>
        </w:rPr>
        <w:t>CONTRATANTE</w:t>
      </w:r>
      <w:r w:rsidRPr="001C7986">
        <w:rPr>
          <w:rFonts w:ascii="Arial Narrow" w:hAnsi="Arial Narrow" w:cs="Arial"/>
          <w:color w:val="000000"/>
          <w:sz w:val="22"/>
          <w:szCs w:val="22"/>
        </w:rPr>
        <w:t xml:space="preserve"> não se vincula às disposições contidas em </w:t>
      </w:r>
      <w:r w:rsidR="0091575C" w:rsidRPr="001C7986">
        <w:rPr>
          <w:rFonts w:ascii="Arial Narrow" w:hAnsi="Arial Narrow" w:cs="Arial"/>
          <w:color w:val="000000"/>
          <w:sz w:val="22"/>
          <w:szCs w:val="22"/>
        </w:rPr>
        <w:t>A</w:t>
      </w:r>
      <w:r w:rsidRPr="001C7986">
        <w:rPr>
          <w:rFonts w:ascii="Arial Narrow" w:hAnsi="Arial Narrow" w:cs="Arial"/>
          <w:color w:val="000000"/>
          <w:sz w:val="22"/>
          <w:szCs w:val="22"/>
        </w:rPr>
        <w:t>cordos</w:t>
      </w:r>
      <w:r w:rsidR="00C12232" w:rsidRPr="001C7986">
        <w:rPr>
          <w:rFonts w:ascii="Arial Narrow" w:hAnsi="Arial Narrow" w:cs="Arial"/>
          <w:color w:val="000000"/>
          <w:sz w:val="22"/>
          <w:szCs w:val="22"/>
        </w:rPr>
        <w:t xml:space="preserve">, </w:t>
      </w:r>
      <w:r w:rsidR="0091575C" w:rsidRPr="001C7986">
        <w:rPr>
          <w:rFonts w:ascii="Arial Narrow" w:hAnsi="Arial Narrow" w:cs="Arial"/>
          <w:color w:val="000000"/>
          <w:sz w:val="22"/>
          <w:szCs w:val="22"/>
        </w:rPr>
        <w:t>Dissídios ou Convenções Coletivas que tratem do pagamento de participação dos trabalhadores nos lucros ou resultados da empresa contratada, de matéria não trabalhista, ou que estabeleçam direitos não previstos em lei, tais como valores ou índices obrigatórios de encargos sociais</w:t>
      </w:r>
      <w:r w:rsidR="00193528" w:rsidRPr="001C7986">
        <w:rPr>
          <w:rFonts w:ascii="Arial Narrow" w:hAnsi="Arial Narrow" w:cs="Arial"/>
          <w:color w:val="000000"/>
          <w:sz w:val="22"/>
          <w:szCs w:val="22"/>
        </w:rPr>
        <w:t xml:space="preserve"> ou previdenciários, bem como de preços para os insumos relacionados ao exercício da atividade. </w:t>
      </w:r>
      <w:r w:rsidR="0091575C" w:rsidRPr="001C7986">
        <w:rPr>
          <w:rFonts w:ascii="Arial Narrow" w:hAnsi="Arial Narrow" w:cs="Arial"/>
          <w:color w:val="000000"/>
          <w:sz w:val="22"/>
          <w:szCs w:val="22"/>
        </w:rPr>
        <w:t xml:space="preserve"> </w:t>
      </w:r>
    </w:p>
    <w:p w14:paraId="6749B647" w14:textId="77777777" w:rsidR="006E3C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Quando a repactuação referir</w:t>
      </w:r>
      <w:r w:rsidR="00AB40A5" w:rsidRPr="001C7986">
        <w:rPr>
          <w:rFonts w:ascii="Arial Narrow" w:hAnsi="Arial Narrow" w:cs="Arial"/>
          <w:color w:val="000000"/>
          <w:sz w:val="22"/>
          <w:szCs w:val="22"/>
        </w:rPr>
        <w:t>-se</w:t>
      </w:r>
      <w:r w:rsidRPr="001C7986">
        <w:rPr>
          <w:rFonts w:ascii="Arial Narrow" w:hAnsi="Arial Narrow" w:cs="Arial"/>
          <w:color w:val="000000"/>
          <w:sz w:val="22"/>
          <w:szCs w:val="22"/>
        </w:rPr>
        <w:t xml:space="preserve"> aos custos da mão de obra, a C</w:t>
      </w:r>
      <w:r w:rsidR="00B46F40" w:rsidRPr="001C7986">
        <w:rPr>
          <w:rFonts w:ascii="Arial Narrow" w:hAnsi="Arial Narrow" w:cs="Arial"/>
          <w:color w:val="000000"/>
          <w:sz w:val="22"/>
          <w:szCs w:val="22"/>
        </w:rPr>
        <w:t>ONTRATADA</w:t>
      </w:r>
      <w:r w:rsidRPr="001C7986">
        <w:rPr>
          <w:rFonts w:ascii="Arial Narrow" w:hAnsi="Arial Narrow" w:cs="Arial"/>
          <w:color w:val="000000"/>
          <w:sz w:val="22"/>
          <w:szCs w:val="22"/>
        </w:rPr>
        <w:t xml:space="preserve"> efetuará a comprovação da variação dos custos dos serviços por meio de Planilha de Custos e Formação de Preços, acompanhada da apresentação do novo acordo, dissídio ou convenção coletiva da categoria profissional abrangida pelo contrato.</w:t>
      </w:r>
    </w:p>
    <w:p w14:paraId="562F19A4" w14:textId="74AEA318" w:rsidR="000E0042" w:rsidRPr="00DC3767" w:rsidRDefault="00A27DA5" w:rsidP="000E0042">
      <w:pPr>
        <w:numPr>
          <w:ilvl w:val="2"/>
          <w:numId w:val="13"/>
        </w:numPr>
        <w:spacing w:before="120" w:after="120" w:line="276" w:lineRule="auto"/>
        <w:ind w:left="1134"/>
        <w:jc w:val="both"/>
        <w:rPr>
          <w:rFonts w:ascii="Arial Narrow" w:hAnsi="Arial Narrow" w:cs="Arial"/>
          <w:sz w:val="22"/>
          <w:szCs w:val="22"/>
        </w:rPr>
      </w:pPr>
      <w:r w:rsidRPr="00DC3767">
        <w:rPr>
          <w:rFonts w:ascii="Arial Narrow" w:hAnsi="Arial Narrow" w:cs="Arial"/>
          <w:color w:val="000000"/>
          <w:sz w:val="22"/>
          <w:szCs w:val="22"/>
        </w:rPr>
        <w:t>Quando a repactuação referir</w:t>
      </w:r>
      <w:r w:rsidR="00AB40A5" w:rsidRPr="00DC3767">
        <w:rPr>
          <w:rFonts w:ascii="Arial Narrow" w:hAnsi="Arial Narrow" w:cs="Arial"/>
          <w:color w:val="000000"/>
          <w:sz w:val="22"/>
          <w:szCs w:val="22"/>
        </w:rPr>
        <w:t>-se</w:t>
      </w:r>
      <w:r w:rsidRPr="00DC3767">
        <w:rPr>
          <w:rFonts w:ascii="Arial Narrow" w:hAnsi="Arial Narrow" w:cs="Arial"/>
          <w:color w:val="000000"/>
          <w:sz w:val="22"/>
          <w:szCs w:val="22"/>
        </w:rPr>
        <w:t xml:space="preserve"> aos demais custos, a C</w:t>
      </w:r>
      <w:r w:rsidR="00B46F40" w:rsidRPr="00DC3767">
        <w:rPr>
          <w:rFonts w:ascii="Arial Narrow" w:hAnsi="Arial Narrow" w:cs="Arial"/>
          <w:color w:val="000000"/>
          <w:sz w:val="22"/>
          <w:szCs w:val="22"/>
        </w:rPr>
        <w:t>ONTRATADA</w:t>
      </w:r>
      <w:r w:rsidRPr="00DC3767">
        <w:rPr>
          <w:rFonts w:ascii="Arial Narrow" w:hAnsi="Arial Narrow" w:cs="Arial"/>
          <w:color w:val="000000"/>
          <w:sz w:val="22"/>
          <w:szCs w:val="22"/>
        </w:rPr>
        <w:t xml:space="preserve"> demonstrará a variação por meio de Planilha de Custos e Formação de Preços e comprovará o aumento dos preços de mercado dos itens abrangidos, considerando-se</w:t>
      </w:r>
      <w:r w:rsidR="000E0042" w:rsidRPr="00DC3767">
        <w:rPr>
          <w:rFonts w:ascii="Arial Narrow" w:hAnsi="Arial Narrow" w:cs="Arial"/>
          <w:color w:val="000000"/>
          <w:sz w:val="22"/>
          <w:szCs w:val="22"/>
        </w:rPr>
        <w:t xml:space="preserve"> especialmente o</w:t>
      </w:r>
      <w:r w:rsidR="00DC3767" w:rsidRPr="00DC3767">
        <w:rPr>
          <w:rFonts w:ascii="Arial Narrow" w:hAnsi="Arial Narrow" w:cs="Arial"/>
          <w:color w:val="000000"/>
          <w:sz w:val="22"/>
          <w:szCs w:val="22"/>
        </w:rPr>
        <w:t xml:space="preserve"> Índice Nacional de Preços ao Consumidor Amplo - IPCA</w:t>
      </w:r>
      <w:r w:rsidR="000E0042" w:rsidRPr="00DC3767">
        <w:rPr>
          <w:rFonts w:ascii="Arial Narrow" w:hAnsi="Arial Narrow" w:cs="Arial"/>
          <w:color w:val="000000"/>
          <w:sz w:val="22"/>
          <w:szCs w:val="22"/>
        </w:rPr>
        <w:t xml:space="preserve">, desde que devidamente individualizada na Planilha de Custos e Formação de Preços da Contratada, sem prejuízo das verificações abaixo mencionadas: </w:t>
      </w:r>
    </w:p>
    <w:p w14:paraId="3E11C0AB" w14:textId="77777777" w:rsidR="006E3CA5" w:rsidRPr="001C7986" w:rsidRDefault="00B46F40"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o</w:t>
      </w:r>
      <w:r w:rsidR="00A27DA5" w:rsidRPr="001C7986">
        <w:rPr>
          <w:rFonts w:ascii="Arial Narrow" w:hAnsi="Arial Narrow" w:cs="Arial"/>
          <w:color w:val="000000"/>
          <w:sz w:val="22"/>
          <w:szCs w:val="22"/>
        </w:rPr>
        <w:t>s</w:t>
      </w:r>
      <w:proofErr w:type="gramEnd"/>
      <w:r w:rsidR="00A27DA5" w:rsidRPr="001C7986">
        <w:rPr>
          <w:rFonts w:ascii="Arial Narrow" w:hAnsi="Arial Narrow" w:cs="Arial"/>
          <w:color w:val="000000"/>
          <w:sz w:val="22"/>
          <w:szCs w:val="22"/>
        </w:rPr>
        <w:t xml:space="preserve"> preços praticados no mercado ou em outros contratos da Administração;</w:t>
      </w:r>
    </w:p>
    <w:p w14:paraId="4A194546" w14:textId="77777777" w:rsidR="006E3CA5" w:rsidRPr="001C7986" w:rsidRDefault="00B46F40"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a</w:t>
      </w:r>
      <w:r w:rsidR="00A27DA5" w:rsidRPr="001C7986">
        <w:rPr>
          <w:rFonts w:ascii="Arial Narrow" w:hAnsi="Arial Narrow" w:cs="Arial"/>
          <w:color w:val="000000"/>
          <w:sz w:val="22"/>
          <w:szCs w:val="22"/>
        </w:rPr>
        <w:t>s</w:t>
      </w:r>
      <w:proofErr w:type="gramEnd"/>
      <w:r w:rsidR="00A27DA5" w:rsidRPr="001C7986">
        <w:rPr>
          <w:rFonts w:ascii="Arial Narrow" w:hAnsi="Arial Narrow" w:cs="Arial"/>
          <w:color w:val="000000"/>
          <w:sz w:val="22"/>
          <w:szCs w:val="22"/>
        </w:rPr>
        <w:t xml:space="preserve"> particularidades do contrato em vigência;</w:t>
      </w:r>
    </w:p>
    <w:p w14:paraId="46837083" w14:textId="77777777" w:rsidR="006A4812" w:rsidRPr="001C7986" w:rsidRDefault="006A4812"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a</w:t>
      </w:r>
      <w:proofErr w:type="gramEnd"/>
      <w:r w:rsidRPr="001C7986">
        <w:rPr>
          <w:rFonts w:ascii="Arial Narrow" w:hAnsi="Arial Narrow" w:cs="Arial"/>
          <w:color w:val="000000"/>
          <w:sz w:val="22"/>
          <w:szCs w:val="22"/>
        </w:rPr>
        <w:t xml:space="preserve"> nova planilha com variação dos custos apresentados;</w:t>
      </w:r>
    </w:p>
    <w:p w14:paraId="3B802283" w14:textId="77777777" w:rsidR="006E3CA5" w:rsidRPr="001C7986" w:rsidRDefault="00B46F40"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i</w:t>
      </w:r>
      <w:r w:rsidR="00A27DA5" w:rsidRPr="001C7986">
        <w:rPr>
          <w:rFonts w:ascii="Arial Narrow" w:hAnsi="Arial Narrow" w:cs="Arial"/>
          <w:color w:val="000000"/>
          <w:sz w:val="22"/>
          <w:szCs w:val="22"/>
        </w:rPr>
        <w:t>ndicadores</w:t>
      </w:r>
      <w:proofErr w:type="gramEnd"/>
      <w:r w:rsidR="00A27DA5" w:rsidRPr="001C7986">
        <w:rPr>
          <w:rFonts w:ascii="Arial Narrow" w:hAnsi="Arial Narrow" w:cs="Arial"/>
          <w:color w:val="000000"/>
          <w:sz w:val="22"/>
          <w:szCs w:val="22"/>
        </w:rPr>
        <w:t xml:space="preserve"> setoriais, tabelas de fabricantes, valores oficiais de referência, tarifas públicas ou outros equivalentes;</w:t>
      </w:r>
    </w:p>
    <w:p w14:paraId="0CCCBC9F" w14:textId="77777777" w:rsidR="00D772A3" w:rsidRPr="001C7986" w:rsidRDefault="00D772A3" w:rsidP="00886FE5">
      <w:pPr>
        <w:numPr>
          <w:ilvl w:val="2"/>
          <w:numId w:val="13"/>
        </w:numPr>
        <w:spacing w:before="120" w:after="120" w:line="276" w:lineRule="auto"/>
        <w:ind w:left="1134"/>
        <w:jc w:val="both"/>
        <w:rPr>
          <w:rFonts w:ascii="Arial Narrow" w:hAnsi="Arial Narrow" w:cs="Arial"/>
          <w:color w:val="000000"/>
          <w:sz w:val="22"/>
          <w:szCs w:val="22"/>
        </w:rPr>
      </w:pPr>
      <w:r w:rsidRPr="001C7986">
        <w:rPr>
          <w:rFonts w:ascii="Arial Narrow" w:hAnsi="Arial Narrow" w:cs="Arial"/>
          <w:color w:val="000000"/>
          <w:sz w:val="22"/>
          <w:szCs w:val="22"/>
        </w:rPr>
        <w:t>A CONTRATANTE poderá realizar diligências para conferir a variação de custos alegada pela CONTRATADA.</w:t>
      </w:r>
    </w:p>
    <w:p w14:paraId="256CE8AB" w14:textId="77777777" w:rsidR="00D772A3" w:rsidRPr="001C7986" w:rsidRDefault="00D772A3" w:rsidP="00886FE5">
      <w:pPr>
        <w:numPr>
          <w:ilvl w:val="1"/>
          <w:numId w:val="13"/>
        </w:numPr>
        <w:spacing w:before="120" w:after="120" w:line="276" w:lineRule="auto"/>
        <w:ind w:left="425"/>
        <w:jc w:val="both"/>
        <w:rPr>
          <w:rFonts w:ascii="Arial Narrow" w:hAnsi="Arial Narrow" w:cs="Arial"/>
          <w:color w:val="000000"/>
          <w:sz w:val="22"/>
          <w:szCs w:val="22"/>
        </w:rPr>
      </w:pPr>
      <w:r w:rsidRPr="001C7986">
        <w:rPr>
          <w:rFonts w:ascii="Arial Narrow" w:hAnsi="Arial Narrow" w:cs="Arial"/>
          <w:color w:val="000000"/>
          <w:sz w:val="22"/>
          <w:szCs w:val="22"/>
        </w:rPr>
        <w:t>Os novos valores contratuais decorrentes das repactuações terão suas vigências iniciadas observando-se o seguinte:</w:t>
      </w:r>
    </w:p>
    <w:p w14:paraId="5E26B7D8" w14:textId="77777777" w:rsidR="00A27DA5" w:rsidRPr="001C7986" w:rsidRDefault="00BC10CF"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a</w:t>
      </w:r>
      <w:proofErr w:type="gramEnd"/>
      <w:r w:rsidR="00A27DA5" w:rsidRPr="001C7986">
        <w:rPr>
          <w:rFonts w:ascii="Arial Narrow" w:hAnsi="Arial Narrow" w:cs="Arial"/>
          <w:color w:val="000000"/>
          <w:sz w:val="22"/>
          <w:szCs w:val="22"/>
        </w:rPr>
        <w:t xml:space="preserve"> partir da ocorrência do fato gerador que deu causa à repactuação;</w:t>
      </w:r>
    </w:p>
    <w:p w14:paraId="0E67BD80" w14:textId="77777777" w:rsidR="00A27DA5" w:rsidRPr="001C7986" w:rsidRDefault="00BC10CF"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e</w:t>
      </w:r>
      <w:r w:rsidR="00A27DA5" w:rsidRPr="001C7986">
        <w:rPr>
          <w:rFonts w:ascii="Arial Narrow" w:hAnsi="Arial Narrow" w:cs="Arial"/>
          <w:color w:val="000000"/>
          <w:sz w:val="22"/>
          <w:szCs w:val="22"/>
        </w:rPr>
        <w:t>m</w:t>
      </w:r>
      <w:proofErr w:type="gramEnd"/>
      <w:r w:rsidR="00A27DA5" w:rsidRPr="001C7986">
        <w:rPr>
          <w:rFonts w:ascii="Arial Narrow" w:hAnsi="Arial Narrow" w:cs="Arial"/>
          <w:color w:val="000000"/>
          <w:sz w:val="22"/>
          <w:szCs w:val="22"/>
        </w:rPr>
        <w:t xml:space="preserve"> data futura, desde que acordada entre as partes, sem prejuízo da contagem de periodicidade para concessão das próximas repactuações futuras; ou</w:t>
      </w:r>
    </w:p>
    <w:p w14:paraId="3CDD9DC9" w14:textId="77777777" w:rsidR="00A27DA5" w:rsidRPr="001C7986" w:rsidRDefault="00BC10CF"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color w:val="000000"/>
          <w:sz w:val="22"/>
          <w:szCs w:val="22"/>
        </w:rPr>
        <w:t>e</w:t>
      </w:r>
      <w:r w:rsidR="00A27DA5" w:rsidRPr="001C7986">
        <w:rPr>
          <w:rFonts w:ascii="Arial Narrow" w:hAnsi="Arial Narrow" w:cs="Arial"/>
          <w:color w:val="000000"/>
          <w:sz w:val="22"/>
          <w:szCs w:val="22"/>
        </w:rPr>
        <w:t>m</w:t>
      </w:r>
      <w:proofErr w:type="gramEnd"/>
      <w:r w:rsidR="00A27DA5" w:rsidRPr="001C7986">
        <w:rPr>
          <w:rFonts w:ascii="Arial Narrow" w:hAnsi="Arial Narrow" w:cs="Arial"/>
          <w:color w:val="000000"/>
          <w:sz w:val="22"/>
          <w:szCs w:val="22"/>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1CFAEA09" w14:textId="77777777" w:rsidR="00A27D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lastRenderedPageBreak/>
        <w:t>Os efeitos financeiros da repactuação ficarão restritos exclusivamente aos itens que a motivaram, e apenas em relação à diferença porventura existente.</w:t>
      </w:r>
    </w:p>
    <w:p w14:paraId="60F10FB8" w14:textId="77777777" w:rsidR="00A27D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A decisão sobre o pedido de repactuação deve ser feita no prazo máximo de sessenta dias, contados a partir da solicitação e da entrega dos comprovantes de variação dos custos.</w:t>
      </w:r>
    </w:p>
    <w:p w14:paraId="1AF4E561" w14:textId="77777777" w:rsidR="00A27D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O prazo referido no subitem anterior ficará suspenso enquanto a C</w:t>
      </w:r>
      <w:r w:rsidR="00BC10CF" w:rsidRPr="001C7986">
        <w:rPr>
          <w:rFonts w:ascii="Arial Narrow" w:hAnsi="Arial Narrow" w:cs="Arial"/>
          <w:color w:val="000000"/>
          <w:sz w:val="22"/>
          <w:szCs w:val="22"/>
        </w:rPr>
        <w:t>ONTRATADA</w:t>
      </w:r>
      <w:r w:rsidRPr="001C7986">
        <w:rPr>
          <w:rFonts w:ascii="Arial Narrow" w:hAnsi="Arial Narrow" w:cs="Arial"/>
          <w:color w:val="000000"/>
          <w:sz w:val="22"/>
          <w:szCs w:val="22"/>
        </w:rPr>
        <w:t xml:space="preserve"> não cumprir os atos ou apresentar a documentação solicitada pela C</w:t>
      </w:r>
      <w:r w:rsidR="00BC10CF" w:rsidRPr="001C7986">
        <w:rPr>
          <w:rFonts w:ascii="Arial Narrow" w:hAnsi="Arial Narrow" w:cs="Arial"/>
          <w:color w:val="000000"/>
          <w:sz w:val="22"/>
          <w:szCs w:val="22"/>
        </w:rPr>
        <w:t>ONTRATANTE</w:t>
      </w:r>
      <w:r w:rsidRPr="001C7986">
        <w:rPr>
          <w:rFonts w:ascii="Arial Narrow" w:hAnsi="Arial Narrow" w:cs="Arial"/>
          <w:color w:val="000000"/>
          <w:sz w:val="22"/>
          <w:szCs w:val="22"/>
        </w:rPr>
        <w:t xml:space="preserve"> para a comprovação da variação dos custos.</w:t>
      </w:r>
    </w:p>
    <w:p w14:paraId="4010846B" w14:textId="77777777" w:rsidR="00A27DA5" w:rsidRPr="001C7986" w:rsidRDefault="00A27DA5"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As repactuações serão formalizadas por meio de apostilamento, exceto quando coincidirem com a prorrogação contratual, caso em que deverão ser formalizadas por aditamento ao contrato.</w:t>
      </w:r>
    </w:p>
    <w:p w14:paraId="5198E4BE" w14:textId="62627EAB" w:rsidR="00A003EA" w:rsidRPr="001C7986" w:rsidRDefault="00A003EA"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color w:val="000000"/>
          <w:sz w:val="22"/>
          <w:szCs w:val="22"/>
        </w:rPr>
        <w:t>O CONTRATADO deverá complementar a garantia contratual anteriormente prestada, de modo que se mantenha a proporção de 5% (cinco por cento) em relação ao valor contratado, como condição para a repactuação, nos termos da alínea K do item 3.1 do Anexo VII-F da IN SEGES/MP</w:t>
      </w:r>
      <w:r w:rsidR="00B6269F" w:rsidRPr="001C7986">
        <w:rPr>
          <w:rFonts w:ascii="Arial Narrow" w:hAnsi="Arial Narrow" w:cs="Arial"/>
          <w:color w:val="000000"/>
          <w:sz w:val="22"/>
          <w:szCs w:val="22"/>
        </w:rPr>
        <w:t>DG</w:t>
      </w:r>
      <w:r w:rsidRPr="001C7986">
        <w:rPr>
          <w:rFonts w:ascii="Arial Narrow" w:hAnsi="Arial Narrow" w:cs="Arial"/>
          <w:color w:val="000000"/>
          <w:sz w:val="22"/>
          <w:szCs w:val="22"/>
        </w:rPr>
        <w:t xml:space="preserve"> n. 5/2017.  </w:t>
      </w:r>
    </w:p>
    <w:p w14:paraId="560F9062" w14:textId="77777777" w:rsidR="009E658E" w:rsidRPr="001C7986" w:rsidRDefault="0070059F" w:rsidP="009E658E">
      <w:pPr>
        <w:pStyle w:val="Nivel01Titulo"/>
        <w:rPr>
          <w:rFonts w:ascii="Arial Narrow" w:hAnsi="Arial Narrow" w:cs="Arial"/>
          <w:sz w:val="22"/>
          <w:szCs w:val="22"/>
        </w:rPr>
      </w:pPr>
      <w:r w:rsidRPr="001C7986">
        <w:rPr>
          <w:rFonts w:ascii="Arial Narrow" w:hAnsi="Arial Narrow" w:cs="Arial"/>
          <w:sz w:val="22"/>
          <w:szCs w:val="22"/>
        </w:rPr>
        <w:t>CLÁUSULA SÉTIMA – GARANTIA DE EXECUÇÃO</w:t>
      </w:r>
    </w:p>
    <w:p w14:paraId="379B216E" w14:textId="2E22F29E" w:rsidR="00D772A3" w:rsidRPr="001C7986" w:rsidRDefault="00D772A3" w:rsidP="009E658E">
      <w:pPr>
        <w:pStyle w:val="Nivel01Titulo"/>
        <w:numPr>
          <w:ilvl w:val="1"/>
          <w:numId w:val="13"/>
        </w:numPr>
        <w:rPr>
          <w:rFonts w:ascii="Arial Narrow" w:hAnsi="Arial Narrow" w:cs="Arial"/>
          <w:b w:val="0"/>
          <w:sz w:val="22"/>
          <w:szCs w:val="22"/>
        </w:rPr>
      </w:pPr>
      <w:r w:rsidRPr="001C7986">
        <w:rPr>
          <w:rFonts w:ascii="Arial Narrow" w:hAnsi="Arial Narrow" w:cs="Arial"/>
          <w:b w:val="0"/>
          <w:sz w:val="22"/>
          <w:szCs w:val="22"/>
        </w:rPr>
        <w:t xml:space="preserve">A CONTRATADA prestará garantia no valor de </w:t>
      </w:r>
      <w:proofErr w:type="gramStart"/>
      <w:r w:rsidRPr="001C7986">
        <w:rPr>
          <w:rFonts w:ascii="Arial Narrow" w:hAnsi="Arial Narrow" w:cs="Arial"/>
          <w:b w:val="0"/>
          <w:sz w:val="22"/>
          <w:szCs w:val="22"/>
        </w:rPr>
        <w:t xml:space="preserve">R$ </w:t>
      </w:r>
      <w:r w:rsidRPr="001C7986">
        <w:rPr>
          <w:rFonts w:ascii="Arial Narrow" w:hAnsi="Arial Narrow" w:cs="Arial"/>
          <w:b w:val="0"/>
          <w:color w:val="FF0000"/>
          <w:sz w:val="22"/>
          <w:szCs w:val="22"/>
        </w:rPr>
        <w:t>...</w:t>
      </w:r>
      <w:proofErr w:type="gramEnd"/>
      <w:r w:rsidRPr="001C7986">
        <w:rPr>
          <w:rFonts w:ascii="Arial Narrow" w:hAnsi="Arial Narrow" w:cs="Arial"/>
          <w:b w:val="0"/>
          <w:color w:val="FF0000"/>
          <w:sz w:val="22"/>
          <w:szCs w:val="22"/>
        </w:rPr>
        <w:t>............ (</w:t>
      </w:r>
      <w:proofErr w:type="gramStart"/>
      <w:r w:rsidRPr="001C7986">
        <w:rPr>
          <w:rFonts w:ascii="Arial Narrow" w:hAnsi="Arial Narrow" w:cs="Arial"/>
          <w:b w:val="0"/>
          <w:color w:val="FF0000"/>
          <w:sz w:val="22"/>
          <w:szCs w:val="22"/>
        </w:rPr>
        <w:t>.......................</w:t>
      </w:r>
      <w:proofErr w:type="gramEnd"/>
      <w:r w:rsidRPr="001C7986">
        <w:rPr>
          <w:rFonts w:ascii="Arial Narrow" w:hAnsi="Arial Narrow" w:cs="Arial"/>
          <w:b w:val="0"/>
          <w:color w:val="FF0000"/>
          <w:sz w:val="22"/>
          <w:szCs w:val="22"/>
        </w:rPr>
        <w:t>)</w:t>
      </w:r>
      <w:r w:rsidRPr="001C7986">
        <w:rPr>
          <w:rFonts w:ascii="Arial Narrow" w:hAnsi="Arial Narrow" w:cs="Arial"/>
          <w:b w:val="0"/>
          <w:sz w:val="22"/>
          <w:szCs w:val="22"/>
        </w:rPr>
        <w:t xml:space="preserve">, na modalidade de </w:t>
      </w:r>
      <w:r w:rsidRPr="001C7986">
        <w:rPr>
          <w:rFonts w:ascii="Arial Narrow" w:hAnsi="Arial Narrow" w:cs="Arial"/>
          <w:b w:val="0"/>
          <w:color w:val="FF0000"/>
          <w:sz w:val="22"/>
          <w:szCs w:val="22"/>
        </w:rPr>
        <w:t>...........................</w:t>
      </w:r>
      <w:r w:rsidR="00F432CC" w:rsidRPr="001C7986">
        <w:rPr>
          <w:rFonts w:ascii="Arial Narrow" w:hAnsi="Arial Narrow" w:cs="Arial"/>
          <w:b w:val="0"/>
          <w:color w:val="FF0000"/>
          <w:sz w:val="22"/>
          <w:szCs w:val="22"/>
        </w:rPr>
        <w:t>...</w:t>
      </w:r>
      <w:r w:rsidR="00F432CC" w:rsidRPr="001C7986">
        <w:rPr>
          <w:rFonts w:ascii="Arial Narrow" w:hAnsi="Arial Narrow" w:cs="Arial"/>
          <w:b w:val="0"/>
          <w:sz w:val="22"/>
          <w:szCs w:val="22"/>
        </w:rPr>
        <w:t xml:space="preserve">, </w:t>
      </w:r>
      <w:r w:rsidRPr="001C7986">
        <w:rPr>
          <w:rFonts w:ascii="Arial Narrow" w:hAnsi="Arial Narrow" w:cs="Arial"/>
          <w:b w:val="0"/>
          <w:sz w:val="22"/>
          <w:szCs w:val="22"/>
        </w:rPr>
        <w:t>, no prazo de</w:t>
      </w:r>
      <w:r w:rsidR="00F432CC" w:rsidRPr="001C7986">
        <w:rPr>
          <w:rFonts w:ascii="Arial Narrow" w:hAnsi="Arial Narrow" w:cs="Arial"/>
          <w:b w:val="0"/>
          <w:sz w:val="22"/>
          <w:szCs w:val="22"/>
        </w:rPr>
        <w:t xml:space="preserve"> 10 (dez) dias</w:t>
      </w:r>
      <w:r w:rsidRPr="001C7986">
        <w:rPr>
          <w:rFonts w:ascii="Arial Narrow" w:hAnsi="Arial Narrow" w:cs="Arial"/>
          <w:b w:val="0"/>
          <w:sz w:val="22"/>
          <w:szCs w:val="22"/>
        </w:rPr>
        <w:t>, observadas a</w:t>
      </w:r>
      <w:r w:rsidR="00232180" w:rsidRPr="001C7986">
        <w:rPr>
          <w:rFonts w:ascii="Arial Narrow" w:hAnsi="Arial Narrow" w:cs="Arial"/>
          <w:b w:val="0"/>
          <w:sz w:val="22"/>
          <w:szCs w:val="22"/>
        </w:rPr>
        <w:t>s condições previstas no Edital, com validade de 90 (noventa) dias após o término da vigência contratual, devendo ser renovada a cada prorrogação , observados os requisitos previstos no item 3.1 do Anexo VII-F da IN SEGES/MP</w:t>
      </w:r>
      <w:r w:rsidR="00E02BB2" w:rsidRPr="001C7986">
        <w:rPr>
          <w:rFonts w:ascii="Arial Narrow" w:hAnsi="Arial Narrow" w:cs="Arial"/>
          <w:b w:val="0"/>
          <w:sz w:val="22"/>
          <w:szCs w:val="22"/>
        </w:rPr>
        <w:t>DG</w:t>
      </w:r>
      <w:r w:rsidR="00232180" w:rsidRPr="001C7986">
        <w:rPr>
          <w:rFonts w:ascii="Arial Narrow" w:hAnsi="Arial Narrow" w:cs="Arial"/>
          <w:b w:val="0"/>
          <w:sz w:val="22"/>
          <w:szCs w:val="22"/>
        </w:rPr>
        <w:t xml:space="preserve"> n. 5/2017. </w:t>
      </w:r>
    </w:p>
    <w:p w14:paraId="2A209D13" w14:textId="3B496767" w:rsidR="00D878CA" w:rsidRPr="001C7986" w:rsidRDefault="00D878CA" w:rsidP="00D878CA">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A garantia prevista em edital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w:t>
      </w:r>
      <w:r w:rsidR="002F245B" w:rsidRPr="001C7986">
        <w:rPr>
          <w:rFonts w:ascii="Arial Narrow" w:hAnsi="Arial Narrow" w:cs="Arial"/>
          <w:sz w:val="22"/>
          <w:szCs w:val="22"/>
        </w:rPr>
        <w:t>, incluindo suas repercussões prev</w:t>
      </w:r>
      <w:r w:rsidR="005913D7" w:rsidRPr="001C7986">
        <w:rPr>
          <w:rFonts w:ascii="Arial Narrow" w:hAnsi="Arial Narrow" w:cs="Arial"/>
          <w:sz w:val="22"/>
          <w:szCs w:val="22"/>
        </w:rPr>
        <w:t>idenciárias e relativas ao FGTS</w:t>
      </w:r>
      <w:r w:rsidRPr="001C7986">
        <w:rPr>
          <w:rFonts w:ascii="Arial Narrow" w:hAnsi="Arial Narrow" w:cs="Arial"/>
          <w:sz w:val="22"/>
          <w:szCs w:val="22"/>
        </w:rPr>
        <w:t xml:space="preserve">, conforme estabelecido </w:t>
      </w:r>
      <w:r w:rsidR="002F245B" w:rsidRPr="001C7986">
        <w:rPr>
          <w:rFonts w:ascii="Arial Narrow" w:hAnsi="Arial Narrow" w:cs="Arial"/>
          <w:sz w:val="22"/>
          <w:szCs w:val="22"/>
        </w:rPr>
        <w:t>no art. 2º, §2º, V da Portaria MP n. 409/2016,</w:t>
      </w:r>
      <w:r w:rsidRPr="001C7986">
        <w:rPr>
          <w:rFonts w:ascii="Arial Narrow" w:hAnsi="Arial Narrow" w:cs="Arial"/>
          <w:sz w:val="22"/>
          <w:szCs w:val="22"/>
        </w:rPr>
        <w:t xml:space="preserve"> observada a legislação que rege a matéria.</w:t>
      </w:r>
    </w:p>
    <w:p w14:paraId="542359BF" w14:textId="3CDBB2BC" w:rsidR="005E62AD" w:rsidRPr="001C7986" w:rsidRDefault="00020D1E" w:rsidP="00020D1E">
      <w:pPr>
        <w:numPr>
          <w:ilvl w:val="1"/>
          <w:numId w:val="13"/>
        </w:numPr>
        <w:spacing w:before="120" w:after="120" w:line="276" w:lineRule="auto"/>
        <w:jc w:val="both"/>
        <w:rPr>
          <w:rFonts w:ascii="Arial Narrow" w:hAnsi="Arial Narrow" w:cs="Arial"/>
          <w:color w:val="000000"/>
          <w:sz w:val="22"/>
          <w:szCs w:val="22"/>
        </w:rPr>
      </w:pPr>
      <w:r w:rsidRPr="001C7986">
        <w:rPr>
          <w:rFonts w:ascii="Arial Narrow" w:hAnsi="Arial Narrow" w:cs="Arial"/>
          <w:sz w:val="22"/>
          <w:szCs w:val="22"/>
        </w:rPr>
        <w:t xml:space="preserve">Por ocasião </w:t>
      </w:r>
      <w:r w:rsidR="005E62AD" w:rsidRPr="001C7986">
        <w:rPr>
          <w:rFonts w:ascii="Arial Narrow" w:hAnsi="Arial Narrow" w:cs="Arial"/>
          <w:sz w:val="22"/>
          <w:szCs w:val="22"/>
        </w:rPr>
        <w:t xml:space="preserve">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w:t>
      </w:r>
      <w:proofErr w:type="gramStart"/>
      <w:r w:rsidR="005E62AD" w:rsidRPr="001C7986">
        <w:rPr>
          <w:rFonts w:ascii="Arial Narrow" w:hAnsi="Arial Narrow" w:cs="Arial"/>
          <w:sz w:val="22"/>
          <w:szCs w:val="22"/>
        </w:rPr>
        <w:t>"j do item 3.1 do Anexo VII-F da IN SEGES/MP</w:t>
      </w:r>
      <w:r w:rsidR="00E02BB2" w:rsidRPr="001C7986">
        <w:rPr>
          <w:rFonts w:ascii="Arial Narrow" w:hAnsi="Arial Narrow" w:cs="Arial"/>
          <w:sz w:val="22"/>
          <w:szCs w:val="22"/>
        </w:rPr>
        <w:t>DG</w:t>
      </w:r>
      <w:r w:rsidR="005E62AD" w:rsidRPr="001C7986">
        <w:rPr>
          <w:rFonts w:ascii="Arial Narrow" w:hAnsi="Arial Narrow" w:cs="Arial"/>
          <w:sz w:val="22"/>
          <w:szCs w:val="22"/>
        </w:rPr>
        <w:t xml:space="preserve"> n. 5/2017.</w:t>
      </w:r>
      <w:proofErr w:type="gramEnd"/>
      <w:r w:rsidR="005E62AD" w:rsidRPr="001C7986">
        <w:rPr>
          <w:rFonts w:ascii="Arial Narrow" w:hAnsi="Arial Narrow" w:cs="Arial"/>
          <w:sz w:val="22"/>
          <w:szCs w:val="22"/>
        </w:rPr>
        <w:t xml:space="preserve"> </w:t>
      </w:r>
    </w:p>
    <w:p w14:paraId="4834DDEB"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 xml:space="preserve">CLÁUSULA OITAVA </w:t>
      </w:r>
      <w:r w:rsidR="00784E51" w:rsidRPr="001C7986">
        <w:rPr>
          <w:rFonts w:ascii="Arial Narrow" w:hAnsi="Arial Narrow" w:cs="Arial"/>
          <w:sz w:val="22"/>
          <w:szCs w:val="22"/>
        </w:rPr>
        <w:t>–</w:t>
      </w:r>
      <w:r w:rsidRPr="001C7986">
        <w:rPr>
          <w:rFonts w:ascii="Arial Narrow" w:hAnsi="Arial Narrow" w:cs="Arial"/>
          <w:sz w:val="22"/>
          <w:szCs w:val="22"/>
        </w:rPr>
        <w:t xml:space="preserve"> </w:t>
      </w:r>
      <w:r w:rsidR="00C75FB1" w:rsidRPr="001C7986">
        <w:rPr>
          <w:rFonts w:ascii="Arial Narrow" w:hAnsi="Arial Narrow" w:cs="Arial"/>
          <w:sz w:val="22"/>
          <w:szCs w:val="22"/>
        </w:rPr>
        <w:t>REGIME DE EXECUÇ</w:t>
      </w:r>
      <w:r w:rsidR="00331B8A" w:rsidRPr="001C7986">
        <w:rPr>
          <w:rFonts w:ascii="Arial Narrow" w:hAnsi="Arial Narrow" w:cs="Arial"/>
          <w:sz w:val="22"/>
          <w:szCs w:val="22"/>
        </w:rPr>
        <w:t xml:space="preserve">ÃO </w:t>
      </w:r>
      <w:r w:rsidR="00784E51" w:rsidRPr="001C7986">
        <w:rPr>
          <w:rFonts w:ascii="Arial Narrow" w:hAnsi="Arial Narrow" w:cs="Arial"/>
          <w:sz w:val="22"/>
          <w:szCs w:val="22"/>
        </w:rPr>
        <w:t>DO</w:t>
      </w:r>
      <w:r w:rsidR="004615EA" w:rsidRPr="001C7986">
        <w:rPr>
          <w:rFonts w:ascii="Arial Narrow" w:hAnsi="Arial Narrow" w:cs="Arial"/>
          <w:sz w:val="22"/>
          <w:szCs w:val="22"/>
        </w:rPr>
        <w:t>S</w:t>
      </w:r>
      <w:r w:rsidR="00784E51" w:rsidRPr="001C7986">
        <w:rPr>
          <w:rFonts w:ascii="Arial Narrow" w:hAnsi="Arial Narrow" w:cs="Arial"/>
          <w:sz w:val="22"/>
          <w:szCs w:val="22"/>
        </w:rPr>
        <w:t xml:space="preserve"> SERVIÇOS E FISCALIZAÇÃO</w:t>
      </w:r>
    </w:p>
    <w:p w14:paraId="2F32521F" w14:textId="77777777" w:rsidR="0070059F" w:rsidRPr="001C7986" w:rsidRDefault="00331B8A"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O regime de execução dos serviços </w:t>
      </w:r>
      <w:r w:rsidR="00BC10CF" w:rsidRPr="001C7986">
        <w:rPr>
          <w:rFonts w:ascii="Arial Narrow" w:hAnsi="Arial Narrow" w:cs="Arial"/>
          <w:sz w:val="22"/>
          <w:szCs w:val="22"/>
        </w:rPr>
        <w:t xml:space="preserve">a serem executados </w:t>
      </w:r>
      <w:r w:rsidR="004615EA" w:rsidRPr="001C7986">
        <w:rPr>
          <w:rFonts w:ascii="Arial Narrow" w:hAnsi="Arial Narrow" w:cs="Arial"/>
          <w:sz w:val="22"/>
          <w:szCs w:val="22"/>
        </w:rPr>
        <w:t>pela CONTRATADA</w:t>
      </w:r>
      <w:r w:rsidR="006D4AB0" w:rsidRPr="001C7986">
        <w:rPr>
          <w:rFonts w:ascii="Arial Narrow" w:hAnsi="Arial Narrow" w:cs="Arial"/>
          <w:sz w:val="22"/>
          <w:szCs w:val="22"/>
        </w:rPr>
        <w:t xml:space="preserve">, os materiais que serão empregados </w:t>
      </w:r>
      <w:r w:rsidR="004615EA" w:rsidRPr="001C7986">
        <w:rPr>
          <w:rFonts w:ascii="Arial Narrow" w:hAnsi="Arial Narrow" w:cs="Arial"/>
          <w:sz w:val="22"/>
          <w:szCs w:val="22"/>
        </w:rPr>
        <w:t xml:space="preserve">e </w:t>
      </w:r>
      <w:r w:rsidR="006D4AB0" w:rsidRPr="001C7986">
        <w:rPr>
          <w:rFonts w:ascii="Arial Narrow" w:hAnsi="Arial Narrow" w:cs="Arial"/>
          <w:sz w:val="22"/>
          <w:szCs w:val="22"/>
        </w:rPr>
        <w:t>a</w:t>
      </w:r>
      <w:r w:rsidR="004615EA" w:rsidRPr="001C7986">
        <w:rPr>
          <w:rFonts w:ascii="Arial Narrow" w:hAnsi="Arial Narrow" w:cs="Arial"/>
          <w:sz w:val="22"/>
          <w:szCs w:val="22"/>
        </w:rPr>
        <w:t xml:space="preserve"> fiscalização pela CONTRATANTE </w:t>
      </w:r>
      <w:r w:rsidRPr="001C7986">
        <w:rPr>
          <w:rFonts w:ascii="Arial Narrow" w:hAnsi="Arial Narrow" w:cs="Arial"/>
          <w:sz w:val="22"/>
          <w:szCs w:val="22"/>
        </w:rPr>
        <w:t>são aquele</w:t>
      </w:r>
      <w:r w:rsidR="0070059F" w:rsidRPr="001C7986">
        <w:rPr>
          <w:rFonts w:ascii="Arial Narrow" w:hAnsi="Arial Narrow" w:cs="Arial"/>
          <w:sz w:val="22"/>
          <w:szCs w:val="22"/>
        </w:rPr>
        <w:t>s previst</w:t>
      </w:r>
      <w:r w:rsidRPr="001C7986">
        <w:rPr>
          <w:rFonts w:ascii="Arial Narrow" w:hAnsi="Arial Narrow" w:cs="Arial"/>
          <w:sz w:val="22"/>
          <w:szCs w:val="22"/>
        </w:rPr>
        <w:t>o</w:t>
      </w:r>
      <w:r w:rsidR="0070059F" w:rsidRPr="001C7986">
        <w:rPr>
          <w:rFonts w:ascii="Arial Narrow" w:hAnsi="Arial Narrow" w:cs="Arial"/>
          <w:sz w:val="22"/>
          <w:szCs w:val="22"/>
        </w:rPr>
        <w:t>s no Termo de Referência</w:t>
      </w:r>
      <w:r w:rsidR="00BC10CF" w:rsidRPr="001C7986">
        <w:rPr>
          <w:rFonts w:ascii="Arial Narrow" w:hAnsi="Arial Narrow" w:cs="Arial"/>
          <w:sz w:val="22"/>
          <w:szCs w:val="22"/>
        </w:rPr>
        <w:t>, anexo do Edital</w:t>
      </w:r>
      <w:r w:rsidR="0070059F" w:rsidRPr="001C7986">
        <w:rPr>
          <w:rFonts w:ascii="Arial Narrow" w:hAnsi="Arial Narrow" w:cs="Arial"/>
          <w:sz w:val="22"/>
          <w:szCs w:val="22"/>
        </w:rPr>
        <w:t>.</w:t>
      </w:r>
    </w:p>
    <w:p w14:paraId="38852942"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 xml:space="preserve">CLÁUSULA </w:t>
      </w:r>
      <w:r w:rsidR="004615EA" w:rsidRPr="001C7986">
        <w:rPr>
          <w:rFonts w:ascii="Arial Narrow" w:hAnsi="Arial Narrow" w:cs="Arial"/>
          <w:sz w:val="22"/>
          <w:szCs w:val="22"/>
        </w:rPr>
        <w:t>NONA</w:t>
      </w:r>
      <w:r w:rsidRPr="001C7986">
        <w:rPr>
          <w:rFonts w:ascii="Arial Narrow" w:hAnsi="Arial Narrow" w:cs="Arial"/>
          <w:sz w:val="22"/>
          <w:szCs w:val="22"/>
        </w:rPr>
        <w:t xml:space="preserve"> – OBRIGAÇÕES DA CONTRATANTE E DA CONTRATADA</w:t>
      </w:r>
    </w:p>
    <w:p w14:paraId="678C9314" w14:textId="77777777" w:rsidR="0070059F" w:rsidRPr="001C7986" w:rsidRDefault="0070059F"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As obrigações da </w:t>
      </w:r>
      <w:r w:rsidR="004615EA" w:rsidRPr="001C7986">
        <w:rPr>
          <w:rFonts w:ascii="Arial Narrow" w:hAnsi="Arial Narrow" w:cs="Arial"/>
          <w:sz w:val="22"/>
          <w:szCs w:val="22"/>
        </w:rPr>
        <w:t xml:space="preserve">CONTRATANTE </w:t>
      </w:r>
      <w:r w:rsidR="00BC10CF" w:rsidRPr="001C7986">
        <w:rPr>
          <w:rFonts w:ascii="Arial Narrow" w:hAnsi="Arial Narrow" w:cs="Arial"/>
          <w:sz w:val="22"/>
          <w:szCs w:val="22"/>
        </w:rPr>
        <w:t>e da</w:t>
      </w:r>
      <w:r w:rsidR="004615EA" w:rsidRPr="001C7986">
        <w:rPr>
          <w:rFonts w:ascii="Arial Narrow" w:hAnsi="Arial Narrow" w:cs="Arial"/>
          <w:sz w:val="22"/>
          <w:szCs w:val="22"/>
        </w:rPr>
        <w:t xml:space="preserve"> CONTRATADA</w:t>
      </w:r>
      <w:r w:rsidRPr="001C7986">
        <w:rPr>
          <w:rFonts w:ascii="Arial Narrow" w:hAnsi="Arial Narrow" w:cs="Arial"/>
          <w:sz w:val="22"/>
          <w:szCs w:val="22"/>
        </w:rPr>
        <w:t xml:space="preserve"> são aquelas previstas no Termo de Referê</w:t>
      </w:r>
      <w:r w:rsidR="00BC10CF" w:rsidRPr="001C7986">
        <w:rPr>
          <w:rFonts w:ascii="Arial Narrow" w:hAnsi="Arial Narrow" w:cs="Arial"/>
          <w:sz w:val="22"/>
          <w:szCs w:val="22"/>
        </w:rPr>
        <w:t>ncia, anexo do Edital.</w:t>
      </w:r>
    </w:p>
    <w:p w14:paraId="16F358C2"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t>CLÁUSULA DÉCIMA – SANÇÕES ADMINISTRATIVAS</w:t>
      </w:r>
      <w:r w:rsidR="00D772A3" w:rsidRPr="001C7986">
        <w:rPr>
          <w:rFonts w:ascii="Arial Narrow" w:hAnsi="Arial Narrow" w:cs="Arial"/>
          <w:sz w:val="22"/>
          <w:szCs w:val="22"/>
        </w:rPr>
        <w:t>.</w:t>
      </w:r>
    </w:p>
    <w:p w14:paraId="10A0D2EF" w14:textId="77777777" w:rsidR="0070059F" w:rsidRPr="001C7986" w:rsidRDefault="0070059F"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As sanções </w:t>
      </w:r>
      <w:r w:rsidR="004615EA" w:rsidRPr="001C7986">
        <w:rPr>
          <w:rFonts w:ascii="Arial Narrow" w:hAnsi="Arial Narrow" w:cs="Arial"/>
          <w:sz w:val="22"/>
          <w:szCs w:val="22"/>
        </w:rPr>
        <w:t xml:space="preserve">relacionadas à </w:t>
      </w:r>
      <w:r w:rsidR="00C00E65" w:rsidRPr="001C7986">
        <w:rPr>
          <w:rFonts w:ascii="Arial Narrow" w:hAnsi="Arial Narrow" w:cs="Arial"/>
          <w:sz w:val="22"/>
          <w:szCs w:val="22"/>
        </w:rPr>
        <w:t xml:space="preserve">execução do contrato </w:t>
      </w:r>
      <w:r w:rsidRPr="001C7986">
        <w:rPr>
          <w:rFonts w:ascii="Arial Narrow" w:hAnsi="Arial Narrow" w:cs="Arial"/>
          <w:sz w:val="22"/>
          <w:szCs w:val="22"/>
        </w:rPr>
        <w:t>são aquelas previstas no Termo de Referência</w:t>
      </w:r>
      <w:r w:rsidR="00BC10CF" w:rsidRPr="001C7986">
        <w:rPr>
          <w:rFonts w:ascii="Arial Narrow" w:hAnsi="Arial Narrow" w:cs="Arial"/>
          <w:sz w:val="22"/>
          <w:szCs w:val="22"/>
        </w:rPr>
        <w:t>, anexo do Edital</w:t>
      </w:r>
      <w:r w:rsidRPr="001C7986">
        <w:rPr>
          <w:rFonts w:ascii="Arial Narrow" w:hAnsi="Arial Narrow" w:cs="Arial"/>
          <w:sz w:val="22"/>
          <w:szCs w:val="22"/>
        </w:rPr>
        <w:t>.</w:t>
      </w:r>
    </w:p>
    <w:p w14:paraId="04C8E71B" w14:textId="77777777" w:rsidR="0070059F" w:rsidRPr="001C7986" w:rsidRDefault="0070059F" w:rsidP="00E164F6">
      <w:pPr>
        <w:pStyle w:val="Nivel01Titulo"/>
        <w:rPr>
          <w:rFonts w:ascii="Arial Narrow" w:hAnsi="Arial Narrow" w:cs="Arial"/>
          <w:sz w:val="22"/>
          <w:szCs w:val="22"/>
        </w:rPr>
      </w:pPr>
      <w:r w:rsidRPr="001C7986">
        <w:rPr>
          <w:rFonts w:ascii="Arial Narrow" w:hAnsi="Arial Narrow" w:cs="Arial"/>
          <w:sz w:val="22"/>
          <w:szCs w:val="22"/>
        </w:rPr>
        <w:lastRenderedPageBreak/>
        <w:t xml:space="preserve">CLÁUSULA DÉCIMA </w:t>
      </w:r>
      <w:r w:rsidR="004615EA" w:rsidRPr="001C7986">
        <w:rPr>
          <w:rFonts w:ascii="Arial Narrow" w:hAnsi="Arial Narrow" w:cs="Arial"/>
          <w:sz w:val="22"/>
          <w:szCs w:val="22"/>
        </w:rPr>
        <w:t xml:space="preserve">PRIMEIRA </w:t>
      </w:r>
      <w:r w:rsidRPr="001C7986">
        <w:rPr>
          <w:rFonts w:ascii="Arial Narrow" w:hAnsi="Arial Narrow" w:cs="Arial"/>
          <w:sz w:val="22"/>
          <w:szCs w:val="22"/>
        </w:rPr>
        <w:t>– RESCISÃO</w:t>
      </w:r>
    </w:p>
    <w:p w14:paraId="2A56A6D7" w14:textId="77777777" w:rsidR="0070059F" w:rsidRPr="001C7986" w:rsidRDefault="0070059F"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O presente Termo de Contrato poderá ser rescindido nas hipóteses previstas no art. 78 da Lei nº 8.666, de 1993, com as consequências indicadas no art. 80 da mesma Lei, sem prejuízo da aplicação das sanções previstas </w:t>
      </w:r>
      <w:r w:rsidR="00E94260" w:rsidRPr="001C7986">
        <w:rPr>
          <w:rFonts w:ascii="Arial Narrow" w:hAnsi="Arial Narrow" w:cs="Arial"/>
          <w:sz w:val="22"/>
          <w:szCs w:val="22"/>
        </w:rPr>
        <w:t>no Termo de Referência</w:t>
      </w:r>
      <w:r w:rsidR="00BC10CF" w:rsidRPr="001C7986">
        <w:rPr>
          <w:rFonts w:ascii="Arial Narrow" w:hAnsi="Arial Narrow" w:cs="Arial"/>
          <w:sz w:val="22"/>
          <w:szCs w:val="22"/>
        </w:rPr>
        <w:t>, anexo do Edital</w:t>
      </w:r>
      <w:r w:rsidRPr="001C7986">
        <w:rPr>
          <w:rFonts w:ascii="Arial Narrow" w:hAnsi="Arial Narrow" w:cs="Arial"/>
          <w:sz w:val="22"/>
          <w:szCs w:val="22"/>
        </w:rPr>
        <w:t>.</w:t>
      </w:r>
    </w:p>
    <w:p w14:paraId="594B4A24" w14:textId="77777777" w:rsidR="0070059F" w:rsidRPr="001C7986" w:rsidRDefault="0070059F" w:rsidP="00B475DC">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Os casos de rescisão contratual serão formalmente motivados, assegura</w:t>
      </w:r>
      <w:r w:rsidR="00BC10CF" w:rsidRPr="001C7986">
        <w:rPr>
          <w:rFonts w:ascii="Arial Narrow" w:hAnsi="Arial Narrow" w:cs="Arial"/>
          <w:sz w:val="22"/>
          <w:szCs w:val="22"/>
        </w:rPr>
        <w:t>n</w:t>
      </w:r>
      <w:r w:rsidRPr="001C7986">
        <w:rPr>
          <w:rFonts w:ascii="Arial Narrow" w:hAnsi="Arial Narrow" w:cs="Arial"/>
          <w:sz w:val="22"/>
          <w:szCs w:val="22"/>
        </w:rPr>
        <w:t>do-se à CONTRATADA o direito à prévia e ampla defesa.</w:t>
      </w:r>
    </w:p>
    <w:p w14:paraId="38681E38" w14:textId="77777777" w:rsidR="0070059F" w:rsidRPr="001C7986" w:rsidRDefault="0070059F"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A CONTRATADA reconhece os direitos da CONTRATANTE em caso de rescisão administrativa prevista no art. 77 da Lei nº 8.666, de 1993.</w:t>
      </w:r>
    </w:p>
    <w:p w14:paraId="0D5C2DB4" w14:textId="77777777" w:rsidR="002841BC" w:rsidRPr="001C7986" w:rsidRDefault="002841BC"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O termo de rescisão, sempre que possível, </w:t>
      </w:r>
      <w:r w:rsidR="00B66916" w:rsidRPr="001C7986">
        <w:rPr>
          <w:rFonts w:ascii="Arial Narrow" w:hAnsi="Arial Narrow" w:cs="Arial"/>
          <w:sz w:val="22"/>
          <w:szCs w:val="22"/>
        </w:rPr>
        <w:t>será precedido</w:t>
      </w:r>
      <w:r w:rsidRPr="001C7986">
        <w:rPr>
          <w:rFonts w:ascii="Arial Narrow" w:hAnsi="Arial Narrow" w:cs="Arial"/>
          <w:sz w:val="22"/>
          <w:szCs w:val="22"/>
        </w:rPr>
        <w:t>:</w:t>
      </w:r>
    </w:p>
    <w:p w14:paraId="24520053" w14:textId="77777777" w:rsidR="002841BC" w:rsidRPr="001C7986" w:rsidRDefault="002841BC" w:rsidP="00886FE5">
      <w:pPr>
        <w:numPr>
          <w:ilvl w:val="2"/>
          <w:numId w:val="13"/>
        </w:num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Balanço dos eventos contratuais já cumpridos ou parcialmente cumpridos;</w:t>
      </w:r>
    </w:p>
    <w:p w14:paraId="78E330E3" w14:textId="77777777" w:rsidR="002841BC" w:rsidRPr="001C7986" w:rsidRDefault="002841BC" w:rsidP="00886FE5">
      <w:pPr>
        <w:numPr>
          <w:ilvl w:val="2"/>
          <w:numId w:val="13"/>
        </w:num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Relação dos pagamentos já efetuados e ainda devidos;</w:t>
      </w:r>
    </w:p>
    <w:p w14:paraId="3ED77245" w14:textId="77777777" w:rsidR="002841BC" w:rsidRPr="001C7986" w:rsidRDefault="002841BC" w:rsidP="00886FE5">
      <w:pPr>
        <w:numPr>
          <w:ilvl w:val="2"/>
          <w:numId w:val="13"/>
        </w:numPr>
        <w:spacing w:before="120" w:after="120" w:line="276" w:lineRule="auto"/>
        <w:ind w:left="1134"/>
        <w:jc w:val="both"/>
        <w:rPr>
          <w:rFonts w:ascii="Arial Narrow" w:hAnsi="Arial Narrow" w:cs="Arial"/>
          <w:sz w:val="22"/>
          <w:szCs w:val="22"/>
        </w:rPr>
      </w:pPr>
      <w:r w:rsidRPr="001C7986">
        <w:rPr>
          <w:rFonts w:ascii="Arial Narrow" w:hAnsi="Arial Narrow" w:cs="Arial"/>
          <w:sz w:val="22"/>
          <w:szCs w:val="22"/>
        </w:rPr>
        <w:t>Indenizações e multas.</w:t>
      </w:r>
    </w:p>
    <w:p w14:paraId="6A479A01" w14:textId="77777777" w:rsidR="00A52E7C" w:rsidRPr="001C7986" w:rsidRDefault="00A52E7C" w:rsidP="00E164F6">
      <w:pPr>
        <w:pStyle w:val="Nivel01Titulo"/>
        <w:rPr>
          <w:rFonts w:ascii="Arial Narrow" w:hAnsi="Arial Narrow" w:cs="Arial"/>
          <w:sz w:val="22"/>
          <w:szCs w:val="22"/>
        </w:rPr>
      </w:pPr>
      <w:r w:rsidRPr="001C7986">
        <w:rPr>
          <w:rFonts w:ascii="Arial Narrow" w:hAnsi="Arial Narrow" w:cs="Arial"/>
          <w:sz w:val="22"/>
          <w:szCs w:val="22"/>
        </w:rPr>
        <w:t>CLÁUSULA DÉCIMA SEGUNDA – VEDAÇÕES</w:t>
      </w:r>
    </w:p>
    <w:p w14:paraId="57EC0981" w14:textId="77777777" w:rsidR="00A52E7C" w:rsidRPr="001C7986" w:rsidRDefault="00BC10CF"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É vedado à CONTRATADA</w:t>
      </w:r>
      <w:r w:rsidR="00A52E7C" w:rsidRPr="001C7986">
        <w:rPr>
          <w:rFonts w:ascii="Arial Narrow" w:hAnsi="Arial Narrow" w:cs="Arial"/>
          <w:sz w:val="22"/>
          <w:szCs w:val="22"/>
        </w:rPr>
        <w:t>:</w:t>
      </w:r>
    </w:p>
    <w:p w14:paraId="15357E58" w14:textId="77777777" w:rsidR="00BC10CF" w:rsidRPr="001C7986" w:rsidRDefault="00BC10CF"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sz w:val="22"/>
          <w:szCs w:val="22"/>
        </w:rPr>
        <w:t>caucionar</w:t>
      </w:r>
      <w:proofErr w:type="gramEnd"/>
      <w:r w:rsidRPr="001C7986">
        <w:rPr>
          <w:rFonts w:ascii="Arial Narrow" w:hAnsi="Arial Narrow" w:cs="Arial"/>
          <w:sz w:val="22"/>
          <w:szCs w:val="22"/>
        </w:rPr>
        <w:t xml:space="preserve"> ou utilizar este Termo de Contrato para qualquer operaç</w:t>
      </w:r>
      <w:r w:rsidR="00A52E7C" w:rsidRPr="001C7986">
        <w:rPr>
          <w:rFonts w:ascii="Arial Narrow" w:hAnsi="Arial Narrow" w:cs="Arial"/>
          <w:sz w:val="22"/>
          <w:szCs w:val="22"/>
        </w:rPr>
        <w:t>ão financeira;</w:t>
      </w:r>
    </w:p>
    <w:p w14:paraId="403CBFB3" w14:textId="77777777" w:rsidR="00A52E7C" w:rsidRPr="001C7986" w:rsidRDefault="00A52E7C" w:rsidP="00886FE5">
      <w:pPr>
        <w:numPr>
          <w:ilvl w:val="2"/>
          <w:numId w:val="13"/>
        </w:numPr>
        <w:spacing w:before="120" w:after="120" w:line="276" w:lineRule="auto"/>
        <w:ind w:left="1134"/>
        <w:jc w:val="both"/>
        <w:rPr>
          <w:rFonts w:ascii="Arial Narrow" w:hAnsi="Arial Narrow" w:cs="Arial"/>
          <w:sz w:val="22"/>
          <w:szCs w:val="22"/>
        </w:rPr>
      </w:pPr>
      <w:proofErr w:type="gramStart"/>
      <w:r w:rsidRPr="001C7986">
        <w:rPr>
          <w:rFonts w:ascii="Arial Narrow" w:hAnsi="Arial Narrow" w:cs="Arial"/>
          <w:sz w:val="22"/>
          <w:szCs w:val="22"/>
        </w:rPr>
        <w:t>interromper</w:t>
      </w:r>
      <w:proofErr w:type="gramEnd"/>
      <w:r w:rsidRPr="001C7986">
        <w:rPr>
          <w:rFonts w:ascii="Arial Narrow" w:hAnsi="Arial Narrow" w:cs="Arial"/>
          <w:sz w:val="22"/>
          <w:szCs w:val="22"/>
        </w:rPr>
        <w:t xml:space="preserve"> a execução dos serviços sob alegação de inadimplemento por parte da CONTRATANTE, salvo nos casos previstos em lei.</w:t>
      </w:r>
    </w:p>
    <w:p w14:paraId="759305AC" w14:textId="77777777" w:rsidR="000D6C4C" w:rsidRPr="001C7986" w:rsidRDefault="000D6C4C" w:rsidP="00E164F6">
      <w:pPr>
        <w:pStyle w:val="Nivel01Titulo"/>
        <w:rPr>
          <w:rFonts w:ascii="Arial Narrow" w:hAnsi="Arial Narrow" w:cs="Arial"/>
          <w:sz w:val="22"/>
          <w:szCs w:val="22"/>
        </w:rPr>
      </w:pPr>
      <w:r w:rsidRPr="001C7986">
        <w:rPr>
          <w:rFonts w:ascii="Arial Narrow" w:hAnsi="Arial Narrow" w:cs="Arial"/>
          <w:sz w:val="22"/>
          <w:szCs w:val="22"/>
        </w:rPr>
        <w:t>CLÁUSULA DÉCIMA TERCEIRA – ALTERAÇÕES</w:t>
      </w:r>
    </w:p>
    <w:p w14:paraId="238D9BBC" w14:textId="3E267CD2" w:rsidR="001742AA" w:rsidRPr="001C7986" w:rsidRDefault="000D6C4C" w:rsidP="001742AA">
      <w:pPr>
        <w:numPr>
          <w:ilvl w:val="1"/>
          <w:numId w:val="13"/>
        </w:numPr>
        <w:spacing w:before="120" w:after="120" w:line="276" w:lineRule="auto"/>
        <w:ind w:left="425"/>
        <w:jc w:val="both"/>
        <w:rPr>
          <w:rFonts w:ascii="Arial Narrow" w:hAnsi="Arial Narrow" w:cs="Times New Roman"/>
          <w:sz w:val="22"/>
          <w:szCs w:val="22"/>
        </w:rPr>
      </w:pPr>
      <w:r w:rsidRPr="001C7986">
        <w:rPr>
          <w:rFonts w:ascii="Arial Narrow" w:hAnsi="Arial Narrow" w:cs="Arial"/>
          <w:sz w:val="22"/>
          <w:szCs w:val="22"/>
        </w:rPr>
        <w:t>Eventuais alterações contratuais reger-se-ão pela disciplina do a</w:t>
      </w:r>
      <w:r w:rsidR="001742AA" w:rsidRPr="001C7986">
        <w:rPr>
          <w:rFonts w:ascii="Arial Narrow" w:hAnsi="Arial Narrow" w:cs="Arial"/>
          <w:sz w:val="22"/>
          <w:szCs w:val="22"/>
        </w:rPr>
        <w:t xml:space="preserve">rt. 65 da Lei nº 8.666, de 1993, </w:t>
      </w:r>
      <w:r w:rsidR="001742AA" w:rsidRPr="001C7986">
        <w:rPr>
          <w:rFonts w:ascii="Arial Narrow" w:hAnsi="Arial Narrow" w:cs="Times New Roman"/>
          <w:sz w:val="22"/>
          <w:szCs w:val="22"/>
        </w:rPr>
        <w:t>bem como do ANEXO X da IN/SEGES</w:t>
      </w:r>
      <w:r w:rsidR="00281656" w:rsidRPr="001C7986">
        <w:rPr>
          <w:rFonts w:ascii="Arial Narrow" w:hAnsi="Arial Narrow" w:cs="Times New Roman"/>
          <w:sz w:val="22"/>
          <w:szCs w:val="22"/>
        </w:rPr>
        <w:t>/MPDG</w:t>
      </w:r>
      <w:r w:rsidR="001742AA" w:rsidRPr="001C7986">
        <w:rPr>
          <w:rFonts w:ascii="Arial Narrow" w:hAnsi="Arial Narrow" w:cs="Times New Roman"/>
          <w:sz w:val="22"/>
          <w:szCs w:val="22"/>
        </w:rPr>
        <w:t xml:space="preserve"> nº 05, de 2017.</w:t>
      </w:r>
    </w:p>
    <w:p w14:paraId="503CA733" w14:textId="77777777" w:rsidR="000D6C4C" w:rsidRPr="001C7986" w:rsidRDefault="000D6C4C"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A CONTRATADA é </w:t>
      </w:r>
      <w:proofErr w:type="gramStart"/>
      <w:r w:rsidRPr="001C7986">
        <w:rPr>
          <w:rFonts w:ascii="Arial Narrow" w:hAnsi="Arial Narrow" w:cs="Arial"/>
          <w:sz w:val="22"/>
          <w:szCs w:val="22"/>
        </w:rPr>
        <w:t>obrigada a aceitar, nas mesmas condições contratuais, os acréscimos ou supressões que se fizerem necessários, até o limite de 25% (vinte e cinco por cento) do valor inicial atualizado do contrato</w:t>
      </w:r>
      <w:proofErr w:type="gramEnd"/>
      <w:r w:rsidRPr="001C7986">
        <w:rPr>
          <w:rFonts w:ascii="Arial Narrow" w:hAnsi="Arial Narrow" w:cs="Arial"/>
          <w:sz w:val="22"/>
          <w:szCs w:val="22"/>
        </w:rPr>
        <w:t>.</w:t>
      </w:r>
    </w:p>
    <w:p w14:paraId="41E71F1A" w14:textId="77777777" w:rsidR="000D6C4C" w:rsidRPr="001C7986" w:rsidRDefault="000D6C4C"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As supressões </w:t>
      </w:r>
      <w:proofErr w:type="gramStart"/>
      <w:r w:rsidRPr="001C7986">
        <w:rPr>
          <w:rFonts w:ascii="Arial Narrow" w:hAnsi="Arial Narrow" w:cs="Arial"/>
          <w:sz w:val="22"/>
          <w:szCs w:val="22"/>
        </w:rPr>
        <w:t>resultantes de acordo celebrado</w:t>
      </w:r>
      <w:proofErr w:type="gramEnd"/>
      <w:r w:rsidRPr="001C7986">
        <w:rPr>
          <w:rFonts w:ascii="Arial Narrow" w:hAnsi="Arial Narrow" w:cs="Arial"/>
          <w:sz w:val="22"/>
          <w:szCs w:val="22"/>
        </w:rPr>
        <w:t xml:space="preserve"> entre as </w:t>
      </w:r>
      <w:r w:rsidR="007D3C6C" w:rsidRPr="001C7986">
        <w:rPr>
          <w:rFonts w:ascii="Arial Narrow" w:hAnsi="Arial Narrow" w:cs="Arial"/>
          <w:sz w:val="22"/>
          <w:szCs w:val="22"/>
        </w:rPr>
        <w:t xml:space="preserve">partes </w:t>
      </w:r>
      <w:r w:rsidRPr="001C7986">
        <w:rPr>
          <w:rFonts w:ascii="Arial Narrow" w:hAnsi="Arial Narrow" w:cs="Arial"/>
          <w:sz w:val="22"/>
          <w:szCs w:val="22"/>
        </w:rPr>
        <w:t>contratantes poderão exceder o limite de 25% (vinte e cinco por cento) do valor inicial atualizado do contrato.</w:t>
      </w:r>
    </w:p>
    <w:p w14:paraId="7D62DDD6" w14:textId="7DFA262B" w:rsidR="007B70CF" w:rsidRPr="001C7986" w:rsidRDefault="007B70CF" w:rsidP="00E164F6">
      <w:pPr>
        <w:pStyle w:val="Nivel01Titulo"/>
        <w:rPr>
          <w:rFonts w:ascii="Arial Narrow" w:hAnsi="Arial Narrow" w:cs="Arial"/>
          <w:sz w:val="22"/>
          <w:szCs w:val="22"/>
        </w:rPr>
      </w:pPr>
      <w:r w:rsidRPr="001C7986">
        <w:rPr>
          <w:rFonts w:ascii="Arial Narrow" w:hAnsi="Arial Narrow" w:cs="Arial"/>
          <w:sz w:val="22"/>
          <w:szCs w:val="22"/>
        </w:rPr>
        <w:t>CLÁUSULA DÉCIMA QUARTA – DOS CASOS OMISSOS</w:t>
      </w:r>
    </w:p>
    <w:p w14:paraId="79BA5FCD" w14:textId="47168D7B" w:rsidR="007B70CF" w:rsidRPr="001C7986" w:rsidRDefault="007B70CF" w:rsidP="007B70CF">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1C7986">
        <w:rPr>
          <w:rFonts w:ascii="Arial Narrow" w:hAnsi="Arial Narrow" w:cs="Arial"/>
          <w:sz w:val="22"/>
          <w:szCs w:val="22"/>
        </w:rPr>
        <w:t>1990 – Código</w:t>
      </w:r>
      <w:proofErr w:type="gramEnd"/>
      <w:r w:rsidRPr="001C7986">
        <w:rPr>
          <w:rFonts w:ascii="Arial Narrow" w:hAnsi="Arial Narrow" w:cs="Arial"/>
          <w:sz w:val="22"/>
          <w:szCs w:val="22"/>
        </w:rPr>
        <w:t xml:space="preserve"> de Defesa do Consumidor – e normas e </w:t>
      </w:r>
      <w:r w:rsidR="001742AA" w:rsidRPr="001C7986">
        <w:rPr>
          <w:rFonts w:ascii="Arial Narrow" w:hAnsi="Arial Narrow" w:cs="Arial"/>
          <w:sz w:val="22"/>
          <w:szCs w:val="22"/>
        </w:rPr>
        <w:t>princípios gerais dos contratos.</w:t>
      </w:r>
    </w:p>
    <w:p w14:paraId="5AA0FE89" w14:textId="622D7BBB" w:rsidR="0070059F" w:rsidRPr="001C7986" w:rsidRDefault="000D6C4C" w:rsidP="00E164F6">
      <w:pPr>
        <w:pStyle w:val="Nivel01Titulo"/>
        <w:rPr>
          <w:rFonts w:ascii="Arial Narrow" w:hAnsi="Arial Narrow" w:cs="Arial"/>
          <w:sz w:val="22"/>
          <w:szCs w:val="22"/>
        </w:rPr>
      </w:pPr>
      <w:r w:rsidRPr="001C7986">
        <w:rPr>
          <w:rFonts w:ascii="Arial Narrow" w:hAnsi="Arial Narrow" w:cs="Arial"/>
          <w:sz w:val="22"/>
          <w:szCs w:val="22"/>
        </w:rPr>
        <w:t>C</w:t>
      </w:r>
      <w:r w:rsidR="0070059F" w:rsidRPr="001C7986">
        <w:rPr>
          <w:rFonts w:ascii="Arial Narrow" w:hAnsi="Arial Narrow" w:cs="Arial"/>
          <w:sz w:val="22"/>
          <w:szCs w:val="22"/>
        </w:rPr>
        <w:t xml:space="preserve">LÁUSULA DÉCIMA </w:t>
      </w:r>
      <w:r w:rsidR="007B70CF" w:rsidRPr="001C7986">
        <w:rPr>
          <w:rFonts w:ascii="Arial Narrow" w:hAnsi="Arial Narrow" w:cs="Arial"/>
          <w:sz w:val="22"/>
          <w:szCs w:val="22"/>
        </w:rPr>
        <w:t xml:space="preserve">QUINTA </w:t>
      </w:r>
      <w:r w:rsidR="0070059F" w:rsidRPr="001C7986">
        <w:rPr>
          <w:rFonts w:ascii="Arial Narrow" w:hAnsi="Arial Narrow" w:cs="Arial"/>
          <w:sz w:val="22"/>
          <w:szCs w:val="22"/>
        </w:rPr>
        <w:t>– PUBLICAÇÃO</w:t>
      </w:r>
    </w:p>
    <w:p w14:paraId="6D51C2A8" w14:textId="77777777" w:rsidR="000D6C4C" w:rsidRPr="001C7986" w:rsidRDefault="00B72B3F" w:rsidP="00886FE5">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I</w:t>
      </w:r>
      <w:r w:rsidR="0070059F" w:rsidRPr="001C7986">
        <w:rPr>
          <w:rFonts w:ascii="Arial Narrow" w:hAnsi="Arial Narrow" w:cs="Arial"/>
          <w:sz w:val="22"/>
          <w:szCs w:val="22"/>
        </w:rPr>
        <w:t>ncumbirá à CONTRATANTE providenciar a publicação deste instrumento, por extrato, no Diário Oficial da União, no prazo previsto na Lei nº 8.666, de 1993.</w:t>
      </w:r>
    </w:p>
    <w:p w14:paraId="74A58EA7" w14:textId="314368D7" w:rsidR="0070059F" w:rsidRPr="001C7986" w:rsidRDefault="000D6C4C" w:rsidP="00E164F6">
      <w:pPr>
        <w:pStyle w:val="Nivel01Titulo"/>
        <w:rPr>
          <w:rFonts w:ascii="Arial Narrow" w:hAnsi="Arial Narrow" w:cs="Arial"/>
          <w:sz w:val="22"/>
          <w:szCs w:val="22"/>
        </w:rPr>
      </w:pPr>
      <w:r w:rsidRPr="001C7986">
        <w:rPr>
          <w:rFonts w:ascii="Arial Narrow" w:hAnsi="Arial Narrow" w:cs="Arial"/>
          <w:sz w:val="22"/>
          <w:szCs w:val="22"/>
        </w:rPr>
        <w:t>CL</w:t>
      </w:r>
      <w:r w:rsidR="0070059F" w:rsidRPr="001C7986">
        <w:rPr>
          <w:rFonts w:ascii="Arial Narrow" w:hAnsi="Arial Narrow" w:cs="Arial"/>
          <w:sz w:val="22"/>
          <w:szCs w:val="22"/>
        </w:rPr>
        <w:t xml:space="preserve">ÁUSULA DÉCIMA </w:t>
      </w:r>
      <w:r w:rsidR="007B70CF" w:rsidRPr="001C7986">
        <w:rPr>
          <w:rFonts w:ascii="Arial Narrow" w:hAnsi="Arial Narrow" w:cs="Arial"/>
          <w:sz w:val="22"/>
          <w:szCs w:val="22"/>
        </w:rPr>
        <w:t xml:space="preserve">SEXTA </w:t>
      </w:r>
      <w:r w:rsidR="0070059F" w:rsidRPr="001C7986">
        <w:rPr>
          <w:rFonts w:ascii="Arial Narrow" w:hAnsi="Arial Narrow" w:cs="Arial"/>
          <w:sz w:val="22"/>
          <w:szCs w:val="22"/>
        </w:rPr>
        <w:t>– FORO</w:t>
      </w:r>
    </w:p>
    <w:p w14:paraId="1A0648A0" w14:textId="7E1AFEB9" w:rsidR="002E69CB" w:rsidRPr="001C7986" w:rsidRDefault="002E69CB" w:rsidP="002E69CB">
      <w:pPr>
        <w:numPr>
          <w:ilvl w:val="1"/>
          <w:numId w:val="13"/>
        </w:numPr>
        <w:spacing w:before="120" w:after="120" w:line="276" w:lineRule="auto"/>
        <w:ind w:left="425"/>
        <w:jc w:val="both"/>
        <w:rPr>
          <w:rFonts w:ascii="Arial Narrow" w:hAnsi="Arial Narrow" w:cs="Arial"/>
          <w:sz w:val="22"/>
          <w:szCs w:val="22"/>
        </w:rPr>
      </w:pPr>
      <w:r w:rsidRPr="001C7986">
        <w:rPr>
          <w:rFonts w:ascii="Arial Narrow" w:hAnsi="Arial Narrow" w:cs="Arial"/>
          <w:sz w:val="22"/>
          <w:szCs w:val="22"/>
        </w:rPr>
        <w:t xml:space="preserve"> É eleito o Foro </w:t>
      </w:r>
      <w:proofErr w:type="gramStart"/>
      <w:r w:rsidRPr="001C7986">
        <w:rPr>
          <w:rFonts w:ascii="Arial Narrow" w:hAnsi="Arial Narrow" w:cs="Arial"/>
          <w:sz w:val="22"/>
          <w:szCs w:val="22"/>
        </w:rPr>
        <w:t>da ...</w:t>
      </w:r>
      <w:proofErr w:type="gramEnd"/>
      <w:r w:rsidRPr="001C7986">
        <w:rPr>
          <w:rFonts w:ascii="Arial Narrow" w:hAnsi="Arial Narrow" w:cs="Arial"/>
          <w:sz w:val="22"/>
          <w:szCs w:val="22"/>
        </w:rPr>
        <w:t xml:space="preserve">... </w:t>
      </w:r>
      <w:proofErr w:type="gramStart"/>
      <w:r w:rsidRPr="001C7986">
        <w:rPr>
          <w:rFonts w:ascii="Arial Narrow" w:hAnsi="Arial Narrow" w:cs="Arial"/>
          <w:sz w:val="22"/>
          <w:szCs w:val="22"/>
        </w:rPr>
        <w:t>para</w:t>
      </w:r>
      <w:proofErr w:type="gramEnd"/>
      <w:r w:rsidRPr="001C7986">
        <w:rPr>
          <w:rFonts w:ascii="Arial Narrow" w:hAnsi="Arial Narrow" w:cs="Arial"/>
          <w:sz w:val="22"/>
          <w:szCs w:val="22"/>
        </w:rPr>
        <w:t xml:space="preserve"> dirimir os litígios que decorrerem da execução deste Termo de Contrato que não possam ser compostos pela conciliação, conforme art. 55, §2º da Lei nº 8.666/93. </w:t>
      </w:r>
    </w:p>
    <w:p w14:paraId="3A4F3B84" w14:textId="77777777" w:rsidR="001C7986" w:rsidRPr="001C7986" w:rsidRDefault="001C7986" w:rsidP="001C7986">
      <w:pPr>
        <w:spacing w:after="120" w:line="360" w:lineRule="auto"/>
        <w:ind w:right="-15"/>
        <w:jc w:val="both"/>
        <w:rPr>
          <w:rFonts w:ascii="Arial Narrow" w:hAnsi="Arial Narrow" w:cs="Arial"/>
          <w:sz w:val="22"/>
          <w:szCs w:val="22"/>
        </w:rPr>
      </w:pPr>
    </w:p>
    <w:p w14:paraId="6306E706" w14:textId="5E598D42" w:rsidR="0070059F" w:rsidRPr="001C7986" w:rsidRDefault="0070059F" w:rsidP="001C7986">
      <w:pPr>
        <w:spacing w:after="120" w:line="360" w:lineRule="auto"/>
        <w:ind w:right="-15"/>
        <w:jc w:val="both"/>
        <w:rPr>
          <w:rFonts w:ascii="Arial Narrow" w:hAnsi="Arial Narrow" w:cs="Arial"/>
          <w:sz w:val="22"/>
          <w:szCs w:val="22"/>
        </w:rPr>
      </w:pPr>
      <w:r w:rsidRPr="001C7986">
        <w:rPr>
          <w:rFonts w:ascii="Arial Narrow" w:hAnsi="Arial Narrow" w:cs="Arial"/>
          <w:sz w:val="22"/>
          <w:szCs w:val="22"/>
        </w:rPr>
        <w:lastRenderedPageBreak/>
        <w:t>Para firmeza e validade do pactuado, o presente Termo de Contrato foi lavrado em duas (duas) vias de igual teor, que, depois de lido e achado em ordem, vai assinado pelos contraentes</w:t>
      </w:r>
      <w:r w:rsidR="002E69CB" w:rsidRPr="001C7986">
        <w:rPr>
          <w:rFonts w:ascii="Arial Narrow" w:hAnsi="Arial Narrow" w:cs="Arial"/>
          <w:sz w:val="22"/>
          <w:szCs w:val="22"/>
        </w:rPr>
        <w:t xml:space="preserve"> e por duas testemunhas</w:t>
      </w:r>
      <w:r w:rsidRPr="001C7986">
        <w:rPr>
          <w:rFonts w:ascii="Arial Narrow" w:hAnsi="Arial Narrow" w:cs="Arial"/>
          <w:sz w:val="22"/>
          <w:szCs w:val="22"/>
        </w:rPr>
        <w:t xml:space="preserve">. </w:t>
      </w:r>
    </w:p>
    <w:p w14:paraId="1AD9C3BF" w14:textId="11A2B3EB" w:rsidR="0070059F" w:rsidRPr="001C7986" w:rsidRDefault="007B4ECD" w:rsidP="007B4ECD">
      <w:pPr>
        <w:spacing w:after="120" w:line="360" w:lineRule="auto"/>
        <w:ind w:right="-15"/>
        <w:jc w:val="right"/>
        <w:rPr>
          <w:rFonts w:ascii="Arial Narrow" w:hAnsi="Arial Narrow" w:cs="Arial"/>
          <w:sz w:val="22"/>
          <w:szCs w:val="22"/>
        </w:rPr>
      </w:pPr>
      <w:r>
        <w:rPr>
          <w:rFonts w:ascii="Arial Narrow" w:hAnsi="Arial Narrow" w:cs="Arial"/>
          <w:sz w:val="22"/>
          <w:szCs w:val="22"/>
        </w:rPr>
        <w:t xml:space="preserve">Belém / PA, </w:t>
      </w:r>
      <w:r w:rsidRPr="007B4ECD">
        <w:rPr>
          <w:rFonts w:ascii="Arial Narrow" w:hAnsi="Arial Narrow" w:cs="Arial"/>
          <w:sz w:val="22"/>
          <w:szCs w:val="22"/>
          <w:highlight w:val="yellow"/>
        </w:rPr>
        <w:t>XX</w:t>
      </w:r>
      <w:r>
        <w:rPr>
          <w:rFonts w:ascii="Arial Narrow" w:hAnsi="Arial Narrow" w:cs="Arial"/>
          <w:sz w:val="22"/>
          <w:szCs w:val="22"/>
        </w:rPr>
        <w:t xml:space="preserve"> </w:t>
      </w:r>
      <w:r w:rsidR="0070059F" w:rsidRPr="001C7986">
        <w:rPr>
          <w:rFonts w:ascii="Arial Narrow" w:hAnsi="Arial Narrow" w:cs="Arial"/>
          <w:sz w:val="22"/>
          <w:szCs w:val="22"/>
        </w:rPr>
        <w:t>de</w:t>
      </w:r>
      <w:r>
        <w:rPr>
          <w:rFonts w:ascii="Arial Narrow" w:hAnsi="Arial Narrow" w:cs="Arial"/>
          <w:sz w:val="22"/>
          <w:szCs w:val="22"/>
        </w:rPr>
        <w:t xml:space="preserve"> </w:t>
      </w:r>
      <w:r w:rsidRPr="007B4ECD">
        <w:rPr>
          <w:rFonts w:ascii="Arial Narrow" w:hAnsi="Arial Narrow" w:cs="Arial"/>
          <w:sz w:val="22"/>
          <w:szCs w:val="22"/>
          <w:highlight w:val="yellow"/>
        </w:rPr>
        <w:t>XXXXXXXXXX</w:t>
      </w:r>
      <w:r>
        <w:rPr>
          <w:rFonts w:ascii="Arial Narrow" w:hAnsi="Arial Narrow" w:cs="Arial"/>
          <w:sz w:val="22"/>
          <w:szCs w:val="22"/>
        </w:rPr>
        <w:t xml:space="preserve"> de </w:t>
      </w:r>
      <w:proofErr w:type="gramStart"/>
      <w:r>
        <w:rPr>
          <w:rFonts w:ascii="Arial Narrow" w:hAnsi="Arial Narrow" w:cs="Arial"/>
          <w:sz w:val="22"/>
          <w:szCs w:val="22"/>
        </w:rPr>
        <w:t>2018</w:t>
      </w:r>
      <w:proofErr w:type="gramEnd"/>
    </w:p>
    <w:p w14:paraId="2F3745D0" w14:textId="77777777" w:rsidR="0070059F" w:rsidRPr="001C7986" w:rsidRDefault="0070059F" w:rsidP="0070059F">
      <w:pPr>
        <w:spacing w:after="120"/>
        <w:jc w:val="both"/>
        <w:rPr>
          <w:rFonts w:ascii="Arial Narrow" w:hAnsi="Arial Narrow" w:cs="Arial"/>
          <w:bCs/>
          <w:sz w:val="22"/>
          <w:szCs w:val="22"/>
        </w:rPr>
      </w:pPr>
    </w:p>
    <w:p w14:paraId="767E04B7" w14:textId="77777777" w:rsidR="0070059F" w:rsidRPr="001C7986" w:rsidRDefault="0070059F" w:rsidP="0070059F">
      <w:pPr>
        <w:spacing w:after="120"/>
        <w:jc w:val="center"/>
        <w:rPr>
          <w:rFonts w:ascii="Arial Narrow" w:hAnsi="Arial Narrow" w:cs="Arial"/>
          <w:bCs/>
          <w:sz w:val="22"/>
          <w:szCs w:val="22"/>
        </w:rPr>
      </w:pPr>
      <w:r w:rsidRPr="001C7986">
        <w:rPr>
          <w:rFonts w:ascii="Arial Narrow" w:hAnsi="Arial Narrow" w:cs="Arial"/>
          <w:bCs/>
          <w:sz w:val="22"/>
          <w:szCs w:val="22"/>
        </w:rPr>
        <w:t>_________________________</w:t>
      </w:r>
    </w:p>
    <w:p w14:paraId="5B87DD9C" w14:textId="77777777" w:rsidR="0070059F" w:rsidRPr="001C7986" w:rsidRDefault="00CA2A2D" w:rsidP="0070059F">
      <w:pPr>
        <w:spacing w:after="120"/>
        <w:jc w:val="center"/>
        <w:rPr>
          <w:rFonts w:ascii="Arial Narrow" w:hAnsi="Arial Narrow" w:cs="Arial"/>
          <w:bCs/>
          <w:sz w:val="22"/>
          <w:szCs w:val="22"/>
        </w:rPr>
      </w:pPr>
      <w:r w:rsidRPr="001C7986">
        <w:rPr>
          <w:rFonts w:ascii="Arial Narrow" w:hAnsi="Arial Narrow" w:cs="Arial"/>
          <w:bCs/>
          <w:sz w:val="22"/>
          <w:szCs w:val="22"/>
        </w:rPr>
        <w:t xml:space="preserve">Representante </w:t>
      </w:r>
      <w:r w:rsidR="0070059F" w:rsidRPr="001C7986">
        <w:rPr>
          <w:rFonts w:ascii="Arial Narrow" w:hAnsi="Arial Narrow" w:cs="Arial"/>
          <w:bCs/>
          <w:sz w:val="22"/>
          <w:szCs w:val="22"/>
        </w:rPr>
        <w:t>legal da CONTRATANTE</w:t>
      </w:r>
    </w:p>
    <w:p w14:paraId="064D90B4" w14:textId="77777777" w:rsidR="0070059F" w:rsidRPr="001C7986" w:rsidRDefault="0070059F" w:rsidP="0070059F">
      <w:pPr>
        <w:spacing w:after="120"/>
        <w:jc w:val="center"/>
        <w:rPr>
          <w:rFonts w:ascii="Arial Narrow" w:hAnsi="Arial Narrow" w:cs="Arial"/>
          <w:sz w:val="22"/>
          <w:szCs w:val="22"/>
        </w:rPr>
      </w:pPr>
      <w:r w:rsidRPr="001C7986">
        <w:rPr>
          <w:rFonts w:ascii="Arial Narrow" w:hAnsi="Arial Narrow" w:cs="Arial"/>
          <w:sz w:val="22"/>
          <w:szCs w:val="22"/>
        </w:rPr>
        <w:t>_________________________</w:t>
      </w:r>
    </w:p>
    <w:p w14:paraId="68B4F380" w14:textId="77777777" w:rsidR="0070059F" w:rsidRPr="001C7986" w:rsidRDefault="00CA2A2D" w:rsidP="0070059F">
      <w:pPr>
        <w:spacing w:after="120"/>
        <w:jc w:val="center"/>
        <w:rPr>
          <w:rFonts w:ascii="Arial Narrow" w:hAnsi="Arial Narrow" w:cs="Arial"/>
          <w:sz w:val="22"/>
          <w:szCs w:val="22"/>
        </w:rPr>
      </w:pPr>
      <w:r w:rsidRPr="001C7986">
        <w:rPr>
          <w:rFonts w:ascii="Arial Narrow" w:hAnsi="Arial Narrow" w:cs="Arial"/>
          <w:bCs/>
          <w:sz w:val="22"/>
          <w:szCs w:val="22"/>
        </w:rPr>
        <w:t>Representante</w:t>
      </w:r>
      <w:r w:rsidRPr="001C7986">
        <w:rPr>
          <w:rFonts w:ascii="Arial Narrow" w:hAnsi="Arial Narrow" w:cs="Arial"/>
          <w:sz w:val="22"/>
          <w:szCs w:val="22"/>
        </w:rPr>
        <w:t xml:space="preserve"> </w:t>
      </w:r>
      <w:r w:rsidR="0070059F" w:rsidRPr="001C7986">
        <w:rPr>
          <w:rFonts w:ascii="Arial Narrow" w:hAnsi="Arial Narrow" w:cs="Arial"/>
          <w:sz w:val="22"/>
          <w:szCs w:val="22"/>
        </w:rPr>
        <w:t>legal da CONTRATADA</w:t>
      </w:r>
    </w:p>
    <w:p w14:paraId="00EE527D" w14:textId="77777777" w:rsidR="0070059F" w:rsidRPr="001C7986" w:rsidRDefault="0070059F" w:rsidP="0070059F">
      <w:pPr>
        <w:spacing w:after="120"/>
        <w:jc w:val="both"/>
        <w:rPr>
          <w:rFonts w:ascii="Arial Narrow" w:hAnsi="Arial Narrow" w:cs="Arial"/>
          <w:sz w:val="22"/>
          <w:szCs w:val="22"/>
        </w:rPr>
      </w:pPr>
      <w:r w:rsidRPr="001C7986">
        <w:rPr>
          <w:rFonts w:ascii="Arial Narrow" w:hAnsi="Arial Narrow" w:cs="Arial"/>
          <w:sz w:val="22"/>
          <w:szCs w:val="22"/>
        </w:rPr>
        <w:t>TESTEMUNHAS:</w:t>
      </w:r>
    </w:p>
    <w:p w14:paraId="2C8D0820" w14:textId="77777777" w:rsidR="002E69CB" w:rsidRPr="001C7986" w:rsidRDefault="002E69CB">
      <w:pPr>
        <w:rPr>
          <w:rFonts w:ascii="Arial Narrow" w:hAnsi="Arial Narrow" w:cs="Arial"/>
          <w:sz w:val="22"/>
          <w:szCs w:val="22"/>
        </w:rPr>
      </w:pPr>
      <w:r w:rsidRPr="001C7986">
        <w:rPr>
          <w:rFonts w:ascii="Arial Narrow" w:hAnsi="Arial Narrow" w:cs="Arial"/>
          <w:sz w:val="22"/>
          <w:szCs w:val="22"/>
        </w:rPr>
        <w:t>1-</w:t>
      </w:r>
    </w:p>
    <w:p w14:paraId="48724FE1" w14:textId="77777777" w:rsidR="002E69CB" w:rsidRPr="001C7986" w:rsidRDefault="002E69CB">
      <w:pPr>
        <w:rPr>
          <w:rFonts w:ascii="Arial Narrow" w:hAnsi="Arial Narrow" w:cs="Arial"/>
          <w:sz w:val="22"/>
          <w:szCs w:val="22"/>
        </w:rPr>
      </w:pPr>
      <w:r w:rsidRPr="001C7986">
        <w:rPr>
          <w:rFonts w:ascii="Arial Narrow" w:hAnsi="Arial Narrow" w:cs="Arial"/>
          <w:sz w:val="22"/>
          <w:szCs w:val="22"/>
        </w:rPr>
        <w:t xml:space="preserve">2- </w:t>
      </w:r>
      <w:bookmarkStart w:id="0" w:name="_GoBack"/>
      <w:bookmarkEnd w:id="0"/>
    </w:p>
    <w:sectPr w:rsidR="002E69CB" w:rsidRPr="001C7986" w:rsidSect="007327AF">
      <w:footerReference w:type="default" r:id="rId8"/>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E60DA" w14:textId="77777777" w:rsidR="00563BC6" w:rsidRDefault="00563BC6">
      <w:r>
        <w:separator/>
      </w:r>
    </w:p>
  </w:endnote>
  <w:endnote w:type="continuationSeparator" w:id="0">
    <w:p w14:paraId="10682999" w14:textId="77777777" w:rsidR="00563BC6" w:rsidRDefault="0056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CDB2E" w14:textId="77777777" w:rsidR="009B0D00" w:rsidRPr="00C320D5" w:rsidRDefault="009B0D00" w:rsidP="009B0D00">
    <w:pPr>
      <w:pStyle w:val="Rodap"/>
      <w:rPr>
        <w:rFonts w:ascii="Times New Roman" w:hAnsi="Times New Roman" w:cs="Times New Roman"/>
      </w:rPr>
    </w:pPr>
    <w:r w:rsidRPr="00C320D5">
      <w:rPr>
        <w:rFonts w:ascii="Times New Roman" w:hAnsi="Times New Roman" w:cs="Times New Roman"/>
      </w:rPr>
      <w:t>____________________________________________________________________</w:t>
    </w:r>
  </w:p>
  <w:p w14:paraId="0EE16142" w14:textId="27941DC8" w:rsidR="009B0D00" w:rsidRPr="00025B38" w:rsidRDefault="009B0D00" w:rsidP="009B0D00">
    <w:pPr>
      <w:pStyle w:val="Rodap"/>
      <w:rPr>
        <w:sz w:val="12"/>
        <w:szCs w:val="12"/>
      </w:rPr>
    </w:pPr>
    <w:r w:rsidRPr="00025B38">
      <w:rPr>
        <w:sz w:val="12"/>
        <w:szCs w:val="12"/>
      </w:rPr>
      <w:t>Comissão</w:t>
    </w:r>
    <w:r w:rsidR="007642F4">
      <w:rPr>
        <w:sz w:val="12"/>
        <w:szCs w:val="12"/>
      </w:rPr>
      <w:t xml:space="preserve"> Permanente</w:t>
    </w:r>
    <w:r w:rsidR="00E538B9">
      <w:rPr>
        <w:sz w:val="12"/>
        <w:szCs w:val="12"/>
      </w:rPr>
      <w:t xml:space="preserve"> de Modelo</w:t>
    </w:r>
    <w:r w:rsidR="007642F4">
      <w:rPr>
        <w:sz w:val="12"/>
        <w:szCs w:val="12"/>
      </w:rPr>
      <w:t xml:space="preserve">s </w:t>
    </w:r>
    <w:r w:rsidR="00E538B9">
      <w:rPr>
        <w:sz w:val="12"/>
        <w:szCs w:val="12"/>
      </w:rPr>
      <w:t xml:space="preserve">de </w:t>
    </w:r>
    <w:r w:rsidR="007642F4">
      <w:rPr>
        <w:sz w:val="12"/>
        <w:szCs w:val="12"/>
      </w:rPr>
      <w:t xml:space="preserve">Licitação </w:t>
    </w:r>
    <w:r w:rsidR="00E538B9">
      <w:rPr>
        <w:sz w:val="12"/>
        <w:szCs w:val="12"/>
      </w:rPr>
      <w:t xml:space="preserve">e Contratos Administrativos </w:t>
    </w:r>
    <w:r w:rsidRPr="00025B38">
      <w:rPr>
        <w:sz w:val="12"/>
        <w:szCs w:val="12"/>
      </w:rPr>
      <w:t>da Consultoria-Geral da União</w:t>
    </w:r>
  </w:p>
  <w:p w14:paraId="775CEA07" w14:textId="7CB669CE" w:rsidR="009B0D00" w:rsidRDefault="009B0D00" w:rsidP="009B0D00">
    <w:pPr>
      <w:pStyle w:val="Rodap"/>
      <w:rPr>
        <w:sz w:val="12"/>
        <w:szCs w:val="12"/>
      </w:rPr>
    </w:pPr>
    <w:r>
      <w:rPr>
        <w:sz w:val="12"/>
        <w:szCs w:val="12"/>
      </w:rPr>
      <w:t>Termo de Contrato - M</w:t>
    </w:r>
    <w:r w:rsidRPr="00025B38">
      <w:rPr>
        <w:sz w:val="12"/>
        <w:szCs w:val="12"/>
      </w:rPr>
      <w:t xml:space="preserve">odelo para Pregão Eletrônico: Serviços </w:t>
    </w:r>
    <w:r>
      <w:rPr>
        <w:sz w:val="12"/>
        <w:szCs w:val="12"/>
      </w:rPr>
      <w:t>Contínuos</w:t>
    </w:r>
    <w:r w:rsidRPr="00025B38">
      <w:rPr>
        <w:sz w:val="12"/>
        <w:szCs w:val="12"/>
      </w:rPr>
      <w:t xml:space="preserve"> com mão de obra</w:t>
    </w:r>
    <w:r w:rsidR="009D471A">
      <w:rPr>
        <w:sz w:val="12"/>
        <w:szCs w:val="12"/>
      </w:rPr>
      <w:t xml:space="preserve"> em regime de dedicação</w:t>
    </w:r>
    <w:r w:rsidRPr="009C1772">
      <w:rPr>
        <w:sz w:val="12"/>
        <w:szCs w:val="12"/>
      </w:rPr>
      <w:t xml:space="preserve"> </w:t>
    </w:r>
    <w:r w:rsidRPr="00025B38">
      <w:rPr>
        <w:sz w:val="12"/>
        <w:szCs w:val="12"/>
      </w:rPr>
      <w:t>exclusiva</w:t>
    </w:r>
  </w:p>
  <w:p w14:paraId="2FEE710A" w14:textId="57B9FB91" w:rsidR="009B0D00" w:rsidRDefault="009759F9" w:rsidP="009B0D00">
    <w:pPr>
      <w:pStyle w:val="Rodap"/>
    </w:pPr>
    <w:r>
      <w:rPr>
        <w:sz w:val="12"/>
        <w:szCs w:val="12"/>
      </w:rPr>
      <w:t>Atualização:</w:t>
    </w:r>
    <w:r w:rsidR="005E6723">
      <w:rPr>
        <w:sz w:val="12"/>
        <w:szCs w:val="12"/>
      </w:rPr>
      <w:t xml:space="preserve"> Setembro/2017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BB9D2" w14:textId="77777777" w:rsidR="00563BC6" w:rsidRDefault="00563BC6">
      <w:r>
        <w:separator/>
      </w:r>
    </w:p>
  </w:footnote>
  <w:footnote w:type="continuationSeparator" w:id="0">
    <w:p w14:paraId="2F043FB7" w14:textId="77777777" w:rsidR="00563BC6" w:rsidRDefault="00563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6F552"/>
    <w:lvl w:ilvl="0">
      <w:start w:val="1"/>
      <w:numFmt w:val="decimal"/>
      <w:lvlText w:val="%1."/>
      <w:lvlJc w:val="left"/>
      <w:pPr>
        <w:tabs>
          <w:tab w:val="num" w:pos="1492"/>
        </w:tabs>
        <w:ind w:left="1492" w:hanging="360"/>
      </w:pPr>
    </w:lvl>
  </w:abstractNum>
  <w:abstractNum w:abstractNumId="2">
    <w:nsid w:val="FFFFFF7D"/>
    <w:multiLevelType w:val="singleLevel"/>
    <w:tmpl w:val="0E40FBC2"/>
    <w:lvl w:ilvl="0">
      <w:start w:val="1"/>
      <w:numFmt w:val="decimal"/>
      <w:lvlText w:val="%1."/>
      <w:lvlJc w:val="left"/>
      <w:pPr>
        <w:tabs>
          <w:tab w:val="num" w:pos="1209"/>
        </w:tabs>
        <w:ind w:left="1209" w:hanging="360"/>
      </w:pPr>
    </w:lvl>
  </w:abstractNum>
  <w:abstractNum w:abstractNumId="3">
    <w:nsid w:val="FFFFFF7E"/>
    <w:multiLevelType w:val="singleLevel"/>
    <w:tmpl w:val="4D7CF8DE"/>
    <w:lvl w:ilvl="0">
      <w:start w:val="1"/>
      <w:numFmt w:val="decimal"/>
      <w:lvlText w:val="%1."/>
      <w:lvlJc w:val="left"/>
      <w:pPr>
        <w:tabs>
          <w:tab w:val="num" w:pos="926"/>
        </w:tabs>
        <w:ind w:left="926" w:hanging="360"/>
      </w:pPr>
    </w:lvl>
  </w:abstractNum>
  <w:abstractNum w:abstractNumId="4">
    <w:nsid w:val="FFFFFF7F"/>
    <w:multiLevelType w:val="singleLevel"/>
    <w:tmpl w:val="3B8A6ACA"/>
    <w:lvl w:ilvl="0">
      <w:start w:val="1"/>
      <w:numFmt w:val="decimal"/>
      <w:lvlText w:val="%1."/>
      <w:lvlJc w:val="left"/>
      <w:pPr>
        <w:tabs>
          <w:tab w:val="num" w:pos="643"/>
        </w:tabs>
        <w:ind w:left="643" w:hanging="360"/>
      </w:pPr>
    </w:lvl>
  </w:abstractNum>
  <w:abstractNum w:abstractNumId="5">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388B20"/>
    <w:lvl w:ilvl="0">
      <w:start w:val="1"/>
      <w:numFmt w:val="decimal"/>
      <w:lvlText w:val="%1."/>
      <w:lvlJc w:val="left"/>
      <w:pPr>
        <w:tabs>
          <w:tab w:val="num" w:pos="360"/>
        </w:tabs>
        <w:ind w:left="360" w:hanging="360"/>
      </w:pPr>
    </w:lvl>
  </w:abstractNum>
  <w:abstractNum w:abstractNumId="1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1DD361E"/>
    <w:multiLevelType w:val="multilevel"/>
    <w:tmpl w:val="8F2AE4D2"/>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i w:val="0"/>
        <w:color w:val="auto"/>
      </w:rPr>
    </w:lvl>
    <w:lvl w:ilvl="2">
      <w:start w:val="1"/>
      <w:numFmt w:val="decimal"/>
      <w:suff w:val="space"/>
      <w:lvlText w:val="%1.%2.%3."/>
      <w:lvlJc w:val="left"/>
      <w:pPr>
        <w:ind w:left="1135"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8"/>
  </w:num>
  <w:num w:numId="2">
    <w:abstractNumId w:val="14"/>
  </w:num>
  <w:num w:numId="3">
    <w:abstractNumId w:val="17"/>
  </w:num>
  <w:num w:numId="4">
    <w:abstractNumId w:val="29"/>
  </w:num>
  <w:num w:numId="5">
    <w:abstractNumId w:val="15"/>
  </w:num>
  <w:num w:numId="6">
    <w:abstractNumId w:val="26"/>
  </w:num>
  <w:num w:numId="7">
    <w:abstractNumId w:val="23"/>
  </w:num>
  <w:num w:numId="8">
    <w:abstractNumId w:val="24"/>
  </w:num>
  <w:num w:numId="9">
    <w:abstractNumId w:val="28"/>
  </w:num>
  <w:num w:numId="10">
    <w:abstractNumId w:val="11"/>
  </w:num>
  <w:num w:numId="11">
    <w:abstractNumId w:val="25"/>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1"/>
  </w:num>
  <w:num w:numId="15">
    <w:abstractNumId w:val="22"/>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27"/>
  </w:num>
  <w:num w:numId="27">
    <w:abstractNumId w:val="13"/>
  </w:num>
  <w:num w:numId="28">
    <w:abstractNumId w:val="32"/>
  </w:num>
  <w:num w:numId="29">
    <w:abstractNumId w:val="33"/>
  </w:num>
  <w:num w:numId="30">
    <w:abstractNumId w:val="30"/>
  </w:num>
  <w:num w:numId="31">
    <w:abstractNumId w:val="16"/>
  </w:num>
  <w:num w:numId="32">
    <w:abstractNumId w:val="19"/>
  </w:num>
  <w:num w:numId="33">
    <w:abstractNumId w:val="12"/>
  </w:num>
  <w:num w:numId="34">
    <w:abstractNumId w:val="2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6"/>
    <w:rsid w:val="000005B7"/>
    <w:rsid w:val="000010C9"/>
    <w:rsid w:val="0000236D"/>
    <w:rsid w:val="00003298"/>
    <w:rsid w:val="0000581A"/>
    <w:rsid w:val="00020D1E"/>
    <w:rsid w:val="000215E1"/>
    <w:rsid w:val="0002260C"/>
    <w:rsid w:val="0002306D"/>
    <w:rsid w:val="000242C8"/>
    <w:rsid w:val="00027155"/>
    <w:rsid w:val="000318BA"/>
    <w:rsid w:val="000328C3"/>
    <w:rsid w:val="00034A29"/>
    <w:rsid w:val="00040957"/>
    <w:rsid w:val="00042428"/>
    <w:rsid w:val="00046628"/>
    <w:rsid w:val="00047D73"/>
    <w:rsid w:val="00054B08"/>
    <w:rsid w:val="00056433"/>
    <w:rsid w:val="00056B9E"/>
    <w:rsid w:val="00057404"/>
    <w:rsid w:val="000575AE"/>
    <w:rsid w:val="00060414"/>
    <w:rsid w:val="00061023"/>
    <w:rsid w:val="00062853"/>
    <w:rsid w:val="0006537A"/>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260C"/>
    <w:rsid w:val="000B5E24"/>
    <w:rsid w:val="000B7B55"/>
    <w:rsid w:val="000B7C00"/>
    <w:rsid w:val="000C123B"/>
    <w:rsid w:val="000C21AD"/>
    <w:rsid w:val="000C2C16"/>
    <w:rsid w:val="000C670A"/>
    <w:rsid w:val="000C6D0B"/>
    <w:rsid w:val="000D2AC3"/>
    <w:rsid w:val="000D6C4C"/>
    <w:rsid w:val="000E0042"/>
    <w:rsid w:val="000E2CBE"/>
    <w:rsid w:val="000F0E57"/>
    <w:rsid w:val="000F1C1C"/>
    <w:rsid w:val="000F4088"/>
    <w:rsid w:val="000F4F96"/>
    <w:rsid w:val="000F5A07"/>
    <w:rsid w:val="00100990"/>
    <w:rsid w:val="00103F72"/>
    <w:rsid w:val="00105707"/>
    <w:rsid w:val="001103FF"/>
    <w:rsid w:val="00113EEB"/>
    <w:rsid w:val="001219B0"/>
    <w:rsid w:val="00124990"/>
    <w:rsid w:val="001304C0"/>
    <w:rsid w:val="001315F2"/>
    <w:rsid w:val="0014004B"/>
    <w:rsid w:val="0014325E"/>
    <w:rsid w:val="00146BDF"/>
    <w:rsid w:val="0014794E"/>
    <w:rsid w:val="001516EA"/>
    <w:rsid w:val="00152908"/>
    <w:rsid w:val="00153E25"/>
    <w:rsid w:val="00154505"/>
    <w:rsid w:val="0015684D"/>
    <w:rsid w:val="00160BBD"/>
    <w:rsid w:val="00160DA4"/>
    <w:rsid w:val="00161B87"/>
    <w:rsid w:val="001641A5"/>
    <w:rsid w:val="0016584A"/>
    <w:rsid w:val="001671B9"/>
    <w:rsid w:val="00170CE1"/>
    <w:rsid w:val="001742AA"/>
    <w:rsid w:val="00174CAA"/>
    <w:rsid w:val="00177CD5"/>
    <w:rsid w:val="001817D2"/>
    <w:rsid w:val="00182096"/>
    <w:rsid w:val="00184086"/>
    <w:rsid w:val="00185C35"/>
    <w:rsid w:val="001904A8"/>
    <w:rsid w:val="00193528"/>
    <w:rsid w:val="001A1732"/>
    <w:rsid w:val="001A2CE9"/>
    <w:rsid w:val="001A3A05"/>
    <w:rsid w:val="001A3E18"/>
    <w:rsid w:val="001A6538"/>
    <w:rsid w:val="001B005B"/>
    <w:rsid w:val="001B4C30"/>
    <w:rsid w:val="001C3F32"/>
    <w:rsid w:val="001C48B6"/>
    <w:rsid w:val="001C4C04"/>
    <w:rsid w:val="001C694F"/>
    <w:rsid w:val="001C721E"/>
    <w:rsid w:val="001C7986"/>
    <w:rsid w:val="001D5C89"/>
    <w:rsid w:val="001D65F2"/>
    <w:rsid w:val="001E1D7A"/>
    <w:rsid w:val="001E21A2"/>
    <w:rsid w:val="001E27B9"/>
    <w:rsid w:val="001E3AAF"/>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C24"/>
    <w:rsid w:val="00260802"/>
    <w:rsid w:val="0026386A"/>
    <w:rsid w:val="00267125"/>
    <w:rsid w:val="00267B22"/>
    <w:rsid w:val="00271CB6"/>
    <w:rsid w:val="0027301A"/>
    <w:rsid w:val="00274947"/>
    <w:rsid w:val="00275DB7"/>
    <w:rsid w:val="00276ECC"/>
    <w:rsid w:val="00281656"/>
    <w:rsid w:val="00281D0C"/>
    <w:rsid w:val="002841BC"/>
    <w:rsid w:val="00284939"/>
    <w:rsid w:val="0028765E"/>
    <w:rsid w:val="0029037D"/>
    <w:rsid w:val="00292196"/>
    <w:rsid w:val="002937D4"/>
    <w:rsid w:val="00294601"/>
    <w:rsid w:val="002B0C0A"/>
    <w:rsid w:val="002C54C1"/>
    <w:rsid w:val="002C6DD2"/>
    <w:rsid w:val="002D4427"/>
    <w:rsid w:val="002D78B4"/>
    <w:rsid w:val="002D79B8"/>
    <w:rsid w:val="002D7C8E"/>
    <w:rsid w:val="002E160F"/>
    <w:rsid w:val="002E3DEF"/>
    <w:rsid w:val="002E3F91"/>
    <w:rsid w:val="002E480D"/>
    <w:rsid w:val="002E5F6B"/>
    <w:rsid w:val="002E69CB"/>
    <w:rsid w:val="002F059B"/>
    <w:rsid w:val="002F084D"/>
    <w:rsid w:val="002F245B"/>
    <w:rsid w:val="002F308B"/>
    <w:rsid w:val="00300AE0"/>
    <w:rsid w:val="00303A06"/>
    <w:rsid w:val="00306B15"/>
    <w:rsid w:val="003079F0"/>
    <w:rsid w:val="00310B4A"/>
    <w:rsid w:val="003238C3"/>
    <w:rsid w:val="00324BCD"/>
    <w:rsid w:val="00324F30"/>
    <w:rsid w:val="00325023"/>
    <w:rsid w:val="00325639"/>
    <w:rsid w:val="00325FD8"/>
    <w:rsid w:val="003265B9"/>
    <w:rsid w:val="00327232"/>
    <w:rsid w:val="00331182"/>
    <w:rsid w:val="00331B8A"/>
    <w:rsid w:val="00333656"/>
    <w:rsid w:val="00334E6B"/>
    <w:rsid w:val="00335A16"/>
    <w:rsid w:val="00337E4C"/>
    <w:rsid w:val="00340EE0"/>
    <w:rsid w:val="00343032"/>
    <w:rsid w:val="00346A70"/>
    <w:rsid w:val="00346A72"/>
    <w:rsid w:val="00347C56"/>
    <w:rsid w:val="0035368D"/>
    <w:rsid w:val="0035658A"/>
    <w:rsid w:val="00364141"/>
    <w:rsid w:val="00367509"/>
    <w:rsid w:val="00367EF6"/>
    <w:rsid w:val="00373F2A"/>
    <w:rsid w:val="00374792"/>
    <w:rsid w:val="00375402"/>
    <w:rsid w:val="003761A8"/>
    <w:rsid w:val="003779A2"/>
    <w:rsid w:val="00380A79"/>
    <w:rsid w:val="0038139C"/>
    <w:rsid w:val="00381BEB"/>
    <w:rsid w:val="00386157"/>
    <w:rsid w:val="00386ADE"/>
    <w:rsid w:val="00387D32"/>
    <w:rsid w:val="00390847"/>
    <w:rsid w:val="00391E14"/>
    <w:rsid w:val="003959F6"/>
    <w:rsid w:val="003A73C1"/>
    <w:rsid w:val="003B791E"/>
    <w:rsid w:val="003C609E"/>
    <w:rsid w:val="003C6275"/>
    <w:rsid w:val="003C6439"/>
    <w:rsid w:val="003D0467"/>
    <w:rsid w:val="003D25A8"/>
    <w:rsid w:val="003E1EA3"/>
    <w:rsid w:val="003E4927"/>
    <w:rsid w:val="003E4D76"/>
    <w:rsid w:val="003E55B1"/>
    <w:rsid w:val="003E7D21"/>
    <w:rsid w:val="003F004A"/>
    <w:rsid w:val="003F1437"/>
    <w:rsid w:val="003F185C"/>
    <w:rsid w:val="003F25AF"/>
    <w:rsid w:val="003F36A3"/>
    <w:rsid w:val="003F5F0C"/>
    <w:rsid w:val="0040055D"/>
    <w:rsid w:val="0040443F"/>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5447"/>
    <w:rsid w:val="00437AA2"/>
    <w:rsid w:val="004417CD"/>
    <w:rsid w:val="00441EA1"/>
    <w:rsid w:val="00445798"/>
    <w:rsid w:val="0044725C"/>
    <w:rsid w:val="00447465"/>
    <w:rsid w:val="00455CBE"/>
    <w:rsid w:val="00455EB7"/>
    <w:rsid w:val="00455FD5"/>
    <w:rsid w:val="00456A3A"/>
    <w:rsid w:val="00460E8A"/>
    <w:rsid w:val="004615EA"/>
    <w:rsid w:val="0046230A"/>
    <w:rsid w:val="00462C95"/>
    <w:rsid w:val="0046308F"/>
    <w:rsid w:val="0046486A"/>
    <w:rsid w:val="00475E6F"/>
    <w:rsid w:val="004773FC"/>
    <w:rsid w:val="00480328"/>
    <w:rsid w:val="00480C03"/>
    <w:rsid w:val="004834FC"/>
    <w:rsid w:val="00483B15"/>
    <w:rsid w:val="00483FB9"/>
    <w:rsid w:val="00494AE7"/>
    <w:rsid w:val="004A1E7A"/>
    <w:rsid w:val="004A3DAE"/>
    <w:rsid w:val="004B05B0"/>
    <w:rsid w:val="004B0CAC"/>
    <w:rsid w:val="004B19B5"/>
    <w:rsid w:val="004B1D7D"/>
    <w:rsid w:val="004B460A"/>
    <w:rsid w:val="004B68A2"/>
    <w:rsid w:val="004C0212"/>
    <w:rsid w:val="004C05F9"/>
    <w:rsid w:val="004C5D7E"/>
    <w:rsid w:val="004D107E"/>
    <w:rsid w:val="004D5EFC"/>
    <w:rsid w:val="004E0194"/>
    <w:rsid w:val="004E79BB"/>
    <w:rsid w:val="004F1A48"/>
    <w:rsid w:val="004F5DF9"/>
    <w:rsid w:val="004F66B4"/>
    <w:rsid w:val="004F78C6"/>
    <w:rsid w:val="0050224C"/>
    <w:rsid w:val="005037A6"/>
    <w:rsid w:val="00512A5C"/>
    <w:rsid w:val="00512D53"/>
    <w:rsid w:val="00514883"/>
    <w:rsid w:val="00517D9B"/>
    <w:rsid w:val="0053132E"/>
    <w:rsid w:val="00535014"/>
    <w:rsid w:val="005377C5"/>
    <w:rsid w:val="0054481A"/>
    <w:rsid w:val="00553791"/>
    <w:rsid w:val="00561C04"/>
    <w:rsid w:val="0056213B"/>
    <w:rsid w:val="00562F82"/>
    <w:rsid w:val="00563BC6"/>
    <w:rsid w:val="00564913"/>
    <w:rsid w:val="00573C5A"/>
    <w:rsid w:val="0057623B"/>
    <w:rsid w:val="005800D8"/>
    <w:rsid w:val="005846C9"/>
    <w:rsid w:val="005873FC"/>
    <w:rsid w:val="005876CD"/>
    <w:rsid w:val="005903E5"/>
    <w:rsid w:val="00590EAF"/>
    <w:rsid w:val="005913D7"/>
    <w:rsid w:val="00595DA6"/>
    <w:rsid w:val="005A6A91"/>
    <w:rsid w:val="005B0066"/>
    <w:rsid w:val="005B26A7"/>
    <w:rsid w:val="005C3930"/>
    <w:rsid w:val="005C76D8"/>
    <w:rsid w:val="005D207E"/>
    <w:rsid w:val="005D23DB"/>
    <w:rsid w:val="005E1321"/>
    <w:rsid w:val="005E1EDA"/>
    <w:rsid w:val="005E2DD4"/>
    <w:rsid w:val="005E62AD"/>
    <w:rsid w:val="005E64C1"/>
    <w:rsid w:val="005E6723"/>
    <w:rsid w:val="005E6D43"/>
    <w:rsid w:val="005F6F64"/>
    <w:rsid w:val="005F7B0A"/>
    <w:rsid w:val="00602B88"/>
    <w:rsid w:val="006030A2"/>
    <w:rsid w:val="00605C11"/>
    <w:rsid w:val="00606440"/>
    <w:rsid w:val="006078C2"/>
    <w:rsid w:val="006161E4"/>
    <w:rsid w:val="006171A9"/>
    <w:rsid w:val="00623436"/>
    <w:rsid w:val="006261CA"/>
    <w:rsid w:val="0062722C"/>
    <w:rsid w:val="006328B1"/>
    <w:rsid w:val="00640F39"/>
    <w:rsid w:val="006463F8"/>
    <w:rsid w:val="006533BC"/>
    <w:rsid w:val="00655AAF"/>
    <w:rsid w:val="00656A30"/>
    <w:rsid w:val="00666573"/>
    <w:rsid w:val="006673E7"/>
    <w:rsid w:val="00674964"/>
    <w:rsid w:val="00680B7E"/>
    <w:rsid w:val="00683B94"/>
    <w:rsid w:val="00684B3A"/>
    <w:rsid w:val="0068523A"/>
    <w:rsid w:val="00686692"/>
    <w:rsid w:val="006869E1"/>
    <w:rsid w:val="00693033"/>
    <w:rsid w:val="00693321"/>
    <w:rsid w:val="0069417F"/>
    <w:rsid w:val="00694893"/>
    <w:rsid w:val="00694DD9"/>
    <w:rsid w:val="006A12B1"/>
    <w:rsid w:val="006A1C65"/>
    <w:rsid w:val="006A4812"/>
    <w:rsid w:val="006A5F42"/>
    <w:rsid w:val="006A6103"/>
    <w:rsid w:val="006B0DF1"/>
    <w:rsid w:val="006B10ED"/>
    <w:rsid w:val="006B156A"/>
    <w:rsid w:val="006B3A51"/>
    <w:rsid w:val="006B51B2"/>
    <w:rsid w:val="006C17A0"/>
    <w:rsid w:val="006C6198"/>
    <w:rsid w:val="006D27E3"/>
    <w:rsid w:val="006D4135"/>
    <w:rsid w:val="006D4AB0"/>
    <w:rsid w:val="006D62AC"/>
    <w:rsid w:val="006E09F2"/>
    <w:rsid w:val="006E3CA5"/>
    <w:rsid w:val="006E721C"/>
    <w:rsid w:val="006F19F0"/>
    <w:rsid w:val="006F3E0A"/>
    <w:rsid w:val="006F3EE2"/>
    <w:rsid w:val="006F4E4B"/>
    <w:rsid w:val="006F5BFB"/>
    <w:rsid w:val="0070059F"/>
    <w:rsid w:val="00700CBD"/>
    <w:rsid w:val="007028C7"/>
    <w:rsid w:val="00704462"/>
    <w:rsid w:val="007064DB"/>
    <w:rsid w:val="00707EB0"/>
    <w:rsid w:val="00710BB0"/>
    <w:rsid w:val="00710C7E"/>
    <w:rsid w:val="00722765"/>
    <w:rsid w:val="007327AF"/>
    <w:rsid w:val="00733DE0"/>
    <w:rsid w:val="007357C5"/>
    <w:rsid w:val="007370F4"/>
    <w:rsid w:val="0074032D"/>
    <w:rsid w:val="00740D25"/>
    <w:rsid w:val="00741328"/>
    <w:rsid w:val="00747DF1"/>
    <w:rsid w:val="00756DA6"/>
    <w:rsid w:val="00756F76"/>
    <w:rsid w:val="007642F4"/>
    <w:rsid w:val="007679B9"/>
    <w:rsid w:val="00767EC2"/>
    <w:rsid w:val="00771E0B"/>
    <w:rsid w:val="00771F09"/>
    <w:rsid w:val="0077472D"/>
    <w:rsid w:val="00776572"/>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16BF"/>
    <w:rsid w:val="007A515E"/>
    <w:rsid w:val="007A538E"/>
    <w:rsid w:val="007B19CE"/>
    <w:rsid w:val="007B4ECD"/>
    <w:rsid w:val="007B70CF"/>
    <w:rsid w:val="007B7C23"/>
    <w:rsid w:val="007C0255"/>
    <w:rsid w:val="007C09C8"/>
    <w:rsid w:val="007C0C22"/>
    <w:rsid w:val="007C13ED"/>
    <w:rsid w:val="007C2707"/>
    <w:rsid w:val="007D3572"/>
    <w:rsid w:val="007D3C6C"/>
    <w:rsid w:val="007D501A"/>
    <w:rsid w:val="007D6832"/>
    <w:rsid w:val="007E3F65"/>
    <w:rsid w:val="007E5253"/>
    <w:rsid w:val="007E57A5"/>
    <w:rsid w:val="007E68F6"/>
    <w:rsid w:val="007E6EF9"/>
    <w:rsid w:val="007E75A4"/>
    <w:rsid w:val="007F0511"/>
    <w:rsid w:val="007F2AE5"/>
    <w:rsid w:val="007F6AB0"/>
    <w:rsid w:val="007F6C4B"/>
    <w:rsid w:val="00803805"/>
    <w:rsid w:val="0080582D"/>
    <w:rsid w:val="008063C9"/>
    <w:rsid w:val="0080756C"/>
    <w:rsid w:val="008122E6"/>
    <w:rsid w:val="00813520"/>
    <w:rsid w:val="00827D62"/>
    <w:rsid w:val="00831204"/>
    <w:rsid w:val="00831208"/>
    <w:rsid w:val="00835A02"/>
    <w:rsid w:val="008429CF"/>
    <w:rsid w:val="008446E2"/>
    <w:rsid w:val="00847E19"/>
    <w:rsid w:val="00850CD3"/>
    <w:rsid w:val="0085112C"/>
    <w:rsid w:val="008601A9"/>
    <w:rsid w:val="00861A74"/>
    <w:rsid w:val="00862F4C"/>
    <w:rsid w:val="00865B0D"/>
    <w:rsid w:val="0087083B"/>
    <w:rsid w:val="00871B33"/>
    <w:rsid w:val="00872949"/>
    <w:rsid w:val="00880FD6"/>
    <w:rsid w:val="00886FE5"/>
    <w:rsid w:val="00887874"/>
    <w:rsid w:val="008941DB"/>
    <w:rsid w:val="00896235"/>
    <w:rsid w:val="008A16EA"/>
    <w:rsid w:val="008B6162"/>
    <w:rsid w:val="008C04DF"/>
    <w:rsid w:val="008C1971"/>
    <w:rsid w:val="008D0511"/>
    <w:rsid w:val="008D2CAF"/>
    <w:rsid w:val="008D3ACE"/>
    <w:rsid w:val="008D51CC"/>
    <w:rsid w:val="008E0C86"/>
    <w:rsid w:val="008E4F95"/>
    <w:rsid w:val="008F4D52"/>
    <w:rsid w:val="008F4E41"/>
    <w:rsid w:val="0090408D"/>
    <w:rsid w:val="00904E6B"/>
    <w:rsid w:val="00906300"/>
    <w:rsid w:val="00906EEC"/>
    <w:rsid w:val="00914204"/>
    <w:rsid w:val="0091575C"/>
    <w:rsid w:val="00915C7E"/>
    <w:rsid w:val="0092230C"/>
    <w:rsid w:val="00922606"/>
    <w:rsid w:val="00922D31"/>
    <w:rsid w:val="0092559F"/>
    <w:rsid w:val="00931141"/>
    <w:rsid w:val="00934552"/>
    <w:rsid w:val="00935665"/>
    <w:rsid w:val="00935B30"/>
    <w:rsid w:val="00936A4E"/>
    <w:rsid w:val="00941580"/>
    <w:rsid w:val="009419AC"/>
    <w:rsid w:val="00944E0C"/>
    <w:rsid w:val="00945586"/>
    <w:rsid w:val="00946170"/>
    <w:rsid w:val="00950D81"/>
    <w:rsid w:val="009511FB"/>
    <w:rsid w:val="009543EB"/>
    <w:rsid w:val="0096005D"/>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5FFD"/>
    <w:rsid w:val="009A3CC7"/>
    <w:rsid w:val="009A45B0"/>
    <w:rsid w:val="009A5EE4"/>
    <w:rsid w:val="009A6A6F"/>
    <w:rsid w:val="009B0D00"/>
    <w:rsid w:val="009B1B69"/>
    <w:rsid w:val="009B5725"/>
    <w:rsid w:val="009B722A"/>
    <w:rsid w:val="009C117D"/>
    <w:rsid w:val="009C470D"/>
    <w:rsid w:val="009C638B"/>
    <w:rsid w:val="009D0798"/>
    <w:rsid w:val="009D3626"/>
    <w:rsid w:val="009D471A"/>
    <w:rsid w:val="009D569C"/>
    <w:rsid w:val="009D63EF"/>
    <w:rsid w:val="009D68FB"/>
    <w:rsid w:val="009D736F"/>
    <w:rsid w:val="009E04B3"/>
    <w:rsid w:val="009E0DFC"/>
    <w:rsid w:val="009E5B74"/>
    <w:rsid w:val="009E658E"/>
    <w:rsid w:val="009E7C14"/>
    <w:rsid w:val="009F0D62"/>
    <w:rsid w:val="009F419C"/>
    <w:rsid w:val="009F43E0"/>
    <w:rsid w:val="009F68BD"/>
    <w:rsid w:val="00A003EA"/>
    <w:rsid w:val="00A055A5"/>
    <w:rsid w:val="00A12A7C"/>
    <w:rsid w:val="00A1330E"/>
    <w:rsid w:val="00A17F88"/>
    <w:rsid w:val="00A245AE"/>
    <w:rsid w:val="00A26A56"/>
    <w:rsid w:val="00A27DA5"/>
    <w:rsid w:val="00A30058"/>
    <w:rsid w:val="00A33784"/>
    <w:rsid w:val="00A40017"/>
    <w:rsid w:val="00A402A1"/>
    <w:rsid w:val="00A44175"/>
    <w:rsid w:val="00A50D22"/>
    <w:rsid w:val="00A512C3"/>
    <w:rsid w:val="00A52E7C"/>
    <w:rsid w:val="00A55B9A"/>
    <w:rsid w:val="00A571FE"/>
    <w:rsid w:val="00A60395"/>
    <w:rsid w:val="00A61E46"/>
    <w:rsid w:val="00A6287E"/>
    <w:rsid w:val="00A637FB"/>
    <w:rsid w:val="00A63817"/>
    <w:rsid w:val="00A72251"/>
    <w:rsid w:val="00A72BA1"/>
    <w:rsid w:val="00A77C2C"/>
    <w:rsid w:val="00A80062"/>
    <w:rsid w:val="00A80095"/>
    <w:rsid w:val="00A83337"/>
    <w:rsid w:val="00A856EB"/>
    <w:rsid w:val="00A87259"/>
    <w:rsid w:val="00A9022E"/>
    <w:rsid w:val="00A92733"/>
    <w:rsid w:val="00AA1165"/>
    <w:rsid w:val="00AA3F31"/>
    <w:rsid w:val="00AA4625"/>
    <w:rsid w:val="00AB06DE"/>
    <w:rsid w:val="00AB1F1A"/>
    <w:rsid w:val="00AB40A5"/>
    <w:rsid w:val="00AC4396"/>
    <w:rsid w:val="00AC4F34"/>
    <w:rsid w:val="00AC5F0C"/>
    <w:rsid w:val="00AC6EC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1218F"/>
    <w:rsid w:val="00B13262"/>
    <w:rsid w:val="00B140E0"/>
    <w:rsid w:val="00B14C20"/>
    <w:rsid w:val="00B16238"/>
    <w:rsid w:val="00B23F8B"/>
    <w:rsid w:val="00B27724"/>
    <w:rsid w:val="00B3058D"/>
    <w:rsid w:val="00B30F3D"/>
    <w:rsid w:val="00B31705"/>
    <w:rsid w:val="00B32207"/>
    <w:rsid w:val="00B34C9D"/>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4389"/>
    <w:rsid w:val="00BB61BE"/>
    <w:rsid w:val="00BC0463"/>
    <w:rsid w:val="00BC10CF"/>
    <w:rsid w:val="00BC2797"/>
    <w:rsid w:val="00BC4227"/>
    <w:rsid w:val="00BC5926"/>
    <w:rsid w:val="00BD1366"/>
    <w:rsid w:val="00BD139C"/>
    <w:rsid w:val="00BD3419"/>
    <w:rsid w:val="00BD43E5"/>
    <w:rsid w:val="00BD59E3"/>
    <w:rsid w:val="00BD6D04"/>
    <w:rsid w:val="00BD7FD7"/>
    <w:rsid w:val="00BE0315"/>
    <w:rsid w:val="00BE05F0"/>
    <w:rsid w:val="00BE1772"/>
    <w:rsid w:val="00BE1DEB"/>
    <w:rsid w:val="00BE295A"/>
    <w:rsid w:val="00BF0E8E"/>
    <w:rsid w:val="00BF1A7F"/>
    <w:rsid w:val="00BF7684"/>
    <w:rsid w:val="00C00E65"/>
    <w:rsid w:val="00C00F37"/>
    <w:rsid w:val="00C03F51"/>
    <w:rsid w:val="00C10CC7"/>
    <w:rsid w:val="00C12232"/>
    <w:rsid w:val="00C12828"/>
    <w:rsid w:val="00C13225"/>
    <w:rsid w:val="00C14C86"/>
    <w:rsid w:val="00C2007F"/>
    <w:rsid w:val="00C229F8"/>
    <w:rsid w:val="00C26845"/>
    <w:rsid w:val="00C320D5"/>
    <w:rsid w:val="00C322F1"/>
    <w:rsid w:val="00C33284"/>
    <w:rsid w:val="00C371FA"/>
    <w:rsid w:val="00C42B70"/>
    <w:rsid w:val="00C46F61"/>
    <w:rsid w:val="00C472B5"/>
    <w:rsid w:val="00C47BB2"/>
    <w:rsid w:val="00C51C28"/>
    <w:rsid w:val="00C53456"/>
    <w:rsid w:val="00C53532"/>
    <w:rsid w:val="00C55042"/>
    <w:rsid w:val="00C60C2D"/>
    <w:rsid w:val="00C650BB"/>
    <w:rsid w:val="00C67302"/>
    <w:rsid w:val="00C70043"/>
    <w:rsid w:val="00C700FF"/>
    <w:rsid w:val="00C73861"/>
    <w:rsid w:val="00C7432C"/>
    <w:rsid w:val="00C75791"/>
    <w:rsid w:val="00C75FB1"/>
    <w:rsid w:val="00C76304"/>
    <w:rsid w:val="00C83305"/>
    <w:rsid w:val="00C84955"/>
    <w:rsid w:val="00C86467"/>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F1228"/>
    <w:rsid w:val="00CF3953"/>
    <w:rsid w:val="00D00A5D"/>
    <w:rsid w:val="00D00A87"/>
    <w:rsid w:val="00D02F2F"/>
    <w:rsid w:val="00D10D47"/>
    <w:rsid w:val="00D13087"/>
    <w:rsid w:val="00D1402B"/>
    <w:rsid w:val="00D16FA0"/>
    <w:rsid w:val="00D26DCE"/>
    <w:rsid w:val="00D43736"/>
    <w:rsid w:val="00D4462F"/>
    <w:rsid w:val="00D50084"/>
    <w:rsid w:val="00D5130A"/>
    <w:rsid w:val="00D51769"/>
    <w:rsid w:val="00D522D8"/>
    <w:rsid w:val="00D5491C"/>
    <w:rsid w:val="00D554E8"/>
    <w:rsid w:val="00D556C4"/>
    <w:rsid w:val="00D5748E"/>
    <w:rsid w:val="00D612A9"/>
    <w:rsid w:val="00D66935"/>
    <w:rsid w:val="00D7171D"/>
    <w:rsid w:val="00D73B43"/>
    <w:rsid w:val="00D744F0"/>
    <w:rsid w:val="00D772A3"/>
    <w:rsid w:val="00D80021"/>
    <w:rsid w:val="00D85206"/>
    <w:rsid w:val="00D85AEB"/>
    <w:rsid w:val="00D8724C"/>
    <w:rsid w:val="00D878CA"/>
    <w:rsid w:val="00D9239E"/>
    <w:rsid w:val="00D938C1"/>
    <w:rsid w:val="00DA4780"/>
    <w:rsid w:val="00DA47A8"/>
    <w:rsid w:val="00DA54A4"/>
    <w:rsid w:val="00DB05F8"/>
    <w:rsid w:val="00DB3592"/>
    <w:rsid w:val="00DB3BCB"/>
    <w:rsid w:val="00DB4C93"/>
    <w:rsid w:val="00DC3767"/>
    <w:rsid w:val="00DC3F8A"/>
    <w:rsid w:val="00DC7C8C"/>
    <w:rsid w:val="00DD46E9"/>
    <w:rsid w:val="00DD68BA"/>
    <w:rsid w:val="00DE0D00"/>
    <w:rsid w:val="00DE16CD"/>
    <w:rsid w:val="00DE6492"/>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2B6E"/>
    <w:rsid w:val="00E872A7"/>
    <w:rsid w:val="00E87608"/>
    <w:rsid w:val="00E90366"/>
    <w:rsid w:val="00E92B50"/>
    <w:rsid w:val="00E94260"/>
    <w:rsid w:val="00EA19E9"/>
    <w:rsid w:val="00EA369D"/>
    <w:rsid w:val="00EA411E"/>
    <w:rsid w:val="00EA641F"/>
    <w:rsid w:val="00EA6A5A"/>
    <w:rsid w:val="00EB19E0"/>
    <w:rsid w:val="00EB5A80"/>
    <w:rsid w:val="00EC07DD"/>
    <w:rsid w:val="00EC0D7C"/>
    <w:rsid w:val="00EC3652"/>
    <w:rsid w:val="00EC5B2F"/>
    <w:rsid w:val="00EC638E"/>
    <w:rsid w:val="00EC7F14"/>
    <w:rsid w:val="00ED2638"/>
    <w:rsid w:val="00EE220A"/>
    <w:rsid w:val="00EE2853"/>
    <w:rsid w:val="00EF2567"/>
    <w:rsid w:val="00EF51A3"/>
    <w:rsid w:val="00EF5D36"/>
    <w:rsid w:val="00EF66FC"/>
    <w:rsid w:val="00F0135B"/>
    <w:rsid w:val="00F02E73"/>
    <w:rsid w:val="00F10140"/>
    <w:rsid w:val="00F11BAF"/>
    <w:rsid w:val="00F11CE3"/>
    <w:rsid w:val="00F16FDF"/>
    <w:rsid w:val="00F17DCE"/>
    <w:rsid w:val="00F22750"/>
    <w:rsid w:val="00F23896"/>
    <w:rsid w:val="00F23CA1"/>
    <w:rsid w:val="00F2401A"/>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A0966"/>
    <w:rsid w:val="00FA50D1"/>
    <w:rsid w:val="00FA6905"/>
    <w:rsid w:val="00FA7A01"/>
    <w:rsid w:val="00FB03E9"/>
    <w:rsid w:val="00FB2BDC"/>
    <w:rsid w:val="00FB3B7B"/>
    <w:rsid w:val="00FB4456"/>
    <w:rsid w:val="00FB5D74"/>
    <w:rsid w:val="00FC3A0E"/>
    <w:rsid w:val="00FC53E5"/>
    <w:rsid w:val="00FD0A3A"/>
    <w:rsid w:val="00FD16AF"/>
    <w:rsid w:val="00FD1F4D"/>
    <w:rsid w:val="00FD2A3E"/>
    <w:rsid w:val="00FD7077"/>
    <w:rsid w:val="00FE5BBC"/>
    <w:rsid w:val="00FE7DC6"/>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semiHidden/>
    <w:unhideWhenUsed/>
    <w:rsid w:val="00274947"/>
    <w:rPr>
      <w:sz w:val="16"/>
      <w:szCs w:val="16"/>
    </w:rPr>
  </w:style>
  <w:style w:type="paragraph" w:styleId="Textodecomentrio">
    <w:name w:val="annotation text"/>
    <w:basedOn w:val="Normal"/>
    <w:link w:val="TextodecomentrioChar"/>
    <w:semiHidden/>
    <w:unhideWhenUsed/>
    <w:rsid w:val="00274947"/>
    <w:rPr>
      <w:szCs w:val="20"/>
    </w:rPr>
  </w:style>
  <w:style w:type="character" w:customStyle="1" w:styleId="TextodecomentrioChar">
    <w:name w:val="Texto de comentário Char"/>
    <w:basedOn w:val="Fontepargpadro"/>
    <w:link w:val="Textodecomentrio"/>
    <w:semiHidden/>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semiHidden/>
    <w:unhideWhenUsed/>
    <w:rsid w:val="00274947"/>
    <w:rPr>
      <w:sz w:val="16"/>
      <w:szCs w:val="16"/>
    </w:rPr>
  </w:style>
  <w:style w:type="paragraph" w:styleId="Textodecomentrio">
    <w:name w:val="annotation text"/>
    <w:basedOn w:val="Normal"/>
    <w:link w:val="TextodecomentrioChar"/>
    <w:semiHidden/>
    <w:unhideWhenUsed/>
    <w:rsid w:val="00274947"/>
    <w:rPr>
      <w:szCs w:val="20"/>
    </w:rPr>
  </w:style>
  <w:style w:type="character" w:customStyle="1" w:styleId="TextodecomentrioChar">
    <w:name w:val="Texto de comentário Char"/>
    <w:basedOn w:val="Fontepargpadro"/>
    <w:link w:val="Textodecomentrio"/>
    <w:semiHidden/>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04376498">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93726060">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934661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minuta.dotx</Template>
  <TotalTime>97</TotalTime>
  <Pages>7</Pages>
  <Words>2718</Words>
  <Characters>14679</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Márcio Dias</cp:lastModifiedBy>
  <cp:revision>32</cp:revision>
  <cp:lastPrinted>2017-09-20T20:17:00Z</cp:lastPrinted>
  <dcterms:created xsi:type="dcterms:W3CDTF">2018-07-06T13:54:00Z</dcterms:created>
  <dcterms:modified xsi:type="dcterms:W3CDTF">2018-07-09T18:39:00Z</dcterms:modified>
</cp:coreProperties>
</file>