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6C" w:rsidRPr="005E164C" w:rsidRDefault="00BE741F">
      <w:pPr>
        <w:pStyle w:val="Subttulo"/>
        <w:shd w:val="clear" w:color="auto" w:fill="C0C0C0"/>
        <w:spacing w:after="0" w:line="320" w:lineRule="exact"/>
        <w:rPr>
          <w:b/>
          <w:i w:val="0"/>
          <w:color w:val="000000"/>
          <w:szCs w:val="24"/>
        </w:rPr>
      </w:pPr>
      <w:bookmarkStart w:id="0" w:name="_GoBack"/>
      <w:bookmarkEnd w:id="0"/>
      <w:r w:rsidRPr="005E164C">
        <w:rPr>
          <w:b/>
          <w:i w:val="0"/>
          <w:color w:val="000000"/>
          <w:szCs w:val="24"/>
        </w:rPr>
        <w:t>PROJETO BÁSICO</w:t>
      </w:r>
    </w:p>
    <w:p w:rsidR="0005156C" w:rsidRPr="005E164C" w:rsidRDefault="0005156C">
      <w:pPr>
        <w:pStyle w:val="Standard"/>
        <w:spacing w:line="320" w:lineRule="exact"/>
        <w:jc w:val="both"/>
        <w:rPr>
          <w:rFonts w:ascii="Arial" w:hAnsi="Arial" w:cs="Arial"/>
          <w:b/>
          <w:color w:val="000000"/>
        </w:rPr>
      </w:pPr>
    </w:p>
    <w:p w:rsidR="00AA2A10" w:rsidRDefault="00BE741F">
      <w:pPr>
        <w:pStyle w:val="Standard"/>
        <w:spacing w:line="320" w:lineRule="exact"/>
        <w:jc w:val="both"/>
        <w:rPr>
          <w:rFonts w:ascii="Arial" w:hAnsi="Arial" w:cs="Arial"/>
          <w:b/>
          <w:color w:val="000000"/>
        </w:rPr>
      </w:pPr>
      <w:r w:rsidRPr="005E164C">
        <w:rPr>
          <w:rFonts w:ascii="Arial" w:hAnsi="Arial" w:cs="Arial"/>
          <w:b/>
          <w:color w:val="000000"/>
        </w:rPr>
        <w:t xml:space="preserve">ASSUNTO: </w:t>
      </w:r>
      <w:r w:rsidR="00AA2A10">
        <w:rPr>
          <w:rFonts w:ascii="Arial" w:hAnsi="Arial" w:cs="Arial"/>
          <w:b/>
          <w:color w:val="000000"/>
        </w:rPr>
        <w:t>Aquisição de Material destinado a Manutenção das Instalações do Prédio da Superintendência Regional da Polícia Federal em Palmas/Tocantins</w:t>
      </w:r>
    </w:p>
    <w:p w:rsidR="0005156C" w:rsidRPr="005E164C" w:rsidRDefault="00AA2A10">
      <w:pPr>
        <w:pStyle w:val="Standard"/>
        <w:spacing w:line="320" w:lineRule="exact"/>
        <w:jc w:val="both"/>
        <w:rPr>
          <w:rFonts w:ascii="Arial" w:hAnsi="Arial" w:cs="Arial"/>
          <w:b/>
          <w:color w:val="000000"/>
        </w:rPr>
      </w:pPr>
      <w:r w:rsidRPr="005E164C">
        <w:rPr>
          <w:rFonts w:ascii="Arial" w:hAnsi="Arial" w:cs="Arial"/>
          <w:b/>
          <w:color w:val="000000"/>
        </w:rPr>
        <w:t xml:space="preserve"> </w:t>
      </w:r>
    </w:p>
    <w:p w:rsidR="0005156C" w:rsidRDefault="00BE741F" w:rsidP="00186056">
      <w:pPr>
        <w:pStyle w:val="Standard"/>
        <w:numPr>
          <w:ilvl w:val="0"/>
          <w:numId w:val="2"/>
        </w:numPr>
        <w:spacing w:line="320" w:lineRule="exact"/>
        <w:jc w:val="both"/>
        <w:rPr>
          <w:rFonts w:ascii="Arial" w:hAnsi="Arial" w:cs="Arial"/>
          <w:b/>
          <w:color w:val="000000"/>
        </w:rPr>
      </w:pPr>
      <w:r w:rsidRPr="005E164C">
        <w:rPr>
          <w:rFonts w:ascii="Arial" w:hAnsi="Arial" w:cs="Arial"/>
          <w:color w:val="000000"/>
        </w:rPr>
        <w:t xml:space="preserve">- </w:t>
      </w:r>
      <w:r w:rsidRPr="005E164C">
        <w:rPr>
          <w:rFonts w:ascii="Arial" w:hAnsi="Arial" w:cs="Arial"/>
          <w:b/>
          <w:color w:val="000000"/>
        </w:rPr>
        <w:t>DO OBJETO</w:t>
      </w:r>
    </w:p>
    <w:p w:rsidR="00186056" w:rsidRPr="005E164C" w:rsidRDefault="00186056" w:rsidP="00186056">
      <w:pPr>
        <w:pStyle w:val="Standard"/>
        <w:spacing w:line="320" w:lineRule="exact"/>
        <w:ind w:left="360"/>
        <w:jc w:val="both"/>
        <w:rPr>
          <w:rFonts w:ascii="Arial" w:hAnsi="Arial" w:cs="Arial"/>
          <w:color w:val="000000"/>
        </w:rPr>
      </w:pPr>
    </w:p>
    <w:p w:rsidR="0005156C" w:rsidRDefault="00BE741F" w:rsidP="007637F3">
      <w:pPr>
        <w:pStyle w:val="Standard"/>
        <w:numPr>
          <w:ilvl w:val="1"/>
          <w:numId w:val="2"/>
        </w:numPr>
        <w:tabs>
          <w:tab w:val="left" w:pos="284"/>
          <w:tab w:val="left" w:pos="480"/>
        </w:tabs>
        <w:autoSpaceDE w:val="0"/>
        <w:spacing w:line="320" w:lineRule="exact"/>
        <w:ind w:left="0" w:firstLine="0"/>
        <w:jc w:val="both"/>
        <w:rPr>
          <w:rFonts w:ascii="Arial" w:hAnsi="Arial" w:cs="Arial"/>
        </w:rPr>
      </w:pPr>
      <w:r w:rsidRPr="00AA2A10">
        <w:rPr>
          <w:rFonts w:ascii="Arial" w:hAnsi="Arial" w:cs="Arial"/>
          <w:color w:val="000000"/>
        </w:rPr>
        <w:t xml:space="preserve"> O presente </w:t>
      </w:r>
      <w:r w:rsidR="005E164C" w:rsidRPr="00AA2A10">
        <w:rPr>
          <w:rFonts w:ascii="Arial" w:hAnsi="Arial" w:cs="Arial"/>
          <w:color w:val="000000"/>
        </w:rPr>
        <w:t>Projeto</w:t>
      </w:r>
      <w:r w:rsidRPr="00AA2A10">
        <w:rPr>
          <w:rFonts w:ascii="Arial" w:hAnsi="Arial" w:cs="Arial"/>
          <w:color w:val="000000"/>
        </w:rPr>
        <w:t xml:space="preserve"> </w:t>
      </w:r>
      <w:r w:rsidRPr="00AA2A10">
        <w:rPr>
          <w:rFonts w:ascii="Arial" w:hAnsi="Arial" w:cs="Arial"/>
        </w:rPr>
        <w:t xml:space="preserve">visa </w:t>
      </w:r>
      <w:r w:rsidR="00AA2A10" w:rsidRPr="00AA2A10">
        <w:rPr>
          <w:rFonts w:ascii="Arial" w:hAnsi="Arial" w:cs="Arial"/>
        </w:rPr>
        <w:t xml:space="preserve">a aquisição de materiais diversos para aplicação na manutenção do prédio da superintendência Regional do DPF em Palmas/TO compreendendo a restauração de pinturas nas áreas externas e internas, </w:t>
      </w:r>
      <w:r w:rsidR="00AA2A10">
        <w:rPr>
          <w:rFonts w:ascii="Arial" w:hAnsi="Arial" w:cs="Arial"/>
        </w:rPr>
        <w:t xml:space="preserve">como </w:t>
      </w:r>
      <w:r w:rsidR="00AA2A10" w:rsidRPr="00AA2A10">
        <w:rPr>
          <w:rFonts w:ascii="Arial" w:hAnsi="Arial" w:cs="Arial"/>
        </w:rPr>
        <w:t>muro, paredes</w:t>
      </w:r>
      <w:r w:rsidR="00AA2A10">
        <w:rPr>
          <w:rFonts w:ascii="Arial" w:hAnsi="Arial" w:cs="Arial"/>
        </w:rPr>
        <w:t xml:space="preserve"> da SR</w:t>
      </w:r>
      <w:r w:rsidR="00AA2A10" w:rsidRPr="00AA2A10">
        <w:rPr>
          <w:rFonts w:ascii="Arial" w:hAnsi="Arial" w:cs="Arial"/>
        </w:rPr>
        <w:t>, portões metálicos, recuperação de piso do pátio externo e revitalização das marcações dos estacionamentos</w:t>
      </w:r>
      <w:r w:rsidR="00AA2A10">
        <w:rPr>
          <w:rFonts w:ascii="Arial" w:hAnsi="Arial" w:cs="Arial"/>
        </w:rPr>
        <w:t>.</w:t>
      </w:r>
      <w:r w:rsidR="00AA2A10" w:rsidRPr="00AA2A10">
        <w:rPr>
          <w:rFonts w:ascii="Arial" w:hAnsi="Arial" w:cs="Arial"/>
        </w:rPr>
        <w:t xml:space="preserve"> </w:t>
      </w:r>
    </w:p>
    <w:p w:rsidR="00AA2A10" w:rsidRPr="00AA2A10" w:rsidRDefault="00AA2A10" w:rsidP="00AA2A10">
      <w:pPr>
        <w:pStyle w:val="Standard"/>
        <w:tabs>
          <w:tab w:val="left" w:pos="284"/>
          <w:tab w:val="left" w:pos="480"/>
        </w:tabs>
        <w:autoSpaceDE w:val="0"/>
        <w:spacing w:line="320" w:lineRule="exact"/>
        <w:jc w:val="both"/>
        <w:rPr>
          <w:rFonts w:ascii="Arial" w:hAnsi="Arial" w:cs="Arial"/>
        </w:rPr>
      </w:pPr>
    </w:p>
    <w:p w:rsidR="0005156C" w:rsidRDefault="00BE741F" w:rsidP="00186056">
      <w:pPr>
        <w:pStyle w:val="Standard"/>
        <w:numPr>
          <w:ilvl w:val="0"/>
          <w:numId w:val="2"/>
        </w:numPr>
        <w:autoSpaceDE w:val="0"/>
        <w:spacing w:line="320" w:lineRule="exact"/>
        <w:jc w:val="both"/>
        <w:rPr>
          <w:rFonts w:ascii="Arial" w:hAnsi="Arial" w:cs="Arial"/>
          <w:b/>
          <w:bCs/>
        </w:rPr>
      </w:pPr>
      <w:r w:rsidRPr="005E164C">
        <w:rPr>
          <w:rFonts w:ascii="Arial" w:hAnsi="Arial" w:cs="Arial"/>
        </w:rPr>
        <w:t xml:space="preserve">- </w:t>
      </w:r>
      <w:r w:rsidRPr="005E164C">
        <w:rPr>
          <w:rFonts w:ascii="Arial" w:hAnsi="Arial" w:cs="Arial"/>
          <w:b/>
          <w:bCs/>
        </w:rPr>
        <w:t>MODALIDADE DE LICITAÇÃO</w:t>
      </w:r>
      <w:r w:rsidR="00F34AC4">
        <w:rPr>
          <w:rFonts w:ascii="Arial" w:hAnsi="Arial" w:cs="Arial"/>
          <w:b/>
          <w:bCs/>
        </w:rPr>
        <w:t>,</w:t>
      </w:r>
      <w:r w:rsidRPr="005E164C">
        <w:rPr>
          <w:rFonts w:ascii="Arial" w:hAnsi="Arial" w:cs="Arial"/>
          <w:b/>
          <w:bCs/>
        </w:rPr>
        <w:t xml:space="preserve"> CLASSIFICAÇÃO DO</w:t>
      </w:r>
      <w:r w:rsidR="00AB6F49">
        <w:rPr>
          <w:rFonts w:ascii="Arial" w:hAnsi="Arial" w:cs="Arial"/>
          <w:b/>
          <w:bCs/>
        </w:rPr>
        <w:t>S MATERIAIS</w:t>
      </w:r>
      <w:r w:rsidR="00186056" w:rsidRPr="005E164C">
        <w:rPr>
          <w:rFonts w:ascii="Arial" w:hAnsi="Arial" w:cs="Arial"/>
          <w:b/>
          <w:bCs/>
        </w:rPr>
        <w:t xml:space="preserve"> E</w:t>
      </w:r>
      <w:r w:rsidR="00F34AC4">
        <w:rPr>
          <w:rFonts w:ascii="Arial" w:hAnsi="Arial" w:cs="Arial"/>
          <w:b/>
          <w:bCs/>
        </w:rPr>
        <w:t xml:space="preserve"> CRITÉRIOS DE JULGAMENTO</w:t>
      </w:r>
      <w:r w:rsidRPr="005E164C">
        <w:rPr>
          <w:rFonts w:ascii="Arial" w:hAnsi="Arial" w:cs="Arial"/>
          <w:b/>
          <w:bCs/>
        </w:rPr>
        <w:t xml:space="preserve"> </w:t>
      </w:r>
    </w:p>
    <w:p w:rsidR="00186056" w:rsidRPr="005E164C" w:rsidRDefault="00186056" w:rsidP="00186056">
      <w:pPr>
        <w:pStyle w:val="Standard"/>
        <w:autoSpaceDE w:val="0"/>
        <w:spacing w:line="320" w:lineRule="exact"/>
        <w:ind w:left="360"/>
        <w:jc w:val="both"/>
        <w:rPr>
          <w:rFonts w:ascii="Arial" w:hAnsi="Arial" w:cs="Arial"/>
        </w:rPr>
      </w:pPr>
    </w:p>
    <w:p w:rsidR="0005156C" w:rsidRDefault="00BE741F">
      <w:pPr>
        <w:pStyle w:val="Default"/>
        <w:spacing w:line="320" w:lineRule="exact"/>
        <w:jc w:val="both"/>
      </w:pPr>
      <w:r w:rsidRPr="005E164C">
        <w:rPr>
          <w:b/>
        </w:rPr>
        <w:t>2.1</w:t>
      </w:r>
      <w:r w:rsidRPr="005E164C">
        <w:t xml:space="preserve"> A modalidade a ser adotada na pretensa </w:t>
      </w:r>
      <w:r w:rsidR="00AA2A10">
        <w:t>aquisição</w:t>
      </w:r>
      <w:r w:rsidRPr="005E164C">
        <w:t xml:space="preserve"> será a de DISPENSA DE LICITAÇÃO, com fulcro no artigo 24 da Lei 8.666/</w:t>
      </w:r>
      <w:r w:rsidR="00304D0F" w:rsidRPr="005E164C">
        <w:t xml:space="preserve">93, </w:t>
      </w:r>
      <w:r w:rsidR="00304D0F" w:rsidRPr="005E164C">
        <w:rPr>
          <w:rFonts w:eastAsia="MS Mincho"/>
        </w:rPr>
        <w:t>bem</w:t>
      </w:r>
      <w:r w:rsidRPr="005E164C">
        <w:rPr>
          <w:rFonts w:eastAsia="MS Mincho"/>
        </w:rPr>
        <w:t xml:space="preserve"> como o constante </w:t>
      </w:r>
      <w:r w:rsidRPr="005E164C">
        <w:t>de outros regulamentos e determinações emanadas das autoridades competentes, aplicáveis a</w:t>
      </w:r>
      <w:r w:rsidR="00AF5EFE">
        <w:t xml:space="preserve"> aquisição de materiais</w:t>
      </w:r>
      <w:r w:rsidRPr="005E164C">
        <w:t>.</w:t>
      </w:r>
    </w:p>
    <w:p w:rsidR="00F34AC4" w:rsidRDefault="00F34AC4">
      <w:pPr>
        <w:pStyle w:val="Default"/>
        <w:spacing w:line="320" w:lineRule="exact"/>
        <w:jc w:val="both"/>
      </w:pPr>
    </w:p>
    <w:p w:rsidR="0005156C" w:rsidRDefault="00BE741F">
      <w:pPr>
        <w:pStyle w:val="Standard"/>
        <w:tabs>
          <w:tab w:val="left" w:pos="284"/>
        </w:tabs>
        <w:autoSpaceDE w:val="0"/>
        <w:spacing w:line="320" w:lineRule="exact"/>
        <w:jc w:val="both"/>
        <w:rPr>
          <w:rFonts w:ascii="Arial" w:hAnsi="Arial" w:cs="Arial"/>
        </w:rPr>
      </w:pPr>
      <w:r w:rsidRPr="005E164C">
        <w:rPr>
          <w:rFonts w:ascii="Arial" w:hAnsi="Arial" w:cs="Arial"/>
          <w:b/>
        </w:rPr>
        <w:t>2.2</w:t>
      </w:r>
      <w:r w:rsidRPr="005E164C">
        <w:rPr>
          <w:rFonts w:ascii="Arial" w:hAnsi="Arial" w:cs="Arial"/>
        </w:rPr>
        <w:t xml:space="preserve"> As empresas deverão apresentar em suas propostas c</w:t>
      </w:r>
      <w:r w:rsidR="00C7031A" w:rsidRPr="005E164C">
        <w:rPr>
          <w:rFonts w:ascii="Arial" w:hAnsi="Arial" w:cs="Arial"/>
        </w:rPr>
        <w:t>omerciais o preço</w:t>
      </w:r>
      <w:r w:rsidR="00F34AC4">
        <w:rPr>
          <w:rFonts w:ascii="Arial" w:hAnsi="Arial" w:cs="Arial"/>
        </w:rPr>
        <w:t xml:space="preserve"> total dos </w:t>
      </w:r>
      <w:r w:rsidR="00AF5EFE">
        <w:rPr>
          <w:rFonts w:ascii="Arial" w:hAnsi="Arial" w:cs="Arial"/>
        </w:rPr>
        <w:t>produtos</w:t>
      </w:r>
      <w:r w:rsidR="00F34AC4">
        <w:rPr>
          <w:rFonts w:ascii="Arial" w:hAnsi="Arial" w:cs="Arial"/>
        </w:rPr>
        <w:t xml:space="preserve"> informando a quantidade </w:t>
      </w:r>
      <w:r w:rsidR="00AF5EFE">
        <w:rPr>
          <w:rFonts w:ascii="Arial" w:hAnsi="Arial" w:cs="Arial"/>
        </w:rPr>
        <w:t xml:space="preserve">e descrição </w:t>
      </w:r>
      <w:r w:rsidR="00F34AC4">
        <w:rPr>
          <w:rFonts w:ascii="Arial" w:hAnsi="Arial" w:cs="Arial"/>
        </w:rPr>
        <w:t xml:space="preserve">do material a ser </w:t>
      </w:r>
      <w:r w:rsidR="00AF5EFE">
        <w:rPr>
          <w:rFonts w:ascii="Arial" w:hAnsi="Arial" w:cs="Arial"/>
        </w:rPr>
        <w:t>fornecido</w:t>
      </w:r>
      <w:r w:rsidR="00F34AC4">
        <w:rPr>
          <w:rFonts w:ascii="Arial" w:hAnsi="Arial" w:cs="Arial"/>
        </w:rPr>
        <w:t xml:space="preserve"> além das garantias estabelecidas.</w:t>
      </w:r>
    </w:p>
    <w:p w:rsidR="00186056" w:rsidRDefault="00186056">
      <w:pPr>
        <w:pStyle w:val="Standard"/>
        <w:tabs>
          <w:tab w:val="left" w:pos="284"/>
        </w:tabs>
        <w:autoSpaceDE w:val="0"/>
        <w:spacing w:line="320" w:lineRule="exact"/>
        <w:jc w:val="both"/>
        <w:rPr>
          <w:rFonts w:ascii="Arial" w:hAnsi="Arial" w:cs="Arial"/>
        </w:rPr>
      </w:pPr>
    </w:p>
    <w:p w:rsidR="00186056" w:rsidRPr="00186056" w:rsidRDefault="00186056">
      <w:pPr>
        <w:pStyle w:val="Standard"/>
        <w:tabs>
          <w:tab w:val="left" w:pos="284"/>
        </w:tabs>
        <w:autoSpaceDE w:val="0"/>
        <w:spacing w:line="320" w:lineRule="exact"/>
        <w:jc w:val="both"/>
        <w:rPr>
          <w:rFonts w:ascii="Arial" w:hAnsi="Arial" w:cs="Arial"/>
        </w:rPr>
      </w:pPr>
      <w:r w:rsidRPr="00186056">
        <w:rPr>
          <w:rFonts w:ascii="Arial" w:hAnsi="Arial" w:cs="Arial"/>
          <w:b/>
        </w:rPr>
        <w:t>2.3</w:t>
      </w:r>
      <w:r w:rsidRPr="00186056">
        <w:rPr>
          <w:rFonts w:ascii="Arial" w:hAnsi="Arial" w:cs="Arial"/>
        </w:rPr>
        <w:t xml:space="preserve"> A contratação objetiva, por fim, respeitada a isonomia entre os licitantes, selecionar a proposta mais vantajosa para a Administração, que garanta a boa qualidade dos </w:t>
      </w:r>
      <w:r w:rsidR="00AF5EFE">
        <w:rPr>
          <w:rFonts w:ascii="Arial" w:hAnsi="Arial" w:cs="Arial"/>
        </w:rPr>
        <w:t>produtos fornecidos</w:t>
      </w:r>
      <w:r w:rsidR="00AB6F49">
        <w:rPr>
          <w:rFonts w:ascii="Arial" w:hAnsi="Arial" w:cs="Arial"/>
        </w:rPr>
        <w:t xml:space="preserve"> a custos mais reduzidos</w:t>
      </w:r>
      <w:r w:rsidRPr="00186056">
        <w:rPr>
          <w:rFonts w:ascii="Arial" w:hAnsi="Arial" w:cs="Arial"/>
        </w:rPr>
        <w:t>;</w:t>
      </w:r>
    </w:p>
    <w:p w:rsidR="00F34AC4" w:rsidRDefault="00F34AC4">
      <w:pPr>
        <w:pStyle w:val="Standard"/>
        <w:tabs>
          <w:tab w:val="left" w:pos="284"/>
        </w:tabs>
        <w:autoSpaceDE w:val="0"/>
        <w:spacing w:line="320" w:lineRule="exact"/>
        <w:jc w:val="both"/>
        <w:rPr>
          <w:rFonts w:ascii="Arial" w:hAnsi="Arial" w:cs="Arial"/>
        </w:rPr>
      </w:pPr>
    </w:p>
    <w:p w:rsidR="0005156C" w:rsidRDefault="00BE741F" w:rsidP="00186056">
      <w:pPr>
        <w:pStyle w:val="Standard"/>
        <w:numPr>
          <w:ilvl w:val="0"/>
          <w:numId w:val="2"/>
        </w:numPr>
        <w:autoSpaceDE w:val="0"/>
        <w:spacing w:line="320" w:lineRule="exact"/>
        <w:jc w:val="both"/>
        <w:rPr>
          <w:rFonts w:ascii="Arial" w:hAnsi="Arial" w:cs="Arial"/>
          <w:b/>
          <w:bCs/>
        </w:rPr>
      </w:pPr>
      <w:r w:rsidRPr="005E164C">
        <w:rPr>
          <w:rFonts w:ascii="Arial" w:hAnsi="Arial" w:cs="Arial"/>
          <w:b/>
          <w:bCs/>
        </w:rPr>
        <w:t>– DA JUSTIFICATIVA DA NECESSIDADE</w:t>
      </w:r>
    </w:p>
    <w:p w:rsidR="00186056" w:rsidRPr="005E164C" w:rsidRDefault="00186056" w:rsidP="00186056">
      <w:pPr>
        <w:pStyle w:val="Standard"/>
        <w:autoSpaceDE w:val="0"/>
        <w:spacing w:line="320" w:lineRule="exact"/>
        <w:ind w:left="360"/>
        <w:jc w:val="both"/>
        <w:rPr>
          <w:rFonts w:ascii="Arial" w:hAnsi="Arial" w:cs="Arial"/>
          <w:b/>
          <w:bCs/>
        </w:rPr>
      </w:pPr>
    </w:p>
    <w:p w:rsidR="00BE7192" w:rsidRDefault="00BE741F" w:rsidP="00B20A10">
      <w:pPr>
        <w:pStyle w:val="Textbodyindent"/>
        <w:numPr>
          <w:ilvl w:val="1"/>
          <w:numId w:val="2"/>
        </w:numPr>
        <w:spacing w:line="320" w:lineRule="exact"/>
        <w:rPr>
          <w:sz w:val="24"/>
          <w:szCs w:val="24"/>
        </w:rPr>
      </w:pPr>
      <w:r w:rsidRPr="005E164C">
        <w:rPr>
          <w:sz w:val="24"/>
          <w:szCs w:val="24"/>
        </w:rPr>
        <w:t xml:space="preserve">A </w:t>
      </w:r>
      <w:r w:rsidR="00AF5EFE">
        <w:rPr>
          <w:sz w:val="24"/>
          <w:szCs w:val="24"/>
        </w:rPr>
        <w:t>aquisição aqui proposta</w:t>
      </w:r>
      <w:r w:rsidRPr="005E164C">
        <w:rPr>
          <w:sz w:val="24"/>
          <w:szCs w:val="24"/>
        </w:rPr>
        <w:t xml:space="preserve">, visa </w:t>
      </w:r>
      <w:r w:rsidR="00AF5EFE">
        <w:rPr>
          <w:sz w:val="24"/>
          <w:szCs w:val="24"/>
        </w:rPr>
        <w:t xml:space="preserve">a restauração de pinturas e pisos desgastados com o uso e ação do tempo </w:t>
      </w:r>
      <w:r w:rsidR="00BE7192" w:rsidRPr="005E164C">
        <w:rPr>
          <w:sz w:val="24"/>
          <w:szCs w:val="24"/>
        </w:rPr>
        <w:t>tendo em vista e</w:t>
      </w:r>
      <w:r w:rsidR="00186056">
        <w:rPr>
          <w:sz w:val="24"/>
          <w:szCs w:val="24"/>
        </w:rPr>
        <w:t>ncontrar-se</w:t>
      </w:r>
      <w:r w:rsidR="00BE7192" w:rsidRPr="005E164C">
        <w:rPr>
          <w:sz w:val="24"/>
          <w:szCs w:val="24"/>
        </w:rPr>
        <w:t xml:space="preserve"> em situação</w:t>
      </w:r>
      <w:r w:rsidR="00AF5EFE">
        <w:rPr>
          <w:sz w:val="24"/>
          <w:szCs w:val="24"/>
        </w:rPr>
        <w:t xml:space="preserve"> depreciada</w:t>
      </w:r>
      <w:r w:rsidR="00186056">
        <w:rPr>
          <w:sz w:val="24"/>
          <w:szCs w:val="24"/>
        </w:rPr>
        <w:t xml:space="preserve">, </w:t>
      </w:r>
      <w:r w:rsidR="00AF5EFE">
        <w:rPr>
          <w:sz w:val="24"/>
          <w:szCs w:val="24"/>
        </w:rPr>
        <w:t xml:space="preserve">devolvendo desta forma as características originais </w:t>
      </w:r>
      <w:r w:rsidR="00CC7EC5">
        <w:rPr>
          <w:sz w:val="24"/>
          <w:szCs w:val="24"/>
        </w:rPr>
        <w:t>além de evidenciação dos</w:t>
      </w:r>
      <w:r w:rsidR="00AF5EFE">
        <w:rPr>
          <w:sz w:val="24"/>
          <w:szCs w:val="24"/>
        </w:rPr>
        <w:t xml:space="preserve"> aspectos de </w:t>
      </w:r>
      <w:r w:rsidR="00CC7EC5">
        <w:rPr>
          <w:sz w:val="24"/>
          <w:szCs w:val="24"/>
        </w:rPr>
        <w:t xml:space="preserve">conservação </w:t>
      </w:r>
      <w:r w:rsidR="002542FF">
        <w:rPr>
          <w:sz w:val="24"/>
          <w:szCs w:val="24"/>
        </w:rPr>
        <w:t xml:space="preserve">e limpeza </w:t>
      </w:r>
      <w:r w:rsidR="00CC7EC5">
        <w:rPr>
          <w:sz w:val="24"/>
          <w:szCs w:val="24"/>
        </w:rPr>
        <w:t xml:space="preserve">das áreas </w:t>
      </w:r>
      <w:r w:rsidR="002542FF">
        <w:rPr>
          <w:sz w:val="24"/>
          <w:szCs w:val="24"/>
        </w:rPr>
        <w:t xml:space="preserve">degradadas </w:t>
      </w:r>
      <w:r w:rsidR="00CC7EC5">
        <w:rPr>
          <w:sz w:val="24"/>
          <w:szCs w:val="24"/>
        </w:rPr>
        <w:t>da SR/DPF/TO.</w:t>
      </w:r>
    </w:p>
    <w:p w:rsidR="00B20A10" w:rsidRPr="005E164C" w:rsidRDefault="00B20A10" w:rsidP="002542FF">
      <w:pPr>
        <w:pStyle w:val="Textbodyindent"/>
        <w:spacing w:line="320" w:lineRule="exact"/>
        <w:ind w:left="360"/>
        <w:rPr>
          <w:sz w:val="24"/>
          <w:szCs w:val="24"/>
        </w:rPr>
      </w:pPr>
    </w:p>
    <w:p w:rsidR="0005156C" w:rsidRPr="005E164C" w:rsidRDefault="0005156C">
      <w:pPr>
        <w:pStyle w:val="Standard"/>
        <w:spacing w:before="28"/>
        <w:ind w:left="15"/>
        <w:jc w:val="both"/>
        <w:rPr>
          <w:rFonts w:ascii="Arial" w:hAnsi="Arial" w:cs="Arial"/>
          <w:b/>
          <w:bCs/>
        </w:rPr>
      </w:pPr>
    </w:p>
    <w:p w:rsidR="0005156C" w:rsidRPr="005E164C" w:rsidRDefault="00BE741F">
      <w:pPr>
        <w:pStyle w:val="Standard"/>
        <w:spacing w:before="28"/>
        <w:ind w:left="15"/>
        <w:jc w:val="both"/>
        <w:rPr>
          <w:rFonts w:ascii="Arial" w:hAnsi="Arial" w:cs="Arial"/>
          <w:b/>
          <w:bCs/>
        </w:rPr>
      </w:pPr>
      <w:r w:rsidRPr="005E164C">
        <w:rPr>
          <w:rFonts w:ascii="Arial" w:hAnsi="Arial" w:cs="Arial"/>
          <w:b/>
          <w:bCs/>
        </w:rPr>
        <w:t>4. CLASSIFICAÇÃO ORÇAMENTÁRIA</w:t>
      </w:r>
    </w:p>
    <w:p w:rsidR="0005156C" w:rsidRPr="005E164C" w:rsidRDefault="0005156C">
      <w:pPr>
        <w:pStyle w:val="Standard"/>
        <w:spacing w:before="28"/>
        <w:jc w:val="both"/>
        <w:rPr>
          <w:rFonts w:ascii="Arial" w:hAnsi="Arial" w:cs="Arial"/>
          <w:b/>
          <w:bCs/>
        </w:rPr>
      </w:pPr>
    </w:p>
    <w:p w:rsidR="0005156C" w:rsidRPr="005E164C" w:rsidRDefault="00BE741F">
      <w:pPr>
        <w:pStyle w:val="Standard"/>
        <w:spacing w:before="28" w:after="119"/>
        <w:jc w:val="both"/>
        <w:rPr>
          <w:rFonts w:ascii="Arial" w:hAnsi="Arial" w:cs="Arial"/>
        </w:rPr>
      </w:pPr>
      <w:r w:rsidRPr="005E164C">
        <w:rPr>
          <w:rFonts w:ascii="Arial" w:hAnsi="Arial" w:cs="Arial"/>
        </w:rPr>
        <w:t>Gestão: 00001</w:t>
      </w:r>
    </w:p>
    <w:p w:rsidR="0005156C" w:rsidRPr="005E164C" w:rsidRDefault="00BE741F">
      <w:pPr>
        <w:pStyle w:val="Standard"/>
        <w:spacing w:before="28" w:after="119"/>
        <w:jc w:val="both"/>
        <w:rPr>
          <w:rFonts w:ascii="Arial" w:hAnsi="Arial" w:cs="Arial"/>
        </w:rPr>
      </w:pPr>
      <w:proofErr w:type="spellStart"/>
      <w:r w:rsidRPr="005E164C">
        <w:rPr>
          <w:rFonts w:ascii="Arial" w:hAnsi="Arial" w:cs="Arial"/>
        </w:rPr>
        <w:t>Ptres</w:t>
      </w:r>
      <w:proofErr w:type="spellEnd"/>
      <w:r w:rsidRPr="005E164C">
        <w:rPr>
          <w:rFonts w:ascii="Arial" w:hAnsi="Arial" w:cs="Arial"/>
        </w:rPr>
        <w:t>: 064043</w:t>
      </w:r>
    </w:p>
    <w:p w:rsidR="0005156C" w:rsidRPr="005E164C" w:rsidRDefault="00BE741F">
      <w:pPr>
        <w:pStyle w:val="Standard"/>
        <w:spacing w:before="28" w:after="119"/>
        <w:jc w:val="both"/>
        <w:rPr>
          <w:rFonts w:ascii="Arial" w:hAnsi="Arial" w:cs="Arial"/>
          <w:color w:val="000000"/>
        </w:rPr>
      </w:pPr>
      <w:r w:rsidRPr="005E164C">
        <w:rPr>
          <w:rFonts w:ascii="Arial" w:hAnsi="Arial" w:cs="Arial"/>
          <w:color w:val="000000"/>
        </w:rPr>
        <w:t>Fonte: 0100</w:t>
      </w:r>
    </w:p>
    <w:p w:rsidR="0005156C" w:rsidRPr="005E164C" w:rsidRDefault="00BE741F">
      <w:pPr>
        <w:pStyle w:val="Standard"/>
        <w:spacing w:before="28" w:after="119"/>
        <w:jc w:val="both"/>
        <w:rPr>
          <w:rFonts w:ascii="Arial" w:hAnsi="Arial" w:cs="Arial"/>
          <w:color w:val="000000"/>
        </w:rPr>
      </w:pPr>
      <w:r w:rsidRPr="005E164C">
        <w:rPr>
          <w:rFonts w:ascii="Arial" w:hAnsi="Arial" w:cs="Arial"/>
          <w:color w:val="000000"/>
        </w:rPr>
        <w:t>Elemento de Despesa: 333.90.3</w:t>
      </w:r>
      <w:r w:rsidR="002542FF">
        <w:rPr>
          <w:rFonts w:ascii="Arial" w:hAnsi="Arial" w:cs="Arial"/>
          <w:color w:val="000000"/>
        </w:rPr>
        <w:t>0</w:t>
      </w:r>
      <w:r w:rsidRPr="005E164C">
        <w:rPr>
          <w:rFonts w:ascii="Arial" w:hAnsi="Arial" w:cs="Arial"/>
          <w:color w:val="000000"/>
        </w:rPr>
        <w:t>.</w:t>
      </w:r>
      <w:r w:rsidR="00740648" w:rsidRPr="005E164C">
        <w:rPr>
          <w:rFonts w:ascii="Arial" w:hAnsi="Arial" w:cs="Arial"/>
          <w:color w:val="000000"/>
        </w:rPr>
        <w:t>2</w:t>
      </w:r>
      <w:r w:rsidR="002542FF">
        <w:rPr>
          <w:rFonts w:ascii="Arial" w:hAnsi="Arial" w:cs="Arial"/>
          <w:color w:val="000000"/>
        </w:rPr>
        <w:t>4</w:t>
      </w:r>
      <w:r w:rsidRPr="005E164C">
        <w:rPr>
          <w:rFonts w:ascii="Arial" w:hAnsi="Arial" w:cs="Arial"/>
          <w:color w:val="000000"/>
        </w:rPr>
        <w:t xml:space="preserve"> – </w:t>
      </w:r>
      <w:r w:rsidR="00740648" w:rsidRPr="005E164C">
        <w:rPr>
          <w:rFonts w:ascii="Arial" w:hAnsi="Arial" w:cs="Arial"/>
          <w:color w:val="000000"/>
        </w:rPr>
        <w:t xml:space="preserve">Manutenção de bens </w:t>
      </w:r>
      <w:r w:rsidR="002542FF">
        <w:rPr>
          <w:rFonts w:ascii="Arial" w:hAnsi="Arial" w:cs="Arial"/>
          <w:color w:val="000000"/>
        </w:rPr>
        <w:t>I</w:t>
      </w:r>
      <w:r w:rsidR="00740648" w:rsidRPr="005E164C">
        <w:rPr>
          <w:rFonts w:ascii="Arial" w:hAnsi="Arial" w:cs="Arial"/>
          <w:color w:val="000000"/>
        </w:rPr>
        <w:t>móveis</w:t>
      </w:r>
    </w:p>
    <w:p w:rsidR="0005156C" w:rsidRDefault="0005156C">
      <w:pPr>
        <w:pStyle w:val="Standard"/>
        <w:spacing w:before="28" w:after="119"/>
        <w:jc w:val="both"/>
        <w:rPr>
          <w:b/>
          <w:bCs/>
          <w:color w:val="000000"/>
          <w:sz w:val="22"/>
          <w:szCs w:val="22"/>
        </w:rPr>
      </w:pP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b/>
          <w:bCs/>
          <w:lang w:eastAsia="pt-BR"/>
        </w:rPr>
        <w:t xml:space="preserve">5. CRITÉRIOS PARA A ESCOLHA DO FORNECEDOR DOS MATERIAIS </w:t>
      </w: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5.1. Fornecedor com oferta de menor valor e certidões de regularidade com os órgãos competentes exig</w:t>
      </w:r>
      <w:r w:rsidR="00AB6F49">
        <w:rPr>
          <w:rFonts w:ascii="Arial" w:eastAsia="Times New Roman" w:hAnsi="Arial" w:cs="Arial"/>
          <w:lang w:eastAsia="pt-BR"/>
        </w:rPr>
        <w:t>idas para dispensa de licitação ou comprovação de regularidade com o SICAF.</w:t>
      </w: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b/>
          <w:bCs/>
          <w:lang w:eastAsia="pt-BR"/>
        </w:rPr>
      </w:pPr>
      <w:r w:rsidRPr="00A765D1">
        <w:rPr>
          <w:rFonts w:ascii="Arial" w:eastAsia="Times New Roman" w:hAnsi="Arial" w:cs="Arial"/>
          <w:b/>
          <w:bCs/>
          <w:lang w:eastAsia="pt-BR"/>
        </w:rPr>
        <w:t>6. ELABORAÇÃO DO MAPA COMPARATIVO DE PREÇOS</w:t>
      </w: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lang w:val="pt-PT" w:eastAsia="pt-BR"/>
        </w:rPr>
      </w:pPr>
    </w:p>
    <w:tbl>
      <w:tblPr>
        <w:tblStyle w:val="Tabelacomgrad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1417"/>
        <w:gridCol w:w="1418"/>
        <w:gridCol w:w="1417"/>
        <w:gridCol w:w="1134"/>
      </w:tblGrid>
      <w:tr w:rsidR="00EE7BB6" w:rsidRPr="00A765D1" w:rsidTr="009D31F4">
        <w:trPr>
          <w:gridAfter w:val="1"/>
          <w:wAfter w:w="1134" w:type="dxa"/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EE7BB6" w:rsidRPr="00A765D1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Itens</w:t>
            </w:r>
          </w:p>
        </w:tc>
        <w:tc>
          <w:tcPr>
            <w:tcW w:w="3402" w:type="dxa"/>
            <w:vMerge w:val="restart"/>
            <w:vAlign w:val="center"/>
          </w:tcPr>
          <w:p w:rsidR="00EE7BB6" w:rsidRPr="00A765D1" w:rsidRDefault="00EE7BB6" w:rsidP="00890C33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765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851" w:type="dxa"/>
            <w:vMerge w:val="restart"/>
            <w:vAlign w:val="center"/>
          </w:tcPr>
          <w:p w:rsidR="00EE7BB6" w:rsidRDefault="00EE7BB6" w:rsidP="00DD08F0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             </w:t>
            </w:r>
          </w:p>
          <w:p w:rsidR="00EE7BB6" w:rsidRPr="00A765D1" w:rsidRDefault="00EE7BB6" w:rsidP="00C705F1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lang w:eastAsia="pt-BR"/>
              </w:rPr>
              <w:t>Q</w:t>
            </w:r>
            <w:r w:rsidR="00C705F1">
              <w:rPr>
                <w:rFonts w:ascii="Arial" w:eastAsia="Times New Roman" w:hAnsi="Arial" w:cs="Arial"/>
                <w:lang w:eastAsia="pt-BR"/>
              </w:rPr>
              <w:t>td</w:t>
            </w:r>
            <w:proofErr w:type="spellEnd"/>
          </w:p>
        </w:tc>
        <w:tc>
          <w:tcPr>
            <w:tcW w:w="4252" w:type="dxa"/>
            <w:gridSpan w:val="3"/>
            <w:vAlign w:val="center"/>
          </w:tcPr>
          <w:p w:rsidR="00EE7BB6" w:rsidRPr="00A765D1" w:rsidRDefault="00EE7BB6" w:rsidP="00285244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65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FORNECEDORES</w:t>
            </w:r>
          </w:p>
        </w:tc>
      </w:tr>
      <w:tr w:rsidR="00EE7BB6" w:rsidRPr="00A765D1" w:rsidTr="009D31F4">
        <w:trPr>
          <w:gridAfter w:val="1"/>
          <w:wAfter w:w="1134" w:type="dxa"/>
          <w:trHeight w:val="779"/>
          <w:jc w:val="center"/>
        </w:trPr>
        <w:tc>
          <w:tcPr>
            <w:tcW w:w="704" w:type="dxa"/>
            <w:vMerge/>
            <w:vAlign w:val="center"/>
          </w:tcPr>
          <w:p w:rsidR="00EE7BB6" w:rsidRPr="00A765D1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3402" w:type="dxa"/>
            <w:vMerge/>
            <w:vAlign w:val="center"/>
          </w:tcPr>
          <w:p w:rsidR="00EE7BB6" w:rsidRPr="00A765D1" w:rsidRDefault="00EE7BB6" w:rsidP="00DD08F0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851" w:type="dxa"/>
            <w:vMerge/>
            <w:vAlign w:val="center"/>
          </w:tcPr>
          <w:p w:rsidR="00EE7BB6" w:rsidRDefault="00EE7BB6" w:rsidP="00DD08F0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417" w:type="dxa"/>
            <w:vAlign w:val="center"/>
          </w:tcPr>
          <w:p w:rsidR="00EE7BB6" w:rsidRPr="00E4357A" w:rsidRDefault="00EE7BB6" w:rsidP="00285244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 w:rsidRPr="00E4357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Valadares Comercial </w:t>
            </w:r>
            <w:proofErr w:type="spellStart"/>
            <w:r w:rsidRPr="00E4357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1418" w:type="dxa"/>
            <w:vAlign w:val="center"/>
          </w:tcPr>
          <w:p w:rsidR="00EE7BB6" w:rsidRPr="00477AC8" w:rsidRDefault="00EE7BB6" w:rsidP="00285244">
            <w:pPr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 w:rsidRPr="00477AC8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Renacor Com. De Tintas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285244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JL Com. De Tintas</w:t>
            </w:r>
          </w:p>
        </w:tc>
      </w:tr>
      <w:tr w:rsidR="00EE7BB6" w:rsidRPr="00A765D1" w:rsidTr="009D31F4">
        <w:trPr>
          <w:gridAfter w:val="1"/>
          <w:wAfter w:w="1134" w:type="dxa"/>
          <w:trHeight w:val="375"/>
          <w:jc w:val="center"/>
        </w:trPr>
        <w:tc>
          <w:tcPr>
            <w:tcW w:w="704" w:type="dxa"/>
            <w:vMerge/>
            <w:vAlign w:val="center"/>
          </w:tcPr>
          <w:p w:rsidR="00EE7BB6" w:rsidRPr="00A765D1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vMerge/>
            <w:vAlign w:val="center"/>
          </w:tcPr>
          <w:p w:rsidR="00EE7BB6" w:rsidRPr="00A765D1" w:rsidRDefault="00EE7BB6" w:rsidP="00DD08F0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  <w:vMerge/>
            <w:vAlign w:val="center"/>
          </w:tcPr>
          <w:p w:rsidR="00EE7BB6" w:rsidRPr="00A765D1" w:rsidRDefault="00EE7BB6" w:rsidP="00DC7CAA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EE7BB6" w:rsidRPr="00A765D1" w:rsidRDefault="00EE7BB6" w:rsidP="00285244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765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VALOR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TOTAL</w:t>
            </w:r>
          </w:p>
        </w:tc>
      </w:tr>
      <w:tr w:rsidR="00EE7BB6" w:rsidRPr="00A765D1" w:rsidTr="009D31F4">
        <w:trPr>
          <w:gridAfter w:val="1"/>
          <w:wAfter w:w="1134" w:type="dxa"/>
          <w:trHeight w:val="361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01</w:t>
            </w:r>
          </w:p>
        </w:tc>
        <w:tc>
          <w:tcPr>
            <w:tcW w:w="3402" w:type="dxa"/>
            <w:vAlign w:val="center"/>
          </w:tcPr>
          <w:p w:rsidR="00EE7BB6" w:rsidRPr="00A765D1" w:rsidRDefault="00EE7BB6" w:rsidP="00EE7BB6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Tinta Amarelo Canário lt 18lts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08</w:t>
            </w:r>
          </w:p>
        </w:tc>
        <w:tc>
          <w:tcPr>
            <w:tcW w:w="1417" w:type="dxa"/>
            <w:vAlign w:val="center"/>
          </w:tcPr>
          <w:p w:rsidR="00EE7BB6" w:rsidRPr="00A765D1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797,26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EE7BB6" w:rsidP="00DD396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77AC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78</w:t>
            </w:r>
            <w:r w:rsidR="00DD396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</w:t>
            </w:r>
            <w:r w:rsidRPr="00477AC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,</w:t>
            </w:r>
            <w:r w:rsidR="00DD396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799,20</w:t>
            </w:r>
          </w:p>
        </w:tc>
      </w:tr>
      <w:tr w:rsidR="00EE7BB6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Verniz – galão 3.600ml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1417" w:type="dxa"/>
            <w:vAlign w:val="center"/>
          </w:tcPr>
          <w:p w:rsidR="00EE7BB6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107,33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DD3964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106,50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120,00</w:t>
            </w:r>
          </w:p>
        </w:tc>
      </w:tr>
      <w:tr w:rsidR="00EE7BB6" w:rsidRPr="00A765D1" w:rsidTr="009D31F4">
        <w:trPr>
          <w:gridAfter w:val="1"/>
          <w:wAfter w:w="1134" w:type="dxa"/>
          <w:trHeight w:val="473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03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Tinta Branco Gelo  lata 18lts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05</w:t>
            </w:r>
          </w:p>
        </w:tc>
        <w:tc>
          <w:tcPr>
            <w:tcW w:w="1417" w:type="dxa"/>
            <w:vAlign w:val="center"/>
          </w:tcPr>
          <w:p w:rsidR="00EE7BB6" w:rsidRPr="00343779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496,53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EE7BB6" w:rsidP="00DD3964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77AC8">
              <w:rPr>
                <w:rFonts w:ascii="Arial" w:eastAsia="Times New Roman" w:hAnsi="Arial" w:cs="Arial"/>
                <w:b/>
                <w:lang w:eastAsia="pt-BR"/>
              </w:rPr>
              <w:t>45</w:t>
            </w:r>
            <w:r w:rsidR="00DD3964">
              <w:rPr>
                <w:rFonts w:ascii="Arial" w:eastAsia="Times New Roman" w:hAnsi="Arial" w:cs="Arial"/>
                <w:b/>
                <w:lang w:eastAsia="pt-BR"/>
              </w:rPr>
              <w:t>2</w:t>
            </w:r>
            <w:r w:rsidRPr="00477AC8">
              <w:rPr>
                <w:rFonts w:ascii="Arial" w:eastAsia="Times New Roman" w:hAnsi="Arial" w:cs="Arial"/>
                <w:b/>
                <w:lang w:eastAsia="pt-BR"/>
              </w:rPr>
              <w:t>,</w:t>
            </w:r>
            <w:r w:rsidR="00DD3964">
              <w:rPr>
                <w:rFonts w:ascii="Arial" w:eastAsia="Times New Roman" w:hAnsi="Arial" w:cs="Arial"/>
                <w:b/>
                <w:lang w:eastAsia="pt-BR"/>
              </w:rPr>
              <w:t>25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499,50</w:t>
            </w:r>
          </w:p>
        </w:tc>
      </w:tr>
      <w:tr w:rsidR="00EE7BB6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04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 xml:space="preserve">Rolo de lã 22CM 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17" w:type="dxa"/>
            <w:vAlign w:val="center"/>
          </w:tcPr>
          <w:p w:rsidR="00EE7BB6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37,84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EE7BB6" w:rsidP="00BD3A20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77AC8">
              <w:rPr>
                <w:rFonts w:ascii="Arial" w:eastAsia="Times New Roman" w:hAnsi="Arial" w:cs="Arial"/>
                <w:b/>
                <w:lang w:eastAsia="pt-BR"/>
              </w:rPr>
              <w:t>35,</w:t>
            </w:r>
            <w:r w:rsidR="00BD3A20">
              <w:rPr>
                <w:rFonts w:ascii="Arial" w:eastAsia="Times New Roman" w:hAnsi="Arial" w:cs="Arial"/>
                <w:b/>
                <w:lang w:eastAsia="pt-BR"/>
              </w:rPr>
              <w:t>08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40,00</w:t>
            </w:r>
          </w:p>
        </w:tc>
      </w:tr>
      <w:tr w:rsidR="00EE7BB6" w:rsidRPr="00A765D1" w:rsidTr="009D31F4">
        <w:trPr>
          <w:gridAfter w:val="1"/>
          <w:wAfter w:w="1134" w:type="dxa"/>
          <w:trHeight w:val="347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05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 xml:space="preserve">Trincha Ref. 395 (2) 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01</w:t>
            </w:r>
          </w:p>
        </w:tc>
        <w:tc>
          <w:tcPr>
            <w:tcW w:w="1417" w:type="dxa"/>
            <w:vAlign w:val="center"/>
          </w:tcPr>
          <w:p w:rsidR="00EE7BB6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3,62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EE7BB6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77AC8">
              <w:rPr>
                <w:rFonts w:ascii="Arial" w:eastAsia="Times New Roman" w:hAnsi="Arial" w:cs="Arial"/>
                <w:b/>
                <w:lang w:eastAsia="pt-BR"/>
              </w:rPr>
              <w:t>2,76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3,31</w:t>
            </w:r>
          </w:p>
        </w:tc>
      </w:tr>
      <w:tr w:rsidR="00EE7BB6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06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 xml:space="preserve">Trincha Ref. 395 (1) 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01</w:t>
            </w:r>
          </w:p>
        </w:tc>
        <w:tc>
          <w:tcPr>
            <w:tcW w:w="1417" w:type="dxa"/>
            <w:vAlign w:val="center"/>
          </w:tcPr>
          <w:p w:rsidR="00EE7BB6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2,14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EE7BB6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77AC8">
              <w:rPr>
                <w:rFonts w:ascii="Arial" w:eastAsia="Times New Roman" w:hAnsi="Arial" w:cs="Arial"/>
                <w:b/>
                <w:lang w:eastAsia="pt-BR"/>
              </w:rPr>
              <w:t>2,29</w:t>
            </w:r>
          </w:p>
        </w:tc>
        <w:tc>
          <w:tcPr>
            <w:tcW w:w="1417" w:type="dxa"/>
            <w:vAlign w:val="center"/>
          </w:tcPr>
          <w:p w:rsidR="00EE7BB6" w:rsidRPr="009127CB" w:rsidRDefault="00EE7BB6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9127CB">
              <w:rPr>
                <w:rFonts w:ascii="Arial" w:eastAsia="Times New Roman" w:hAnsi="Arial" w:cs="Arial"/>
                <w:b/>
                <w:lang w:eastAsia="pt-BR"/>
              </w:rPr>
              <w:t>1,85</w:t>
            </w:r>
          </w:p>
        </w:tc>
      </w:tr>
      <w:tr w:rsidR="00EE7BB6" w:rsidRPr="00A765D1" w:rsidTr="009D31F4">
        <w:trPr>
          <w:gridAfter w:val="1"/>
          <w:wAfter w:w="1134" w:type="dxa"/>
          <w:trHeight w:val="545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07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Lixa p/ massa e madeira 150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05</w:t>
            </w:r>
          </w:p>
        </w:tc>
        <w:tc>
          <w:tcPr>
            <w:tcW w:w="1417" w:type="dxa"/>
            <w:vAlign w:val="center"/>
          </w:tcPr>
          <w:p w:rsidR="00EE7BB6" w:rsidRPr="003E1AF9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lang w:val="pt-PT" w:eastAsia="pt-BR"/>
              </w:rPr>
              <w:t>2,07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DD3964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2,40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4,00</w:t>
            </w:r>
          </w:p>
        </w:tc>
      </w:tr>
      <w:tr w:rsidR="00EE7BB6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08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Lixa p/ massa e madeira 080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05</w:t>
            </w:r>
          </w:p>
        </w:tc>
        <w:tc>
          <w:tcPr>
            <w:tcW w:w="1417" w:type="dxa"/>
            <w:vAlign w:val="center"/>
          </w:tcPr>
          <w:p w:rsidR="00EE7BB6" w:rsidRDefault="00802262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3,37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DD3964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3,2</w:t>
            </w:r>
            <w:r w:rsidR="00EE7BB6" w:rsidRPr="00477AC8">
              <w:rPr>
                <w:rFonts w:ascii="Arial" w:eastAsia="Times New Roman" w:hAnsi="Arial" w:cs="Arial"/>
                <w:b/>
                <w:lang w:eastAsia="pt-BR"/>
              </w:rPr>
              <w:t>5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3,75</w:t>
            </w:r>
          </w:p>
        </w:tc>
      </w:tr>
      <w:tr w:rsidR="00EE7BB6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09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Lixa p/ massa e madeira 180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05</w:t>
            </w:r>
          </w:p>
        </w:tc>
        <w:tc>
          <w:tcPr>
            <w:tcW w:w="1417" w:type="dxa"/>
            <w:vAlign w:val="center"/>
          </w:tcPr>
          <w:p w:rsidR="00EE7BB6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2,47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BD3A20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2,40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4,00</w:t>
            </w:r>
          </w:p>
        </w:tc>
      </w:tr>
      <w:tr w:rsidR="00EE7BB6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Esmalte Sintetico  Cinza – Galão 3.600ml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01</w:t>
            </w:r>
          </w:p>
        </w:tc>
        <w:tc>
          <w:tcPr>
            <w:tcW w:w="1417" w:type="dxa"/>
            <w:vAlign w:val="center"/>
          </w:tcPr>
          <w:p w:rsidR="00EE7BB6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50,29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E7BB6" w:rsidRPr="00477AC8" w:rsidRDefault="00BD3A20" w:rsidP="00BD3A20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42,26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49,90</w:t>
            </w:r>
          </w:p>
        </w:tc>
      </w:tr>
      <w:tr w:rsidR="005C01D8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5C01D8" w:rsidRDefault="005C01D8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11</w:t>
            </w:r>
          </w:p>
        </w:tc>
        <w:tc>
          <w:tcPr>
            <w:tcW w:w="3402" w:type="dxa"/>
            <w:vAlign w:val="center"/>
          </w:tcPr>
          <w:p w:rsidR="005C01D8" w:rsidRDefault="005C01D8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Massa PVA 20KG</w:t>
            </w:r>
          </w:p>
        </w:tc>
        <w:tc>
          <w:tcPr>
            <w:tcW w:w="851" w:type="dxa"/>
            <w:vAlign w:val="center"/>
          </w:tcPr>
          <w:p w:rsidR="005C01D8" w:rsidRDefault="005C01D8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17" w:type="dxa"/>
            <w:vAlign w:val="center"/>
          </w:tcPr>
          <w:p w:rsidR="005C01D8" w:rsidRDefault="005C01D8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55,76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5C01D8" w:rsidRPr="00477AC8" w:rsidRDefault="005C01D8" w:rsidP="00BD3A20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77AC8">
              <w:rPr>
                <w:rFonts w:ascii="Arial" w:eastAsia="Times New Roman" w:hAnsi="Arial" w:cs="Arial"/>
                <w:b/>
                <w:lang w:eastAsia="pt-BR"/>
              </w:rPr>
              <w:t>48,</w:t>
            </w:r>
            <w:r>
              <w:rPr>
                <w:rFonts w:ascii="Arial" w:eastAsia="Times New Roman" w:hAnsi="Arial" w:cs="Arial"/>
                <w:b/>
                <w:lang w:eastAsia="pt-BR"/>
              </w:rPr>
              <w:t>10</w:t>
            </w:r>
          </w:p>
        </w:tc>
        <w:tc>
          <w:tcPr>
            <w:tcW w:w="1417" w:type="dxa"/>
            <w:vAlign w:val="center"/>
          </w:tcPr>
          <w:p w:rsidR="005C01D8" w:rsidRPr="003E1AF9" w:rsidRDefault="005C01D8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E1AF9">
              <w:rPr>
                <w:rFonts w:ascii="Arial" w:eastAsia="Times New Roman" w:hAnsi="Arial" w:cs="Arial"/>
                <w:b/>
                <w:lang w:eastAsia="pt-BR"/>
              </w:rPr>
              <w:t>47,70</w:t>
            </w:r>
          </w:p>
        </w:tc>
      </w:tr>
      <w:tr w:rsidR="005C01D8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Align w:val="center"/>
          </w:tcPr>
          <w:p w:rsidR="005C01D8" w:rsidRDefault="005C01D8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12</w:t>
            </w:r>
          </w:p>
        </w:tc>
        <w:tc>
          <w:tcPr>
            <w:tcW w:w="3402" w:type="dxa"/>
            <w:vAlign w:val="center"/>
          </w:tcPr>
          <w:p w:rsidR="005C01D8" w:rsidRDefault="005C01D8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Tinta Super Piso amarelo – Lt 18Lts</w:t>
            </w:r>
          </w:p>
        </w:tc>
        <w:tc>
          <w:tcPr>
            <w:tcW w:w="851" w:type="dxa"/>
            <w:vAlign w:val="center"/>
          </w:tcPr>
          <w:p w:rsidR="005C01D8" w:rsidRDefault="005C01D8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01</w:t>
            </w:r>
          </w:p>
        </w:tc>
        <w:tc>
          <w:tcPr>
            <w:tcW w:w="1417" w:type="dxa"/>
            <w:vAlign w:val="center"/>
          </w:tcPr>
          <w:p w:rsidR="005C01D8" w:rsidRDefault="005C01D8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149,00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5C01D8" w:rsidRPr="00DD3964" w:rsidRDefault="005C01D8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DD3964">
              <w:rPr>
                <w:rFonts w:ascii="Arial" w:eastAsia="Times New Roman" w:hAnsi="Arial" w:cs="Arial"/>
                <w:b/>
                <w:lang w:eastAsia="pt-BR"/>
              </w:rPr>
              <w:t>145,99</w:t>
            </w:r>
          </w:p>
        </w:tc>
        <w:tc>
          <w:tcPr>
            <w:tcW w:w="1417" w:type="dxa"/>
            <w:vAlign w:val="center"/>
          </w:tcPr>
          <w:p w:rsidR="005C01D8" w:rsidRPr="00A765D1" w:rsidRDefault="005C01D8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165,00</w:t>
            </w:r>
          </w:p>
        </w:tc>
      </w:tr>
      <w:tr w:rsidR="00C705F1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Merge w:val="restart"/>
            <w:vAlign w:val="center"/>
          </w:tcPr>
          <w:p w:rsidR="00C705F1" w:rsidRDefault="00C705F1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3402" w:type="dxa"/>
            <w:vAlign w:val="center"/>
          </w:tcPr>
          <w:p w:rsidR="00C705F1" w:rsidRDefault="00C705F1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Desconto</w:t>
            </w:r>
          </w:p>
        </w:tc>
        <w:tc>
          <w:tcPr>
            <w:tcW w:w="851" w:type="dxa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1417" w:type="dxa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1418" w:type="dxa"/>
            <w:vAlign w:val="center"/>
          </w:tcPr>
          <w:p w:rsidR="00C705F1" w:rsidRPr="002D5748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0,00</w:t>
            </w:r>
          </w:p>
        </w:tc>
        <w:tc>
          <w:tcPr>
            <w:tcW w:w="1417" w:type="dxa"/>
            <w:vAlign w:val="center"/>
          </w:tcPr>
          <w:p w:rsidR="00C705F1" w:rsidRPr="00A765D1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38,21</w:t>
            </w:r>
          </w:p>
        </w:tc>
      </w:tr>
      <w:tr w:rsidR="00C705F1" w:rsidRPr="00A765D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Merge/>
            <w:vAlign w:val="center"/>
          </w:tcPr>
          <w:p w:rsidR="00C705F1" w:rsidRDefault="00C705F1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3402" w:type="dxa"/>
            <w:vAlign w:val="center"/>
          </w:tcPr>
          <w:p w:rsidR="00C705F1" w:rsidRPr="004427E1" w:rsidRDefault="00C705F1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 w:rsidRPr="004427E1">
              <w:rPr>
                <w:rFonts w:ascii="Arial" w:eastAsia="Times New Roman" w:hAnsi="Arial" w:cs="Arial"/>
                <w:lang w:val="pt-PT" w:eastAsia="pt-BR"/>
              </w:rPr>
              <w:t>Valor Total Liquido</w:t>
            </w:r>
          </w:p>
        </w:tc>
        <w:tc>
          <w:tcPr>
            <w:tcW w:w="851" w:type="dxa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1417" w:type="dxa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1.707,68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05F1" w:rsidRPr="004427E1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427E1">
              <w:rPr>
                <w:rFonts w:ascii="Arial" w:eastAsia="Times New Roman" w:hAnsi="Arial" w:cs="Arial"/>
                <w:lang w:eastAsia="pt-BR"/>
              </w:rPr>
              <w:t>1.631,52</w:t>
            </w:r>
          </w:p>
        </w:tc>
        <w:tc>
          <w:tcPr>
            <w:tcW w:w="1417" w:type="dxa"/>
            <w:vAlign w:val="center"/>
          </w:tcPr>
          <w:p w:rsidR="00C705F1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1.700,00</w:t>
            </w:r>
          </w:p>
        </w:tc>
      </w:tr>
      <w:tr w:rsidR="00C705F1" w:rsidRPr="004427E1" w:rsidTr="009D31F4">
        <w:trPr>
          <w:gridAfter w:val="1"/>
          <w:wAfter w:w="1134" w:type="dxa"/>
          <w:trHeight w:val="33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705F1" w:rsidRPr="004427E1" w:rsidRDefault="00C705F1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C705F1" w:rsidRPr="004427E1" w:rsidRDefault="00C705F1" w:rsidP="000430B5">
            <w:pPr>
              <w:spacing w:before="100" w:beforeAutospacing="1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4427E1">
              <w:rPr>
                <w:rFonts w:ascii="Arial" w:eastAsia="Times New Roman" w:hAnsi="Arial" w:cs="Arial"/>
                <w:b/>
                <w:lang w:val="pt-PT" w:eastAsia="pt-BR"/>
              </w:rPr>
              <w:t>Valor Total dos Itens Contemplados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05F1" w:rsidRPr="004427E1" w:rsidRDefault="00C705F1" w:rsidP="000430B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05F1" w:rsidRPr="004427E1" w:rsidRDefault="00C705F1" w:rsidP="000430B5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C705F1" w:rsidRPr="004427E1" w:rsidRDefault="00C705F1" w:rsidP="000430B5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427E1">
              <w:rPr>
                <w:rFonts w:ascii="Arial" w:eastAsia="Times New Roman" w:hAnsi="Arial" w:cs="Arial"/>
                <w:b/>
                <w:lang w:eastAsia="pt-BR"/>
              </w:rPr>
              <w:t>1.631,52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705F1" w:rsidRPr="004427E1" w:rsidRDefault="00C705F1" w:rsidP="000430B5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427E1" w:rsidRPr="00A765D1" w:rsidTr="00C705F1">
        <w:trPr>
          <w:trHeight w:val="334"/>
          <w:jc w:val="center"/>
        </w:trPr>
        <w:tc>
          <w:tcPr>
            <w:tcW w:w="10343" w:type="dxa"/>
            <w:gridSpan w:val="7"/>
            <w:vAlign w:val="center"/>
          </w:tcPr>
          <w:p w:rsidR="004427E1" w:rsidRDefault="004427E1" w:rsidP="00300FBA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</w:tr>
      <w:tr w:rsidR="00EE7BB6" w:rsidRPr="00A765D1" w:rsidTr="009D31F4">
        <w:trPr>
          <w:trHeight w:val="334"/>
          <w:jc w:val="center"/>
        </w:trPr>
        <w:tc>
          <w:tcPr>
            <w:tcW w:w="704" w:type="dxa"/>
            <w:vAlign w:val="center"/>
          </w:tcPr>
          <w:p w:rsidR="00EE7BB6" w:rsidRDefault="005C01D8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Ite</w:t>
            </w:r>
            <w:r w:rsidR="00C705F1">
              <w:rPr>
                <w:rFonts w:ascii="Arial" w:eastAsia="Times New Roman" w:hAnsi="Arial" w:cs="Arial"/>
                <w:lang w:val="pt-PT" w:eastAsia="pt-BR"/>
              </w:rPr>
              <w:t>ns</w:t>
            </w:r>
          </w:p>
        </w:tc>
        <w:tc>
          <w:tcPr>
            <w:tcW w:w="3402" w:type="dxa"/>
            <w:vAlign w:val="center"/>
          </w:tcPr>
          <w:p w:rsidR="00EE7BB6" w:rsidRDefault="005C01D8" w:rsidP="005C01D8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 w:rsidRPr="00A765D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851" w:type="dxa"/>
            <w:vAlign w:val="center"/>
          </w:tcPr>
          <w:p w:rsidR="00EE7BB6" w:rsidRDefault="00C705F1" w:rsidP="002D42F2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proofErr w:type="spellStart"/>
            <w:r>
              <w:rPr>
                <w:rFonts w:ascii="Arial" w:eastAsia="Times New Roman" w:hAnsi="Arial" w:cs="Arial"/>
                <w:lang w:eastAsia="pt-BR"/>
              </w:rPr>
              <w:t>Qtd</w:t>
            </w:r>
            <w:proofErr w:type="spellEnd"/>
          </w:p>
        </w:tc>
        <w:tc>
          <w:tcPr>
            <w:tcW w:w="1417" w:type="dxa"/>
            <w:vAlign w:val="center"/>
          </w:tcPr>
          <w:p w:rsidR="00EE7BB6" w:rsidRPr="004936F0" w:rsidRDefault="00EE7BB6" w:rsidP="00EE7BB6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 w:rsidRPr="004936F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Valadares Comercial </w:t>
            </w:r>
            <w:proofErr w:type="spellStart"/>
            <w:r w:rsidRPr="004936F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1418" w:type="dxa"/>
            <w:vAlign w:val="center"/>
          </w:tcPr>
          <w:p w:rsidR="00EE7BB6" w:rsidRPr="004936F0" w:rsidRDefault="009131A8" w:rsidP="00EE7BB6">
            <w:pPr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 w:rsidRPr="004936F0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Liu Mat. Construção</w:t>
            </w:r>
          </w:p>
        </w:tc>
        <w:tc>
          <w:tcPr>
            <w:tcW w:w="1417" w:type="dxa"/>
            <w:vAlign w:val="center"/>
          </w:tcPr>
          <w:p w:rsidR="00EE7BB6" w:rsidRPr="005E76CD" w:rsidRDefault="00EE7BB6" w:rsidP="00EE7BB6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 w:rsidRPr="005E76CD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Encanel Com. Materiais p/ Construção</w:t>
            </w:r>
          </w:p>
        </w:tc>
        <w:tc>
          <w:tcPr>
            <w:tcW w:w="1134" w:type="dxa"/>
            <w:vAlign w:val="center"/>
          </w:tcPr>
          <w:p w:rsidR="00EE7BB6" w:rsidRDefault="00BD4AD0" w:rsidP="00BD4AD0">
            <w:pPr>
              <w:spacing w:before="100" w:beforeAutospacing="1"/>
              <w:ind w:left="-108" w:right="-108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Eldorado</w:t>
            </w:r>
            <w:r w:rsidR="005E76CD">
              <w:rPr>
                <w:rFonts w:ascii="Arial" w:eastAsia="Times New Roman" w:hAnsi="Arial" w:cs="Arial"/>
                <w:lang w:val="pt-PT" w:eastAsia="pt-BR"/>
              </w:rPr>
              <w:t xml:space="preserve"> Materiais p/ Construção</w:t>
            </w:r>
          </w:p>
        </w:tc>
      </w:tr>
      <w:tr w:rsidR="00EE7BB6" w:rsidRPr="00A765D1" w:rsidTr="009D31F4">
        <w:trPr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13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Serra Manual Starret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03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EE7BB6" w:rsidRPr="001D566C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1D566C">
              <w:rPr>
                <w:rFonts w:ascii="Arial" w:eastAsia="Times New Roman" w:hAnsi="Arial" w:cs="Arial"/>
                <w:b/>
                <w:lang w:val="pt-PT" w:eastAsia="pt-BR"/>
              </w:rPr>
              <w:t>13,96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E7BB6" w:rsidRPr="001D566C" w:rsidRDefault="009131A8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566C">
              <w:rPr>
                <w:rFonts w:ascii="Arial" w:eastAsia="Times New Roman" w:hAnsi="Arial" w:cs="Arial"/>
                <w:lang w:eastAsia="pt-BR"/>
              </w:rPr>
              <w:t>13,50</w:t>
            </w:r>
          </w:p>
        </w:tc>
        <w:tc>
          <w:tcPr>
            <w:tcW w:w="1417" w:type="dxa"/>
            <w:vAlign w:val="center"/>
          </w:tcPr>
          <w:p w:rsidR="00EE7BB6" w:rsidRPr="00A765D1" w:rsidRDefault="00BD4AD0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14,25</w:t>
            </w:r>
          </w:p>
        </w:tc>
        <w:tc>
          <w:tcPr>
            <w:tcW w:w="1134" w:type="dxa"/>
            <w:vAlign w:val="center"/>
          </w:tcPr>
          <w:p w:rsidR="00EE7BB6" w:rsidRPr="00372E7E" w:rsidRDefault="00BD4AD0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13,50</w:t>
            </w:r>
          </w:p>
        </w:tc>
      </w:tr>
      <w:tr w:rsidR="00EE7BB6" w:rsidRPr="00A765D1" w:rsidTr="009D31F4">
        <w:trPr>
          <w:trHeight w:val="422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14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Sifão Sanfonado universal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05</w:t>
            </w:r>
          </w:p>
        </w:tc>
        <w:tc>
          <w:tcPr>
            <w:tcW w:w="1417" w:type="dxa"/>
            <w:vAlign w:val="center"/>
          </w:tcPr>
          <w:p w:rsidR="00EE7BB6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35,70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E7BB6" w:rsidRPr="001D566C" w:rsidRDefault="009131A8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566C">
              <w:rPr>
                <w:rFonts w:ascii="Arial" w:eastAsia="Times New Roman" w:hAnsi="Arial" w:cs="Arial"/>
                <w:lang w:eastAsia="pt-BR"/>
              </w:rPr>
              <w:t>40,00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EE7BB6" w:rsidRPr="00BD4AD0" w:rsidRDefault="00EE7BB6" w:rsidP="00BD4AD0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D4AD0">
              <w:rPr>
                <w:rFonts w:ascii="Arial" w:eastAsia="Times New Roman" w:hAnsi="Arial" w:cs="Arial"/>
                <w:b/>
                <w:lang w:eastAsia="pt-BR"/>
              </w:rPr>
              <w:t>33,</w:t>
            </w:r>
            <w:r w:rsidR="00BD4AD0" w:rsidRPr="00BD4AD0">
              <w:rPr>
                <w:rFonts w:ascii="Arial" w:eastAsia="Times New Roman" w:hAnsi="Arial" w:cs="Arial"/>
                <w:b/>
                <w:lang w:eastAsia="pt-BR"/>
              </w:rPr>
              <w:t>75</w:t>
            </w:r>
          </w:p>
        </w:tc>
        <w:tc>
          <w:tcPr>
            <w:tcW w:w="1134" w:type="dxa"/>
            <w:vAlign w:val="center"/>
          </w:tcPr>
          <w:p w:rsidR="00EE7BB6" w:rsidRPr="00BD4AD0" w:rsidRDefault="00BD4AD0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D4AD0">
              <w:rPr>
                <w:rFonts w:ascii="Arial" w:eastAsia="Times New Roman" w:hAnsi="Arial" w:cs="Arial"/>
                <w:lang w:eastAsia="pt-BR"/>
              </w:rPr>
              <w:t>50,00</w:t>
            </w:r>
          </w:p>
        </w:tc>
      </w:tr>
      <w:tr w:rsidR="00EE7BB6" w:rsidRPr="00A765D1" w:rsidTr="009D31F4">
        <w:trPr>
          <w:trHeight w:val="329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15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Torneira lavatório  ¼ giro</w:t>
            </w:r>
          </w:p>
        </w:tc>
        <w:tc>
          <w:tcPr>
            <w:tcW w:w="851" w:type="dxa"/>
            <w:vAlign w:val="center"/>
          </w:tcPr>
          <w:p w:rsidR="00EE7BB6" w:rsidRDefault="00D35909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10</w:t>
            </w:r>
          </w:p>
        </w:tc>
        <w:tc>
          <w:tcPr>
            <w:tcW w:w="1417" w:type="dxa"/>
            <w:vAlign w:val="center"/>
          </w:tcPr>
          <w:p w:rsidR="00EE7BB6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769,14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E7BB6" w:rsidRPr="001D566C" w:rsidRDefault="009131A8" w:rsidP="009131A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566C">
              <w:rPr>
                <w:rFonts w:ascii="Arial" w:eastAsia="Times New Roman" w:hAnsi="Arial" w:cs="Arial"/>
                <w:lang w:eastAsia="pt-BR"/>
              </w:rPr>
              <w:t>410,00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EE7BB6" w:rsidRPr="00A765D1" w:rsidRDefault="00BD4AD0" w:rsidP="009131A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D4AD0">
              <w:rPr>
                <w:rFonts w:ascii="Arial" w:eastAsia="Times New Roman" w:hAnsi="Arial" w:cs="Arial"/>
                <w:b/>
                <w:lang w:eastAsia="pt-BR"/>
              </w:rPr>
              <w:t>382,06</w:t>
            </w:r>
          </w:p>
        </w:tc>
        <w:tc>
          <w:tcPr>
            <w:tcW w:w="1134" w:type="dxa"/>
            <w:vAlign w:val="center"/>
          </w:tcPr>
          <w:p w:rsidR="00EE7BB6" w:rsidRDefault="00BD4AD0" w:rsidP="00372E7E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389,00</w:t>
            </w:r>
          </w:p>
        </w:tc>
      </w:tr>
      <w:tr w:rsidR="00EE7BB6" w:rsidRPr="00BD4AD0" w:rsidTr="009D31F4">
        <w:trPr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16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Areia Média -  Mt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03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EE7BB6" w:rsidRPr="001D566C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1D566C">
              <w:rPr>
                <w:rFonts w:ascii="Arial" w:eastAsia="Times New Roman" w:hAnsi="Arial" w:cs="Arial"/>
                <w:b/>
                <w:lang w:val="pt-PT" w:eastAsia="pt-BR"/>
              </w:rPr>
              <w:t>188,77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E7BB6" w:rsidRPr="001D566C" w:rsidRDefault="009131A8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566C">
              <w:rPr>
                <w:rFonts w:ascii="Arial" w:eastAsia="Times New Roman" w:hAnsi="Arial" w:cs="Arial"/>
                <w:lang w:eastAsia="pt-BR"/>
              </w:rPr>
              <w:t>195,00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EE7BB6" w:rsidRPr="00BD4AD0" w:rsidRDefault="00BD4AD0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D4AD0">
              <w:rPr>
                <w:rFonts w:ascii="Arial" w:eastAsia="Times New Roman" w:hAnsi="Arial" w:cs="Arial"/>
                <w:b/>
                <w:lang w:eastAsia="pt-BR"/>
              </w:rPr>
              <w:t>180,00</w:t>
            </w:r>
          </w:p>
        </w:tc>
      </w:tr>
      <w:tr w:rsidR="00EE7BB6" w:rsidRPr="00A765D1" w:rsidTr="009D31F4">
        <w:trPr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17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Cimento Tocantins 50KG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04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EE7BB6" w:rsidRPr="001D566C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1D566C">
              <w:rPr>
                <w:rFonts w:ascii="Arial" w:eastAsia="Times New Roman" w:hAnsi="Arial" w:cs="Arial"/>
                <w:b/>
                <w:lang w:val="pt-PT" w:eastAsia="pt-BR"/>
              </w:rPr>
              <w:t>103,10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E7BB6" w:rsidRPr="001D566C" w:rsidRDefault="009131A8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566C">
              <w:rPr>
                <w:rFonts w:ascii="Arial" w:eastAsia="Times New Roman" w:hAnsi="Arial" w:cs="Arial"/>
                <w:lang w:eastAsia="pt-BR"/>
              </w:rPr>
              <w:t>100,00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EE7BB6" w:rsidRPr="00372E7E" w:rsidRDefault="00372E7E" w:rsidP="00BD4AD0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372E7E">
              <w:rPr>
                <w:rFonts w:ascii="Arial" w:eastAsia="Times New Roman" w:hAnsi="Arial" w:cs="Arial"/>
                <w:b/>
                <w:lang w:eastAsia="pt-BR"/>
              </w:rPr>
              <w:t>10</w:t>
            </w:r>
            <w:r w:rsidR="00BD4AD0">
              <w:rPr>
                <w:rFonts w:ascii="Arial" w:eastAsia="Times New Roman" w:hAnsi="Arial" w:cs="Arial"/>
                <w:b/>
                <w:lang w:eastAsia="pt-BR"/>
              </w:rPr>
              <w:t>0</w:t>
            </w:r>
            <w:r w:rsidRPr="00372E7E">
              <w:rPr>
                <w:rFonts w:ascii="Arial" w:eastAsia="Times New Roman" w:hAnsi="Arial" w:cs="Arial"/>
                <w:b/>
                <w:lang w:eastAsia="pt-BR"/>
              </w:rPr>
              <w:t>,00</w:t>
            </w:r>
          </w:p>
        </w:tc>
      </w:tr>
      <w:tr w:rsidR="00EE7BB6" w:rsidRPr="00A765D1" w:rsidTr="009D31F4">
        <w:trPr>
          <w:trHeight w:val="334"/>
          <w:jc w:val="center"/>
        </w:trPr>
        <w:tc>
          <w:tcPr>
            <w:tcW w:w="704" w:type="dxa"/>
            <w:vAlign w:val="center"/>
          </w:tcPr>
          <w:p w:rsidR="00EE7BB6" w:rsidRDefault="00EE7BB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18</w:t>
            </w:r>
          </w:p>
        </w:tc>
        <w:tc>
          <w:tcPr>
            <w:tcW w:w="3402" w:type="dxa"/>
            <w:vAlign w:val="center"/>
          </w:tcPr>
          <w:p w:rsidR="00EE7BB6" w:rsidRDefault="00EE7BB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Ferro 5/16  Barra</w:t>
            </w:r>
          </w:p>
        </w:tc>
        <w:tc>
          <w:tcPr>
            <w:tcW w:w="851" w:type="dxa"/>
            <w:vAlign w:val="center"/>
          </w:tcPr>
          <w:p w:rsidR="00EE7BB6" w:rsidRDefault="00EE7BB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EE7BB6" w:rsidRPr="001D566C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1D566C">
              <w:rPr>
                <w:rFonts w:ascii="Arial" w:eastAsia="Times New Roman" w:hAnsi="Arial" w:cs="Arial"/>
                <w:b/>
                <w:lang w:val="pt-PT" w:eastAsia="pt-BR"/>
              </w:rPr>
              <w:t>46,57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E7BB6" w:rsidRPr="001D566C" w:rsidRDefault="001B0476" w:rsidP="009131A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566C">
              <w:rPr>
                <w:rFonts w:ascii="Arial" w:eastAsia="Times New Roman" w:hAnsi="Arial" w:cs="Arial"/>
                <w:lang w:eastAsia="pt-BR"/>
              </w:rPr>
              <w:t>5</w:t>
            </w:r>
            <w:r w:rsidR="009131A8" w:rsidRPr="001D566C">
              <w:rPr>
                <w:rFonts w:ascii="Arial" w:eastAsia="Times New Roman" w:hAnsi="Arial" w:cs="Arial"/>
                <w:lang w:eastAsia="pt-BR"/>
              </w:rPr>
              <w:t>0,00</w:t>
            </w:r>
          </w:p>
        </w:tc>
        <w:tc>
          <w:tcPr>
            <w:tcW w:w="1417" w:type="dxa"/>
            <w:vAlign w:val="center"/>
          </w:tcPr>
          <w:p w:rsidR="00EE7BB6" w:rsidRPr="00A765D1" w:rsidRDefault="00EE7BB6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EE7BB6" w:rsidRPr="00A765D1" w:rsidRDefault="00BD4AD0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56,00</w:t>
            </w:r>
          </w:p>
        </w:tc>
      </w:tr>
      <w:tr w:rsidR="001B0476" w:rsidRPr="00A765D1" w:rsidTr="009D31F4">
        <w:trPr>
          <w:trHeight w:val="334"/>
          <w:jc w:val="center"/>
        </w:trPr>
        <w:tc>
          <w:tcPr>
            <w:tcW w:w="704" w:type="dxa"/>
            <w:vAlign w:val="center"/>
          </w:tcPr>
          <w:p w:rsidR="001B0476" w:rsidRDefault="001B0476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19</w:t>
            </w:r>
          </w:p>
        </w:tc>
        <w:tc>
          <w:tcPr>
            <w:tcW w:w="3402" w:type="dxa"/>
            <w:vAlign w:val="center"/>
          </w:tcPr>
          <w:p w:rsidR="001B0476" w:rsidRDefault="001B0476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Broxa retangular 19x7,6</w:t>
            </w:r>
          </w:p>
        </w:tc>
        <w:tc>
          <w:tcPr>
            <w:tcW w:w="851" w:type="dxa"/>
            <w:vAlign w:val="center"/>
          </w:tcPr>
          <w:p w:rsidR="001B0476" w:rsidRDefault="001B0476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02</w:t>
            </w:r>
          </w:p>
        </w:tc>
        <w:tc>
          <w:tcPr>
            <w:tcW w:w="1417" w:type="dxa"/>
            <w:vAlign w:val="center"/>
          </w:tcPr>
          <w:p w:rsidR="001B0476" w:rsidRDefault="00B54B6E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8,03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B0476" w:rsidRPr="001D566C" w:rsidRDefault="009131A8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566C">
              <w:rPr>
                <w:rFonts w:ascii="Arial" w:eastAsia="Times New Roman" w:hAnsi="Arial" w:cs="Arial"/>
                <w:lang w:eastAsia="pt-BR"/>
              </w:rPr>
              <w:t>10,00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1B0476" w:rsidRPr="00BD4AD0" w:rsidRDefault="00BD4AD0" w:rsidP="00BD4AD0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D4AD0">
              <w:rPr>
                <w:rFonts w:ascii="Arial" w:eastAsia="Times New Roman" w:hAnsi="Arial" w:cs="Arial"/>
                <w:b/>
                <w:lang w:eastAsia="pt-BR"/>
              </w:rPr>
              <w:t>5,80</w:t>
            </w:r>
          </w:p>
        </w:tc>
        <w:tc>
          <w:tcPr>
            <w:tcW w:w="1134" w:type="dxa"/>
            <w:vAlign w:val="center"/>
          </w:tcPr>
          <w:p w:rsidR="001B0476" w:rsidRPr="009131A8" w:rsidRDefault="009131A8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9131A8">
              <w:rPr>
                <w:rFonts w:ascii="Arial" w:eastAsia="Times New Roman" w:hAnsi="Arial" w:cs="Arial"/>
                <w:lang w:eastAsia="pt-BR"/>
              </w:rPr>
              <w:t>10,00</w:t>
            </w:r>
          </w:p>
        </w:tc>
      </w:tr>
      <w:tr w:rsidR="00C705F1" w:rsidRPr="00A765D1" w:rsidTr="009D31F4">
        <w:trPr>
          <w:trHeight w:val="334"/>
          <w:jc w:val="center"/>
        </w:trPr>
        <w:tc>
          <w:tcPr>
            <w:tcW w:w="704" w:type="dxa"/>
            <w:vMerge w:val="restart"/>
            <w:vAlign w:val="center"/>
          </w:tcPr>
          <w:p w:rsidR="00C705F1" w:rsidRDefault="00C705F1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3402" w:type="dxa"/>
            <w:vAlign w:val="center"/>
          </w:tcPr>
          <w:p w:rsidR="00C705F1" w:rsidRDefault="00C705F1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Desconto</w:t>
            </w:r>
          </w:p>
        </w:tc>
        <w:tc>
          <w:tcPr>
            <w:tcW w:w="851" w:type="dxa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1417" w:type="dxa"/>
            <w:vAlign w:val="center"/>
          </w:tcPr>
          <w:p w:rsidR="00C705F1" w:rsidRDefault="00C705F1" w:rsidP="00B54B6E">
            <w:pPr>
              <w:spacing w:before="100" w:beforeAutospacing="1" w:after="119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05F1" w:rsidRPr="001D566C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vAlign w:val="center"/>
          </w:tcPr>
          <w:p w:rsidR="00C705F1" w:rsidRPr="00A765D1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C705F1" w:rsidRPr="00A765D1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705F1" w:rsidRPr="00A765D1" w:rsidTr="009D31F4">
        <w:trPr>
          <w:trHeight w:val="334"/>
          <w:jc w:val="center"/>
        </w:trPr>
        <w:tc>
          <w:tcPr>
            <w:tcW w:w="704" w:type="dxa"/>
            <w:vMerge/>
            <w:vAlign w:val="center"/>
          </w:tcPr>
          <w:p w:rsidR="00C705F1" w:rsidRDefault="00C705F1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3402" w:type="dxa"/>
            <w:vAlign w:val="center"/>
          </w:tcPr>
          <w:p w:rsidR="00C705F1" w:rsidRDefault="00C705F1" w:rsidP="00EE7BB6">
            <w:pPr>
              <w:spacing w:before="100" w:beforeAutospacing="1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Valor Total Liquido</w:t>
            </w:r>
          </w:p>
        </w:tc>
        <w:tc>
          <w:tcPr>
            <w:tcW w:w="851" w:type="dxa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1417" w:type="dxa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1.165,27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05F1" w:rsidRPr="002D5748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818,50</w:t>
            </w:r>
          </w:p>
        </w:tc>
        <w:tc>
          <w:tcPr>
            <w:tcW w:w="1417" w:type="dxa"/>
            <w:vAlign w:val="center"/>
          </w:tcPr>
          <w:p w:rsidR="00C705F1" w:rsidRPr="00A765D1" w:rsidRDefault="00C705F1" w:rsidP="00EE7BB6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435,83</w:t>
            </w:r>
          </w:p>
        </w:tc>
        <w:tc>
          <w:tcPr>
            <w:tcW w:w="1134" w:type="dxa"/>
            <w:vAlign w:val="center"/>
          </w:tcPr>
          <w:p w:rsidR="00C705F1" w:rsidRDefault="00C705F1" w:rsidP="006B2AD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789,50</w:t>
            </w:r>
          </w:p>
        </w:tc>
      </w:tr>
      <w:tr w:rsidR="00C705F1" w:rsidRPr="00A765D1" w:rsidTr="009D31F4">
        <w:trPr>
          <w:trHeight w:val="334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C705F1" w:rsidRDefault="00C705F1" w:rsidP="00300FBA">
            <w:pPr>
              <w:spacing w:before="100" w:beforeAutospacing="1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C705F1" w:rsidRPr="005C01D8" w:rsidRDefault="00C705F1" w:rsidP="00EE7BB6">
            <w:pPr>
              <w:spacing w:before="100" w:beforeAutospacing="1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5C01D8">
              <w:rPr>
                <w:rFonts w:ascii="Arial" w:eastAsia="Times New Roman" w:hAnsi="Arial" w:cs="Arial"/>
                <w:b/>
                <w:lang w:val="pt-PT" w:eastAsia="pt-BR"/>
              </w:rPr>
              <w:t>Valor Total dos Itens Contemplados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:rsidR="00C705F1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val="pt-PT" w:eastAsia="pt-BR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705F1" w:rsidRPr="001D566C" w:rsidRDefault="00C705F1" w:rsidP="00EE7BB6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1D566C">
              <w:rPr>
                <w:rFonts w:ascii="Arial" w:eastAsia="Times New Roman" w:hAnsi="Arial" w:cs="Arial"/>
                <w:b/>
                <w:lang w:val="pt-PT" w:eastAsia="pt-BR"/>
              </w:rPr>
              <w:t>352,40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705F1" w:rsidRPr="009131A8" w:rsidRDefault="00C705F1" w:rsidP="003E1AF9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705F1" w:rsidRPr="00BD4AD0" w:rsidRDefault="00C705F1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D4AD0">
              <w:rPr>
                <w:rFonts w:ascii="Arial" w:eastAsia="Times New Roman" w:hAnsi="Arial" w:cs="Arial"/>
                <w:b/>
                <w:lang w:eastAsia="pt-BR"/>
              </w:rPr>
              <w:t>421,61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5F1" w:rsidRPr="009131A8" w:rsidRDefault="00C705F1" w:rsidP="00EE7BB6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:rsidR="005E164C" w:rsidRPr="00A765D1" w:rsidRDefault="005E164C" w:rsidP="005E164C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b/>
          <w:bCs/>
          <w:color w:val="000000"/>
          <w:lang w:val="pt-PT" w:eastAsia="pt-BR"/>
        </w:rPr>
      </w:pPr>
    </w:p>
    <w:p w:rsidR="005E164C" w:rsidRPr="00A765D1" w:rsidRDefault="005E164C" w:rsidP="005E164C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lang w:val="pt-PT" w:eastAsia="pt-BR"/>
        </w:rPr>
      </w:pPr>
      <w:r w:rsidRPr="00A765D1">
        <w:rPr>
          <w:rFonts w:ascii="Arial" w:eastAsia="Times New Roman" w:hAnsi="Arial" w:cs="Arial"/>
          <w:b/>
          <w:bCs/>
          <w:color w:val="000000"/>
          <w:lang w:val="pt-PT" w:eastAsia="pt-BR"/>
        </w:rPr>
        <w:t>7. ESTIMATIVA DE CUSTO</w:t>
      </w:r>
    </w:p>
    <w:p w:rsidR="005E164C" w:rsidRDefault="005E164C" w:rsidP="005E164C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color w:val="000000"/>
          <w:lang w:val="pt-PT" w:eastAsia="pt-BR"/>
        </w:rPr>
      </w:pPr>
      <w:r w:rsidRPr="00A765D1">
        <w:rPr>
          <w:rFonts w:ascii="Arial" w:eastAsia="Times New Roman" w:hAnsi="Arial" w:cs="Arial"/>
          <w:color w:val="000000"/>
          <w:lang w:val="pt-PT" w:eastAsia="pt-BR"/>
        </w:rPr>
        <w:t xml:space="preserve">7.1. O valor total estimado para aquisição </w:t>
      </w:r>
      <w:r w:rsidR="009356D4">
        <w:rPr>
          <w:rFonts w:ascii="Arial" w:eastAsia="Times New Roman" w:hAnsi="Arial" w:cs="Arial"/>
          <w:color w:val="000000"/>
          <w:lang w:val="pt-PT" w:eastAsia="pt-BR"/>
        </w:rPr>
        <w:t>dos materiais é de R$</w:t>
      </w:r>
      <w:r w:rsidR="00AB6F49">
        <w:rPr>
          <w:rFonts w:ascii="Arial" w:eastAsia="Times New Roman" w:hAnsi="Arial" w:cs="Arial"/>
          <w:color w:val="000000"/>
          <w:lang w:val="pt-PT" w:eastAsia="pt-BR"/>
        </w:rPr>
        <w:t>2.4</w:t>
      </w:r>
      <w:r w:rsidR="00300FBA">
        <w:rPr>
          <w:rFonts w:ascii="Arial" w:eastAsia="Times New Roman" w:hAnsi="Arial" w:cs="Arial"/>
          <w:color w:val="000000"/>
          <w:lang w:val="pt-PT" w:eastAsia="pt-BR"/>
        </w:rPr>
        <w:t>05,53</w:t>
      </w:r>
      <w:r w:rsidR="00AB6F49">
        <w:rPr>
          <w:rFonts w:ascii="Arial" w:eastAsia="Times New Roman" w:hAnsi="Arial" w:cs="Arial"/>
          <w:color w:val="000000"/>
          <w:lang w:val="pt-PT" w:eastAsia="pt-BR"/>
        </w:rPr>
        <w:t xml:space="preserve"> </w:t>
      </w:r>
      <w:r w:rsidRPr="00A765D1">
        <w:rPr>
          <w:rFonts w:ascii="Arial" w:eastAsia="Times New Roman" w:hAnsi="Arial" w:cs="Arial"/>
          <w:color w:val="000000"/>
          <w:lang w:val="pt-PT" w:eastAsia="pt-BR"/>
        </w:rPr>
        <w:t>(</w:t>
      </w:r>
      <w:r w:rsidR="009356D4">
        <w:rPr>
          <w:rFonts w:ascii="Arial" w:eastAsia="Times New Roman" w:hAnsi="Arial" w:cs="Arial"/>
          <w:color w:val="000000"/>
          <w:lang w:val="pt-PT" w:eastAsia="pt-BR"/>
        </w:rPr>
        <w:t>Dois mil</w:t>
      </w:r>
      <w:r w:rsidR="00AB6F49">
        <w:rPr>
          <w:rFonts w:ascii="Arial" w:eastAsia="Times New Roman" w:hAnsi="Arial" w:cs="Arial"/>
          <w:color w:val="000000"/>
          <w:lang w:val="pt-PT" w:eastAsia="pt-BR"/>
        </w:rPr>
        <w:t xml:space="preserve"> quatrocentos e</w:t>
      </w:r>
      <w:r w:rsidR="00300FBA">
        <w:rPr>
          <w:rFonts w:ascii="Arial" w:eastAsia="Times New Roman" w:hAnsi="Arial" w:cs="Arial"/>
          <w:color w:val="000000"/>
          <w:lang w:val="pt-PT" w:eastAsia="pt-BR"/>
        </w:rPr>
        <w:t xml:space="preserve"> cinco reais e cinquenta e três centavos)</w:t>
      </w:r>
      <w:r w:rsidRPr="00A765D1">
        <w:rPr>
          <w:rFonts w:ascii="Arial" w:eastAsia="Times New Roman" w:hAnsi="Arial" w:cs="Arial"/>
          <w:color w:val="000000"/>
          <w:lang w:val="pt-PT" w:eastAsia="pt-BR"/>
        </w:rPr>
        <w:t>.</w:t>
      </w:r>
    </w:p>
    <w:p w:rsidR="005E164C" w:rsidRPr="00A765D1" w:rsidRDefault="005E164C" w:rsidP="00127D5F">
      <w:pPr>
        <w:pStyle w:val="Ttulo1"/>
        <w:spacing w:before="363" w:after="119"/>
        <w:ind w:firstLine="0"/>
        <w:jc w:val="left"/>
        <w:rPr>
          <w:sz w:val="32"/>
          <w:szCs w:val="32"/>
        </w:rPr>
      </w:pPr>
      <w:r w:rsidRPr="00A765D1">
        <w:rPr>
          <w:szCs w:val="24"/>
        </w:rPr>
        <w:t>8. CARACTERIZAÇÃO DA DISPENSA DE LICITAÇÃO</w:t>
      </w:r>
    </w:p>
    <w:p w:rsidR="005E164C" w:rsidRDefault="005E164C" w:rsidP="005E164C">
      <w:pPr>
        <w:pStyle w:val="western"/>
        <w:spacing w:after="0"/>
        <w:jc w:val="both"/>
        <w:rPr>
          <w:rFonts w:ascii="Arial" w:hAnsi="Arial" w:cs="Arial"/>
        </w:rPr>
      </w:pPr>
      <w:r w:rsidRPr="00A765D1">
        <w:rPr>
          <w:rFonts w:ascii="Arial" w:hAnsi="Arial" w:cs="Arial"/>
        </w:rPr>
        <w:t xml:space="preserve">8.1. </w:t>
      </w:r>
      <w:r>
        <w:rPr>
          <w:rFonts w:ascii="Arial" w:hAnsi="Arial" w:cs="Arial"/>
        </w:rPr>
        <w:t xml:space="preserve">O </w:t>
      </w:r>
      <w:r w:rsidRPr="00A765D1">
        <w:rPr>
          <w:rFonts w:ascii="Arial" w:hAnsi="Arial" w:cs="Arial"/>
        </w:rPr>
        <w:t xml:space="preserve">valor global da aquisição </w:t>
      </w:r>
      <w:r>
        <w:rPr>
          <w:rFonts w:ascii="Arial" w:hAnsi="Arial" w:cs="Arial"/>
        </w:rPr>
        <w:t>dos</w:t>
      </w:r>
      <w:r w:rsidRPr="00A765D1">
        <w:rPr>
          <w:rFonts w:ascii="Arial" w:hAnsi="Arial" w:cs="Arial"/>
        </w:rPr>
        <w:t xml:space="preserve"> itens contidos neste P</w:t>
      </w:r>
      <w:r w:rsidR="0034401F">
        <w:rPr>
          <w:rFonts w:ascii="Arial" w:hAnsi="Arial" w:cs="Arial"/>
        </w:rPr>
        <w:t>roje</w:t>
      </w:r>
      <w:r w:rsidRPr="00A765D1">
        <w:rPr>
          <w:rFonts w:ascii="Arial" w:hAnsi="Arial" w:cs="Arial"/>
        </w:rPr>
        <w:t>to, enquadra-se no limite disposto no inciso II do art. 24, da Lei 8.666/1993.</w:t>
      </w:r>
    </w:p>
    <w:p w:rsidR="005E164C" w:rsidRDefault="005E164C" w:rsidP="005E164C">
      <w:pPr>
        <w:pStyle w:val="western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Pr="00C70007">
        <w:rPr>
          <w:rFonts w:ascii="Arial" w:hAnsi="Arial" w:cs="Arial"/>
          <w:b/>
        </w:rPr>
        <w:t>JUSTIFICATIVA PARA ESCOLHA DA</w:t>
      </w:r>
      <w:r w:rsidR="00372E7E">
        <w:rPr>
          <w:rFonts w:ascii="Arial" w:hAnsi="Arial" w:cs="Arial"/>
          <w:b/>
        </w:rPr>
        <w:t>S</w:t>
      </w:r>
      <w:r w:rsidRPr="00C70007">
        <w:rPr>
          <w:rFonts w:ascii="Arial" w:hAnsi="Arial" w:cs="Arial"/>
          <w:b/>
        </w:rPr>
        <w:t xml:space="preserve"> EMPRESA</w:t>
      </w:r>
      <w:r w:rsidR="00372E7E">
        <w:rPr>
          <w:rFonts w:ascii="Arial" w:hAnsi="Arial" w:cs="Arial"/>
          <w:b/>
        </w:rPr>
        <w:t>S</w:t>
      </w:r>
      <w:r w:rsidRPr="00C70007">
        <w:rPr>
          <w:rFonts w:ascii="Arial" w:hAnsi="Arial" w:cs="Arial"/>
          <w:b/>
        </w:rPr>
        <w:t xml:space="preserve"> </w:t>
      </w:r>
    </w:p>
    <w:p w:rsidR="005C0510" w:rsidRDefault="005E164C" w:rsidP="005C0510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 Considerando </w:t>
      </w:r>
      <w:r w:rsidR="009356D4">
        <w:rPr>
          <w:rFonts w:ascii="Arial" w:hAnsi="Arial" w:cs="Arial"/>
        </w:rPr>
        <w:t>o princípio da isonomia entre os fornecedores</w:t>
      </w:r>
      <w:r w:rsidR="00AB5985">
        <w:rPr>
          <w:rFonts w:ascii="Arial" w:hAnsi="Arial" w:cs="Arial"/>
        </w:rPr>
        <w:t xml:space="preserve">, </w:t>
      </w:r>
      <w:r w:rsidR="009356D4">
        <w:rPr>
          <w:rFonts w:ascii="Arial" w:hAnsi="Arial" w:cs="Arial"/>
        </w:rPr>
        <w:t>independente de marcas e modelos</w:t>
      </w:r>
      <w:r w:rsidR="00A61F5D">
        <w:rPr>
          <w:rFonts w:ascii="Arial" w:hAnsi="Arial" w:cs="Arial"/>
        </w:rPr>
        <w:t xml:space="preserve">, </w:t>
      </w:r>
      <w:r w:rsidR="0007221A">
        <w:rPr>
          <w:rFonts w:ascii="Arial" w:hAnsi="Arial" w:cs="Arial"/>
        </w:rPr>
        <w:t xml:space="preserve">e a </w:t>
      </w:r>
      <w:r w:rsidR="005C0510">
        <w:rPr>
          <w:rFonts w:ascii="Arial" w:hAnsi="Arial" w:cs="Arial"/>
        </w:rPr>
        <w:t>quantidade de itens a serem adquiridos</w:t>
      </w:r>
      <w:r w:rsidR="00A61F5D">
        <w:rPr>
          <w:rFonts w:ascii="Arial" w:hAnsi="Arial" w:cs="Arial"/>
        </w:rPr>
        <w:t xml:space="preserve">, </w:t>
      </w:r>
      <w:r w:rsidR="00C9106A">
        <w:rPr>
          <w:rFonts w:ascii="Arial" w:hAnsi="Arial" w:cs="Arial"/>
        </w:rPr>
        <w:t xml:space="preserve">utilizamos o critério </w:t>
      </w:r>
      <w:r w:rsidR="005C0510">
        <w:rPr>
          <w:rFonts w:ascii="Arial" w:hAnsi="Arial" w:cs="Arial"/>
        </w:rPr>
        <w:t>de classificar o menor valor por item orçado, e não por orçamento global, combinado  com a situação regular no SICAF e ou certidões de regularidade previdenciária, RFB, TST e FGTS válidas, o que representou maior economia para administração pública conforme apresentado na tabela anterior, resultando na classificação das empresas na ordem a seguir:</w:t>
      </w:r>
    </w:p>
    <w:p w:rsidR="006B2ADC" w:rsidRPr="005E76CD" w:rsidRDefault="006B2ADC" w:rsidP="005E164C">
      <w:pPr>
        <w:pStyle w:val="western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- Empresa</w:t>
      </w:r>
      <w:r w:rsidR="00C9106A">
        <w:rPr>
          <w:rFonts w:ascii="Arial" w:hAnsi="Arial" w:cs="Arial"/>
        </w:rPr>
        <w:t xml:space="preserve"> </w:t>
      </w:r>
      <w:proofErr w:type="spellStart"/>
      <w:proofErr w:type="gramStart"/>
      <w:r w:rsidR="00C9106A">
        <w:rPr>
          <w:rFonts w:ascii="Arial" w:hAnsi="Arial" w:cs="Arial"/>
        </w:rPr>
        <w:t>Renacor</w:t>
      </w:r>
      <w:proofErr w:type="spellEnd"/>
      <w:r w:rsidR="00C9106A">
        <w:rPr>
          <w:rFonts w:ascii="Arial" w:hAnsi="Arial" w:cs="Arial"/>
        </w:rPr>
        <w:t xml:space="preserve">  Com.</w:t>
      </w:r>
      <w:proofErr w:type="gramEnd"/>
      <w:r w:rsidR="00C9106A">
        <w:rPr>
          <w:rFonts w:ascii="Arial" w:hAnsi="Arial" w:cs="Arial"/>
        </w:rPr>
        <w:t xml:space="preserve"> de Tintas </w:t>
      </w:r>
      <w:proofErr w:type="spellStart"/>
      <w:r w:rsidR="00C9106A">
        <w:rPr>
          <w:rFonts w:ascii="Arial" w:hAnsi="Arial" w:cs="Arial"/>
        </w:rPr>
        <w:t>Ltda</w:t>
      </w:r>
      <w:proofErr w:type="spellEnd"/>
      <w:r>
        <w:rPr>
          <w:rFonts w:ascii="Arial" w:hAnsi="Arial" w:cs="Arial"/>
        </w:rPr>
        <w:t xml:space="preserve"> CNPJ</w:t>
      </w:r>
      <w:r w:rsidR="00C9106A">
        <w:rPr>
          <w:rFonts w:ascii="Arial" w:hAnsi="Arial" w:cs="Arial"/>
        </w:rPr>
        <w:t>: 00.749.616/0004-02</w:t>
      </w:r>
      <w:r>
        <w:rPr>
          <w:rFonts w:ascii="Arial" w:hAnsi="Arial" w:cs="Arial"/>
        </w:rPr>
        <w:t xml:space="preserve">   </w:t>
      </w:r>
      <w:r w:rsidRPr="005E76CD">
        <w:rPr>
          <w:rFonts w:ascii="Arial" w:hAnsi="Arial" w:cs="Arial"/>
          <w:b/>
        </w:rPr>
        <w:t>fornecerá os itens</w:t>
      </w:r>
      <w:r w:rsidR="00C9106A" w:rsidRPr="005E76CD">
        <w:rPr>
          <w:rFonts w:ascii="Arial" w:hAnsi="Arial" w:cs="Arial"/>
          <w:b/>
        </w:rPr>
        <w:t xml:space="preserve"> de 01 a 12</w:t>
      </w:r>
      <w:r w:rsidRPr="005E76CD">
        <w:rPr>
          <w:rFonts w:ascii="Arial" w:hAnsi="Arial" w:cs="Arial"/>
          <w:b/>
        </w:rPr>
        <w:t xml:space="preserve"> no valor total de R$</w:t>
      </w:r>
      <w:r w:rsidR="00C9106A" w:rsidRPr="005E76CD">
        <w:rPr>
          <w:rFonts w:ascii="Arial" w:hAnsi="Arial" w:cs="Arial"/>
          <w:b/>
        </w:rPr>
        <w:t>1.631,52;</w:t>
      </w:r>
    </w:p>
    <w:p w:rsidR="006B2ADC" w:rsidRPr="005E76CD" w:rsidRDefault="006B2ADC" w:rsidP="006B2ADC">
      <w:pPr>
        <w:pStyle w:val="western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Empresa</w:t>
      </w:r>
      <w:r w:rsidR="00C9106A">
        <w:rPr>
          <w:rFonts w:ascii="Arial" w:hAnsi="Arial" w:cs="Arial"/>
        </w:rPr>
        <w:t xml:space="preserve"> </w:t>
      </w:r>
      <w:r w:rsidR="004427E1">
        <w:rPr>
          <w:rFonts w:ascii="Arial" w:hAnsi="Arial" w:cs="Arial"/>
        </w:rPr>
        <w:t xml:space="preserve">Valadares Comercial </w:t>
      </w:r>
      <w:proofErr w:type="spellStart"/>
      <w:r w:rsidR="004427E1">
        <w:rPr>
          <w:rFonts w:ascii="Arial" w:hAnsi="Arial" w:cs="Arial"/>
        </w:rPr>
        <w:t>Ltda</w:t>
      </w:r>
      <w:proofErr w:type="spellEnd"/>
      <w:r>
        <w:rPr>
          <w:rFonts w:ascii="Arial" w:hAnsi="Arial" w:cs="Arial"/>
        </w:rPr>
        <w:t xml:space="preserve"> CNPJ</w:t>
      </w:r>
      <w:r w:rsidR="00C9106A">
        <w:rPr>
          <w:rFonts w:ascii="Arial" w:hAnsi="Arial" w:cs="Arial"/>
        </w:rPr>
        <w:t xml:space="preserve">: </w:t>
      </w:r>
      <w:r w:rsidR="004427E1">
        <w:rPr>
          <w:rFonts w:ascii="Arial" w:hAnsi="Arial" w:cs="Arial"/>
        </w:rPr>
        <w:t>33</w:t>
      </w:r>
      <w:r w:rsidR="00C9106A">
        <w:rPr>
          <w:rFonts w:ascii="Arial" w:hAnsi="Arial" w:cs="Arial"/>
        </w:rPr>
        <w:t>.</w:t>
      </w:r>
      <w:r w:rsidR="004427E1">
        <w:rPr>
          <w:rFonts w:ascii="Arial" w:hAnsi="Arial" w:cs="Arial"/>
        </w:rPr>
        <w:t>572</w:t>
      </w:r>
      <w:r w:rsidR="00C9106A">
        <w:rPr>
          <w:rFonts w:ascii="Arial" w:hAnsi="Arial" w:cs="Arial"/>
        </w:rPr>
        <w:t>.</w:t>
      </w:r>
      <w:r w:rsidR="004427E1">
        <w:rPr>
          <w:rFonts w:ascii="Arial" w:hAnsi="Arial" w:cs="Arial"/>
        </w:rPr>
        <w:t>793/0001</w:t>
      </w:r>
      <w:r w:rsidR="00C9106A">
        <w:rPr>
          <w:rFonts w:ascii="Arial" w:hAnsi="Arial" w:cs="Arial"/>
        </w:rPr>
        <w:t>-</w:t>
      </w:r>
      <w:r w:rsidR="004427E1">
        <w:rPr>
          <w:rFonts w:ascii="Arial" w:hAnsi="Arial" w:cs="Arial"/>
        </w:rPr>
        <w:t>72</w:t>
      </w:r>
      <w:r w:rsidR="005C0510">
        <w:rPr>
          <w:rFonts w:ascii="Arial" w:hAnsi="Arial" w:cs="Arial"/>
        </w:rPr>
        <w:t xml:space="preserve"> </w:t>
      </w:r>
      <w:r w:rsidR="005C0510" w:rsidRPr="005E76CD">
        <w:rPr>
          <w:rFonts w:ascii="Arial" w:hAnsi="Arial" w:cs="Arial"/>
          <w:b/>
        </w:rPr>
        <w:t>fornecerá</w:t>
      </w:r>
      <w:r w:rsidRPr="005E76CD">
        <w:rPr>
          <w:rFonts w:ascii="Arial" w:hAnsi="Arial" w:cs="Arial"/>
          <w:b/>
        </w:rPr>
        <w:t xml:space="preserve"> os itens</w:t>
      </w:r>
      <w:r w:rsidR="00C9106A" w:rsidRPr="005E76CD">
        <w:rPr>
          <w:rFonts w:ascii="Arial" w:hAnsi="Arial" w:cs="Arial"/>
          <w:b/>
        </w:rPr>
        <w:t xml:space="preserve"> 13,16,17 e 18</w:t>
      </w:r>
      <w:r w:rsidRPr="005E76CD">
        <w:rPr>
          <w:rFonts w:ascii="Arial" w:hAnsi="Arial" w:cs="Arial"/>
          <w:b/>
        </w:rPr>
        <w:t xml:space="preserve"> no valor total de R$</w:t>
      </w:r>
      <w:r w:rsidR="00C9106A" w:rsidRPr="005E76CD">
        <w:rPr>
          <w:rFonts w:ascii="Arial" w:hAnsi="Arial" w:cs="Arial"/>
          <w:b/>
        </w:rPr>
        <w:t>35</w:t>
      </w:r>
      <w:r w:rsidR="004427E1">
        <w:rPr>
          <w:rFonts w:ascii="Arial" w:hAnsi="Arial" w:cs="Arial"/>
          <w:b/>
        </w:rPr>
        <w:t>2,40</w:t>
      </w:r>
      <w:r w:rsidR="00C9106A" w:rsidRPr="005E76CD">
        <w:rPr>
          <w:rFonts w:ascii="Arial" w:hAnsi="Arial" w:cs="Arial"/>
          <w:b/>
        </w:rPr>
        <w:t>;</w:t>
      </w:r>
    </w:p>
    <w:p w:rsidR="006B2ADC" w:rsidRDefault="006B2ADC" w:rsidP="006B2ADC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Empresa</w:t>
      </w:r>
      <w:r w:rsidR="00C9106A">
        <w:rPr>
          <w:rFonts w:ascii="Arial" w:hAnsi="Arial" w:cs="Arial"/>
        </w:rPr>
        <w:t xml:space="preserve"> </w:t>
      </w:r>
      <w:proofErr w:type="spellStart"/>
      <w:r w:rsidR="00C9106A">
        <w:rPr>
          <w:rFonts w:ascii="Arial" w:hAnsi="Arial" w:cs="Arial"/>
        </w:rPr>
        <w:t>Encanel</w:t>
      </w:r>
      <w:proofErr w:type="spellEnd"/>
      <w:r w:rsidR="00C9106A">
        <w:rPr>
          <w:rFonts w:ascii="Arial" w:hAnsi="Arial" w:cs="Arial"/>
        </w:rPr>
        <w:t xml:space="preserve"> Com. Materiais para Construção </w:t>
      </w:r>
      <w:proofErr w:type="spellStart"/>
      <w:r w:rsidR="00C9106A">
        <w:rPr>
          <w:rFonts w:ascii="Arial" w:hAnsi="Arial" w:cs="Arial"/>
        </w:rPr>
        <w:t>Ltda</w:t>
      </w:r>
      <w:proofErr w:type="spellEnd"/>
      <w:r>
        <w:rPr>
          <w:rFonts w:ascii="Arial" w:hAnsi="Arial" w:cs="Arial"/>
        </w:rPr>
        <w:t xml:space="preserve"> CNPJ</w:t>
      </w:r>
      <w:r w:rsidR="00C9106A">
        <w:rPr>
          <w:rFonts w:ascii="Arial" w:hAnsi="Arial" w:cs="Arial"/>
        </w:rPr>
        <w:t>: 00.332.752/0001-50</w:t>
      </w:r>
      <w:r>
        <w:rPr>
          <w:rFonts w:ascii="Arial" w:hAnsi="Arial" w:cs="Arial"/>
        </w:rPr>
        <w:t xml:space="preserve">   </w:t>
      </w:r>
      <w:r w:rsidRPr="005E76CD">
        <w:rPr>
          <w:rFonts w:ascii="Arial" w:hAnsi="Arial" w:cs="Arial"/>
          <w:b/>
        </w:rPr>
        <w:t>fornecerá os itens</w:t>
      </w:r>
      <w:r w:rsidR="00C9106A" w:rsidRPr="005E76CD">
        <w:rPr>
          <w:rFonts w:ascii="Arial" w:hAnsi="Arial" w:cs="Arial"/>
          <w:b/>
        </w:rPr>
        <w:t xml:space="preserve"> 14, 15 e 1</w:t>
      </w:r>
      <w:r w:rsidR="005C0510" w:rsidRPr="005E76CD">
        <w:rPr>
          <w:rFonts w:ascii="Arial" w:hAnsi="Arial" w:cs="Arial"/>
          <w:b/>
        </w:rPr>
        <w:t>9</w:t>
      </w:r>
      <w:r w:rsidRPr="005E76CD">
        <w:rPr>
          <w:rFonts w:ascii="Arial" w:hAnsi="Arial" w:cs="Arial"/>
          <w:b/>
        </w:rPr>
        <w:t xml:space="preserve"> no valor total de R$</w:t>
      </w:r>
      <w:r w:rsidR="00C9106A" w:rsidRPr="005E76CD">
        <w:rPr>
          <w:rFonts w:ascii="Arial" w:hAnsi="Arial" w:cs="Arial"/>
          <w:b/>
        </w:rPr>
        <w:t>421,61.</w:t>
      </w:r>
    </w:p>
    <w:p w:rsidR="00C83100" w:rsidRDefault="00C83100" w:rsidP="006B2ADC">
      <w:pPr>
        <w:pStyle w:val="western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 Esclarecemos que a empresa </w:t>
      </w:r>
      <w:r w:rsidR="00F04E5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ldorado </w:t>
      </w:r>
      <w:r w:rsidR="00F04E5B">
        <w:rPr>
          <w:rFonts w:ascii="Arial" w:hAnsi="Arial" w:cs="Arial"/>
        </w:rPr>
        <w:t>Materiais de Construção apesar de orçar alguns itens em menor valor, foi desclassificada pelo critério de inabilidade por não constar regularidade perante o SICAF e ou certidões válidas, conforme consta nos a</w:t>
      </w:r>
      <w:r w:rsidR="005E76CD">
        <w:rPr>
          <w:rFonts w:ascii="Arial" w:hAnsi="Arial" w:cs="Arial"/>
        </w:rPr>
        <w:t>nexos.</w:t>
      </w:r>
    </w:p>
    <w:p w:rsidR="005E76CD" w:rsidRDefault="005E76CD" w:rsidP="006B2ADC">
      <w:pPr>
        <w:pStyle w:val="western"/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9.3 </w:t>
      </w:r>
      <w:r w:rsidR="009127CB">
        <w:rPr>
          <w:rFonts w:ascii="Arial" w:hAnsi="Arial" w:cs="Arial"/>
        </w:rPr>
        <w:t xml:space="preserve"> Os</w:t>
      </w:r>
      <w:proofErr w:type="gramEnd"/>
      <w:r w:rsidR="009127CB">
        <w:rPr>
          <w:rFonts w:ascii="Arial" w:hAnsi="Arial" w:cs="Arial"/>
        </w:rPr>
        <w:t xml:space="preserve"> itens 06</w:t>
      </w:r>
      <w:r w:rsidR="001D566C">
        <w:rPr>
          <w:rFonts w:ascii="Arial" w:hAnsi="Arial" w:cs="Arial"/>
        </w:rPr>
        <w:t>,</w:t>
      </w:r>
      <w:r w:rsidR="009127CB">
        <w:rPr>
          <w:rFonts w:ascii="Arial" w:hAnsi="Arial" w:cs="Arial"/>
        </w:rPr>
        <w:t>07</w:t>
      </w:r>
      <w:r w:rsidR="001D566C">
        <w:rPr>
          <w:rFonts w:ascii="Arial" w:hAnsi="Arial" w:cs="Arial"/>
        </w:rPr>
        <w:t>,13 e 17</w:t>
      </w:r>
      <w:r w:rsidR="009127CB">
        <w:rPr>
          <w:rFonts w:ascii="Arial" w:hAnsi="Arial" w:cs="Arial"/>
        </w:rPr>
        <w:t xml:space="preserve"> da tabela tiveram orçados em menor valor por empresas distintas;</w:t>
      </w:r>
      <w:r>
        <w:rPr>
          <w:rFonts w:ascii="Arial" w:hAnsi="Arial" w:cs="Arial"/>
        </w:rPr>
        <w:t xml:space="preserve"> porém</w:t>
      </w:r>
      <w:r w:rsidR="009127CB">
        <w:rPr>
          <w:rFonts w:ascii="Arial" w:hAnsi="Arial" w:cs="Arial"/>
        </w:rPr>
        <w:t xml:space="preserve">, nestes itens optamos por </w:t>
      </w:r>
      <w:r>
        <w:rPr>
          <w:rFonts w:ascii="Arial" w:hAnsi="Arial" w:cs="Arial"/>
        </w:rPr>
        <w:t xml:space="preserve"> classifica</w:t>
      </w:r>
      <w:r w:rsidR="009127C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 empresa </w:t>
      </w:r>
      <w:proofErr w:type="spellStart"/>
      <w:r>
        <w:rPr>
          <w:rFonts w:ascii="Arial" w:hAnsi="Arial" w:cs="Arial"/>
        </w:rPr>
        <w:t>Renacor</w:t>
      </w:r>
      <w:proofErr w:type="spellEnd"/>
      <w:r>
        <w:rPr>
          <w:rFonts w:ascii="Arial" w:hAnsi="Arial" w:cs="Arial"/>
        </w:rPr>
        <w:t xml:space="preserve"> Comercio de Tintas por contemplação em todos os </w:t>
      </w:r>
      <w:r w:rsidR="009127CB">
        <w:rPr>
          <w:rFonts w:ascii="Arial" w:hAnsi="Arial" w:cs="Arial"/>
        </w:rPr>
        <w:t xml:space="preserve">demais </w:t>
      </w:r>
      <w:r>
        <w:rPr>
          <w:rFonts w:ascii="Arial" w:hAnsi="Arial" w:cs="Arial"/>
        </w:rPr>
        <w:t xml:space="preserve">itens orçados e a diferença não representar </w:t>
      </w:r>
      <w:r w:rsidR="009127CB">
        <w:rPr>
          <w:rFonts w:ascii="Arial" w:hAnsi="Arial" w:cs="Arial"/>
        </w:rPr>
        <w:t>significância relevante</w:t>
      </w:r>
      <w:r>
        <w:rPr>
          <w:rFonts w:ascii="Arial" w:hAnsi="Arial" w:cs="Arial"/>
        </w:rPr>
        <w:t>.</w:t>
      </w:r>
    </w:p>
    <w:p w:rsidR="005C0510" w:rsidRPr="005C0510" w:rsidRDefault="005C0510" w:rsidP="006B2ADC">
      <w:pPr>
        <w:pStyle w:val="western"/>
        <w:spacing w:after="0"/>
        <w:jc w:val="both"/>
        <w:rPr>
          <w:rFonts w:ascii="Arial" w:hAnsi="Arial" w:cs="Arial"/>
          <w:b/>
        </w:rPr>
      </w:pPr>
      <w:r w:rsidRPr="005C0510">
        <w:rPr>
          <w:rFonts w:ascii="Arial" w:hAnsi="Arial" w:cs="Arial"/>
          <w:b/>
        </w:rPr>
        <w:t>10. OBRIGAÇÕES DA CONTRATANTE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.1. Emitir Nota de Empenho;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.2. Informar ao contratado sobre a emissão da mesma;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>.3. Propiciar à empresa o acesso aos locais onde o material será entregue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em horário de funcionamento da SR/TO;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.4. Permitir acesso dos empregados da empresa, devidamente identificados, às suas dependências para execução do objeto deste Projeto Básico;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.5. Prestar as informações e os esclarecimentos que venham a ser solicitados pelos técnicos da empresa;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.6. Notificar, por escrito, a constatação de quaisquer irregularidades verificadas durante o fornecimento da empresa;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.7. Atestar a Nota Fiscal, apresentada pela contratada após conferir se </w:t>
      </w:r>
      <w:r w:rsidR="003C0960">
        <w:rPr>
          <w:rFonts w:ascii="Arial" w:eastAsia="Times New Roman" w:hAnsi="Arial" w:cs="Arial"/>
          <w:color w:val="000000"/>
          <w:lang w:eastAsia="pt-BR"/>
        </w:rPr>
        <w:t xml:space="preserve">os serviços  </w:t>
      </w:r>
      <w:r w:rsidR="006F2594">
        <w:rPr>
          <w:rFonts w:ascii="Arial" w:eastAsia="Times New Roman" w:hAnsi="Arial" w:cs="Arial"/>
          <w:color w:val="000000"/>
          <w:lang w:eastAsia="pt-BR"/>
        </w:rPr>
        <w:t>foram executados de acordo com a</w:t>
      </w:r>
      <w:r w:rsidR="003C0960">
        <w:rPr>
          <w:rFonts w:ascii="Arial" w:eastAsia="Times New Roman" w:hAnsi="Arial" w:cs="Arial"/>
          <w:color w:val="000000"/>
          <w:lang w:eastAsia="pt-BR"/>
        </w:rPr>
        <w:t>s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 especificaç</w:t>
      </w:r>
      <w:r w:rsidR="003C0960">
        <w:rPr>
          <w:rFonts w:ascii="Arial" w:eastAsia="Times New Roman" w:hAnsi="Arial" w:cs="Arial"/>
          <w:color w:val="000000"/>
          <w:lang w:eastAsia="pt-BR"/>
        </w:rPr>
        <w:t xml:space="preserve">ões </w:t>
      </w:r>
      <w:r w:rsidR="006F2594">
        <w:rPr>
          <w:rFonts w:ascii="Arial" w:eastAsia="Times New Roman" w:hAnsi="Arial" w:cs="Arial"/>
          <w:color w:val="000000"/>
          <w:lang w:eastAsia="pt-BR"/>
        </w:rPr>
        <w:t>definidas neste instrumento</w:t>
      </w:r>
      <w:r w:rsidR="003C0960">
        <w:rPr>
          <w:rFonts w:ascii="Arial" w:eastAsia="Times New Roman" w:hAnsi="Arial" w:cs="Arial"/>
          <w:color w:val="000000"/>
          <w:lang w:eastAsia="pt-BR"/>
        </w:rPr>
        <w:t>;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10</w:t>
      </w:r>
      <w:r w:rsidRPr="00A765D1">
        <w:rPr>
          <w:rFonts w:ascii="Arial" w:eastAsia="Times New Roman" w:hAnsi="Arial" w:cs="Arial"/>
          <w:color w:val="000000"/>
          <w:lang w:eastAsia="pt-BR"/>
        </w:rPr>
        <w:t>.8. Efetuar o pagamento de acordo com a Nota fiscal emitida pela contratada, conforme Lei 8.666/93. art. 5º, parágrafo 3º, com concordância do art. 40, XIV.</w:t>
      </w: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b/>
          <w:lang w:eastAsia="pt-BR"/>
        </w:rPr>
        <w:t>1</w:t>
      </w:r>
      <w:r>
        <w:rPr>
          <w:rFonts w:ascii="Arial" w:eastAsia="Times New Roman" w:hAnsi="Arial" w:cs="Arial"/>
          <w:b/>
          <w:lang w:eastAsia="pt-BR"/>
        </w:rPr>
        <w:t>1</w:t>
      </w:r>
      <w:r w:rsidRPr="00A765D1">
        <w:rPr>
          <w:rFonts w:ascii="Arial" w:eastAsia="Times New Roman" w:hAnsi="Arial" w:cs="Arial"/>
          <w:b/>
          <w:lang w:eastAsia="pt-BR"/>
        </w:rPr>
        <w:t xml:space="preserve">. </w:t>
      </w:r>
      <w:r w:rsidRPr="00A765D1">
        <w:rPr>
          <w:rFonts w:ascii="Arial" w:eastAsia="Times New Roman" w:hAnsi="Arial" w:cs="Arial"/>
          <w:b/>
          <w:bCs/>
          <w:color w:val="000000"/>
          <w:lang w:eastAsia="pt-BR"/>
        </w:rPr>
        <w:t>DEVERES D</w:t>
      </w:r>
      <w:r w:rsidR="00F04E5B">
        <w:rPr>
          <w:rFonts w:ascii="Arial" w:eastAsia="Times New Roman" w:hAnsi="Arial" w:cs="Arial"/>
          <w:b/>
          <w:bCs/>
          <w:color w:val="000000"/>
          <w:lang w:eastAsia="pt-BR"/>
        </w:rPr>
        <w:t>A CONTRATADA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color w:val="000000"/>
          <w:lang w:eastAsia="pt-BR"/>
        </w:rPr>
        <w:t>1</w:t>
      </w:r>
      <w:r>
        <w:rPr>
          <w:rFonts w:ascii="Arial" w:eastAsia="Times New Roman" w:hAnsi="Arial" w:cs="Arial"/>
          <w:color w:val="000000"/>
          <w:lang w:eastAsia="pt-BR"/>
        </w:rPr>
        <w:t>1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.1. Acusar o recebimento da Nota de Empenho;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color w:val="000000"/>
          <w:lang w:eastAsia="pt-BR"/>
        </w:rPr>
        <w:t>1</w:t>
      </w:r>
      <w:r>
        <w:rPr>
          <w:rFonts w:ascii="Arial" w:eastAsia="Times New Roman" w:hAnsi="Arial" w:cs="Arial"/>
          <w:color w:val="000000"/>
          <w:lang w:eastAsia="pt-BR"/>
        </w:rPr>
        <w:t>1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.2. </w:t>
      </w:r>
      <w:r w:rsidR="003C0960">
        <w:rPr>
          <w:rFonts w:ascii="Arial" w:eastAsia="Times New Roman" w:hAnsi="Arial" w:cs="Arial"/>
          <w:color w:val="000000"/>
          <w:lang w:eastAsia="pt-BR"/>
        </w:rPr>
        <w:t xml:space="preserve">Iniciar a </w:t>
      </w:r>
      <w:r w:rsidR="004F1C75">
        <w:rPr>
          <w:rFonts w:ascii="Arial" w:eastAsia="Times New Roman" w:hAnsi="Arial" w:cs="Arial"/>
          <w:color w:val="000000"/>
          <w:lang w:eastAsia="pt-BR"/>
        </w:rPr>
        <w:t>entrega do material</w:t>
      </w:r>
      <w:r w:rsidR="003C0960">
        <w:rPr>
          <w:rFonts w:ascii="Arial" w:eastAsia="Times New Roman" w:hAnsi="Arial" w:cs="Arial"/>
          <w:color w:val="000000"/>
          <w:lang w:eastAsia="pt-BR"/>
        </w:rPr>
        <w:t xml:space="preserve"> dentro do prazo acordado </w:t>
      </w:r>
      <w:r w:rsidRPr="00A765D1">
        <w:rPr>
          <w:rFonts w:ascii="Arial" w:eastAsia="Times New Roman" w:hAnsi="Arial" w:cs="Arial"/>
          <w:color w:val="000000"/>
          <w:lang w:eastAsia="pt-BR"/>
        </w:rPr>
        <w:t>e nas condições exigidas neste Projeto Básico;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color w:val="000000"/>
          <w:lang w:eastAsia="pt-BR"/>
        </w:rPr>
        <w:t>1</w:t>
      </w:r>
      <w:r>
        <w:rPr>
          <w:rFonts w:ascii="Arial" w:eastAsia="Times New Roman" w:hAnsi="Arial" w:cs="Arial"/>
          <w:color w:val="000000"/>
          <w:lang w:eastAsia="pt-BR"/>
        </w:rPr>
        <w:t>1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.3. Efetuar a troca ou substituição do produto que se encontrar diferente ao aqui descrito ou com defeito; deverá ser substituído sem quaisquer ônus adicionais para a administração;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color w:val="000000"/>
          <w:lang w:eastAsia="pt-BR"/>
        </w:rPr>
        <w:t>1</w:t>
      </w:r>
      <w:r>
        <w:rPr>
          <w:rFonts w:ascii="Arial" w:eastAsia="Times New Roman" w:hAnsi="Arial" w:cs="Arial"/>
          <w:color w:val="000000"/>
          <w:lang w:eastAsia="pt-BR"/>
        </w:rPr>
        <w:t>1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.4. Na entrega do material, emitir Nota Fiscal com a mesma descrição constante na Nota de Empenho; 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color w:val="000000"/>
          <w:lang w:eastAsia="pt-BR"/>
        </w:rPr>
      </w:pPr>
      <w:r w:rsidRPr="00A765D1">
        <w:rPr>
          <w:rFonts w:ascii="Arial" w:eastAsia="Times New Roman" w:hAnsi="Arial" w:cs="Arial"/>
          <w:color w:val="000000"/>
          <w:lang w:eastAsia="pt-BR"/>
        </w:rPr>
        <w:t>1</w:t>
      </w:r>
      <w:r>
        <w:rPr>
          <w:rFonts w:ascii="Arial" w:eastAsia="Times New Roman" w:hAnsi="Arial" w:cs="Arial"/>
          <w:color w:val="000000"/>
          <w:lang w:eastAsia="pt-BR"/>
        </w:rPr>
        <w:t>1</w:t>
      </w:r>
      <w:r w:rsidRPr="00A765D1">
        <w:rPr>
          <w:rFonts w:ascii="Arial" w:eastAsia="Times New Roman" w:hAnsi="Arial" w:cs="Arial"/>
          <w:color w:val="000000"/>
          <w:lang w:eastAsia="pt-BR"/>
        </w:rPr>
        <w:t xml:space="preserve">.5. A empresa contratada também se responsabilizará por perdas eventualmente causadas por empregados ou prepostos, a bens e ou equipamentos de propriedade da CONTRATANTE ou TERCEIROS, durante a </w:t>
      </w:r>
      <w:r w:rsidR="003C0960">
        <w:rPr>
          <w:rFonts w:ascii="Arial" w:eastAsia="Times New Roman" w:hAnsi="Arial" w:cs="Arial"/>
          <w:color w:val="000000"/>
          <w:lang w:eastAsia="pt-BR"/>
        </w:rPr>
        <w:t>prestação dos serviços</w:t>
      </w:r>
      <w:r w:rsidRPr="00A765D1">
        <w:rPr>
          <w:rFonts w:ascii="Arial" w:eastAsia="Times New Roman" w:hAnsi="Arial" w:cs="Arial"/>
          <w:color w:val="000000"/>
          <w:lang w:eastAsia="pt-BR"/>
        </w:rPr>
        <w:t>;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color w:val="000000"/>
          <w:lang w:eastAsia="pt-BR"/>
        </w:rPr>
      </w:pPr>
      <w:r w:rsidRPr="00A765D1">
        <w:rPr>
          <w:rFonts w:ascii="Arial" w:eastAsia="Times New Roman" w:hAnsi="Arial" w:cs="Arial"/>
          <w:color w:val="000000"/>
          <w:lang w:eastAsia="pt-BR"/>
        </w:rPr>
        <w:t>1</w:t>
      </w:r>
      <w:r>
        <w:rPr>
          <w:rFonts w:ascii="Arial" w:eastAsia="Times New Roman" w:hAnsi="Arial" w:cs="Arial"/>
          <w:color w:val="000000"/>
          <w:lang w:eastAsia="pt-BR"/>
        </w:rPr>
        <w:t>1</w:t>
      </w:r>
      <w:r w:rsidRPr="00A765D1">
        <w:rPr>
          <w:rFonts w:ascii="Arial" w:eastAsia="Times New Roman" w:hAnsi="Arial" w:cs="Arial"/>
          <w:color w:val="000000"/>
          <w:lang w:eastAsia="pt-BR"/>
        </w:rPr>
        <w:t>.6. Apresentar registro de regularidade no SICAF ou as certidões de regularidades com a RFB, Previdência Social, FGTS e TST.</w:t>
      </w:r>
    </w:p>
    <w:p w:rsidR="005E164C" w:rsidRPr="00A765D1" w:rsidRDefault="005E164C" w:rsidP="005E164C">
      <w:pPr>
        <w:spacing w:before="100" w:beforeAutospacing="1" w:after="147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5E164C" w:rsidRPr="00A765D1" w:rsidRDefault="005E164C" w:rsidP="005E164C">
      <w:pPr>
        <w:pStyle w:val="western"/>
        <w:spacing w:after="0"/>
        <w:jc w:val="both"/>
        <w:rPr>
          <w:rFonts w:ascii="Arial" w:hAnsi="Arial" w:cs="Arial"/>
        </w:rPr>
      </w:pPr>
      <w:r w:rsidRPr="00A765D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A765D1">
        <w:rPr>
          <w:rFonts w:ascii="Arial" w:hAnsi="Arial" w:cs="Arial"/>
          <w:b/>
          <w:bCs/>
        </w:rPr>
        <w:t>. CONDIÇÕES DE PAGAMENTO</w:t>
      </w:r>
    </w:p>
    <w:p w:rsidR="005E164C" w:rsidRPr="00A765D1" w:rsidRDefault="005E164C" w:rsidP="005E164C">
      <w:pPr>
        <w:pStyle w:val="western"/>
        <w:spacing w:after="0"/>
        <w:jc w:val="both"/>
        <w:rPr>
          <w:rFonts w:ascii="Arial" w:hAnsi="Arial" w:cs="Arial"/>
        </w:rPr>
      </w:pPr>
      <w:r w:rsidRPr="00A765D1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765D1">
        <w:rPr>
          <w:rFonts w:ascii="Arial" w:hAnsi="Arial" w:cs="Arial"/>
        </w:rPr>
        <w:t xml:space="preserve">.1 O pagamento será efetuado em única parcela, acompanhado de Nota Fiscal discriminada de acordo com a Nota de Empenho, após recebimento e conferência </w:t>
      </w:r>
      <w:r w:rsidR="003C0960">
        <w:rPr>
          <w:rFonts w:ascii="Arial" w:hAnsi="Arial" w:cs="Arial"/>
        </w:rPr>
        <w:t xml:space="preserve">e aceite </w:t>
      </w:r>
      <w:r w:rsidRPr="00A765D1">
        <w:rPr>
          <w:rFonts w:ascii="Arial" w:hAnsi="Arial" w:cs="Arial"/>
        </w:rPr>
        <w:t>d</w:t>
      </w:r>
      <w:r w:rsidR="004F1C75">
        <w:rPr>
          <w:rFonts w:ascii="Arial" w:hAnsi="Arial" w:cs="Arial"/>
        </w:rPr>
        <w:t>os mat</w:t>
      </w:r>
      <w:r w:rsidR="00F275A7">
        <w:rPr>
          <w:rFonts w:ascii="Arial" w:hAnsi="Arial" w:cs="Arial"/>
        </w:rPr>
        <w:t>e</w:t>
      </w:r>
      <w:r w:rsidR="004F1C75">
        <w:rPr>
          <w:rFonts w:ascii="Arial" w:hAnsi="Arial" w:cs="Arial"/>
        </w:rPr>
        <w:t>ria</w:t>
      </w:r>
      <w:r w:rsidR="00F275A7">
        <w:rPr>
          <w:rFonts w:ascii="Arial" w:hAnsi="Arial" w:cs="Arial"/>
        </w:rPr>
        <w:t>i</w:t>
      </w:r>
      <w:r w:rsidR="004F1C75">
        <w:rPr>
          <w:rFonts w:ascii="Arial" w:hAnsi="Arial" w:cs="Arial"/>
        </w:rPr>
        <w:t>s entregues</w:t>
      </w:r>
      <w:r w:rsidRPr="00A765D1">
        <w:rPr>
          <w:rFonts w:ascii="Arial" w:hAnsi="Arial" w:cs="Arial"/>
        </w:rPr>
        <w:t xml:space="preserve"> </w:t>
      </w:r>
      <w:r w:rsidRPr="00A765D1">
        <w:rPr>
          <w:rFonts w:ascii="Arial" w:hAnsi="Arial" w:cs="Arial"/>
          <w:b/>
          <w:bCs/>
        </w:rPr>
        <w:t>SR/DPF/TO</w:t>
      </w:r>
      <w:r w:rsidRPr="00A765D1">
        <w:rPr>
          <w:rFonts w:ascii="Arial" w:hAnsi="Arial" w:cs="Arial"/>
        </w:rPr>
        <w:t>;</w:t>
      </w:r>
    </w:p>
    <w:p w:rsidR="005E164C" w:rsidRPr="00A765D1" w:rsidRDefault="005E164C" w:rsidP="00F275A7">
      <w:pPr>
        <w:pStyle w:val="western"/>
        <w:spacing w:after="0"/>
        <w:jc w:val="both"/>
        <w:rPr>
          <w:rFonts w:ascii="Arial" w:hAnsi="Arial" w:cs="Arial"/>
        </w:rPr>
      </w:pPr>
      <w:r w:rsidRPr="00A765D1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765D1">
        <w:rPr>
          <w:rFonts w:ascii="Arial" w:hAnsi="Arial" w:cs="Arial"/>
        </w:rPr>
        <w:t>.2 O pagamento será creditado em favor do fornecedor mediante ordem bancária, devendo para isto, ser informado pela CONTRATADA, os dados bancários (Banco, Agência e Conta Corrente) em que deverá ser efetivado o crédito</w:t>
      </w:r>
      <w:r w:rsidR="003C0960">
        <w:rPr>
          <w:rFonts w:ascii="Arial" w:hAnsi="Arial" w:cs="Arial"/>
        </w:rPr>
        <w:t>.</w:t>
      </w:r>
    </w:p>
    <w:p w:rsidR="005E164C" w:rsidRPr="00A765D1" w:rsidRDefault="005E164C" w:rsidP="00F275A7">
      <w:pPr>
        <w:pStyle w:val="Ttulo1"/>
        <w:spacing w:after="119"/>
        <w:jc w:val="both"/>
        <w:rPr>
          <w:color w:val="000000"/>
          <w:szCs w:val="24"/>
        </w:rPr>
      </w:pPr>
    </w:p>
    <w:p w:rsidR="005E164C" w:rsidRDefault="005E164C" w:rsidP="00F275A7">
      <w:pPr>
        <w:pStyle w:val="Ttulo1"/>
        <w:spacing w:after="119"/>
        <w:ind w:firstLine="0"/>
        <w:jc w:val="both"/>
        <w:rPr>
          <w:color w:val="000000"/>
          <w:szCs w:val="24"/>
        </w:rPr>
      </w:pPr>
      <w:r w:rsidRPr="00A765D1">
        <w:rPr>
          <w:color w:val="000000"/>
          <w:szCs w:val="24"/>
        </w:rPr>
        <w:t>1</w:t>
      </w:r>
      <w:r>
        <w:rPr>
          <w:color w:val="000000"/>
          <w:szCs w:val="24"/>
        </w:rPr>
        <w:t>3</w:t>
      </w:r>
      <w:r w:rsidRPr="00A765D1">
        <w:rPr>
          <w:color w:val="000000"/>
          <w:szCs w:val="24"/>
        </w:rPr>
        <w:t>. MEDIDAS ACAUTELADORAS</w:t>
      </w:r>
    </w:p>
    <w:p w:rsidR="005E164C" w:rsidRPr="00A765D1" w:rsidRDefault="005E164C" w:rsidP="00F275A7">
      <w:pPr>
        <w:pStyle w:val="Ttulo1"/>
        <w:spacing w:after="119"/>
        <w:jc w:val="both"/>
        <w:rPr>
          <w:color w:val="000000"/>
          <w:szCs w:val="24"/>
        </w:rPr>
      </w:pPr>
    </w:p>
    <w:p w:rsidR="005E164C" w:rsidRPr="00A765D1" w:rsidRDefault="005E164C" w:rsidP="00F275A7">
      <w:pPr>
        <w:pStyle w:val="Ttulo1"/>
        <w:spacing w:after="119"/>
        <w:ind w:firstLine="0"/>
        <w:jc w:val="both"/>
        <w:rPr>
          <w:b/>
          <w:bCs/>
          <w:color w:val="000000"/>
          <w:szCs w:val="24"/>
        </w:rPr>
      </w:pPr>
      <w:r w:rsidRPr="00A765D1">
        <w:rPr>
          <w:color w:val="000000"/>
          <w:szCs w:val="24"/>
        </w:rPr>
        <w:t>1</w:t>
      </w:r>
      <w:r>
        <w:rPr>
          <w:color w:val="000000"/>
          <w:szCs w:val="24"/>
        </w:rPr>
        <w:t>3</w:t>
      </w:r>
      <w:r w:rsidRPr="00A765D1">
        <w:rPr>
          <w:color w:val="000000"/>
          <w:szCs w:val="24"/>
        </w:rPr>
        <w:t>.1. Consoante o artigo 45 da Lei nº 9.784, de 1999, a Administração Pública poderá, sem a prévia manifestação do interessado, motivadamente, adotar providências acauteladoras, inclusive retendo o pagamento, em caso de risco iminente, como forma de prevenir a ocorrência de dano de difícil ou impossível reparação.</w:t>
      </w:r>
    </w:p>
    <w:p w:rsidR="005E164C" w:rsidRPr="00A765D1" w:rsidRDefault="005E164C" w:rsidP="00F275A7">
      <w:pPr>
        <w:pStyle w:val="Ttulo1"/>
        <w:spacing w:after="119"/>
        <w:jc w:val="both"/>
        <w:rPr>
          <w:b/>
          <w:bCs/>
          <w:color w:val="000000"/>
          <w:szCs w:val="24"/>
        </w:rPr>
      </w:pPr>
    </w:p>
    <w:p w:rsidR="005E164C" w:rsidRDefault="005E164C" w:rsidP="00F275A7">
      <w:pPr>
        <w:pStyle w:val="Ttulo1"/>
        <w:spacing w:after="119"/>
        <w:ind w:firstLine="0"/>
        <w:jc w:val="both"/>
        <w:rPr>
          <w:color w:val="000000"/>
          <w:szCs w:val="24"/>
        </w:rPr>
      </w:pPr>
      <w:r w:rsidRPr="00A765D1">
        <w:rPr>
          <w:color w:val="000000"/>
          <w:szCs w:val="24"/>
        </w:rPr>
        <w:t>1</w:t>
      </w:r>
      <w:r>
        <w:rPr>
          <w:color w:val="000000"/>
          <w:szCs w:val="24"/>
        </w:rPr>
        <w:t>4</w:t>
      </w:r>
      <w:r w:rsidRPr="00A765D1">
        <w:rPr>
          <w:color w:val="000000"/>
          <w:szCs w:val="24"/>
        </w:rPr>
        <w:t>. DAS INFRAÇÕES E DAS SANÇÕES ADMINISTRATIVAS</w:t>
      </w:r>
    </w:p>
    <w:p w:rsidR="005E164C" w:rsidRPr="00A765D1" w:rsidRDefault="005E164C" w:rsidP="00F275A7">
      <w:pPr>
        <w:pStyle w:val="Ttulo1"/>
        <w:spacing w:after="119"/>
        <w:jc w:val="both"/>
        <w:rPr>
          <w:color w:val="000000"/>
          <w:szCs w:val="24"/>
        </w:rPr>
      </w:pPr>
    </w:p>
    <w:p w:rsidR="005E164C" w:rsidRPr="00A765D1" w:rsidRDefault="005E164C" w:rsidP="00F275A7">
      <w:pPr>
        <w:pStyle w:val="Ttulo1"/>
        <w:spacing w:after="119"/>
        <w:ind w:left="-28" w:hanging="17"/>
        <w:jc w:val="both"/>
        <w:rPr>
          <w:sz w:val="32"/>
          <w:szCs w:val="32"/>
        </w:rPr>
      </w:pPr>
      <w:r w:rsidRPr="00A765D1">
        <w:rPr>
          <w:color w:val="000000"/>
          <w:szCs w:val="24"/>
        </w:rPr>
        <w:t>1</w:t>
      </w:r>
      <w:r>
        <w:rPr>
          <w:color w:val="000000"/>
          <w:szCs w:val="24"/>
        </w:rPr>
        <w:t>4</w:t>
      </w:r>
      <w:r w:rsidRPr="00A765D1">
        <w:rPr>
          <w:color w:val="000000"/>
          <w:szCs w:val="24"/>
        </w:rPr>
        <w:t>.1. Na hipótese da ocorrência de quaisquer infrações contratuais ou legais, especialmente de inadimplemento de obrigação pela CONTRATADA, esta estará sujeita às sanções previstas nos Art. 86 e 87 da Lei nº 8.666, de 21 de junho de 1993, no Art. 7º da Lei nº 10.520, de 17 de julho de 2002 e no Art. 28 do Decreto nº 5.450, de 31 de maio de 2005, e à rescisão do instrumento contratual, na forma prevista nos Art. 79 e 80 do referido diploma legal, sendo que, para fixação das penalidades.</w:t>
      </w:r>
    </w:p>
    <w:p w:rsidR="005E164C" w:rsidRPr="00A765D1" w:rsidRDefault="005E164C" w:rsidP="00F275A7">
      <w:pPr>
        <w:pStyle w:val="western"/>
        <w:spacing w:before="363" w:beforeAutospacing="0"/>
        <w:jc w:val="both"/>
        <w:rPr>
          <w:rFonts w:ascii="Arial" w:hAnsi="Arial" w:cs="Arial"/>
        </w:rPr>
      </w:pPr>
      <w:r w:rsidRPr="00A765D1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5</w:t>
      </w:r>
      <w:r w:rsidRPr="00A765D1">
        <w:rPr>
          <w:rFonts w:ascii="Arial" w:hAnsi="Arial" w:cs="Arial"/>
          <w:b/>
          <w:bCs/>
          <w:color w:val="000000"/>
        </w:rPr>
        <w:t>. DA EVENTUAL RESCI</w:t>
      </w:r>
      <w:r w:rsidR="00F275A7">
        <w:rPr>
          <w:rFonts w:ascii="Arial" w:hAnsi="Arial" w:cs="Arial"/>
          <w:b/>
          <w:bCs/>
          <w:color w:val="000000"/>
        </w:rPr>
        <w:t>S</w:t>
      </w:r>
      <w:r w:rsidRPr="00A765D1">
        <w:rPr>
          <w:rFonts w:ascii="Arial" w:hAnsi="Arial" w:cs="Arial"/>
          <w:b/>
          <w:bCs/>
          <w:color w:val="000000"/>
        </w:rPr>
        <w:t>ÃO</w:t>
      </w:r>
    </w:p>
    <w:p w:rsidR="005E164C" w:rsidRPr="009E5DA4" w:rsidRDefault="005E164C" w:rsidP="00F275A7">
      <w:pPr>
        <w:pStyle w:val="Ttulo2"/>
        <w:ind w:left="-17" w:hanging="17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9E5DA4">
        <w:rPr>
          <w:rFonts w:ascii="Arial" w:hAnsi="Arial" w:cs="Arial"/>
          <w:color w:val="000000" w:themeColor="text1"/>
          <w:sz w:val="24"/>
          <w:szCs w:val="24"/>
        </w:rPr>
        <w:t>15.1. As hipóteses de rescisão são aquelas previstas nos artigos 77 e 78 da Lei 8666/93; nesses casos, o fornecedor reconhece os Direitos da Administração previstos nos artigos 79 e 80 da mesma Lei.</w:t>
      </w:r>
    </w:p>
    <w:p w:rsidR="005E164C" w:rsidRPr="00A765D1" w:rsidRDefault="005E164C" w:rsidP="00F275A7">
      <w:pPr>
        <w:pStyle w:val="western"/>
        <w:spacing w:before="363" w:beforeAutospacing="0"/>
        <w:jc w:val="both"/>
        <w:rPr>
          <w:rFonts w:ascii="Arial" w:hAnsi="Arial" w:cs="Arial"/>
        </w:rPr>
      </w:pPr>
      <w:r w:rsidRPr="00A765D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</w:t>
      </w:r>
      <w:r w:rsidRPr="00A765D1">
        <w:rPr>
          <w:rFonts w:ascii="Arial" w:hAnsi="Arial" w:cs="Arial"/>
          <w:b/>
          <w:bCs/>
        </w:rPr>
        <w:t xml:space="preserve">. </w:t>
      </w:r>
      <w:r w:rsidRPr="00A765D1">
        <w:rPr>
          <w:rFonts w:ascii="Arial" w:hAnsi="Arial" w:cs="Arial"/>
          <w:b/>
          <w:bCs/>
          <w:color w:val="000000"/>
        </w:rPr>
        <w:t>DO FORO</w:t>
      </w:r>
    </w:p>
    <w:p w:rsidR="005E164C" w:rsidRDefault="005E164C" w:rsidP="00F275A7">
      <w:pPr>
        <w:pStyle w:val="western"/>
        <w:spacing w:after="0"/>
        <w:jc w:val="both"/>
        <w:rPr>
          <w:rFonts w:ascii="Arial" w:hAnsi="Arial" w:cs="Arial"/>
        </w:rPr>
      </w:pPr>
      <w:r w:rsidRPr="00A765D1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A765D1">
        <w:rPr>
          <w:rFonts w:ascii="Arial" w:hAnsi="Arial" w:cs="Arial"/>
        </w:rPr>
        <w:t>.1. Eventuais conflitos decorrentes do presente contrato deverão ser submetidos à CJU/TO, para tentativa de solução administrativa, com a participação do órgão contratante e da contratada. Em caso de impossibilidade de solução na esfera administrativa, o foro será o da Justiça Federal, Seção judiciária do Estado do Tocantins, com sede na cidade de Palmas, nos termos do art. 109, I, da Constituição Federal.</w:t>
      </w:r>
    </w:p>
    <w:p w:rsidR="005E164C" w:rsidRPr="00A765D1" w:rsidRDefault="005E164C" w:rsidP="00F275A7">
      <w:pPr>
        <w:pStyle w:val="western"/>
        <w:spacing w:after="0"/>
        <w:jc w:val="both"/>
        <w:rPr>
          <w:rFonts w:ascii="Arial" w:hAnsi="Arial" w:cs="Arial"/>
        </w:rPr>
      </w:pPr>
    </w:p>
    <w:p w:rsidR="005E164C" w:rsidRPr="00A765D1" w:rsidRDefault="005E164C" w:rsidP="00F275A7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b/>
          <w:bCs/>
          <w:lang w:eastAsia="pt-BR"/>
        </w:rPr>
        <w:t>1</w:t>
      </w:r>
      <w:r>
        <w:rPr>
          <w:rFonts w:ascii="Arial" w:eastAsia="Times New Roman" w:hAnsi="Arial" w:cs="Arial"/>
          <w:b/>
          <w:bCs/>
          <w:lang w:eastAsia="pt-BR"/>
        </w:rPr>
        <w:t>7</w:t>
      </w:r>
      <w:r w:rsidRPr="00A765D1">
        <w:rPr>
          <w:rFonts w:ascii="Arial" w:eastAsia="Times New Roman" w:hAnsi="Arial" w:cs="Arial"/>
          <w:b/>
          <w:bCs/>
          <w:lang w:eastAsia="pt-BR"/>
        </w:rPr>
        <w:t>. DISPOSIÇÕES GERAIS</w:t>
      </w: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17.1. </w:t>
      </w:r>
      <w:r w:rsidRPr="00A765D1">
        <w:rPr>
          <w:rFonts w:ascii="Arial" w:eastAsia="Times New Roman" w:hAnsi="Arial" w:cs="Arial"/>
          <w:lang w:eastAsia="pt-BR"/>
        </w:rPr>
        <w:t xml:space="preserve">O presente </w:t>
      </w:r>
      <w:r w:rsidRPr="00A765D1">
        <w:rPr>
          <w:rFonts w:ascii="Arial" w:eastAsia="Times New Roman" w:hAnsi="Arial" w:cs="Arial"/>
          <w:color w:val="000000"/>
          <w:lang w:eastAsia="pt-BR"/>
        </w:rPr>
        <w:t>Projeto Básico</w:t>
      </w:r>
      <w:r w:rsidRPr="00A765D1">
        <w:rPr>
          <w:rFonts w:ascii="Arial" w:eastAsia="Times New Roman" w:hAnsi="Arial" w:cs="Arial"/>
          <w:lang w:eastAsia="pt-BR"/>
        </w:rPr>
        <w:t xml:space="preserve"> foi elaborado pelo abaixo assinado, no uso de suas atribuições legais e normativas aplicáveis, sendo objeto do exame e, no caso de concordância do chefe do SELOG, da aprovação pelo Superintendente Regional, integrando o processo administrativo formalizado com vistas à instauração do certame licitatório e constituindo-se parte do Contrato.</w:t>
      </w:r>
    </w:p>
    <w:p w:rsidR="005E164C" w:rsidRPr="00A765D1" w:rsidRDefault="005E164C" w:rsidP="005E164C">
      <w:pPr>
        <w:shd w:val="clear" w:color="auto" w:fill="FFFFFF"/>
        <w:spacing w:before="28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shd w:val="clear" w:color="auto" w:fill="FFFFFF"/>
        <w:spacing w:before="28"/>
        <w:jc w:val="both"/>
        <w:rPr>
          <w:rFonts w:ascii="Arial" w:eastAsia="Times New Roman" w:hAnsi="Arial" w:cs="Arial"/>
          <w:lang w:eastAsia="pt-BR"/>
        </w:rPr>
      </w:pPr>
    </w:p>
    <w:p w:rsidR="005E164C" w:rsidRDefault="005E164C" w:rsidP="005E164C">
      <w:pPr>
        <w:shd w:val="clear" w:color="auto" w:fill="FFFFFF"/>
        <w:spacing w:before="28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A765D1">
        <w:rPr>
          <w:rFonts w:ascii="Arial" w:eastAsia="Times New Roman" w:hAnsi="Arial" w:cs="Arial"/>
          <w:lang w:eastAsia="pt-BR"/>
        </w:rPr>
        <w:t>Palmas-TO</w:t>
      </w:r>
      <w:proofErr w:type="spellEnd"/>
      <w:r w:rsidRPr="00A765D1">
        <w:rPr>
          <w:rFonts w:ascii="Arial" w:eastAsia="Times New Roman" w:hAnsi="Arial" w:cs="Arial"/>
          <w:lang w:eastAsia="pt-BR"/>
        </w:rPr>
        <w:t xml:space="preserve">, </w:t>
      </w:r>
      <w:r w:rsidR="004F1C75">
        <w:rPr>
          <w:rFonts w:ascii="Arial" w:eastAsia="Times New Roman" w:hAnsi="Arial" w:cs="Arial"/>
          <w:lang w:eastAsia="pt-BR"/>
        </w:rPr>
        <w:t>2</w:t>
      </w:r>
      <w:r w:rsidR="00F04E5B">
        <w:rPr>
          <w:rFonts w:ascii="Arial" w:eastAsia="Times New Roman" w:hAnsi="Arial" w:cs="Arial"/>
          <w:lang w:eastAsia="pt-BR"/>
        </w:rPr>
        <w:t xml:space="preserve">6 </w:t>
      </w:r>
      <w:r w:rsidRPr="00A765D1">
        <w:rPr>
          <w:rFonts w:ascii="Arial" w:eastAsia="Times New Roman" w:hAnsi="Arial" w:cs="Arial"/>
          <w:lang w:eastAsia="pt-BR"/>
        </w:rPr>
        <w:t xml:space="preserve">de </w:t>
      </w:r>
      <w:r w:rsidR="004F1C75">
        <w:rPr>
          <w:rFonts w:ascii="Arial" w:eastAsia="Times New Roman" w:hAnsi="Arial" w:cs="Arial"/>
          <w:lang w:eastAsia="pt-BR"/>
        </w:rPr>
        <w:t>junho</w:t>
      </w:r>
      <w:r>
        <w:rPr>
          <w:rFonts w:ascii="Arial" w:eastAsia="Times New Roman" w:hAnsi="Arial" w:cs="Arial"/>
          <w:lang w:eastAsia="pt-BR"/>
        </w:rPr>
        <w:t xml:space="preserve"> de 2014</w:t>
      </w:r>
      <w:r w:rsidRPr="00A765D1">
        <w:rPr>
          <w:rFonts w:ascii="Arial" w:eastAsia="Times New Roman" w:hAnsi="Arial" w:cs="Arial"/>
          <w:lang w:eastAsia="pt-BR"/>
        </w:rPr>
        <w:t>.</w:t>
      </w:r>
    </w:p>
    <w:p w:rsidR="00F275A7" w:rsidRPr="00A765D1" w:rsidRDefault="00F275A7" w:rsidP="005E164C">
      <w:pPr>
        <w:shd w:val="clear" w:color="auto" w:fill="FFFFFF"/>
        <w:spacing w:before="28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shd w:val="clear" w:color="auto" w:fill="FFFFFF"/>
        <w:spacing w:before="28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shd w:val="clear" w:color="auto" w:fill="FFFFFF"/>
        <w:spacing w:before="28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</w:rPr>
      </w:pPr>
      <w:r w:rsidRPr="00A765D1">
        <w:rPr>
          <w:rFonts w:ascii="Arial" w:eastAsia="Times New Roman" w:hAnsi="Arial" w:cs="Arial"/>
          <w:b/>
          <w:bCs/>
          <w:kern w:val="36"/>
          <w:lang w:eastAsia="pt-BR"/>
        </w:rPr>
        <w:t>ERISVALDO MENDES LINS</w:t>
      </w:r>
    </w:p>
    <w:p w:rsidR="005E164C" w:rsidRPr="00A765D1" w:rsidRDefault="005E164C" w:rsidP="005E164C">
      <w:pPr>
        <w:jc w:val="center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TECNICO DE CONTABILIDADE</w:t>
      </w:r>
    </w:p>
    <w:p w:rsidR="005E164C" w:rsidRDefault="005E164C" w:rsidP="005E164C">
      <w:pPr>
        <w:jc w:val="center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NAD/SR/TO - MAT. 12.343</w:t>
      </w:r>
    </w:p>
    <w:p w:rsidR="005E164C" w:rsidRDefault="005E164C" w:rsidP="005E164C">
      <w:pPr>
        <w:jc w:val="center"/>
        <w:rPr>
          <w:rFonts w:ascii="Arial" w:eastAsia="Times New Roman" w:hAnsi="Arial" w:cs="Arial"/>
          <w:lang w:eastAsia="pt-BR"/>
        </w:rPr>
      </w:pPr>
    </w:p>
    <w:p w:rsidR="005E164C" w:rsidRDefault="005E164C" w:rsidP="005E164C">
      <w:pPr>
        <w:jc w:val="center"/>
        <w:rPr>
          <w:rFonts w:ascii="Arial" w:eastAsia="Times New Roman" w:hAnsi="Arial" w:cs="Arial"/>
          <w:lang w:eastAsia="pt-BR"/>
        </w:rPr>
      </w:pPr>
    </w:p>
    <w:p w:rsidR="005E164C" w:rsidRDefault="005E164C" w:rsidP="005E164C">
      <w:pPr>
        <w:jc w:val="center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jc w:val="center"/>
        <w:rPr>
          <w:rFonts w:ascii="Arial" w:eastAsia="Times New Roman" w:hAnsi="Arial" w:cs="Arial"/>
          <w:lang w:eastAsia="pt-BR"/>
        </w:rPr>
      </w:pPr>
    </w:p>
    <w:p w:rsidR="005E164C" w:rsidRDefault="005E164C" w:rsidP="005E164C">
      <w:pPr>
        <w:spacing w:before="28"/>
        <w:ind w:left="720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1.De acordo. Em ___/____ 201</w:t>
      </w:r>
      <w:r>
        <w:rPr>
          <w:rFonts w:ascii="Arial" w:eastAsia="Times New Roman" w:hAnsi="Arial" w:cs="Arial"/>
          <w:lang w:eastAsia="pt-BR"/>
        </w:rPr>
        <w:t>4</w:t>
      </w:r>
      <w:r w:rsidRPr="00A765D1">
        <w:rPr>
          <w:rFonts w:ascii="Arial" w:eastAsia="Times New Roman" w:hAnsi="Arial" w:cs="Arial"/>
          <w:lang w:eastAsia="pt-BR"/>
        </w:rPr>
        <w:t>.</w:t>
      </w:r>
    </w:p>
    <w:p w:rsidR="005E164C" w:rsidRPr="00A765D1" w:rsidRDefault="005E164C" w:rsidP="005E164C">
      <w:pPr>
        <w:spacing w:before="28"/>
        <w:ind w:left="720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spacing w:before="28"/>
        <w:ind w:left="720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2. Encaminhe-se ao Superintendente Regional com sugestão de aprovação.</w:t>
      </w:r>
    </w:p>
    <w:p w:rsidR="005E164C" w:rsidRPr="00A765D1" w:rsidRDefault="005E164C" w:rsidP="005E164C">
      <w:pPr>
        <w:spacing w:before="28"/>
        <w:ind w:left="17" w:hanging="17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spacing w:before="28"/>
        <w:ind w:left="17" w:hanging="17"/>
        <w:jc w:val="both"/>
        <w:rPr>
          <w:rFonts w:ascii="Arial" w:eastAsia="Times New Roman" w:hAnsi="Arial" w:cs="Arial"/>
          <w:lang w:eastAsia="pt-BR"/>
        </w:rPr>
      </w:pPr>
    </w:p>
    <w:p w:rsidR="005E164C" w:rsidRPr="00A765D1" w:rsidRDefault="004F1C75" w:rsidP="005E164C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kern w:val="36"/>
          <w:lang w:eastAsia="pt-BR"/>
        </w:rPr>
        <w:t>ERISVALDO MENDES LINS</w:t>
      </w:r>
    </w:p>
    <w:p w:rsidR="005E164C" w:rsidRDefault="005E164C" w:rsidP="005E164C">
      <w:pPr>
        <w:pBdr>
          <w:bottom w:val="single" w:sz="8" w:space="2" w:color="000000"/>
        </w:pBdr>
        <w:jc w:val="center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Chefe do SELOG/SR/DPF/TO</w:t>
      </w:r>
    </w:p>
    <w:p w:rsidR="004F1C75" w:rsidRPr="00A765D1" w:rsidRDefault="004F1C75" w:rsidP="005E164C">
      <w:pPr>
        <w:pBdr>
          <w:bottom w:val="single" w:sz="8" w:space="2" w:color="000000"/>
        </w:pBdr>
        <w:jc w:val="center"/>
        <w:rPr>
          <w:rFonts w:ascii="Arial" w:eastAsia="Times New Roman" w:hAnsi="Arial" w:cs="Arial"/>
          <w:lang w:eastAsia="pt-BR"/>
        </w:rPr>
      </w:pPr>
      <w:proofErr w:type="gramStart"/>
      <w:r>
        <w:rPr>
          <w:rFonts w:ascii="Arial" w:eastAsia="Times New Roman" w:hAnsi="Arial" w:cs="Arial"/>
          <w:lang w:eastAsia="pt-BR"/>
        </w:rPr>
        <w:t>substituto</w:t>
      </w:r>
      <w:proofErr w:type="gramEnd"/>
    </w:p>
    <w:p w:rsidR="005E164C" w:rsidRPr="00A765D1" w:rsidRDefault="005E164C" w:rsidP="005E164C">
      <w:pPr>
        <w:pBdr>
          <w:bottom w:val="single" w:sz="8" w:space="2" w:color="000000"/>
        </w:pBdr>
        <w:jc w:val="center"/>
        <w:rPr>
          <w:rFonts w:ascii="Arial" w:eastAsia="Times New Roman" w:hAnsi="Arial" w:cs="Arial"/>
          <w:lang w:eastAsia="pt-BR"/>
        </w:rPr>
      </w:pPr>
    </w:p>
    <w:p w:rsidR="005E164C" w:rsidRPr="00A765D1" w:rsidRDefault="005E164C" w:rsidP="005E164C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1. A</w:t>
      </w:r>
      <w:r w:rsidRPr="00A765D1">
        <w:rPr>
          <w:rFonts w:ascii="Arial" w:eastAsia="Times New Roman" w:hAnsi="Arial" w:cs="Arial"/>
          <w:b/>
          <w:bCs/>
          <w:lang w:eastAsia="pt-BR"/>
        </w:rPr>
        <w:t>provo</w:t>
      </w:r>
      <w:r w:rsidRPr="00A765D1">
        <w:rPr>
          <w:rFonts w:ascii="Arial" w:eastAsia="Times New Roman" w:hAnsi="Arial" w:cs="Arial"/>
          <w:lang w:eastAsia="pt-BR"/>
        </w:rPr>
        <w:t xml:space="preserve"> o presente </w:t>
      </w:r>
      <w:r w:rsidRPr="00A765D1">
        <w:rPr>
          <w:rFonts w:ascii="Arial" w:eastAsia="Times New Roman" w:hAnsi="Arial" w:cs="Arial"/>
          <w:color w:val="000000"/>
          <w:lang w:eastAsia="pt-BR"/>
        </w:rPr>
        <w:t>Projeto Básico.</w:t>
      </w:r>
    </w:p>
    <w:p w:rsidR="005E164C" w:rsidRDefault="005E164C" w:rsidP="00F275A7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Palmas, ___/____de 201</w:t>
      </w:r>
      <w:r>
        <w:rPr>
          <w:rFonts w:ascii="Arial" w:eastAsia="Times New Roman" w:hAnsi="Arial" w:cs="Arial"/>
          <w:lang w:eastAsia="pt-BR"/>
        </w:rPr>
        <w:t>4</w:t>
      </w:r>
      <w:r w:rsidRPr="00A765D1">
        <w:rPr>
          <w:rFonts w:ascii="Arial" w:eastAsia="Times New Roman" w:hAnsi="Arial" w:cs="Arial"/>
          <w:lang w:eastAsia="pt-BR"/>
        </w:rPr>
        <w:t>.</w:t>
      </w:r>
    </w:p>
    <w:p w:rsidR="00F275A7" w:rsidRDefault="00F275A7" w:rsidP="00F275A7">
      <w:pPr>
        <w:spacing w:before="100" w:beforeAutospacing="1"/>
        <w:jc w:val="both"/>
        <w:rPr>
          <w:rFonts w:ascii="Arial" w:eastAsia="Times New Roman" w:hAnsi="Arial" w:cs="Arial"/>
          <w:lang w:eastAsia="pt-BR"/>
        </w:rPr>
      </w:pPr>
    </w:p>
    <w:p w:rsidR="00F275A7" w:rsidRPr="00A765D1" w:rsidRDefault="00F275A7" w:rsidP="005E164C">
      <w:pPr>
        <w:jc w:val="both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</w:p>
    <w:p w:rsidR="005E164C" w:rsidRPr="00A765D1" w:rsidRDefault="005E164C" w:rsidP="005E164C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</w:rPr>
      </w:pPr>
      <w:r w:rsidRPr="00A765D1">
        <w:rPr>
          <w:rFonts w:ascii="Arial" w:eastAsia="Times New Roman" w:hAnsi="Arial" w:cs="Arial"/>
          <w:b/>
          <w:bCs/>
          <w:kern w:val="36"/>
          <w:lang w:eastAsia="pt-BR"/>
        </w:rPr>
        <w:t>ROBINSON FUCHS BRASILINO</w:t>
      </w:r>
    </w:p>
    <w:p w:rsidR="005E164C" w:rsidRPr="00A765D1" w:rsidRDefault="005E164C" w:rsidP="005E164C">
      <w:pPr>
        <w:jc w:val="center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Delegado de Polícia Federal</w:t>
      </w:r>
    </w:p>
    <w:p w:rsidR="005E164C" w:rsidRDefault="005E164C" w:rsidP="004239B6">
      <w:pPr>
        <w:jc w:val="center"/>
        <w:rPr>
          <w:rFonts w:ascii="Arial" w:eastAsia="Times New Roman" w:hAnsi="Arial" w:cs="Arial"/>
          <w:lang w:eastAsia="pt-BR"/>
        </w:rPr>
      </w:pPr>
      <w:r w:rsidRPr="00A765D1">
        <w:rPr>
          <w:rFonts w:ascii="Arial" w:eastAsia="Times New Roman" w:hAnsi="Arial" w:cs="Arial"/>
          <w:lang w:eastAsia="pt-BR"/>
        </w:rPr>
        <w:t>Superintendente da SR/DPF/TO</w:t>
      </w:r>
    </w:p>
    <w:p w:rsidR="00F275A7" w:rsidRPr="00A765D1" w:rsidRDefault="00F275A7" w:rsidP="004239B6">
      <w:pPr>
        <w:jc w:val="center"/>
        <w:rPr>
          <w:rFonts w:ascii="Arial" w:eastAsia="Times New Roman" w:hAnsi="Arial" w:cs="Arial"/>
          <w:b/>
          <w:bCs/>
          <w:i/>
          <w:iCs/>
          <w:u w:val="single"/>
          <w:lang w:eastAsia="pt-BR"/>
        </w:rPr>
      </w:pPr>
    </w:p>
    <w:p w:rsidR="005E164C" w:rsidRDefault="005E164C" w:rsidP="005E164C">
      <w:pPr>
        <w:spacing w:before="100" w:beforeAutospacing="1"/>
        <w:jc w:val="both"/>
        <w:rPr>
          <w:rFonts w:ascii="Arial" w:eastAsia="Times New Roman" w:hAnsi="Arial" w:cs="Arial"/>
          <w:b/>
          <w:bCs/>
          <w:i/>
          <w:iCs/>
          <w:lang w:eastAsia="pt-BR"/>
        </w:rPr>
      </w:pPr>
      <w:r w:rsidRPr="002C729C">
        <w:rPr>
          <w:rFonts w:ascii="Arial" w:eastAsia="Times New Roman" w:hAnsi="Arial" w:cs="Arial"/>
          <w:b/>
          <w:bCs/>
          <w:i/>
          <w:iCs/>
          <w:lang w:eastAsia="pt-BR"/>
        </w:rPr>
        <w:t>Anexo</w:t>
      </w:r>
      <w:r w:rsidR="00F04E5B" w:rsidRPr="002C729C">
        <w:rPr>
          <w:rFonts w:ascii="Arial" w:eastAsia="Times New Roman" w:hAnsi="Arial" w:cs="Arial"/>
          <w:b/>
          <w:bCs/>
          <w:i/>
          <w:iCs/>
          <w:lang w:eastAsia="pt-BR"/>
        </w:rPr>
        <w:t>s</w:t>
      </w:r>
      <w:r w:rsidRPr="002C729C">
        <w:rPr>
          <w:rFonts w:ascii="Arial" w:eastAsia="Times New Roman" w:hAnsi="Arial" w:cs="Arial"/>
          <w:b/>
          <w:bCs/>
          <w:i/>
          <w:iCs/>
          <w:lang w:eastAsia="pt-BR"/>
        </w:rPr>
        <w:t xml:space="preserve"> -</w:t>
      </w:r>
      <w:r w:rsidRPr="00A765D1">
        <w:rPr>
          <w:rFonts w:ascii="Arial" w:eastAsia="Times New Roman" w:hAnsi="Arial" w:cs="Arial"/>
          <w:b/>
          <w:bCs/>
          <w:i/>
          <w:iCs/>
          <w:lang w:eastAsia="pt-BR"/>
        </w:rPr>
        <w:t xml:space="preserve">   Orçamentos</w:t>
      </w:r>
    </w:p>
    <w:p w:rsidR="003C0960" w:rsidRPr="00A765D1" w:rsidRDefault="002C729C" w:rsidP="005E164C">
      <w:pPr>
        <w:spacing w:before="100" w:beforeAutospacing="1"/>
        <w:jc w:val="both"/>
        <w:rPr>
          <w:rFonts w:ascii="Arial" w:eastAsia="Times New Roman" w:hAnsi="Arial" w:cs="Arial"/>
          <w:b/>
          <w:bCs/>
          <w:i/>
          <w:iCs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lang w:eastAsia="pt-BR"/>
        </w:rPr>
        <w:t xml:space="preserve">             -  </w:t>
      </w:r>
      <w:r w:rsidR="005E164C" w:rsidRPr="00A765D1">
        <w:rPr>
          <w:rFonts w:ascii="Arial" w:eastAsia="Times New Roman" w:hAnsi="Arial" w:cs="Arial"/>
          <w:b/>
          <w:bCs/>
          <w:i/>
          <w:iCs/>
          <w:lang w:eastAsia="pt-BR"/>
        </w:rPr>
        <w:t xml:space="preserve"> Certidões </w:t>
      </w:r>
      <w:r>
        <w:rPr>
          <w:rFonts w:ascii="Arial" w:eastAsia="Times New Roman" w:hAnsi="Arial" w:cs="Arial"/>
          <w:b/>
          <w:bCs/>
          <w:i/>
          <w:iCs/>
          <w:lang w:eastAsia="pt-BR"/>
        </w:rPr>
        <w:t xml:space="preserve">de Regularidade válidas </w:t>
      </w:r>
      <w:r w:rsidR="005E164C" w:rsidRPr="00A765D1">
        <w:rPr>
          <w:rFonts w:ascii="Arial" w:eastAsia="Times New Roman" w:hAnsi="Arial" w:cs="Arial"/>
          <w:b/>
          <w:bCs/>
          <w:i/>
          <w:iCs/>
          <w:lang w:eastAsia="pt-BR"/>
        </w:rPr>
        <w:t>da</w:t>
      </w:r>
      <w:r w:rsidR="00F04E5B">
        <w:rPr>
          <w:rFonts w:ascii="Arial" w:eastAsia="Times New Roman" w:hAnsi="Arial" w:cs="Arial"/>
          <w:b/>
          <w:bCs/>
          <w:i/>
          <w:iCs/>
          <w:lang w:eastAsia="pt-BR"/>
        </w:rPr>
        <w:t>s</w:t>
      </w:r>
      <w:r w:rsidR="005E164C" w:rsidRPr="00A765D1">
        <w:rPr>
          <w:rFonts w:ascii="Arial" w:eastAsia="Times New Roman" w:hAnsi="Arial" w:cs="Arial"/>
          <w:b/>
          <w:bCs/>
          <w:i/>
          <w:iCs/>
          <w:lang w:eastAsia="pt-BR"/>
        </w:rPr>
        <w:t xml:space="preserve"> Empresa</w:t>
      </w:r>
      <w:r w:rsidR="00F04E5B">
        <w:rPr>
          <w:rFonts w:ascii="Arial" w:eastAsia="Times New Roman" w:hAnsi="Arial" w:cs="Arial"/>
          <w:b/>
          <w:bCs/>
          <w:i/>
          <w:iCs/>
          <w:lang w:eastAsia="pt-BR"/>
        </w:rPr>
        <w:t>s Classificada</w:t>
      </w:r>
      <w:r>
        <w:rPr>
          <w:rFonts w:ascii="Arial" w:eastAsia="Times New Roman" w:hAnsi="Arial" w:cs="Arial"/>
          <w:b/>
          <w:bCs/>
          <w:i/>
          <w:iCs/>
          <w:lang w:eastAsia="pt-BR"/>
        </w:rPr>
        <w:t>s</w:t>
      </w:r>
    </w:p>
    <w:sectPr w:rsidR="003C0960" w:rsidRPr="00A765D1">
      <w:headerReference w:type="default" r:id="rId7"/>
      <w:pgSz w:w="11906" w:h="16838"/>
      <w:pgMar w:top="941" w:right="1077" w:bottom="1836" w:left="1701" w:header="8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78" w:rsidRDefault="00BE741F">
      <w:r>
        <w:separator/>
      </w:r>
    </w:p>
  </w:endnote>
  <w:endnote w:type="continuationSeparator" w:id="0">
    <w:p w:rsidR="001C5F78" w:rsidRDefault="00BE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78" w:rsidRDefault="00BE741F">
      <w:r>
        <w:rPr>
          <w:color w:val="000000"/>
        </w:rPr>
        <w:separator/>
      </w:r>
    </w:p>
  </w:footnote>
  <w:footnote w:type="continuationSeparator" w:id="0">
    <w:p w:rsidR="001C5F78" w:rsidRDefault="00BE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6E" w:rsidRDefault="00BE741F">
    <w:pPr>
      <w:pStyle w:val="Cabealho"/>
      <w:jc w:val="center"/>
      <w:rPr>
        <w:rFonts w:ascii="Garamond" w:hAnsi="Garamond" w:cs="Garamond"/>
        <w:sz w:val="18"/>
        <w:szCs w:val="18"/>
      </w:rPr>
    </w:pPr>
    <w:r>
      <w:rPr>
        <w:rFonts w:ascii="Garamond" w:hAnsi="Garamond" w:cs="Garamond"/>
        <w:noProof/>
        <w:sz w:val="18"/>
        <w:szCs w:val="18"/>
        <w:lang w:eastAsia="pt-BR"/>
      </w:rPr>
      <w:drawing>
        <wp:inline distT="0" distB="0" distL="0" distR="0">
          <wp:extent cx="552600" cy="568800"/>
          <wp:effectExtent l="0" t="0" r="0" b="2700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600" cy="568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D1E6E" w:rsidRDefault="00BE741F">
    <w:pPr>
      <w:pStyle w:val="Standard"/>
      <w:jc w:val="center"/>
    </w:pPr>
    <w:r>
      <w:t>POLÍCIA FEDERAL EM TOCANTINS</w:t>
    </w:r>
  </w:p>
  <w:p w:rsidR="00BD1E6E" w:rsidRDefault="00BE741F">
    <w:pPr>
      <w:pStyle w:val="Standard"/>
      <w:jc w:val="center"/>
    </w:pPr>
    <w:r>
      <w:t>SETOR DE ADMINISTRAÇÃO E LOGÍSTICA POLICIAL</w:t>
    </w:r>
  </w:p>
  <w:p w:rsidR="00BD1E6E" w:rsidRDefault="00BE741F">
    <w:pPr>
      <w:pStyle w:val="Standard"/>
      <w:pBdr>
        <w:bottom w:val="single" w:sz="12" w:space="1" w:color="000000"/>
      </w:pBdr>
      <w:jc w:val="center"/>
    </w:pPr>
    <w:r>
      <w:t>NÚCLEO ADMINISTRATIVO</w:t>
    </w:r>
  </w:p>
  <w:p w:rsidR="00BD1E6E" w:rsidRDefault="00AB2ECA">
    <w:pPr>
      <w:pStyle w:val="Standard"/>
      <w:pBdr>
        <w:bottom w:val="single" w:sz="12" w:space="1" w:color="000000"/>
      </w:pBdr>
      <w:jc w:val="center"/>
    </w:pPr>
  </w:p>
  <w:p w:rsidR="00BD1E6E" w:rsidRDefault="00AB2ECA">
    <w:pPr>
      <w:pStyle w:val="Standard"/>
      <w:pBdr>
        <w:bottom w:val="single" w:sz="12" w:space="1" w:color="000000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674BE"/>
    <w:multiLevelType w:val="multilevel"/>
    <w:tmpl w:val="EA94B126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44884E57"/>
    <w:multiLevelType w:val="multilevel"/>
    <w:tmpl w:val="49745550"/>
    <w:styleLink w:val="WW8Num2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6C"/>
    <w:rsid w:val="0005156C"/>
    <w:rsid w:val="0007221A"/>
    <w:rsid w:val="000B5FF4"/>
    <w:rsid w:val="00127D5F"/>
    <w:rsid w:val="00186056"/>
    <w:rsid w:val="001A6D88"/>
    <w:rsid w:val="001B0476"/>
    <w:rsid w:val="001C5F78"/>
    <w:rsid w:val="001D566C"/>
    <w:rsid w:val="002542FF"/>
    <w:rsid w:val="00260284"/>
    <w:rsid w:val="00285244"/>
    <w:rsid w:val="002C729C"/>
    <w:rsid w:val="002D42F2"/>
    <w:rsid w:val="00300FBA"/>
    <w:rsid w:val="00304D0F"/>
    <w:rsid w:val="00304F64"/>
    <w:rsid w:val="00343779"/>
    <w:rsid w:val="0034401F"/>
    <w:rsid w:val="00372E7E"/>
    <w:rsid w:val="003966E2"/>
    <w:rsid w:val="003C0960"/>
    <w:rsid w:val="003E1AF9"/>
    <w:rsid w:val="004239B6"/>
    <w:rsid w:val="004427E1"/>
    <w:rsid w:val="00477379"/>
    <w:rsid w:val="00477AC8"/>
    <w:rsid w:val="004817DC"/>
    <w:rsid w:val="004936F0"/>
    <w:rsid w:val="004F1C75"/>
    <w:rsid w:val="0050413D"/>
    <w:rsid w:val="00506573"/>
    <w:rsid w:val="005B70C2"/>
    <w:rsid w:val="005C01D8"/>
    <w:rsid w:val="005C0510"/>
    <w:rsid w:val="005C6360"/>
    <w:rsid w:val="005E164C"/>
    <w:rsid w:val="005E76CD"/>
    <w:rsid w:val="006B2ADC"/>
    <w:rsid w:val="006F2594"/>
    <w:rsid w:val="00731B3F"/>
    <w:rsid w:val="00740648"/>
    <w:rsid w:val="00756953"/>
    <w:rsid w:val="007C74F9"/>
    <w:rsid w:val="007D564F"/>
    <w:rsid w:val="007D7579"/>
    <w:rsid w:val="00802262"/>
    <w:rsid w:val="00890C33"/>
    <w:rsid w:val="009127CB"/>
    <w:rsid w:val="009131A8"/>
    <w:rsid w:val="009356D4"/>
    <w:rsid w:val="009D31F4"/>
    <w:rsid w:val="009E5DA4"/>
    <w:rsid w:val="009F6067"/>
    <w:rsid w:val="00A61F5D"/>
    <w:rsid w:val="00AA2A10"/>
    <w:rsid w:val="00AB2ECA"/>
    <w:rsid w:val="00AB5985"/>
    <w:rsid w:val="00AB6F49"/>
    <w:rsid w:val="00AF5EFE"/>
    <w:rsid w:val="00B20A10"/>
    <w:rsid w:val="00B54B6E"/>
    <w:rsid w:val="00BD3A20"/>
    <w:rsid w:val="00BD4AD0"/>
    <w:rsid w:val="00BE7192"/>
    <w:rsid w:val="00BE741F"/>
    <w:rsid w:val="00C7031A"/>
    <w:rsid w:val="00C705F1"/>
    <w:rsid w:val="00C83100"/>
    <w:rsid w:val="00C9106A"/>
    <w:rsid w:val="00CA48A5"/>
    <w:rsid w:val="00CC5A63"/>
    <w:rsid w:val="00CC7EC5"/>
    <w:rsid w:val="00D0643D"/>
    <w:rsid w:val="00D35909"/>
    <w:rsid w:val="00D576FD"/>
    <w:rsid w:val="00D84B20"/>
    <w:rsid w:val="00DC7CAA"/>
    <w:rsid w:val="00DD3964"/>
    <w:rsid w:val="00E4357A"/>
    <w:rsid w:val="00EE7BB6"/>
    <w:rsid w:val="00F04E5B"/>
    <w:rsid w:val="00F2100C"/>
    <w:rsid w:val="00F275A7"/>
    <w:rsid w:val="00F34AC4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5CDD2-BCEE-4C80-B9F6-76A0CAEC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ind w:firstLine="2552"/>
      <w:jc w:val="center"/>
      <w:outlineLvl w:val="0"/>
    </w:pPr>
    <w:rPr>
      <w:rFonts w:ascii="Arial" w:hAnsi="Arial" w:cs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164C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Subttulo"/>
    <w:pPr>
      <w:spacing w:after="360"/>
      <w:jc w:val="center"/>
    </w:pPr>
    <w:rPr>
      <w:b/>
      <w:bCs/>
      <w:u w:val="single"/>
      <w:shd w:val="clear" w:color="auto" w:fill="B3B3B3"/>
    </w:rPr>
  </w:style>
  <w:style w:type="paragraph" w:customStyle="1" w:styleId="Textbody">
    <w:name w:val="Text body"/>
    <w:basedOn w:val="Standard"/>
    <w:pPr>
      <w:ind w:right="617"/>
      <w:jc w:val="both"/>
    </w:pPr>
    <w:rPr>
      <w:szCs w:val="20"/>
    </w:rPr>
  </w:style>
  <w:style w:type="paragraph" w:styleId="Lista">
    <w:name w:val="List"/>
    <w:basedOn w:val="Standard"/>
    <w:pPr>
      <w:ind w:left="283" w:hanging="283"/>
    </w:pPr>
    <w:rPr>
      <w:sz w:val="20"/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Subttulo">
    <w:name w:val="Subtitle"/>
    <w:basedOn w:val="Standard"/>
    <w:next w:val="Textbody"/>
    <w:pPr>
      <w:spacing w:after="60"/>
      <w:jc w:val="center"/>
    </w:pPr>
    <w:rPr>
      <w:rFonts w:ascii="Arial" w:hAnsi="Arial" w:cs="Arial"/>
      <w:i/>
      <w:szCs w:val="20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Standard"/>
    <w:pPr>
      <w:autoSpaceDE w:val="0"/>
      <w:jc w:val="both"/>
    </w:pPr>
  </w:style>
  <w:style w:type="paragraph" w:customStyle="1" w:styleId="Textbodyindent">
    <w:name w:val="Text body indent"/>
    <w:basedOn w:val="Standard"/>
    <w:pPr>
      <w:widowControl w:val="0"/>
      <w:tabs>
        <w:tab w:val="left" w:pos="0"/>
      </w:tabs>
      <w:autoSpaceDE w:val="0"/>
      <w:spacing w:line="300" w:lineRule="exact"/>
      <w:jc w:val="both"/>
    </w:pPr>
    <w:rPr>
      <w:rFonts w:ascii="Arial" w:hAnsi="Arial" w:cs="Arial"/>
      <w:sz w:val="22"/>
      <w:szCs w:val="22"/>
      <w:lang w:val="pt-PT"/>
    </w:rPr>
  </w:style>
  <w:style w:type="paragraph" w:customStyle="1" w:styleId="TextosemFormatao1">
    <w:name w:val="Texto sem Formatação1"/>
    <w:basedOn w:val="Standard"/>
    <w:rPr>
      <w:rFonts w:cs="Courier New"/>
      <w:szCs w:val="20"/>
    </w:rPr>
  </w:style>
  <w:style w:type="paragraph" w:customStyle="1" w:styleId="Default">
    <w:name w:val="Default"/>
    <w:pPr>
      <w:widowControl/>
      <w:autoSpaceDE w:val="0"/>
    </w:pPr>
    <w:rPr>
      <w:rFonts w:ascii="Arial" w:eastAsia="Arial" w:hAnsi="Arial" w:cs="Arial"/>
      <w:color w:val="000000"/>
      <w:lang w:bidi="ar-SA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b w:val="0"/>
      <w:u w:val="none"/>
    </w:rPr>
  </w:style>
  <w:style w:type="character" w:customStyle="1" w:styleId="WW8Num6z0">
    <w:name w:val="WW8Num6z0"/>
    <w:rPr>
      <w:b/>
      <w:color w:val="00000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har">
    <w:name w:val="Char"/>
    <w:basedOn w:val="Fontepargpadro1"/>
    <w:rPr>
      <w:b/>
      <w:bCs/>
      <w:sz w:val="24"/>
      <w:szCs w:val="24"/>
      <w:u w:val="single"/>
    </w:rPr>
  </w:style>
  <w:style w:type="character" w:customStyle="1" w:styleId="VisitedInternetLink">
    <w:name w:val="Visited Internet Link"/>
    <w:basedOn w:val="Fontepargpadro1"/>
    <w:rPr>
      <w:color w:val="8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Ttulo2Char">
    <w:name w:val="Título 2 Char"/>
    <w:basedOn w:val="Fontepargpadro"/>
    <w:link w:val="Ttulo2"/>
    <w:uiPriority w:val="9"/>
    <w:semiHidden/>
    <w:rsid w:val="005E164C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customStyle="1" w:styleId="western">
    <w:name w:val="western"/>
    <w:basedOn w:val="Normal"/>
    <w:rsid w:val="005E164C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59"/>
    <w:rsid w:val="005E164C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8453</Characters>
  <Application>Microsoft Office Word</Application>
  <DocSecurity>4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BÁSICO</vt:lpstr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BÁSICO</dc:title>
  <dc:creator>talita.tmsa</dc:creator>
  <cp:lastModifiedBy>lorenna milena da silva</cp:lastModifiedBy>
  <cp:revision>2</cp:revision>
  <cp:lastPrinted>2014-06-26T20:42:00Z</cp:lastPrinted>
  <dcterms:created xsi:type="dcterms:W3CDTF">2014-07-01T13:25:00Z</dcterms:created>
  <dcterms:modified xsi:type="dcterms:W3CDTF">2014-07-01T13:25:00Z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