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Pelas razões acima expostas, julgo </w:t>
      </w:r>
      <w:r>
        <w:rPr>
          <w:rFonts w:ascii="Helvetica" w:hAnsi="Helvetica" w:cs="Helvetica"/>
          <w:sz w:val="24"/>
          <w:szCs w:val="24"/>
        </w:rPr>
        <w:t xml:space="preserve">PROCEDENTE o recurso administrativo </w:t>
      </w:r>
      <w:r>
        <w:rPr>
          <w:rFonts w:ascii="Times-Roman" w:hAnsi="Times-Roman" w:cs="Times-Roman"/>
          <w:sz w:val="24"/>
          <w:szCs w:val="24"/>
        </w:rPr>
        <w:t xml:space="preserve">interposto pela imigrante, para promover a </w:t>
      </w:r>
      <w:r>
        <w:rPr>
          <w:rFonts w:ascii="Helvetica" w:hAnsi="Helvetica" w:cs="Helvetica"/>
          <w:sz w:val="24"/>
          <w:szCs w:val="24"/>
        </w:rPr>
        <w:t xml:space="preserve">isenção da multa </w:t>
      </w:r>
      <w:r>
        <w:rPr>
          <w:rFonts w:ascii="Times-Roman" w:hAnsi="Times-Roman" w:cs="Times-Roman"/>
          <w:sz w:val="24"/>
          <w:szCs w:val="24"/>
        </w:rPr>
        <w:t xml:space="preserve">que lhe foi imposta por meio do </w:t>
      </w:r>
      <w:r>
        <w:rPr>
          <w:rFonts w:ascii="Helvetica" w:hAnsi="Helvetica" w:cs="Helvetica"/>
          <w:sz w:val="24"/>
          <w:szCs w:val="24"/>
        </w:rPr>
        <w:t xml:space="preserve">AUTO DEINFRAÇÃO E NOTIFICAÇÃO n° 183_00602_2018 </w:t>
      </w:r>
      <w:r>
        <w:rPr>
          <w:rFonts w:ascii="Times-Roman" w:hAnsi="Times-Roman" w:cs="Times-Roman"/>
          <w:sz w:val="24"/>
          <w:szCs w:val="24"/>
        </w:rPr>
        <w:t>em epígrafe, com fulcro nos dispositivos legais supracitados e demais documentos apresentados, comprovando as suas alegações.</w:t>
      </w: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-Roman" w:hAnsi="Times-Roman" w:cs="Times-Roman"/>
          <w:sz w:val="24"/>
          <w:szCs w:val="24"/>
        </w:rPr>
      </w:pP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Importante salientar, no entanto, que subsiste integralmente o respectivo </w:t>
      </w:r>
      <w:r>
        <w:rPr>
          <w:rFonts w:ascii="Helvetica" w:hAnsi="Helvetica" w:cs="Helvetica"/>
          <w:sz w:val="24"/>
          <w:szCs w:val="24"/>
        </w:rPr>
        <w:t xml:space="preserve">TERMO DENOTIFICAÇÃO n° 183_00472_2018 </w:t>
      </w:r>
      <w:r>
        <w:rPr>
          <w:rFonts w:ascii="Times-Roman" w:hAnsi="Times-Roman" w:cs="Times-Roman"/>
          <w:sz w:val="24"/>
          <w:szCs w:val="24"/>
        </w:rPr>
        <w:t xml:space="preserve">que determina que ela deixe o país voluntariamente </w:t>
      </w:r>
      <w:proofErr w:type="spellStart"/>
      <w:r>
        <w:rPr>
          <w:rFonts w:ascii="Times-Roman" w:hAnsi="Times-Roman" w:cs="Times-Roman"/>
          <w:sz w:val="24"/>
          <w:szCs w:val="24"/>
        </w:rPr>
        <w:t>ouregularize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sua situação migratória no prazo de 60 (sessenta) dias, contados da data de sua </w:t>
      </w:r>
      <w:proofErr w:type="gramStart"/>
      <w:r>
        <w:rPr>
          <w:rFonts w:ascii="Times-Roman" w:hAnsi="Times-Roman" w:cs="Times-Roman"/>
          <w:sz w:val="24"/>
          <w:szCs w:val="24"/>
        </w:rPr>
        <w:t>ciência,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conforme previsto no artigo 109, II, da Lei nº 13.445/2017 e no artigo 307, II, do Decreto nº9.199/2017, sob pena de DEPORTAÇÃO, nos termos dos artigos 50 a 53 da Lei nº 13.445/2017 </w:t>
      </w:r>
      <w:proofErr w:type="spellStart"/>
      <w:r>
        <w:rPr>
          <w:rFonts w:ascii="Times-Roman" w:hAnsi="Times-Roman" w:cs="Times-Roman"/>
          <w:sz w:val="24"/>
          <w:szCs w:val="24"/>
        </w:rPr>
        <w:t>eartigos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187 a 191 do Decreto nº 9.199/2017.</w:t>
      </w:r>
    </w:p>
    <w:p w:rsidR="00CF3256" w:rsidRDefault="00CF3256" w:rsidP="002A063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-Roman" w:hAnsi="Times-Roman" w:cs="Times-Roman"/>
          <w:sz w:val="24"/>
          <w:szCs w:val="24"/>
        </w:rPr>
      </w:pP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Publique-se a ementa desta decisão no sítio eletrônico da Polícia Federal, </w:t>
      </w:r>
      <w:proofErr w:type="spellStart"/>
      <w:r>
        <w:rPr>
          <w:rFonts w:ascii="Times-Roman" w:hAnsi="Times-Roman" w:cs="Times-Roman"/>
          <w:sz w:val="24"/>
          <w:szCs w:val="24"/>
        </w:rPr>
        <w:t>nostermos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do artigo 309, § 7º, do Decreto nº 9.199/2017, bem como </w:t>
      </w:r>
      <w:proofErr w:type="gramStart"/>
      <w:r>
        <w:rPr>
          <w:rFonts w:ascii="Times-Roman" w:hAnsi="Times-Roman" w:cs="Times-Roman"/>
          <w:sz w:val="24"/>
          <w:szCs w:val="24"/>
        </w:rPr>
        <w:t>comunique-se</w:t>
      </w:r>
      <w:proofErr w:type="gramEnd"/>
      <w:r>
        <w:rPr>
          <w:rFonts w:ascii="Times-Roman" w:hAnsi="Times-Roman" w:cs="Times-Roman"/>
          <w:sz w:val="24"/>
          <w:szCs w:val="24"/>
        </w:rPr>
        <w:t>, se possível por meio eletrônico, o defensor da interessada.</w:t>
      </w: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FERNANDA GOLIN NOGUEIRA</w:t>
      </w:r>
    </w:p>
    <w:p w:rsidR="002A063A" w:rsidRDefault="002A063A" w:rsidP="002A063A">
      <w:pPr>
        <w:autoSpaceDE w:val="0"/>
        <w:autoSpaceDN w:val="0"/>
        <w:adjustRightInd w:val="0"/>
        <w:spacing w:before="0" w:beforeAutospacing="0" w:after="0" w:afterAutospacing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Delegada de Polícia Federal</w:t>
      </w:r>
    </w:p>
    <w:p w:rsidR="006A1653" w:rsidRDefault="002A063A" w:rsidP="002A063A">
      <w:pPr>
        <w:autoSpaceDE w:val="0"/>
        <w:autoSpaceDN w:val="0"/>
        <w:adjustRightInd w:val="0"/>
        <w:spacing w:before="0" w:beforeAutospacing="0" w:after="0" w:afterAutospacing="0"/>
      </w:pPr>
      <w:r>
        <w:rPr>
          <w:rFonts w:ascii="Times-Roman" w:hAnsi="Times-Roman" w:cs="Times-Roman"/>
          <w:sz w:val="24"/>
          <w:szCs w:val="24"/>
        </w:rPr>
        <w:t>Chefe da DELEMIG/DREX/SR/PF/SP</w:t>
      </w:r>
    </w:p>
    <w:sectPr w:rsidR="006A1653" w:rsidSect="006A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2A063A"/>
    <w:rsid w:val="002A063A"/>
    <w:rsid w:val="003031A2"/>
    <w:rsid w:val="006012E7"/>
    <w:rsid w:val="006A1653"/>
    <w:rsid w:val="007C00DC"/>
    <w:rsid w:val="00C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01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roberto.rcw</dc:creator>
  <cp:lastModifiedBy>roberto.rcw</cp:lastModifiedBy>
  <cp:revision>2</cp:revision>
  <dcterms:created xsi:type="dcterms:W3CDTF">2018-11-23T14:06:00Z</dcterms:created>
  <dcterms:modified xsi:type="dcterms:W3CDTF">2018-11-23T14:11:00Z</dcterms:modified>
</cp:coreProperties>
</file>