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FD2CD9" w:rsidP="00377977">
      <w:pPr>
        <w:pStyle w:val="NormalWeb"/>
      </w:pPr>
      <w:r w:rsidRPr="00FD2CD9">
        <w:t xml:space="preserve">WEI </w:t>
      </w:r>
      <w:proofErr w:type="gramStart"/>
      <w:r w:rsidRPr="00FD2CD9">
        <w:t>CHENG ,</w:t>
      </w:r>
      <w:proofErr w:type="gramEnd"/>
      <w:r w:rsidRPr="00FD2CD9">
        <w:t xml:space="preserve"> CHINES, nascido em 04/07/1995, RNM G474765M, no País desde a data 08/12/2012, com base no amparo legal 286, tendo em vista o Princípio da Autotutela dos Atos Admi</w:t>
      </w:r>
      <w:r>
        <w:t>ni</w:t>
      </w:r>
      <w:r w:rsidRPr="00FD2CD9">
        <w:t>strativos o Chamado não é D</w:t>
      </w:r>
      <w:r>
        <w:t xml:space="preserve">ependente Econômico do </w:t>
      </w:r>
      <w:proofErr w:type="spellStart"/>
      <w:r>
        <w:t>Chamante</w:t>
      </w:r>
      <w:proofErr w:type="spellEnd"/>
      <w:r w:rsidR="00D654CB">
        <w:t>.</w:t>
      </w:r>
      <w:r w:rsidR="00AA783F">
        <w:t xml:space="preserve">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6068F"/>
    <w:rsid w:val="007D2355"/>
    <w:rsid w:val="007D7CB0"/>
    <w:rsid w:val="00841C1C"/>
    <w:rsid w:val="00865543"/>
    <w:rsid w:val="008B1D74"/>
    <w:rsid w:val="008D3623"/>
    <w:rsid w:val="008E2785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2019-04-22T12:00:00Z</dcterms:created>
  <dcterms:modified xsi:type="dcterms:W3CDTF">2019-04-22T12:00:00Z</dcterms:modified>
</cp:coreProperties>
</file>