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bookmarkStart w:id="0" w:name="_GoBack"/>
      <w:bookmarkEnd w:id="0"/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ANEXO VIII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II Prêmio Oliveira Silveira - 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Infantojuvenil</w:t>
      </w:r>
      <w:proofErr w:type="spellEnd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TERMO DE LICENCIAMENTO DA OBRA</w:t>
      </w:r>
    </w:p>
    <w:p w:rsidR="00812C66" w:rsidRPr="00812C66" w:rsidRDefault="00812C66" w:rsidP="00812C66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TERMO DE LICENCIAMENTO DE DIREITOS AUTORAIS QUE ENTRE SI CELEBRAM A FUNDAÇÃO CULTURAL PALMARES E O AUTOR DA OBRA NA FORMA ABAIXO.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A FUNDAÇÃO CULTURAL PALMARES, pessoa jurídica de direito público vinculada ao Ministério da Cidadania, instituída pela Lei nº 7.668/1988, com sede na Cidade Brasília - DF, inscrita no CNPJ/MF 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n.°</w:t>
      </w:r>
      <w:proofErr w:type="spellEnd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32.901.688/0001-77, representada por seu Presidente VANDERLEI LOURENÇO FRANCISCO, nomeado pelo Decreto de 29 de março de 2019, publicado no Diário Oficial da União de 1° de abril de 2019, e no uso das atribuições que lhe confere o Decreto n° 6.853/2009, e a 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xxxxxxxxxxxxxxxx</w:t>
      </w:r>
      <w:proofErr w:type="spellEnd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, CPF 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xxxxxxxxxx</w:t>
      </w:r>
      <w:proofErr w:type="spellEnd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, residente à 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xxxxxxxxxxxxxxxxxxxxx</w:t>
      </w:r>
      <w:proofErr w:type="spellEnd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, doravante denominada AUTOR(A), RESOLVEM celebrar este TERMO DE LICENCIAMENTO DE DIREITOS AUTORAIS DA OBRA E DAS IMAGENS/ILUSTRAÇÕES, de acordo com a Lei n° 9.610/1998 e, no que couber, a Lei n° 8.666/93, mediante as seguintes cláusulas e condições: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CLÁUSULA PRIMEIRA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- DO OBJETO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Este Instrumento tem por objeto o licenciamento dos direitos autorais da obra 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xxxxxxxxxxxxxxxxxxxx</w:t>
      </w:r>
      <w:proofErr w:type="spellEnd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 das imagens/ilustrações constantes nesta vencedora do EDITAL DE CONCURSO PÚBLICO N° 01/2019 – II PRÊMIO OLIVEIRA SILVEIRA.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Parágrafo primeiro -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É de total responsabilidade do autor da obra a apresentação das cessões dos direitos autorais das imagens/ilustrações, caso existam, com firma reconhecida das assinaturas dos reais detentores desses direitos, que deverão constar como anexo ao presente Termo.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CLÁUSULA SEGUNDA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- DO LICENCIAMENTO DO AUTOR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A contar da homologação do Edital de Concurso - II Prêmio Oliveira Silveira e da assinatura do presente Instrumento, o autor autoriza a Fundação Cultural Palmares a utilizar-se da obra e das imagens/ilustrações, identificadas na Cláusula Primeira, em caráter exclusivo.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Parágrafo Primeiro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Pr="00812C66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pt-BR"/>
        </w:rPr>
        <w:t>-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A obra "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xxxxxxxxxxxxxxxxxxxxxx</w:t>
      </w:r>
      <w:proofErr w:type="spellEnd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" poderá ser indicada, citada, descrita, transcrita ou utilizada pela Fundação Cultural Palmares total ou parcialmente, em expedientes, publicações – internas ou externas, cartazes, ou quaisquer outros meios de promoção e divulgação, incluídos os devidos créditos, sem que caiba ao seu autor pleitear a recepção de qualquer valor, inclusive a título autoral;</w:t>
      </w:r>
    </w:p>
    <w:p w:rsidR="00812C66" w:rsidRPr="00812C66" w:rsidRDefault="00812C66" w:rsidP="00812C66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lastRenderedPageBreak/>
        <w:t>Parágrafo Segundo -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As imagens quando publicadas não poderão ser cortadas ou alteradas.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Parágrafo Terceiro -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A Fundação Cultural Palmares terá exclusividade para a publicação da primeira edição da obra que poderá ter uma ou mais tiragem a depender da disponibilidade orçamentária, durante o período de vigência deste Termo de Licenciamento.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Parágrafo Quarto -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A critério da Fundação Cultural Palmares, o autor poderá ser convidado a participar de eventos de divulgação da obra, como eventuais palestras, festivais, bienais e outros de cunho literário, sem que haja percepção de remuneração por sua participação. Cabendo à Fundação cobrir as despesas com diárias e passagens aéreas, caso o evento ocorra fora da residência do AUTOR. </w:t>
      </w:r>
    </w:p>
    <w:p w:rsid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Parágrafo Quinto -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O AUTOR isenta a Fundação Cultural Palmares de qualquer pagamento relativo à cessão dos direitos patrimoniais/autorais inerentes ao texto ou às imagens/ilustrações referidas no objeto do presente Instrumento, que não esteja previsto na obra selecionada.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CLÁUSULA TERCEIRA -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DA VIGÊNCIA 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O presente Instrumento terá a vigência de 2 (dois) </w:t>
      </w:r>
      <w:proofErr w:type="gram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anos,  a</w:t>
      </w:r>
      <w:proofErr w:type="gramEnd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contar de sua publicação, podendo ser prorrogado por igual período, por meio de Termo Aditivo e denunciado a qualquer momento mediante acordo comum entre as partes.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CLÁUSULA QUARTA - DAS OBRIGAÇÕES DAS PARTES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As partes pactuantes obrigam-se por si, seus herdeiros ou sucessores, ao fiel cumprimento do objeto do presente Termo.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CLÁUSULA QUINTA - DA RESCISÃO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Este Instrumento poderá ser rescindido por comum acordo entre as partes, ou pela FUNDAÇÃO CULTURAL PALMARES, quando houver inobservância de qualquer de suas Cláusulas e condições.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CLÁUSULA SEXTA - DA VINCULAÇÃO AO EDITAL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Vinculam-se a este Instrumento o EDITAL DE CONCURSO N° 01/2019 – II PRÊMIO OLIVEIRA SILVEIRA e seus Anexos, constantes do Processo n° 01420.101063/2018-31, bem como a obra descrita na Cláusula Primeira, independentemente de transcrição.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CLÁUSULA SÉTIMA - DA PUBLICAÇÃO 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Incumbirá à Fundação Cultural Palmares providenciar a publicação do extrato deste Instrumento na Imprensa Oficial, até o quinto dia útil do mês seguinte ao de sua assinatura.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lastRenderedPageBreak/>
        <w:t>CLÁUSULA OITAVA - DO FORO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Fica eleito o Foro da Justiça Federal, Seção Judiciária do Distrito Federal, para dirimir quaisquer questões oriundas da execução deste Instrumento, que não puderem ser resolvidas por mútuo entendimento.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E por estarem de comum acordo com as cláusulas e condições aqui pactuadas, as partes assinam o presente Instrumento, em 02 (duas) vias de igual teor e forma, para todos os fins de direito, na presença das testemunhas abaixo identificadas.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right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Local, _____ de ___________de 2019.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right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_______________________________________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VANDERLEI LOURENÇO FRANCISCO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FUNDAÇÃO CULTURAL PALMARES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_____________________________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AUTOR DA OBRA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TESTEMUNHAS:</w:t>
      </w:r>
    </w:p>
    <w:p w:rsidR="00812C66" w:rsidRPr="00812C66" w:rsidRDefault="00812C66" w:rsidP="00812C66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1. Assinatura: _______________________________ Nome e CPF</w:t>
      </w:r>
    </w:p>
    <w:p w:rsidR="00812C66" w:rsidRPr="00812C66" w:rsidRDefault="00812C66" w:rsidP="00812C66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2. Assinatura: _______________________________ Nome e CPF</w:t>
      </w:r>
    </w:p>
    <w:p w:rsidR="00BC203C" w:rsidRDefault="00BC203C"/>
    <w:sectPr w:rsidR="00BC20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66"/>
    <w:rsid w:val="00195E82"/>
    <w:rsid w:val="003B2240"/>
    <w:rsid w:val="004B2153"/>
    <w:rsid w:val="00633936"/>
    <w:rsid w:val="00670A3D"/>
    <w:rsid w:val="00812C66"/>
    <w:rsid w:val="00B0160E"/>
    <w:rsid w:val="00BC203C"/>
    <w:rsid w:val="00CB40D8"/>
    <w:rsid w:val="00CE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EFF76-A480-4414-B0FC-346475E7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direita">
    <w:name w:val="texto_alinhado_direita"/>
    <w:basedOn w:val="Normal"/>
    <w:rsid w:val="00812C66"/>
    <w:pPr>
      <w:spacing w:before="120" w:after="120" w:line="240" w:lineRule="auto"/>
      <w:ind w:left="120" w:right="120"/>
      <w:jc w:val="right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812C66"/>
    <w:pPr>
      <w:spacing w:before="120" w:after="120" w:line="240" w:lineRule="auto"/>
      <w:ind w:left="120" w:right="120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812C6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12C66"/>
    <w:pPr>
      <w:spacing w:before="120" w:after="120" w:line="240" w:lineRule="auto"/>
      <w:ind w:left="120" w:right="120"/>
      <w:jc w:val="center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812C66"/>
    <w:pPr>
      <w:spacing w:before="120" w:after="120" w:line="240" w:lineRule="auto"/>
      <w:ind w:left="120" w:right="120" w:firstLine="1418"/>
      <w:jc w:val="both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2C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12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Thamyres Pereira Quintao</dc:creator>
  <cp:keywords/>
  <dc:description/>
  <cp:lastModifiedBy>Thamyres Pereira Quintao</cp:lastModifiedBy>
  <cp:revision>3</cp:revision>
  <dcterms:created xsi:type="dcterms:W3CDTF">2019-06-10T13:29:00Z</dcterms:created>
  <dcterms:modified xsi:type="dcterms:W3CDTF">2019-06-10T14:00:00Z</dcterms:modified>
</cp:coreProperties>
</file>