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F" w:rsidRPr="00EF0897" w:rsidRDefault="00131D2F" w:rsidP="00131D2F">
      <w:r w:rsidRPr="00EF0897">
        <w:rPr>
          <w:noProof/>
          <w:lang w:eastAsia="pt-BR"/>
        </w:rPr>
        <w:drawing>
          <wp:anchor distT="0" distB="0" distL="114300" distR="114300" simplePos="0" relativeHeight="251659264" behindDoc="1" locked="0" layoutInCell="1" allowOverlap="1">
            <wp:simplePos x="0" y="0"/>
            <wp:positionH relativeFrom="column">
              <wp:posOffset>2369185</wp:posOffset>
            </wp:positionH>
            <wp:positionV relativeFrom="paragraph">
              <wp:posOffset>3175</wp:posOffset>
            </wp:positionV>
            <wp:extent cx="571500" cy="598170"/>
            <wp:effectExtent l="0" t="0" r="0" b="0"/>
            <wp:wrapThrough wrapText="bothSides">
              <wp:wrapPolygon edited="0">
                <wp:start x="0" y="0"/>
                <wp:lineTo x="0" y="20637"/>
                <wp:lineTo x="20880" y="20637"/>
                <wp:lineTo x="20880" y="0"/>
                <wp:lineTo x="0" y="0"/>
              </wp:wrapPolygon>
            </wp:wrapThrough>
            <wp:docPr id="1" name="Imagem 1" descr="transfe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er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170"/>
                    </a:xfrm>
                    <a:prstGeom prst="rect">
                      <a:avLst/>
                    </a:prstGeom>
                    <a:noFill/>
                  </pic:spPr>
                </pic:pic>
              </a:graphicData>
            </a:graphic>
            <wp14:sizeRelH relativeFrom="page">
              <wp14:pctWidth>0</wp14:pctWidth>
            </wp14:sizeRelH>
            <wp14:sizeRelV relativeFrom="page">
              <wp14:pctHeight>0</wp14:pctHeight>
            </wp14:sizeRelV>
          </wp:anchor>
        </w:drawing>
      </w:r>
    </w:p>
    <w:p w:rsidR="00131D2F" w:rsidRPr="00EF0897" w:rsidRDefault="00131D2F" w:rsidP="00131D2F"/>
    <w:p w:rsidR="00131D2F" w:rsidRPr="00EF0897" w:rsidRDefault="00131D2F" w:rsidP="00131D2F"/>
    <w:p w:rsidR="00131D2F" w:rsidRPr="00EF0897" w:rsidRDefault="00131D2F" w:rsidP="00131D2F">
      <w:pPr>
        <w:spacing w:after="0" w:line="276" w:lineRule="auto"/>
        <w:jc w:val="center"/>
        <w:rPr>
          <w:rFonts w:ascii="Arial" w:hAnsi="Arial" w:cs="Arial"/>
          <w:b/>
          <w:lang w:val="en-US"/>
        </w:rPr>
      </w:pPr>
      <w:r w:rsidRPr="00EF0897">
        <w:rPr>
          <w:rFonts w:ascii="Arial" w:hAnsi="Arial" w:cs="Arial"/>
          <w:b/>
          <w:lang w:val="en-US"/>
        </w:rPr>
        <w:t>EMBASSY OF BRAZIL</w:t>
      </w:r>
    </w:p>
    <w:p w:rsidR="00131D2F" w:rsidRPr="00EF0897" w:rsidRDefault="00861283" w:rsidP="00131D2F">
      <w:pPr>
        <w:spacing w:after="0" w:line="276" w:lineRule="auto"/>
        <w:jc w:val="center"/>
        <w:rPr>
          <w:rFonts w:ascii="Arial" w:hAnsi="Arial" w:cs="Arial"/>
          <w:b/>
          <w:lang w:val="en-US"/>
        </w:rPr>
      </w:pPr>
      <w:r>
        <w:rPr>
          <w:rFonts w:ascii="Arial" w:hAnsi="Arial" w:cs="Arial"/>
          <w:b/>
          <w:lang w:val="en-US"/>
        </w:rPr>
        <w:t>INVITATION TO BID 04</w:t>
      </w:r>
      <w:r w:rsidR="00131D2F" w:rsidRPr="00EF0897">
        <w:rPr>
          <w:rFonts w:ascii="Arial" w:hAnsi="Arial" w:cs="Arial"/>
          <w:b/>
          <w:lang w:val="en-US"/>
        </w:rPr>
        <w:t>/2023</w:t>
      </w:r>
    </w:p>
    <w:p w:rsidR="00131D2F" w:rsidRPr="00EF0897" w:rsidRDefault="00131D2F" w:rsidP="00131D2F">
      <w:pPr>
        <w:spacing w:after="0" w:line="276" w:lineRule="auto"/>
        <w:jc w:val="center"/>
        <w:rPr>
          <w:rFonts w:ascii="Arial" w:hAnsi="Arial" w:cs="Arial"/>
          <w:b/>
          <w:lang w:val="en-US"/>
        </w:rPr>
      </w:pPr>
    </w:p>
    <w:p w:rsidR="00131D2F" w:rsidRPr="00EF0897" w:rsidRDefault="00131D2F" w:rsidP="00131D2F">
      <w:pPr>
        <w:spacing w:after="0" w:line="276" w:lineRule="auto"/>
        <w:jc w:val="center"/>
        <w:rPr>
          <w:rFonts w:ascii="Arial" w:hAnsi="Arial" w:cs="Arial"/>
          <w:lang w:val="en-US"/>
        </w:rPr>
      </w:pPr>
      <w:r w:rsidRPr="00EF0897">
        <w:rPr>
          <w:rFonts w:ascii="Arial" w:hAnsi="Arial" w:cs="Arial"/>
          <w:lang w:val="en-US"/>
        </w:rPr>
        <w:t xml:space="preserve">Annex I </w:t>
      </w:r>
    </w:p>
    <w:p w:rsidR="00131D2F" w:rsidRPr="00EF0897" w:rsidRDefault="00861283" w:rsidP="00131D2F">
      <w:pPr>
        <w:spacing w:after="0" w:line="276" w:lineRule="auto"/>
        <w:jc w:val="center"/>
        <w:rPr>
          <w:rFonts w:ascii="Arial" w:hAnsi="Arial" w:cs="Arial"/>
          <w:lang w:val="en-US"/>
        </w:rPr>
      </w:pPr>
      <w:r>
        <w:rPr>
          <w:rFonts w:ascii="Arial" w:hAnsi="Arial" w:cs="Arial"/>
          <w:lang w:val="en-US"/>
        </w:rPr>
        <w:t>Receptionist Services</w:t>
      </w:r>
      <w:r w:rsidR="00397301" w:rsidRPr="00EF0897">
        <w:rPr>
          <w:rFonts w:ascii="Arial" w:hAnsi="Arial" w:cs="Arial"/>
          <w:lang w:val="en-US"/>
        </w:rPr>
        <w:t xml:space="preserve"> for the Embassy of Brazil</w:t>
      </w:r>
    </w:p>
    <w:p w:rsidR="00BE7013" w:rsidRPr="00EF0897" w:rsidRDefault="00BE7013" w:rsidP="00131D2F">
      <w:pPr>
        <w:spacing w:after="0" w:line="276" w:lineRule="auto"/>
        <w:jc w:val="center"/>
        <w:rPr>
          <w:rFonts w:ascii="Arial" w:hAnsi="Arial" w:cs="Arial"/>
          <w:lang w:val="en-US"/>
        </w:rPr>
      </w:pPr>
    </w:p>
    <w:p w:rsidR="00BE7013" w:rsidRPr="00EF0897" w:rsidRDefault="00BE7013" w:rsidP="00131D2F">
      <w:pPr>
        <w:spacing w:after="0" w:line="276" w:lineRule="auto"/>
        <w:jc w:val="center"/>
        <w:rPr>
          <w:rFonts w:ascii="Arial" w:hAnsi="Arial" w:cs="Arial"/>
          <w:lang w:val="en-US"/>
        </w:rPr>
      </w:pPr>
    </w:p>
    <w:p w:rsidR="00BE7013" w:rsidRPr="00EF0897" w:rsidRDefault="00BE7013" w:rsidP="00131D2F">
      <w:pPr>
        <w:spacing w:after="0" w:line="276" w:lineRule="auto"/>
        <w:jc w:val="center"/>
        <w:rPr>
          <w:rFonts w:ascii="Arial" w:hAnsi="Arial" w:cs="Arial"/>
          <w:lang w:val="en-US"/>
        </w:rPr>
      </w:pPr>
    </w:p>
    <w:p w:rsidR="00BE7013" w:rsidRPr="00EF0897" w:rsidRDefault="00BE7013" w:rsidP="00BE7013">
      <w:pPr>
        <w:pStyle w:val="PargrafodaLista"/>
        <w:numPr>
          <w:ilvl w:val="0"/>
          <w:numId w:val="1"/>
        </w:numPr>
        <w:spacing w:after="0" w:line="276" w:lineRule="auto"/>
        <w:rPr>
          <w:rFonts w:ascii="Arial" w:hAnsi="Arial" w:cs="Arial"/>
          <w:b/>
        </w:rPr>
      </w:pPr>
      <w:r w:rsidRPr="00EF0897">
        <w:rPr>
          <w:rFonts w:ascii="Arial" w:hAnsi="Arial" w:cs="Arial"/>
          <w:b/>
        </w:rPr>
        <w:t>SCOPE OF SERVICES</w:t>
      </w:r>
    </w:p>
    <w:p w:rsidR="00BE7013" w:rsidRPr="00EF0897" w:rsidRDefault="00BE7013" w:rsidP="00BE7013">
      <w:pPr>
        <w:spacing w:after="0" w:line="276" w:lineRule="auto"/>
        <w:rPr>
          <w:rFonts w:ascii="Arial" w:hAnsi="Arial" w:cs="Arial"/>
        </w:rPr>
      </w:pPr>
    </w:p>
    <w:p w:rsidR="00BE7013" w:rsidRDefault="00BE7013" w:rsidP="00397301">
      <w:pPr>
        <w:spacing w:after="0" w:line="276" w:lineRule="auto"/>
        <w:rPr>
          <w:rFonts w:ascii="Arial" w:hAnsi="Arial" w:cs="Arial"/>
          <w:lang w:val="en-US"/>
        </w:rPr>
      </w:pPr>
      <w:r w:rsidRPr="00EF0897">
        <w:rPr>
          <w:rFonts w:ascii="Arial" w:hAnsi="Arial" w:cs="Arial"/>
          <w:lang w:val="en-US"/>
        </w:rPr>
        <w:t xml:space="preserve">The company to be selected shall </w:t>
      </w:r>
      <w:r w:rsidR="00861283" w:rsidRPr="00861283">
        <w:rPr>
          <w:rFonts w:ascii="Arial" w:hAnsi="Arial" w:cs="Arial"/>
          <w:lang w:val="en-US"/>
        </w:rPr>
        <w:t xml:space="preserve">provide candidates for the Embassy to interview, review and approve as potential temporary staffing placements. These services (Services) shall include the review of Embassy job description(s) </w:t>
      </w:r>
      <w:proofErr w:type="gramStart"/>
      <w:r w:rsidR="00861283" w:rsidRPr="00861283">
        <w:rPr>
          <w:rFonts w:ascii="Arial" w:hAnsi="Arial" w:cs="Arial"/>
          <w:lang w:val="en-US"/>
        </w:rPr>
        <w:t>for  temporary</w:t>
      </w:r>
      <w:proofErr w:type="gramEnd"/>
      <w:r w:rsidR="00861283" w:rsidRPr="00861283">
        <w:rPr>
          <w:rFonts w:ascii="Arial" w:hAnsi="Arial" w:cs="Arial"/>
          <w:lang w:val="en-US"/>
        </w:rPr>
        <w:t xml:space="preserve"> receptionist staffing positions (“Temporary Staffing”) identifying potential candidate(s) that meet the requirements of the job description(s), and screening the candidate(s) before presenting to the Embassy.</w:t>
      </w:r>
    </w:p>
    <w:p w:rsidR="00E61E6F" w:rsidRDefault="00E61E6F" w:rsidP="00397301">
      <w:pPr>
        <w:spacing w:after="0" w:line="276" w:lineRule="auto"/>
        <w:rPr>
          <w:rFonts w:ascii="Arial" w:hAnsi="Arial" w:cs="Arial"/>
          <w:lang w:val="en-US"/>
        </w:rPr>
      </w:pPr>
    </w:p>
    <w:p w:rsidR="00E61E6F" w:rsidRPr="00EF0897" w:rsidRDefault="00E61E6F" w:rsidP="00397301">
      <w:pPr>
        <w:spacing w:after="0" w:line="276" w:lineRule="auto"/>
        <w:rPr>
          <w:rFonts w:ascii="Arial" w:hAnsi="Arial" w:cs="Arial"/>
          <w:lang w:val="en-US"/>
        </w:rPr>
      </w:pPr>
    </w:p>
    <w:p w:rsidR="007B7426" w:rsidRPr="00EF0897" w:rsidRDefault="007B7426" w:rsidP="00BE7013">
      <w:pPr>
        <w:spacing w:after="0" w:line="276" w:lineRule="auto"/>
        <w:rPr>
          <w:rFonts w:ascii="Arial" w:hAnsi="Arial" w:cs="Arial"/>
          <w:lang w:val="en-US"/>
        </w:rPr>
      </w:pPr>
    </w:p>
    <w:p w:rsidR="002344D5" w:rsidRPr="00EF0897" w:rsidRDefault="007B7426" w:rsidP="007B7426">
      <w:pPr>
        <w:pStyle w:val="PargrafodaLista"/>
        <w:numPr>
          <w:ilvl w:val="0"/>
          <w:numId w:val="1"/>
        </w:numPr>
        <w:rPr>
          <w:rFonts w:ascii="Arial" w:hAnsi="Arial" w:cs="Arial"/>
          <w:b/>
        </w:rPr>
      </w:pPr>
      <w:r w:rsidRPr="00EF0897">
        <w:rPr>
          <w:rFonts w:ascii="Arial" w:hAnsi="Arial" w:cs="Arial"/>
          <w:b/>
        </w:rPr>
        <w:t>GENERAL JOB DESCRIPTION</w:t>
      </w:r>
    </w:p>
    <w:p w:rsidR="007B7426" w:rsidRPr="00EF0897" w:rsidRDefault="007B7426" w:rsidP="007B7426">
      <w:pPr>
        <w:rPr>
          <w:rFonts w:ascii="Arial" w:hAnsi="Arial" w:cs="Arial"/>
          <w:b/>
        </w:rPr>
      </w:pPr>
    </w:p>
    <w:p w:rsidR="00397301" w:rsidRPr="00EF0897" w:rsidRDefault="00861283" w:rsidP="00861283">
      <w:pPr>
        <w:pStyle w:val="PargrafodaLista"/>
        <w:numPr>
          <w:ilvl w:val="1"/>
          <w:numId w:val="1"/>
        </w:numPr>
        <w:spacing w:after="0"/>
        <w:rPr>
          <w:rFonts w:ascii="Arial" w:hAnsi="Arial" w:cs="Arial"/>
          <w:lang w:val="en-US"/>
        </w:rPr>
      </w:pPr>
      <w:r w:rsidRPr="00861283">
        <w:rPr>
          <w:rFonts w:ascii="Arial" w:hAnsi="Arial" w:cs="Arial"/>
          <w:lang w:val="en-US"/>
        </w:rPr>
        <w:t>At no cost to the Embassy, the Agency will be responsible for the recruitment, screening, skills testing, training and on-boarding of all temporary flexible, temporary-to-hire and direct-placement candidates. The Agency will meet, interview, and screen the candidates in person prior to submitting his/her resume to Embassy. The Agency will also conduct credit checks and criminal background checks, and provide references to the Embassy for review and further inquiry</w:t>
      </w:r>
      <w:r w:rsidR="004942B3">
        <w:rPr>
          <w:rFonts w:ascii="Arial" w:hAnsi="Arial" w:cs="Arial"/>
          <w:lang w:val="en-US"/>
        </w:rPr>
        <w:t>.</w:t>
      </w:r>
    </w:p>
    <w:p w:rsidR="00E61E6F" w:rsidRDefault="00861283" w:rsidP="00861283">
      <w:pPr>
        <w:pStyle w:val="PargrafodaLista"/>
        <w:numPr>
          <w:ilvl w:val="1"/>
          <w:numId w:val="1"/>
        </w:numPr>
        <w:spacing w:after="0"/>
        <w:rPr>
          <w:rFonts w:ascii="Arial" w:hAnsi="Arial" w:cs="Arial"/>
          <w:lang w:val="en-US"/>
        </w:rPr>
      </w:pPr>
      <w:r w:rsidRPr="00861283">
        <w:rPr>
          <w:rFonts w:ascii="Arial" w:hAnsi="Arial" w:cs="Arial"/>
          <w:lang w:val="en-US"/>
        </w:rPr>
        <w:t>At no cost to Embassy, the Agency will provide qualified candidates for Embassy to interview, review and approve for temporary staffing placement with the Embassy</w:t>
      </w:r>
      <w:r w:rsidR="00E61E6F">
        <w:rPr>
          <w:rFonts w:ascii="Arial" w:hAnsi="Arial" w:cs="Arial"/>
          <w:lang w:val="en-US"/>
        </w:rPr>
        <w:t>.</w:t>
      </w:r>
    </w:p>
    <w:p w:rsidR="00E61E6F" w:rsidRDefault="00E61E6F" w:rsidP="00E61E6F">
      <w:pPr>
        <w:pStyle w:val="PargrafodaLista"/>
        <w:spacing w:after="0"/>
        <w:rPr>
          <w:rFonts w:ascii="Arial" w:hAnsi="Arial" w:cs="Arial"/>
          <w:lang w:val="en-US"/>
        </w:rPr>
      </w:pPr>
    </w:p>
    <w:p w:rsidR="00861283" w:rsidRDefault="00861283" w:rsidP="00861283">
      <w:pPr>
        <w:pStyle w:val="PargrafodaLista"/>
        <w:numPr>
          <w:ilvl w:val="1"/>
          <w:numId w:val="1"/>
        </w:numPr>
        <w:spacing w:after="0"/>
        <w:rPr>
          <w:rFonts w:ascii="Arial" w:hAnsi="Arial" w:cs="Arial"/>
          <w:lang w:val="en-US"/>
        </w:rPr>
      </w:pPr>
      <w:r w:rsidRPr="00861283">
        <w:rPr>
          <w:rFonts w:ascii="Arial" w:hAnsi="Arial" w:cs="Arial"/>
          <w:lang w:val="en-US"/>
        </w:rPr>
        <w:t>All qualified Temporary Staffing candidates must</w:t>
      </w:r>
      <w:r>
        <w:rPr>
          <w:rFonts w:ascii="Arial" w:hAnsi="Arial" w:cs="Arial"/>
          <w:lang w:val="en-US"/>
        </w:rPr>
        <w:t>:</w:t>
      </w:r>
    </w:p>
    <w:p w:rsidR="00861283" w:rsidRPr="00861283" w:rsidRDefault="00861283" w:rsidP="00861283">
      <w:pPr>
        <w:pStyle w:val="PargrafodaLista"/>
        <w:rPr>
          <w:rFonts w:ascii="Arial" w:hAnsi="Arial" w:cs="Arial"/>
          <w:lang w:val="en-US"/>
        </w:rPr>
      </w:pPr>
    </w:p>
    <w:p w:rsidR="00861283" w:rsidRDefault="00861283" w:rsidP="00861283">
      <w:pPr>
        <w:pStyle w:val="PargrafodaLista"/>
        <w:numPr>
          <w:ilvl w:val="0"/>
          <w:numId w:val="13"/>
        </w:numPr>
        <w:spacing w:after="0"/>
        <w:rPr>
          <w:rFonts w:ascii="Arial" w:hAnsi="Arial" w:cs="Arial"/>
          <w:lang w:val="en-US"/>
        </w:rPr>
      </w:pPr>
      <w:r w:rsidRPr="00861283">
        <w:rPr>
          <w:rFonts w:ascii="Arial" w:hAnsi="Arial" w:cs="Arial"/>
          <w:lang w:val="en-US"/>
        </w:rPr>
        <w:t>Speak fluent English and Portuguese</w:t>
      </w:r>
    </w:p>
    <w:p w:rsidR="00861283" w:rsidRDefault="00861283" w:rsidP="00861283">
      <w:pPr>
        <w:pStyle w:val="PargrafodaLista"/>
        <w:numPr>
          <w:ilvl w:val="0"/>
          <w:numId w:val="13"/>
        </w:numPr>
        <w:spacing w:after="0"/>
        <w:rPr>
          <w:rFonts w:ascii="Arial" w:hAnsi="Arial" w:cs="Arial"/>
          <w:lang w:val="en-US"/>
        </w:rPr>
      </w:pPr>
      <w:r w:rsidRPr="00861283">
        <w:rPr>
          <w:rFonts w:ascii="Arial" w:hAnsi="Arial" w:cs="Arial"/>
          <w:lang w:val="en-US"/>
        </w:rPr>
        <w:t>Dress in clean and appropriate business, according to dress code provided by the Embassy</w:t>
      </w:r>
    </w:p>
    <w:p w:rsidR="00861283" w:rsidRDefault="00861283" w:rsidP="00861283">
      <w:pPr>
        <w:pStyle w:val="PargrafodaLista"/>
        <w:numPr>
          <w:ilvl w:val="0"/>
          <w:numId w:val="13"/>
        </w:numPr>
        <w:spacing w:after="0"/>
        <w:rPr>
          <w:rFonts w:ascii="Arial" w:hAnsi="Arial" w:cs="Arial"/>
          <w:lang w:val="en-US"/>
        </w:rPr>
      </w:pPr>
      <w:r w:rsidRPr="00861283">
        <w:rPr>
          <w:rFonts w:ascii="Arial" w:hAnsi="Arial" w:cs="Arial"/>
          <w:lang w:val="en-US"/>
        </w:rPr>
        <w:t>Perform assignments and duties in accordance with directions from the</w:t>
      </w:r>
      <w:r w:rsidRPr="00861283">
        <w:rPr>
          <w:rFonts w:ascii="Arial" w:hAnsi="Arial" w:cs="Arial"/>
          <w:lang w:val="en-US"/>
        </w:rPr>
        <w:tab/>
      </w:r>
      <w:r w:rsidRPr="00861283">
        <w:rPr>
          <w:rFonts w:ascii="Arial" w:hAnsi="Arial" w:cs="Arial"/>
          <w:lang w:val="en-US"/>
        </w:rPr>
        <w:tab/>
        <w:t>Embassy’s administrative heads</w:t>
      </w:r>
    </w:p>
    <w:p w:rsidR="007B7426" w:rsidRDefault="00861283" w:rsidP="00861283">
      <w:pPr>
        <w:pStyle w:val="PargrafodaLista"/>
        <w:numPr>
          <w:ilvl w:val="0"/>
          <w:numId w:val="13"/>
        </w:numPr>
        <w:spacing w:after="0"/>
        <w:rPr>
          <w:rFonts w:ascii="Arial" w:hAnsi="Arial" w:cs="Arial"/>
          <w:lang w:val="en-US"/>
        </w:rPr>
      </w:pPr>
      <w:r w:rsidRPr="00861283">
        <w:rPr>
          <w:rFonts w:ascii="Arial" w:hAnsi="Arial" w:cs="Arial"/>
          <w:lang w:val="en-US"/>
        </w:rPr>
        <w:t xml:space="preserve">In the event that any Temporary Staffing placement by the Agency is unacceptable to the Embassy, the Agency shall be prepared to replace the Temporary Staffing Candidate the next business day.  The Agency acknowledges the Embassy’s special Temporary Staffing needs and will </w:t>
      </w:r>
      <w:r w:rsidRPr="00861283">
        <w:rPr>
          <w:rFonts w:ascii="Arial" w:hAnsi="Arial" w:cs="Arial"/>
          <w:lang w:val="en-US"/>
        </w:rPr>
        <w:lastRenderedPageBreak/>
        <w:t>agree to have a pool of five (5) qualified candidates ready willing and able to be placed with the Embassy at any given time</w:t>
      </w:r>
      <w:r w:rsidR="007B7426" w:rsidRPr="00EF0897">
        <w:rPr>
          <w:rFonts w:ascii="Arial" w:hAnsi="Arial" w:cs="Arial"/>
          <w:lang w:val="en-US"/>
        </w:rPr>
        <w:t xml:space="preserve"> </w:t>
      </w:r>
    </w:p>
    <w:p w:rsidR="00861283" w:rsidRDefault="00861283" w:rsidP="00861283">
      <w:pPr>
        <w:pStyle w:val="PargrafodaLista"/>
        <w:numPr>
          <w:ilvl w:val="0"/>
          <w:numId w:val="13"/>
        </w:numPr>
        <w:spacing w:after="0"/>
        <w:rPr>
          <w:rFonts w:ascii="Arial" w:hAnsi="Arial" w:cs="Arial"/>
          <w:lang w:val="en-US"/>
        </w:rPr>
      </w:pPr>
      <w:r w:rsidRPr="00861283">
        <w:rPr>
          <w:rFonts w:ascii="Arial" w:hAnsi="Arial" w:cs="Arial"/>
          <w:lang w:val="en-US"/>
        </w:rPr>
        <w:t xml:space="preserve">Requests for replacement of the temporary staffing candidate shall be at the </w:t>
      </w:r>
      <w:r w:rsidRPr="00861283">
        <w:rPr>
          <w:rFonts w:ascii="Arial" w:hAnsi="Arial" w:cs="Arial"/>
          <w:lang w:val="en-US"/>
        </w:rPr>
        <w:tab/>
        <w:t>Embassy’s sole discretion</w:t>
      </w:r>
    </w:p>
    <w:p w:rsidR="00E61E6F" w:rsidRPr="00E61E6F" w:rsidRDefault="00E61E6F" w:rsidP="00E61E6F">
      <w:pPr>
        <w:pStyle w:val="PargrafodaLista"/>
        <w:rPr>
          <w:rFonts w:ascii="Arial" w:hAnsi="Arial" w:cs="Arial"/>
          <w:lang w:val="en-US"/>
        </w:rPr>
      </w:pPr>
    </w:p>
    <w:p w:rsidR="007B7426" w:rsidRPr="00EF0897" w:rsidRDefault="007B7426" w:rsidP="007B7426">
      <w:pPr>
        <w:spacing w:after="0"/>
        <w:rPr>
          <w:rFonts w:ascii="Arial" w:hAnsi="Arial" w:cs="Arial"/>
          <w:lang w:val="en-US"/>
        </w:rPr>
      </w:pPr>
    </w:p>
    <w:p w:rsidR="00821847" w:rsidRPr="00EF0897" w:rsidRDefault="00821847" w:rsidP="008604A3">
      <w:pPr>
        <w:pStyle w:val="Default"/>
        <w:rPr>
          <w:sz w:val="22"/>
          <w:szCs w:val="22"/>
          <w:lang w:val="en-US"/>
        </w:rPr>
      </w:pPr>
    </w:p>
    <w:p w:rsidR="008604A3" w:rsidRPr="00EF0897" w:rsidRDefault="008604A3" w:rsidP="008604A3">
      <w:pPr>
        <w:pStyle w:val="Default"/>
        <w:rPr>
          <w:sz w:val="22"/>
          <w:szCs w:val="22"/>
          <w:lang w:val="en-US"/>
        </w:rPr>
      </w:pPr>
    </w:p>
    <w:p w:rsidR="008604A3" w:rsidRPr="00EF0897" w:rsidRDefault="008604A3" w:rsidP="008604A3">
      <w:pPr>
        <w:pStyle w:val="Default"/>
        <w:numPr>
          <w:ilvl w:val="0"/>
          <w:numId w:val="1"/>
        </w:numPr>
        <w:rPr>
          <w:b/>
          <w:sz w:val="22"/>
          <w:szCs w:val="22"/>
        </w:rPr>
      </w:pPr>
      <w:r w:rsidRPr="00EF0897">
        <w:rPr>
          <w:b/>
          <w:sz w:val="22"/>
          <w:szCs w:val="22"/>
        </w:rPr>
        <w:t>CONTRACT PERIOD</w:t>
      </w:r>
    </w:p>
    <w:p w:rsidR="00821847" w:rsidRPr="00EF0897" w:rsidRDefault="00821847" w:rsidP="00821847">
      <w:pPr>
        <w:pStyle w:val="Default"/>
        <w:rPr>
          <w:b/>
          <w:sz w:val="22"/>
          <w:szCs w:val="22"/>
        </w:rPr>
      </w:pPr>
    </w:p>
    <w:p w:rsidR="00821847" w:rsidRPr="00EF0897" w:rsidRDefault="00821847" w:rsidP="00821847">
      <w:pPr>
        <w:pStyle w:val="Default"/>
        <w:rPr>
          <w:b/>
          <w:sz w:val="22"/>
          <w:szCs w:val="22"/>
        </w:rPr>
      </w:pPr>
    </w:p>
    <w:p w:rsidR="002A0073" w:rsidRPr="00EF0897" w:rsidRDefault="002A0073" w:rsidP="002A0073">
      <w:pPr>
        <w:pStyle w:val="Default"/>
        <w:rPr>
          <w:b/>
          <w:sz w:val="22"/>
          <w:szCs w:val="22"/>
        </w:rPr>
      </w:pPr>
    </w:p>
    <w:p w:rsidR="002A0073" w:rsidRPr="00EF0897" w:rsidRDefault="002A0073" w:rsidP="002A0073">
      <w:pPr>
        <w:pStyle w:val="Default"/>
        <w:rPr>
          <w:sz w:val="22"/>
          <w:szCs w:val="22"/>
          <w:lang w:val="en-US"/>
        </w:rPr>
      </w:pPr>
      <w:r w:rsidRPr="00EF0897">
        <w:rPr>
          <w:sz w:val="22"/>
          <w:szCs w:val="22"/>
          <w:lang w:val="en-US"/>
        </w:rPr>
        <w:t xml:space="preserve">The contract to be signed shall be valid for </w:t>
      </w:r>
      <w:r w:rsidR="004942B3">
        <w:rPr>
          <w:sz w:val="22"/>
          <w:szCs w:val="22"/>
          <w:lang w:val="en-US"/>
        </w:rPr>
        <w:t>one (1)</w:t>
      </w:r>
      <w:r w:rsidRPr="00EF0897">
        <w:rPr>
          <w:sz w:val="22"/>
          <w:szCs w:val="22"/>
          <w:lang w:val="en-US"/>
        </w:rPr>
        <w:t xml:space="preserve"> year and may be extended for up t</w:t>
      </w:r>
      <w:r w:rsidR="00397301" w:rsidRPr="00EF0897">
        <w:rPr>
          <w:sz w:val="22"/>
          <w:szCs w:val="22"/>
          <w:lang w:val="en-US"/>
        </w:rPr>
        <w:t xml:space="preserve">o </w:t>
      </w:r>
      <w:r w:rsidR="004942B3">
        <w:rPr>
          <w:sz w:val="22"/>
          <w:szCs w:val="22"/>
          <w:lang w:val="en-US"/>
        </w:rPr>
        <w:t>four (4)</w:t>
      </w:r>
      <w:r w:rsidR="00397301" w:rsidRPr="00EF0897">
        <w:rPr>
          <w:sz w:val="22"/>
          <w:szCs w:val="22"/>
          <w:lang w:val="en-US"/>
        </w:rPr>
        <w:t xml:space="preserve"> additional periods o</w:t>
      </w:r>
      <w:r w:rsidRPr="00EF0897">
        <w:rPr>
          <w:sz w:val="22"/>
          <w:szCs w:val="22"/>
          <w:lang w:val="en-US"/>
        </w:rPr>
        <w:t>f</w:t>
      </w:r>
      <w:r w:rsidR="00397301" w:rsidRPr="00EF0897">
        <w:rPr>
          <w:sz w:val="22"/>
          <w:szCs w:val="22"/>
          <w:lang w:val="en-US"/>
        </w:rPr>
        <w:t xml:space="preserve"> </w:t>
      </w:r>
      <w:r w:rsidRPr="00EF0897">
        <w:rPr>
          <w:sz w:val="22"/>
          <w:szCs w:val="22"/>
          <w:lang w:val="en-US"/>
        </w:rPr>
        <w:t xml:space="preserve">one year each. </w:t>
      </w:r>
    </w:p>
    <w:p w:rsidR="00821847" w:rsidRPr="00EF0897" w:rsidRDefault="00821847" w:rsidP="002A0073">
      <w:pPr>
        <w:pStyle w:val="Default"/>
        <w:rPr>
          <w:sz w:val="22"/>
          <w:szCs w:val="22"/>
          <w:lang w:val="en-US"/>
        </w:rPr>
      </w:pPr>
    </w:p>
    <w:p w:rsidR="002A0073" w:rsidRPr="00EF0897" w:rsidRDefault="002A0073" w:rsidP="002A0073">
      <w:pPr>
        <w:pStyle w:val="Default"/>
        <w:rPr>
          <w:sz w:val="22"/>
          <w:szCs w:val="22"/>
          <w:lang w:val="en-US"/>
        </w:rPr>
      </w:pPr>
    </w:p>
    <w:p w:rsidR="00821847" w:rsidRPr="00EF0897" w:rsidRDefault="00821847" w:rsidP="002A0073">
      <w:pPr>
        <w:pStyle w:val="Default"/>
        <w:rPr>
          <w:sz w:val="22"/>
          <w:szCs w:val="22"/>
          <w:lang w:val="en-US"/>
        </w:rPr>
      </w:pPr>
    </w:p>
    <w:p w:rsidR="002A0073" w:rsidRPr="00EF0897" w:rsidRDefault="004942B3" w:rsidP="002A0073">
      <w:pPr>
        <w:pStyle w:val="Default"/>
        <w:numPr>
          <w:ilvl w:val="0"/>
          <w:numId w:val="1"/>
        </w:numPr>
        <w:rPr>
          <w:b/>
          <w:sz w:val="22"/>
          <w:szCs w:val="22"/>
        </w:rPr>
      </w:pPr>
      <w:r>
        <w:rPr>
          <w:b/>
          <w:sz w:val="22"/>
          <w:szCs w:val="22"/>
        </w:rPr>
        <w:t>CONTRACTOR RESPONSIBILITIES</w:t>
      </w:r>
    </w:p>
    <w:p w:rsidR="00821847" w:rsidRPr="00EF0897" w:rsidRDefault="00821847" w:rsidP="00821847">
      <w:pPr>
        <w:pStyle w:val="Default"/>
        <w:rPr>
          <w:b/>
          <w:sz w:val="22"/>
          <w:szCs w:val="22"/>
        </w:rPr>
      </w:pPr>
    </w:p>
    <w:p w:rsidR="00821847" w:rsidRPr="00EF0897" w:rsidRDefault="00821847" w:rsidP="00821847">
      <w:pPr>
        <w:pStyle w:val="Default"/>
        <w:rPr>
          <w:b/>
          <w:sz w:val="22"/>
          <w:szCs w:val="22"/>
        </w:rPr>
      </w:pPr>
    </w:p>
    <w:p w:rsidR="002A0073" w:rsidRPr="00EF0897" w:rsidRDefault="002A0073" w:rsidP="002A0073">
      <w:pPr>
        <w:pStyle w:val="Default"/>
        <w:rPr>
          <w:sz w:val="22"/>
          <w:szCs w:val="22"/>
        </w:rPr>
      </w:pPr>
    </w:p>
    <w:p w:rsidR="002A0073" w:rsidRPr="00EF0897" w:rsidRDefault="002A0073" w:rsidP="002A0073">
      <w:pPr>
        <w:pStyle w:val="Default"/>
        <w:numPr>
          <w:ilvl w:val="1"/>
          <w:numId w:val="1"/>
        </w:numPr>
        <w:rPr>
          <w:sz w:val="22"/>
          <w:szCs w:val="22"/>
          <w:lang w:val="en-US"/>
        </w:rPr>
      </w:pPr>
      <w:r w:rsidRPr="00EF0897">
        <w:rPr>
          <w:sz w:val="22"/>
          <w:szCs w:val="22"/>
          <w:lang w:val="en-US"/>
        </w:rPr>
        <w:t xml:space="preserve">The company to be selected shall </w:t>
      </w:r>
      <w:r w:rsidR="004942B3">
        <w:rPr>
          <w:sz w:val="22"/>
          <w:szCs w:val="22"/>
          <w:lang w:val="en-US"/>
        </w:rPr>
        <w:t>perform the following</w:t>
      </w:r>
      <w:r w:rsidRPr="00EF0897">
        <w:rPr>
          <w:sz w:val="22"/>
          <w:szCs w:val="22"/>
          <w:lang w:val="en-US"/>
        </w:rPr>
        <w:t>:</w:t>
      </w:r>
    </w:p>
    <w:p w:rsidR="002A0073" w:rsidRPr="00EF0897" w:rsidRDefault="002A0073" w:rsidP="002A0073">
      <w:pPr>
        <w:pStyle w:val="Default"/>
        <w:rPr>
          <w:sz w:val="22"/>
          <w:szCs w:val="22"/>
          <w:lang w:val="en-US"/>
        </w:rPr>
      </w:pPr>
    </w:p>
    <w:p w:rsidR="0080228F" w:rsidRPr="00EF0897" w:rsidRDefault="004942B3" w:rsidP="0080228F">
      <w:pPr>
        <w:pStyle w:val="Default"/>
        <w:numPr>
          <w:ilvl w:val="2"/>
          <w:numId w:val="1"/>
        </w:numPr>
        <w:rPr>
          <w:sz w:val="22"/>
          <w:szCs w:val="22"/>
          <w:lang w:val="en-US"/>
        </w:rPr>
      </w:pPr>
      <w:r>
        <w:rPr>
          <w:sz w:val="22"/>
          <w:szCs w:val="22"/>
          <w:lang w:val="en-US"/>
        </w:rPr>
        <w:t xml:space="preserve">Maintain the required </w:t>
      </w:r>
      <w:r w:rsidR="00821847" w:rsidRPr="00EF0897">
        <w:rPr>
          <w:sz w:val="22"/>
          <w:szCs w:val="22"/>
          <w:lang w:val="en-US"/>
        </w:rPr>
        <w:t>number of s</w:t>
      </w:r>
      <w:r>
        <w:rPr>
          <w:sz w:val="22"/>
          <w:szCs w:val="22"/>
          <w:lang w:val="en-US"/>
        </w:rPr>
        <w:t>t</w:t>
      </w:r>
      <w:r w:rsidR="00821847" w:rsidRPr="00EF0897">
        <w:rPr>
          <w:sz w:val="22"/>
          <w:szCs w:val="22"/>
          <w:lang w:val="en-US"/>
        </w:rPr>
        <w:t>a</w:t>
      </w:r>
      <w:r>
        <w:rPr>
          <w:sz w:val="22"/>
          <w:szCs w:val="22"/>
          <w:lang w:val="en-US"/>
        </w:rPr>
        <w:t>ff</w:t>
      </w:r>
      <w:r w:rsidR="00821847" w:rsidRPr="00EF0897">
        <w:rPr>
          <w:sz w:val="22"/>
          <w:szCs w:val="22"/>
          <w:lang w:val="en-US"/>
        </w:rPr>
        <w:t xml:space="preserve"> to render the services established in the contract, without interruption;</w:t>
      </w:r>
    </w:p>
    <w:p w:rsidR="0080228F" w:rsidRPr="00EF0897" w:rsidRDefault="00821847" w:rsidP="0080228F">
      <w:pPr>
        <w:pStyle w:val="Default"/>
        <w:numPr>
          <w:ilvl w:val="2"/>
          <w:numId w:val="1"/>
        </w:numPr>
        <w:rPr>
          <w:sz w:val="22"/>
          <w:szCs w:val="22"/>
          <w:lang w:val="en-US"/>
        </w:rPr>
      </w:pPr>
      <w:r w:rsidRPr="00EF0897">
        <w:rPr>
          <w:sz w:val="22"/>
          <w:szCs w:val="22"/>
          <w:lang w:val="en-US"/>
        </w:rPr>
        <w:t xml:space="preserve">Supervise and direct its employees </w:t>
      </w:r>
      <w:r w:rsidR="004942B3">
        <w:rPr>
          <w:sz w:val="22"/>
          <w:szCs w:val="22"/>
          <w:lang w:val="en-US"/>
        </w:rPr>
        <w:t>towards</w:t>
      </w:r>
      <w:r w:rsidRPr="00EF0897">
        <w:rPr>
          <w:sz w:val="22"/>
          <w:szCs w:val="22"/>
          <w:lang w:val="en-US"/>
        </w:rPr>
        <w:t xml:space="preserve"> the quality of the services to be rendered; </w:t>
      </w:r>
    </w:p>
    <w:p w:rsidR="0080228F" w:rsidRPr="00EF0897" w:rsidRDefault="00821847" w:rsidP="0080228F">
      <w:pPr>
        <w:pStyle w:val="Default"/>
        <w:numPr>
          <w:ilvl w:val="2"/>
          <w:numId w:val="1"/>
        </w:numPr>
        <w:rPr>
          <w:sz w:val="22"/>
          <w:szCs w:val="22"/>
          <w:lang w:val="en-US"/>
        </w:rPr>
      </w:pPr>
      <w:r w:rsidRPr="00EF0897">
        <w:rPr>
          <w:sz w:val="22"/>
          <w:szCs w:val="22"/>
          <w:lang w:val="en-US"/>
        </w:rPr>
        <w:t xml:space="preserve">Instruct its employees concerning the activities to be carried out, </w:t>
      </w:r>
      <w:r w:rsidR="00D26266">
        <w:rPr>
          <w:sz w:val="22"/>
          <w:szCs w:val="22"/>
          <w:lang w:val="en-US"/>
        </w:rPr>
        <w:t xml:space="preserve">advising </w:t>
      </w:r>
      <w:r w:rsidRPr="00EF0897">
        <w:rPr>
          <w:sz w:val="22"/>
          <w:szCs w:val="22"/>
          <w:lang w:val="en-US"/>
        </w:rPr>
        <w:t xml:space="preserve">them not to </w:t>
      </w:r>
      <w:r w:rsidR="00D26266">
        <w:rPr>
          <w:sz w:val="22"/>
          <w:szCs w:val="22"/>
          <w:lang w:val="en-US"/>
        </w:rPr>
        <w:t>engage in</w:t>
      </w:r>
      <w:r w:rsidRPr="00EF0897">
        <w:rPr>
          <w:sz w:val="22"/>
          <w:szCs w:val="22"/>
          <w:lang w:val="en-US"/>
        </w:rPr>
        <w:t xml:space="preserve"> activities </w:t>
      </w:r>
      <w:r w:rsidR="00D26266">
        <w:rPr>
          <w:sz w:val="22"/>
          <w:szCs w:val="22"/>
          <w:lang w:val="en-US"/>
        </w:rPr>
        <w:t>that</w:t>
      </w:r>
      <w:r w:rsidRPr="00EF0897">
        <w:rPr>
          <w:sz w:val="22"/>
          <w:szCs w:val="22"/>
          <w:lang w:val="en-US"/>
        </w:rPr>
        <w:t xml:space="preserve"> are not in accordance with the contract. </w:t>
      </w:r>
      <w:r w:rsidR="00D26266">
        <w:rPr>
          <w:sz w:val="22"/>
          <w:szCs w:val="22"/>
          <w:lang w:val="en-US"/>
        </w:rPr>
        <w:t>The Contractor shall report to the Embassy any case in which an employee engages in an activity that lies outside the scope of his or her responsibilities</w:t>
      </w:r>
      <w:r w:rsidRPr="00EF0897">
        <w:rPr>
          <w:sz w:val="22"/>
          <w:szCs w:val="22"/>
          <w:lang w:val="en-US"/>
        </w:rPr>
        <w:t xml:space="preserve">; </w:t>
      </w:r>
    </w:p>
    <w:p w:rsidR="00821847" w:rsidRPr="00EF0897" w:rsidRDefault="0080228F" w:rsidP="0080228F">
      <w:pPr>
        <w:pStyle w:val="Default"/>
        <w:numPr>
          <w:ilvl w:val="2"/>
          <w:numId w:val="1"/>
        </w:numPr>
        <w:rPr>
          <w:sz w:val="22"/>
          <w:szCs w:val="22"/>
          <w:lang w:val="en-US"/>
        </w:rPr>
      </w:pPr>
      <w:r w:rsidRPr="00EF0897">
        <w:rPr>
          <w:sz w:val="22"/>
          <w:szCs w:val="22"/>
          <w:lang w:val="en-US"/>
        </w:rPr>
        <w:t xml:space="preserve">Maintain all the conditions of eligibility and qualification required in the bidding process </w:t>
      </w:r>
      <w:r w:rsidR="00D26266">
        <w:rPr>
          <w:sz w:val="22"/>
          <w:szCs w:val="22"/>
          <w:lang w:val="en-US"/>
        </w:rPr>
        <w:t>for</w:t>
      </w:r>
      <w:r w:rsidRPr="00EF0897">
        <w:rPr>
          <w:sz w:val="22"/>
          <w:szCs w:val="22"/>
          <w:lang w:val="en-US"/>
        </w:rPr>
        <w:t xml:space="preserve"> the duration of the contract, in compliance with its obligations; </w:t>
      </w:r>
    </w:p>
    <w:p w:rsidR="0080228F" w:rsidRPr="00EF0897" w:rsidRDefault="0080228F" w:rsidP="0080228F">
      <w:pPr>
        <w:pStyle w:val="Default"/>
        <w:numPr>
          <w:ilvl w:val="2"/>
          <w:numId w:val="1"/>
        </w:numPr>
        <w:rPr>
          <w:sz w:val="22"/>
          <w:szCs w:val="22"/>
          <w:lang w:val="en-US"/>
        </w:rPr>
      </w:pPr>
      <w:r w:rsidRPr="00EF0897">
        <w:rPr>
          <w:sz w:val="22"/>
          <w:szCs w:val="22"/>
          <w:lang w:val="en-US"/>
        </w:rPr>
        <w:t xml:space="preserve">Comply with guidelines </w:t>
      </w:r>
      <w:r w:rsidR="00D26266">
        <w:rPr>
          <w:sz w:val="22"/>
          <w:szCs w:val="22"/>
          <w:lang w:val="en-US"/>
        </w:rPr>
        <w:t>provided</w:t>
      </w:r>
      <w:r w:rsidRPr="00EF0897">
        <w:rPr>
          <w:sz w:val="22"/>
          <w:szCs w:val="22"/>
          <w:lang w:val="en-US"/>
        </w:rPr>
        <w:t xml:space="preserve"> by the Administration Office; </w:t>
      </w:r>
    </w:p>
    <w:p w:rsidR="0080228F" w:rsidRPr="00EF0897" w:rsidRDefault="00FA17D7" w:rsidP="0080228F">
      <w:pPr>
        <w:pStyle w:val="Default"/>
        <w:numPr>
          <w:ilvl w:val="2"/>
          <w:numId w:val="1"/>
        </w:numPr>
        <w:rPr>
          <w:sz w:val="22"/>
          <w:szCs w:val="22"/>
          <w:lang w:val="en-US"/>
        </w:rPr>
      </w:pPr>
      <w:r w:rsidRPr="00EF0897">
        <w:rPr>
          <w:sz w:val="22"/>
          <w:szCs w:val="22"/>
          <w:lang w:val="en-US"/>
        </w:rPr>
        <w:t>Replace, whenever required by</w:t>
      </w:r>
      <w:r w:rsidR="0080228F" w:rsidRPr="00EF0897">
        <w:rPr>
          <w:sz w:val="22"/>
          <w:szCs w:val="22"/>
          <w:lang w:val="en-US"/>
        </w:rPr>
        <w:t xml:space="preserve"> the Embassy, any employee whose performance or behavior </w:t>
      </w:r>
      <w:r w:rsidR="00D26266">
        <w:rPr>
          <w:sz w:val="22"/>
          <w:szCs w:val="22"/>
          <w:lang w:val="en-US"/>
        </w:rPr>
        <w:t>is</w:t>
      </w:r>
      <w:r w:rsidR="0080228F" w:rsidRPr="00EF0897">
        <w:rPr>
          <w:sz w:val="22"/>
          <w:szCs w:val="22"/>
          <w:lang w:val="en-US"/>
        </w:rPr>
        <w:t xml:space="preserve"> deemed harmful, </w:t>
      </w:r>
      <w:r w:rsidR="00D26266" w:rsidRPr="00EF0897">
        <w:rPr>
          <w:sz w:val="22"/>
          <w:szCs w:val="22"/>
          <w:lang w:val="en-US"/>
        </w:rPr>
        <w:t>inconvenient</w:t>
      </w:r>
      <w:r w:rsidR="0080228F" w:rsidRPr="00EF0897">
        <w:rPr>
          <w:sz w:val="22"/>
          <w:szCs w:val="22"/>
          <w:lang w:val="en-US"/>
        </w:rPr>
        <w:t xml:space="preserve">, unsatisfactory or </w:t>
      </w:r>
      <w:r w:rsidR="00D26266" w:rsidRPr="00EF0897">
        <w:rPr>
          <w:sz w:val="22"/>
          <w:szCs w:val="22"/>
          <w:lang w:val="en-US"/>
        </w:rPr>
        <w:t>incompatible</w:t>
      </w:r>
      <w:r w:rsidR="0080228F" w:rsidRPr="00EF0897">
        <w:rPr>
          <w:sz w:val="22"/>
          <w:szCs w:val="22"/>
          <w:lang w:val="en-US"/>
        </w:rPr>
        <w:t xml:space="preserve"> with the exercise of the functions assigned to </w:t>
      </w:r>
      <w:r w:rsidR="00D26266">
        <w:rPr>
          <w:sz w:val="22"/>
          <w:szCs w:val="22"/>
          <w:lang w:val="en-US"/>
        </w:rPr>
        <w:t>him or her</w:t>
      </w:r>
      <w:r w:rsidR="0080228F" w:rsidRPr="00EF0897">
        <w:rPr>
          <w:sz w:val="22"/>
          <w:szCs w:val="22"/>
          <w:lang w:val="en-US"/>
        </w:rPr>
        <w:t xml:space="preserve">; </w:t>
      </w:r>
    </w:p>
    <w:p w:rsidR="0080228F" w:rsidRPr="00EF0897" w:rsidRDefault="0080228F" w:rsidP="0080228F">
      <w:pPr>
        <w:pStyle w:val="Default"/>
        <w:numPr>
          <w:ilvl w:val="2"/>
          <w:numId w:val="1"/>
        </w:numPr>
        <w:rPr>
          <w:sz w:val="22"/>
          <w:szCs w:val="22"/>
          <w:lang w:val="en-US"/>
        </w:rPr>
      </w:pPr>
      <w:r w:rsidRPr="00EF0897">
        <w:rPr>
          <w:sz w:val="22"/>
          <w:szCs w:val="22"/>
          <w:lang w:val="en-US"/>
        </w:rPr>
        <w:t>Provide the Embassy with all employee information, according to Clause 8 of these Term</w:t>
      </w:r>
      <w:r w:rsidR="00D26266">
        <w:rPr>
          <w:sz w:val="22"/>
          <w:szCs w:val="22"/>
          <w:lang w:val="en-US"/>
        </w:rPr>
        <w:t>s</w:t>
      </w:r>
      <w:r w:rsidR="00FA17D7" w:rsidRPr="00EF0897">
        <w:rPr>
          <w:sz w:val="22"/>
          <w:szCs w:val="22"/>
          <w:lang w:val="en-US"/>
        </w:rPr>
        <w:t xml:space="preserve"> </w:t>
      </w:r>
      <w:r w:rsidRPr="00EF0897">
        <w:rPr>
          <w:sz w:val="22"/>
          <w:szCs w:val="22"/>
          <w:lang w:val="en-US"/>
        </w:rPr>
        <w:t xml:space="preserve">of Reference, </w:t>
      </w:r>
      <w:r w:rsidR="00D26266">
        <w:rPr>
          <w:sz w:val="22"/>
          <w:szCs w:val="22"/>
          <w:lang w:val="en-US"/>
        </w:rPr>
        <w:t>in the case of all new hires</w:t>
      </w:r>
      <w:r w:rsidRPr="00EF0897">
        <w:rPr>
          <w:sz w:val="22"/>
          <w:szCs w:val="22"/>
          <w:lang w:val="en-US"/>
        </w:rPr>
        <w:t xml:space="preserve">; </w:t>
      </w:r>
    </w:p>
    <w:p w:rsidR="0080228F" w:rsidRPr="00EF0897" w:rsidRDefault="00323EE0" w:rsidP="0080228F">
      <w:pPr>
        <w:pStyle w:val="Default"/>
        <w:numPr>
          <w:ilvl w:val="2"/>
          <w:numId w:val="1"/>
        </w:numPr>
        <w:rPr>
          <w:sz w:val="22"/>
          <w:szCs w:val="22"/>
          <w:lang w:val="en-US"/>
        </w:rPr>
      </w:pPr>
      <w:r>
        <w:rPr>
          <w:sz w:val="22"/>
          <w:szCs w:val="22"/>
          <w:lang w:val="en-US"/>
        </w:rPr>
        <w:t>Assume</w:t>
      </w:r>
      <w:r w:rsidR="00FA17D7" w:rsidRPr="00EF0897">
        <w:rPr>
          <w:sz w:val="22"/>
          <w:szCs w:val="22"/>
          <w:lang w:val="en-US"/>
        </w:rPr>
        <w:t xml:space="preserve"> </w:t>
      </w:r>
      <w:r w:rsidRPr="00EF0897">
        <w:rPr>
          <w:sz w:val="22"/>
          <w:szCs w:val="22"/>
          <w:lang w:val="en-US"/>
        </w:rPr>
        <w:t>responsibility</w:t>
      </w:r>
      <w:r w:rsidR="00FA17D7" w:rsidRPr="00EF0897">
        <w:rPr>
          <w:sz w:val="22"/>
          <w:szCs w:val="22"/>
          <w:lang w:val="en-US"/>
        </w:rPr>
        <w:t xml:space="preserve"> for any da</w:t>
      </w:r>
      <w:r w:rsidR="0080228F" w:rsidRPr="00EF0897">
        <w:rPr>
          <w:sz w:val="22"/>
          <w:szCs w:val="22"/>
          <w:lang w:val="en-US"/>
        </w:rPr>
        <w:t xml:space="preserve">mage caused by its employees or </w:t>
      </w:r>
      <w:r w:rsidRPr="00EF0897">
        <w:rPr>
          <w:sz w:val="22"/>
          <w:szCs w:val="22"/>
          <w:lang w:val="en-US"/>
        </w:rPr>
        <w:t>agents</w:t>
      </w:r>
      <w:r w:rsidR="0080228F" w:rsidRPr="00EF0897">
        <w:rPr>
          <w:sz w:val="22"/>
          <w:szCs w:val="22"/>
          <w:lang w:val="en-US"/>
        </w:rPr>
        <w:t xml:space="preserve"> to third parties or </w:t>
      </w:r>
      <w:r>
        <w:rPr>
          <w:sz w:val="22"/>
          <w:szCs w:val="22"/>
          <w:lang w:val="en-US"/>
        </w:rPr>
        <w:t xml:space="preserve">to </w:t>
      </w:r>
      <w:r w:rsidR="0080228F" w:rsidRPr="00EF0897">
        <w:rPr>
          <w:sz w:val="22"/>
          <w:szCs w:val="22"/>
          <w:lang w:val="en-US"/>
        </w:rPr>
        <w:t>the Embassy itself, once the liability is proven;</w:t>
      </w:r>
    </w:p>
    <w:p w:rsidR="0080228F" w:rsidRPr="00EF0897" w:rsidRDefault="0080228F" w:rsidP="0080228F">
      <w:pPr>
        <w:pStyle w:val="Default"/>
        <w:numPr>
          <w:ilvl w:val="2"/>
          <w:numId w:val="1"/>
        </w:numPr>
        <w:rPr>
          <w:sz w:val="22"/>
          <w:szCs w:val="22"/>
          <w:lang w:val="en-US"/>
        </w:rPr>
      </w:pPr>
      <w:r w:rsidRPr="00EF0897">
        <w:rPr>
          <w:sz w:val="22"/>
          <w:szCs w:val="22"/>
          <w:lang w:val="en-US"/>
        </w:rPr>
        <w:t xml:space="preserve">Refrain from subcontracting, in whole or in part, the services contracted hereunder; </w:t>
      </w:r>
    </w:p>
    <w:p w:rsidR="0080228F" w:rsidRPr="00EF0897" w:rsidRDefault="0080228F" w:rsidP="0080228F">
      <w:pPr>
        <w:pStyle w:val="Default"/>
        <w:numPr>
          <w:ilvl w:val="2"/>
          <w:numId w:val="1"/>
        </w:numPr>
        <w:rPr>
          <w:sz w:val="22"/>
          <w:szCs w:val="22"/>
          <w:lang w:val="en-US"/>
        </w:rPr>
      </w:pPr>
      <w:r w:rsidRPr="00EF0897">
        <w:rPr>
          <w:sz w:val="22"/>
          <w:szCs w:val="22"/>
          <w:lang w:val="en-US"/>
        </w:rPr>
        <w:t xml:space="preserve">Report to the Embassy any irregularity </w:t>
      </w:r>
      <w:r w:rsidR="00323EE0" w:rsidRPr="00EF0897">
        <w:rPr>
          <w:sz w:val="22"/>
          <w:szCs w:val="22"/>
          <w:lang w:val="en-US"/>
        </w:rPr>
        <w:t>occurring</w:t>
      </w:r>
      <w:r w:rsidRPr="00EF0897">
        <w:rPr>
          <w:sz w:val="22"/>
          <w:szCs w:val="22"/>
          <w:lang w:val="en-US"/>
        </w:rPr>
        <w:t xml:space="preserve"> </w:t>
      </w:r>
      <w:r w:rsidR="00323EE0" w:rsidRPr="00EF0897">
        <w:rPr>
          <w:sz w:val="22"/>
          <w:szCs w:val="22"/>
          <w:lang w:val="en-US"/>
        </w:rPr>
        <w:t>during</w:t>
      </w:r>
      <w:r w:rsidRPr="00EF0897">
        <w:rPr>
          <w:sz w:val="22"/>
          <w:szCs w:val="22"/>
          <w:lang w:val="en-US"/>
        </w:rPr>
        <w:t xml:space="preserve"> the provision of services; </w:t>
      </w:r>
    </w:p>
    <w:p w:rsidR="0080228F" w:rsidRPr="00EF0897" w:rsidRDefault="0080228F" w:rsidP="0080228F">
      <w:pPr>
        <w:pStyle w:val="Default"/>
        <w:numPr>
          <w:ilvl w:val="2"/>
          <w:numId w:val="1"/>
        </w:numPr>
        <w:rPr>
          <w:sz w:val="22"/>
          <w:szCs w:val="22"/>
          <w:lang w:val="en-US"/>
        </w:rPr>
      </w:pPr>
      <w:r w:rsidRPr="00EF0897">
        <w:rPr>
          <w:sz w:val="22"/>
          <w:szCs w:val="22"/>
          <w:lang w:val="en-US"/>
        </w:rPr>
        <w:t xml:space="preserve">Maintain confidentiality </w:t>
      </w:r>
      <w:r w:rsidR="00323EE0">
        <w:rPr>
          <w:sz w:val="22"/>
          <w:szCs w:val="22"/>
          <w:lang w:val="en-US"/>
        </w:rPr>
        <w:t>concerning</w:t>
      </w:r>
      <w:r w:rsidRPr="00EF0897">
        <w:rPr>
          <w:sz w:val="22"/>
          <w:szCs w:val="22"/>
          <w:lang w:val="en-US"/>
        </w:rPr>
        <w:t xml:space="preserve"> all information obtained as a result of the provision</w:t>
      </w:r>
      <w:r w:rsidR="00FA17D7" w:rsidRPr="00EF0897">
        <w:rPr>
          <w:sz w:val="22"/>
          <w:szCs w:val="22"/>
          <w:lang w:val="en-US"/>
        </w:rPr>
        <w:t xml:space="preserve">s </w:t>
      </w:r>
      <w:r w:rsidRPr="00EF0897">
        <w:rPr>
          <w:sz w:val="22"/>
          <w:szCs w:val="22"/>
          <w:lang w:val="en-US"/>
        </w:rPr>
        <w:t xml:space="preserve">of the contract; </w:t>
      </w:r>
    </w:p>
    <w:p w:rsidR="0080228F" w:rsidRPr="00EF0897" w:rsidRDefault="00323EE0" w:rsidP="0080228F">
      <w:pPr>
        <w:pStyle w:val="Default"/>
        <w:numPr>
          <w:ilvl w:val="2"/>
          <w:numId w:val="1"/>
        </w:numPr>
        <w:rPr>
          <w:sz w:val="22"/>
          <w:szCs w:val="22"/>
          <w:lang w:val="en-US"/>
        </w:rPr>
      </w:pPr>
      <w:r>
        <w:rPr>
          <w:sz w:val="22"/>
          <w:szCs w:val="22"/>
          <w:lang w:val="en-US"/>
        </w:rPr>
        <w:t>Assume responsibility</w:t>
      </w:r>
      <w:r w:rsidR="0080228F" w:rsidRPr="00EF0897">
        <w:rPr>
          <w:sz w:val="22"/>
          <w:szCs w:val="22"/>
          <w:lang w:val="en-US"/>
        </w:rPr>
        <w:t xml:space="preserve"> for all labor, social, tax and other obligations required by local laws. The failure of the Contractor in meeting these obligations shall not transfer </w:t>
      </w:r>
      <w:r>
        <w:rPr>
          <w:sz w:val="22"/>
          <w:szCs w:val="22"/>
          <w:lang w:val="en-US"/>
        </w:rPr>
        <w:t>said</w:t>
      </w:r>
      <w:r w:rsidR="0080228F" w:rsidRPr="00EF0897">
        <w:rPr>
          <w:sz w:val="22"/>
          <w:szCs w:val="22"/>
          <w:lang w:val="en-US"/>
        </w:rPr>
        <w:t xml:space="preserve"> </w:t>
      </w:r>
      <w:r w:rsidRPr="00EF0897">
        <w:rPr>
          <w:sz w:val="22"/>
          <w:szCs w:val="22"/>
          <w:lang w:val="en-US"/>
        </w:rPr>
        <w:t>responsibility</w:t>
      </w:r>
      <w:r w:rsidR="0080228F" w:rsidRPr="00EF0897">
        <w:rPr>
          <w:sz w:val="22"/>
          <w:szCs w:val="22"/>
          <w:lang w:val="en-US"/>
        </w:rPr>
        <w:t xml:space="preserve"> t</w:t>
      </w:r>
      <w:r w:rsidR="00FA17D7" w:rsidRPr="00EF0897">
        <w:rPr>
          <w:sz w:val="22"/>
          <w:szCs w:val="22"/>
          <w:lang w:val="en-US"/>
        </w:rPr>
        <w:t>o</w:t>
      </w:r>
      <w:r w:rsidR="0080228F" w:rsidRPr="00EF0897">
        <w:rPr>
          <w:sz w:val="22"/>
          <w:szCs w:val="22"/>
          <w:lang w:val="en-US"/>
        </w:rPr>
        <w:t xml:space="preserve"> the Embassy;</w:t>
      </w:r>
    </w:p>
    <w:p w:rsidR="0080228F" w:rsidRPr="00EF0897" w:rsidRDefault="0080228F" w:rsidP="0080228F">
      <w:pPr>
        <w:pStyle w:val="Default"/>
        <w:numPr>
          <w:ilvl w:val="2"/>
          <w:numId w:val="1"/>
        </w:numPr>
        <w:rPr>
          <w:sz w:val="22"/>
          <w:szCs w:val="22"/>
          <w:lang w:val="en-US"/>
        </w:rPr>
      </w:pPr>
      <w:r w:rsidRPr="00EF0897">
        <w:rPr>
          <w:sz w:val="22"/>
          <w:szCs w:val="22"/>
          <w:lang w:val="en-US"/>
        </w:rPr>
        <w:t xml:space="preserve">Provide clarifications </w:t>
      </w:r>
      <w:r w:rsidR="00323EE0">
        <w:rPr>
          <w:sz w:val="22"/>
          <w:szCs w:val="22"/>
          <w:lang w:val="en-US"/>
        </w:rPr>
        <w:t xml:space="preserve">as </w:t>
      </w:r>
      <w:r w:rsidRPr="00EF0897">
        <w:rPr>
          <w:sz w:val="22"/>
          <w:szCs w:val="22"/>
          <w:lang w:val="en-US"/>
        </w:rPr>
        <w:t>requested and respond to complaints</w:t>
      </w:r>
      <w:r w:rsidR="00323EE0">
        <w:rPr>
          <w:sz w:val="22"/>
          <w:szCs w:val="22"/>
          <w:lang w:val="en-US"/>
        </w:rPr>
        <w:t>.</w:t>
      </w:r>
    </w:p>
    <w:p w:rsidR="0080228F" w:rsidRPr="00EF0897" w:rsidRDefault="0080228F" w:rsidP="0080228F">
      <w:pPr>
        <w:pStyle w:val="Default"/>
        <w:rPr>
          <w:sz w:val="22"/>
          <w:szCs w:val="22"/>
          <w:lang w:val="en-US"/>
        </w:rPr>
      </w:pPr>
    </w:p>
    <w:p w:rsidR="0080228F" w:rsidRPr="00EF0897" w:rsidRDefault="0080228F" w:rsidP="0080228F">
      <w:pPr>
        <w:pStyle w:val="Default"/>
        <w:ind w:left="1080"/>
        <w:rPr>
          <w:sz w:val="22"/>
          <w:szCs w:val="22"/>
          <w:lang w:val="en-US"/>
        </w:rPr>
      </w:pPr>
    </w:p>
    <w:p w:rsidR="0080228F" w:rsidRPr="00EF0897" w:rsidRDefault="0080228F" w:rsidP="0080228F">
      <w:pPr>
        <w:pStyle w:val="Default"/>
        <w:numPr>
          <w:ilvl w:val="0"/>
          <w:numId w:val="1"/>
        </w:numPr>
        <w:rPr>
          <w:b/>
          <w:sz w:val="22"/>
          <w:szCs w:val="22"/>
          <w:lang w:val="en-US"/>
        </w:rPr>
      </w:pPr>
      <w:r w:rsidRPr="00EF0897">
        <w:rPr>
          <w:b/>
          <w:sz w:val="22"/>
          <w:szCs w:val="22"/>
          <w:lang w:val="en-US"/>
        </w:rPr>
        <w:t>OBLIGATIONS OF THE EMBASSY OF BRAZIL</w:t>
      </w:r>
    </w:p>
    <w:p w:rsidR="0080228F" w:rsidRPr="00EF0897" w:rsidRDefault="0080228F" w:rsidP="0080228F">
      <w:pPr>
        <w:pStyle w:val="Default"/>
        <w:rPr>
          <w:sz w:val="22"/>
          <w:szCs w:val="22"/>
          <w:lang w:val="en-US"/>
        </w:rPr>
      </w:pPr>
    </w:p>
    <w:p w:rsidR="0080228F" w:rsidRPr="00EF0897" w:rsidRDefault="0080228F" w:rsidP="0080228F">
      <w:pPr>
        <w:pStyle w:val="Default"/>
        <w:rPr>
          <w:sz w:val="22"/>
          <w:szCs w:val="22"/>
          <w:lang w:val="en-US"/>
        </w:rPr>
      </w:pPr>
    </w:p>
    <w:p w:rsidR="0080228F" w:rsidRPr="00EF0897" w:rsidRDefault="0080228F" w:rsidP="0080228F">
      <w:pPr>
        <w:pStyle w:val="Default"/>
        <w:numPr>
          <w:ilvl w:val="1"/>
          <w:numId w:val="1"/>
        </w:numPr>
        <w:rPr>
          <w:sz w:val="22"/>
          <w:szCs w:val="22"/>
          <w:lang w:val="en-US"/>
        </w:rPr>
      </w:pPr>
      <w:r w:rsidRPr="00EF0897">
        <w:rPr>
          <w:sz w:val="22"/>
          <w:szCs w:val="22"/>
          <w:lang w:val="en-US"/>
        </w:rPr>
        <w:t>The Embassy of Brazil shall have the following obligations:</w:t>
      </w:r>
    </w:p>
    <w:p w:rsidR="0080228F" w:rsidRPr="00EF0897" w:rsidRDefault="0080228F" w:rsidP="0080228F">
      <w:pPr>
        <w:pStyle w:val="Default"/>
        <w:rPr>
          <w:sz w:val="22"/>
          <w:szCs w:val="22"/>
          <w:lang w:val="en-US"/>
        </w:rPr>
      </w:pPr>
    </w:p>
    <w:p w:rsidR="0080228F" w:rsidRPr="00EF0897" w:rsidRDefault="0080228F" w:rsidP="0080228F">
      <w:pPr>
        <w:pStyle w:val="Default"/>
        <w:numPr>
          <w:ilvl w:val="2"/>
          <w:numId w:val="1"/>
        </w:numPr>
        <w:rPr>
          <w:sz w:val="22"/>
          <w:szCs w:val="22"/>
          <w:lang w:val="en-US"/>
        </w:rPr>
      </w:pPr>
      <w:r w:rsidRPr="00EF0897">
        <w:rPr>
          <w:sz w:val="22"/>
          <w:szCs w:val="22"/>
          <w:lang w:val="en-US"/>
        </w:rPr>
        <w:t xml:space="preserve">Require the fulfillment of all obligations undertaken by the Contractor in accordance with the contract provisions and under the terms and conditions of the Contractor’s Financial Proposal; </w:t>
      </w:r>
    </w:p>
    <w:p w:rsidR="0080228F" w:rsidRPr="00EF0897" w:rsidRDefault="0080228F" w:rsidP="0080228F">
      <w:pPr>
        <w:pStyle w:val="Default"/>
        <w:numPr>
          <w:ilvl w:val="2"/>
          <w:numId w:val="1"/>
        </w:numPr>
        <w:rPr>
          <w:sz w:val="22"/>
          <w:szCs w:val="22"/>
          <w:lang w:val="en-US"/>
        </w:rPr>
      </w:pPr>
      <w:r w:rsidRPr="00EF0897">
        <w:rPr>
          <w:sz w:val="22"/>
          <w:szCs w:val="22"/>
          <w:lang w:val="en-US"/>
        </w:rPr>
        <w:t xml:space="preserve">Monitor and supervise the performance of services; </w:t>
      </w:r>
    </w:p>
    <w:p w:rsidR="0080228F" w:rsidRPr="00EF0897" w:rsidRDefault="0080228F" w:rsidP="0080228F">
      <w:pPr>
        <w:pStyle w:val="Default"/>
        <w:numPr>
          <w:ilvl w:val="2"/>
          <w:numId w:val="1"/>
        </w:numPr>
        <w:rPr>
          <w:sz w:val="22"/>
          <w:szCs w:val="22"/>
          <w:lang w:val="en-US"/>
        </w:rPr>
      </w:pPr>
      <w:r w:rsidRPr="00EF0897">
        <w:rPr>
          <w:sz w:val="22"/>
          <w:szCs w:val="22"/>
          <w:lang w:val="en-US"/>
        </w:rPr>
        <w:t>Notify the Contractor</w:t>
      </w:r>
      <w:r w:rsidR="00323EE0">
        <w:rPr>
          <w:sz w:val="22"/>
          <w:szCs w:val="22"/>
          <w:lang w:val="en-US"/>
        </w:rPr>
        <w:t>,</w:t>
      </w:r>
      <w:r w:rsidRPr="00EF0897">
        <w:rPr>
          <w:sz w:val="22"/>
          <w:szCs w:val="22"/>
          <w:lang w:val="en-US"/>
        </w:rPr>
        <w:t xml:space="preserve"> in writing</w:t>
      </w:r>
      <w:r w:rsidR="00323EE0">
        <w:rPr>
          <w:sz w:val="22"/>
          <w:szCs w:val="22"/>
          <w:lang w:val="en-US"/>
        </w:rPr>
        <w:t>,</w:t>
      </w:r>
      <w:r w:rsidRPr="00EF0897">
        <w:rPr>
          <w:sz w:val="22"/>
          <w:szCs w:val="22"/>
          <w:lang w:val="en-US"/>
        </w:rPr>
        <w:t xml:space="preserve"> of flaws in the performance of services, setting a deadline for correction; </w:t>
      </w:r>
    </w:p>
    <w:p w:rsidR="0080228F" w:rsidRPr="00EF0897" w:rsidRDefault="0080228F" w:rsidP="0080228F">
      <w:pPr>
        <w:pStyle w:val="Default"/>
        <w:numPr>
          <w:ilvl w:val="2"/>
          <w:numId w:val="1"/>
        </w:numPr>
        <w:rPr>
          <w:sz w:val="22"/>
          <w:szCs w:val="22"/>
          <w:lang w:val="en-US"/>
        </w:rPr>
      </w:pPr>
      <w:r w:rsidRPr="00EF0897">
        <w:rPr>
          <w:sz w:val="22"/>
          <w:szCs w:val="22"/>
          <w:lang w:val="en-US"/>
        </w:rPr>
        <w:t xml:space="preserve">Determine if a contractual employee is suitable for assignment. </w:t>
      </w:r>
    </w:p>
    <w:p w:rsidR="0080228F" w:rsidRPr="00EF0897" w:rsidRDefault="0080228F" w:rsidP="0080228F">
      <w:pPr>
        <w:pStyle w:val="Default"/>
        <w:rPr>
          <w:sz w:val="22"/>
          <w:szCs w:val="22"/>
          <w:lang w:val="en-US"/>
        </w:rPr>
      </w:pPr>
    </w:p>
    <w:p w:rsidR="00352F11" w:rsidRPr="00EF0897" w:rsidRDefault="00352F11" w:rsidP="00352F11">
      <w:pPr>
        <w:pStyle w:val="Default"/>
        <w:rPr>
          <w:b/>
          <w:sz w:val="22"/>
          <w:szCs w:val="22"/>
        </w:rPr>
      </w:pPr>
    </w:p>
    <w:p w:rsidR="00352F11" w:rsidRPr="00EF0897" w:rsidRDefault="00352F11" w:rsidP="00352F11">
      <w:pPr>
        <w:pStyle w:val="Default"/>
        <w:rPr>
          <w:b/>
          <w:sz w:val="22"/>
          <w:szCs w:val="22"/>
        </w:rPr>
      </w:pPr>
    </w:p>
    <w:p w:rsidR="00352F11" w:rsidRPr="00EF0897" w:rsidRDefault="00352F11" w:rsidP="00352F11">
      <w:pPr>
        <w:pStyle w:val="Default"/>
        <w:rPr>
          <w:b/>
          <w:sz w:val="22"/>
          <w:szCs w:val="22"/>
        </w:rPr>
      </w:pPr>
    </w:p>
    <w:p w:rsidR="00352F11" w:rsidRPr="00EF0897" w:rsidRDefault="00352F11" w:rsidP="0080228F">
      <w:pPr>
        <w:pStyle w:val="Default"/>
        <w:numPr>
          <w:ilvl w:val="0"/>
          <w:numId w:val="1"/>
        </w:numPr>
        <w:rPr>
          <w:b/>
          <w:sz w:val="22"/>
          <w:szCs w:val="22"/>
        </w:rPr>
      </w:pPr>
      <w:r w:rsidRPr="00EF0897">
        <w:rPr>
          <w:b/>
          <w:sz w:val="22"/>
          <w:szCs w:val="22"/>
        </w:rPr>
        <w:t>CONFIDENTIALITY</w:t>
      </w:r>
    </w:p>
    <w:p w:rsidR="0080228F" w:rsidRPr="00EF0897" w:rsidRDefault="0080228F" w:rsidP="0080228F">
      <w:pPr>
        <w:pStyle w:val="Default"/>
        <w:rPr>
          <w:b/>
          <w:sz w:val="22"/>
          <w:szCs w:val="22"/>
        </w:rPr>
      </w:pPr>
    </w:p>
    <w:p w:rsidR="00352F11" w:rsidRPr="00EF0897" w:rsidRDefault="00352F11" w:rsidP="0080228F">
      <w:pPr>
        <w:pStyle w:val="Default"/>
        <w:rPr>
          <w:b/>
          <w:sz w:val="22"/>
          <w:szCs w:val="22"/>
        </w:rPr>
      </w:pPr>
    </w:p>
    <w:p w:rsidR="0080228F" w:rsidRPr="00EF0897" w:rsidRDefault="0080228F" w:rsidP="0080228F">
      <w:pPr>
        <w:pStyle w:val="Default"/>
        <w:rPr>
          <w:b/>
          <w:sz w:val="22"/>
          <w:szCs w:val="22"/>
        </w:rPr>
      </w:pPr>
    </w:p>
    <w:p w:rsidR="00352F11" w:rsidRPr="00EF0897" w:rsidRDefault="00323EE0" w:rsidP="00352F11">
      <w:pPr>
        <w:pStyle w:val="Default"/>
        <w:numPr>
          <w:ilvl w:val="1"/>
          <w:numId w:val="1"/>
        </w:numPr>
        <w:rPr>
          <w:sz w:val="22"/>
          <w:szCs w:val="22"/>
          <w:lang w:val="en-US"/>
        </w:rPr>
      </w:pPr>
      <w:r>
        <w:rPr>
          <w:sz w:val="22"/>
          <w:szCs w:val="22"/>
          <w:lang w:val="en-US"/>
        </w:rPr>
        <w:t xml:space="preserve">The </w:t>
      </w:r>
      <w:r w:rsidR="00352F11" w:rsidRPr="00EF0897">
        <w:rPr>
          <w:sz w:val="22"/>
          <w:szCs w:val="22"/>
          <w:lang w:val="en-US"/>
        </w:rPr>
        <w:t xml:space="preserve">Contractor shall be bound to </w:t>
      </w:r>
      <w:r w:rsidR="00EF0897" w:rsidRPr="00EF0897">
        <w:rPr>
          <w:sz w:val="22"/>
          <w:szCs w:val="22"/>
          <w:lang w:val="en-US"/>
        </w:rPr>
        <w:t>confidentiality</w:t>
      </w:r>
      <w:r w:rsidR="00352F11" w:rsidRPr="00EF0897">
        <w:rPr>
          <w:sz w:val="22"/>
          <w:szCs w:val="22"/>
          <w:lang w:val="en-US"/>
        </w:rPr>
        <w:t xml:space="preserve"> </w:t>
      </w:r>
      <w:r>
        <w:rPr>
          <w:sz w:val="22"/>
          <w:szCs w:val="22"/>
          <w:lang w:val="en-US"/>
        </w:rPr>
        <w:t>concerning</w:t>
      </w:r>
      <w:r w:rsidR="00352F11" w:rsidRPr="00EF0897">
        <w:rPr>
          <w:sz w:val="22"/>
          <w:szCs w:val="22"/>
          <w:lang w:val="en-US"/>
        </w:rPr>
        <w:t xml:space="preserve"> any information its employees may become aware of </w:t>
      </w:r>
      <w:r w:rsidR="00EF0897" w:rsidRPr="00EF0897">
        <w:rPr>
          <w:sz w:val="22"/>
          <w:szCs w:val="22"/>
          <w:lang w:val="en-US"/>
        </w:rPr>
        <w:t>during</w:t>
      </w:r>
      <w:r w:rsidR="00352F11" w:rsidRPr="00EF0897">
        <w:rPr>
          <w:sz w:val="22"/>
          <w:szCs w:val="22"/>
          <w:lang w:val="en-US"/>
        </w:rPr>
        <w:t xml:space="preserve"> the course of </w:t>
      </w:r>
      <w:r w:rsidR="00E54086">
        <w:rPr>
          <w:sz w:val="22"/>
          <w:szCs w:val="22"/>
          <w:lang w:val="en-US"/>
        </w:rPr>
        <w:t xml:space="preserve">their </w:t>
      </w:r>
      <w:r w:rsidR="00352F11" w:rsidRPr="00EF0897">
        <w:rPr>
          <w:sz w:val="22"/>
          <w:szCs w:val="22"/>
          <w:lang w:val="en-US"/>
        </w:rPr>
        <w:t>performance of contracted tasks. Consistent and/or uncorrected breaches of confidentiality may constitute ground</w:t>
      </w:r>
      <w:r w:rsidR="00E54086">
        <w:rPr>
          <w:sz w:val="22"/>
          <w:szCs w:val="22"/>
          <w:lang w:val="en-US"/>
        </w:rPr>
        <w:t>s</w:t>
      </w:r>
      <w:r w:rsidR="00352F11" w:rsidRPr="00EF0897">
        <w:rPr>
          <w:sz w:val="22"/>
          <w:szCs w:val="22"/>
          <w:lang w:val="en-US"/>
        </w:rPr>
        <w:t xml:space="preserve"> for cancellation of the contract.</w:t>
      </w:r>
    </w:p>
    <w:p w:rsidR="00352F11" w:rsidRPr="00EF0897" w:rsidRDefault="00352F11" w:rsidP="00352F11">
      <w:pPr>
        <w:pStyle w:val="Default"/>
        <w:rPr>
          <w:sz w:val="22"/>
          <w:szCs w:val="22"/>
          <w:lang w:val="en-US"/>
        </w:rPr>
      </w:pPr>
    </w:p>
    <w:p w:rsidR="00352F11" w:rsidRPr="00EF0897" w:rsidRDefault="00352F11" w:rsidP="00352F11">
      <w:pPr>
        <w:pStyle w:val="Default"/>
        <w:rPr>
          <w:sz w:val="22"/>
          <w:szCs w:val="22"/>
          <w:lang w:val="en-US"/>
        </w:rPr>
      </w:pPr>
    </w:p>
    <w:p w:rsidR="00352F11" w:rsidRPr="00EF0897" w:rsidRDefault="00352F11" w:rsidP="00352F11">
      <w:pPr>
        <w:pStyle w:val="Default"/>
        <w:rPr>
          <w:sz w:val="22"/>
          <w:szCs w:val="22"/>
          <w:lang w:val="en-US"/>
        </w:rPr>
      </w:pPr>
    </w:p>
    <w:p w:rsidR="00352F11" w:rsidRPr="00EF0897" w:rsidRDefault="00352F11" w:rsidP="00352F11">
      <w:pPr>
        <w:pStyle w:val="Default"/>
        <w:numPr>
          <w:ilvl w:val="0"/>
          <w:numId w:val="1"/>
        </w:numPr>
        <w:rPr>
          <w:b/>
          <w:sz w:val="22"/>
          <w:szCs w:val="22"/>
        </w:rPr>
      </w:pPr>
      <w:r w:rsidRPr="00EF0897">
        <w:rPr>
          <w:b/>
          <w:sz w:val="22"/>
          <w:szCs w:val="22"/>
        </w:rPr>
        <w:t>LEIN AND OTHER SECURITY CLEARANCES</w:t>
      </w:r>
    </w:p>
    <w:p w:rsidR="00352F11" w:rsidRPr="00EF0897" w:rsidRDefault="00352F11" w:rsidP="00352F11">
      <w:pPr>
        <w:pStyle w:val="Default"/>
        <w:rPr>
          <w:b/>
          <w:sz w:val="22"/>
          <w:szCs w:val="22"/>
        </w:rPr>
      </w:pPr>
    </w:p>
    <w:p w:rsidR="00352F11" w:rsidRPr="00EF0897" w:rsidRDefault="00352F11" w:rsidP="00352F11">
      <w:pPr>
        <w:pStyle w:val="Default"/>
        <w:rPr>
          <w:b/>
          <w:sz w:val="22"/>
          <w:szCs w:val="22"/>
        </w:rPr>
      </w:pPr>
    </w:p>
    <w:p w:rsidR="00352F11" w:rsidRPr="00EF0897" w:rsidRDefault="00352F11" w:rsidP="00352F11">
      <w:pPr>
        <w:pStyle w:val="Default"/>
        <w:rPr>
          <w:sz w:val="22"/>
          <w:szCs w:val="22"/>
        </w:rPr>
      </w:pPr>
    </w:p>
    <w:p w:rsidR="00352F11" w:rsidRPr="00EF0897" w:rsidRDefault="00352F11" w:rsidP="00352F11">
      <w:pPr>
        <w:pStyle w:val="Default"/>
        <w:numPr>
          <w:ilvl w:val="1"/>
          <w:numId w:val="1"/>
        </w:numPr>
        <w:rPr>
          <w:sz w:val="22"/>
          <w:szCs w:val="22"/>
          <w:lang w:val="en-US"/>
        </w:rPr>
      </w:pPr>
      <w:r w:rsidRPr="00EF0897">
        <w:rPr>
          <w:sz w:val="22"/>
          <w:szCs w:val="22"/>
          <w:lang w:val="en-US"/>
        </w:rPr>
        <w:t xml:space="preserve">Upon </w:t>
      </w:r>
      <w:r w:rsidR="00EF0897" w:rsidRPr="00EF0897">
        <w:rPr>
          <w:sz w:val="22"/>
          <w:szCs w:val="22"/>
          <w:lang w:val="en-US"/>
        </w:rPr>
        <w:t>request</w:t>
      </w:r>
      <w:r w:rsidRPr="00EF0897">
        <w:rPr>
          <w:sz w:val="22"/>
          <w:szCs w:val="22"/>
          <w:lang w:val="en-US"/>
        </w:rPr>
        <w:t xml:space="preserve"> </w:t>
      </w:r>
      <w:r w:rsidR="00E54086">
        <w:rPr>
          <w:sz w:val="22"/>
          <w:szCs w:val="22"/>
          <w:lang w:val="en-US"/>
        </w:rPr>
        <w:t>o</w:t>
      </w:r>
      <w:r w:rsidRPr="00EF0897">
        <w:rPr>
          <w:sz w:val="22"/>
          <w:szCs w:val="22"/>
          <w:lang w:val="en-US"/>
        </w:rPr>
        <w:t xml:space="preserve">f the Embassy: </w:t>
      </w:r>
    </w:p>
    <w:p w:rsidR="00352F11" w:rsidRPr="00EF0897" w:rsidRDefault="00352F11" w:rsidP="00352F11">
      <w:pPr>
        <w:pStyle w:val="Default"/>
        <w:numPr>
          <w:ilvl w:val="2"/>
          <w:numId w:val="1"/>
        </w:numPr>
        <w:rPr>
          <w:sz w:val="22"/>
          <w:szCs w:val="22"/>
          <w:lang w:val="en-US"/>
        </w:rPr>
      </w:pPr>
      <w:r w:rsidRPr="00EF0897">
        <w:rPr>
          <w:sz w:val="22"/>
          <w:szCs w:val="22"/>
          <w:lang w:val="en-US"/>
        </w:rPr>
        <w:t>The contractor shall only appoint employees or prospective employees to work at the location i</w:t>
      </w:r>
      <w:r w:rsidR="00E54086">
        <w:rPr>
          <w:sz w:val="22"/>
          <w:szCs w:val="22"/>
          <w:lang w:val="en-US"/>
        </w:rPr>
        <w:t>f</w:t>
      </w:r>
      <w:r w:rsidRPr="00EF0897">
        <w:rPr>
          <w:sz w:val="22"/>
          <w:szCs w:val="22"/>
          <w:lang w:val="en-US"/>
        </w:rPr>
        <w:t xml:space="preserve"> they have cleared the LEIN (or </w:t>
      </w:r>
      <w:r w:rsidR="00EF0897" w:rsidRPr="00EF0897">
        <w:rPr>
          <w:sz w:val="22"/>
          <w:szCs w:val="22"/>
          <w:lang w:val="en-US"/>
        </w:rPr>
        <w:t>equivalent</w:t>
      </w:r>
      <w:r w:rsidRPr="00EF0897">
        <w:rPr>
          <w:sz w:val="22"/>
          <w:szCs w:val="22"/>
          <w:lang w:val="en-US"/>
        </w:rPr>
        <w:t xml:space="preserve">) and other security checks, and do not have </w:t>
      </w:r>
      <w:r w:rsidR="00E54086">
        <w:rPr>
          <w:sz w:val="22"/>
          <w:szCs w:val="22"/>
          <w:lang w:val="en-US"/>
        </w:rPr>
        <w:t xml:space="preserve">a record of </w:t>
      </w:r>
      <w:r w:rsidRPr="00EF0897">
        <w:rPr>
          <w:sz w:val="22"/>
          <w:szCs w:val="22"/>
          <w:lang w:val="en-US"/>
        </w:rPr>
        <w:t xml:space="preserve">felony convictions or </w:t>
      </w:r>
      <w:r w:rsidR="00E54086">
        <w:rPr>
          <w:sz w:val="22"/>
          <w:szCs w:val="22"/>
          <w:lang w:val="en-US"/>
        </w:rPr>
        <w:t xml:space="preserve">a </w:t>
      </w:r>
      <w:r w:rsidRPr="00EF0897">
        <w:rPr>
          <w:sz w:val="22"/>
          <w:szCs w:val="22"/>
          <w:lang w:val="en-US"/>
        </w:rPr>
        <w:t xml:space="preserve">misdemeanor drug offense. </w:t>
      </w:r>
    </w:p>
    <w:p w:rsidR="00352F11" w:rsidRPr="00EF0897" w:rsidRDefault="00352F11" w:rsidP="00352F11">
      <w:pPr>
        <w:pStyle w:val="Default"/>
        <w:numPr>
          <w:ilvl w:val="2"/>
          <w:numId w:val="1"/>
        </w:numPr>
        <w:rPr>
          <w:sz w:val="22"/>
          <w:szCs w:val="22"/>
          <w:lang w:val="en-US"/>
        </w:rPr>
      </w:pPr>
      <w:r w:rsidRPr="00EF0897">
        <w:rPr>
          <w:sz w:val="22"/>
          <w:szCs w:val="22"/>
          <w:lang w:val="en-US"/>
        </w:rPr>
        <w:t xml:space="preserve">The contractor shall obtain permission for LEIN checks </w:t>
      </w:r>
      <w:r w:rsidR="00E54086">
        <w:rPr>
          <w:sz w:val="22"/>
          <w:szCs w:val="22"/>
          <w:lang w:val="en-US"/>
        </w:rPr>
        <w:t>for</w:t>
      </w:r>
      <w:r w:rsidRPr="00EF0897">
        <w:rPr>
          <w:sz w:val="22"/>
          <w:szCs w:val="22"/>
          <w:lang w:val="en-US"/>
        </w:rPr>
        <w:t xml:space="preserve"> all </w:t>
      </w:r>
      <w:r w:rsidR="00EF0897" w:rsidRPr="00EF0897">
        <w:rPr>
          <w:sz w:val="22"/>
          <w:szCs w:val="22"/>
          <w:lang w:val="en-US"/>
        </w:rPr>
        <w:t>prospective</w:t>
      </w:r>
      <w:r w:rsidRPr="00EF0897">
        <w:rPr>
          <w:sz w:val="22"/>
          <w:szCs w:val="22"/>
          <w:lang w:val="en-US"/>
        </w:rPr>
        <w:t xml:space="preserve"> workers for the location. </w:t>
      </w:r>
    </w:p>
    <w:p w:rsidR="00352F11" w:rsidRPr="00EF0897" w:rsidRDefault="00352F11" w:rsidP="00352F11">
      <w:pPr>
        <w:pStyle w:val="Default"/>
        <w:numPr>
          <w:ilvl w:val="2"/>
          <w:numId w:val="1"/>
        </w:numPr>
        <w:rPr>
          <w:sz w:val="22"/>
          <w:szCs w:val="22"/>
          <w:lang w:val="en-US"/>
        </w:rPr>
      </w:pPr>
      <w:r w:rsidRPr="00EF0897">
        <w:rPr>
          <w:sz w:val="22"/>
          <w:szCs w:val="22"/>
          <w:lang w:val="en-US"/>
        </w:rPr>
        <w:t xml:space="preserve">The contractor shall </w:t>
      </w:r>
      <w:r w:rsidR="00EF0897" w:rsidRPr="00EF0897">
        <w:rPr>
          <w:sz w:val="22"/>
          <w:szCs w:val="22"/>
          <w:lang w:val="en-US"/>
        </w:rPr>
        <w:t>maintain</w:t>
      </w:r>
      <w:r w:rsidRPr="00EF0897">
        <w:rPr>
          <w:sz w:val="22"/>
          <w:szCs w:val="22"/>
          <w:lang w:val="en-US"/>
        </w:rPr>
        <w:t xml:space="preserve"> </w:t>
      </w:r>
      <w:r w:rsidR="00EF0897" w:rsidRPr="00EF0897">
        <w:rPr>
          <w:sz w:val="22"/>
          <w:szCs w:val="22"/>
          <w:lang w:val="en-US"/>
        </w:rPr>
        <w:t>an</w:t>
      </w:r>
      <w:r w:rsidRPr="00EF0897">
        <w:rPr>
          <w:sz w:val="22"/>
          <w:szCs w:val="22"/>
          <w:lang w:val="en-US"/>
        </w:rPr>
        <w:t xml:space="preserve"> adequate pool of trained and LEIN (or </w:t>
      </w:r>
      <w:r w:rsidR="00EF0897" w:rsidRPr="00EF0897">
        <w:rPr>
          <w:sz w:val="22"/>
          <w:szCs w:val="22"/>
          <w:lang w:val="en-US"/>
        </w:rPr>
        <w:t>equivalent</w:t>
      </w:r>
      <w:r w:rsidRPr="00EF0897">
        <w:rPr>
          <w:sz w:val="22"/>
          <w:szCs w:val="22"/>
          <w:lang w:val="en-US"/>
        </w:rPr>
        <w:t xml:space="preserve">) cleared relief personnel to substitute for absent regular employees. </w:t>
      </w:r>
    </w:p>
    <w:p w:rsidR="00352F11" w:rsidRPr="00EF0897" w:rsidRDefault="00352F11" w:rsidP="00352F11">
      <w:pPr>
        <w:pStyle w:val="xmsofooter"/>
        <w:shd w:val="clear" w:color="auto" w:fill="FFFFFF"/>
        <w:spacing w:before="0" w:beforeAutospacing="0" w:after="0" w:afterAutospacing="0" w:line="360" w:lineRule="atLeast"/>
        <w:jc w:val="right"/>
        <w:rPr>
          <w:rFonts w:ascii="Arial" w:hAnsi="Arial" w:cs="Arial"/>
          <w:color w:val="242424"/>
          <w:sz w:val="22"/>
          <w:szCs w:val="22"/>
          <w:bdr w:val="none" w:sz="0" w:space="0" w:color="auto" w:frame="1"/>
          <w:lang w:val="en-US"/>
        </w:rPr>
      </w:pPr>
    </w:p>
    <w:p w:rsidR="00352F11" w:rsidRPr="00EF0897" w:rsidRDefault="00352F11" w:rsidP="00352F11">
      <w:pPr>
        <w:pStyle w:val="xmsofooter"/>
        <w:shd w:val="clear" w:color="auto" w:fill="FFFFFF"/>
        <w:spacing w:before="0" w:beforeAutospacing="0" w:after="0" w:afterAutospacing="0" w:line="360" w:lineRule="atLeast"/>
        <w:jc w:val="right"/>
        <w:rPr>
          <w:rFonts w:ascii="Arial" w:hAnsi="Arial" w:cs="Arial"/>
          <w:color w:val="242424"/>
          <w:sz w:val="22"/>
          <w:szCs w:val="22"/>
          <w:bdr w:val="none" w:sz="0" w:space="0" w:color="auto" w:frame="1"/>
        </w:rPr>
      </w:pPr>
      <w:r w:rsidRPr="00EF0897">
        <w:rPr>
          <w:rFonts w:ascii="Arial" w:hAnsi="Arial" w:cs="Arial"/>
          <w:color w:val="242424"/>
          <w:sz w:val="22"/>
          <w:szCs w:val="22"/>
          <w:bdr w:val="none" w:sz="0" w:space="0" w:color="auto" w:frame="1"/>
        </w:rPr>
        <w:t xml:space="preserve">Washington D.C. </w:t>
      </w:r>
      <w:proofErr w:type="spellStart"/>
      <w:r w:rsidR="006004D4">
        <w:rPr>
          <w:rFonts w:ascii="Arial" w:hAnsi="Arial" w:cs="Arial"/>
          <w:color w:val="242424"/>
          <w:sz w:val="22"/>
          <w:szCs w:val="22"/>
          <w:bdr w:val="none" w:sz="0" w:space="0" w:color="auto" w:frame="1"/>
        </w:rPr>
        <w:t>June</w:t>
      </w:r>
      <w:proofErr w:type="spellEnd"/>
      <w:r w:rsidR="006004D4">
        <w:rPr>
          <w:rFonts w:ascii="Arial" w:hAnsi="Arial" w:cs="Arial"/>
          <w:color w:val="242424"/>
          <w:sz w:val="22"/>
          <w:szCs w:val="22"/>
          <w:bdr w:val="none" w:sz="0" w:space="0" w:color="auto" w:frame="1"/>
        </w:rPr>
        <w:t xml:space="preserve"> 8</w:t>
      </w:r>
      <w:r w:rsidRPr="00EF0897">
        <w:rPr>
          <w:rFonts w:ascii="Arial" w:hAnsi="Arial" w:cs="Arial"/>
          <w:color w:val="242424"/>
          <w:sz w:val="22"/>
          <w:szCs w:val="22"/>
          <w:bdr w:val="none" w:sz="0" w:space="0" w:color="auto" w:frame="1"/>
        </w:rPr>
        <w:t>, 2023.</w:t>
      </w:r>
    </w:p>
    <w:p w:rsidR="00352F11" w:rsidRPr="00EF0897" w:rsidRDefault="00352F11" w:rsidP="00861283">
      <w:pPr>
        <w:pStyle w:val="xmsofooter"/>
        <w:shd w:val="clear" w:color="auto" w:fill="FFFFFF"/>
        <w:spacing w:before="0" w:beforeAutospacing="0" w:after="0" w:afterAutospacing="0" w:line="360" w:lineRule="atLeast"/>
        <w:rPr>
          <w:rFonts w:ascii="Arial" w:hAnsi="Arial" w:cs="Arial"/>
          <w:color w:val="242424"/>
          <w:sz w:val="22"/>
          <w:szCs w:val="22"/>
          <w:bdr w:val="none" w:sz="0" w:space="0" w:color="auto" w:frame="1"/>
        </w:rPr>
      </w:pPr>
    </w:p>
    <w:p w:rsidR="00352F11" w:rsidRPr="00EF0897" w:rsidRDefault="00352F11" w:rsidP="00352F11">
      <w:pPr>
        <w:pStyle w:val="xmsofooter"/>
        <w:shd w:val="clear" w:color="auto" w:fill="FFFFFF"/>
        <w:spacing w:before="0" w:beforeAutospacing="0" w:after="0" w:afterAutospacing="0" w:line="360" w:lineRule="atLeast"/>
        <w:jc w:val="right"/>
        <w:rPr>
          <w:rFonts w:ascii="Arial" w:hAnsi="Arial" w:cs="Arial"/>
          <w:color w:val="242424"/>
          <w:sz w:val="22"/>
          <w:szCs w:val="22"/>
          <w:bdr w:val="none" w:sz="0" w:space="0" w:color="auto" w:frame="1"/>
        </w:rPr>
      </w:pPr>
    </w:p>
    <w:p w:rsidR="00352F11" w:rsidRPr="00EF0897" w:rsidRDefault="00352F11" w:rsidP="00352F11">
      <w:pPr>
        <w:pStyle w:val="xmsofooter"/>
        <w:shd w:val="clear" w:color="auto" w:fill="FFFFFF"/>
        <w:spacing w:before="0" w:beforeAutospacing="0" w:after="0" w:afterAutospacing="0" w:line="360" w:lineRule="atLeast"/>
        <w:jc w:val="right"/>
        <w:rPr>
          <w:rFonts w:ascii="Arial" w:hAnsi="Arial" w:cs="Arial"/>
          <w:color w:val="242424"/>
          <w:sz w:val="22"/>
          <w:szCs w:val="22"/>
          <w:bdr w:val="none" w:sz="0" w:space="0" w:color="auto" w:frame="1"/>
        </w:rPr>
      </w:pPr>
    </w:p>
    <w:p w:rsidR="00352F11" w:rsidRPr="00EF0897" w:rsidRDefault="00352F11" w:rsidP="00352F11">
      <w:pPr>
        <w:pStyle w:val="xmsofooter"/>
        <w:shd w:val="clear" w:color="auto" w:fill="FFFFFF"/>
        <w:spacing w:before="0" w:beforeAutospacing="0" w:after="0" w:afterAutospacing="0" w:line="360" w:lineRule="atLeast"/>
        <w:jc w:val="center"/>
        <w:rPr>
          <w:rFonts w:ascii="Arial" w:hAnsi="Arial" w:cs="Arial"/>
          <w:color w:val="242424"/>
          <w:sz w:val="22"/>
          <w:szCs w:val="22"/>
          <w:bdr w:val="none" w:sz="0" w:space="0" w:color="auto" w:frame="1"/>
        </w:rPr>
      </w:pPr>
      <w:r w:rsidRPr="00EF0897">
        <w:rPr>
          <w:rFonts w:ascii="Arial" w:hAnsi="Arial" w:cs="Arial"/>
          <w:color w:val="242424"/>
          <w:sz w:val="22"/>
          <w:szCs w:val="22"/>
          <w:bdr w:val="none" w:sz="0" w:space="0" w:color="auto" w:frame="1"/>
        </w:rPr>
        <w:t>____________________________________________________</w:t>
      </w:r>
    </w:p>
    <w:p w:rsidR="00352F11" w:rsidRPr="00EF0897" w:rsidRDefault="00352F11" w:rsidP="00352F11">
      <w:pPr>
        <w:pStyle w:val="xmsofooter"/>
        <w:shd w:val="clear" w:color="auto" w:fill="FFFFFF"/>
        <w:spacing w:before="0" w:beforeAutospacing="0" w:after="0" w:afterAutospacing="0"/>
        <w:jc w:val="center"/>
        <w:rPr>
          <w:rFonts w:ascii="Arial" w:hAnsi="Arial" w:cs="Arial"/>
          <w:color w:val="242424"/>
          <w:sz w:val="22"/>
          <w:szCs w:val="22"/>
          <w:bdr w:val="none" w:sz="0" w:space="0" w:color="auto" w:frame="1"/>
        </w:rPr>
      </w:pPr>
    </w:p>
    <w:p w:rsidR="00352F11" w:rsidRPr="00EF0897" w:rsidRDefault="00352F11" w:rsidP="00352F11">
      <w:pPr>
        <w:pStyle w:val="xmsofooter"/>
        <w:shd w:val="clear" w:color="auto" w:fill="FFFFFF"/>
        <w:spacing w:before="0" w:beforeAutospacing="0" w:after="0" w:afterAutospacing="0"/>
        <w:jc w:val="center"/>
        <w:rPr>
          <w:rFonts w:ascii="Arial" w:hAnsi="Arial" w:cs="Arial"/>
          <w:color w:val="242424"/>
          <w:sz w:val="22"/>
          <w:szCs w:val="22"/>
          <w:bdr w:val="none" w:sz="0" w:space="0" w:color="auto" w:frame="1"/>
        </w:rPr>
      </w:pPr>
      <w:r w:rsidRPr="00EF0897">
        <w:rPr>
          <w:rFonts w:ascii="Arial" w:hAnsi="Arial" w:cs="Arial"/>
          <w:color w:val="242424"/>
          <w:sz w:val="22"/>
          <w:szCs w:val="22"/>
          <w:bdr w:val="none" w:sz="0" w:space="0" w:color="auto" w:frame="1"/>
        </w:rPr>
        <w:t xml:space="preserve">João Soares Viana Neto </w:t>
      </w:r>
    </w:p>
    <w:p w:rsidR="00352F11" w:rsidRPr="00EF0897" w:rsidRDefault="00352F11" w:rsidP="00352F11">
      <w:pPr>
        <w:pStyle w:val="xmsofooter"/>
        <w:shd w:val="clear" w:color="auto" w:fill="FFFFFF"/>
        <w:spacing w:before="0" w:beforeAutospacing="0" w:after="0" w:afterAutospacing="0"/>
        <w:jc w:val="center"/>
        <w:rPr>
          <w:rFonts w:ascii="Arial" w:hAnsi="Arial" w:cs="Arial"/>
          <w:color w:val="242424"/>
          <w:sz w:val="22"/>
          <w:szCs w:val="22"/>
          <w:bdr w:val="none" w:sz="0" w:space="0" w:color="auto" w:frame="1"/>
          <w:lang w:val="en-US"/>
        </w:rPr>
      </w:pPr>
      <w:r w:rsidRPr="00EF0897">
        <w:rPr>
          <w:rFonts w:ascii="Arial" w:hAnsi="Arial" w:cs="Arial"/>
          <w:color w:val="242424"/>
          <w:sz w:val="22"/>
          <w:szCs w:val="22"/>
          <w:bdr w:val="none" w:sz="0" w:space="0" w:color="auto" w:frame="1"/>
          <w:lang w:val="en-US"/>
        </w:rPr>
        <w:t>Head of Administration in Washington DC</w:t>
      </w:r>
    </w:p>
    <w:p w:rsidR="00352F11" w:rsidRPr="00EF0897" w:rsidRDefault="00352F11" w:rsidP="0080228F">
      <w:pPr>
        <w:pStyle w:val="Default"/>
        <w:rPr>
          <w:sz w:val="22"/>
          <w:szCs w:val="22"/>
          <w:lang w:val="en-US"/>
        </w:rPr>
      </w:pPr>
      <w:bookmarkStart w:id="0" w:name="_GoBack"/>
      <w:bookmarkEnd w:id="0"/>
    </w:p>
    <w:sectPr w:rsidR="00352F11" w:rsidRPr="00EF08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EF6"/>
    <w:multiLevelType w:val="hybridMultilevel"/>
    <w:tmpl w:val="ADE81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232AC5"/>
    <w:multiLevelType w:val="hybridMultilevel"/>
    <w:tmpl w:val="F87A2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716B8B"/>
    <w:multiLevelType w:val="hybridMultilevel"/>
    <w:tmpl w:val="5860BE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996B98"/>
    <w:multiLevelType w:val="hybridMultilevel"/>
    <w:tmpl w:val="D84C62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F006965"/>
    <w:multiLevelType w:val="hybridMultilevel"/>
    <w:tmpl w:val="B61E2DD0"/>
    <w:lvl w:ilvl="0" w:tplc="1060A80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FF665B1"/>
    <w:multiLevelType w:val="hybridMultilevel"/>
    <w:tmpl w:val="E69EEC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CF5356"/>
    <w:multiLevelType w:val="hybridMultilevel"/>
    <w:tmpl w:val="C75A7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F727353"/>
    <w:multiLevelType w:val="hybridMultilevel"/>
    <w:tmpl w:val="2D1AA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5577E85"/>
    <w:multiLevelType w:val="hybridMultilevel"/>
    <w:tmpl w:val="0E38C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0B929DB"/>
    <w:multiLevelType w:val="hybridMultilevel"/>
    <w:tmpl w:val="E6EC95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6851CD"/>
    <w:multiLevelType w:val="multilevel"/>
    <w:tmpl w:val="B97C5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69B69D2"/>
    <w:multiLevelType w:val="hybridMultilevel"/>
    <w:tmpl w:val="F260D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8A76373"/>
    <w:multiLevelType w:val="hybridMultilevel"/>
    <w:tmpl w:val="E83264A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2"/>
  </w:num>
  <w:num w:numId="5">
    <w:abstractNumId w:val="5"/>
  </w:num>
  <w:num w:numId="6">
    <w:abstractNumId w:val="1"/>
  </w:num>
  <w:num w:numId="7">
    <w:abstractNumId w:val="12"/>
  </w:num>
  <w:num w:numId="8">
    <w:abstractNumId w:val="8"/>
  </w:num>
  <w:num w:numId="9">
    <w:abstractNumId w:val="0"/>
  </w:num>
  <w:num w:numId="10">
    <w:abstractNumId w:val="7"/>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2F"/>
    <w:rsid w:val="000F3400"/>
    <w:rsid w:val="00131D2F"/>
    <w:rsid w:val="001A408A"/>
    <w:rsid w:val="002A0073"/>
    <w:rsid w:val="00323EE0"/>
    <w:rsid w:val="00352F11"/>
    <w:rsid w:val="00397301"/>
    <w:rsid w:val="004942B3"/>
    <w:rsid w:val="006004D4"/>
    <w:rsid w:val="007B7426"/>
    <w:rsid w:val="0080228F"/>
    <w:rsid w:val="00821847"/>
    <w:rsid w:val="008604A3"/>
    <w:rsid w:val="00861283"/>
    <w:rsid w:val="00B33AA4"/>
    <w:rsid w:val="00BD25DE"/>
    <w:rsid w:val="00BE7013"/>
    <w:rsid w:val="00C637F7"/>
    <w:rsid w:val="00D26266"/>
    <w:rsid w:val="00E54086"/>
    <w:rsid w:val="00E61E6F"/>
    <w:rsid w:val="00EF0897"/>
    <w:rsid w:val="00F56ABC"/>
    <w:rsid w:val="00FA1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B43D"/>
  <w15:chartTrackingRefBased/>
  <w15:docId w15:val="{2ED97F78-953F-4505-8FDE-EAA2DF5E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7013"/>
    <w:pPr>
      <w:ind w:left="720"/>
      <w:contextualSpacing/>
    </w:pPr>
  </w:style>
  <w:style w:type="table" w:styleId="Tabelacomgrade">
    <w:name w:val="Table Grid"/>
    <w:basedOn w:val="Tabelanormal"/>
    <w:uiPriority w:val="39"/>
    <w:rsid w:val="00BE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408A"/>
    <w:pPr>
      <w:autoSpaceDE w:val="0"/>
      <w:autoSpaceDN w:val="0"/>
      <w:adjustRightInd w:val="0"/>
      <w:spacing w:after="0" w:line="240" w:lineRule="auto"/>
    </w:pPr>
    <w:rPr>
      <w:rFonts w:ascii="Arial" w:hAnsi="Arial" w:cs="Arial"/>
      <w:color w:val="000000"/>
      <w:sz w:val="24"/>
      <w:szCs w:val="24"/>
    </w:rPr>
  </w:style>
  <w:style w:type="paragraph" w:customStyle="1" w:styleId="xmsofooter">
    <w:name w:val="x_msofooter"/>
    <w:basedOn w:val="Normal"/>
    <w:rsid w:val="00352F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C9A7-14EA-40E3-A874-D667970B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itamaraty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Clemente Voltolini</dc:creator>
  <cp:keywords/>
  <dc:description/>
  <cp:lastModifiedBy>Antonio Ricardo Chafran</cp:lastModifiedBy>
  <cp:revision>4</cp:revision>
  <dcterms:created xsi:type="dcterms:W3CDTF">2023-06-07T20:17:00Z</dcterms:created>
  <dcterms:modified xsi:type="dcterms:W3CDTF">2023-06-08T22:00:00Z</dcterms:modified>
</cp:coreProperties>
</file>