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26" w:rsidRDefault="00C9224B" w:rsidP="00C9224B">
      <w:pPr>
        <w:jc w:val="center"/>
        <w:rPr>
          <w:b/>
          <w:sz w:val="28"/>
          <w:szCs w:val="28"/>
          <w:u w:val="single"/>
        </w:rPr>
      </w:pPr>
      <w:r w:rsidRPr="00C9224B">
        <w:rPr>
          <w:b/>
          <w:sz w:val="28"/>
          <w:szCs w:val="28"/>
          <w:u w:val="single"/>
        </w:rPr>
        <w:t>TABELA DE EMOLUMENTOS CONSULARES</w:t>
      </w:r>
    </w:p>
    <w:p w:rsidR="00E36911" w:rsidRPr="00C9224B" w:rsidRDefault="00E36911" w:rsidP="00C9224B">
      <w:pPr>
        <w:jc w:val="center"/>
        <w:rPr>
          <w:b/>
          <w:sz w:val="28"/>
          <w:szCs w:val="28"/>
          <w:u w:val="single"/>
        </w:rPr>
      </w:pPr>
    </w:p>
    <w:tbl>
      <w:tblPr>
        <w:tblStyle w:val="GridTable6Colorful"/>
        <w:tblW w:w="10490" w:type="dxa"/>
        <w:tblInd w:w="137" w:type="dxa"/>
        <w:tblLook w:val="04A0" w:firstRow="1" w:lastRow="0" w:firstColumn="1" w:lastColumn="0" w:noHBand="0" w:noVBand="1"/>
      </w:tblPr>
      <w:tblGrid>
        <w:gridCol w:w="9072"/>
        <w:gridCol w:w="1418"/>
      </w:tblGrid>
      <w:tr w:rsidR="00C9224B" w:rsidRPr="00C9224B" w:rsidTr="00E3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B" w:rsidRPr="00C9224B" w:rsidRDefault="00C9224B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9224B">
              <w:rPr>
                <w:rFonts w:asciiTheme="majorHAnsi" w:hAnsiTheme="majorHAnsi"/>
                <w:b w:val="0"/>
                <w:sz w:val="24"/>
                <w:szCs w:val="24"/>
              </w:rPr>
              <w:t>Concess</w:t>
            </w:r>
            <w:r w:rsidRPr="00C9224B">
              <w:rPr>
                <w:rFonts w:asciiTheme="majorHAnsi" w:hAnsiTheme="majorHAnsi"/>
                <w:b w:val="0"/>
                <w:sz w:val="24"/>
                <w:szCs w:val="24"/>
                <w:lang w:val="pt-BR"/>
              </w:rPr>
              <w:t>ã</w:t>
            </w:r>
            <w:r w:rsidRPr="00C9224B">
              <w:rPr>
                <w:rFonts w:asciiTheme="majorHAnsi" w:hAnsiTheme="majorHAnsi"/>
                <w:b w:val="0"/>
                <w:sz w:val="24"/>
                <w:szCs w:val="24"/>
              </w:rPr>
              <w:t>o de Passaporte para maior de 18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B" w:rsidRPr="00C9224B" w:rsidRDefault="00C9224B" w:rsidP="00C9224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9224B">
              <w:rPr>
                <w:rFonts w:asciiTheme="majorHAnsi" w:hAnsiTheme="majorHAnsi"/>
                <w:b w:val="0"/>
                <w:sz w:val="24"/>
                <w:szCs w:val="24"/>
              </w:rPr>
              <w:t>EUR</w:t>
            </w:r>
            <w:r w:rsidR="002D5FF5">
              <w:rPr>
                <w:rFonts w:asciiTheme="majorHAnsi" w:hAnsiTheme="majorHAnsi"/>
                <w:b w:val="0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="002D5FF5">
              <w:rPr>
                <w:rFonts w:asciiTheme="majorHAnsi" w:hAnsiTheme="majorHAnsi"/>
                <w:b w:val="0"/>
                <w:sz w:val="24"/>
                <w:szCs w:val="24"/>
              </w:rPr>
              <w:t>2,00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</w:tcBorders>
          </w:tcPr>
          <w:p w:rsidR="00C9224B" w:rsidRPr="00C9224B" w:rsidRDefault="00C9224B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9224B">
              <w:rPr>
                <w:rFonts w:asciiTheme="majorHAnsi" w:hAnsiTheme="majorHAnsi"/>
                <w:b w:val="0"/>
                <w:sz w:val="24"/>
                <w:szCs w:val="24"/>
              </w:rPr>
              <w:t>Concessão de Passaporte para menor (de 0 anos a 4 anos incompletos)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224B" w:rsidRPr="00C9224B" w:rsidRDefault="00C9224B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9224B">
              <w:rPr>
                <w:rFonts w:asciiTheme="majorHAnsi" w:hAnsiTheme="majorHAnsi"/>
                <w:sz w:val="24"/>
                <w:szCs w:val="24"/>
              </w:rPr>
              <w:t>EUR</w:t>
            </w:r>
            <w:r w:rsidR="002D5FF5">
              <w:rPr>
                <w:rFonts w:asciiTheme="majorHAnsi" w:hAnsiTheme="majorHAnsi"/>
                <w:sz w:val="24"/>
                <w:szCs w:val="24"/>
              </w:rPr>
              <w:t xml:space="preserve"> 4</w:t>
            </w:r>
            <w:r w:rsidR="00BF391E">
              <w:rPr>
                <w:rFonts w:asciiTheme="majorHAnsi" w:hAnsiTheme="majorHAnsi"/>
                <w:sz w:val="24"/>
                <w:szCs w:val="24"/>
              </w:rPr>
              <w:t>4</w:t>
            </w:r>
            <w:r w:rsidR="002D5FF5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C9224B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9224B">
              <w:rPr>
                <w:rFonts w:asciiTheme="majorHAnsi" w:hAnsiTheme="majorHAnsi"/>
                <w:b w:val="0"/>
                <w:sz w:val="24"/>
                <w:szCs w:val="24"/>
              </w:rPr>
              <w:t>Concessão de Passaporte para menor (de 4 anos a 18 anos incompletos)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8</w:t>
            </w:r>
            <w:r w:rsidR="00BF391E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Autorização de Retorno ao Brasil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Matrícula Consular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Alistamento Militar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BF6390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BF6390" w:rsidRPr="00BF6390" w:rsidRDefault="00BF6390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6390">
              <w:rPr>
                <w:rFonts w:asciiTheme="majorHAnsi" w:hAnsiTheme="majorHAnsi"/>
                <w:b w:val="0"/>
                <w:sz w:val="24"/>
                <w:szCs w:val="24"/>
              </w:rPr>
              <w:t>Serviços Eleitorais</w:t>
            </w:r>
          </w:p>
        </w:tc>
        <w:tc>
          <w:tcPr>
            <w:tcW w:w="1418" w:type="dxa"/>
          </w:tcPr>
          <w:p w:rsidR="00BF6390" w:rsidRDefault="00BF6390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A015FE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A015FE" w:rsidRPr="00BF6390" w:rsidRDefault="00A015FE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CPF</w:t>
            </w:r>
          </w:p>
        </w:tc>
        <w:tc>
          <w:tcPr>
            <w:tcW w:w="1418" w:type="dxa"/>
          </w:tcPr>
          <w:p w:rsidR="00A015FE" w:rsidRDefault="00A015FE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Autorização de Viagem para Menor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Registro de Nascimento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Registro de Casamento (realizado fora da Repartição Consular)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BF391E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Casamento na Repartição Consular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Registro de Óbito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Grátis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Segunda via de Registro de Nascimento, Casamento ou Óbito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Reconhecimento de firma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BF391E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Autenticação de cópias de Documentos Brasileiros (por página)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b w:val="0"/>
                <w:sz w:val="24"/>
                <w:szCs w:val="24"/>
              </w:rPr>
              <w:t>Autenticação de cópias de Documentos Brasileiros (por página)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cópia feita na repartição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2D5FF5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b w:val="0"/>
                <w:sz w:val="24"/>
                <w:szCs w:val="24"/>
              </w:rPr>
              <w:t xml:space="preserve">Autenticação de cópias de Documentos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Estrangei</w:t>
            </w:r>
            <w:r w:rsidRPr="002D5FF5">
              <w:rPr>
                <w:rFonts w:asciiTheme="majorHAnsi" w:hAnsiTheme="majorHAnsi"/>
                <w:b w:val="0"/>
                <w:sz w:val="24"/>
                <w:szCs w:val="24"/>
              </w:rPr>
              <w:t>ros (por página)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,00 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2D5FF5" w:rsidP="00BD3BE6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b w:val="0"/>
                <w:sz w:val="24"/>
                <w:szCs w:val="24"/>
              </w:rPr>
              <w:t xml:space="preserve">Autenticação de cópias de Documentos </w:t>
            </w:r>
            <w:r w:rsidR="00BD3BE6">
              <w:rPr>
                <w:rFonts w:asciiTheme="majorHAnsi" w:hAnsiTheme="majorHAnsi"/>
                <w:b w:val="0"/>
                <w:sz w:val="24"/>
                <w:szCs w:val="24"/>
              </w:rPr>
              <w:t>Estrang</w:t>
            </w:r>
            <w:r w:rsidRPr="002D5FF5">
              <w:rPr>
                <w:rFonts w:asciiTheme="majorHAnsi" w:hAnsiTheme="majorHAnsi"/>
                <w:b w:val="0"/>
                <w:sz w:val="24"/>
                <w:szCs w:val="24"/>
              </w:rPr>
              <w:t>eiros (por página) cópia feita na repartição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6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Atestado de Vida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Declaração</w:t>
            </w:r>
            <w:r w:rsidR="00BF391E">
              <w:rPr>
                <w:rFonts w:asciiTheme="majorHAnsi" w:hAnsiTheme="majorHAnsi"/>
                <w:b w:val="0"/>
                <w:sz w:val="24"/>
                <w:szCs w:val="24"/>
              </w:rPr>
              <w:t xml:space="preserve"> e Atestado de Residência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6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922BC0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Procuraç</w:t>
            </w:r>
            <w:r>
              <w:rPr>
                <w:rFonts w:asciiTheme="majorHAnsi" w:hAnsiTheme="majorHAnsi"/>
                <w:b w:val="0"/>
                <w:sz w:val="24"/>
                <w:szCs w:val="24"/>
                <w:lang w:val="pt-BR"/>
              </w:rPr>
              <w:t>ão</w:t>
            </w:r>
            <w:r w:rsidR="00BD3BE6">
              <w:rPr>
                <w:rFonts w:asciiTheme="majorHAnsi" w:hAnsiTheme="majorHAnsi"/>
                <w:b w:val="0"/>
                <w:sz w:val="24"/>
                <w:szCs w:val="24"/>
              </w:rPr>
              <w:t xml:space="preserve"> (para pensão do Estado)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922BC0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Procuração</w:t>
            </w:r>
            <w:r w:rsidR="00BD3BE6">
              <w:rPr>
                <w:rFonts w:asciiTheme="majorHAnsi" w:hAnsiTheme="majorHAnsi"/>
                <w:b w:val="0"/>
                <w:sz w:val="24"/>
                <w:szCs w:val="24"/>
              </w:rPr>
              <w:t xml:space="preserve"> (para outros fins)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BF391E">
              <w:rPr>
                <w:rFonts w:asciiTheme="majorHAnsi" w:hAnsiTheme="majorHAnsi"/>
                <w:sz w:val="24"/>
                <w:szCs w:val="24"/>
              </w:rPr>
              <w:t>2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Segunda via de Procuração </w:t>
            </w:r>
            <w:r w:rsidRPr="00BD3BE6">
              <w:rPr>
                <w:rFonts w:asciiTheme="majorHAnsi" w:hAnsiTheme="majorHAnsi"/>
                <w:b w:val="0"/>
                <w:sz w:val="24"/>
                <w:szCs w:val="24"/>
              </w:rPr>
              <w:t>(para pensão do Estado)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BD3BE6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D3BE6">
              <w:rPr>
                <w:rFonts w:asciiTheme="majorHAnsi" w:hAnsiTheme="majorHAnsi"/>
                <w:b w:val="0"/>
                <w:sz w:val="24"/>
                <w:szCs w:val="24"/>
              </w:rPr>
              <w:t xml:space="preserve">Segunda via de Procuração (para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outros fins</w:t>
            </w:r>
            <w:r w:rsidRPr="00BD3BE6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1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Escritura Pública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6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BD3BE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Lavratura de Testamento Público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="00BF391E">
              <w:rPr>
                <w:rFonts w:asciiTheme="majorHAnsi" w:hAnsiTheme="majorHAnsi"/>
                <w:sz w:val="24"/>
                <w:szCs w:val="24"/>
              </w:rPr>
              <w:t>3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BD3BE6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Termo de Testamento Cerrado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BD3BE6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BF391E">
              <w:rPr>
                <w:rFonts w:asciiTheme="majorHAnsi" w:hAnsiTheme="majorHAnsi"/>
                <w:sz w:val="24"/>
                <w:szCs w:val="24"/>
              </w:rPr>
              <w:t>2</w:t>
            </w:r>
            <w:r w:rsidR="00BD3BE6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E36911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Certidões adicionais de Testamento ou Escritura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E36911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BF391E">
              <w:rPr>
                <w:rFonts w:asciiTheme="majorHAnsi" w:hAnsiTheme="majorHAnsi"/>
                <w:sz w:val="24"/>
                <w:szCs w:val="24"/>
              </w:rPr>
              <w:t>1</w:t>
            </w:r>
            <w:r w:rsidR="00E36911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9224B" w:rsidRPr="00C9224B" w:rsidTr="00E3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9224B" w:rsidRPr="00C9224B" w:rsidRDefault="00E36911" w:rsidP="00C9224B">
            <w:pPr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Legalização de Certidão de Antecedentes Criminais do Brasil (site da Polícia Federal)</w:t>
            </w:r>
          </w:p>
        </w:tc>
        <w:tc>
          <w:tcPr>
            <w:tcW w:w="1418" w:type="dxa"/>
          </w:tcPr>
          <w:p w:rsidR="00C9224B" w:rsidRPr="00C9224B" w:rsidRDefault="002D5FF5" w:rsidP="00C922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D5FF5">
              <w:rPr>
                <w:rFonts w:asciiTheme="majorHAnsi" w:hAnsiTheme="majorHAnsi"/>
                <w:sz w:val="24"/>
                <w:szCs w:val="24"/>
              </w:rPr>
              <w:t>EUR</w:t>
            </w:r>
            <w:r w:rsidR="00E36911">
              <w:rPr>
                <w:rFonts w:asciiTheme="majorHAnsi" w:hAnsiTheme="majorHAnsi"/>
                <w:sz w:val="24"/>
                <w:szCs w:val="24"/>
              </w:rPr>
              <w:t xml:space="preserve"> 5,</w:t>
            </w:r>
            <w:r w:rsidR="00BF391E">
              <w:rPr>
                <w:rFonts w:asciiTheme="majorHAnsi" w:hAnsiTheme="majorHAnsi"/>
                <w:sz w:val="24"/>
                <w:szCs w:val="24"/>
              </w:rPr>
              <w:t>5</w:t>
            </w:r>
            <w:r w:rsidR="00E3691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C9224B" w:rsidRPr="00C9224B" w:rsidRDefault="00C9224B" w:rsidP="00AD4484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sectPr w:rsidR="00C9224B" w:rsidRPr="00C9224B" w:rsidSect="00A015FE">
      <w:footerReference w:type="default" r:id="rId6"/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87" w:rsidRDefault="001D1687" w:rsidP="00E36911">
      <w:pPr>
        <w:spacing w:after="0" w:line="240" w:lineRule="auto"/>
      </w:pPr>
      <w:r>
        <w:separator/>
      </w:r>
    </w:p>
  </w:endnote>
  <w:endnote w:type="continuationSeparator" w:id="0">
    <w:p w:rsidR="001D1687" w:rsidRDefault="001D1687" w:rsidP="00E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11" w:rsidRPr="00E36911" w:rsidRDefault="00E36911" w:rsidP="00E36911">
    <w:pPr>
      <w:pStyle w:val="Footer"/>
      <w:jc w:val="right"/>
      <w:rPr>
        <w:sz w:val="16"/>
        <w:szCs w:val="16"/>
        <w:lang w:val="pt-BR"/>
      </w:rPr>
    </w:pPr>
    <w:r>
      <w:rPr>
        <w:sz w:val="16"/>
        <w:szCs w:val="16"/>
        <w:lang w:val="pt-BR"/>
      </w:rPr>
      <w:t>Atualizada em 0</w:t>
    </w:r>
    <w:r w:rsidR="00AD4484">
      <w:rPr>
        <w:sz w:val="16"/>
        <w:szCs w:val="16"/>
        <w:lang w:val="pt-BR"/>
      </w:rPr>
      <w:t>1</w:t>
    </w:r>
    <w:r>
      <w:rPr>
        <w:sz w:val="16"/>
        <w:szCs w:val="16"/>
        <w:lang w:val="pt-BR"/>
      </w:rPr>
      <w:t>/</w:t>
    </w:r>
    <w:r w:rsidR="00AD4484">
      <w:rPr>
        <w:sz w:val="16"/>
        <w:szCs w:val="16"/>
        <w:lang w:val="pt-BR"/>
      </w:rPr>
      <w:t>09</w:t>
    </w:r>
    <w:r>
      <w:rPr>
        <w:sz w:val="16"/>
        <w:szCs w:val="16"/>
        <w:lang w:val="pt-BR"/>
      </w:rPr>
      <w:t>/20</w:t>
    </w:r>
    <w:r w:rsidR="00AD4484">
      <w:rPr>
        <w:sz w:val="16"/>
        <w:szCs w:val="16"/>
        <w:lang w:val="pt-BR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87" w:rsidRDefault="001D1687" w:rsidP="00E36911">
      <w:pPr>
        <w:spacing w:after="0" w:line="240" w:lineRule="auto"/>
      </w:pPr>
      <w:r>
        <w:separator/>
      </w:r>
    </w:p>
  </w:footnote>
  <w:footnote w:type="continuationSeparator" w:id="0">
    <w:p w:rsidR="001D1687" w:rsidRDefault="001D1687" w:rsidP="00E36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4B"/>
    <w:rsid w:val="00020825"/>
    <w:rsid w:val="00056DD8"/>
    <w:rsid w:val="001D1687"/>
    <w:rsid w:val="002D5FF5"/>
    <w:rsid w:val="00314FD5"/>
    <w:rsid w:val="00446E10"/>
    <w:rsid w:val="00922BC0"/>
    <w:rsid w:val="00926D51"/>
    <w:rsid w:val="00A015FE"/>
    <w:rsid w:val="00AD4484"/>
    <w:rsid w:val="00BD3BE6"/>
    <w:rsid w:val="00BF391E"/>
    <w:rsid w:val="00BF6390"/>
    <w:rsid w:val="00C9224B"/>
    <w:rsid w:val="00D94C78"/>
    <w:rsid w:val="00E36911"/>
    <w:rsid w:val="00F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D60"/>
  <w15:chartTrackingRefBased/>
  <w15:docId w15:val="{610BBE6E-DA28-42FD-B30F-0FFD366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C922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11"/>
  </w:style>
  <w:style w:type="paragraph" w:styleId="Footer">
    <w:name w:val="footer"/>
    <w:basedOn w:val="Normal"/>
    <w:link w:val="FooterChar"/>
    <w:uiPriority w:val="99"/>
    <w:unhideWhenUsed/>
    <w:rsid w:val="00E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PC404</dc:creator>
  <cp:keywords/>
  <dc:description/>
  <cp:lastModifiedBy>Ana Reis</cp:lastModifiedBy>
  <cp:revision>4</cp:revision>
  <dcterms:created xsi:type="dcterms:W3CDTF">2022-08-30T09:24:00Z</dcterms:created>
  <dcterms:modified xsi:type="dcterms:W3CDTF">2022-08-30T10:11:00Z</dcterms:modified>
</cp:coreProperties>
</file>