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DB5" w:rsidRDefault="004D45E3" w:rsidP="00A60DB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00445E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F479A0">
        <w:rPr>
          <w:rFonts w:eastAsia="Times New Roman" w:cs="Times New Roman"/>
          <w:b/>
          <w:sz w:val="21"/>
          <w:szCs w:val="21"/>
          <w:lang w:val="pt-BR" w:eastAsia="en-GB"/>
        </w:rPr>
        <w:t>h</w:t>
      </w:r>
      <w:r w:rsidR="00F479A0" w:rsidRPr="00F479A0">
        <w:rPr>
          <w:rFonts w:eastAsia="Times New Roman" w:cs="Times New Roman"/>
          <w:b/>
          <w:sz w:val="21"/>
          <w:szCs w:val="21"/>
          <w:lang w:val="pt-BR" w:eastAsia="en-GB"/>
        </w:rPr>
        <w:t>omologação de sentença estrangeira de divórcio no S</w:t>
      </w:r>
      <w:r w:rsidR="00F479A0">
        <w:rPr>
          <w:rFonts w:eastAsia="Times New Roman" w:cs="Times New Roman"/>
          <w:b/>
          <w:sz w:val="21"/>
          <w:szCs w:val="21"/>
          <w:lang w:val="pt-BR" w:eastAsia="en-GB"/>
        </w:rPr>
        <w:t xml:space="preserve">uperior </w:t>
      </w:r>
      <w:r w:rsidR="00F479A0" w:rsidRPr="00F479A0">
        <w:rPr>
          <w:rFonts w:eastAsia="Times New Roman" w:cs="Times New Roman"/>
          <w:b/>
          <w:sz w:val="21"/>
          <w:szCs w:val="21"/>
          <w:lang w:val="pt-BR" w:eastAsia="en-GB"/>
        </w:rPr>
        <w:t>T</w:t>
      </w:r>
      <w:r w:rsidR="00F479A0">
        <w:rPr>
          <w:rFonts w:eastAsia="Times New Roman" w:cs="Times New Roman"/>
          <w:b/>
          <w:sz w:val="21"/>
          <w:szCs w:val="21"/>
          <w:lang w:val="pt-BR" w:eastAsia="en-GB"/>
        </w:rPr>
        <w:t xml:space="preserve">ribunal de </w:t>
      </w:r>
      <w:r w:rsidR="00F479A0" w:rsidRPr="00F479A0">
        <w:rPr>
          <w:rFonts w:eastAsia="Times New Roman" w:cs="Times New Roman"/>
          <w:b/>
          <w:sz w:val="21"/>
          <w:szCs w:val="21"/>
          <w:lang w:val="pt-BR" w:eastAsia="en-GB"/>
        </w:rPr>
        <w:t>J</w:t>
      </w:r>
      <w:r w:rsidR="00F479A0">
        <w:rPr>
          <w:rFonts w:eastAsia="Times New Roman" w:cs="Times New Roman"/>
          <w:b/>
          <w:sz w:val="21"/>
          <w:szCs w:val="21"/>
          <w:lang w:val="pt-BR" w:eastAsia="en-GB"/>
        </w:rPr>
        <w:t>ustiça - STJ</w:t>
      </w:r>
      <w:r w:rsidR="00F479A0" w:rsidRPr="00F479A0">
        <w:rPr>
          <w:rFonts w:eastAsia="Times New Roman" w:cs="Times New Roman"/>
          <w:b/>
          <w:sz w:val="21"/>
          <w:szCs w:val="21"/>
          <w:lang w:val="pt-BR" w:eastAsia="en-GB"/>
        </w:rPr>
        <w:t xml:space="preserve"> (para advogado)</w:t>
      </w:r>
    </w:p>
    <w:p w:rsidR="006130F4" w:rsidRDefault="006130F4" w:rsidP="006130F4">
      <w:pPr>
        <w:jc w:val="both"/>
        <w:rPr>
          <w:i/>
          <w:lang w:val="pt-BR"/>
        </w:rPr>
      </w:pPr>
    </w:p>
    <w:p w:rsidR="006130F4" w:rsidRDefault="006130F4" w:rsidP="006130F4">
      <w:pPr>
        <w:jc w:val="both"/>
        <w:rPr>
          <w:i/>
          <w:lang w:val="pt-BR"/>
        </w:rPr>
      </w:pPr>
      <w:bookmarkStart w:id="0" w:name="_GoBack"/>
      <w:bookmarkEnd w:id="0"/>
      <w:r>
        <w:rPr>
          <w:i/>
          <w:lang w:val="pt-BR"/>
        </w:rPr>
        <w:t xml:space="preserve">- Leia atentamente o modelo e preencha as lacunas com as informações necessárias. Caso julgue o teor adequado, copie e cole o modelo no e-mail a ser enviado para </w:t>
      </w:r>
      <w:hyperlink r:id="rId9" w:history="1">
        <w:r>
          <w:rPr>
            <w:rStyle w:val="Hyperlink"/>
            <w:i/>
            <w:lang w:val="pt-BR"/>
          </w:rPr>
          <w:t>procuração.cgzurique@itamaraty.gov.br</w:t>
        </w:r>
      </w:hyperlink>
      <w:r>
        <w:rPr>
          <w:i/>
          <w:lang w:val="pt-BR"/>
        </w:rPr>
        <w:t>.</w:t>
      </w:r>
    </w:p>
    <w:p w:rsidR="006130F4" w:rsidRDefault="006130F4" w:rsidP="006130F4">
      <w:pPr>
        <w:jc w:val="both"/>
        <w:rPr>
          <w:i/>
          <w:lang w:val="pt-BR"/>
        </w:rPr>
      </w:pPr>
      <w:r>
        <w:rPr>
          <w:i/>
          <w:lang w:val="pt-BR"/>
        </w:rPr>
        <w:t xml:space="preserve">- Caso tenha interesse em realizar qualquer modificação no conteúdo proposto, consulte o agente consular no momento do atendimento. </w:t>
      </w:r>
    </w:p>
    <w:p w:rsidR="006130F4" w:rsidRDefault="006130F4" w:rsidP="006130F4">
      <w:pPr>
        <w:jc w:val="both"/>
        <w:rPr>
          <w:i/>
          <w:lang w:val="pt-BR"/>
        </w:rPr>
      </w:pPr>
      <w:r>
        <w:rPr>
          <w:i/>
          <w:lang w:val="pt-BR"/>
        </w:rPr>
        <w:t>- Advogados, cartórios brasileiros ou a instituição que irá receber a procuração devem ser consultados previamente sobre a adequação do modelo abaixo à finalidade da procuração.</w:t>
      </w:r>
    </w:p>
    <w:p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:rsidR="00A60DB5" w:rsidRDefault="00A60DB5" w:rsidP="00F479A0">
      <w:pPr>
        <w:jc w:val="both"/>
        <w:rPr>
          <w:lang w:val="pt-BR"/>
        </w:rPr>
      </w:pPr>
    </w:p>
    <w:p w:rsidR="002E62C9" w:rsidRPr="002E62C9" w:rsidRDefault="00F479A0" w:rsidP="00F479A0">
      <w:pPr>
        <w:jc w:val="both"/>
        <w:rPr>
          <w:lang w:val="pt-BR"/>
        </w:rPr>
      </w:pPr>
      <w:r w:rsidRPr="00F479A0">
        <w:rPr>
          <w:lang w:val="pt-BR"/>
        </w:rPr>
        <w:t>a quem confere poderes para o foro em g</w:t>
      </w:r>
      <w:r w:rsidR="00282709">
        <w:rPr>
          <w:lang w:val="pt-BR"/>
        </w:rPr>
        <w:t xml:space="preserve">eral e os contidos na cláusula </w:t>
      </w:r>
      <w:r w:rsidR="00282709" w:rsidRPr="00282709">
        <w:rPr>
          <w:i/>
          <w:lang w:val="pt-BR"/>
        </w:rPr>
        <w:t>ad judicia</w:t>
      </w:r>
      <w:r w:rsidR="00282709">
        <w:rPr>
          <w:lang w:val="pt-BR"/>
        </w:rPr>
        <w:t xml:space="preserve"> </w:t>
      </w:r>
      <w:r w:rsidRPr="00F479A0">
        <w:rPr>
          <w:lang w:val="pt-BR"/>
        </w:rPr>
        <w:t>para, em nome do(a) outorgante, em qualquer juízo, instância ou tribunal propor, contra quem de direito, as ações competentes e defendê-lo(a) nas contrárias, seguindo umas e outras até final decisão, em primeira e superior instância, recorrer de despachos e sentenças,  podendo, ainda confessar, reconhecer a procedência do pedido, transigir, desistir, renunciar ao direito sobre que se funda a ação, receber, dar quitação e firmar compromissos, promover acordos e composições amigáveis, assinar compromissos, praticando, enfim, todos os atos necessários ao fiel desempenho deste mandato e para o fim especial de requerer homologação de sentença estrangeira de divórcio junto ao Su</w:t>
      </w:r>
      <w:r w:rsidR="00282709">
        <w:rPr>
          <w:lang w:val="pt-BR"/>
        </w:rPr>
        <w:t>perior Tribunal de Justiça – STJ</w:t>
      </w:r>
      <w:r w:rsidRPr="00F479A0">
        <w:rPr>
          <w:lang w:val="pt-BR"/>
        </w:rPr>
        <w:t xml:space="preserve">. </w:t>
      </w:r>
      <w:r w:rsidR="00A60DB5">
        <w:rPr>
          <w:lang w:val="pt-BR"/>
        </w:rPr>
        <w:t>(</w:t>
      </w:r>
      <w:r w:rsidR="00A60DB5" w:rsidRPr="00282709">
        <w:rPr>
          <w:i/>
          <w:lang w:val="pt-BR"/>
        </w:rPr>
        <w:t>“Vedado o substabelecimento” ou “Autorizado o substabelecimento”</w:t>
      </w:r>
      <w:r w:rsidR="00A60DB5">
        <w:rPr>
          <w:lang w:val="pt-BR"/>
        </w:rPr>
        <w:t>) ______. Mandato válido por (</w:t>
      </w:r>
      <w:r w:rsidR="00A60DB5" w:rsidRPr="00282709">
        <w:rPr>
          <w:i/>
          <w:lang w:val="pt-BR"/>
        </w:rPr>
        <w:t>“prazo indeterminado” ou “por ____ anos/meses, a contar desta data”</w:t>
      </w:r>
      <w:r w:rsidR="00A60DB5">
        <w:rPr>
          <w:lang w:val="pt-BR"/>
        </w:rPr>
        <w:t>) ______.</w:t>
      </w:r>
    </w:p>
    <w:sectPr w:rsidR="002E62C9" w:rsidRPr="002E62C9" w:rsidSect="00F17D57"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36" w:rsidRDefault="00A17236" w:rsidP="000E5E95">
      <w:pPr>
        <w:spacing w:after="0" w:line="240" w:lineRule="auto"/>
      </w:pPr>
      <w:r>
        <w:separator/>
      </w:r>
    </w:p>
  </w:endnote>
  <w:endnote w:type="continuationSeparator" w:id="0">
    <w:p w:rsidR="00A17236" w:rsidRDefault="00A17236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36" w:rsidRDefault="00A17236" w:rsidP="000E5E95">
      <w:pPr>
        <w:spacing w:after="0" w:line="240" w:lineRule="auto"/>
      </w:pPr>
      <w:r>
        <w:separator/>
      </w:r>
    </w:p>
  </w:footnote>
  <w:footnote w:type="continuationSeparator" w:id="0">
    <w:p w:rsidR="00A17236" w:rsidRDefault="00A17236" w:rsidP="000E5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C6"/>
    <w:rsid w:val="0000445E"/>
    <w:rsid w:val="000102A2"/>
    <w:rsid w:val="00025A56"/>
    <w:rsid w:val="00030957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709"/>
    <w:rsid w:val="00282B3D"/>
    <w:rsid w:val="00293342"/>
    <w:rsid w:val="002E3145"/>
    <w:rsid w:val="002E62C9"/>
    <w:rsid w:val="002E733E"/>
    <w:rsid w:val="002F4DC1"/>
    <w:rsid w:val="0032091C"/>
    <w:rsid w:val="00325F37"/>
    <w:rsid w:val="003427C7"/>
    <w:rsid w:val="003470D2"/>
    <w:rsid w:val="00347396"/>
    <w:rsid w:val="00352248"/>
    <w:rsid w:val="00355615"/>
    <w:rsid w:val="00394153"/>
    <w:rsid w:val="003A7036"/>
    <w:rsid w:val="003B0C0E"/>
    <w:rsid w:val="003B3C98"/>
    <w:rsid w:val="003D69A2"/>
    <w:rsid w:val="003F5FD5"/>
    <w:rsid w:val="00413DCA"/>
    <w:rsid w:val="004278CF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871"/>
    <w:rsid w:val="005F2CAB"/>
    <w:rsid w:val="00600DE7"/>
    <w:rsid w:val="00602589"/>
    <w:rsid w:val="00604487"/>
    <w:rsid w:val="00612420"/>
    <w:rsid w:val="006130F4"/>
    <w:rsid w:val="00616E27"/>
    <w:rsid w:val="00621154"/>
    <w:rsid w:val="006401A8"/>
    <w:rsid w:val="00643DB8"/>
    <w:rsid w:val="00655A88"/>
    <w:rsid w:val="0065739C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70164"/>
    <w:rsid w:val="00784E1F"/>
    <w:rsid w:val="00826DD2"/>
    <w:rsid w:val="00841BAD"/>
    <w:rsid w:val="008979C6"/>
    <w:rsid w:val="008A1578"/>
    <w:rsid w:val="008F0E0D"/>
    <w:rsid w:val="008F2633"/>
    <w:rsid w:val="008F457A"/>
    <w:rsid w:val="008F6FB3"/>
    <w:rsid w:val="00913049"/>
    <w:rsid w:val="00913EBB"/>
    <w:rsid w:val="00926E21"/>
    <w:rsid w:val="0093069D"/>
    <w:rsid w:val="009654F0"/>
    <w:rsid w:val="00965845"/>
    <w:rsid w:val="00982E38"/>
    <w:rsid w:val="00997095"/>
    <w:rsid w:val="009B013F"/>
    <w:rsid w:val="009D77E9"/>
    <w:rsid w:val="009F68AB"/>
    <w:rsid w:val="00A07BA5"/>
    <w:rsid w:val="00A17236"/>
    <w:rsid w:val="00A27526"/>
    <w:rsid w:val="00A60DB5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AF51A2"/>
    <w:rsid w:val="00B36B38"/>
    <w:rsid w:val="00B94F36"/>
    <w:rsid w:val="00B97C8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A3F21"/>
    <w:rsid w:val="00DB159D"/>
    <w:rsid w:val="00DB5BBC"/>
    <w:rsid w:val="00DE1106"/>
    <w:rsid w:val="00DE7C19"/>
    <w:rsid w:val="00E023F5"/>
    <w:rsid w:val="00E17EDD"/>
    <w:rsid w:val="00E50B23"/>
    <w:rsid w:val="00E67B16"/>
    <w:rsid w:val="00E71CBB"/>
    <w:rsid w:val="00E81633"/>
    <w:rsid w:val="00EA5E97"/>
    <w:rsid w:val="00EF6FF6"/>
    <w:rsid w:val="00F0723A"/>
    <w:rsid w:val="00F17D57"/>
    <w:rsid w:val="00F479A0"/>
    <w:rsid w:val="00F712C9"/>
    <w:rsid w:val="00F9036E"/>
    <w:rsid w:val="00FD16C8"/>
    <w:rsid w:val="00FF3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server.cgbr.local\Home\conselheiro\Desktop\passaportes\procura&#231;&#227;o.cgzurique@itamaraty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8264C-F4D3-4AEA-B55C-FEB561D9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conselheiro</cp:lastModifiedBy>
  <cp:revision>3</cp:revision>
  <cp:lastPrinted>2016-06-21T11:07:00Z</cp:lastPrinted>
  <dcterms:created xsi:type="dcterms:W3CDTF">2016-11-18T12:59:00Z</dcterms:created>
  <dcterms:modified xsi:type="dcterms:W3CDTF">2019-02-08T09:08:00Z</dcterms:modified>
</cp:coreProperties>
</file>