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C" w:rsidRPr="00AE479C" w:rsidRDefault="00AE479C" w:rsidP="00AE479C">
      <w:pPr>
        <w:jc w:val="center"/>
        <w:outlineLvl w:val="3"/>
        <w:rPr>
          <w:rFonts w:ascii="Courier New" w:eastAsia="Times New Roman" w:hAnsi="Courier New" w:cs="Courier New"/>
          <w:b/>
          <w:bCs/>
          <w:sz w:val="32"/>
          <w:szCs w:val="24"/>
          <w:lang w:val="pt-BR"/>
        </w:rPr>
      </w:pPr>
      <w:r w:rsidRPr="00AE479C">
        <w:rPr>
          <w:rFonts w:ascii="Courier New" w:eastAsia="Times New Roman" w:hAnsi="Courier New" w:cs="Courier New"/>
          <w:b/>
          <w:bCs/>
          <w:sz w:val="32"/>
          <w:szCs w:val="24"/>
          <w:lang w:val="pt-BR"/>
        </w:rPr>
        <w:t>PASSAPORTES E ELEIÇÕES</w:t>
      </w:r>
    </w:p>
    <w:p w:rsidR="00AE479C" w:rsidRDefault="00AE479C" w:rsidP="00AE479C">
      <w:pPr>
        <w:outlineLvl w:val="3"/>
        <w:rPr>
          <w:rFonts w:ascii="Courier New" w:eastAsia="Times New Roman" w:hAnsi="Courier New" w:cs="Courier New"/>
          <w:bCs/>
          <w:sz w:val="24"/>
          <w:szCs w:val="24"/>
          <w:lang w:val="pt-BR"/>
        </w:rPr>
      </w:pP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Tendo em vista a realização de eleições no exterior este ano, seguem informações para a obtenção de passaporte brasileiro. Para obter passaporte, </w:t>
      </w:r>
      <w:proofErr w:type="gramStart"/>
      <w:r w:rsidRPr="00B32439">
        <w:rPr>
          <w:rFonts w:ascii="Verdana" w:hAnsi="Verdana"/>
          <w:color w:val="000000"/>
          <w:lang w:val="pt-BR"/>
        </w:rPr>
        <w:t>os(</w:t>
      </w:r>
      <w:proofErr w:type="gramEnd"/>
      <w:r w:rsidRPr="00B32439">
        <w:rPr>
          <w:rFonts w:ascii="Verdana" w:hAnsi="Verdana"/>
          <w:color w:val="000000"/>
          <w:lang w:val="pt-BR"/>
        </w:rPr>
        <w:t>as) brasileiros(as) maiores de 18 e menores de 70 anos devem estar com sua situação eleitoral regular.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B32439">
        <w:rPr>
          <w:rFonts w:ascii="Verdana" w:hAnsi="Verdana"/>
          <w:color w:val="000000"/>
          <w:lang w:val="pt-BR"/>
        </w:rPr>
        <w:t>2a)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A situação regular é comprovada mediante apresentação de: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I. </w:t>
      </w:r>
      <w:proofErr w:type="gramStart"/>
      <w:r w:rsidRPr="00B32439">
        <w:rPr>
          <w:rFonts w:ascii="Verdana" w:hAnsi="Verdana"/>
          <w:color w:val="000000"/>
          <w:lang w:val="pt-BR"/>
        </w:rPr>
        <w:t>comprovantes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de votação, pagamento de multas ou justificativa de ausência nas últimas eleições; ou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II. </w:t>
      </w:r>
      <w:proofErr w:type="gramStart"/>
      <w:r w:rsidRPr="00B32439">
        <w:rPr>
          <w:rFonts w:ascii="Verdana" w:hAnsi="Verdana"/>
          <w:color w:val="000000"/>
          <w:lang w:val="pt-BR"/>
        </w:rPr>
        <w:t>título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emitido após a data das últimas eleições (ou </w:t>
      </w:r>
      <w:proofErr w:type="spellStart"/>
      <w:r w:rsidRPr="00B32439">
        <w:rPr>
          <w:rFonts w:ascii="Verdana" w:hAnsi="Verdana"/>
          <w:color w:val="000000"/>
          <w:lang w:val="pt-BR"/>
        </w:rPr>
        <w:t>e-título</w:t>
      </w:r>
      <w:proofErr w:type="spellEnd"/>
      <w:r w:rsidRPr="00B32439">
        <w:rPr>
          <w:rFonts w:ascii="Verdana" w:hAnsi="Verdana"/>
          <w:color w:val="000000"/>
          <w:lang w:val="pt-BR"/>
        </w:rPr>
        <w:t>); ou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III. </w:t>
      </w:r>
      <w:proofErr w:type="gramStart"/>
      <w:r w:rsidRPr="00B32439">
        <w:rPr>
          <w:rFonts w:ascii="Verdana" w:hAnsi="Verdana"/>
          <w:color w:val="000000"/>
          <w:lang w:val="pt-BR"/>
        </w:rPr>
        <w:t>certidão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de quitação eleitoral, obtida no sítio eletrônico www.tse.jus.br; ou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IV. </w:t>
      </w:r>
      <w:proofErr w:type="gramStart"/>
      <w:r w:rsidRPr="00B32439">
        <w:rPr>
          <w:rFonts w:ascii="Verdana" w:hAnsi="Verdana"/>
          <w:color w:val="000000"/>
          <w:lang w:val="pt-BR"/>
        </w:rPr>
        <w:t>certidão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de isenção eleitoral, emitida pelo TSE.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B32439">
        <w:rPr>
          <w:rFonts w:ascii="Verdana" w:hAnsi="Verdana"/>
          <w:color w:val="000000"/>
          <w:lang w:val="pt-BR"/>
        </w:rPr>
        <w:t>2b)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Entende-se por situação irregular o(a) eleitor(a) que: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I. </w:t>
      </w:r>
      <w:proofErr w:type="gramStart"/>
      <w:r w:rsidRPr="00B32439">
        <w:rPr>
          <w:rFonts w:ascii="Verdana" w:hAnsi="Verdana"/>
          <w:color w:val="000000"/>
          <w:lang w:val="pt-BR"/>
        </w:rPr>
        <w:t>não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tenha inscrição eleitoral;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II. </w:t>
      </w:r>
      <w:proofErr w:type="gramStart"/>
      <w:r w:rsidRPr="00B32439">
        <w:rPr>
          <w:rFonts w:ascii="Verdana" w:hAnsi="Verdana"/>
          <w:color w:val="000000"/>
          <w:lang w:val="pt-BR"/>
        </w:rPr>
        <w:t>esteja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com a inscrição cancelada, mesmo que apresente certidão de quitação eleitoral;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III. </w:t>
      </w:r>
      <w:proofErr w:type="gramStart"/>
      <w:r w:rsidRPr="00B32439">
        <w:rPr>
          <w:rFonts w:ascii="Verdana" w:hAnsi="Verdana"/>
          <w:color w:val="000000"/>
          <w:lang w:val="pt-BR"/>
        </w:rPr>
        <w:t>esteja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com a inscrição suspensa;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IV. </w:t>
      </w:r>
      <w:proofErr w:type="gramStart"/>
      <w:r w:rsidRPr="00B32439">
        <w:rPr>
          <w:rFonts w:ascii="Verdana" w:hAnsi="Verdana"/>
          <w:color w:val="000000"/>
          <w:lang w:val="pt-BR"/>
        </w:rPr>
        <w:t>esteja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com seus direitos políticos suspensos.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>Fechamento do cadastro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 xml:space="preserve">Em anos eleitorais, durante o fechamento do cadastro, a Justiça Eleitoral emite certidão circunstanciada para a pessoa que estiver com a inscrição irregular ou sem inscrição. A referida certidão deverá ser solicitada diretamente pela parte interessada ao seu cartório de origem. Uma vez apresentada </w:t>
      </w:r>
      <w:proofErr w:type="gramStart"/>
      <w:r w:rsidRPr="00B32439">
        <w:rPr>
          <w:rFonts w:ascii="Verdana" w:hAnsi="Verdana"/>
          <w:color w:val="000000"/>
          <w:lang w:val="pt-BR"/>
        </w:rPr>
        <w:t>a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referida certidão pelo consulente, o passaporte poderá ser emitido com a validade regulamentar.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t>Segue link para solicitar a Certidão Circunstanciada:</w:t>
      </w:r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hyperlink r:id="rId4" w:history="1">
        <w:r w:rsidRPr="00B32439">
          <w:rPr>
            <w:rStyle w:val="Hyperlink"/>
            <w:rFonts w:ascii="Verdana" w:hAnsi="Verdana"/>
            <w:lang w:val="pt-BR"/>
          </w:rPr>
          <w:t>https://bit.ly/3yex9ja</w:t>
        </w:r>
      </w:hyperlink>
    </w:p>
    <w:p w:rsidR="00AE479C" w:rsidRPr="00B32439" w:rsidRDefault="00AE479C" w:rsidP="00AE479C">
      <w:pPr>
        <w:pStyle w:val="NormalWeb"/>
        <w:rPr>
          <w:rFonts w:ascii="Verdana" w:hAnsi="Verdana"/>
          <w:color w:val="000000"/>
          <w:lang w:val="pt-BR"/>
        </w:rPr>
      </w:pPr>
      <w:r w:rsidRPr="00B32439">
        <w:rPr>
          <w:rFonts w:ascii="Verdana" w:hAnsi="Verdana"/>
          <w:color w:val="000000"/>
          <w:lang w:val="pt-BR"/>
        </w:rPr>
        <w:lastRenderedPageBreak/>
        <w:t xml:space="preserve">Àqueles que não apresentem a certidão circunstanciada acima mencionada, poderá ser emitido, excepcionalmente, passaporte com validade de </w:t>
      </w:r>
      <w:proofErr w:type="gramStart"/>
      <w:r w:rsidRPr="00B32439">
        <w:rPr>
          <w:rFonts w:ascii="Verdana" w:hAnsi="Verdana"/>
          <w:color w:val="000000"/>
          <w:lang w:val="pt-BR"/>
        </w:rPr>
        <w:t>1</w:t>
      </w:r>
      <w:proofErr w:type="gramEnd"/>
      <w:r w:rsidRPr="00B32439">
        <w:rPr>
          <w:rFonts w:ascii="Verdana" w:hAnsi="Verdana"/>
          <w:color w:val="000000"/>
          <w:lang w:val="pt-BR"/>
        </w:rPr>
        <w:t xml:space="preserve"> (um) ano. O interessado deverá regularizar sua situação eleitoral quando da reabertura do cadastro.</w:t>
      </w:r>
    </w:p>
    <w:p w:rsidR="00431632" w:rsidRPr="00AE479C" w:rsidRDefault="00431632">
      <w:pPr>
        <w:rPr>
          <w:lang w:val="pt-BR"/>
        </w:rPr>
      </w:pPr>
    </w:p>
    <w:sectPr w:rsidR="00431632" w:rsidRPr="00AE479C" w:rsidSect="0043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79C"/>
    <w:rsid w:val="00431632"/>
    <w:rsid w:val="00A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C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yex9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maria.eduarda</dc:creator>
  <cp:lastModifiedBy>maria.eduarda</cp:lastModifiedBy>
  <cp:revision>1</cp:revision>
  <dcterms:created xsi:type="dcterms:W3CDTF">2022-08-15T18:57:00Z</dcterms:created>
  <dcterms:modified xsi:type="dcterms:W3CDTF">2022-08-15T18:58:00Z</dcterms:modified>
</cp:coreProperties>
</file>