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DFA2D" w14:textId="5B2E0600" w:rsidR="001153E0" w:rsidRPr="00710203" w:rsidRDefault="001153E0" w:rsidP="008A1FAE">
      <w:pPr>
        <w:spacing w:after="0" w:line="240" w:lineRule="auto"/>
        <w:jc w:val="center"/>
        <w:rPr>
          <w:rFonts w:ascii="Artifex CF Book" w:hAnsi="Artifex CF Book" w:cstheme="minorHAnsi"/>
          <w:b/>
          <w:lang w:val="es-MX"/>
        </w:rPr>
      </w:pPr>
      <w:r w:rsidRPr="00710203">
        <w:rPr>
          <w:rFonts w:ascii="Artifex CF Book" w:hAnsi="Artifex CF Book" w:cstheme="minorHAnsi"/>
          <w:b/>
          <w:lang w:val="es-MX"/>
        </w:rPr>
        <w:t xml:space="preserve">MEMORÁNDUM DE </w:t>
      </w:r>
      <w:r w:rsidR="00F9021A" w:rsidRPr="00710203">
        <w:rPr>
          <w:rFonts w:ascii="Artifex CF Book" w:hAnsi="Artifex CF Book" w:cstheme="minorHAnsi"/>
          <w:b/>
          <w:lang w:val="es-MX"/>
        </w:rPr>
        <w:t>ENTENDIMIENTO</w:t>
      </w:r>
      <w:r w:rsidR="00306D57" w:rsidRPr="00710203">
        <w:rPr>
          <w:rFonts w:ascii="Artifex CF Book" w:hAnsi="Artifex CF Book" w:cstheme="minorHAnsi"/>
          <w:b/>
          <w:lang w:val="es-MX"/>
        </w:rPr>
        <w:t xml:space="preserve"> </w:t>
      </w:r>
      <w:r w:rsidRPr="00710203">
        <w:rPr>
          <w:rFonts w:ascii="Artifex CF Book" w:hAnsi="Artifex CF Book" w:cstheme="minorHAnsi"/>
          <w:b/>
          <w:lang w:val="es-MX"/>
        </w:rPr>
        <w:t>ENTRE</w:t>
      </w:r>
      <w:r w:rsidR="00306D57" w:rsidRPr="00710203">
        <w:rPr>
          <w:rFonts w:ascii="Artifex CF Book" w:hAnsi="Artifex CF Book" w:cstheme="minorHAnsi"/>
          <w:b/>
          <w:lang w:val="es-MX"/>
        </w:rPr>
        <w:t xml:space="preserve"> </w:t>
      </w:r>
      <w:r w:rsidRPr="00710203">
        <w:rPr>
          <w:rFonts w:ascii="Artifex CF Book" w:hAnsi="Artifex CF Book" w:cstheme="minorHAnsi"/>
          <w:b/>
          <w:lang w:val="es-MX"/>
        </w:rPr>
        <w:t>EL MINISTERIO DE GESTIÓN E INNOVACIÓN DE LOS SERVICIOS PÚBLICOS DE LA REPÚBLICA FEDERATIVA DE BRASIL</w:t>
      </w:r>
      <w:r w:rsidR="00306D57" w:rsidRPr="00710203">
        <w:rPr>
          <w:rFonts w:ascii="Artifex CF Book" w:hAnsi="Artifex CF Book" w:cstheme="minorHAnsi"/>
          <w:b/>
          <w:lang w:val="es-MX"/>
        </w:rPr>
        <w:t xml:space="preserve"> </w:t>
      </w:r>
      <w:r w:rsidR="00F9021A" w:rsidRPr="00710203">
        <w:rPr>
          <w:rFonts w:ascii="Artifex CF Book" w:hAnsi="Artifex CF Book" w:cstheme="minorHAnsi"/>
          <w:b/>
          <w:lang w:val="es-MX"/>
        </w:rPr>
        <w:t>Y</w:t>
      </w:r>
      <w:r w:rsidR="00306D57" w:rsidRPr="00710203">
        <w:rPr>
          <w:rFonts w:ascii="Artifex CF Book" w:hAnsi="Artifex CF Book" w:cstheme="minorHAnsi"/>
          <w:b/>
          <w:lang w:val="es-MX"/>
        </w:rPr>
        <w:t xml:space="preserve"> </w:t>
      </w:r>
      <w:r w:rsidRPr="00710203">
        <w:rPr>
          <w:rFonts w:ascii="Artifex CF Book" w:hAnsi="Artifex CF Book" w:cstheme="minorHAnsi"/>
          <w:b/>
          <w:lang w:val="es-MX"/>
        </w:rPr>
        <w:t>EL MINISTERIO DE ADMINISTRACIÓN PÚBLICA DE LA REPÚBLICA DOMINICANA</w:t>
      </w:r>
    </w:p>
    <w:p w14:paraId="19EDE0D4" w14:textId="77777777" w:rsidR="00775A96" w:rsidRPr="00710203" w:rsidRDefault="00775A96" w:rsidP="00CC52AE">
      <w:pPr>
        <w:spacing w:after="0" w:line="240" w:lineRule="auto"/>
        <w:jc w:val="both"/>
        <w:rPr>
          <w:rFonts w:ascii="Artifex CF Book" w:hAnsi="Artifex CF Book" w:cstheme="minorHAnsi"/>
          <w:b/>
          <w:lang w:val="es-MX"/>
        </w:rPr>
      </w:pPr>
    </w:p>
    <w:p w14:paraId="38F36F48" w14:textId="77777777" w:rsidR="001153E0" w:rsidRPr="00710203" w:rsidRDefault="001153E0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36DC7D21" w14:textId="24D00157" w:rsidR="001153E0" w:rsidRPr="00710203" w:rsidRDefault="001153E0" w:rsidP="00CC52AE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El Ministerio de Gestión e Innovación de los Servicios Públicos (MGI) y el Minis</w:t>
      </w:r>
      <w:r w:rsidR="00306D57" w:rsidRPr="00710203">
        <w:rPr>
          <w:rFonts w:ascii="Artifex CF Book" w:hAnsi="Artifex CF Book" w:cstheme="minorHAnsi"/>
          <w:lang w:val="es-MX"/>
        </w:rPr>
        <w:t>terio de Administración Pública (MAP)</w:t>
      </w:r>
      <w:r w:rsidR="00CC52AE" w:rsidRPr="00710203">
        <w:rPr>
          <w:rFonts w:ascii="Artifex CF Book" w:hAnsi="Artifex CF Book" w:cstheme="minorHAnsi"/>
          <w:lang w:val="es-MX"/>
        </w:rPr>
        <w:t xml:space="preserve"> </w:t>
      </w:r>
      <w:r w:rsidR="00306D57" w:rsidRPr="00710203">
        <w:rPr>
          <w:rFonts w:ascii="Artifex CF Book" w:hAnsi="Artifex CF Book" w:cstheme="minorHAnsi"/>
          <w:lang w:val="es-MX"/>
        </w:rPr>
        <w:t>(</w:t>
      </w:r>
      <w:r w:rsidRPr="00710203">
        <w:rPr>
          <w:rFonts w:ascii="Artifex CF Book" w:hAnsi="Artifex CF Book" w:cstheme="minorHAnsi"/>
          <w:lang w:val="es-MX"/>
        </w:rPr>
        <w:t>se denominan en adelante, colectivamente, «l</w:t>
      </w:r>
      <w:r w:rsidR="006C5972" w:rsidRPr="00710203">
        <w:rPr>
          <w:rFonts w:ascii="Artifex CF Book" w:hAnsi="Artifex CF Book" w:cstheme="minorHAnsi"/>
          <w:lang w:val="es-MX"/>
        </w:rPr>
        <w:t>os participantes</w:t>
      </w:r>
      <w:r w:rsidRPr="00710203">
        <w:rPr>
          <w:rFonts w:ascii="Artifex CF Book" w:hAnsi="Artifex CF Book" w:cstheme="minorHAnsi"/>
          <w:lang w:val="es-MX"/>
        </w:rPr>
        <w:t>» o, individualmente, «</w:t>
      </w:r>
      <w:r w:rsidR="00F43DC7">
        <w:rPr>
          <w:rFonts w:ascii="Artifex CF Book" w:hAnsi="Artifex CF Book" w:cstheme="minorHAnsi"/>
          <w:lang w:val="es-MX"/>
        </w:rPr>
        <w:t>el</w:t>
      </w:r>
      <w:r w:rsidR="00CC52AE" w:rsidRPr="00710203">
        <w:rPr>
          <w:rFonts w:ascii="Artifex CF Book" w:hAnsi="Artifex CF Book" w:cstheme="minorHAnsi"/>
          <w:lang w:val="es-MX"/>
        </w:rPr>
        <w:t xml:space="preserve"> participante</w:t>
      </w:r>
      <w:r w:rsidRPr="00710203">
        <w:rPr>
          <w:rFonts w:ascii="Artifex CF Book" w:hAnsi="Artifex CF Book" w:cstheme="minorHAnsi"/>
          <w:lang w:val="es-MX"/>
        </w:rPr>
        <w:t>»</w:t>
      </w:r>
      <w:r w:rsidR="00306D57" w:rsidRPr="00710203">
        <w:rPr>
          <w:rFonts w:ascii="Artifex CF Book" w:hAnsi="Artifex CF Book" w:cstheme="minorHAnsi"/>
          <w:lang w:val="es-MX"/>
        </w:rPr>
        <w:t>)</w:t>
      </w:r>
      <w:r w:rsidR="009A6504" w:rsidRPr="00710203">
        <w:rPr>
          <w:rFonts w:ascii="Artifex CF Book" w:hAnsi="Artifex CF Book" w:cstheme="minorHAnsi"/>
          <w:lang w:val="es-MX"/>
        </w:rPr>
        <w:t>,</w:t>
      </w:r>
    </w:p>
    <w:p w14:paraId="3D09A19A" w14:textId="77777777" w:rsidR="00306D57" w:rsidRPr="00710203" w:rsidRDefault="00306D57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43B91C67" w14:textId="075E9CD0" w:rsidR="001153E0" w:rsidRPr="00710203" w:rsidRDefault="001153E0" w:rsidP="00CC52AE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Considerando la histórica relación de asociación y colaboración entre Brasil y la República Dominicana;</w:t>
      </w:r>
    </w:p>
    <w:p w14:paraId="49593DC1" w14:textId="77777777" w:rsidR="00306D57" w:rsidRPr="00710203" w:rsidRDefault="00306D57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2F8364D9" w14:textId="61FD9C05" w:rsidR="001153E0" w:rsidRPr="00710203" w:rsidRDefault="001153E0" w:rsidP="00CC52AE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 xml:space="preserve">Considerando la voluntad compartida de fortalecer las acciones de cooperación en </w:t>
      </w:r>
      <w:r w:rsidR="00EF5228" w:rsidRPr="00710203">
        <w:rPr>
          <w:rFonts w:ascii="Artifex CF Book" w:hAnsi="Artifex CF Book" w:cstheme="minorHAnsi"/>
          <w:lang w:val="es-MX"/>
        </w:rPr>
        <w:t xml:space="preserve">materia </w:t>
      </w:r>
      <w:r w:rsidRPr="00710203">
        <w:rPr>
          <w:rFonts w:ascii="Artifex CF Book" w:hAnsi="Artifex CF Book" w:cstheme="minorHAnsi"/>
          <w:lang w:val="es-MX"/>
        </w:rPr>
        <w:t>de la gestión pública, de</w:t>
      </w:r>
      <w:r w:rsidR="00EF5228" w:rsidRPr="00710203">
        <w:rPr>
          <w:rFonts w:ascii="Artifex CF Book" w:hAnsi="Artifex CF Book" w:cstheme="minorHAnsi"/>
          <w:lang w:val="es-MX"/>
        </w:rPr>
        <w:t xml:space="preserve"> la función </w:t>
      </w:r>
      <w:r w:rsidRPr="00710203">
        <w:rPr>
          <w:rFonts w:ascii="Artifex CF Book" w:hAnsi="Artifex CF Book" w:cstheme="minorHAnsi"/>
          <w:lang w:val="es-MX"/>
        </w:rPr>
        <w:t>públic</w:t>
      </w:r>
      <w:r w:rsidR="00EF5228" w:rsidRPr="00710203">
        <w:rPr>
          <w:rFonts w:ascii="Artifex CF Book" w:hAnsi="Artifex CF Book" w:cstheme="minorHAnsi"/>
          <w:lang w:val="es-MX"/>
        </w:rPr>
        <w:t>a</w:t>
      </w:r>
      <w:r w:rsidRPr="00710203">
        <w:rPr>
          <w:rFonts w:ascii="Artifex CF Book" w:hAnsi="Artifex CF Book" w:cstheme="minorHAnsi"/>
          <w:lang w:val="es-MX"/>
        </w:rPr>
        <w:t xml:space="preserve"> y de transformación del Estado; </w:t>
      </w:r>
    </w:p>
    <w:p w14:paraId="2779A68A" w14:textId="77777777" w:rsidR="00306D57" w:rsidRPr="00710203" w:rsidRDefault="00306D57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5EC0B2F8" w14:textId="041DCF73" w:rsidR="001153E0" w:rsidRPr="00710203" w:rsidRDefault="001153E0" w:rsidP="00CC52AE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Conscientes de que la transformación administrativa y el fortalecimiento de la gestión de sus recursos humanos contribuyen de manera esencial a la eficacia y transparencia de la administración pública;</w:t>
      </w:r>
    </w:p>
    <w:p w14:paraId="3B4B5759" w14:textId="77777777" w:rsidR="00CC52AE" w:rsidRPr="00710203" w:rsidRDefault="00CC52AE" w:rsidP="00CC52AE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219EC1A4" w14:textId="03DC7399" w:rsidR="001153E0" w:rsidRPr="00710203" w:rsidRDefault="001153E0" w:rsidP="00CC52AE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Con el objetivo de promover una administración pública más eficaz, inclusiva, diversa y comprometida con el desarrollo sostenible;</w:t>
      </w:r>
    </w:p>
    <w:p w14:paraId="572ED009" w14:textId="77777777" w:rsidR="00306D57" w:rsidRPr="00710203" w:rsidRDefault="00306D57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6277797B" w14:textId="6EB71608" w:rsidR="001153E0" w:rsidRPr="00710203" w:rsidRDefault="001153E0" w:rsidP="00CC52AE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 xml:space="preserve">Con el objetivo de contribuir al fortalecimiento de las asociaciones entre Brasil y la República Dominicana en el </w:t>
      </w:r>
      <w:r w:rsidR="00BE537A" w:rsidRPr="00710203">
        <w:rPr>
          <w:rFonts w:ascii="Artifex CF Book" w:hAnsi="Artifex CF Book" w:cstheme="minorHAnsi"/>
          <w:lang w:val="es-MX"/>
        </w:rPr>
        <w:t xml:space="preserve">campo </w:t>
      </w:r>
      <w:r w:rsidRPr="00710203">
        <w:rPr>
          <w:rFonts w:ascii="Artifex CF Book" w:hAnsi="Artifex CF Book" w:cstheme="minorHAnsi"/>
          <w:lang w:val="es-MX"/>
        </w:rPr>
        <w:t>de la administración y gestión pública;</w:t>
      </w:r>
    </w:p>
    <w:p w14:paraId="0B06B0BD" w14:textId="77777777" w:rsidR="00CC52AE" w:rsidRPr="00710203" w:rsidRDefault="00CC52AE" w:rsidP="00CC52AE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40B1FD19" w14:textId="77777777" w:rsidR="00306D57" w:rsidRPr="00710203" w:rsidRDefault="00306D57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698CBE98" w14:textId="3B2CC428" w:rsidR="001153E0" w:rsidRPr="00710203" w:rsidRDefault="00306D57" w:rsidP="00306D57">
      <w:pPr>
        <w:spacing w:after="0" w:line="240" w:lineRule="auto"/>
        <w:ind w:firstLine="708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 xml:space="preserve"> </w:t>
      </w:r>
      <w:r w:rsidRPr="00710203">
        <w:rPr>
          <w:rFonts w:ascii="Artifex CF Book" w:hAnsi="Artifex CF Book" w:cstheme="minorHAnsi"/>
          <w:lang w:val="es-MX"/>
        </w:rPr>
        <w:tab/>
      </w:r>
      <w:r w:rsidR="001153E0" w:rsidRPr="00710203">
        <w:rPr>
          <w:rFonts w:ascii="Artifex CF Book" w:hAnsi="Artifex CF Book" w:cstheme="minorHAnsi"/>
          <w:lang w:val="es-MX"/>
        </w:rPr>
        <w:t>L</w:t>
      </w:r>
      <w:r w:rsidR="00FE5D4A" w:rsidRPr="00710203">
        <w:rPr>
          <w:rFonts w:ascii="Artifex CF Book" w:hAnsi="Artifex CF Book" w:cstheme="minorHAnsi"/>
          <w:lang w:val="es-MX"/>
        </w:rPr>
        <w:t>os participantes</w:t>
      </w:r>
      <w:r w:rsidR="001153E0" w:rsidRPr="00710203">
        <w:rPr>
          <w:rFonts w:ascii="Artifex CF Book" w:hAnsi="Artifex CF Book" w:cstheme="minorHAnsi"/>
          <w:lang w:val="es-MX"/>
        </w:rPr>
        <w:t xml:space="preserve"> han llegado al siguiente entendimiento:</w:t>
      </w:r>
    </w:p>
    <w:p w14:paraId="5EEDF9C8" w14:textId="77777777" w:rsidR="00306D57" w:rsidRPr="00710203" w:rsidRDefault="00306D57" w:rsidP="00306D57">
      <w:pPr>
        <w:spacing w:after="0" w:line="240" w:lineRule="auto"/>
        <w:ind w:firstLine="708"/>
        <w:jc w:val="both"/>
        <w:rPr>
          <w:rFonts w:ascii="Artifex CF Book" w:hAnsi="Artifex CF Book" w:cstheme="minorHAnsi"/>
          <w:lang w:val="es-MX"/>
        </w:rPr>
      </w:pPr>
    </w:p>
    <w:p w14:paraId="2A80AF39" w14:textId="77777777" w:rsidR="001153E0" w:rsidRPr="00710203" w:rsidRDefault="001153E0" w:rsidP="00306D57">
      <w:pPr>
        <w:spacing w:after="0" w:line="240" w:lineRule="auto"/>
        <w:jc w:val="center"/>
        <w:rPr>
          <w:rFonts w:ascii="Artifex CF Book" w:hAnsi="Artifex CF Book" w:cstheme="minorHAnsi"/>
          <w:lang w:val="es-MX"/>
        </w:rPr>
      </w:pPr>
    </w:p>
    <w:p w14:paraId="5778B9DD" w14:textId="11E62F05" w:rsidR="001153E0" w:rsidRPr="00710203" w:rsidRDefault="00306D57" w:rsidP="00306D57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  <w:r w:rsidRPr="00710203">
        <w:rPr>
          <w:rFonts w:ascii="Artifex CF Book" w:hAnsi="Artifex CF Book" w:cstheme="minorHAnsi"/>
          <w:b/>
          <w:bCs/>
          <w:lang w:val="es-MX"/>
        </w:rPr>
        <w:t>ARTÍCULO 1</w:t>
      </w:r>
      <w:r w:rsidRPr="00710203">
        <w:rPr>
          <w:rFonts w:ascii="Artifex CF Book" w:hAnsi="Artifex CF Book" w:cstheme="minorHAnsi"/>
          <w:b/>
          <w:bCs/>
          <w:lang w:val="es-MX"/>
        </w:rPr>
        <w:br/>
        <w:t>OBJETIVOS</w:t>
      </w:r>
    </w:p>
    <w:p w14:paraId="4A2DC5DC" w14:textId="77777777" w:rsidR="00CC52AE" w:rsidRPr="00710203" w:rsidRDefault="00CC52AE" w:rsidP="00CC52AE">
      <w:pPr>
        <w:spacing w:after="0" w:line="240" w:lineRule="auto"/>
        <w:jc w:val="both"/>
        <w:rPr>
          <w:rFonts w:ascii="Artifex CF Book" w:hAnsi="Artifex CF Book" w:cstheme="minorHAnsi"/>
          <w:b/>
          <w:bCs/>
          <w:lang w:val="es-MX"/>
        </w:rPr>
      </w:pPr>
    </w:p>
    <w:p w14:paraId="4D7F3BA9" w14:textId="7B22050E" w:rsidR="001153E0" w:rsidRPr="00710203" w:rsidRDefault="001153E0" w:rsidP="00CC52AE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Por medio del presente Memorando de Entendimiento, l</w:t>
      </w:r>
      <w:r w:rsidR="00CD5316" w:rsidRPr="00710203">
        <w:rPr>
          <w:rFonts w:ascii="Artifex CF Book" w:hAnsi="Artifex CF Book" w:cstheme="minorHAnsi"/>
          <w:lang w:val="es-MX"/>
        </w:rPr>
        <w:t>os participantes</w:t>
      </w:r>
      <w:r w:rsidRPr="00710203">
        <w:rPr>
          <w:rFonts w:ascii="Artifex CF Book" w:hAnsi="Artifex CF Book" w:cstheme="minorHAnsi"/>
          <w:lang w:val="es-MX"/>
        </w:rPr>
        <w:t xml:space="preserve"> desean fortalecer la cooperación en el campo de la gestión pública, propiciando el intercambio de conocimientos y experiencias entre ellas, con el objetivo de mejorar la gestión pública y promover la transformación del Estado, de conformidad con la legislación nacional de cada P</w:t>
      </w:r>
      <w:r w:rsidR="005B6A8A" w:rsidRPr="00710203">
        <w:rPr>
          <w:rFonts w:ascii="Artifex CF Book" w:hAnsi="Artifex CF Book" w:cstheme="minorHAnsi"/>
          <w:lang w:val="es-MX"/>
        </w:rPr>
        <w:t>articipante</w:t>
      </w:r>
      <w:r w:rsidRPr="00710203">
        <w:rPr>
          <w:rFonts w:ascii="Artifex CF Book" w:hAnsi="Artifex CF Book" w:cstheme="minorHAnsi"/>
          <w:lang w:val="es-MX"/>
        </w:rPr>
        <w:t xml:space="preserve">. </w:t>
      </w:r>
    </w:p>
    <w:p w14:paraId="75BA74A8" w14:textId="77777777" w:rsidR="00CC52AE" w:rsidRPr="00710203" w:rsidRDefault="00CC52AE" w:rsidP="00306D57">
      <w:pPr>
        <w:spacing w:after="0" w:line="240" w:lineRule="auto"/>
        <w:ind w:firstLine="708"/>
        <w:jc w:val="both"/>
        <w:rPr>
          <w:rFonts w:ascii="Artifex CF Book" w:hAnsi="Artifex CF Book" w:cstheme="minorHAnsi"/>
          <w:lang w:val="es-MX"/>
        </w:rPr>
      </w:pPr>
    </w:p>
    <w:p w14:paraId="52281018" w14:textId="77777777" w:rsidR="00670D74" w:rsidRPr="00710203" w:rsidRDefault="00670D74" w:rsidP="00306D57">
      <w:pPr>
        <w:spacing w:after="0" w:line="240" w:lineRule="auto"/>
        <w:ind w:firstLine="708"/>
        <w:jc w:val="both"/>
        <w:rPr>
          <w:rFonts w:ascii="Artifex CF Book" w:hAnsi="Artifex CF Book" w:cstheme="minorHAnsi"/>
          <w:lang w:val="es-MX"/>
        </w:rPr>
      </w:pPr>
    </w:p>
    <w:p w14:paraId="69AD72B1" w14:textId="77777777" w:rsidR="00670D74" w:rsidRPr="00710203" w:rsidRDefault="00670D74" w:rsidP="00306D57">
      <w:pPr>
        <w:spacing w:after="0" w:line="240" w:lineRule="auto"/>
        <w:ind w:firstLine="708"/>
        <w:jc w:val="both"/>
        <w:rPr>
          <w:rFonts w:ascii="Artifex CF Book" w:hAnsi="Artifex CF Book" w:cstheme="minorHAnsi"/>
          <w:lang w:val="es-MX"/>
        </w:rPr>
      </w:pPr>
    </w:p>
    <w:p w14:paraId="68BB8D6C" w14:textId="77777777" w:rsidR="00670D74" w:rsidRPr="00710203" w:rsidRDefault="00670D74" w:rsidP="00306D57">
      <w:pPr>
        <w:spacing w:after="0" w:line="240" w:lineRule="auto"/>
        <w:ind w:firstLine="708"/>
        <w:jc w:val="both"/>
        <w:rPr>
          <w:rFonts w:ascii="Artifex CF Book" w:hAnsi="Artifex CF Book" w:cstheme="minorHAnsi"/>
          <w:lang w:val="es-MX"/>
        </w:rPr>
      </w:pPr>
    </w:p>
    <w:p w14:paraId="2F0F423B" w14:textId="77777777" w:rsidR="00670D74" w:rsidRPr="00710203" w:rsidRDefault="00670D74" w:rsidP="00306D57">
      <w:pPr>
        <w:spacing w:after="0" w:line="240" w:lineRule="auto"/>
        <w:ind w:firstLine="708"/>
        <w:jc w:val="both"/>
        <w:rPr>
          <w:rFonts w:ascii="Artifex CF Book" w:hAnsi="Artifex CF Book" w:cstheme="minorHAnsi"/>
          <w:lang w:val="es-MX"/>
        </w:rPr>
      </w:pPr>
    </w:p>
    <w:p w14:paraId="7367A881" w14:textId="34743661" w:rsidR="00306D57" w:rsidRPr="00710203" w:rsidRDefault="00306D57" w:rsidP="00670D74">
      <w:pPr>
        <w:spacing w:after="0"/>
        <w:jc w:val="center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b/>
          <w:lang w:val="es-MX"/>
        </w:rPr>
        <w:lastRenderedPageBreak/>
        <w:t>ARTÍCULO 2</w:t>
      </w:r>
    </w:p>
    <w:p w14:paraId="4A514B5D" w14:textId="6AB851C0" w:rsidR="001153E0" w:rsidRPr="00710203" w:rsidRDefault="00306D57" w:rsidP="00CC52AE">
      <w:pPr>
        <w:spacing w:after="0" w:line="240" w:lineRule="auto"/>
        <w:jc w:val="center"/>
        <w:rPr>
          <w:rFonts w:ascii="Artifex CF Book" w:hAnsi="Artifex CF Book" w:cstheme="minorHAnsi"/>
          <w:b/>
          <w:lang w:val="es-MX"/>
        </w:rPr>
      </w:pPr>
      <w:r w:rsidRPr="00710203">
        <w:rPr>
          <w:rFonts w:ascii="Artifex CF Book" w:hAnsi="Artifex CF Book" w:cstheme="minorHAnsi"/>
          <w:b/>
          <w:lang w:val="es-MX"/>
        </w:rPr>
        <w:t>ÁMBITOS DE COOPERACIÓN</w:t>
      </w:r>
    </w:p>
    <w:p w14:paraId="1E4F8964" w14:textId="77777777" w:rsidR="00306D57" w:rsidRPr="00710203" w:rsidRDefault="00306D57" w:rsidP="00306D57">
      <w:pPr>
        <w:spacing w:after="0" w:line="240" w:lineRule="auto"/>
        <w:jc w:val="center"/>
        <w:rPr>
          <w:rFonts w:ascii="Artifex CF Book" w:hAnsi="Artifex CF Book" w:cstheme="minorHAnsi"/>
          <w:lang w:val="es-MX"/>
        </w:rPr>
      </w:pPr>
    </w:p>
    <w:p w14:paraId="2BC50434" w14:textId="7262A5F4" w:rsidR="001153E0" w:rsidRPr="00710203" w:rsidRDefault="001153E0" w:rsidP="00670D74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El presente Memorando de Entendimiento tiene por objeto la cooperación de l</w:t>
      </w:r>
      <w:r w:rsidR="008D2831" w:rsidRPr="00710203">
        <w:rPr>
          <w:rFonts w:ascii="Artifex CF Book" w:hAnsi="Artifex CF Book" w:cstheme="minorHAnsi"/>
          <w:lang w:val="es-MX"/>
        </w:rPr>
        <w:t>os participantes</w:t>
      </w:r>
      <w:r w:rsidRPr="00710203">
        <w:rPr>
          <w:rFonts w:ascii="Artifex CF Book" w:hAnsi="Artifex CF Book" w:cstheme="minorHAnsi"/>
          <w:lang w:val="es-MX"/>
        </w:rPr>
        <w:t xml:space="preserve"> en los siguientes ámbitos, que podrán ampliarse en función de la voluntad y el entendimiento mutuos:</w:t>
      </w:r>
    </w:p>
    <w:p w14:paraId="4E66B681" w14:textId="77777777" w:rsidR="00306D57" w:rsidRPr="00710203" w:rsidRDefault="00306D57" w:rsidP="00306D57">
      <w:pPr>
        <w:spacing w:after="0" w:line="240" w:lineRule="auto"/>
        <w:ind w:firstLine="708"/>
        <w:jc w:val="both"/>
        <w:rPr>
          <w:rFonts w:ascii="Artifex CF Book" w:hAnsi="Artifex CF Book" w:cstheme="minorHAnsi"/>
          <w:lang w:val="es-MX"/>
        </w:rPr>
      </w:pPr>
    </w:p>
    <w:p w14:paraId="403F1B6D" w14:textId="006FB165" w:rsidR="001153E0" w:rsidRPr="00710203" w:rsidRDefault="001153E0" w:rsidP="007F555A">
      <w:pPr>
        <w:spacing w:after="0" w:line="240" w:lineRule="auto"/>
        <w:jc w:val="center"/>
        <w:rPr>
          <w:rFonts w:ascii="Artifex CF Book" w:hAnsi="Artifex CF Book" w:cstheme="minorHAnsi"/>
          <w:b/>
          <w:lang w:val="es-MX"/>
        </w:rPr>
      </w:pPr>
      <w:r w:rsidRPr="00710203">
        <w:rPr>
          <w:rFonts w:ascii="Artifex CF Book" w:hAnsi="Artifex CF Book" w:cstheme="minorHAnsi"/>
          <w:b/>
          <w:lang w:val="es-MX"/>
        </w:rPr>
        <w:t>1. TRANSFORMACIÓN DEL ESTADO</w:t>
      </w:r>
    </w:p>
    <w:p w14:paraId="55744F66" w14:textId="77777777" w:rsidR="00306D57" w:rsidRPr="00710203" w:rsidRDefault="00306D57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500C0AF3" w14:textId="0E389250" w:rsidR="001153E0" w:rsidRPr="00710203" w:rsidRDefault="007F555A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1.1 Transformación</w:t>
      </w:r>
      <w:r w:rsidR="001153E0" w:rsidRPr="00710203">
        <w:rPr>
          <w:rFonts w:ascii="Artifex CF Book" w:hAnsi="Artifex CF Book" w:cstheme="minorHAnsi"/>
          <w:lang w:val="es-MX"/>
        </w:rPr>
        <w:t xml:space="preserve"> del Estado en sus diversas áreas, tales como gobierno digital, innovación, gestión de personas, promoción y valorización de la diversidad, entre otras;</w:t>
      </w:r>
    </w:p>
    <w:p w14:paraId="790CEAC2" w14:textId="7C78739E" w:rsidR="001153E0" w:rsidRPr="00710203" w:rsidRDefault="001F61F2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1.2 Mejora</w:t>
      </w:r>
      <w:r w:rsidR="001153E0" w:rsidRPr="00710203">
        <w:rPr>
          <w:rFonts w:ascii="Artifex CF Book" w:hAnsi="Artifex CF Book" w:cstheme="minorHAnsi"/>
          <w:lang w:val="es-MX"/>
        </w:rPr>
        <w:t xml:space="preserve"> de la gestión pública para promover un Estado más eficaz, inclusivo, diverso, confiable y sostenible;</w:t>
      </w:r>
    </w:p>
    <w:p w14:paraId="68320DB5" w14:textId="6F8FD99B" w:rsidR="001153E0" w:rsidRPr="00710203" w:rsidRDefault="00D9505C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1.3 Avances</w:t>
      </w:r>
      <w:r w:rsidR="001153E0" w:rsidRPr="00710203">
        <w:rPr>
          <w:rFonts w:ascii="Artifex CF Book" w:hAnsi="Artifex CF Book" w:cstheme="minorHAnsi"/>
          <w:lang w:val="es-MX"/>
        </w:rPr>
        <w:t xml:space="preserve"> en innovaciones institucionales o modelos organiza</w:t>
      </w:r>
      <w:r w:rsidR="00C73CD3" w:rsidRPr="00710203">
        <w:rPr>
          <w:rFonts w:ascii="Artifex CF Book" w:hAnsi="Artifex CF Book" w:cstheme="minorHAnsi"/>
          <w:lang w:val="es-MX"/>
        </w:rPr>
        <w:t>cionales</w:t>
      </w:r>
      <w:r w:rsidR="001153E0" w:rsidRPr="00710203">
        <w:rPr>
          <w:rFonts w:ascii="Artifex CF Book" w:hAnsi="Artifex CF Book" w:cstheme="minorHAnsi"/>
          <w:lang w:val="es-MX"/>
        </w:rPr>
        <w:t xml:space="preserve"> capaces de orientar e implementar la transformación del Estado y la mejora de la administración pública en </w:t>
      </w:r>
      <w:r w:rsidR="00F9717E" w:rsidRPr="00710203">
        <w:rPr>
          <w:rFonts w:ascii="Artifex CF Book" w:hAnsi="Artifex CF Book" w:cstheme="minorHAnsi"/>
          <w:lang w:val="es-MX"/>
        </w:rPr>
        <w:t>sus diversas áreas</w:t>
      </w:r>
      <w:r w:rsidR="001153E0" w:rsidRPr="00710203">
        <w:rPr>
          <w:rFonts w:ascii="Artifex CF Book" w:hAnsi="Artifex CF Book" w:cstheme="minorHAnsi"/>
          <w:lang w:val="es-MX"/>
        </w:rPr>
        <w:t>;</w:t>
      </w:r>
    </w:p>
    <w:p w14:paraId="7A47C808" w14:textId="77777777" w:rsidR="00306D57" w:rsidRPr="00710203" w:rsidRDefault="00306D57" w:rsidP="00306D57">
      <w:pPr>
        <w:spacing w:after="0" w:line="240" w:lineRule="auto"/>
        <w:jc w:val="both"/>
        <w:rPr>
          <w:rFonts w:ascii="Artifex CF Book" w:hAnsi="Artifex CF Book" w:cstheme="minorHAnsi"/>
          <w:b/>
          <w:bCs/>
          <w:lang w:val="es-MX"/>
        </w:rPr>
      </w:pPr>
    </w:p>
    <w:p w14:paraId="6344CDB7" w14:textId="216EBD32" w:rsidR="001153E0" w:rsidRPr="00710203" w:rsidRDefault="001153E0" w:rsidP="00F9717E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  <w:r w:rsidRPr="00710203">
        <w:rPr>
          <w:rFonts w:ascii="Artifex CF Book" w:hAnsi="Artifex CF Book" w:cstheme="minorHAnsi"/>
          <w:b/>
          <w:bCs/>
          <w:lang w:val="es-MX"/>
        </w:rPr>
        <w:t xml:space="preserve">2. </w:t>
      </w:r>
      <w:r w:rsidR="00306D57" w:rsidRPr="00710203">
        <w:rPr>
          <w:rFonts w:ascii="Artifex CF Book" w:hAnsi="Artifex CF Book" w:cstheme="minorHAnsi"/>
          <w:b/>
          <w:bCs/>
          <w:lang w:val="es-MX"/>
        </w:rPr>
        <w:t xml:space="preserve"> </w:t>
      </w:r>
      <w:r w:rsidRPr="00710203">
        <w:rPr>
          <w:rFonts w:ascii="Artifex CF Book" w:hAnsi="Artifex CF Book" w:cstheme="minorHAnsi"/>
          <w:b/>
          <w:bCs/>
          <w:lang w:val="es-MX"/>
        </w:rPr>
        <w:t>SERVICIOS PÚBLICOS</w:t>
      </w:r>
    </w:p>
    <w:p w14:paraId="2ED1DD18" w14:textId="77777777" w:rsidR="00306D57" w:rsidRPr="00710203" w:rsidRDefault="00306D57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6194D413" w14:textId="598B3CF6" w:rsidR="001153E0" w:rsidRPr="00710203" w:rsidRDefault="001153E0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proofErr w:type="gramStart"/>
      <w:r w:rsidRPr="00710203">
        <w:rPr>
          <w:rFonts w:ascii="Artifex CF Book" w:hAnsi="Artifex CF Book" w:cstheme="minorHAnsi"/>
          <w:lang w:val="es-MX"/>
        </w:rPr>
        <w:t xml:space="preserve">2.1 </w:t>
      </w:r>
      <w:r w:rsidR="00306D57" w:rsidRPr="00710203">
        <w:rPr>
          <w:rFonts w:ascii="Artifex CF Book" w:hAnsi="Artifex CF Book" w:cstheme="minorHAnsi"/>
          <w:lang w:val="es-MX"/>
        </w:rPr>
        <w:t xml:space="preserve"> </w:t>
      </w:r>
      <w:r w:rsidRPr="00710203">
        <w:rPr>
          <w:rFonts w:ascii="Artifex CF Book" w:hAnsi="Artifex CF Book" w:cstheme="minorHAnsi"/>
          <w:lang w:val="es-MX"/>
        </w:rPr>
        <w:t>Innovación</w:t>
      </w:r>
      <w:proofErr w:type="gramEnd"/>
      <w:r w:rsidRPr="00710203">
        <w:rPr>
          <w:rFonts w:ascii="Artifex CF Book" w:hAnsi="Artifex CF Book" w:cstheme="minorHAnsi"/>
          <w:lang w:val="es-MX"/>
        </w:rPr>
        <w:t xml:space="preserve"> y estrategias para mejorar la prestación de servicios centrados en el ciudadano;</w:t>
      </w:r>
    </w:p>
    <w:p w14:paraId="2598BAA4" w14:textId="031F3F0F" w:rsidR="001153E0" w:rsidRPr="00710203" w:rsidRDefault="001153E0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2.2 Asesoramiento político estratégico centrado en cómo diseñar las herramientas políticas, las instituciones públicas y las capacidades del sector público necesarias para promover servicios gubernamentales centrados en el ciudadano;</w:t>
      </w:r>
    </w:p>
    <w:p w14:paraId="441BBF74" w14:textId="77777777" w:rsidR="00306D57" w:rsidRPr="00710203" w:rsidRDefault="00306D57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6F3CE1F8" w14:textId="6A73645A" w:rsidR="001153E0" w:rsidRPr="00710203" w:rsidRDefault="001153E0" w:rsidP="00F9717E">
      <w:pPr>
        <w:spacing w:after="0" w:line="240" w:lineRule="auto"/>
        <w:jc w:val="center"/>
        <w:rPr>
          <w:rFonts w:ascii="Artifex CF Book" w:hAnsi="Artifex CF Book" w:cstheme="minorHAnsi"/>
          <w:b/>
          <w:lang w:val="es-MX"/>
        </w:rPr>
      </w:pPr>
      <w:r w:rsidRPr="00710203">
        <w:rPr>
          <w:rFonts w:ascii="Artifex CF Book" w:hAnsi="Artifex CF Book" w:cstheme="minorHAnsi"/>
          <w:b/>
          <w:lang w:val="es-MX"/>
        </w:rPr>
        <w:t xml:space="preserve">3. </w:t>
      </w:r>
      <w:r w:rsidR="00306D57" w:rsidRPr="00710203">
        <w:rPr>
          <w:rFonts w:ascii="Artifex CF Book" w:hAnsi="Artifex CF Book" w:cstheme="minorHAnsi"/>
          <w:b/>
          <w:lang w:val="es-MX"/>
        </w:rPr>
        <w:t xml:space="preserve"> </w:t>
      </w:r>
      <w:r w:rsidRPr="00710203">
        <w:rPr>
          <w:rFonts w:ascii="Artifex CF Book" w:hAnsi="Artifex CF Book" w:cstheme="minorHAnsi"/>
          <w:b/>
          <w:lang w:val="es-MX"/>
        </w:rPr>
        <w:t>GESTIÓN DE PERSONAS</w:t>
      </w:r>
    </w:p>
    <w:p w14:paraId="0C1D389E" w14:textId="2C765AB4" w:rsidR="00752D40" w:rsidRPr="00710203" w:rsidRDefault="00752D40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0DB5D05F" w14:textId="6CE791A7" w:rsidR="001153E0" w:rsidRPr="00710203" w:rsidRDefault="001153E0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3.1</w:t>
      </w:r>
      <w:r w:rsidR="00A022C0" w:rsidRPr="00710203">
        <w:rPr>
          <w:rFonts w:ascii="Artifex CF Book" w:hAnsi="Artifex CF Book" w:cstheme="minorHAnsi"/>
          <w:lang w:val="es-MX"/>
        </w:rPr>
        <w:t xml:space="preserve"> </w:t>
      </w:r>
      <w:r w:rsidRPr="00710203">
        <w:rPr>
          <w:rFonts w:ascii="Artifex CF Book" w:hAnsi="Artifex CF Book" w:cstheme="minorHAnsi"/>
          <w:lang w:val="es-MX"/>
        </w:rPr>
        <w:t>Iniciativas y proyectos para mejorar las políticas de gestión de personas, como la evaluación del rendimiento, el sistema de carrera profesional y la remuneración justa;</w:t>
      </w:r>
    </w:p>
    <w:p w14:paraId="130787EF" w14:textId="1AA18E98" w:rsidR="001153E0" w:rsidRPr="00710203" w:rsidRDefault="001153E0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3.2 Puesta en común de iniciativas innovadoras en el ámbito de la selección, contratación y asignación de personas, especialmente las destinadas a promover la adecuación más adecuada entre perfil y puesto;</w:t>
      </w:r>
    </w:p>
    <w:p w14:paraId="22F690E0" w14:textId="1E8B876B" w:rsidR="001153E0" w:rsidRPr="00710203" w:rsidRDefault="001153E0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3.3 Compartir políticas y enfoques que promuevan la diversidad y la inclusión, especialmente en el ámbito de la promoción de la igualdad de género y otras interseccionalidades;</w:t>
      </w:r>
    </w:p>
    <w:p w14:paraId="6820ABED" w14:textId="42C15092" w:rsidR="001153E0" w:rsidRPr="00710203" w:rsidRDefault="001153E0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3.4 Compartir prácticas y políticas para prevenir y combatir el acoso y la discriminación por razón de sexo, raza y origen, orientación sexual y otras formas de exclusión en la función pública;</w:t>
      </w:r>
    </w:p>
    <w:p w14:paraId="48709909" w14:textId="769E5D81" w:rsidR="001153E0" w:rsidRPr="00710203" w:rsidRDefault="001153E0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3.5 Intercambio de experiencias sobre los temas de las relaciones laborales y la negociación colectiva, la salud y la seguridad en el trabajo y los sistemas de seguridad social de los funcionarios públicos;</w:t>
      </w:r>
    </w:p>
    <w:p w14:paraId="0D92E85E" w14:textId="71AAE0C1" w:rsidR="001153E0" w:rsidRPr="00710203" w:rsidRDefault="00D21087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3.6 Intercambio</w:t>
      </w:r>
      <w:r w:rsidR="001153E0" w:rsidRPr="00710203">
        <w:rPr>
          <w:rFonts w:ascii="Artifex CF Book" w:hAnsi="Artifex CF Book" w:cstheme="minorHAnsi"/>
          <w:lang w:val="es-MX"/>
        </w:rPr>
        <w:t xml:space="preserve"> de experiencias sobre buenas prácticas en la gestión de la carrera pública;</w:t>
      </w:r>
    </w:p>
    <w:p w14:paraId="6A11E577" w14:textId="77777777" w:rsidR="00306D57" w:rsidRPr="00710203" w:rsidRDefault="00306D57" w:rsidP="00306D57">
      <w:pPr>
        <w:spacing w:after="0" w:line="240" w:lineRule="auto"/>
        <w:jc w:val="both"/>
        <w:rPr>
          <w:rFonts w:ascii="Artifex CF Book" w:hAnsi="Artifex CF Book" w:cstheme="minorHAnsi"/>
          <w:b/>
          <w:bCs/>
          <w:lang w:val="es-MX"/>
        </w:rPr>
      </w:pPr>
    </w:p>
    <w:p w14:paraId="4984E503" w14:textId="1C44016C" w:rsidR="001153E0" w:rsidRPr="00710203" w:rsidRDefault="001153E0" w:rsidP="00D21087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  <w:r w:rsidRPr="00710203">
        <w:rPr>
          <w:rFonts w:ascii="Artifex CF Book" w:hAnsi="Artifex CF Book" w:cstheme="minorHAnsi"/>
          <w:b/>
          <w:bCs/>
          <w:lang w:val="es-MX"/>
        </w:rPr>
        <w:lastRenderedPageBreak/>
        <w:t>4.</w:t>
      </w:r>
      <w:r w:rsidR="00D21087" w:rsidRPr="00710203">
        <w:rPr>
          <w:rFonts w:ascii="Artifex CF Book" w:hAnsi="Artifex CF Book" w:cstheme="minorHAnsi"/>
          <w:b/>
          <w:bCs/>
          <w:lang w:val="es-MX"/>
        </w:rPr>
        <w:t xml:space="preserve"> </w:t>
      </w:r>
      <w:r w:rsidRPr="00710203">
        <w:rPr>
          <w:rFonts w:ascii="Artifex CF Book" w:hAnsi="Artifex CF Book" w:cstheme="minorHAnsi"/>
          <w:b/>
          <w:bCs/>
          <w:lang w:val="es-MX"/>
        </w:rPr>
        <w:t>GESTIÓN ORGANIZATIVA</w:t>
      </w:r>
    </w:p>
    <w:p w14:paraId="4B9CE803" w14:textId="77777777" w:rsidR="00306D57" w:rsidRPr="00710203" w:rsidRDefault="00306D57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0A52807B" w14:textId="70534EC3" w:rsidR="001153E0" w:rsidRPr="00710203" w:rsidRDefault="001153E0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4.1</w:t>
      </w:r>
      <w:r w:rsidR="008021B2" w:rsidRPr="00710203">
        <w:rPr>
          <w:rFonts w:ascii="Artifex CF Book" w:hAnsi="Artifex CF Book" w:cstheme="minorHAnsi"/>
          <w:lang w:val="es-MX"/>
        </w:rPr>
        <w:t xml:space="preserve"> </w:t>
      </w:r>
      <w:r w:rsidRPr="00710203">
        <w:rPr>
          <w:rFonts w:ascii="Artifex CF Book" w:hAnsi="Artifex CF Book" w:cstheme="minorHAnsi"/>
          <w:lang w:val="es-MX"/>
        </w:rPr>
        <w:t>Desarrollo de iniciativas innovadoras de gestión, como las «consultorías ejecutivas», proyectos a corto plazo con gran impacto en la transformación de la Administración;</w:t>
      </w:r>
    </w:p>
    <w:p w14:paraId="1A17A0BD" w14:textId="48415E9C" w:rsidR="001153E0" w:rsidRPr="00710203" w:rsidRDefault="001153E0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4.2 Fomento del uso de procesos y documentos administrativos electrónicos, con el fin de mejorar el rendimiento de las organizaciones del sector público;</w:t>
      </w:r>
    </w:p>
    <w:p w14:paraId="26C8E593" w14:textId="77777777" w:rsidR="00306D57" w:rsidRPr="00710203" w:rsidRDefault="00306D57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5738B036" w14:textId="77777777" w:rsidR="00306D57" w:rsidRPr="00710203" w:rsidRDefault="00306D57" w:rsidP="00306D57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  <w:r w:rsidRPr="00710203">
        <w:rPr>
          <w:rFonts w:ascii="Artifex CF Book" w:hAnsi="Artifex CF Book" w:cstheme="minorHAnsi"/>
          <w:b/>
          <w:bCs/>
          <w:lang w:val="es-MX"/>
        </w:rPr>
        <w:t>ARTÍCULO 3</w:t>
      </w:r>
    </w:p>
    <w:p w14:paraId="5F784824" w14:textId="34CCEF3E" w:rsidR="001153E0" w:rsidRPr="00710203" w:rsidRDefault="00306D57" w:rsidP="00306D57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  <w:r w:rsidRPr="00710203">
        <w:rPr>
          <w:rFonts w:ascii="Artifex CF Book" w:hAnsi="Artifex CF Book" w:cstheme="minorHAnsi"/>
          <w:b/>
          <w:bCs/>
          <w:lang w:val="es-MX"/>
        </w:rPr>
        <w:t>MECANISMOS DE COOPERACIÓN</w:t>
      </w:r>
    </w:p>
    <w:p w14:paraId="3502FF61" w14:textId="77777777" w:rsidR="00306D57" w:rsidRPr="00710203" w:rsidRDefault="00306D57" w:rsidP="000C5018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24747A8D" w14:textId="7A531417" w:rsidR="001153E0" w:rsidRPr="00710203" w:rsidRDefault="001153E0" w:rsidP="000C5018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Los mecanismos de cooperación del presente memorando de entendimiento podrán incluir los siguientes formatos:</w:t>
      </w:r>
    </w:p>
    <w:p w14:paraId="1C99B032" w14:textId="77777777" w:rsidR="00306D57" w:rsidRPr="00710203" w:rsidRDefault="00306D57" w:rsidP="000C5018">
      <w:pPr>
        <w:spacing w:after="0" w:line="240" w:lineRule="auto"/>
        <w:ind w:firstLine="708"/>
        <w:jc w:val="both"/>
        <w:rPr>
          <w:rFonts w:ascii="Artifex CF Book" w:hAnsi="Artifex CF Book" w:cstheme="minorHAnsi"/>
          <w:lang w:val="es-MX"/>
        </w:rPr>
      </w:pPr>
    </w:p>
    <w:p w14:paraId="238E3529" w14:textId="109171CF" w:rsidR="001153E0" w:rsidRPr="00710203" w:rsidRDefault="001153E0" w:rsidP="000C501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Intercambio de conocimientos, competencias y experiencias en los ámbitos de cooperación definidos en el presente Memorando de Entendimiento;</w:t>
      </w:r>
    </w:p>
    <w:p w14:paraId="219A39BE" w14:textId="422440C8" w:rsidR="001153E0" w:rsidRPr="00710203" w:rsidRDefault="001153E0" w:rsidP="000C501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Intercambio de prácticas, soluciones y herramientas;</w:t>
      </w:r>
    </w:p>
    <w:p w14:paraId="34A5EB51" w14:textId="79C26C83" w:rsidR="001153E0" w:rsidRPr="00710203" w:rsidRDefault="001153E0" w:rsidP="000C501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 xml:space="preserve">Misiones, visitas técnicas e intercambios de funcionarios y expertos para promover el conocimiento mutuo y el intercambio de experiencias; </w:t>
      </w:r>
    </w:p>
    <w:p w14:paraId="5C414C3B" w14:textId="7A8B0F85" w:rsidR="001153E0" w:rsidRPr="00710203" w:rsidRDefault="001153E0" w:rsidP="000C501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Organización conjunta de seminarios técnicos y otros eventos para promover y debatir temas de interés mutuo;</w:t>
      </w:r>
    </w:p>
    <w:p w14:paraId="50164A0D" w14:textId="5D848585" w:rsidR="001153E0" w:rsidRPr="00710203" w:rsidRDefault="001153E0" w:rsidP="000C501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Publicaciones conjuntas sobre temas de interés mutuo;</w:t>
      </w:r>
    </w:p>
    <w:p w14:paraId="0223ADAB" w14:textId="2BE7DED9" w:rsidR="001153E0" w:rsidRPr="00710203" w:rsidRDefault="001153E0" w:rsidP="000C501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 xml:space="preserve">Otras actividades que puedan acordar las partes. </w:t>
      </w:r>
    </w:p>
    <w:p w14:paraId="12FE88C1" w14:textId="77777777" w:rsidR="001153E0" w:rsidRPr="00710203" w:rsidRDefault="001153E0" w:rsidP="00306D57">
      <w:pPr>
        <w:spacing w:after="0" w:line="240" w:lineRule="auto"/>
        <w:jc w:val="both"/>
        <w:rPr>
          <w:rFonts w:ascii="Artifex CF Book" w:hAnsi="Artifex CF Book" w:cstheme="minorHAnsi"/>
          <w:b/>
          <w:bCs/>
          <w:lang w:val="es-MX"/>
        </w:rPr>
      </w:pPr>
    </w:p>
    <w:p w14:paraId="6089EFFF" w14:textId="77777777" w:rsidR="00306D57" w:rsidRPr="00710203" w:rsidRDefault="00306D57" w:rsidP="00306D57">
      <w:pPr>
        <w:spacing w:after="0" w:line="240" w:lineRule="auto"/>
        <w:jc w:val="both"/>
        <w:rPr>
          <w:rFonts w:ascii="Artifex CF Book" w:hAnsi="Artifex CF Book" w:cstheme="minorHAnsi"/>
          <w:b/>
          <w:bCs/>
          <w:lang w:val="es-MX"/>
        </w:rPr>
      </w:pPr>
    </w:p>
    <w:p w14:paraId="54CFE004" w14:textId="77777777" w:rsidR="00306D57" w:rsidRPr="00710203" w:rsidRDefault="00306D57" w:rsidP="00306D57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  <w:r w:rsidRPr="00710203">
        <w:rPr>
          <w:rFonts w:ascii="Artifex CF Book" w:hAnsi="Artifex CF Book" w:cstheme="minorHAnsi"/>
          <w:b/>
          <w:bCs/>
          <w:lang w:val="es-MX"/>
        </w:rPr>
        <w:t>ARTÍCULO 4</w:t>
      </w:r>
    </w:p>
    <w:p w14:paraId="2DCA1D8A" w14:textId="45D1DD1C" w:rsidR="001153E0" w:rsidRPr="00710203" w:rsidRDefault="00306D57" w:rsidP="00306D57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  <w:r w:rsidRPr="00710203">
        <w:rPr>
          <w:rFonts w:ascii="Artifex CF Book" w:hAnsi="Artifex CF Book" w:cstheme="minorHAnsi"/>
          <w:b/>
          <w:bCs/>
          <w:lang w:val="es-MX"/>
        </w:rPr>
        <w:t>IMPLEMENTACIÓN</w:t>
      </w:r>
    </w:p>
    <w:p w14:paraId="041C0D60" w14:textId="77777777" w:rsidR="00306D57" w:rsidRPr="00710203" w:rsidRDefault="00306D57" w:rsidP="00306D57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</w:p>
    <w:p w14:paraId="3DDBF540" w14:textId="0DFA0F78" w:rsidR="001153E0" w:rsidRPr="00710203" w:rsidRDefault="001153E0" w:rsidP="00954B31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 xml:space="preserve">Los </w:t>
      </w:r>
      <w:r w:rsidR="001865A8" w:rsidRPr="00710203">
        <w:rPr>
          <w:rFonts w:ascii="Artifex CF Book" w:hAnsi="Artifex CF Book" w:cstheme="minorHAnsi"/>
          <w:lang w:val="es-MX"/>
        </w:rPr>
        <w:t>p</w:t>
      </w:r>
      <w:r w:rsidRPr="00710203">
        <w:rPr>
          <w:rFonts w:ascii="Artifex CF Book" w:hAnsi="Artifex CF Book" w:cstheme="minorHAnsi"/>
          <w:lang w:val="es-MX"/>
        </w:rPr>
        <w:t>articipantes se comprometen a crear condiciones favorables para la aplicación del presente Acuerdo.</w:t>
      </w:r>
    </w:p>
    <w:p w14:paraId="1A8F0171" w14:textId="77777777" w:rsidR="00306D57" w:rsidRPr="00710203" w:rsidRDefault="00306D57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3A5C78FC" w14:textId="4955ECB2" w:rsidR="001153E0" w:rsidRPr="00710203" w:rsidRDefault="001153E0" w:rsidP="00954B31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 xml:space="preserve">Los </w:t>
      </w:r>
      <w:r w:rsidR="001865A8" w:rsidRPr="00710203">
        <w:rPr>
          <w:rFonts w:ascii="Artifex CF Book" w:hAnsi="Artifex CF Book" w:cstheme="minorHAnsi"/>
          <w:lang w:val="es-MX"/>
        </w:rPr>
        <w:t>p</w:t>
      </w:r>
      <w:r w:rsidRPr="00710203">
        <w:rPr>
          <w:rFonts w:ascii="Artifex CF Book" w:hAnsi="Artifex CF Book" w:cstheme="minorHAnsi"/>
          <w:lang w:val="es-MX"/>
        </w:rPr>
        <w:t>articipantes celebrarán las consultas periódicas que sean necesarias para la aplicación del presente Acuerdo.</w:t>
      </w:r>
    </w:p>
    <w:p w14:paraId="07D33145" w14:textId="77777777" w:rsidR="00306D57" w:rsidRPr="00710203" w:rsidRDefault="00306D57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621537BE" w14:textId="590D568E" w:rsidR="001153E0" w:rsidRPr="00710203" w:rsidRDefault="001153E0" w:rsidP="00954B31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Las disposiciones detalladas relativas a las formas, métodos, obligaciones y condiciones de los ámbitos de cooperación acordados se establecerán en acuerdos de aplicación separados que celebrarán l</w:t>
      </w:r>
      <w:r w:rsidR="009C0632" w:rsidRPr="00710203">
        <w:rPr>
          <w:rFonts w:ascii="Artifex CF Book" w:hAnsi="Artifex CF Book" w:cstheme="minorHAnsi"/>
          <w:lang w:val="es-MX"/>
        </w:rPr>
        <w:t>os participantes</w:t>
      </w:r>
      <w:r w:rsidRPr="00710203">
        <w:rPr>
          <w:rFonts w:ascii="Artifex CF Book" w:hAnsi="Artifex CF Book" w:cstheme="minorHAnsi"/>
          <w:lang w:val="es-MX"/>
        </w:rPr>
        <w:t>.</w:t>
      </w:r>
    </w:p>
    <w:p w14:paraId="0807B03E" w14:textId="77777777" w:rsidR="00B04035" w:rsidRPr="00710203" w:rsidRDefault="00B04035" w:rsidP="00306D57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</w:p>
    <w:p w14:paraId="7E2AC506" w14:textId="77777777" w:rsidR="00B04035" w:rsidRPr="00710203" w:rsidRDefault="00B04035" w:rsidP="00306D57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</w:p>
    <w:p w14:paraId="26E735A2" w14:textId="77777777" w:rsidR="00140FD1" w:rsidRDefault="00140FD1" w:rsidP="00306D57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</w:p>
    <w:p w14:paraId="41CBA375" w14:textId="77777777" w:rsidR="00140FD1" w:rsidRDefault="00140FD1" w:rsidP="00306D57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</w:p>
    <w:p w14:paraId="47B66DE1" w14:textId="0F01594D" w:rsidR="001153E0" w:rsidRPr="00710203" w:rsidRDefault="00306D57" w:rsidP="00306D57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  <w:r w:rsidRPr="00710203">
        <w:rPr>
          <w:rFonts w:ascii="Artifex CF Book" w:hAnsi="Artifex CF Book" w:cstheme="minorHAnsi"/>
          <w:b/>
          <w:bCs/>
          <w:lang w:val="es-MX"/>
        </w:rPr>
        <w:lastRenderedPageBreak/>
        <w:t>ARTÍCULO 5</w:t>
      </w:r>
      <w:r w:rsidRPr="00710203">
        <w:rPr>
          <w:rFonts w:ascii="Artifex CF Book" w:hAnsi="Artifex CF Book" w:cstheme="minorHAnsi"/>
          <w:b/>
          <w:bCs/>
          <w:lang w:val="es-MX"/>
        </w:rPr>
        <w:br/>
        <w:t>COORDINACIÓN</w:t>
      </w:r>
    </w:p>
    <w:p w14:paraId="39C9296F" w14:textId="77777777" w:rsidR="00306D57" w:rsidRPr="00710203" w:rsidRDefault="00306D57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3CA22EB3" w14:textId="55B019B7" w:rsidR="001153E0" w:rsidRPr="00710203" w:rsidRDefault="001153E0" w:rsidP="005C24EC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 xml:space="preserve">Los puntos focales para el seguimiento de la aplicación del presente Acuerdo serán: </w:t>
      </w:r>
    </w:p>
    <w:p w14:paraId="062AB3C8" w14:textId="77777777" w:rsidR="005C24EC" w:rsidRPr="00710203" w:rsidRDefault="005C24EC" w:rsidP="005C24EC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34E65A53" w14:textId="368F1449" w:rsidR="001153E0" w:rsidRPr="00710203" w:rsidRDefault="001153E0" w:rsidP="005C24EC">
      <w:pPr>
        <w:spacing w:after="0" w:line="240" w:lineRule="auto"/>
        <w:jc w:val="both"/>
        <w:rPr>
          <w:rFonts w:ascii="Artifex CF Book" w:hAnsi="Artifex CF Book" w:cstheme="minorHAnsi"/>
          <w:b/>
          <w:bCs/>
          <w:lang w:val="es-MX"/>
        </w:rPr>
      </w:pPr>
      <w:r w:rsidRPr="00710203">
        <w:rPr>
          <w:rFonts w:ascii="Artifex CF Book" w:hAnsi="Artifex CF Book" w:cstheme="minorHAnsi"/>
          <w:lang w:val="es-MX"/>
        </w:rPr>
        <w:t>(1) Brasil:</w:t>
      </w:r>
      <w:r w:rsidR="00D25EAC" w:rsidRPr="00710203">
        <w:rPr>
          <w:rFonts w:ascii="Artifex CF Book" w:hAnsi="Artifex CF Book" w:cstheme="minorHAnsi"/>
          <w:lang w:val="es-MX"/>
        </w:rPr>
        <w:t xml:space="preserve"> </w:t>
      </w:r>
      <w:r w:rsidRPr="00710203">
        <w:rPr>
          <w:rFonts w:ascii="Artifex CF Book" w:hAnsi="Artifex CF Book" w:cstheme="minorHAnsi"/>
          <w:lang w:val="es-MX"/>
        </w:rPr>
        <w:t xml:space="preserve"> </w:t>
      </w:r>
      <w:r w:rsidRPr="00710203">
        <w:rPr>
          <w:rFonts w:ascii="Artifex CF Book" w:hAnsi="Artifex CF Book" w:cstheme="minorHAnsi"/>
          <w:b/>
          <w:bCs/>
          <w:lang w:val="es-MX"/>
        </w:rPr>
        <w:t>Ministerio de Gestión e Innovación y Servicios Públicos.</w:t>
      </w:r>
    </w:p>
    <w:p w14:paraId="0423FF11" w14:textId="2A0A11CF" w:rsidR="001153E0" w:rsidRPr="00710203" w:rsidRDefault="001153E0" w:rsidP="005C24EC">
      <w:pPr>
        <w:spacing w:after="0" w:line="240" w:lineRule="auto"/>
        <w:jc w:val="both"/>
        <w:rPr>
          <w:rFonts w:ascii="Artifex CF Book" w:hAnsi="Artifex CF Book" w:cstheme="minorHAnsi"/>
          <w:b/>
          <w:bCs/>
          <w:lang w:val="es-MX"/>
        </w:rPr>
      </w:pPr>
      <w:r w:rsidRPr="00710203">
        <w:rPr>
          <w:rFonts w:ascii="Artifex CF Book" w:hAnsi="Artifex CF Book" w:cstheme="minorHAnsi"/>
          <w:lang w:val="es-MX"/>
        </w:rPr>
        <w:t>(2) República Dominicana</w:t>
      </w:r>
      <w:r w:rsidRPr="00710203">
        <w:rPr>
          <w:rFonts w:ascii="Artifex CF Book" w:hAnsi="Artifex CF Book" w:cstheme="minorHAnsi"/>
          <w:b/>
          <w:bCs/>
          <w:lang w:val="es-MX"/>
        </w:rPr>
        <w:t xml:space="preserve">: </w:t>
      </w:r>
      <w:r w:rsidR="00D25EAC" w:rsidRPr="00710203">
        <w:rPr>
          <w:rFonts w:ascii="Artifex CF Book" w:hAnsi="Artifex CF Book" w:cstheme="minorHAnsi"/>
          <w:b/>
          <w:bCs/>
          <w:lang w:val="es-MX"/>
        </w:rPr>
        <w:t xml:space="preserve"> </w:t>
      </w:r>
      <w:r w:rsidRPr="00710203">
        <w:rPr>
          <w:rFonts w:ascii="Artifex CF Book" w:hAnsi="Artifex CF Book" w:cstheme="minorHAnsi"/>
          <w:b/>
          <w:bCs/>
          <w:lang w:val="es-MX"/>
        </w:rPr>
        <w:t>Ministerio de Administración Pública.</w:t>
      </w:r>
    </w:p>
    <w:p w14:paraId="5D8A2CF8" w14:textId="77777777" w:rsidR="005C24EC" w:rsidRPr="00710203" w:rsidRDefault="005C24EC" w:rsidP="005C24EC">
      <w:pPr>
        <w:spacing w:after="0" w:line="240" w:lineRule="auto"/>
        <w:jc w:val="both"/>
        <w:rPr>
          <w:rFonts w:ascii="Artifex CF Book" w:hAnsi="Artifex CF Book" w:cstheme="minorHAnsi"/>
          <w:b/>
          <w:bCs/>
          <w:lang w:val="es-MX"/>
        </w:rPr>
      </w:pPr>
    </w:p>
    <w:p w14:paraId="73FCEBA4" w14:textId="67125376" w:rsidR="001153E0" w:rsidRPr="00710203" w:rsidRDefault="001153E0" w:rsidP="005C24EC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 xml:space="preserve">En caso de cambio en el canal de comunicación, cada </w:t>
      </w:r>
      <w:r w:rsidR="001E55FF" w:rsidRPr="00710203">
        <w:rPr>
          <w:rFonts w:ascii="Artifex CF Book" w:hAnsi="Artifex CF Book" w:cstheme="minorHAnsi"/>
          <w:lang w:val="es-MX"/>
        </w:rPr>
        <w:t xml:space="preserve">Participante </w:t>
      </w:r>
      <w:r w:rsidRPr="00710203">
        <w:rPr>
          <w:rFonts w:ascii="Artifex CF Book" w:hAnsi="Artifex CF Book" w:cstheme="minorHAnsi"/>
          <w:lang w:val="es-MX"/>
        </w:rPr>
        <w:t>notificará inmediatamente a</w:t>
      </w:r>
      <w:r w:rsidR="001E55FF" w:rsidRPr="00710203">
        <w:rPr>
          <w:rFonts w:ascii="Artifex CF Book" w:hAnsi="Artifex CF Book" w:cstheme="minorHAnsi"/>
          <w:lang w:val="es-MX"/>
        </w:rPr>
        <w:t xml:space="preserve">l </w:t>
      </w:r>
      <w:r w:rsidR="00D103D0" w:rsidRPr="00710203">
        <w:rPr>
          <w:rFonts w:ascii="Artifex CF Book" w:hAnsi="Artifex CF Book" w:cstheme="minorHAnsi"/>
          <w:lang w:val="es-MX"/>
        </w:rPr>
        <w:t>otro por</w:t>
      </w:r>
      <w:r w:rsidRPr="00710203">
        <w:rPr>
          <w:rFonts w:ascii="Artifex CF Book" w:hAnsi="Artifex CF Book" w:cstheme="minorHAnsi"/>
          <w:lang w:val="es-MX"/>
        </w:rPr>
        <w:t xml:space="preserve"> escrito.</w:t>
      </w:r>
    </w:p>
    <w:p w14:paraId="5F0EE1E0" w14:textId="77777777" w:rsidR="00306D57" w:rsidRPr="00710203" w:rsidRDefault="00306D57" w:rsidP="00306D57">
      <w:pPr>
        <w:spacing w:after="0" w:line="240" w:lineRule="auto"/>
        <w:ind w:firstLine="708"/>
        <w:jc w:val="both"/>
        <w:rPr>
          <w:rFonts w:ascii="Artifex CF Book" w:hAnsi="Artifex CF Book" w:cstheme="minorHAnsi"/>
          <w:lang w:val="es-MX"/>
        </w:rPr>
      </w:pPr>
    </w:p>
    <w:p w14:paraId="48E8E2D2" w14:textId="44BAD8D2" w:rsidR="001153E0" w:rsidRPr="00710203" w:rsidRDefault="001153E0" w:rsidP="005C24EC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L</w:t>
      </w:r>
      <w:r w:rsidR="005C24EC" w:rsidRPr="00710203">
        <w:rPr>
          <w:rFonts w:ascii="Artifex CF Book" w:hAnsi="Artifex CF Book" w:cstheme="minorHAnsi"/>
          <w:lang w:val="es-MX"/>
        </w:rPr>
        <w:t>os participantes</w:t>
      </w:r>
      <w:r w:rsidRPr="00710203">
        <w:rPr>
          <w:rFonts w:ascii="Artifex CF Book" w:hAnsi="Artifex CF Book" w:cstheme="minorHAnsi"/>
          <w:lang w:val="es-MX"/>
        </w:rPr>
        <w:t xml:space="preserve"> se comprometen a monitorear y evaluar anualmente los compromisos adquiridos, a fin de asegurar el cumplimiento del presente Acuerdo; y la difusión de sus resultados podrá ser definida por </w:t>
      </w:r>
      <w:r w:rsidR="0034210A" w:rsidRPr="00710203">
        <w:rPr>
          <w:rFonts w:ascii="Artifex CF Book" w:hAnsi="Artifex CF Book" w:cstheme="minorHAnsi"/>
          <w:lang w:val="es-MX"/>
        </w:rPr>
        <w:t>los participantes</w:t>
      </w:r>
      <w:r w:rsidRPr="00710203">
        <w:rPr>
          <w:rFonts w:ascii="Artifex CF Book" w:hAnsi="Artifex CF Book" w:cstheme="minorHAnsi"/>
          <w:lang w:val="es-MX"/>
        </w:rPr>
        <w:t xml:space="preserve"> en la forma que consideren conveniente.</w:t>
      </w:r>
    </w:p>
    <w:p w14:paraId="39FBD5A3" w14:textId="77777777" w:rsidR="005C24EC" w:rsidRPr="00710203" w:rsidRDefault="005C24EC" w:rsidP="005C24EC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5AA078EF" w14:textId="5573BBBC" w:rsidR="001153E0" w:rsidRPr="00710203" w:rsidRDefault="001153E0" w:rsidP="005C24EC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L</w:t>
      </w:r>
      <w:r w:rsidR="005C24EC" w:rsidRPr="00710203">
        <w:rPr>
          <w:rFonts w:ascii="Artifex CF Book" w:hAnsi="Artifex CF Book" w:cstheme="minorHAnsi"/>
          <w:lang w:val="es-MX"/>
        </w:rPr>
        <w:t>os participantes</w:t>
      </w:r>
      <w:r w:rsidRPr="00710203">
        <w:rPr>
          <w:rFonts w:ascii="Artifex CF Book" w:hAnsi="Artifex CF Book" w:cstheme="minorHAnsi"/>
          <w:lang w:val="es-MX"/>
        </w:rPr>
        <w:t xml:space="preserve"> podrán involucrar, </w:t>
      </w:r>
      <w:r w:rsidR="007904FE" w:rsidRPr="00710203">
        <w:rPr>
          <w:rFonts w:ascii="Artifex CF Book" w:hAnsi="Artifex CF Book" w:cstheme="minorHAnsi"/>
          <w:lang w:val="es-MX"/>
        </w:rPr>
        <w:t xml:space="preserve">mediante </w:t>
      </w:r>
      <w:r w:rsidRPr="00710203">
        <w:rPr>
          <w:rFonts w:ascii="Artifex CF Book" w:hAnsi="Artifex CF Book" w:cstheme="minorHAnsi"/>
          <w:lang w:val="es-MX"/>
        </w:rPr>
        <w:t>previo acuerdo entre ellas, a cualquier entidad pública o privada cuyas competencias y atribuciones se consideren relevantes para el buen funcionamiento de sus trabajos.</w:t>
      </w:r>
    </w:p>
    <w:p w14:paraId="7305FE8F" w14:textId="77777777" w:rsidR="001153E0" w:rsidRPr="00710203" w:rsidRDefault="001153E0" w:rsidP="00306D57">
      <w:pPr>
        <w:spacing w:after="0" w:line="240" w:lineRule="auto"/>
        <w:jc w:val="both"/>
        <w:rPr>
          <w:rFonts w:ascii="Artifex CF Book" w:hAnsi="Artifex CF Book" w:cstheme="minorHAnsi"/>
          <w:b/>
          <w:bCs/>
          <w:lang w:val="es-MX"/>
        </w:rPr>
      </w:pPr>
    </w:p>
    <w:p w14:paraId="761DF5EE" w14:textId="77777777" w:rsidR="00306D57" w:rsidRPr="00710203" w:rsidRDefault="00306D57" w:rsidP="00306D57">
      <w:pPr>
        <w:spacing w:after="0" w:line="240" w:lineRule="auto"/>
        <w:jc w:val="both"/>
        <w:rPr>
          <w:rFonts w:ascii="Artifex CF Book" w:hAnsi="Artifex CF Book" w:cstheme="minorHAnsi"/>
          <w:b/>
          <w:bCs/>
          <w:lang w:val="es-MX"/>
        </w:rPr>
      </w:pPr>
    </w:p>
    <w:p w14:paraId="5A70D632" w14:textId="77777777" w:rsidR="00306D57" w:rsidRPr="00710203" w:rsidRDefault="00306D57" w:rsidP="00306D57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  <w:r w:rsidRPr="00710203">
        <w:rPr>
          <w:rFonts w:ascii="Artifex CF Book" w:hAnsi="Artifex CF Book" w:cstheme="minorHAnsi"/>
          <w:b/>
          <w:bCs/>
          <w:lang w:val="es-MX"/>
        </w:rPr>
        <w:t>ARTÍCULO 6</w:t>
      </w:r>
    </w:p>
    <w:p w14:paraId="594C5219" w14:textId="35D63360" w:rsidR="001153E0" w:rsidRPr="00710203" w:rsidRDefault="00306D57" w:rsidP="00306D57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  <w:r w:rsidRPr="00710203">
        <w:rPr>
          <w:rFonts w:ascii="Artifex CF Book" w:hAnsi="Artifex CF Book" w:cstheme="minorHAnsi"/>
          <w:b/>
          <w:bCs/>
          <w:lang w:val="es-MX"/>
        </w:rPr>
        <w:t>FINANCIACIÓN</w:t>
      </w:r>
    </w:p>
    <w:p w14:paraId="2FA745F2" w14:textId="77777777" w:rsidR="005C24EC" w:rsidRPr="00710203" w:rsidRDefault="005C24EC" w:rsidP="005C24EC">
      <w:pPr>
        <w:spacing w:after="0" w:line="240" w:lineRule="auto"/>
        <w:jc w:val="both"/>
        <w:rPr>
          <w:rFonts w:ascii="Artifex CF Book" w:hAnsi="Artifex CF Book" w:cstheme="minorHAnsi"/>
          <w:b/>
          <w:bCs/>
          <w:lang w:val="es-MX"/>
        </w:rPr>
      </w:pPr>
    </w:p>
    <w:p w14:paraId="5FF66AC9" w14:textId="4D3BBF82" w:rsidR="001153E0" w:rsidRPr="00710203" w:rsidRDefault="001153E0" w:rsidP="005C24EC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Las disposiciones del presente Memorando de Entendimiento no implican ninguna transferencia de recursos financieros entre l</w:t>
      </w:r>
      <w:r w:rsidR="005C24EC" w:rsidRPr="00710203">
        <w:rPr>
          <w:rFonts w:ascii="Artifex CF Book" w:hAnsi="Artifex CF Book" w:cstheme="minorHAnsi"/>
          <w:lang w:val="es-MX"/>
        </w:rPr>
        <w:t>os participantes</w:t>
      </w:r>
      <w:r w:rsidRPr="00710203">
        <w:rPr>
          <w:rFonts w:ascii="Artifex CF Book" w:hAnsi="Artifex CF Book" w:cstheme="minorHAnsi"/>
          <w:lang w:val="es-MX"/>
        </w:rPr>
        <w:t xml:space="preserve">. </w:t>
      </w:r>
    </w:p>
    <w:p w14:paraId="2987146F" w14:textId="77777777" w:rsidR="005C24EC" w:rsidRPr="00710203" w:rsidRDefault="005C24EC" w:rsidP="005C24EC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547435CA" w14:textId="5FB8F4CA" w:rsidR="001153E0" w:rsidRPr="00710203" w:rsidRDefault="001153E0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L</w:t>
      </w:r>
      <w:r w:rsidR="005C24EC" w:rsidRPr="00710203">
        <w:rPr>
          <w:rFonts w:ascii="Artifex CF Book" w:hAnsi="Artifex CF Book" w:cstheme="minorHAnsi"/>
          <w:lang w:val="es-MX"/>
        </w:rPr>
        <w:t>os participantes</w:t>
      </w:r>
      <w:r w:rsidRPr="00710203">
        <w:rPr>
          <w:rFonts w:ascii="Artifex CF Book" w:hAnsi="Artifex CF Book" w:cstheme="minorHAnsi"/>
          <w:lang w:val="es-MX"/>
        </w:rPr>
        <w:t xml:space="preserve"> se esforzarán por movilizar recursos para la ejecución de las actividades relacionadas con la presente Declaración.</w:t>
      </w:r>
    </w:p>
    <w:p w14:paraId="1BF92392" w14:textId="77777777" w:rsidR="001153E0" w:rsidRPr="00710203" w:rsidRDefault="001153E0" w:rsidP="00306D57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</w:p>
    <w:p w14:paraId="757DC356" w14:textId="77777777" w:rsidR="00306D57" w:rsidRPr="00710203" w:rsidRDefault="00306D57" w:rsidP="00306D57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</w:p>
    <w:p w14:paraId="0379F4FD" w14:textId="77777777" w:rsidR="00306D57" w:rsidRPr="00710203" w:rsidRDefault="00306D57" w:rsidP="00306D57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  <w:r w:rsidRPr="00710203">
        <w:rPr>
          <w:rFonts w:ascii="Artifex CF Book" w:hAnsi="Artifex CF Book" w:cstheme="minorHAnsi"/>
          <w:b/>
          <w:bCs/>
          <w:lang w:val="es-MX"/>
        </w:rPr>
        <w:t>ARTÍCULO 7</w:t>
      </w:r>
    </w:p>
    <w:p w14:paraId="22CF5E25" w14:textId="78B83BFD" w:rsidR="001153E0" w:rsidRPr="00710203" w:rsidRDefault="00306D57" w:rsidP="00306D57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  <w:r w:rsidRPr="00710203">
        <w:rPr>
          <w:rFonts w:ascii="Artifex CF Book" w:hAnsi="Artifex CF Book" w:cstheme="minorHAnsi"/>
          <w:b/>
          <w:bCs/>
          <w:lang w:val="es-MX"/>
        </w:rPr>
        <w:t>SOLUCIÓN DE CONTROVERSIAS</w:t>
      </w:r>
    </w:p>
    <w:p w14:paraId="74BBB5CC" w14:textId="77777777" w:rsidR="00306D57" w:rsidRPr="00710203" w:rsidRDefault="00306D57" w:rsidP="00306D57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</w:p>
    <w:p w14:paraId="085B8105" w14:textId="724F6666" w:rsidR="001153E0" w:rsidRPr="00710203" w:rsidRDefault="001153E0" w:rsidP="00B82496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Al poner en práctica esta cooperación, l</w:t>
      </w:r>
      <w:r w:rsidR="00B82496" w:rsidRPr="00710203">
        <w:rPr>
          <w:rFonts w:ascii="Artifex CF Book" w:hAnsi="Artifex CF Book" w:cstheme="minorHAnsi"/>
          <w:lang w:val="es-MX"/>
        </w:rPr>
        <w:t xml:space="preserve">os </w:t>
      </w:r>
      <w:r w:rsidR="00394642" w:rsidRPr="00710203">
        <w:rPr>
          <w:rFonts w:ascii="Artifex CF Book" w:hAnsi="Artifex CF Book" w:cstheme="minorHAnsi"/>
          <w:lang w:val="es-MX"/>
        </w:rPr>
        <w:t>participantes se</w:t>
      </w:r>
      <w:r w:rsidRPr="00710203">
        <w:rPr>
          <w:rFonts w:ascii="Artifex CF Book" w:hAnsi="Artifex CF Book" w:cstheme="minorHAnsi"/>
          <w:lang w:val="es-MX"/>
        </w:rPr>
        <w:t xml:space="preserve"> comprometen a cumplir la legislación internacional aplicable y sus respectivas legislaciones nacionales. </w:t>
      </w:r>
    </w:p>
    <w:p w14:paraId="39714C8C" w14:textId="49A76F79" w:rsidR="001153E0" w:rsidRPr="00710203" w:rsidRDefault="001153E0" w:rsidP="00595D56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L</w:t>
      </w:r>
      <w:r w:rsidR="00394642" w:rsidRPr="00710203">
        <w:rPr>
          <w:rFonts w:ascii="Artifex CF Book" w:hAnsi="Artifex CF Book" w:cstheme="minorHAnsi"/>
          <w:lang w:val="es-MX"/>
        </w:rPr>
        <w:t xml:space="preserve">os participantes </w:t>
      </w:r>
      <w:r w:rsidRPr="00710203">
        <w:rPr>
          <w:rFonts w:ascii="Artifex CF Book" w:hAnsi="Artifex CF Book" w:cstheme="minorHAnsi"/>
          <w:lang w:val="es-MX"/>
        </w:rPr>
        <w:t xml:space="preserve">entienden que ninguna disposición del presente Memorando de Entendimiento se interpretará y aplicará como una obligación o compromiso jurídicamente vinculante. </w:t>
      </w:r>
    </w:p>
    <w:p w14:paraId="50E1F135" w14:textId="77777777" w:rsidR="00140FD1" w:rsidRDefault="00140FD1" w:rsidP="00595D56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6D48483A" w14:textId="36F0D9D7" w:rsidR="001153E0" w:rsidRPr="00710203" w:rsidRDefault="001153E0" w:rsidP="00595D56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Cualquier diferencia que surja de la interpretación, aplicación e implementación del presente Memorando de Entendimiento se resolverá amistosamente a través de consultas y negociaciones de buena fe.</w:t>
      </w:r>
    </w:p>
    <w:p w14:paraId="57B9CB68" w14:textId="77777777" w:rsidR="00D356DB" w:rsidRPr="00710203" w:rsidRDefault="00D356DB" w:rsidP="00306D57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</w:p>
    <w:p w14:paraId="318F2EF2" w14:textId="77777777" w:rsidR="00D356DB" w:rsidRPr="00710203" w:rsidRDefault="00D356DB" w:rsidP="00306D57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</w:p>
    <w:p w14:paraId="2F6566E5" w14:textId="64E4AC60" w:rsidR="001153E0" w:rsidRPr="00710203" w:rsidRDefault="00306D57" w:rsidP="00306D57">
      <w:pPr>
        <w:spacing w:after="0" w:line="240" w:lineRule="auto"/>
        <w:jc w:val="center"/>
        <w:rPr>
          <w:rFonts w:ascii="Artifex CF Book" w:hAnsi="Artifex CF Book" w:cstheme="minorHAnsi"/>
          <w:b/>
          <w:bCs/>
          <w:lang w:val="es-MX"/>
        </w:rPr>
      </w:pPr>
      <w:r w:rsidRPr="00710203">
        <w:rPr>
          <w:rFonts w:ascii="Artifex CF Book" w:hAnsi="Artifex CF Book" w:cstheme="minorHAnsi"/>
          <w:b/>
          <w:bCs/>
          <w:lang w:val="es-MX"/>
        </w:rPr>
        <w:t>ARTÍCULO 8</w:t>
      </w:r>
      <w:r w:rsidRPr="00710203">
        <w:rPr>
          <w:rFonts w:ascii="Artifex CF Book" w:hAnsi="Artifex CF Book" w:cstheme="minorHAnsi"/>
          <w:b/>
          <w:bCs/>
          <w:lang w:val="es-MX"/>
        </w:rPr>
        <w:br/>
        <w:t>DURACIÓN</w:t>
      </w:r>
    </w:p>
    <w:p w14:paraId="4431A0B1" w14:textId="77777777" w:rsidR="00394642" w:rsidRPr="00710203" w:rsidRDefault="00394642" w:rsidP="00394642">
      <w:pPr>
        <w:spacing w:after="0" w:line="240" w:lineRule="auto"/>
        <w:jc w:val="both"/>
        <w:rPr>
          <w:rFonts w:ascii="Artifex CF Book" w:hAnsi="Artifex CF Book" w:cstheme="minorHAnsi"/>
          <w:b/>
          <w:bCs/>
          <w:lang w:val="es-MX"/>
        </w:rPr>
      </w:pPr>
    </w:p>
    <w:p w14:paraId="089AF8A2" w14:textId="2B0D9C4B" w:rsidR="001153E0" w:rsidRPr="00710203" w:rsidRDefault="001153E0" w:rsidP="00394642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 xml:space="preserve">El presente Memorándum de </w:t>
      </w:r>
      <w:r w:rsidR="00D356DB" w:rsidRPr="00710203">
        <w:rPr>
          <w:rFonts w:ascii="Artifex CF Book" w:hAnsi="Artifex CF Book" w:cstheme="minorHAnsi"/>
          <w:lang w:val="es-MX"/>
        </w:rPr>
        <w:t>Entendimiento</w:t>
      </w:r>
      <w:r w:rsidRPr="00710203">
        <w:rPr>
          <w:rFonts w:ascii="Artifex CF Book" w:hAnsi="Artifex CF Book" w:cstheme="minorHAnsi"/>
          <w:lang w:val="es-MX"/>
        </w:rPr>
        <w:t xml:space="preserve"> entrará en vigor en la fecha de su firma.</w:t>
      </w:r>
    </w:p>
    <w:p w14:paraId="601CB7E3" w14:textId="77777777" w:rsidR="00306D57" w:rsidRPr="00710203" w:rsidRDefault="00306D57" w:rsidP="00306D57">
      <w:pPr>
        <w:spacing w:after="0" w:line="240" w:lineRule="auto"/>
        <w:ind w:firstLine="708"/>
        <w:jc w:val="both"/>
        <w:rPr>
          <w:rFonts w:ascii="Artifex CF Book" w:hAnsi="Artifex CF Book" w:cstheme="minorHAnsi"/>
          <w:lang w:val="es-MX"/>
        </w:rPr>
      </w:pPr>
    </w:p>
    <w:p w14:paraId="3C410CDC" w14:textId="44F0742C" w:rsidR="001153E0" w:rsidRPr="00710203" w:rsidRDefault="001153E0" w:rsidP="00394642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 xml:space="preserve">El presente Memorándum de </w:t>
      </w:r>
      <w:r w:rsidR="00D356DB" w:rsidRPr="00710203">
        <w:rPr>
          <w:rFonts w:ascii="Artifex CF Book" w:hAnsi="Artifex CF Book" w:cstheme="minorHAnsi"/>
          <w:lang w:val="es-MX"/>
        </w:rPr>
        <w:t xml:space="preserve">Entendimiento </w:t>
      </w:r>
      <w:r w:rsidRPr="00710203">
        <w:rPr>
          <w:rFonts w:ascii="Artifex CF Book" w:hAnsi="Artifex CF Book" w:cstheme="minorHAnsi"/>
          <w:lang w:val="es-MX"/>
        </w:rPr>
        <w:t>tendrá una duración de 3 (tres) años. Transcurrido este periodo, podrá renovarse con el consentimiento mutuo por escrito de l</w:t>
      </w:r>
      <w:r w:rsidR="003F680E" w:rsidRPr="00710203">
        <w:rPr>
          <w:rFonts w:ascii="Artifex CF Book" w:hAnsi="Artifex CF Book" w:cstheme="minorHAnsi"/>
          <w:lang w:val="es-MX"/>
        </w:rPr>
        <w:t>os participantes</w:t>
      </w:r>
      <w:r w:rsidRPr="00710203">
        <w:rPr>
          <w:rFonts w:ascii="Artifex CF Book" w:hAnsi="Artifex CF Book" w:cstheme="minorHAnsi"/>
          <w:lang w:val="es-MX"/>
        </w:rPr>
        <w:t>.</w:t>
      </w:r>
    </w:p>
    <w:p w14:paraId="0A4D6A1A" w14:textId="77777777" w:rsidR="00394642" w:rsidRPr="00710203" w:rsidRDefault="00394642" w:rsidP="00394642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26971BA1" w14:textId="6FC37A4C" w:rsidR="001153E0" w:rsidRPr="00710203" w:rsidRDefault="001153E0" w:rsidP="00394642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Cualquiera de l</w:t>
      </w:r>
      <w:r w:rsidR="00394642" w:rsidRPr="00710203">
        <w:rPr>
          <w:rFonts w:ascii="Artifex CF Book" w:hAnsi="Artifex CF Book" w:cstheme="minorHAnsi"/>
          <w:lang w:val="es-MX"/>
        </w:rPr>
        <w:t xml:space="preserve">os participantes </w:t>
      </w:r>
      <w:r w:rsidRPr="00710203">
        <w:rPr>
          <w:rFonts w:ascii="Artifex CF Book" w:hAnsi="Artifex CF Book" w:cstheme="minorHAnsi"/>
          <w:lang w:val="es-MX"/>
        </w:rPr>
        <w:t>podrá rescindir el presente Memorando de Entendimiento en cualquier momento, notificándolo por escrito con al menos tres (3) meses de antelación a la fecha de rescisión prevista.</w:t>
      </w:r>
    </w:p>
    <w:p w14:paraId="61198287" w14:textId="77777777" w:rsidR="00306D57" w:rsidRPr="00710203" w:rsidRDefault="00306D57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54F56D03" w14:textId="77777777" w:rsidR="00EF3CA7" w:rsidRPr="00710203" w:rsidRDefault="00EF3CA7" w:rsidP="00306D5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p w14:paraId="7AF46543" w14:textId="48A55EAA" w:rsidR="00EF3CA7" w:rsidRPr="00710203" w:rsidRDefault="00EF3CA7" w:rsidP="002D6955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  <w:r w:rsidRPr="00710203">
        <w:rPr>
          <w:rFonts w:ascii="Artifex CF Book" w:hAnsi="Artifex CF Book" w:cstheme="minorHAnsi"/>
          <w:lang w:val="es-MX"/>
        </w:rPr>
        <w:t>Hecho en Brasilia, el 13 de junio de 2025, en cuatro (4) ejemplares, en portugués y español, todos igualmente válidos.</w:t>
      </w:r>
    </w:p>
    <w:p w14:paraId="2C397E22" w14:textId="77777777" w:rsidR="00336E0B" w:rsidRPr="00710203" w:rsidRDefault="00336E0B" w:rsidP="00336E0B">
      <w:pPr>
        <w:spacing w:after="0" w:line="240" w:lineRule="auto"/>
        <w:ind w:firstLine="708"/>
        <w:jc w:val="both"/>
        <w:rPr>
          <w:rFonts w:ascii="Artifex CF Book" w:hAnsi="Artifex CF Book" w:cstheme="minorHAnsi"/>
          <w:lang w:val="es-MX"/>
        </w:rPr>
      </w:pPr>
    </w:p>
    <w:p w14:paraId="282F966F" w14:textId="77777777" w:rsidR="00EF3CA7" w:rsidRPr="00710203" w:rsidRDefault="00EF3CA7" w:rsidP="00EF3CA7">
      <w:pPr>
        <w:spacing w:after="0" w:line="240" w:lineRule="auto"/>
        <w:jc w:val="both"/>
        <w:rPr>
          <w:rFonts w:ascii="Artifex CF Book" w:hAnsi="Artifex CF Book" w:cstheme="minorHAnsi"/>
          <w:lang w:val="es-MX"/>
        </w:rPr>
      </w:pPr>
    </w:p>
    <w:tbl>
      <w:tblPr>
        <w:tblStyle w:val="Tabelacomgrade"/>
        <w:tblW w:w="9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912"/>
      </w:tblGrid>
      <w:tr w:rsidR="00EF3CA7" w:rsidRPr="00FB44E6" w14:paraId="2C292525" w14:textId="77777777" w:rsidTr="009821A5">
        <w:trPr>
          <w:trHeight w:val="4324"/>
        </w:trPr>
        <w:tc>
          <w:tcPr>
            <w:tcW w:w="4912" w:type="dxa"/>
          </w:tcPr>
          <w:p w14:paraId="25F667D6" w14:textId="41D266F2" w:rsidR="00EF3CA7" w:rsidRPr="00710203" w:rsidRDefault="00EF3CA7" w:rsidP="00EF3CA7">
            <w:pPr>
              <w:jc w:val="center"/>
              <w:rPr>
                <w:rFonts w:ascii="Artifex CF Book" w:hAnsi="Artifex CF Book" w:cstheme="minorHAnsi"/>
                <w:lang w:val="es-MX"/>
              </w:rPr>
            </w:pPr>
            <w:r w:rsidRPr="00710203">
              <w:rPr>
                <w:rFonts w:ascii="Artifex CF Book" w:hAnsi="Artifex CF Book" w:cstheme="minorHAnsi"/>
                <w:lang w:val="es-MX"/>
              </w:rPr>
              <w:t>POR EL MINISTERIO DE GESTIÓN E INNOVACIÓN DE LOS SERVICIOS PÚBLICOS DE LA REPÚBLICA FEDERATIVA DE BRASIL</w:t>
            </w:r>
          </w:p>
          <w:p w14:paraId="7DED420F" w14:textId="77777777" w:rsidR="00EF3CA7" w:rsidRPr="00710203" w:rsidRDefault="00EF3CA7" w:rsidP="00EF3CA7">
            <w:pPr>
              <w:jc w:val="center"/>
              <w:rPr>
                <w:rFonts w:ascii="Artifex CF Book" w:hAnsi="Artifex CF Book" w:cstheme="minorHAnsi"/>
                <w:lang w:val="es-MX"/>
              </w:rPr>
            </w:pPr>
          </w:p>
          <w:p w14:paraId="120C2CFE" w14:textId="77777777" w:rsidR="00EF3CA7" w:rsidRPr="00710203" w:rsidRDefault="00EF3CA7" w:rsidP="00EF3CA7">
            <w:pPr>
              <w:jc w:val="center"/>
              <w:rPr>
                <w:rFonts w:ascii="Artifex CF Book" w:hAnsi="Artifex CF Book" w:cstheme="minorHAnsi"/>
                <w:lang w:val="es-MX"/>
              </w:rPr>
            </w:pPr>
          </w:p>
          <w:p w14:paraId="6663E04F" w14:textId="77777777" w:rsidR="00EF3CA7" w:rsidRPr="00710203" w:rsidRDefault="00EF3CA7" w:rsidP="00EF3CA7">
            <w:pPr>
              <w:jc w:val="center"/>
              <w:rPr>
                <w:rFonts w:ascii="Artifex CF Book" w:hAnsi="Artifex CF Book" w:cstheme="minorHAnsi"/>
                <w:lang w:val="es-MX"/>
              </w:rPr>
            </w:pPr>
          </w:p>
          <w:p w14:paraId="7826C358" w14:textId="77777777" w:rsidR="00EF3CA7" w:rsidRPr="00710203" w:rsidRDefault="00EF3CA7" w:rsidP="00EF3CA7">
            <w:pPr>
              <w:jc w:val="center"/>
              <w:rPr>
                <w:rFonts w:ascii="Artifex CF Book" w:hAnsi="Artifex CF Book" w:cstheme="minorHAnsi"/>
                <w:lang w:val="es-MX"/>
              </w:rPr>
            </w:pPr>
          </w:p>
          <w:p w14:paraId="0220F438" w14:textId="62DE643B" w:rsidR="00EF3CA7" w:rsidRPr="00710203" w:rsidRDefault="002D6955" w:rsidP="002D6955">
            <w:pPr>
              <w:pBdr>
                <w:bottom w:val="single" w:sz="12" w:space="1" w:color="auto"/>
              </w:pBdr>
              <w:tabs>
                <w:tab w:val="left" w:pos="870"/>
              </w:tabs>
              <w:rPr>
                <w:rFonts w:ascii="Artifex CF Book" w:hAnsi="Artifex CF Book" w:cstheme="minorHAnsi"/>
                <w:lang w:val="es-MX"/>
              </w:rPr>
            </w:pPr>
            <w:r w:rsidRPr="00710203">
              <w:rPr>
                <w:rFonts w:ascii="Artifex CF Book" w:hAnsi="Artifex CF Book" w:cstheme="minorHAnsi"/>
                <w:lang w:val="es-MX"/>
              </w:rPr>
              <w:tab/>
            </w:r>
          </w:p>
          <w:p w14:paraId="7D1A3DEE" w14:textId="7757A030" w:rsidR="00710203" w:rsidRPr="00710203" w:rsidRDefault="00710203" w:rsidP="00710203">
            <w:pPr>
              <w:tabs>
                <w:tab w:val="left" w:pos="240"/>
              </w:tabs>
              <w:jc w:val="center"/>
              <w:rPr>
                <w:rFonts w:ascii="Artifex CF Book" w:hAnsi="Artifex CF Book" w:cstheme="minorHAnsi"/>
                <w:lang w:val="es-MX"/>
              </w:rPr>
            </w:pPr>
            <w:r w:rsidRPr="00710203">
              <w:rPr>
                <w:rFonts w:ascii="Artifex CF Book" w:hAnsi="Artifex CF Book" w:cstheme="minorHAnsi"/>
                <w:bCs/>
                <w:lang w:val="es-MX"/>
              </w:rPr>
              <w:t>ESTHER DWECK</w:t>
            </w:r>
          </w:p>
          <w:p w14:paraId="63888F1E" w14:textId="7C8D1F6A" w:rsidR="00EF3CA7" w:rsidRPr="00710203" w:rsidRDefault="00710203" w:rsidP="00710203">
            <w:pPr>
              <w:jc w:val="center"/>
              <w:rPr>
                <w:rFonts w:ascii="Artifex CF Book" w:hAnsi="Artifex CF Book" w:cstheme="minorHAnsi"/>
                <w:lang w:val="es-MX"/>
              </w:rPr>
            </w:pPr>
            <w:r w:rsidRPr="00710203">
              <w:rPr>
                <w:rFonts w:ascii="Artifex CF Book" w:hAnsi="Artifex CF Book" w:cstheme="minorHAnsi"/>
                <w:bCs/>
                <w:lang w:val="es-MX"/>
              </w:rPr>
              <w:t xml:space="preserve">Ministra </w:t>
            </w:r>
            <w:r w:rsidRPr="00710203">
              <w:rPr>
                <w:rFonts w:ascii="Artifex CF Book" w:hAnsi="Artifex CF Book" w:cstheme="minorHAnsi"/>
                <w:lang w:val="es-MX"/>
              </w:rPr>
              <w:t>de Gestión e Innovación de los Servicios Públicos</w:t>
            </w:r>
          </w:p>
        </w:tc>
        <w:tc>
          <w:tcPr>
            <w:tcW w:w="4912" w:type="dxa"/>
          </w:tcPr>
          <w:p w14:paraId="7E5456BC" w14:textId="4938FFA2" w:rsidR="00EF3CA7" w:rsidRPr="00710203" w:rsidRDefault="00EF3CA7" w:rsidP="00EF3CA7">
            <w:pPr>
              <w:jc w:val="center"/>
              <w:rPr>
                <w:rFonts w:ascii="Artifex CF Book" w:hAnsi="Artifex CF Book" w:cstheme="minorHAnsi"/>
                <w:lang w:val="es-MX"/>
              </w:rPr>
            </w:pPr>
            <w:r w:rsidRPr="00710203">
              <w:rPr>
                <w:rFonts w:ascii="Artifex CF Book" w:hAnsi="Artifex CF Book" w:cstheme="minorHAnsi"/>
                <w:lang w:val="es-MX"/>
              </w:rPr>
              <w:t>POR EL MINISTERIO DE</w:t>
            </w:r>
          </w:p>
          <w:p w14:paraId="31DCD30F" w14:textId="2AB3B382" w:rsidR="00EF3CA7" w:rsidRPr="00710203" w:rsidRDefault="00EF3CA7" w:rsidP="00EF3CA7">
            <w:pPr>
              <w:jc w:val="center"/>
              <w:rPr>
                <w:rFonts w:ascii="Artifex CF Book" w:hAnsi="Artifex CF Book" w:cstheme="minorHAnsi"/>
                <w:lang w:val="es-MX"/>
              </w:rPr>
            </w:pPr>
            <w:r w:rsidRPr="00710203">
              <w:rPr>
                <w:rFonts w:ascii="Artifex CF Book" w:hAnsi="Artifex CF Book" w:cstheme="minorHAnsi"/>
                <w:lang w:val="es-MX"/>
              </w:rPr>
              <w:t>ADMINISTRACIÓN PÚBLICA DE</w:t>
            </w:r>
          </w:p>
          <w:p w14:paraId="32017B8B" w14:textId="7F99C574" w:rsidR="00EF3CA7" w:rsidRPr="00710203" w:rsidRDefault="00EF3CA7" w:rsidP="00EF3CA7">
            <w:pPr>
              <w:jc w:val="center"/>
              <w:rPr>
                <w:rFonts w:ascii="Artifex CF Book" w:hAnsi="Artifex CF Book" w:cstheme="minorHAnsi"/>
                <w:lang w:val="es-MX"/>
              </w:rPr>
            </w:pPr>
            <w:r w:rsidRPr="00710203">
              <w:rPr>
                <w:rFonts w:ascii="Artifex CF Book" w:hAnsi="Artifex CF Book" w:cstheme="minorHAnsi"/>
                <w:lang w:val="es-MX"/>
              </w:rPr>
              <w:t>LA REPÚBLICA DOMINICANA</w:t>
            </w:r>
          </w:p>
          <w:p w14:paraId="77B05528" w14:textId="4F0C6D05" w:rsidR="005E39D2" w:rsidRPr="00710203" w:rsidRDefault="005E39D2" w:rsidP="00EF3CA7">
            <w:pPr>
              <w:jc w:val="center"/>
              <w:rPr>
                <w:rFonts w:ascii="Artifex CF Book" w:hAnsi="Artifex CF Book" w:cstheme="minorHAnsi"/>
                <w:lang w:val="es-MX"/>
              </w:rPr>
            </w:pPr>
          </w:p>
          <w:p w14:paraId="3FC41DF7" w14:textId="77777777" w:rsidR="00EF3CA7" w:rsidRPr="00710203" w:rsidRDefault="00EF3CA7" w:rsidP="00EF3CA7">
            <w:pPr>
              <w:jc w:val="center"/>
              <w:rPr>
                <w:rFonts w:ascii="Artifex CF Book" w:hAnsi="Artifex CF Book" w:cstheme="minorHAnsi"/>
                <w:lang w:val="es-MX"/>
              </w:rPr>
            </w:pPr>
          </w:p>
          <w:p w14:paraId="61BE7494" w14:textId="77777777" w:rsidR="00EF3CA7" w:rsidRPr="00710203" w:rsidRDefault="00EF3CA7" w:rsidP="00EF3CA7">
            <w:pPr>
              <w:jc w:val="center"/>
              <w:rPr>
                <w:rFonts w:ascii="Artifex CF Book" w:hAnsi="Artifex CF Book" w:cstheme="minorHAnsi"/>
                <w:lang w:val="es-MX"/>
              </w:rPr>
            </w:pPr>
          </w:p>
          <w:p w14:paraId="28B7C989" w14:textId="77777777" w:rsidR="00EF3CA7" w:rsidRPr="00710203" w:rsidRDefault="00EF3CA7" w:rsidP="00EF3CA7">
            <w:pPr>
              <w:jc w:val="center"/>
              <w:rPr>
                <w:rFonts w:ascii="Artifex CF Book" w:hAnsi="Artifex CF Book" w:cstheme="minorHAnsi"/>
                <w:lang w:val="es-MX"/>
              </w:rPr>
            </w:pPr>
          </w:p>
          <w:p w14:paraId="146A3910" w14:textId="77777777" w:rsidR="00EF3CA7" w:rsidRPr="00710203" w:rsidRDefault="00EF3CA7" w:rsidP="00710203">
            <w:pPr>
              <w:pBdr>
                <w:bottom w:val="single" w:sz="12" w:space="1" w:color="auto"/>
              </w:pBdr>
              <w:rPr>
                <w:rFonts w:ascii="Artifex CF Book" w:hAnsi="Artifex CF Book" w:cstheme="minorHAnsi"/>
                <w:lang w:val="es-MX"/>
              </w:rPr>
            </w:pPr>
          </w:p>
          <w:p w14:paraId="781A41BD" w14:textId="65CFA5CE" w:rsidR="009821A5" w:rsidRPr="00710203" w:rsidRDefault="009821A5" w:rsidP="009821A5">
            <w:pPr>
              <w:jc w:val="center"/>
              <w:rPr>
                <w:rFonts w:ascii="Artifex CF Book" w:hAnsi="Artifex CF Book" w:cstheme="minorHAnsi"/>
                <w:lang w:val="es-MX"/>
              </w:rPr>
            </w:pPr>
            <w:r w:rsidRPr="00710203">
              <w:rPr>
                <w:rFonts w:ascii="Artifex CF Book" w:hAnsi="Artifex CF Book" w:cstheme="minorHAnsi"/>
                <w:lang w:val="es-MX"/>
              </w:rPr>
              <w:t>ROBERTO ÁLVAREZ</w:t>
            </w:r>
            <w:r w:rsidR="00111ED6">
              <w:rPr>
                <w:rFonts w:ascii="Artifex CF Book" w:hAnsi="Artifex CF Book" w:cstheme="minorHAnsi"/>
                <w:lang w:val="es-MX"/>
              </w:rPr>
              <w:t xml:space="preserve"> GIL</w:t>
            </w:r>
            <w:bookmarkStart w:id="0" w:name="_GoBack"/>
            <w:bookmarkEnd w:id="0"/>
          </w:p>
          <w:p w14:paraId="002766FD" w14:textId="1EE591A4" w:rsidR="009821A5" w:rsidRPr="00FB44E6" w:rsidRDefault="009821A5" w:rsidP="009821A5">
            <w:pPr>
              <w:jc w:val="center"/>
              <w:rPr>
                <w:rFonts w:ascii="Artifex CF Book" w:hAnsi="Artifex CF Book" w:cstheme="minorHAnsi"/>
                <w:lang w:val="es-MX"/>
              </w:rPr>
            </w:pPr>
            <w:r w:rsidRPr="00710203">
              <w:rPr>
                <w:rFonts w:ascii="Artifex CF Book" w:hAnsi="Artifex CF Book" w:cstheme="minorHAnsi"/>
                <w:lang w:val="es-MX"/>
              </w:rPr>
              <w:t>Ministro de Relaciones Exteriores</w:t>
            </w:r>
          </w:p>
          <w:p w14:paraId="08E74AB1" w14:textId="77777777" w:rsidR="00EF3CA7" w:rsidRPr="00FB44E6" w:rsidRDefault="00EF3CA7" w:rsidP="00EF3CA7">
            <w:pPr>
              <w:jc w:val="both"/>
              <w:rPr>
                <w:rFonts w:ascii="Artifex CF Book" w:hAnsi="Artifex CF Book" w:cstheme="minorHAnsi"/>
                <w:lang w:val="es-MX"/>
              </w:rPr>
            </w:pPr>
          </w:p>
        </w:tc>
      </w:tr>
    </w:tbl>
    <w:p w14:paraId="44AAE722" w14:textId="42433E3F" w:rsidR="00EF3CA7" w:rsidRPr="00306D57" w:rsidRDefault="00EF3CA7" w:rsidP="00EF3CA7">
      <w:pPr>
        <w:spacing w:after="0" w:line="240" w:lineRule="auto"/>
        <w:jc w:val="both"/>
        <w:rPr>
          <w:rFonts w:cstheme="minorHAnsi"/>
          <w:lang w:val="es-MX"/>
        </w:rPr>
      </w:pPr>
    </w:p>
    <w:sectPr w:rsidR="00EF3CA7" w:rsidRPr="00306D57" w:rsidSect="00306D57">
      <w:footerReference w:type="default" r:id="rId7"/>
      <w:pgSz w:w="11906" w:h="16838"/>
      <w:pgMar w:top="3119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6CE52" w14:textId="77777777" w:rsidR="009462A7" w:rsidRDefault="009462A7" w:rsidP="00B04035">
      <w:pPr>
        <w:spacing w:after="0" w:line="240" w:lineRule="auto"/>
      </w:pPr>
      <w:r>
        <w:separator/>
      </w:r>
    </w:p>
  </w:endnote>
  <w:endnote w:type="continuationSeparator" w:id="0">
    <w:p w14:paraId="3E2D6A61" w14:textId="77777777" w:rsidR="009462A7" w:rsidRDefault="009462A7" w:rsidP="00B0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tifex CF Boo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32149"/>
      <w:docPartObj>
        <w:docPartGallery w:val="Page Numbers (Bottom of Page)"/>
        <w:docPartUnique/>
      </w:docPartObj>
    </w:sdtPr>
    <w:sdtEndPr/>
    <w:sdtContent>
      <w:p w14:paraId="68229BBE" w14:textId="77777777" w:rsidR="00DC2562" w:rsidRDefault="00DC2562">
        <w:pPr>
          <w:pStyle w:val="Rodap"/>
          <w:jc w:val="right"/>
        </w:pPr>
      </w:p>
      <w:p w14:paraId="3472BB73" w14:textId="08BACD6E" w:rsidR="00B04035" w:rsidRDefault="00111ED6">
        <w:pPr>
          <w:pStyle w:val="Rodap"/>
          <w:jc w:val="right"/>
        </w:pPr>
      </w:p>
    </w:sdtContent>
  </w:sdt>
  <w:p w14:paraId="1015027F" w14:textId="77777777" w:rsidR="00B04035" w:rsidRDefault="00B040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47ACD" w14:textId="77777777" w:rsidR="009462A7" w:rsidRDefault="009462A7" w:rsidP="00B04035">
      <w:pPr>
        <w:spacing w:after="0" w:line="240" w:lineRule="auto"/>
      </w:pPr>
      <w:r>
        <w:separator/>
      </w:r>
    </w:p>
  </w:footnote>
  <w:footnote w:type="continuationSeparator" w:id="0">
    <w:p w14:paraId="51B6648B" w14:textId="77777777" w:rsidR="009462A7" w:rsidRDefault="009462A7" w:rsidP="00B04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72C0D"/>
    <w:multiLevelType w:val="hybridMultilevel"/>
    <w:tmpl w:val="383A5754"/>
    <w:lvl w:ilvl="0" w:tplc="39B8AFD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F0830A0"/>
    <w:multiLevelType w:val="hybridMultilevel"/>
    <w:tmpl w:val="3F6CA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75CA4"/>
    <w:multiLevelType w:val="hybridMultilevel"/>
    <w:tmpl w:val="8744D0F0"/>
    <w:lvl w:ilvl="0" w:tplc="A4F6050A">
      <w:start w:val="2"/>
      <w:numFmt w:val="bullet"/>
      <w:lvlText w:val="-"/>
      <w:lvlJc w:val="left"/>
      <w:pPr>
        <w:ind w:left="720" w:hanging="360"/>
      </w:pPr>
      <w:rPr>
        <w:rFonts w:ascii="Artifex CF Book" w:eastAsiaTheme="minorHAnsi" w:hAnsi="Artifex CF Book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E0"/>
    <w:rsid w:val="000C5018"/>
    <w:rsid w:val="000F644F"/>
    <w:rsid w:val="00111ED6"/>
    <w:rsid w:val="001153E0"/>
    <w:rsid w:val="00140FD1"/>
    <w:rsid w:val="00153093"/>
    <w:rsid w:val="00157286"/>
    <w:rsid w:val="00174236"/>
    <w:rsid w:val="001865A8"/>
    <w:rsid w:val="001E55FF"/>
    <w:rsid w:val="001F61F2"/>
    <w:rsid w:val="002118E2"/>
    <w:rsid w:val="0021788F"/>
    <w:rsid w:val="002466F8"/>
    <w:rsid w:val="002D6955"/>
    <w:rsid w:val="00306D57"/>
    <w:rsid w:val="00336E0B"/>
    <w:rsid w:val="0034210A"/>
    <w:rsid w:val="003525BA"/>
    <w:rsid w:val="0037385A"/>
    <w:rsid w:val="00394642"/>
    <w:rsid w:val="003F680E"/>
    <w:rsid w:val="00486E20"/>
    <w:rsid w:val="004E6474"/>
    <w:rsid w:val="00595D56"/>
    <w:rsid w:val="005B6A8A"/>
    <w:rsid w:val="005C24EC"/>
    <w:rsid w:val="005C3071"/>
    <w:rsid w:val="005E39D2"/>
    <w:rsid w:val="00670D74"/>
    <w:rsid w:val="006C5972"/>
    <w:rsid w:val="00710203"/>
    <w:rsid w:val="00752D40"/>
    <w:rsid w:val="007538D8"/>
    <w:rsid w:val="007574E5"/>
    <w:rsid w:val="00775A96"/>
    <w:rsid w:val="007904FE"/>
    <w:rsid w:val="007F555A"/>
    <w:rsid w:val="008021B2"/>
    <w:rsid w:val="008A1FAE"/>
    <w:rsid w:val="008D2831"/>
    <w:rsid w:val="009462A7"/>
    <w:rsid w:val="00954B31"/>
    <w:rsid w:val="00967BFD"/>
    <w:rsid w:val="009821A5"/>
    <w:rsid w:val="009A6504"/>
    <w:rsid w:val="009C0632"/>
    <w:rsid w:val="009F1B81"/>
    <w:rsid w:val="009F693B"/>
    <w:rsid w:val="00A022C0"/>
    <w:rsid w:val="00A6446C"/>
    <w:rsid w:val="00B04035"/>
    <w:rsid w:val="00B82496"/>
    <w:rsid w:val="00BE537A"/>
    <w:rsid w:val="00BF7155"/>
    <w:rsid w:val="00C73CD3"/>
    <w:rsid w:val="00CB1454"/>
    <w:rsid w:val="00CC52AE"/>
    <w:rsid w:val="00CD5316"/>
    <w:rsid w:val="00D103D0"/>
    <w:rsid w:val="00D21087"/>
    <w:rsid w:val="00D25EAC"/>
    <w:rsid w:val="00D356DB"/>
    <w:rsid w:val="00D9505C"/>
    <w:rsid w:val="00DC2562"/>
    <w:rsid w:val="00E90A78"/>
    <w:rsid w:val="00EF3CA7"/>
    <w:rsid w:val="00EF5228"/>
    <w:rsid w:val="00F43DC7"/>
    <w:rsid w:val="00F761C5"/>
    <w:rsid w:val="00F9021A"/>
    <w:rsid w:val="00F9717E"/>
    <w:rsid w:val="00FB44E6"/>
    <w:rsid w:val="00F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4AF3"/>
  <w15:chartTrackingRefBased/>
  <w15:docId w15:val="{C6FA1980-FFB5-4BE2-A2BC-4369C51F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5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3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5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53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5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5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5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5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5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5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53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53E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53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53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53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53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5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5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5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5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5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53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53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53E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5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53E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53E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4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4035"/>
  </w:style>
  <w:style w:type="paragraph" w:styleId="Rodap">
    <w:name w:val="footer"/>
    <w:basedOn w:val="Normal"/>
    <w:link w:val="RodapChar"/>
    <w:uiPriority w:val="99"/>
    <w:unhideWhenUsed/>
    <w:rsid w:val="00B04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4035"/>
  </w:style>
  <w:style w:type="table" w:styleId="Tabelacomgrade">
    <w:name w:val="Table Grid"/>
    <w:basedOn w:val="Tabelanormal"/>
    <w:uiPriority w:val="39"/>
    <w:rsid w:val="00EF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1252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 Aracena</dc:creator>
  <cp:keywords/>
  <dc:description/>
  <cp:lastModifiedBy>André Rosa Bueno</cp:lastModifiedBy>
  <cp:revision>7</cp:revision>
  <cp:lastPrinted>2025-05-21T14:09:00Z</cp:lastPrinted>
  <dcterms:created xsi:type="dcterms:W3CDTF">2025-06-11T13:46:00Z</dcterms:created>
  <dcterms:modified xsi:type="dcterms:W3CDTF">2025-06-12T18:22:00Z</dcterms:modified>
</cp:coreProperties>
</file>