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t xml:space="preserve">MEMORANDO DE ENTENDIMENTO ENTRE O MINISTÉRIO DO DESENVOLVIMENTO E ASSISTÊNCIA SOCIAL, FAMÍLIA E COMBATE À FOME DA REPÚBLICA FEDERATIVA DO </w:t>
      </w:r>
    </w:p>
    <w:p w:rsid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t xml:space="preserve">BRASIL E O MINISTÉRIO DA INCLUSÃO ECONÔMICA E SOCIAL DA REPÚBLICA DO </w:t>
      </w:r>
    </w:p>
    <w:p w:rsidR="00F85A25" w:rsidRP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t>EQUADOR SOBRE COOPERAÇÃO TÉCNICA PARA COMBATER A FOME E A POBREZA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Este Memorando de Entendimento (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>) é celebrado entre o Ministério do Desenvolvimento e Assistência Social, Família e Combate à Fome da República Federativa do Brasil (MDS) e o Ministério da Inclusão Econômica e Social da República do Equador (MIES), e conjuntamente as "Partes".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que o MDS faz parte do Governo Federal do Brasil e é responsável pela formulação e implementação das políticas nacionais de proteção social, segurança alimentar e combate à fome e à extrema pobreza.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que o MIES faz parte do Governo do Equador e é responsável pela definição e execução de políticas, estratégias, planos, programas, projetos e serviços de qualidade e acolhimento, para inclusão econômica e social, com ênfase nos grupos prioritários e na população que se encontra em situação de pobreza e vulnerabilidade, promovendo o desenvolvimento e o cuidado durante o ciclo de vida, a mobilidade social ascendente e o fortalecimento da economia popular e solidária.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QUE o Artigo 141 da Constituição da República do Equador estabelece que o Presidente da República exerce a Função Executiva, é o Chefe de Estado e de Governo e é responsável pela administração pública;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QUE o Artigo 147, parágrafo 9, da Constituição da República do Equador estabelece que é responsabilidade do Chefe de Estado nomear e destituir Ministros de Estado e outros servidores públicos cuja nomeação seja pertinente;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 xml:space="preserve">CONSIDERANDO QUE o Decreto Executivo nº 8, de 25 de maio de 2025, nomeia o Sr. Harold Andrés </w:t>
      </w:r>
      <w:proofErr w:type="spellStart"/>
      <w:r w:rsidRPr="00F85A25">
        <w:rPr>
          <w:sz w:val="24"/>
          <w:szCs w:val="24"/>
        </w:rPr>
        <w:t>Burbano</w:t>
      </w:r>
      <w:proofErr w:type="spellEnd"/>
      <w:r w:rsidRPr="00F85A25">
        <w:rPr>
          <w:sz w:val="24"/>
          <w:szCs w:val="24"/>
        </w:rPr>
        <w:t xml:space="preserve"> </w:t>
      </w:r>
      <w:proofErr w:type="spellStart"/>
      <w:r w:rsidRPr="00F85A25">
        <w:rPr>
          <w:sz w:val="24"/>
          <w:szCs w:val="24"/>
        </w:rPr>
        <w:t>Villareal</w:t>
      </w:r>
      <w:proofErr w:type="spellEnd"/>
      <w:r w:rsidRPr="00F85A25">
        <w:rPr>
          <w:sz w:val="24"/>
          <w:szCs w:val="24"/>
        </w:rPr>
        <w:t xml:space="preserve"> como Ministro da Inclusão Econômica e Social, em reconhecimento aos seus leais e valiosos serviços e contribuições ao Governo Nacional.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lastRenderedPageBreak/>
        <w:tab/>
        <w:t>CONSIDERANDO que as Partes valorizam a importância dos Objetivos de Desenvolvimento Sustentável da Agenda 2030 das Nações Unidas, em particular a erradicação da fome e da pobreza, a promoção da nutrição e a agricultura sustentável.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a importância das relações bilaterais entre a República Federativa do Brasil e a República do Equador e seu histórico de cooperação em políticas de desenvolvimento social, proteção social e combate à fome.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a importância da iniciativa Aliança Global Contra a Fome e a Pobreza, que visa coordenar políticas internacionais, políticas públicas eficazes e fontes de financiamento para combater a fome e a pobreza, bem como reduzir as desigualdades. A iniciativa busca fortalecer a cooperação entre países, sociedade civil e organizações internacionais para implementar soluções que se mostraram eficazes na redução da fome e da pobreza, como programas de transferência de renda, alimentação escolar e formação profissional.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CONSIDERANDO a recente adesão do Equador à Aliança Global contra a Fome e a Pobreza.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t>Artigo 1: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O objetivo deste Memorando de Entendimento (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 xml:space="preserve">) é estabelecer cooperação e colaboração em todos os aspectos do desenvolvimento social e do combate contra a pobreza e a fome, de acordo com as necessidades dos cidadãos de ambos os países, por meio </w:t>
      </w:r>
      <w:proofErr w:type="gramStart"/>
      <w:r w:rsidRPr="00F85A25">
        <w:rPr>
          <w:sz w:val="24"/>
          <w:szCs w:val="24"/>
        </w:rPr>
        <w:t>do troca</w:t>
      </w:r>
      <w:proofErr w:type="gramEnd"/>
      <w:r w:rsidRPr="00F85A25">
        <w:rPr>
          <w:sz w:val="24"/>
          <w:szCs w:val="24"/>
        </w:rPr>
        <w:t xml:space="preserve"> de experiências, estudos e conhecimentos sustentáveis ao longo do tempo. 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1F318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Este Memorando de Entendimento fornece um marco dentro do qual as Partes podem desenvolver e empr</w:t>
      </w:r>
      <w:r w:rsidR="00BF4538">
        <w:rPr>
          <w:sz w:val="24"/>
          <w:szCs w:val="24"/>
        </w:rPr>
        <w:t>e</w:t>
      </w:r>
      <w:r w:rsidRPr="00F85A25">
        <w:rPr>
          <w:sz w:val="24"/>
          <w:szCs w:val="24"/>
        </w:rPr>
        <w:t>ender atividades colaborativas e não se destina a interferir na tomada de decisão independente Partes com relação às suas respectivas administrações e operações respectivas.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lastRenderedPageBreak/>
        <w:t>Artigo 2: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894061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As Partes planejam e preveem colaborar para melhorar os sistemas e políticas de desenvolvimento e assistência social dos Ministérios, entre outras questões de interesse mútuo, realizando as seguintes atividades: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Default="00F85A2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  <w:proofErr w:type="gramStart"/>
      <w:r w:rsidRPr="00F85A25">
        <w:rPr>
          <w:sz w:val="24"/>
          <w:szCs w:val="24"/>
        </w:rPr>
        <w:t>a)</w:t>
      </w:r>
      <w:r w:rsidRPr="00F85A25">
        <w:rPr>
          <w:sz w:val="24"/>
          <w:szCs w:val="24"/>
        </w:rPr>
        <w:tab/>
        <w:t>Compartilhar</w:t>
      </w:r>
      <w:proofErr w:type="gramEnd"/>
      <w:r w:rsidRPr="00F85A25">
        <w:rPr>
          <w:sz w:val="24"/>
          <w:szCs w:val="24"/>
        </w:rPr>
        <w:t xml:space="preserve"> conhecimento, </w:t>
      </w:r>
      <w:r w:rsidR="001F3185" w:rsidRPr="00F85A25">
        <w:rPr>
          <w:sz w:val="24"/>
          <w:szCs w:val="24"/>
        </w:rPr>
        <w:t>ideais</w:t>
      </w:r>
      <w:r w:rsidRPr="00F85A25">
        <w:rPr>
          <w:sz w:val="24"/>
          <w:szCs w:val="24"/>
        </w:rPr>
        <w:t>, dados e lições aprendidas;</w:t>
      </w:r>
    </w:p>
    <w:p w:rsidR="001F3185" w:rsidRPr="00F85A25" w:rsidRDefault="001F318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</w:p>
    <w:p w:rsidR="00F85A25" w:rsidRDefault="00F85A2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  <w:proofErr w:type="gramStart"/>
      <w:r w:rsidRPr="00F85A25">
        <w:rPr>
          <w:sz w:val="24"/>
          <w:szCs w:val="24"/>
        </w:rPr>
        <w:t>b)</w:t>
      </w:r>
      <w:r w:rsidRPr="00F85A25">
        <w:rPr>
          <w:sz w:val="24"/>
          <w:szCs w:val="24"/>
        </w:rPr>
        <w:tab/>
        <w:t>Planejar</w:t>
      </w:r>
      <w:proofErr w:type="gramEnd"/>
      <w:r w:rsidRPr="00F85A25">
        <w:rPr>
          <w:sz w:val="24"/>
          <w:szCs w:val="24"/>
        </w:rPr>
        <w:t xml:space="preserve"> atividades conjuntas em áreas de interesse comum;</w:t>
      </w:r>
    </w:p>
    <w:p w:rsidR="001F3185" w:rsidRPr="00F85A25" w:rsidRDefault="001F318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</w:p>
    <w:p w:rsidR="00F85A25" w:rsidRDefault="00F85A2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  <w:proofErr w:type="gramStart"/>
      <w:r w:rsidRPr="00F85A25">
        <w:rPr>
          <w:sz w:val="24"/>
          <w:szCs w:val="24"/>
        </w:rPr>
        <w:t>c)</w:t>
      </w:r>
      <w:r w:rsidRPr="00F85A25">
        <w:rPr>
          <w:sz w:val="24"/>
          <w:szCs w:val="24"/>
        </w:rPr>
        <w:tab/>
        <w:t>Unir</w:t>
      </w:r>
      <w:proofErr w:type="gramEnd"/>
      <w:r w:rsidRPr="00F85A25">
        <w:rPr>
          <w:sz w:val="24"/>
          <w:szCs w:val="24"/>
        </w:rPr>
        <w:t xml:space="preserve"> forças e experiência;</w:t>
      </w:r>
    </w:p>
    <w:p w:rsidR="001F3185" w:rsidRPr="00F85A25" w:rsidRDefault="001F318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</w:p>
    <w:p w:rsidR="00F85A25" w:rsidRDefault="00F85A2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  <w:proofErr w:type="gramStart"/>
      <w:r w:rsidRPr="00F85A25">
        <w:rPr>
          <w:sz w:val="24"/>
          <w:szCs w:val="24"/>
        </w:rPr>
        <w:t>d)</w:t>
      </w:r>
      <w:r w:rsidRPr="00F85A25">
        <w:rPr>
          <w:sz w:val="24"/>
          <w:szCs w:val="24"/>
        </w:rPr>
        <w:tab/>
      </w:r>
      <w:r w:rsidR="001F3185" w:rsidRPr="00F85A25">
        <w:rPr>
          <w:sz w:val="24"/>
          <w:szCs w:val="24"/>
        </w:rPr>
        <w:t>Utilizar</w:t>
      </w:r>
      <w:r w:rsidRPr="00F85A25">
        <w:rPr>
          <w:sz w:val="24"/>
          <w:szCs w:val="24"/>
        </w:rPr>
        <w:t xml:space="preserve"> e aproveitar</w:t>
      </w:r>
      <w:proofErr w:type="gramEnd"/>
      <w:r w:rsidRPr="00F85A25">
        <w:rPr>
          <w:sz w:val="24"/>
          <w:szCs w:val="24"/>
        </w:rPr>
        <w:t xml:space="preserve"> seus recursos e instalações existentes para benefício mútuo;</w:t>
      </w:r>
    </w:p>
    <w:p w:rsidR="001F3185" w:rsidRPr="00F85A25" w:rsidRDefault="001F318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</w:p>
    <w:p w:rsidR="00F85A25" w:rsidRDefault="00F85A2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  <w:proofErr w:type="gramStart"/>
      <w:r w:rsidRPr="00F85A25">
        <w:rPr>
          <w:sz w:val="24"/>
          <w:szCs w:val="24"/>
        </w:rPr>
        <w:t>e)</w:t>
      </w:r>
      <w:r w:rsidRPr="00F85A25">
        <w:rPr>
          <w:sz w:val="24"/>
          <w:szCs w:val="24"/>
        </w:rPr>
        <w:tab/>
        <w:t>Colaborar</w:t>
      </w:r>
      <w:proofErr w:type="gramEnd"/>
      <w:r w:rsidRPr="00F85A25">
        <w:rPr>
          <w:sz w:val="24"/>
          <w:szCs w:val="24"/>
        </w:rPr>
        <w:t xml:space="preserve"> na promoção, preparação e organização de workshops, conferências, treinamentos e seminários;</w:t>
      </w:r>
    </w:p>
    <w:p w:rsidR="001F3185" w:rsidRPr="00F85A25" w:rsidRDefault="001F318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ind w:left="1758" w:hanging="340"/>
        <w:jc w:val="both"/>
        <w:rPr>
          <w:sz w:val="24"/>
          <w:szCs w:val="24"/>
        </w:rPr>
      </w:pPr>
      <w:proofErr w:type="gramStart"/>
      <w:r w:rsidRPr="00F85A25">
        <w:rPr>
          <w:sz w:val="24"/>
          <w:szCs w:val="24"/>
        </w:rPr>
        <w:t>f)</w:t>
      </w:r>
      <w:r w:rsidRPr="00F85A25">
        <w:rPr>
          <w:sz w:val="24"/>
          <w:szCs w:val="24"/>
        </w:rPr>
        <w:tab/>
        <w:t>Engajar-se</w:t>
      </w:r>
      <w:proofErr w:type="gramEnd"/>
      <w:r w:rsidRPr="00F85A25">
        <w:rPr>
          <w:sz w:val="24"/>
          <w:szCs w:val="24"/>
        </w:rPr>
        <w:t xml:space="preserve"> em um diálogo conjunto com as partes interessadas nas atividades realizadas no âmbito deste Memorando;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t>Artigo 3: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 xml:space="preserve">As Partes reconhecem que nada neste </w:t>
      </w:r>
      <w:proofErr w:type="spellStart"/>
      <w:r w:rsidR="00F85A25" w:rsidRPr="00F85A25">
        <w:rPr>
          <w:sz w:val="24"/>
          <w:szCs w:val="24"/>
        </w:rPr>
        <w:t>MdE</w:t>
      </w:r>
      <w:proofErr w:type="spellEnd"/>
      <w:r w:rsidR="00F85A25" w:rsidRPr="00F85A25">
        <w:rPr>
          <w:sz w:val="24"/>
          <w:szCs w:val="24"/>
        </w:rPr>
        <w:t xml:space="preserve"> tem como objetivo conceder a uma Parte o direito de usar a propriedade intelectual de propriedade esteja sob o controle da outra Parte. As Partes pretendem decidir em conjunto, por escrito sobre a propriedade e o uso de qualquer propriedade intelectual decorrente das atividades realizadas no âmbito deste </w:t>
      </w:r>
      <w:proofErr w:type="spellStart"/>
      <w:r w:rsidR="00F85A25" w:rsidRPr="00F85A25">
        <w:rPr>
          <w:sz w:val="24"/>
          <w:szCs w:val="24"/>
        </w:rPr>
        <w:t>MdE</w:t>
      </w:r>
      <w:proofErr w:type="spellEnd"/>
      <w:r w:rsidR="00F85A25" w:rsidRPr="00F85A25">
        <w:rPr>
          <w:sz w:val="24"/>
          <w:szCs w:val="24"/>
        </w:rPr>
        <w:t>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 xml:space="preserve">O alcance dos objetivos e resultados esperados definidos neste 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 xml:space="preserve"> será formalizado e sua implementação será definida nos Planos de Trabalho específicos e relevantes a serem desenvolvidos em conjunto.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As Partes também reconhecem que não podem usar o nome, marca registrada ou logotipo de outra Parte, ou qualquer variação dos mesmos, sem a aprovação prévia por escrito da Parte correspondente.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lastRenderedPageBreak/>
        <w:t>Artigo 4: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Este instrumento poderá ser modificado por comum acordo entre as PARTES, durante sua vigência, por meio de Aditivo, exclusivamente mediante acordo escrito, a fim de melhorar a execução do trabalho, exceto em relação à sua finalidade.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>Nada neste Memorando de Entendimento se destina a constituir um compromisso com relação ao financiamento de qualquer atividade ou projeto específico.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 xml:space="preserve">Cada Parte é responsável por seus próprios custos e despesas decorrentes da realização das atividades descritas neste 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>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 xml:space="preserve">Nada neste 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 xml:space="preserve"> impede que uma Parte conclua acordos semelhantes com terceiros, cobrindo as mesmas áreas temáticas ou atividades semelhantes.</w:t>
      </w: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 xml:space="preserve">Nada neste 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 xml:space="preserve"> se destina a impedir que as Partes celebrem acordos separados e juridicamente vinculativos relacionados às áreas de colaboração descritas neste Memorando de Entendimento, ou de qualquer outra forma, desde que tais acordos separados e juridicamente vinculativos sejam discutidos e assinados separadamente deste </w:t>
      </w:r>
      <w:proofErr w:type="spellStart"/>
      <w:r w:rsidRPr="00F85A25">
        <w:rPr>
          <w:sz w:val="24"/>
          <w:szCs w:val="24"/>
        </w:rPr>
        <w:t>MdE</w:t>
      </w:r>
      <w:proofErr w:type="spellEnd"/>
      <w:r w:rsidRPr="00F85A25">
        <w:rPr>
          <w:sz w:val="24"/>
          <w:szCs w:val="24"/>
        </w:rPr>
        <w:t xml:space="preserve"> e estejam sujeitos aos termos e condições específicos nele estabelecidos.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A25">
        <w:rPr>
          <w:b/>
          <w:bCs/>
          <w:sz w:val="24"/>
          <w:szCs w:val="24"/>
        </w:rPr>
        <w:t>Artigo 5: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  <w:r w:rsidRPr="00F85A25">
        <w:rPr>
          <w:sz w:val="24"/>
          <w:szCs w:val="24"/>
        </w:rPr>
        <w:tab/>
        <w:t>Cada país designará pontos focais responsáveis pela coordenação das reuniões e atividades de cooperação.</w:t>
      </w: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Pelo Ministério do Desenvolvimento e Assistência Social, Família e Combate à Fome da República Federativa do Brasil: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1F3185">
      <w:pPr>
        <w:spacing w:after="0" w:line="240" w:lineRule="auto"/>
        <w:ind w:left="1814"/>
        <w:jc w:val="both"/>
        <w:rPr>
          <w:sz w:val="24"/>
          <w:szCs w:val="24"/>
        </w:rPr>
      </w:pPr>
      <w:r w:rsidRPr="00F85A25">
        <w:rPr>
          <w:sz w:val="24"/>
          <w:szCs w:val="24"/>
        </w:rPr>
        <w:t xml:space="preserve">Leonardo </w:t>
      </w:r>
      <w:proofErr w:type="spellStart"/>
      <w:r w:rsidRPr="00F85A25">
        <w:rPr>
          <w:sz w:val="24"/>
          <w:szCs w:val="24"/>
        </w:rPr>
        <w:t>Kazuo</w:t>
      </w:r>
      <w:proofErr w:type="spellEnd"/>
      <w:r w:rsidRPr="00F85A25">
        <w:rPr>
          <w:sz w:val="24"/>
          <w:szCs w:val="24"/>
        </w:rPr>
        <w:t xml:space="preserve"> dos Santos </w:t>
      </w:r>
      <w:proofErr w:type="spellStart"/>
      <w:r w:rsidRPr="00F85A25">
        <w:rPr>
          <w:sz w:val="24"/>
          <w:szCs w:val="24"/>
        </w:rPr>
        <w:t>Serikawa</w:t>
      </w:r>
      <w:proofErr w:type="spellEnd"/>
    </w:p>
    <w:p w:rsidR="00F85A25" w:rsidRPr="00F85A25" w:rsidRDefault="00F85A25" w:rsidP="001F3185">
      <w:pPr>
        <w:spacing w:after="0" w:line="240" w:lineRule="auto"/>
        <w:ind w:left="1814"/>
        <w:jc w:val="both"/>
        <w:rPr>
          <w:sz w:val="24"/>
          <w:szCs w:val="24"/>
        </w:rPr>
      </w:pPr>
      <w:r w:rsidRPr="00F85A25">
        <w:rPr>
          <w:sz w:val="24"/>
          <w:szCs w:val="24"/>
        </w:rPr>
        <w:t>Coordenador-Geral de Assuntos Internacionais</w:t>
      </w:r>
    </w:p>
    <w:p w:rsidR="00F85A25" w:rsidRPr="00F85A25" w:rsidRDefault="00F85A25" w:rsidP="001F3185">
      <w:pPr>
        <w:spacing w:after="0" w:line="240" w:lineRule="auto"/>
        <w:ind w:left="1814"/>
        <w:jc w:val="both"/>
        <w:rPr>
          <w:sz w:val="24"/>
          <w:szCs w:val="24"/>
        </w:rPr>
      </w:pPr>
      <w:r w:rsidRPr="00F85A25">
        <w:rPr>
          <w:sz w:val="24"/>
          <w:szCs w:val="24"/>
        </w:rPr>
        <w:t>E-mail: internacional@mds.gov.br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Pelo Ministério da Inclusão Econômica e Social da República do Equador: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1F3185">
      <w:pPr>
        <w:spacing w:after="0" w:line="240" w:lineRule="auto"/>
        <w:ind w:left="1814"/>
        <w:jc w:val="both"/>
        <w:rPr>
          <w:sz w:val="24"/>
          <w:szCs w:val="24"/>
        </w:rPr>
      </w:pPr>
      <w:r w:rsidRPr="00F85A25">
        <w:rPr>
          <w:sz w:val="24"/>
          <w:szCs w:val="24"/>
        </w:rPr>
        <w:t xml:space="preserve">Maria Mercedes </w:t>
      </w:r>
      <w:proofErr w:type="spellStart"/>
      <w:r w:rsidRPr="00F85A25">
        <w:rPr>
          <w:sz w:val="24"/>
          <w:szCs w:val="24"/>
        </w:rPr>
        <w:t>Jara</w:t>
      </w:r>
      <w:proofErr w:type="spellEnd"/>
    </w:p>
    <w:p w:rsidR="00F85A25" w:rsidRPr="00F85A25" w:rsidRDefault="00F85A25" w:rsidP="001F3185">
      <w:pPr>
        <w:spacing w:after="0" w:line="240" w:lineRule="auto"/>
        <w:ind w:left="1814"/>
        <w:jc w:val="both"/>
        <w:rPr>
          <w:sz w:val="24"/>
          <w:szCs w:val="24"/>
        </w:rPr>
      </w:pPr>
      <w:r w:rsidRPr="00F85A25">
        <w:rPr>
          <w:sz w:val="24"/>
          <w:szCs w:val="24"/>
        </w:rPr>
        <w:t>Direção de Relações Internacionais e Cooperação</w:t>
      </w:r>
    </w:p>
    <w:p w:rsidR="00F85A25" w:rsidRPr="00F85A25" w:rsidRDefault="00F85A25" w:rsidP="001F3185">
      <w:pPr>
        <w:spacing w:after="0" w:line="240" w:lineRule="auto"/>
        <w:ind w:left="1814"/>
        <w:jc w:val="both"/>
        <w:rPr>
          <w:sz w:val="24"/>
          <w:szCs w:val="24"/>
        </w:rPr>
      </w:pPr>
      <w:r w:rsidRPr="00F85A25">
        <w:rPr>
          <w:sz w:val="24"/>
          <w:szCs w:val="24"/>
        </w:rPr>
        <w:t>E-mail: mercedes.jara@inclusion.gob.ec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1F3185" w:rsidRDefault="00F85A25" w:rsidP="001F318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F3185">
        <w:rPr>
          <w:b/>
          <w:bCs/>
          <w:sz w:val="24"/>
          <w:szCs w:val="24"/>
        </w:rPr>
        <w:lastRenderedPageBreak/>
        <w:t>Artigo 6: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 xml:space="preserve">Os recursos humanos utilizados por qualquer das PARTES em decorrência das atividades inerentes </w:t>
      </w:r>
      <w:proofErr w:type="gramStart"/>
      <w:r w:rsidR="00F85A25" w:rsidRPr="00F85A25">
        <w:rPr>
          <w:sz w:val="24"/>
          <w:szCs w:val="24"/>
        </w:rPr>
        <w:t>a este Memorando de Entendimento não sofrerão</w:t>
      </w:r>
      <w:proofErr w:type="gramEnd"/>
      <w:r w:rsidR="00F85A25" w:rsidRPr="00F85A25">
        <w:rPr>
          <w:sz w:val="24"/>
          <w:szCs w:val="24"/>
        </w:rPr>
        <w:t xml:space="preserve"> qualquer alteração em seu relacionamento nem representarão qualquer ônus para a outra parte.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Essas atividades não implicarão na transferência de funcionários, que poderão ser designados exclusivamente para a execução de ação específica prevista no Memorando de Entendimento e por prazo determinado.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1F3185" w:rsidRDefault="00F85A25" w:rsidP="001F318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F3185">
        <w:rPr>
          <w:b/>
          <w:bCs/>
          <w:sz w:val="24"/>
          <w:szCs w:val="24"/>
        </w:rPr>
        <w:t>Artigo 7: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Este Contrato poderá ser modificado, no todo ou em parte, por meio de termo aditivo, desde que mantido o seu objeto.</w:t>
      </w: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1F3185" w:rsidRDefault="00F85A25" w:rsidP="001F318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F3185">
        <w:rPr>
          <w:b/>
          <w:bCs/>
          <w:sz w:val="24"/>
          <w:szCs w:val="24"/>
        </w:rPr>
        <w:t>Artigo 8: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O Memorando será válido por 5 anos e poderá ser renovado mediante consentimento escrito de ambas as Partes.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As Partes têm o direito de encerrar este Memorando de Entendimento por consentimento mútuo ou por iniciativa unilateral de qualquer uma delas, mediante notificação por escrito, com antecedência mínima de 30 (trinta) dias antecedência a cada Parte a única responsável pelas atividades realizadas durante o período anterior à notificação.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1F3185" w:rsidRDefault="00F85A25" w:rsidP="001F318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F3185">
        <w:rPr>
          <w:b/>
          <w:bCs/>
          <w:sz w:val="24"/>
          <w:szCs w:val="24"/>
        </w:rPr>
        <w:t>Artigo 9:</w:t>
      </w:r>
    </w:p>
    <w:p w:rsidR="00F85A25" w:rsidRP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 xml:space="preserve">O único objetivo </w:t>
      </w:r>
      <w:proofErr w:type="spellStart"/>
      <w:r w:rsidR="00F85A25" w:rsidRPr="00F85A25">
        <w:rPr>
          <w:sz w:val="24"/>
          <w:szCs w:val="24"/>
        </w:rPr>
        <w:t>MdE</w:t>
      </w:r>
      <w:proofErr w:type="spellEnd"/>
      <w:r w:rsidR="00F85A25" w:rsidRPr="00F85A25">
        <w:rPr>
          <w:sz w:val="24"/>
          <w:szCs w:val="24"/>
        </w:rPr>
        <w:t xml:space="preserve"> deste é resumir os acordos entre as Partes. Nada aqui expresso ou implícito (seja por força de lei ou de outra forma) pretende comprometer ou obrigar legalmente qualquer Parte a cumprir ou observar qualquer uma das disposições aqui contidas, e este </w:t>
      </w:r>
      <w:proofErr w:type="spellStart"/>
      <w:r w:rsidR="00F85A25" w:rsidRPr="00F85A25">
        <w:rPr>
          <w:sz w:val="24"/>
          <w:szCs w:val="24"/>
        </w:rPr>
        <w:t>MdE</w:t>
      </w:r>
      <w:proofErr w:type="spellEnd"/>
      <w:r w:rsidR="00F85A25" w:rsidRPr="00F85A25">
        <w:rPr>
          <w:sz w:val="24"/>
          <w:szCs w:val="24"/>
        </w:rPr>
        <w:t xml:space="preserve"> não se destina a criar obrigações vinculante ou exigíveis, tampouco direitos entre as Partes</w:t>
      </w: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85A25" w:rsidRPr="00F85A25">
        <w:rPr>
          <w:sz w:val="24"/>
          <w:szCs w:val="24"/>
        </w:rPr>
        <w:t>Este Memorando de Entendimento será regido e interpretado de acordo com as legislações nacionais dos respectivos Estados Parceiros durante a implementação deste Memorando de Entendimento e dos princípios internacionais e regionais aplicáveis, quando necessário.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Qualquer divergência na interpretação ou execução do Memorando será resolvida por contato direto entre as Partes.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>As Partes comprometem-se a publicitar este instrumento sob a forma da legislação de cada País.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Pr="00F85A2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F85A25" w:rsidRPr="00F85A25" w:rsidRDefault="001F3185" w:rsidP="001F31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A25" w:rsidRPr="00F85A25">
        <w:rPr>
          <w:sz w:val="24"/>
          <w:szCs w:val="24"/>
        </w:rPr>
        <w:t xml:space="preserve">O acordo foi assinado em </w:t>
      </w:r>
      <w:r>
        <w:rPr>
          <w:sz w:val="24"/>
          <w:szCs w:val="24"/>
        </w:rPr>
        <w:t>Brasília</w:t>
      </w:r>
      <w:r w:rsidR="00F85A25" w:rsidRPr="00F85A25">
        <w:rPr>
          <w:sz w:val="24"/>
          <w:szCs w:val="24"/>
        </w:rPr>
        <w:t>, no dia 18 de agosto</w:t>
      </w:r>
      <w:r>
        <w:rPr>
          <w:sz w:val="24"/>
          <w:szCs w:val="24"/>
        </w:rPr>
        <w:t xml:space="preserve"> de 2025</w:t>
      </w:r>
      <w:r w:rsidR="00F85A25" w:rsidRPr="00F85A25">
        <w:rPr>
          <w:sz w:val="24"/>
          <w:szCs w:val="24"/>
        </w:rPr>
        <w:t>, nas versões em português e espanhol, todas igualmente válidas.</w:t>
      </w:r>
    </w:p>
    <w:p w:rsidR="00F85A25" w:rsidRDefault="00F85A2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p w:rsidR="001F3185" w:rsidRDefault="001F3185" w:rsidP="00F85A2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F3185" w:rsidTr="001F3185">
        <w:tc>
          <w:tcPr>
            <w:tcW w:w="4530" w:type="dxa"/>
          </w:tcPr>
          <w:p w:rsidR="001F3185" w:rsidRPr="001F3185" w:rsidRDefault="001F3185" w:rsidP="001F3185">
            <w:pPr>
              <w:jc w:val="center"/>
              <w:rPr>
                <w:b/>
                <w:bCs/>
                <w:sz w:val="24"/>
                <w:szCs w:val="24"/>
              </w:rPr>
            </w:pPr>
            <w:r w:rsidRPr="001F3185">
              <w:rPr>
                <w:b/>
                <w:bCs/>
                <w:sz w:val="24"/>
                <w:szCs w:val="24"/>
              </w:rPr>
              <w:t>Pelo Ministério do Desenvolvimento e Assistência Social, Família e Combate à Fome do Brasil</w:t>
            </w:r>
          </w:p>
          <w:p w:rsidR="001F3185" w:rsidRDefault="001F3185" w:rsidP="001F3185">
            <w:pP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1F3185" w:rsidRDefault="001F3185" w:rsidP="00093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1F3185" w:rsidRPr="001F3185" w:rsidRDefault="001F3185" w:rsidP="001F3185">
            <w:pPr>
              <w:jc w:val="center"/>
              <w:rPr>
                <w:b/>
                <w:bCs/>
                <w:sz w:val="24"/>
                <w:szCs w:val="24"/>
              </w:rPr>
            </w:pPr>
            <w:r w:rsidRPr="001F3185">
              <w:rPr>
                <w:b/>
                <w:bCs/>
                <w:sz w:val="24"/>
                <w:szCs w:val="24"/>
              </w:rPr>
              <w:t>Pelo Ministério da Inclusão Econômica e Social do Equador</w:t>
            </w:r>
          </w:p>
          <w:p w:rsidR="001F3185" w:rsidRDefault="001F3185" w:rsidP="001F3185">
            <w:pP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1F3185" w:rsidRDefault="001F3185" w:rsidP="001F318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1F3185" w:rsidRPr="0009347D" w:rsidRDefault="001F3185" w:rsidP="000934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3790" w:rsidRPr="00F85A25" w:rsidRDefault="003D3790" w:rsidP="001F3185">
      <w:pPr>
        <w:spacing w:after="0" w:line="240" w:lineRule="auto"/>
        <w:jc w:val="both"/>
        <w:rPr>
          <w:sz w:val="24"/>
          <w:szCs w:val="24"/>
        </w:rPr>
      </w:pPr>
    </w:p>
    <w:sectPr w:rsidR="003D3790" w:rsidRPr="00F85A25" w:rsidSect="00F85A25"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25"/>
    <w:rsid w:val="0009347D"/>
    <w:rsid w:val="001F3185"/>
    <w:rsid w:val="0036037B"/>
    <w:rsid w:val="003D3790"/>
    <w:rsid w:val="00540F4E"/>
    <w:rsid w:val="00636ED0"/>
    <w:rsid w:val="00656CD8"/>
    <w:rsid w:val="00894061"/>
    <w:rsid w:val="008A24C6"/>
    <w:rsid w:val="00BF4538"/>
    <w:rsid w:val="00F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D9F60-BFFB-43FD-B285-6D6F19A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Jesus Germano Cunha e Gomes</cp:lastModifiedBy>
  <cp:revision>6</cp:revision>
  <dcterms:created xsi:type="dcterms:W3CDTF">2025-08-14T20:59:00Z</dcterms:created>
  <dcterms:modified xsi:type="dcterms:W3CDTF">2025-08-19T14:04:00Z</dcterms:modified>
</cp:coreProperties>
</file>