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AD0363" w:rsidP="00AD0363" w:rsidRDefault="00AD0363" w14:paraId="2DF4F554" wp14:textId="77777777">
      <w:pPr>
        <w:spacing w:line="360" w:lineRule="auto"/>
        <w:jc w:val="center"/>
        <w:rPr>
          <w:rFonts w:ascii="Arial" w:hAnsi="Arial"/>
          <w:snapToGrid w:val="0"/>
          <w:lang w:val="en-US"/>
        </w:rPr>
      </w:pPr>
      <w:r>
        <w:rPr>
          <w:rFonts w:ascii="Arial" w:hAnsi="Arial"/>
          <w:b/>
          <w:snapToGrid w:val="0"/>
          <w:lang w:val="en-US"/>
        </w:rPr>
        <w:t>Instructions for Filling Out the Overflight and Landing Form</w:t>
      </w:r>
    </w:p>
    <w:p xmlns:wp14="http://schemas.microsoft.com/office/word/2010/wordml" w:rsidR="00AD0363" w:rsidP="00AD0363" w:rsidRDefault="00AD0363" w14:paraId="672A6659" wp14:textId="77777777">
      <w:pPr>
        <w:spacing w:line="360" w:lineRule="auto"/>
        <w:jc w:val="both"/>
        <w:rPr>
          <w:rFonts w:ascii="Arial" w:hAnsi="Arial"/>
          <w:snapToGrid w:val="0"/>
          <w:lang w:val="en-US"/>
        </w:rPr>
      </w:pPr>
    </w:p>
    <w:p xmlns:wp14="http://schemas.microsoft.com/office/word/2010/wordml" w:rsidRPr="0031289C" w:rsidR="00AD0363" w:rsidP="00AD0363" w:rsidRDefault="00AD0363" w14:paraId="7262BBBF"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1. Name of the country requesting the mission. </w:t>
      </w:r>
    </w:p>
    <w:p xmlns:wp14="http://schemas.microsoft.com/office/word/2010/wordml" w:rsidRPr="0031289C" w:rsidR="00AD0363" w:rsidP="00AD0363" w:rsidRDefault="00AD0363" w14:paraId="37067370"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2. Name of the country of registration of the aircraft (in case of a single flight) or of each aircraft (in case of a flight formation).  </w:t>
      </w:r>
    </w:p>
    <w:p xmlns:wp14="http://schemas.microsoft.com/office/word/2010/wordml" w:rsidRPr="0031289C" w:rsidR="00AD0363" w:rsidP="00AD0363" w:rsidRDefault="00AD0363" w14:paraId="54344C8D"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3. Aircraft </w:t>
      </w:r>
      <w:proofErr w:type="gramStart"/>
      <w:r w:rsidRPr="0031289C">
        <w:rPr>
          <w:rFonts w:ascii="Times New Roman" w:hAnsi="Times New Roman"/>
          <w:snapToGrid w:val="0"/>
          <w:lang w:val="en-US"/>
        </w:rPr>
        <w:t>operator,</w:t>
      </w:r>
      <w:proofErr w:type="gramEnd"/>
      <w:r w:rsidRPr="0031289C">
        <w:rPr>
          <w:rFonts w:ascii="Times New Roman" w:hAnsi="Times New Roman"/>
          <w:snapToGrid w:val="0"/>
          <w:lang w:val="en-US"/>
        </w:rPr>
        <w:t xml:space="preserve"> i.e. armed forces (air force, navy, army), government, company, etc.</w:t>
      </w:r>
    </w:p>
    <w:p xmlns:wp14="http://schemas.microsoft.com/office/word/2010/wordml" w:rsidRPr="0031289C" w:rsidR="00AD0363" w:rsidP="00AD0363" w:rsidRDefault="00AD0363" w14:paraId="3A703D9B"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4. Detailed purpose of the mission, defined clearly.  Examples: Transportation of material; transportation of personnel; transportation of senior officials, specifying the senior official(s) to be transported; ferry flight; transportation of ordnance material, specifying the quantity and type of material to be transported; transportation of troops, specifying the number of military personnel and the type of material to be transported, e.g. 150 military personnel equipped with AK-47 assault rifles, etc.</w:t>
      </w:r>
    </w:p>
    <w:p xmlns:wp14="http://schemas.microsoft.com/office/word/2010/wordml" w:rsidRPr="0031289C" w:rsidR="00AD0363" w:rsidP="00AD0363" w:rsidRDefault="00AD0363" w14:paraId="2FDC6522" wp14:textId="643E3339">
      <w:pPr>
        <w:spacing w:line="360" w:lineRule="auto"/>
        <w:ind w:left="-284"/>
        <w:jc w:val="both"/>
        <w:rPr>
          <w:rFonts w:ascii="Times New Roman" w:hAnsi="Times New Roman"/>
          <w:snapToGrid w:val="0"/>
          <w:lang w:val="en-US"/>
        </w:rPr>
      </w:pPr>
      <w:r w:rsidRPr="0031289C" w:rsidR="00AD0363">
        <w:rPr>
          <w:rFonts w:ascii="Times New Roman" w:hAnsi="Times New Roman"/>
          <w:snapToGrid w:val="0"/>
          <w:lang w:val="en-US"/>
        </w:rPr>
        <w:t xml:space="preserve">5. </w:t>
      </w:r>
      <w:r w:rsidRPr="0031289C" w:rsidR="2D96462E">
        <w:rPr>
          <w:rFonts w:ascii="Times New Roman" w:hAnsi="Times New Roman"/>
          <w:snapToGrid w:val="0"/>
          <w:lang w:val="en-US"/>
        </w:rPr>
        <w:t xml:space="preserve">T</w:t>
      </w:r>
      <w:r w:rsidRPr="0031289C" w:rsidR="00AD0363">
        <w:rPr>
          <w:rFonts w:ascii="Times New Roman" w:hAnsi="Times New Roman"/>
          <w:snapToGrid w:val="0"/>
          <w:lang w:val="en-US"/>
        </w:rPr>
        <w:t xml:space="preserve">ype of main </w:t>
      </w:r>
      <w:r w:rsidRPr="0031289C" w:rsidR="00AD0363">
        <w:rPr>
          <w:rFonts w:ascii="Times New Roman" w:hAnsi="Times New Roman"/>
          <w:snapToGrid w:val="0"/>
          <w:lang w:val="en-US"/>
        </w:rPr>
        <w:t xml:space="preserve">aircraft</w:t>
      </w:r>
      <w:r w:rsidRPr="0031289C" w:rsidR="00AD0363">
        <w:rPr>
          <w:rFonts w:ascii="Times New Roman" w:hAnsi="Times New Roman"/>
          <w:snapToGrid w:val="0"/>
          <w:lang w:val="en-US"/>
        </w:rPr>
        <w:t xml:space="preserve"> using the same terminology used by the </w:t>
      </w:r>
      <w:r w:rsidRPr="0031289C" w:rsidR="00AD0363">
        <w:rPr>
          <w:rFonts w:ascii="Times New Roman" w:hAnsi="Times New Roman"/>
          <w:snapToGrid w:val="0"/>
          <w:lang w:val="en-US"/>
        </w:rPr>
        <w:t xml:space="preserve">aircraft</w:t>
      </w:r>
      <w:r w:rsidRPr="0031289C" w:rsidR="00AD0363">
        <w:rPr>
          <w:rFonts w:ascii="Times New Roman" w:hAnsi="Times New Roman"/>
          <w:snapToGrid w:val="0"/>
          <w:lang w:val="en-US"/>
        </w:rPr>
        <w:t xml:space="preserve"> manufacturer and/or the armed forces</w:t>
      </w:r>
      <w:r w:rsidRPr="0031289C" w:rsidR="00AD0363">
        <w:rPr>
          <w:rFonts w:ascii="Times New Roman" w:hAnsi="Times New Roman"/>
          <w:snapToGrid w:val="0"/>
          <w:lang w:val="en-US"/>
        </w:rPr>
        <w:t xml:space="preserve">.  </w:t>
      </w:r>
    </w:p>
    <w:p xmlns:wp14="http://schemas.microsoft.com/office/word/2010/wordml" w:rsidRPr="0031289C" w:rsidR="00AD0363" w:rsidP="00AD0363" w:rsidRDefault="00AD0363" w14:paraId="22961C64"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6. Main aircraft registration number(s), i.e. alphanumeric characters that identify the main aircraft (in case of a single flight) or each aircraft in the formation (in case of a flight formation).  </w:t>
      </w:r>
    </w:p>
    <w:p xmlns:wp14="http://schemas.microsoft.com/office/word/2010/wordml" w:rsidRPr="0031289C" w:rsidR="00AD0363" w:rsidP="00AD0363" w:rsidRDefault="00AD0363" w14:paraId="12EC721B"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7. Call sign of main aircraft or formation, i.e. the identification to be used for communication with air traffic controllers.  </w:t>
      </w:r>
    </w:p>
    <w:p xmlns:wp14="http://schemas.microsoft.com/office/word/2010/wordml" w:rsidRPr="0031289C" w:rsidR="00AD0363" w:rsidP="00AD0363" w:rsidRDefault="00AD0363" w14:paraId="12814955"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8. Full name and rank (if a military officer) of the pilot in command of the main aircraft (in case of a single flight) or the pilots of each aircraft in the formation.  </w:t>
      </w:r>
    </w:p>
    <w:p xmlns:wp14="http://schemas.microsoft.com/office/word/2010/wordml" w:rsidRPr="0031289C" w:rsidR="00AD0363" w:rsidP="00AD0363" w:rsidRDefault="00AD0363" w14:paraId="59494FCB"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9. Full name and rank (if a military officer) of the co-pilot or other crew member who might possibly substitute for the pilot in command of the aircraft.  </w:t>
      </w:r>
    </w:p>
    <w:p xmlns:wp14="http://schemas.microsoft.com/office/word/2010/wordml" w:rsidRPr="0031289C" w:rsidR="00AD0363" w:rsidP="00AD0363" w:rsidRDefault="00AD0363" w14:paraId="16002CEE"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10. Total number of crew members on board the aircraft (in case of a single flight), including the pilot in command of the aircraft, or each aircraft (in case of a flight formation).  </w:t>
      </w:r>
    </w:p>
    <w:p xmlns:wp14="http://schemas.microsoft.com/office/word/2010/wordml" w:rsidRPr="0031289C" w:rsidR="00AD0363" w:rsidP="00AD0363" w:rsidRDefault="00AD0363" w14:paraId="65800548"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11. Total number of passengers on board the aircraft (in case of a single flight), or of each aircraft (in case of a flight formation).  </w:t>
      </w:r>
    </w:p>
    <w:p xmlns:wp14="http://schemas.microsoft.com/office/word/2010/wordml" w:rsidRPr="0031289C" w:rsidR="00AD0363" w:rsidP="00AD0363" w:rsidRDefault="00AD0363" w14:paraId="1A2C7EEF"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12. Description of the route(s) of the main aircraft.</w:t>
      </w:r>
    </w:p>
    <w:p xmlns:wp14="http://schemas.microsoft.com/office/word/2010/wordml" w:rsidRPr="0031289C" w:rsidR="00AD0363" w:rsidP="00AD0363" w:rsidRDefault="0035549C" w14:paraId="47A4C1EA" wp14:textId="77777777">
      <w:pPr>
        <w:spacing w:line="360" w:lineRule="auto"/>
        <w:ind w:left="-284" w:hanging="283"/>
        <w:jc w:val="both"/>
        <w:rPr>
          <w:rFonts w:ascii="Times New Roman" w:hAnsi="Times New Roman"/>
          <w:snapToGrid w:val="0"/>
          <w:lang w:val="en-US"/>
        </w:rPr>
      </w:pPr>
      <w:r>
        <w:rPr>
          <w:rFonts w:ascii="Times New Roman" w:hAnsi="Times New Roman"/>
          <w:snapToGrid w:val="0"/>
          <w:lang w:val="en-US"/>
        </w:rPr>
        <w:t xml:space="preserve">    </w:t>
      </w:r>
      <w:r w:rsidRPr="0031289C" w:rsidR="00AD0363">
        <w:rPr>
          <w:rFonts w:ascii="Times New Roman" w:hAnsi="Times New Roman"/>
          <w:snapToGrid w:val="0"/>
          <w:lang w:val="en-US"/>
        </w:rPr>
        <w:t>ORIGIN – name of the last airport, and its respective location indicator, from which the aircraft will take off before flying into Brazilian airspace</w:t>
      </w:r>
      <w:proofErr w:type="gramStart"/>
      <w:r w:rsidRPr="0031289C" w:rsidR="00AD0363">
        <w:rPr>
          <w:rFonts w:ascii="Times New Roman" w:hAnsi="Times New Roman"/>
          <w:snapToGrid w:val="0"/>
          <w:lang w:val="en-US"/>
        </w:rPr>
        <w:t>;</w:t>
      </w:r>
      <w:proofErr w:type="gramEnd"/>
    </w:p>
    <w:p xmlns:wp14="http://schemas.microsoft.com/office/word/2010/wordml" w:rsidRPr="0031289C" w:rsidR="00AD0363" w:rsidP="00AD0363" w:rsidRDefault="00AD0363" w14:paraId="0A37501D" wp14:textId="77777777">
      <w:pPr>
        <w:spacing w:line="360" w:lineRule="auto"/>
        <w:ind w:left="142"/>
        <w:jc w:val="both"/>
        <w:rPr>
          <w:rFonts w:ascii="Times New Roman" w:hAnsi="Times New Roman"/>
          <w:snapToGrid w:val="0"/>
          <w:lang w:val="en-US"/>
        </w:rPr>
      </w:pPr>
    </w:p>
    <w:p xmlns:wp14="http://schemas.microsoft.com/office/word/2010/wordml" w:rsidRPr="0031289C" w:rsidR="00AD0363" w:rsidP="00AD0363" w:rsidRDefault="00AD0363" w14:paraId="10AED763" wp14:textId="77777777">
      <w:pPr>
        <w:spacing w:line="360" w:lineRule="auto"/>
        <w:ind w:left="142"/>
        <w:jc w:val="both"/>
        <w:rPr>
          <w:rFonts w:ascii="Times New Roman" w:hAnsi="Times New Roman"/>
          <w:snapToGrid w:val="0"/>
          <w:lang w:val="en-US"/>
        </w:rPr>
      </w:pPr>
      <w:r w:rsidRPr="0031289C">
        <w:rPr>
          <w:rFonts w:ascii="Times New Roman" w:hAnsi="Times New Roman"/>
          <w:snapToGrid w:val="0"/>
          <w:lang w:val="en-US"/>
        </w:rPr>
        <w:t>ENTRY POINT</w:t>
      </w:r>
      <w:r w:rsidR="0035549C">
        <w:rPr>
          <w:rFonts w:ascii="Times New Roman" w:hAnsi="Times New Roman"/>
          <w:snapToGrid w:val="0"/>
          <w:lang w:val="en-US"/>
        </w:rPr>
        <w:t xml:space="preserve"> IN BRAZIL</w:t>
      </w:r>
      <w:r w:rsidRPr="0031289C">
        <w:rPr>
          <w:rFonts w:ascii="Times New Roman" w:hAnsi="Times New Roman"/>
          <w:snapToGrid w:val="0"/>
          <w:lang w:val="en-US"/>
        </w:rPr>
        <w:t xml:space="preserve"> – precise location or geographic coordinates corresponding to the point of entry into Brazilian airspace, also including the date and time (UTC) of overflying that precise location or geographic coordinates;</w:t>
      </w:r>
    </w:p>
    <w:p xmlns:wp14="http://schemas.microsoft.com/office/word/2010/wordml" w:rsidRPr="0031289C" w:rsidR="00AD0363" w:rsidP="00AD0363" w:rsidRDefault="00AD0363" w14:paraId="20FF3240" wp14:textId="77777777">
      <w:pPr>
        <w:spacing w:line="360" w:lineRule="auto"/>
        <w:ind w:left="142"/>
        <w:jc w:val="both"/>
        <w:rPr>
          <w:rFonts w:ascii="Times New Roman" w:hAnsi="Times New Roman"/>
          <w:snapToGrid w:val="0"/>
          <w:lang w:val="en-US"/>
        </w:rPr>
      </w:pPr>
      <w:r w:rsidRPr="0031289C">
        <w:rPr>
          <w:rFonts w:ascii="Times New Roman" w:hAnsi="Times New Roman"/>
          <w:snapToGrid w:val="0"/>
          <w:lang w:val="en-US"/>
        </w:rPr>
        <w:t>ROUTE – the airways to be flown, the location indicator(s) corresponding to the landing site(s) in Brazil, along with the respective estimated time(s) of arrival (ETA) and departure (ETD) in Brazil, including the date and time (UTC);</w:t>
      </w:r>
    </w:p>
    <w:p xmlns:wp14="http://schemas.microsoft.com/office/word/2010/wordml" w:rsidRPr="0031289C" w:rsidR="00AD0363" w:rsidP="00AD0363" w:rsidRDefault="00AD0363" w14:paraId="7991FB85" wp14:textId="77777777">
      <w:pPr>
        <w:spacing w:line="360" w:lineRule="auto"/>
        <w:ind w:left="142"/>
        <w:jc w:val="both"/>
        <w:rPr>
          <w:rFonts w:ascii="Times New Roman" w:hAnsi="Times New Roman"/>
          <w:snapToGrid w:val="0"/>
          <w:lang w:val="en-US"/>
        </w:rPr>
      </w:pPr>
      <w:r w:rsidRPr="0031289C">
        <w:rPr>
          <w:rFonts w:ascii="Times New Roman" w:hAnsi="Times New Roman"/>
          <w:snapToGrid w:val="0"/>
          <w:lang w:val="en-US"/>
        </w:rPr>
        <w:t>EXIT POINT– precise location or geographic coordinates corresponding to the point of exit from Brazilian airspace, also including the date and time (UTC) of overflying that precise location or geographic coordinates;</w:t>
      </w:r>
    </w:p>
    <w:p xmlns:wp14="http://schemas.microsoft.com/office/word/2010/wordml" w:rsidRPr="0031289C" w:rsidR="00AD0363" w:rsidP="00AD0363" w:rsidRDefault="00AD0363" w14:paraId="04649F90" wp14:textId="77777777">
      <w:pPr>
        <w:spacing w:line="360" w:lineRule="auto"/>
        <w:ind w:left="142"/>
        <w:jc w:val="both"/>
        <w:rPr>
          <w:rFonts w:ascii="Times New Roman" w:hAnsi="Times New Roman"/>
          <w:snapToGrid w:val="0"/>
          <w:lang w:val="en-US"/>
        </w:rPr>
      </w:pPr>
      <w:r w:rsidRPr="0031289C">
        <w:rPr>
          <w:rFonts w:ascii="Times New Roman" w:hAnsi="Times New Roman"/>
          <w:snapToGrid w:val="0"/>
          <w:lang w:val="en-US"/>
        </w:rPr>
        <w:t xml:space="preserve">DESTINATION – name of the first airport, and its respective location indicator, that will be the aircraft’s destination after departing from Brazilian airspace.  </w:t>
      </w:r>
    </w:p>
    <w:p xmlns:wp14="http://schemas.microsoft.com/office/word/2010/wordml" w:rsidRPr="0031289C" w:rsidR="00AD0363" w:rsidP="00AD0363" w:rsidRDefault="00AD0363" w14:paraId="1FC4606B"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 xml:space="preserve">13. Quantity and type of backup aircraft.  </w:t>
      </w:r>
    </w:p>
    <w:p xmlns:wp14="http://schemas.microsoft.com/office/word/2010/wordml" w:rsidRPr="0031289C" w:rsidR="00AD0363" w:rsidP="00AD0363" w:rsidRDefault="00AD0363" w14:paraId="5018DC09"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14. Backup aircraft(s) registration number(s).</w:t>
      </w:r>
    </w:p>
    <w:p xmlns:wp14="http://schemas.microsoft.com/office/word/2010/wordml" w:rsidRPr="0031289C" w:rsidR="00AD0363" w:rsidP="00AD0363" w:rsidRDefault="00AD0363" w14:paraId="1655F98E"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15. Call sign of backup aircraft (s).</w:t>
      </w:r>
    </w:p>
    <w:p xmlns:wp14="http://schemas.microsoft.com/office/word/2010/wordml" w:rsidRPr="0031289C" w:rsidR="00AD0363" w:rsidP="00AD0363" w:rsidRDefault="00AD0363" w14:paraId="51EA5EE2"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16. Description of the route(s) of the backup aircraft (s), in case of taking a different route that of the main aircraft.</w:t>
      </w:r>
    </w:p>
    <w:p xmlns:wp14="http://schemas.microsoft.com/office/word/2010/wordml" w:rsidRPr="0031289C" w:rsidR="0035549C" w:rsidP="0035549C" w:rsidRDefault="00AD0363" w14:paraId="679B977D" wp14:textId="77777777">
      <w:pPr>
        <w:spacing w:line="360" w:lineRule="auto"/>
        <w:ind w:left="-284"/>
        <w:jc w:val="both"/>
        <w:rPr>
          <w:rFonts w:ascii="Times New Roman" w:hAnsi="Times New Roman"/>
          <w:snapToGrid w:val="0"/>
          <w:lang w:val="en-US"/>
        </w:rPr>
      </w:pPr>
      <w:r w:rsidRPr="0031289C">
        <w:rPr>
          <w:rFonts w:ascii="Times New Roman" w:hAnsi="Times New Roman"/>
          <w:snapToGrid w:val="0"/>
          <w:lang w:val="en-US"/>
        </w:rPr>
        <w:t>17</w:t>
      </w:r>
      <w:r w:rsidR="006E6E12">
        <w:rPr>
          <w:rFonts w:ascii="Times New Roman" w:hAnsi="Times New Roman"/>
          <w:snapToGrid w:val="0"/>
          <w:lang w:val="en-US"/>
        </w:rPr>
        <w:t>.</w:t>
      </w:r>
      <w:bookmarkStart w:name="_GoBack" w:id="0"/>
      <w:bookmarkEnd w:id="0"/>
    </w:p>
    <w:p xmlns:wp14="http://schemas.microsoft.com/office/word/2010/wordml" w:rsidRPr="0031289C" w:rsidR="00AD0363" w:rsidP="0035549C" w:rsidRDefault="00AD0363" w14:paraId="4FDC229A" wp14:textId="77777777">
      <w:pPr>
        <w:spacing w:line="360" w:lineRule="auto"/>
        <w:jc w:val="both"/>
        <w:rPr>
          <w:rFonts w:ascii="Times New Roman" w:hAnsi="Times New Roman"/>
          <w:snapToGrid w:val="0"/>
          <w:lang w:val="en-US"/>
        </w:rPr>
      </w:pPr>
      <w:r w:rsidRPr="0031289C">
        <w:rPr>
          <w:rFonts w:ascii="Times New Roman" w:hAnsi="Times New Roman"/>
          <w:snapToGrid w:val="0"/>
          <w:lang w:val="en-US"/>
        </w:rPr>
        <w:t xml:space="preserve">A. Indicate whether the aircraft is equipped with or transport sensors that make electronic reconnaissance or make aerial surveying possible. If yes, describe them, succinctly, in a list to </w:t>
      </w:r>
      <w:proofErr w:type="gramStart"/>
      <w:r w:rsidRPr="0031289C">
        <w:rPr>
          <w:rFonts w:ascii="Times New Roman" w:hAnsi="Times New Roman"/>
          <w:snapToGrid w:val="0"/>
          <w:lang w:val="en-US"/>
        </w:rPr>
        <w:t>be attached</w:t>
      </w:r>
      <w:proofErr w:type="gramEnd"/>
      <w:r w:rsidRPr="0031289C">
        <w:rPr>
          <w:rFonts w:ascii="Times New Roman" w:hAnsi="Times New Roman"/>
          <w:snapToGrid w:val="0"/>
          <w:lang w:val="en-US"/>
        </w:rPr>
        <w:t xml:space="preserve"> to the request form, including the name, type, model, manufacturer, part number, and serial number.  </w:t>
      </w:r>
    </w:p>
    <w:p xmlns:wp14="http://schemas.microsoft.com/office/word/2010/wordml" w:rsidRPr="0031289C" w:rsidR="00AD0363" w:rsidP="0035549C" w:rsidRDefault="00AD0363" w14:paraId="04CD6303" wp14:textId="77777777">
      <w:pPr>
        <w:spacing w:line="360" w:lineRule="auto"/>
        <w:jc w:val="both"/>
        <w:rPr>
          <w:rFonts w:ascii="Times New Roman" w:hAnsi="Times New Roman"/>
          <w:snapToGrid w:val="0"/>
          <w:lang w:val="en-US"/>
        </w:rPr>
      </w:pPr>
      <w:r w:rsidRPr="0031289C">
        <w:rPr>
          <w:rFonts w:ascii="Times New Roman" w:hAnsi="Times New Roman"/>
          <w:snapToGrid w:val="0"/>
          <w:lang w:val="en-US"/>
        </w:rPr>
        <w:t xml:space="preserve">B. Indicate whether there will be transportation of hazardous cargo, such as, for example, a corrosive, radioactive, or biological cargo, or something similar, or transportation of ordnance material during the flight through Brazilian airspace.  If yes, specify the type of cargo or ordnance material to be transported, describing it, succinctly, in a list to be attached to the request form, also including the quantity, destination and international classification (United Nations Standard Products and Services Classification – UN/SPSC), as well as any other useful information.  </w:t>
      </w:r>
    </w:p>
    <w:p xmlns:wp14="http://schemas.microsoft.com/office/word/2010/wordml" w:rsidRPr="0031289C" w:rsidR="00AD0363" w:rsidP="0035549C" w:rsidRDefault="00AD0363" w14:paraId="7A7A3624" wp14:textId="77777777">
      <w:pPr>
        <w:spacing w:line="360" w:lineRule="auto"/>
        <w:jc w:val="both"/>
        <w:rPr>
          <w:rFonts w:ascii="Times New Roman" w:hAnsi="Times New Roman"/>
          <w:snapToGrid w:val="0"/>
          <w:lang w:val="en-US"/>
        </w:rPr>
      </w:pPr>
      <w:r w:rsidRPr="0031289C">
        <w:rPr>
          <w:rFonts w:ascii="Times New Roman" w:hAnsi="Times New Roman"/>
          <w:snapToGrid w:val="0"/>
          <w:lang w:val="en-US"/>
        </w:rPr>
        <w:t xml:space="preserve">C. Indicate whether the aircraft will park in military area of the landing sites in </w:t>
      </w:r>
      <w:smartTag w:uri="urn:schemas-microsoft-com:office:smarttags" w:element="place">
        <w:smartTag w:uri="urn:schemas-microsoft-com:office:smarttags" w:element="country-region">
          <w:r w:rsidRPr="0031289C">
            <w:rPr>
              <w:rFonts w:ascii="Times New Roman" w:hAnsi="Times New Roman"/>
              <w:snapToGrid w:val="0"/>
              <w:lang w:val="en-US"/>
            </w:rPr>
            <w:t>Brazil</w:t>
          </w:r>
        </w:smartTag>
      </w:smartTag>
      <w:r w:rsidRPr="0031289C">
        <w:rPr>
          <w:rFonts w:ascii="Times New Roman" w:hAnsi="Times New Roman"/>
          <w:snapToGrid w:val="0"/>
          <w:lang w:val="en-US"/>
        </w:rPr>
        <w:t xml:space="preserve">. </w:t>
      </w:r>
    </w:p>
    <w:p xmlns:wp14="http://schemas.microsoft.com/office/word/2010/wordml" w:rsidRPr="00AD0363" w:rsidR="002F1851" w:rsidP="0035549C" w:rsidRDefault="0035549C" w14:paraId="5F220628" wp14:textId="77777777">
      <w:pPr>
        <w:spacing w:line="360" w:lineRule="auto"/>
        <w:ind w:left="-284"/>
        <w:jc w:val="both"/>
        <w:rPr>
          <w:lang w:val="en-US"/>
        </w:rPr>
      </w:pPr>
      <w:proofErr w:type="gramStart"/>
      <w:r>
        <w:rPr>
          <w:rFonts w:ascii="Times New Roman" w:hAnsi="Times New Roman"/>
          <w:snapToGrid w:val="0"/>
          <w:lang w:val="en-US"/>
        </w:rPr>
        <w:t>18</w:t>
      </w:r>
      <w:r w:rsidRPr="0031289C" w:rsidR="00AD0363">
        <w:rPr>
          <w:rFonts w:ascii="Times New Roman" w:hAnsi="Times New Roman"/>
          <w:snapToGrid w:val="0"/>
          <w:lang w:val="en-US"/>
        </w:rPr>
        <w:t>. This field is reserved for any other clarifying information regarding the mission, such as, for example, request to use a military base for parking the aircraft; refueling; use of a ground power unit (GPU); or contact information for a suitable individual who can be contacted concerning any questions that may arise when processing the overflight request, including name, title (and rank, if a military officer), office phone, cell phone, etc.</w:t>
      </w:r>
      <w:proofErr w:type="gramEnd"/>
    </w:p>
    <w:sectPr w:rsidRPr="00AD0363" w:rsidR="002F185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63"/>
    <w:rsid w:val="002F1851"/>
    <w:rsid w:val="0031289C"/>
    <w:rsid w:val="0035549C"/>
    <w:rsid w:val="006E6E12"/>
    <w:rsid w:val="00AD0363"/>
    <w:rsid w:val="00D15D5E"/>
    <w:rsid w:val="00E66AAD"/>
    <w:rsid w:val="1B2C8585"/>
    <w:rsid w:val="2D964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AC9631B"/>
  <w15:docId w15:val="{63CCB88C-862F-4E2C-8E71-839400E41D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0363"/>
    <w:pPr>
      <w:spacing w:after="0" w:line="240" w:lineRule="auto"/>
    </w:pPr>
    <w:rPr>
      <w:rFonts w:ascii="Courier New" w:hAnsi="Courier New" w:eastAsia="Times New Roman" w:cs="Times New Roman"/>
      <w:sz w:val="24"/>
      <w:szCs w:val="20"/>
      <w:lang w:eastAsia="pt-BR"/>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extodebalo">
    <w:name w:val="Balloon Text"/>
    <w:basedOn w:val="Normal"/>
    <w:link w:val="TextodebaloChar"/>
    <w:uiPriority w:val="99"/>
    <w:semiHidden/>
    <w:unhideWhenUsed/>
    <w:rsid w:val="0031289C"/>
    <w:rPr>
      <w:rFonts w:ascii="Tahoma" w:hAnsi="Tahoma" w:cs="Tahoma"/>
      <w:sz w:val="16"/>
      <w:szCs w:val="16"/>
    </w:rPr>
  </w:style>
  <w:style w:type="character" w:styleId="TextodebaloChar" w:customStyle="1">
    <w:name w:val="Texto de balão Char"/>
    <w:basedOn w:val="Fontepargpadro"/>
    <w:link w:val="Textodebalo"/>
    <w:uiPriority w:val="99"/>
    <w:semiHidden/>
    <w:rsid w:val="0031289C"/>
    <w:rPr>
      <w:rFonts w:ascii="Tahoma" w:hAnsi="Tahoma" w:eastAsia="Times New Roman"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4EB1202351A49941A9A8B2B6E89C8" ma:contentTypeVersion="14" ma:contentTypeDescription="Create a new document." ma:contentTypeScope="" ma:versionID="079ededf0b3b07917a1addf35ff8dd6f">
  <xsd:schema xmlns:xsd="http://www.w3.org/2001/XMLSchema" xmlns:xs="http://www.w3.org/2001/XMLSchema" xmlns:p="http://schemas.microsoft.com/office/2006/metadata/properties" xmlns:ns2="a6127eba-9ba0-44fc-b40f-4dd40b844100" xmlns:ns3="79a2b9b2-081b-4c41-8dd6-c1b31ea48374" targetNamespace="http://schemas.microsoft.com/office/2006/metadata/properties" ma:root="true" ma:fieldsID="e61603efb0b1535432b86023aa4d6ce9" ns2:_="" ns3:_="">
    <xsd:import namespace="a6127eba-9ba0-44fc-b40f-4dd40b844100"/>
    <xsd:import namespace="79a2b9b2-081b-4c41-8dd6-c1b31ea483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27eba-9ba0-44fc-b40f-4dd40b844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Status" ma:index="20" nillable="true" ma:displayName="Status" ma:format="Dropdown" ma:internalName="Status">
      <xsd:simpleType>
        <xsd:restriction base="dms:Choice">
          <xsd:enumeration value="A fazer"/>
          <xsd:enumeration value="Em elaboração"/>
          <xsd:enumeration value="A revisar"/>
          <xsd:enumeration value="Revisado - a expedir"/>
          <xsd:enumeration value="Ok - expedido/finalizado"/>
          <xsd:enumeration value="Processado"/>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2b9b2-081b-4c41-8dd6-c1b31ea483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6bb01e6-d594-4c09-8e2c-6e9aeacde330}" ma:internalName="TaxCatchAll" ma:showField="CatchAllData" ma:web="79a2b9b2-081b-4c41-8dd6-c1b31ea48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127eba-9ba0-44fc-b40f-4dd40b844100">
      <Terms xmlns="http://schemas.microsoft.com/office/infopath/2007/PartnerControls"/>
    </lcf76f155ced4ddcb4097134ff3c332f>
    <Status xmlns="a6127eba-9ba0-44fc-b40f-4dd40b844100" xsi:nil="true"/>
    <TaxCatchAll xmlns="79a2b9b2-081b-4c41-8dd6-c1b31ea48374" xsi:nil="true"/>
  </documentManagement>
</p:properties>
</file>

<file path=customXml/itemProps1.xml><?xml version="1.0" encoding="utf-8"?>
<ds:datastoreItem xmlns:ds="http://schemas.openxmlformats.org/officeDocument/2006/customXml" ds:itemID="{8BBD594D-639B-4255-ACB1-92B4488BA3DB}"/>
</file>

<file path=customXml/itemProps2.xml><?xml version="1.0" encoding="utf-8"?>
<ds:datastoreItem xmlns:ds="http://schemas.openxmlformats.org/officeDocument/2006/customXml" ds:itemID="{05B15065-9F0A-416C-9F80-C5991F026587}"/>
</file>

<file path=customXml/itemProps3.xml><?xml version="1.0" encoding="utf-8"?>
<ds:datastoreItem xmlns:ds="http://schemas.openxmlformats.org/officeDocument/2006/customXml" ds:itemID="{E8426B01-59C5-4BA0-AF2C-FED3A5547E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Ministério das Relações Exteriores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Ministério das Relações Exteriores</dc:creator>
  <cp:lastModifiedBy>Vinícius Henrique Fontana</cp:lastModifiedBy>
  <cp:revision>6</cp:revision>
  <cp:lastPrinted>2017-09-28T18:25:00Z</cp:lastPrinted>
  <dcterms:created xsi:type="dcterms:W3CDTF">2017-01-27T19:13:00Z</dcterms:created>
  <dcterms:modified xsi:type="dcterms:W3CDTF">2024-02-02T21:05:06Z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0x010100AA64EB1202351A49941A9A8B2B6E89C8</vt:lpwstr>
  </property>
  <property fmtid="{D5CDD505-2E9C-101B-9397-08002B2CF9AE}" pid="3" name="MediaServiceImageTags">
    <vt:lpwstr/>
  </property>
</Properties>
</file>