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A3" w:rsidRDefault="001174A3" w:rsidP="001174A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BC9E77A" wp14:editId="0BC225AB">
            <wp:extent cx="1190625" cy="1206500"/>
            <wp:effectExtent l="0" t="0" r="9525" b="0"/>
            <wp:docPr id="11347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7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6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174A3" w:rsidRDefault="001174A3" w:rsidP="001174A3">
      <w:pPr>
        <w:pStyle w:val="Default"/>
      </w:pPr>
    </w:p>
    <w:p w:rsidR="001174A3" w:rsidRPr="001174A3" w:rsidRDefault="001174A3" w:rsidP="001174A3">
      <w:pPr>
        <w:pStyle w:val="Default"/>
        <w:jc w:val="center"/>
        <w:rPr>
          <w:b/>
        </w:rPr>
      </w:pPr>
      <w:r w:rsidRPr="001174A3">
        <w:rPr>
          <w:b/>
        </w:rPr>
        <w:t>MINISTÉRIO DE MINAS E ENERGIA - MME</w:t>
      </w:r>
    </w:p>
    <w:p w:rsidR="001174A3" w:rsidRPr="00724228" w:rsidRDefault="001174A3" w:rsidP="001174A3">
      <w:pPr>
        <w:pStyle w:val="Default"/>
        <w:rPr>
          <w:sz w:val="16"/>
          <w:szCs w:val="16"/>
        </w:rPr>
      </w:pPr>
    </w:p>
    <w:p w:rsidR="001174A3" w:rsidRDefault="001174A3" w:rsidP="001174A3">
      <w:pPr>
        <w:pStyle w:val="Default"/>
      </w:pPr>
    </w:p>
    <w:p w:rsidR="001174A3" w:rsidRPr="00724228" w:rsidRDefault="001174A3" w:rsidP="00BE7741">
      <w:pPr>
        <w:pStyle w:val="Default"/>
        <w:jc w:val="center"/>
        <w:rPr>
          <w:b/>
        </w:rPr>
      </w:pPr>
      <w:r w:rsidRPr="00724228">
        <w:rPr>
          <w:b/>
          <w:i/>
          <w:iCs/>
        </w:rPr>
        <w:t>CURRICULUM VITAE</w:t>
      </w:r>
    </w:p>
    <w:p w:rsidR="001174A3" w:rsidRDefault="001174A3" w:rsidP="001174A3">
      <w:pPr>
        <w:pStyle w:val="Default"/>
        <w:rPr>
          <w:color w:val="auto"/>
        </w:rPr>
      </w:pPr>
    </w:p>
    <w:p w:rsidR="00BE7741" w:rsidRPr="00BE7741" w:rsidRDefault="001174A3" w:rsidP="00BE7741">
      <w:pPr>
        <w:pStyle w:val="Default"/>
        <w:shd w:val="clear" w:color="auto" w:fill="D9D9D9" w:themeFill="background1" w:themeFillShade="D9"/>
        <w:rPr>
          <w:b/>
          <w:bCs/>
          <w:color w:val="auto"/>
          <w:sz w:val="16"/>
          <w:szCs w:val="16"/>
        </w:rPr>
      </w:pPr>
      <w:r w:rsidRPr="00BE7741">
        <w:rPr>
          <w:color w:val="auto"/>
          <w:sz w:val="16"/>
          <w:szCs w:val="16"/>
        </w:rPr>
        <w:t xml:space="preserve"> </w:t>
      </w:r>
    </w:p>
    <w:p w:rsidR="001174A3" w:rsidRDefault="00BE7741" w:rsidP="00BE7741">
      <w:pPr>
        <w:pStyle w:val="Default"/>
        <w:shd w:val="clear" w:color="auto" w:fill="D9D9D9" w:themeFill="background1" w:themeFillShade="D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</w:t>
      </w:r>
      <w:r w:rsidR="001174A3">
        <w:rPr>
          <w:b/>
          <w:bCs/>
          <w:color w:val="auto"/>
          <w:sz w:val="20"/>
          <w:szCs w:val="20"/>
        </w:rPr>
        <w:t xml:space="preserve">NFORMAÇÕES PESSOAIS </w:t>
      </w:r>
    </w:p>
    <w:p w:rsidR="00BE7741" w:rsidRPr="00BE7741" w:rsidRDefault="00BE7741" w:rsidP="00BE7741">
      <w:pPr>
        <w:pStyle w:val="Default"/>
        <w:shd w:val="clear" w:color="auto" w:fill="D9D9D9" w:themeFill="background1" w:themeFillShade="D9"/>
        <w:rPr>
          <w:color w:val="auto"/>
          <w:sz w:val="16"/>
          <w:szCs w:val="16"/>
        </w:rPr>
      </w:pPr>
    </w:p>
    <w:p w:rsidR="00BE7741" w:rsidRDefault="00BE7741" w:rsidP="001174A3">
      <w:pPr>
        <w:pStyle w:val="Default"/>
        <w:rPr>
          <w:color w:val="auto"/>
          <w:sz w:val="20"/>
          <w:szCs w:val="20"/>
        </w:rPr>
      </w:pPr>
    </w:p>
    <w:p w:rsidR="001174A3" w:rsidRPr="00D57974" w:rsidRDefault="00D57974" w:rsidP="001174A3">
      <w:pPr>
        <w:pStyle w:val="Default"/>
        <w:rPr>
          <w:b/>
          <w:color w:val="auto"/>
          <w:sz w:val="20"/>
          <w:szCs w:val="20"/>
        </w:rPr>
      </w:pPr>
      <w:r w:rsidRPr="00D57974">
        <w:rPr>
          <w:b/>
          <w:color w:val="auto"/>
          <w:sz w:val="20"/>
          <w:szCs w:val="20"/>
        </w:rPr>
        <w:t>Guilherme Eduardo Zerbinatti Papaterra </w:t>
      </w:r>
    </w:p>
    <w:p w:rsidR="00BE7741" w:rsidRDefault="00BE7741" w:rsidP="001174A3">
      <w:pPr>
        <w:pStyle w:val="Default"/>
        <w:rPr>
          <w:color w:val="auto"/>
          <w:sz w:val="20"/>
          <w:szCs w:val="20"/>
        </w:rPr>
      </w:pPr>
    </w:p>
    <w:p w:rsidR="00724228" w:rsidRPr="00724228" w:rsidRDefault="00724228" w:rsidP="00BE7741">
      <w:pPr>
        <w:pStyle w:val="Default"/>
        <w:shd w:val="clear" w:color="auto" w:fill="D9D9D9" w:themeFill="background1" w:themeFillShade="D9"/>
        <w:rPr>
          <w:b/>
          <w:bCs/>
          <w:color w:val="auto"/>
          <w:sz w:val="16"/>
          <w:szCs w:val="16"/>
        </w:rPr>
      </w:pPr>
    </w:p>
    <w:p w:rsidR="00BE7741" w:rsidRDefault="00724228" w:rsidP="00BE7741">
      <w:pPr>
        <w:pStyle w:val="Default"/>
        <w:shd w:val="clear" w:color="auto" w:fill="D9D9D9" w:themeFill="background1" w:themeFillShade="D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FORMAÇÃO</w:t>
      </w:r>
    </w:p>
    <w:p w:rsidR="00724228" w:rsidRPr="00724228" w:rsidRDefault="00724228" w:rsidP="00BE7741">
      <w:pPr>
        <w:pStyle w:val="Default"/>
        <w:shd w:val="clear" w:color="auto" w:fill="D9D9D9" w:themeFill="background1" w:themeFillShade="D9"/>
        <w:rPr>
          <w:b/>
          <w:bCs/>
          <w:color w:val="auto"/>
          <w:sz w:val="16"/>
          <w:szCs w:val="16"/>
        </w:rPr>
      </w:pPr>
    </w:p>
    <w:p w:rsidR="00724228" w:rsidRDefault="00724228" w:rsidP="001174A3">
      <w:pPr>
        <w:pStyle w:val="Default"/>
        <w:rPr>
          <w:color w:val="auto"/>
          <w:sz w:val="20"/>
          <w:szCs w:val="20"/>
        </w:rPr>
      </w:pPr>
    </w:p>
    <w:p w:rsidR="00D57974" w:rsidRPr="00D57974" w:rsidRDefault="00D57974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5797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Geologia </w:t>
      </w:r>
    </w:p>
    <w:p w:rsidR="00D57974" w:rsidRDefault="001174A3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D57974">
        <w:rPr>
          <w:rFonts w:ascii="Arial" w:eastAsiaTheme="minorHAnsi" w:hAnsi="Arial" w:cs="Arial"/>
          <w:sz w:val="20"/>
          <w:szCs w:val="20"/>
          <w:lang w:eastAsia="en-US"/>
        </w:rPr>
        <w:t xml:space="preserve">Instituição: </w:t>
      </w:r>
      <w:r w:rsidR="00D57974" w:rsidRPr="00D57974">
        <w:rPr>
          <w:rFonts w:ascii="Arial" w:eastAsiaTheme="minorHAnsi" w:hAnsi="Arial" w:cs="Arial"/>
          <w:sz w:val="20"/>
          <w:szCs w:val="20"/>
          <w:lang w:eastAsia="en-US"/>
        </w:rPr>
        <w:t>Universidade Federal do Rio de Janeiro (UFRJ)</w:t>
      </w:r>
    </w:p>
    <w:p w:rsidR="001174A3" w:rsidRDefault="001174A3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D57974">
        <w:rPr>
          <w:rFonts w:ascii="Arial" w:eastAsiaTheme="minorHAnsi" w:hAnsi="Arial" w:cs="Arial"/>
          <w:sz w:val="20"/>
          <w:szCs w:val="20"/>
          <w:lang w:eastAsia="en-US"/>
        </w:rPr>
        <w:t xml:space="preserve">Conclusão: </w:t>
      </w:r>
      <w:r w:rsidR="00D57974">
        <w:rPr>
          <w:rFonts w:ascii="Arial" w:eastAsiaTheme="minorHAnsi" w:hAnsi="Arial" w:cs="Arial"/>
          <w:sz w:val="20"/>
          <w:szCs w:val="20"/>
          <w:lang w:eastAsia="en-US"/>
        </w:rPr>
        <w:t>1996</w:t>
      </w:r>
    </w:p>
    <w:p w:rsidR="00D57974" w:rsidRDefault="00D57974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42F1" w:rsidRDefault="009B42F1" w:rsidP="009B42F1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42F1">
        <w:rPr>
          <w:rFonts w:ascii="Arial" w:eastAsiaTheme="minorHAnsi" w:hAnsi="Arial" w:cs="Arial"/>
          <w:b/>
          <w:sz w:val="20"/>
          <w:szCs w:val="20"/>
          <w:lang w:eastAsia="en-US"/>
        </w:rPr>
        <w:t>Especialização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</w:t>
      </w:r>
      <w:r w:rsidRPr="009B42F1">
        <w:rPr>
          <w:rFonts w:ascii="Arial" w:eastAsiaTheme="minorHAnsi" w:hAnsi="Arial" w:cs="Arial"/>
          <w:b/>
          <w:sz w:val="20"/>
          <w:szCs w:val="20"/>
          <w:lang w:eastAsia="en-US"/>
        </w:rPr>
        <w:t>Análise de Bacias Voltadas à Exploração de Petróleo e Gás Natural</w:t>
      </w:r>
    </w:p>
    <w:p w:rsidR="009B42F1" w:rsidRDefault="009B42F1" w:rsidP="009B42F1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D57974">
        <w:rPr>
          <w:rFonts w:ascii="Arial" w:eastAsiaTheme="minorHAnsi" w:hAnsi="Arial" w:cs="Arial"/>
          <w:sz w:val="20"/>
          <w:szCs w:val="20"/>
          <w:lang w:eastAsia="en-US"/>
        </w:rPr>
        <w:t>Instituição: U</w:t>
      </w:r>
      <w:r>
        <w:rPr>
          <w:rFonts w:ascii="Arial" w:eastAsiaTheme="minorHAnsi" w:hAnsi="Arial" w:cs="Arial"/>
          <w:sz w:val="20"/>
          <w:szCs w:val="20"/>
          <w:lang w:eastAsia="en-US"/>
        </w:rPr>
        <w:t>niversidade do Estado do Rio de Janeiro (UERJ)</w:t>
      </w:r>
    </w:p>
    <w:p w:rsidR="009B42F1" w:rsidRDefault="009B42F1" w:rsidP="009B42F1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D57974">
        <w:rPr>
          <w:rFonts w:ascii="Arial" w:eastAsiaTheme="minorHAnsi" w:hAnsi="Arial" w:cs="Arial"/>
          <w:sz w:val="20"/>
          <w:szCs w:val="20"/>
          <w:lang w:eastAsia="en-US"/>
        </w:rPr>
        <w:t xml:space="preserve">Conclusão: </w:t>
      </w:r>
      <w:r>
        <w:rPr>
          <w:rFonts w:ascii="Arial" w:eastAsiaTheme="minorHAnsi" w:hAnsi="Arial" w:cs="Arial"/>
          <w:sz w:val="20"/>
          <w:szCs w:val="20"/>
          <w:lang w:eastAsia="en-US"/>
        </w:rPr>
        <w:t>1999</w:t>
      </w:r>
    </w:p>
    <w:p w:rsidR="009B42F1" w:rsidRDefault="009B42F1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7974" w:rsidRDefault="00D57974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57974">
        <w:rPr>
          <w:rFonts w:ascii="Arial" w:eastAsiaTheme="minorHAnsi" w:hAnsi="Arial" w:cs="Arial"/>
          <w:b/>
          <w:sz w:val="20"/>
          <w:szCs w:val="20"/>
          <w:lang w:eastAsia="en-US"/>
        </w:rPr>
        <w:t>Pós-graduação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: Finanças Corporativas</w:t>
      </w:r>
    </w:p>
    <w:p w:rsidR="00D57974" w:rsidRDefault="00D57974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D57974">
        <w:rPr>
          <w:rFonts w:ascii="Arial" w:eastAsiaTheme="minorHAnsi" w:hAnsi="Arial" w:cs="Arial"/>
          <w:sz w:val="20"/>
          <w:szCs w:val="20"/>
          <w:lang w:eastAsia="en-US"/>
        </w:rPr>
        <w:t>Instituição: U</w:t>
      </w:r>
      <w:r w:rsidR="009B42F1">
        <w:rPr>
          <w:rFonts w:ascii="Arial" w:eastAsiaTheme="minorHAnsi" w:hAnsi="Arial" w:cs="Arial"/>
          <w:sz w:val="20"/>
          <w:szCs w:val="20"/>
          <w:lang w:eastAsia="en-US"/>
        </w:rPr>
        <w:t>niversidade Cândido Mendes (U</w:t>
      </w:r>
      <w:r>
        <w:rPr>
          <w:rFonts w:ascii="Arial" w:eastAsiaTheme="minorHAnsi" w:hAnsi="Arial" w:cs="Arial"/>
          <w:sz w:val="20"/>
          <w:szCs w:val="20"/>
          <w:lang w:eastAsia="en-US"/>
        </w:rPr>
        <w:t>CAM</w:t>
      </w:r>
      <w:r w:rsidR="009B42F1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D57974" w:rsidRDefault="00D57974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D57974">
        <w:rPr>
          <w:rFonts w:ascii="Arial" w:eastAsiaTheme="minorHAnsi" w:hAnsi="Arial" w:cs="Arial"/>
          <w:sz w:val="20"/>
          <w:szCs w:val="20"/>
          <w:lang w:eastAsia="en-US"/>
        </w:rPr>
        <w:t xml:space="preserve">Conclusão: </w:t>
      </w:r>
      <w:r>
        <w:rPr>
          <w:rFonts w:ascii="Arial" w:eastAsiaTheme="minorHAnsi" w:hAnsi="Arial" w:cs="Arial"/>
          <w:sz w:val="20"/>
          <w:szCs w:val="20"/>
          <w:lang w:eastAsia="en-US"/>
        </w:rPr>
        <w:t>2000</w:t>
      </w:r>
    </w:p>
    <w:p w:rsidR="00D57974" w:rsidRDefault="00D57974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</w:p>
    <w:p w:rsidR="00D57974" w:rsidRDefault="00D57974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57974">
        <w:rPr>
          <w:rFonts w:ascii="Arial" w:eastAsiaTheme="minorHAnsi" w:hAnsi="Arial" w:cs="Arial"/>
          <w:b/>
          <w:sz w:val="20"/>
          <w:szCs w:val="20"/>
          <w:lang w:eastAsia="en-US"/>
        </w:rPr>
        <w:t>Pós-graduação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: Engenharia Econômica</w:t>
      </w:r>
    </w:p>
    <w:p w:rsidR="00D57974" w:rsidRDefault="00D57974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D57974">
        <w:rPr>
          <w:rFonts w:ascii="Arial" w:eastAsiaTheme="minorHAnsi" w:hAnsi="Arial" w:cs="Arial"/>
          <w:sz w:val="20"/>
          <w:szCs w:val="20"/>
          <w:lang w:eastAsia="en-US"/>
        </w:rPr>
        <w:t>Instituição: U</w:t>
      </w:r>
      <w:r w:rsidR="009B42F1">
        <w:rPr>
          <w:rFonts w:ascii="Arial" w:eastAsiaTheme="minorHAnsi" w:hAnsi="Arial" w:cs="Arial"/>
          <w:sz w:val="20"/>
          <w:szCs w:val="20"/>
          <w:lang w:eastAsia="en-US"/>
        </w:rPr>
        <w:t>niversidade do Estado do Rio de Janeiro (U</w:t>
      </w:r>
      <w:r>
        <w:rPr>
          <w:rFonts w:ascii="Arial" w:eastAsiaTheme="minorHAnsi" w:hAnsi="Arial" w:cs="Arial"/>
          <w:sz w:val="20"/>
          <w:szCs w:val="20"/>
          <w:lang w:eastAsia="en-US"/>
        </w:rPr>
        <w:t>ERJ</w:t>
      </w:r>
      <w:r w:rsidR="009B42F1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D57974" w:rsidRDefault="00D57974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D57974">
        <w:rPr>
          <w:rFonts w:ascii="Arial" w:eastAsiaTheme="minorHAnsi" w:hAnsi="Arial" w:cs="Arial"/>
          <w:sz w:val="20"/>
          <w:szCs w:val="20"/>
          <w:lang w:eastAsia="en-US"/>
        </w:rPr>
        <w:t xml:space="preserve">Conclusão: </w:t>
      </w:r>
      <w:r>
        <w:rPr>
          <w:rFonts w:ascii="Arial" w:eastAsiaTheme="minorHAnsi" w:hAnsi="Arial" w:cs="Arial"/>
          <w:sz w:val="20"/>
          <w:szCs w:val="20"/>
          <w:lang w:eastAsia="en-US"/>
        </w:rPr>
        <w:t>2001</w:t>
      </w:r>
    </w:p>
    <w:p w:rsidR="00D57974" w:rsidRDefault="00D57974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7974" w:rsidRDefault="00D57974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sz w:val="20"/>
          <w:szCs w:val="20"/>
        </w:rPr>
      </w:pPr>
      <w:r w:rsidRPr="00D57974">
        <w:rPr>
          <w:rFonts w:ascii="Arial" w:eastAsiaTheme="minorHAnsi" w:hAnsi="Arial" w:cs="Arial"/>
          <w:b/>
          <w:sz w:val="20"/>
          <w:szCs w:val="20"/>
          <w:lang w:eastAsia="en-US"/>
        </w:rPr>
        <w:t>Mestrado em Geologia</w:t>
      </w:r>
    </w:p>
    <w:p w:rsidR="00D57974" w:rsidRDefault="00D57974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D57974">
        <w:rPr>
          <w:rFonts w:ascii="Arial" w:eastAsiaTheme="minorHAnsi" w:hAnsi="Arial" w:cs="Arial"/>
          <w:sz w:val="20"/>
          <w:szCs w:val="20"/>
          <w:lang w:eastAsia="en-US"/>
        </w:rPr>
        <w:t>Instituição: Universidade Federal do Rio de Janeiro (UFRJ)</w:t>
      </w:r>
    </w:p>
    <w:p w:rsidR="00D57974" w:rsidRDefault="00D57974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D57974">
        <w:rPr>
          <w:rFonts w:ascii="Arial" w:eastAsiaTheme="minorHAnsi" w:hAnsi="Arial" w:cs="Arial"/>
          <w:sz w:val="20"/>
          <w:szCs w:val="20"/>
          <w:lang w:eastAsia="en-US"/>
        </w:rPr>
        <w:t xml:space="preserve">Conclusão: </w:t>
      </w:r>
      <w:r>
        <w:rPr>
          <w:rFonts w:ascii="Arial" w:eastAsiaTheme="minorHAnsi" w:hAnsi="Arial" w:cs="Arial"/>
          <w:sz w:val="20"/>
          <w:szCs w:val="20"/>
          <w:lang w:eastAsia="en-US"/>
        </w:rPr>
        <w:t>20</w:t>
      </w:r>
      <w:r>
        <w:rPr>
          <w:rFonts w:ascii="Arial" w:eastAsiaTheme="minorHAnsi" w:hAnsi="Arial" w:cs="Arial"/>
          <w:sz w:val="20"/>
          <w:szCs w:val="20"/>
          <w:lang w:eastAsia="en-US"/>
        </w:rPr>
        <w:t>1</w:t>
      </w:r>
      <w:r>
        <w:rPr>
          <w:rFonts w:ascii="Arial" w:eastAsiaTheme="minorHAnsi" w:hAnsi="Arial" w:cs="Arial"/>
          <w:sz w:val="20"/>
          <w:szCs w:val="20"/>
          <w:lang w:eastAsia="en-US"/>
        </w:rPr>
        <w:t>0</w:t>
      </w:r>
    </w:p>
    <w:p w:rsidR="00D57974" w:rsidRDefault="00D57974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</w:p>
    <w:p w:rsidR="00D57974" w:rsidRDefault="00D57974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57974">
        <w:rPr>
          <w:rFonts w:ascii="Arial" w:eastAsiaTheme="minorHAnsi" w:hAnsi="Arial" w:cs="Arial"/>
          <w:b/>
          <w:sz w:val="20"/>
          <w:szCs w:val="20"/>
          <w:lang w:eastAsia="en-US"/>
        </w:rPr>
        <w:t>Pós-graduação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: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D57974">
        <w:rPr>
          <w:rFonts w:ascii="Arial" w:eastAsiaTheme="minorHAnsi" w:hAnsi="Arial" w:cs="Arial"/>
          <w:b/>
          <w:sz w:val="20"/>
          <w:szCs w:val="20"/>
          <w:lang w:eastAsia="en-US"/>
        </w:rPr>
        <w:t>Curso de Altos Estudos de Política e Estratégia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(CAEPE)</w:t>
      </w:r>
    </w:p>
    <w:p w:rsidR="00D57974" w:rsidRDefault="00D57974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D57974">
        <w:rPr>
          <w:rFonts w:ascii="Arial" w:eastAsiaTheme="minorHAnsi" w:hAnsi="Arial" w:cs="Arial"/>
          <w:sz w:val="20"/>
          <w:szCs w:val="20"/>
          <w:lang w:eastAsia="en-US"/>
        </w:rPr>
        <w:t>Instituição:</w:t>
      </w:r>
      <w:r w:rsidR="009B42F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B42F1" w:rsidRPr="009B42F1">
        <w:rPr>
          <w:rFonts w:ascii="Arial" w:eastAsiaTheme="minorHAnsi" w:hAnsi="Arial" w:cs="Arial"/>
          <w:sz w:val="20"/>
          <w:szCs w:val="20"/>
          <w:lang w:eastAsia="en-US"/>
        </w:rPr>
        <w:t>Escola Superior de Guerra (ESG/RJ</w:t>
      </w:r>
      <w:r w:rsidR="009B42F1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9B42F1" w:rsidRDefault="009B42F1" w:rsidP="009B42F1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D57974">
        <w:rPr>
          <w:rFonts w:ascii="Arial" w:eastAsiaTheme="minorHAnsi" w:hAnsi="Arial" w:cs="Arial"/>
          <w:sz w:val="20"/>
          <w:szCs w:val="20"/>
          <w:lang w:eastAsia="en-US"/>
        </w:rPr>
        <w:t xml:space="preserve">Conclusão: </w:t>
      </w:r>
      <w:r>
        <w:rPr>
          <w:rFonts w:ascii="Arial" w:eastAsiaTheme="minorHAnsi" w:hAnsi="Arial" w:cs="Arial"/>
          <w:sz w:val="20"/>
          <w:szCs w:val="20"/>
          <w:lang w:eastAsia="en-US"/>
        </w:rPr>
        <w:t>201</w:t>
      </w:r>
      <w:r>
        <w:rPr>
          <w:rFonts w:ascii="Arial" w:eastAsiaTheme="minorHAnsi" w:hAnsi="Arial" w:cs="Arial"/>
          <w:sz w:val="20"/>
          <w:szCs w:val="20"/>
          <w:lang w:eastAsia="en-US"/>
        </w:rPr>
        <w:t>9</w:t>
      </w:r>
    </w:p>
    <w:p w:rsidR="00D57974" w:rsidRDefault="00D57974" w:rsidP="00D579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724228" w:rsidRDefault="00724228" w:rsidP="001174A3">
      <w:pPr>
        <w:pStyle w:val="Default"/>
        <w:rPr>
          <w:b/>
          <w:bCs/>
          <w:color w:val="auto"/>
          <w:sz w:val="20"/>
          <w:szCs w:val="20"/>
        </w:rPr>
      </w:pPr>
    </w:p>
    <w:p w:rsidR="00724228" w:rsidRPr="00724228" w:rsidRDefault="00724228" w:rsidP="00724228">
      <w:pPr>
        <w:pStyle w:val="Default"/>
        <w:shd w:val="clear" w:color="auto" w:fill="D9D9D9" w:themeFill="background1" w:themeFillShade="D9"/>
        <w:rPr>
          <w:b/>
          <w:bCs/>
          <w:color w:val="auto"/>
          <w:sz w:val="16"/>
          <w:szCs w:val="16"/>
        </w:rPr>
      </w:pPr>
    </w:p>
    <w:p w:rsidR="00724228" w:rsidRDefault="00724228" w:rsidP="00724228">
      <w:pPr>
        <w:pStyle w:val="Default"/>
        <w:shd w:val="clear" w:color="auto" w:fill="D9D9D9" w:themeFill="background1" w:themeFillShade="D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EXPERIÊNCIA PROFISSIONAL</w:t>
      </w:r>
    </w:p>
    <w:p w:rsidR="00724228" w:rsidRPr="00724228" w:rsidRDefault="00724228" w:rsidP="00724228">
      <w:pPr>
        <w:pStyle w:val="Default"/>
        <w:shd w:val="clear" w:color="auto" w:fill="D9D9D9" w:themeFill="background1" w:themeFillShade="D9"/>
        <w:rPr>
          <w:b/>
          <w:bCs/>
          <w:color w:val="auto"/>
          <w:sz w:val="16"/>
          <w:szCs w:val="16"/>
        </w:rPr>
      </w:pPr>
    </w:p>
    <w:p w:rsidR="00724228" w:rsidRDefault="00724228" w:rsidP="001174A3">
      <w:pPr>
        <w:pStyle w:val="Default"/>
        <w:rPr>
          <w:b/>
          <w:bCs/>
          <w:color w:val="auto"/>
          <w:sz w:val="20"/>
          <w:szCs w:val="20"/>
        </w:rPr>
      </w:pP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b/>
          <w:lang w:eastAsia="en-US"/>
        </w:rPr>
      </w:pPr>
      <w:r w:rsidRPr="0099698D">
        <w:rPr>
          <w:rFonts w:ascii="Arial" w:hAnsi="Arial" w:cs="Arial"/>
          <w:b/>
          <w:lang w:eastAsia="en-US"/>
        </w:rPr>
        <w:t>ANP (Agência Nacional do Petróleo, Gás e Biocombustíveis)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Cargo: Especialista sênior em regulação na Superintendência de Exploração (outubro 2020 </w:t>
      </w:r>
      <w:r>
        <w:rPr>
          <w:rFonts w:ascii="Arial" w:hAnsi="Arial" w:cs="Arial"/>
          <w:lang w:eastAsia="en-US"/>
        </w:rPr>
        <w:t>–</w:t>
      </w:r>
      <w:r w:rsidRPr="009B42F1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janeiro 2022</w:t>
      </w:r>
      <w:r w:rsidRPr="009B42F1">
        <w:rPr>
          <w:rFonts w:ascii="Arial" w:hAnsi="Arial" w:cs="Arial"/>
          <w:lang w:eastAsia="en-US"/>
        </w:rPr>
        <w:t>)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Contribuições: acompanhamento das atividades exploratórias no Brasil, regulação e fiscalização dos compromissos na fase de Exploração, auxílio na proposição e implementação de novos métodos de trabalho e na redução de fardos regulatórios.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lastRenderedPageBreak/>
        <w:t>Cargo: Especialista sênior em regulação na Superintendência de Conteúdo Local (outubro 2018 – outubro de 2020)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Contribuições: regulação e fiscalização dos compromissos de conteúdo local nas fases de Exploração e Etapa de Desenvolvimento da Fase de Produção.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Cargo: Superintendente de Desenvolvimento e Produção (fevereiro 2017 – setembro 2018)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Contribuições: dirigente responsável pelo controle, regulação e fiscalização das atividades de desenvolvimento e produção de hidrocarbonetos no Brasil, encarregado do planejamento, organização, coordenação, controle e avaliação dos processos organizacionais e operacionais.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Cargo: Assessor de Diretoria (fevereiro 2013 – fevereiro 2017)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Contribuições: assessoria e consultoria técnica à Diretoria em matéria técnica, administrativa, econômica e financeira, análise permanentemente da organização e do funcionamento dos serviços e atividades das unidades organizacionais vinculadas à Diretoria Técnica, proposição e implementação de novos métodos de trabalho, acompanhamento das atividades exploratórias e de produção no Brasil, coordenação e participação nas atividades regulatórias de E&amp;P, conteúdo local, medição fiscal da produção, abastecimento e participações governamentais.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Cargo: Assessor de Superintendência (agosto 2012 – fevereiro 2013)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Contribuições: assessoria e consultoria técnica à Superintendência de Desenvolvimento e Produção (SDP) em matéria técnica e administrativa, proposição e implementação de novos métodos de trabalho, acompanhamento das atividades de produção no Brasil, coordenação e participação nas atividades regulatórias.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Cargo: Assessor de Diretoria (maio 2007 – setembro 2010)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Contribuições: assessoria e consultoria técnica à Diretoria em matéria técnica, administrativa, econômica e financeira, análise permanentemente da organização e do funcionamento dos serviços e atividades das unidades organizacionais vinculadas à Diretoria Técnica, proposição e implementação de novos métodos de trabalho, acompanhamento das atividades exploratórias e de produção no Brasil, coordenação e participação nas atividades regulatórias de E&amp;P, promoção de licitações, exploração, desenvolvimento e produção, conteúdo local, medição fiscal da produção, abastecimento e participações governamentais.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Cargo: Superintendente-Adjunto da Superintendência de Promoção de Licitações (novembro 2005 – maio 2007)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Contribuições: planejamento estratégico das rodadas de licitações de blocos exploratórios e de áreas com acumulações marginais, participação no processo de definição de blocos (diretrizes básicas e articulação com os representantes governamentais), responsável pela coordenação, organização e assistência técnica do pacote de dados de informações, coordenação de equipes multidisciplinares (áreas de economia, engenharia e geologia) nas atividades: de habilitação das empresas (técnica, econômica e financeira), de revisão e aprimoramento do edital e contrato de concessão para blocos com riscos exploratórios.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Cargo: Analista Técnico (Vínculo: Contrato temporário na administração federal) Superintendência de Promoção de Licitações (outubro 2001 – novembro 2005)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Contribuições: participações na 4ª, 5ª, 6ª, 7ª e 8ª Rodada de Licitações de Blocos Exploratórios, acompanhamento dos processos licitatórios - habilitação técnica, econômica e financeira de empresas-, atendimento aos representantes de empresas habilitadas, participação no planejamento estratégico das licitações, coordenação, organização e assistência técnica do pacote de dados de informações, carregamento e controle de qualidade de dados sísmicos e de poços, divulgação das atividades da ANP, responsável pela análise e mapeamento de áreas ambientalmente sensíveis, participação técnica nos Guias para o Licenciamento Ambiental das Atividades de Exploração de Petróleo e Gás do IBAMA (atividades de sísmica e perfuração) da 5ª e 6ª Rodada de Licitações, responsável pelo gerenciamento e organização do banco de dados GIS.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 </w:t>
      </w:r>
    </w:p>
    <w:p w:rsid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</w:p>
    <w:p w:rsid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</w:p>
    <w:p w:rsid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</w:p>
    <w:p w:rsid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</w:p>
    <w:p w:rsid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b/>
          <w:lang w:eastAsia="en-US"/>
        </w:rPr>
      </w:pPr>
      <w:r w:rsidRPr="0099698D">
        <w:rPr>
          <w:rFonts w:ascii="Arial" w:hAnsi="Arial" w:cs="Arial"/>
          <w:b/>
          <w:lang w:eastAsia="en-US"/>
        </w:rPr>
        <w:lastRenderedPageBreak/>
        <w:t>EPE (Empresa de Pesquisa Energética)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Cargo: Consultor Técnico E&amp;P (outubro 2010 – agosto 2012)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Contribuições: acompanhamento das atividades exploratórias e de produção no Brasil, coordenação de equipes e participação nas atividades do Projeto Zoneamento Nacional de Recursos de Óleo e Gás (ampliação do conhecimento geológico das bacias sedimentares brasileiras), participação nos estudos sobre os Planos do Setor Energético Nacional, com foco nas estimativas de produção nacional de petróleo e gás natural na região do </w:t>
      </w:r>
      <w:proofErr w:type="spellStart"/>
      <w:r w:rsidRPr="009B42F1">
        <w:rPr>
          <w:rFonts w:ascii="Arial" w:hAnsi="Arial" w:cs="Arial"/>
          <w:lang w:eastAsia="en-US"/>
        </w:rPr>
        <w:t>pré</w:t>
      </w:r>
      <w:proofErr w:type="spellEnd"/>
      <w:r w:rsidRPr="009B42F1">
        <w:rPr>
          <w:rFonts w:ascii="Arial" w:hAnsi="Arial" w:cs="Arial"/>
          <w:lang w:eastAsia="en-US"/>
        </w:rPr>
        <w:t>-sal.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b/>
          <w:lang w:eastAsia="en-US"/>
        </w:rPr>
      </w:pPr>
      <w:proofErr w:type="spellStart"/>
      <w:r w:rsidRPr="0099698D">
        <w:rPr>
          <w:rFonts w:ascii="Arial" w:hAnsi="Arial" w:cs="Arial"/>
          <w:b/>
          <w:lang w:eastAsia="en-US"/>
        </w:rPr>
        <w:t>Phelps</w:t>
      </w:r>
      <w:proofErr w:type="spellEnd"/>
      <w:r w:rsidRPr="0099698D">
        <w:rPr>
          <w:rFonts w:ascii="Arial" w:hAnsi="Arial" w:cs="Arial"/>
          <w:b/>
          <w:lang w:eastAsia="en-US"/>
        </w:rPr>
        <w:t xml:space="preserve"> Dodge </w:t>
      </w:r>
      <w:r w:rsidRPr="005B164B">
        <w:rPr>
          <w:rFonts w:ascii="Arial" w:hAnsi="Arial" w:cs="Arial"/>
          <w:lang w:eastAsia="en-US"/>
        </w:rPr>
        <w:t>(Multinacional americana de exploração e mineração)</w:t>
      </w:r>
      <w:r w:rsidRPr="0099698D">
        <w:rPr>
          <w:rFonts w:ascii="Arial" w:hAnsi="Arial" w:cs="Arial"/>
          <w:b/>
          <w:lang w:eastAsia="en-US"/>
        </w:rPr>
        <w:t>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Cargo: Geólogo Pleno (fevereiro 2000 – setembro 2001)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Contribuições: avaliação de novas oportunidades e aquisições (</w:t>
      </w:r>
      <w:proofErr w:type="spellStart"/>
      <w:r w:rsidRPr="009B42F1">
        <w:rPr>
          <w:rFonts w:ascii="Arial" w:hAnsi="Arial" w:cs="Arial"/>
          <w:lang w:eastAsia="en-US"/>
        </w:rPr>
        <w:t>dataroom</w:t>
      </w:r>
      <w:proofErr w:type="spellEnd"/>
      <w:r w:rsidRPr="009B42F1">
        <w:rPr>
          <w:rFonts w:ascii="Arial" w:hAnsi="Arial" w:cs="Arial"/>
          <w:lang w:eastAsia="en-US"/>
        </w:rPr>
        <w:t> Ferteco), participação no planejamento de exploração regional (Brasil/Bolívia), identificação e definição de novos prospectos, interpretação e análise geoquímica e geofísica, organização e gerenciamento de banco de dados geológicos/geoquímicos, implementação e manutenção do GIS, confecção de relatórios técnicos. </w:t>
      </w:r>
      <w:bookmarkStart w:id="0" w:name="_GoBack"/>
      <w:bookmarkEnd w:id="0"/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Cargo: Geólogo de Campo (setembro 1997 – março 1999)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Contribuições: coordenação de equipes de campo, sondagem (planejamento, interpretação e confecção de seções geológicas, acompanhamento, descrição de testemunhos), confecção/interpretação de mapas geofísicos/geoquímicos, mapeamento geológico, participação no cálculo preliminar de reservas e do relatório final de pesquisa do projeto de cobre Sossego/Carajás/PA.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b/>
          <w:lang w:eastAsia="en-US"/>
        </w:rPr>
      </w:pPr>
      <w:proofErr w:type="spellStart"/>
      <w:r w:rsidRPr="005B164B">
        <w:rPr>
          <w:rFonts w:ascii="Arial" w:hAnsi="Arial" w:cs="Arial"/>
          <w:b/>
          <w:lang w:eastAsia="en-US"/>
        </w:rPr>
        <w:t>Scan</w:t>
      </w:r>
      <w:proofErr w:type="spellEnd"/>
      <w:r w:rsidRPr="005B164B">
        <w:rPr>
          <w:rFonts w:ascii="Arial" w:hAnsi="Arial" w:cs="Arial"/>
          <w:b/>
          <w:lang w:eastAsia="en-US"/>
        </w:rPr>
        <w:t> Consultoria e Projetos Ltda</w:t>
      </w:r>
      <w:r w:rsidRPr="005B164B">
        <w:rPr>
          <w:rFonts w:ascii="Arial" w:hAnsi="Arial" w:cs="Arial"/>
          <w:lang w:eastAsia="en-US"/>
        </w:rPr>
        <w:t>. (Empresa de consultoria e serviços geofísicos)</w:t>
      </w:r>
      <w:r w:rsidRPr="005B164B">
        <w:rPr>
          <w:rFonts w:ascii="Arial" w:hAnsi="Arial" w:cs="Arial"/>
          <w:b/>
          <w:lang w:eastAsia="en-US"/>
        </w:rPr>
        <w:t> 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 </w:t>
      </w:r>
    </w:p>
    <w:p w:rsidR="009B42F1" w:rsidRPr="009B42F1" w:rsidRDefault="009B42F1" w:rsidP="009B42F1">
      <w:pPr>
        <w:jc w:val="both"/>
        <w:textAlignment w:val="baseline"/>
        <w:rPr>
          <w:rFonts w:ascii="Arial" w:hAnsi="Arial" w:cs="Arial"/>
          <w:lang w:eastAsia="en-US"/>
        </w:rPr>
      </w:pPr>
      <w:r w:rsidRPr="009B42F1">
        <w:rPr>
          <w:rFonts w:ascii="Arial" w:hAnsi="Arial" w:cs="Arial"/>
          <w:lang w:eastAsia="en-US"/>
        </w:rPr>
        <w:t>Cargo: Geólogo/Geofísico de campo (junho – setembro 1997)  </w:t>
      </w:r>
    </w:p>
    <w:p w:rsidR="001174A3" w:rsidRDefault="009B42F1" w:rsidP="009B42F1">
      <w:pPr>
        <w:jc w:val="both"/>
        <w:textAlignment w:val="baseline"/>
      </w:pPr>
      <w:r w:rsidRPr="009B42F1">
        <w:rPr>
          <w:rFonts w:ascii="Arial" w:hAnsi="Arial" w:cs="Arial"/>
          <w:lang w:eastAsia="en-US"/>
        </w:rPr>
        <w:t>Contribuições: gerenciamento de dados geofísicos, acompanhamento de equipes de campo (métodos potenciais), confecção de mapas geofísicos, elaboração de relatórios técnicos em Projetos de Cobre Carajás/PA.</w:t>
      </w:r>
    </w:p>
    <w:sectPr w:rsidR="001174A3" w:rsidSect="00BE774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757"/>
    <w:multiLevelType w:val="hybridMultilevel"/>
    <w:tmpl w:val="F08E1B0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AF4DA3"/>
    <w:multiLevelType w:val="multilevel"/>
    <w:tmpl w:val="7D9A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277EEF"/>
    <w:multiLevelType w:val="multilevel"/>
    <w:tmpl w:val="EA9C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3"/>
    <w:rsid w:val="000D446A"/>
    <w:rsid w:val="001174A3"/>
    <w:rsid w:val="00466F57"/>
    <w:rsid w:val="005B164B"/>
    <w:rsid w:val="00724228"/>
    <w:rsid w:val="0099698D"/>
    <w:rsid w:val="009B42F1"/>
    <w:rsid w:val="00B6200B"/>
    <w:rsid w:val="00BE7741"/>
    <w:rsid w:val="00D57974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2E19"/>
  <w15:docId w15:val="{48AE5983-2D3B-4F38-9510-E1EB23F7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93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5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9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FE5993"/>
    <w:pPr>
      <w:keepNext/>
      <w:pBdr>
        <w:top w:val="double" w:sz="2" w:space="1" w:color="auto"/>
        <w:bottom w:val="double" w:sz="2" w:space="1" w:color="auto"/>
      </w:pBdr>
      <w:spacing w:before="60" w:after="60"/>
      <w:jc w:val="both"/>
      <w:outlineLvl w:val="2"/>
    </w:pPr>
    <w:rPr>
      <w:rFonts w:eastAsia="Calibri" w:cs="Times New Roman"/>
      <w:b/>
      <w:bCs/>
      <w:sz w:val="24"/>
      <w:szCs w:val="26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E5993"/>
    <w:pPr>
      <w:widowControl w:val="0"/>
      <w:tabs>
        <w:tab w:val="left" w:pos="426"/>
        <w:tab w:val="left" w:pos="7868"/>
      </w:tabs>
      <w:suppressAutoHyphens/>
      <w:ind w:left="57" w:right="-84" w:hanging="57"/>
      <w:jc w:val="both"/>
    </w:pPr>
    <w:rPr>
      <w:rFonts w:eastAsia="Calibri" w:cs="Times New Roman"/>
      <w:i/>
      <w:sz w:val="22"/>
      <w:szCs w:val="22"/>
      <w:lang w:eastAsia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FE59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E599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E5993"/>
    <w:rPr>
      <w:rFonts w:ascii="Times New Roman" w:eastAsia="Calibri" w:hAnsi="Times New Roman" w:cs="Times New Roman"/>
      <w:b/>
      <w:bCs/>
      <w:sz w:val="24"/>
      <w:szCs w:val="26"/>
      <w:lang w:val="x-none"/>
    </w:rPr>
  </w:style>
  <w:style w:type="paragraph" w:styleId="PargrafodaLista">
    <w:name w:val="List Paragraph"/>
    <w:basedOn w:val="Normal"/>
    <w:link w:val="PargrafodaListaChar"/>
    <w:uiPriority w:val="34"/>
    <w:qFormat/>
    <w:rsid w:val="00FE5993"/>
    <w:pPr>
      <w:ind w:left="720"/>
      <w:contextualSpacing/>
    </w:pPr>
    <w:rPr>
      <w:rFonts w:eastAsia="Times New Roman" w:cs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FE59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E5993"/>
    <w:pPr>
      <w:spacing w:line="276" w:lineRule="auto"/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74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4A3"/>
    <w:rPr>
      <w:rFonts w:ascii="Tahoma" w:hAnsi="Tahoma" w:cs="Tahoma"/>
      <w:sz w:val="16"/>
      <w:szCs w:val="16"/>
      <w:lang w:eastAsia="pt-BR"/>
    </w:rPr>
  </w:style>
  <w:style w:type="paragraph" w:customStyle="1" w:styleId="Default">
    <w:name w:val="Default"/>
    <w:rsid w:val="001174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D57974"/>
  </w:style>
  <w:style w:type="character" w:customStyle="1" w:styleId="eop">
    <w:name w:val="eop"/>
    <w:basedOn w:val="Fontepargpadro"/>
    <w:rsid w:val="00D57974"/>
  </w:style>
  <w:style w:type="paragraph" w:customStyle="1" w:styleId="paragraph">
    <w:name w:val="paragraph"/>
    <w:basedOn w:val="Normal"/>
    <w:rsid w:val="00D5797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ersonalizada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BC18-80D9-4897-8FBD-6D76FEA3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Gestor_Seg</dc:creator>
  <cp:lastModifiedBy>Guilherme Eduardo Zerbinatti Papaterra</cp:lastModifiedBy>
  <cp:revision>3</cp:revision>
  <dcterms:created xsi:type="dcterms:W3CDTF">2022-01-13T19:09:00Z</dcterms:created>
  <dcterms:modified xsi:type="dcterms:W3CDTF">2022-01-13T19:10:00Z</dcterms:modified>
</cp:coreProperties>
</file>