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Pr="007848D3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A46B7F">
        <w:rPr>
          <w:rFonts w:ascii="Arial" w:hAnsi="Arial" w:cs="Arial"/>
          <w:b/>
          <w:bCs/>
          <w:color w:val="000080"/>
        </w:rPr>
        <w:t>2</w:t>
      </w:r>
      <w:r w:rsidR="00E144DB">
        <w:rPr>
          <w:rFonts w:ascii="Arial" w:hAnsi="Arial" w:cs="Arial"/>
          <w:b/>
          <w:bCs/>
          <w:color w:val="000080"/>
        </w:rPr>
        <w:t>41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E144DB">
        <w:rPr>
          <w:rFonts w:ascii="Arial" w:hAnsi="Arial" w:cs="Arial"/>
          <w:b/>
          <w:bCs/>
          <w:color w:val="000080"/>
        </w:rPr>
        <w:t>16</w:t>
      </w:r>
      <w:r w:rsidR="00940A93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9C647B">
        <w:rPr>
          <w:rFonts w:ascii="Arial" w:hAnsi="Arial" w:cs="Arial"/>
          <w:b/>
          <w:bCs/>
          <w:color w:val="000080"/>
        </w:rPr>
        <w:t xml:space="preserve">AGOSTO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913D7" w:rsidRDefault="006913D7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A2CDB" w:rsidRPr="007848D3" w:rsidRDefault="009A2CDB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7848D3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E144DB" w:rsidRPr="00EA59B6" w:rsidRDefault="00E144DB" w:rsidP="00E144DB">
      <w:pPr>
        <w:ind w:firstLine="1134"/>
        <w:jc w:val="both"/>
        <w:rPr>
          <w:rFonts w:ascii="Arial" w:hAnsi="Arial" w:cs="Arial"/>
        </w:rPr>
      </w:pPr>
      <w:r w:rsidRPr="00EA59B6">
        <w:rPr>
          <w:rFonts w:ascii="Arial" w:hAnsi="Arial" w:cs="Arial"/>
          <w:b/>
          <w:bCs/>
        </w:rPr>
        <w:t>O SECRETÁRIO DE PLANEJAMENTO E DESENVOLVIMENTO ENERGÉTICO</w:t>
      </w:r>
      <w:r w:rsidRPr="00EA59B6">
        <w:rPr>
          <w:rFonts w:ascii="Arial" w:hAnsi="Arial" w:cs="Arial"/>
        </w:rPr>
        <w:t xml:space="preserve"> </w:t>
      </w:r>
      <w:r w:rsidRPr="00E144DB">
        <w:rPr>
          <w:rFonts w:ascii="Arial" w:hAnsi="Arial" w:cs="Arial"/>
          <w:b/>
        </w:rPr>
        <w:t>DO MINISTÉRIO DE MINAS E ENERGIA</w:t>
      </w:r>
      <w:r w:rsidRPr="00EA59B6">
        <w:rPr>
          <w:rFonts w:ascii="Arial" w:hAnsi="Arial" w:cs="Arial"/>
        </w:rPr>
        <w:t>, no uso da competência que lhe foi delegada pelo art. 1</w:t>
      </w:r>
      <w:r w:rsidRPr="00E144DB">
        <w:rPr>
          <w:rFonts w:ascii="Arial" w:hAnsi="Arial" w:cs="Arial"/>
          <w:u w:val="words"/>
          <w:vertAlign w:val="superscript"/>
        </w:rPr>
        <w:t>o</w:t>
      </w:r>
      <w:r w:rsidRPr="00EA59B6">
        <w:rPr>
          <w:rFonts w:ascii="Arial" w:hAnsi="Arial" w:cs="Arial"/>
        </w:rPr>
        <w:t>, inciso I, da Portaria MME n</w:t>
      </w:r>
      <w:r w:rsidRPr="00E144DB">
        <w:rPr>
          <w:rFonts w:ascii="Arial" w:hAnsi="Arial" w:cs="Arial"/>
          <w:u w:val="words"/>
          <w:vertAlign w:val="superscript"/>
        </w:rPr>
        <w:t>o</w:t>
      </w:r>
      <w:r w:rsidRPr="00EA59B6">
        <w:rPr>
          <w:rFonts w:ascii="Arial" w:hAnsi="Arial" w:cs="Arial"/>
        </w:rPr>
        <w:t xml:space="preserve"> 281, de 29 de junho de 2016, tendo em vista o disposto no art. 6</w:t>
      </w:r>
      <w:r w:rsidRPr="00E144DB">
        <w:rPr>
          <w:rFonts w:ascii="Arial" w:hAnsi="Arial" w:cs="Arial"/>
          <w:u w:val="words"/>
          <w:vertAlign w:val="superscript"/>
        </w:rPr>
        <w:t>o</w:t>
      </w:r>
      <w:r w:rsidRPr="00EA59B6">
        <w:rPr>
          <w:rFonts w:ascii="Arial" w:hAnsi="Arial" w:cs="Arial"/>
        </w:rPr>
        <w:t xml:space="preserve"> do Decreto n</w:t>
      </w:r>
      <w:r w:rsidRPr="00E144DB">
        <w:rPr>
          <w:rFonts w:ascii="Arial" w:hAnsi="Arial" w:cs="Arial"/>
          <w:u w:val="words"/>
          <w:vertAlign w:val="superscript"/>
        </w:rPr>
        <w:t>o</w:t>
      </w:r>
      <w:r w:rsidRPr="00EA59B6">
        <w:rPr>
          <w:rFonts w:ascii="Arial" w:hAnsi="Arial" w:cs="Arial"/>
        </w:rPr>
        <w:t xml:space="preserve"> 6.144, de 3 de julho de 2007, no art. 2</w:t>
      </w:r>
      <w:r w:rsidRPr="00E144DB">
        <w:rPr>
          <w:rFonts w:ascii="Arial" w:hAnsi="Arial" w:cs="Arial"/>
          <w:u w:val="words"/>
          <w:vertAlign w:val="superscript"/>
        </w:rPr>
        <w:t>o</w:t>
      </w:r>
      <w:r w:rsidRPr="00EA59B6">
        <w:rPr>
          <w:rFonts w:ascii="Arial" w:hAnsi="Arial" w:cs="Arial"/>
        </w:rPr>
        <w:t>, § 3</w:t>
      </w:r>
      <w:r w:rsidRPr="00E144DB">
        <w:rPr>
          <w:rFonts w:ascii="Arial" w:hAnsi="Arial" w:cs="Arial"/>
          <w:u w:val="words"/>
          <w:vertAlign w:val="superscript"/>
        </w:rPr>
        <w:t>o</w:t>
      </w:r>
      <w:r w:rsidRPr="00EA59B6">
        <w:rPr>
          <w:rFonts w:ascii="Arial" w:hAnsi="Arial" w:cs="Arial"/>
        </w:rPr>
        <w:t>, da Portaria MME n</w:t>
      </w:r>
      <w:r w:rsidRPr="00E144DB">
        <w:rPr>
          <w:rFonts w:ascii="Arial" w:hAnsi="Arial" w:cs="Arial"/>
          <w:u w:val="words"/>
          <w:vertAlign w:val="superscript"/>
        </w:rPr>
        <w:t>o</w:t>
      </w:r>
      <w:r w:rsidRPr="00EA59B6">
        <w:rPr>
          <w:rFonts w:ascii="Arial" w:hAnsi="Arial" w:cs="Arial"/>
        </w:rPr>
        <w:t xml:space="preserve"> 274, de 19 de agosto de 2013, e o que consta do Processo n</w:t>
      </w:r>
      <w:r w:rsidRPr="00E144DB">
        <w:rPr>
          <w:rFonts w:ascii="Arial" w:hAnsi="Arial" w:cs="Arial"/>
          <w:u w:val="words"/>
          <w:vertAlign w:val="superscript"/>
        </w:rPr>
        <w:t>o</w:t>
      </w:r>
      <w:r w:rsidRPr="00EA59B6">
        <w:rPr>
          <w:rFonts w:ascii="Arial" w:hAnsi="Arial" w:cs="Arial"/>
        </w:rPr>
        <w:t xml:space="preserve"> 48500.004600/2016-16, resolve:</w:t>
      </w:r>
    </w:p>
    <w:p w:rsidR="00E144DB" w:rsidRDefault="00E144DB" w:rsidP="00E144DB">
      <w:pPr>
        <w:ind w:firstLine="1134"/>
        <w:jc w:val="both"/>
        <w:rPr>
          <w:rFonts w:ascii="Arial" w:hAnsi="Arial" w:cs="Arial"/>
        </w:rPr>
      </w:pPr>
    </w:p>
    <w:p w:rsidR="00E144DB" w:rsidRPr="00EA59B6" w:rsidRDefault="00E144DB" w:rsidP="00E144DB">
      <w:pPr>
        <w:ind w:firstLine="1134"/>
        <w:jc w:val="both"/>
        <w:rPr>
          <w:rFonts w:ascii="Arial" w:hAnsi="Arial" w:cs="Arial"/>
        </w:rPr>
      </w:pPr>
      <w:r w:rsidRPr="00EA59B6">
        <w:rPr>
          <w:rFonts w:ascii="Arial" w:hAnsi="Arial" w:cs="Arial"/>
        </w:rPr>
        <w:t>Art. 1</w:t>
      </w:r>
      <w:r w:rsidRPr="00E144DB">
        <w:rPr>
          <w:rFonts w:ascii="Arial" w:hAnsi="Arial" w:cs="Arial"/>
          <w:u w:val="words"/>
          <w:vertAlign w:val="superscript"/>
        </w:rPr>
        <w:t>o</w:t>
      </w:r>
      <w:r w:rsidRPr="00EA59B6">
        <w:rPr>
          <w:rFonts w:ascii="Arial" w:hAnsi="Arial" w:cs="Arial"/>
        </w:rPr>
        <w:t xml:space="preserve"> Aprovar o enquadramento no Regime Especial de Incentivos para o Desenvolvimento da Infraestrutura - REIDI do projeto de reforços em instalações de transmissão de energia elétrica, objeto da Resolução Autorizativa ANEEL n</w:t>
      </w:r>
      <w:r w:rsidRPr="00E144DB">
        <w:rPr>
          <w:rFonts w:ascii="Arial" w:hAnsi="Arial" w:cs="Arial"/>
          <w:u w:val="words"/>
          <w:vertAlign w:val="superscript"/>
        </w:rPr>
        <w:t>o</w:t>
      </w:r>
      <w:r w:rsidRPr="00EA59B6">
        <w:rPr>
          <w:rFonts w:ascii="Arial" w:hAnsi="Arial" w:cs="Arial"/>
        </w:rPr>
        <w:t xml:space="preserve"> 5.861, de 31 de maio de 2016 (Parcial), de titularidade da empresa Furnas Centrais Elétricas S.A., inscrita no CNPJ/MF sob o n</w:t>
      </w:r>
      <w:r w:rsidRPr="00E144DB">
        <w:rPr>
          <w:rFonts w:ascii="Arial" w:hAnsi="Arial" w:cs="Arial"/>
          <w:u w:val="words"/>
          <w:vertAlign w:val="superscript"/>
        </w:rPr>
        <w:t>o</w:t>
      </w:r>
      <w:r w:rsidRPr="00EA59B6">
        <w:rPr>
          <w:rFonts w:ascii="Arial" w:hAnsi="Arial" w:cs="Arial"/>
        </w:rPr>
        <w:t xml:space="preserve"> 23.274.194/0001-19, detalhado no Anexo à presente Portaria.</w:t>
      </w:r>
    </w:p>
    <w:p w:rsidR="00E144DB" w:rsidRDefault="00E144DB" w:rsidP="00E144DB">
      <w:pPr>
        <w:ind w:firstLine="1134"/>
        <w:jc w:val="both"/>
        <w:rPr>
          <w:rFonts w:ascii="Arial" w:hAnsi="Arial" w:cs="Arial"/>
        </w:rPr>
      </w:pPr>
    </w:p>
    <w:p w:rsidR="00E144DB" w:rsidRPr="00EA59B6" w:rsidRDefault="00E144DB" w:rsidP="00E144DB">
      <w:pPr>
        <w:ind w:firstLine="1134"/>
        <w:jc w:val="both"/>
        <w:rPr>
          <w:rFonts w:ascii="Arial" w:hAnsi="Arial" w:cs="Arial"/>
        </w:rPr>
      </w:pPr>
      <w:r w:rsidRPr="00EA59B6">
        <w:rPr>
          <w:rFonts w:ascii="Arial" w:hAnsi="Arial" w:cs="Arial"/>
        </w:rPr>
        <w:t>Parágrafo único. O projeto de que trata o caput é alcançado pelo art. 4</w:t>
      </w:r>
      <w:r w:rsidRPr="00E144DB">
        <w:rPr>
          <w:rFonts w:ascii="Arial" w:hAnsi="Arial" w:cs="Arial"/>
          <w:u w:val="words"/>
          <w:vertAlign w:val="superscript"/>
        </w:rPr>
        <w:t>o</w:t>
      </w:r>
      <w:r w:rsidRPr="00EA59B6">
        <w:rPr>
          <w:rFonts w:ascii="Arial" w:hAnsi="Arial" w:cs="Arial"/>
        </w:rPr>
        <w:t>, inciso III, da Portaria MME n</w:t>
      </w:r>
      <w:r w:rsidRPr="00E144DB">
        <w:rPr>
          <w:rFonts w:ascii="Arial" w:hAnsi="Arial" w:cs="Arial"/>
          <w:u w:val="words"/>
          <w:vertAlign w:val="superscript"/>
        </w:rPr>
        <w:t>o</w:t>
      </w:r>
      <w:r w:rsidRPr="00EA59B6">
        <w:rPr>
          <w:rFonts w:ascii="Arial" w:hAnsi="Arial" w:cs="Arial"/>
        </w:rPr>
        <w:t xml:space="preserve"> 274, de 19 de agosto de 2013.</w:t>
      </w:r>
    </w:p>
    <w:p w:rsidR="00E144DB" w:rsidRDefault="00E144DB" w:rsidP="00E144DB">
      <w:pPr>
        <w:ind w:firstLine="1134"/>
        <w:jc w:val="both"/>
        <w:rPr>
          <w:rFonts w:ascii="Arial" w:hAnsi="Arial" w:cs="Arial"/>
        </w:rPr>
      </w:pPr>
    </w:p>
    <w:p w:rsidR="00E144DB" w:rsidRPr="00EA59B6" w:rsidRDefault="00E144DB" w:rsidP="00E144DB">
      <w:pPr>
        <w:ind w:firstLine="1134"/>
        <w:jc w:val="both"/>
        <w:rPr>
          <w:rFonts w:ascii="Arial" w:hAnsi="Arial" w:cs="Arial"/>
        </w:rPr>
      </w:pPr>
      <w:r w:rsidRPr="00EA59B6">
        <w:rPr>
          <w:rFonts w:ascii="Arial" w:hAnsi="Arial" w:cs="Arial"/>
        </w:rPr>
        <w:t>Art. 2</w:t>
      </w:r>
      <w:r w:rsidRPr="00E144DB">
        <w:rPr>
          <w:rFonts w:ascii="Arial" w:hAnsi="Arial" w:cs="Arial"/>
          <w:u w:val="words"/>
          <w:vertAlign w:val="superscript"/>
        </w:rPr>
        <w:t>o</w:t>
      </w:r>
      <w:r w:rsidRPr="00EA59B6">
        <w:rPr>
          <w:rFonts w:ascii="Arial" w:hAnsi="Arial" w:cs="Arial"/>
        </w:rPr>
        <w:t xml:space="preserve"> As estimativas dos investimentos têm por base o mês de agosto de 2016 e são de exclusiva responsabilidade da Furnas Centrais Elétricas S.A., cuja razoabilidade foi atestada </w:t>
      </w:r>
      <w:proofErr w:type="gramStart"/>
      <w:r w:rsidRPr="00EA59B6">
        <w:rPr>
          <w:rFonts w:ascii="Arial" w:hAnsi="Arial" w:cs="Arial"/>
        </w:rPr>
        <w:t>pela</w:t>
      </w:r>
      <w:proofErr w:type="gramEnd"/>
      <w:r w:rsidRPr="00EA59B6">
        <w:rPr>
          <w:rFonts w:ascii="Arial" w:hAnsi="Arial" w:cs="Arial"/>
        </w:rPr>
        <w:t xml:space="preserve"> Agência Nacional de Energia Elétrica - ANEEL.</w:t>
      </w:r>
    </w:p>
    <w:p w:rsidR="00E144DB" w:rsidRDefault="00E144DB" w:rsidP="00E144DB">
      <w:pPr>
        <w:ind w:firstLine="1134"/>
        <w:jc w:val="both"/>
        <w:rPr>
          <w:rFonts w:ascii="Arial" w:hAnsi="Arial" w:cs="Arial"/>
        </w:rPr>
      </w:pPr>
    </w:p>
    <w:p w:rsidR="00E144DB" w:rsidRPr="00EA59B6" w:rsidRDefault="00E144DB" w:rsidP="00E144DB">
      <w:pPr>
        <w:ind w:firstLine="1134"/>
        <w:jc w:val="both"/>
        <w:rPr>
          <w:rFonts w:ascii="Arial" w:hAnsi="Arial" w:cs="Arial"/>
        </w:rPr>
      </w:pPr>
      <w:r w:rsidRPr="00EA59B6">
        <w:rPr>
          <w:rFonts w:ascii="Arial" w:hAnsi="Arial" w:cs="Arial"/>
        </w:rPr>
        <w:t>Art. 3</w:t>
      </w:r>
      <w:r w:rsidRPr="00E144DB">
        <w:rPr>
          <w:rFonts w:ascii="Arial" w:hAnsi="Arial" w:cs="Arial"/>
          <w:u w:val="words"/>
          <w:vertAlign w:val="superscript"/>
        </w:rPr>
        <w:t>o</w:t>
      </w:r>
      <w:r w:rsidRPr="00EA59B6">
        <w:rPr>
          <w:rFonts w:ascii="Arial" w:hAnsi="Arial" w:cs="Arial"/>
        </w:rPr>
        <w:t xml:space="preserve"> A Furnas Centrais Elétricas S.A. 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E144DB" w:rsidRDefault="00E144DB" w:rsidP="00E144DB">
      <w:pPr>
        <w:ind w:firstLine="1134"/>
        <w:jc w:val="both"/>
        <w:rPr>
          <w:rFonts w:ascii="Arial" w:hAnsi="Arial" w:cs="Arial"/>
        </w:rPr>
      </w:pPr>
    </w:p>
    <w:p w:rsidR="00E144DB" w:rsidRPr="00EA59B6" w:rsidRDefault="00E144DB" w:rsidP="00E144DB">
      <w:pPr>
        <w:ind w:firstLine="1134"/>
        <w:jc w:val="both"/>
        <w:rPr>
          <w:rFonts w:ascii="Arial" w:hAnsi="Arial" w:cs="Arial"/>
        </w:rPr>
      </w:pPr>
      <w:r w:rsidRPr="00EA59B6">
        <w:rPr>
          <w:rFonts w:ascii="Arial" w:hAnsi="Arial" w:cs="Arial"/>
        </w:rPr>
        <w:t>Art. 4</w:t>
      </w:r>
      <w:r w:rsidRPr="00E144DB">
        <w:rPr>
          <w:rFonts w:ascii="Arial" w:hAnsi="Arial" w:cs="Arial"/>
          <w:u w:val="words"/>
          <w:vertAlign w:val="superscript"/>
        </w:rPr>
        <w:t>o</w:t>
      </w:r>
      <w:r w:rsidRPr="00EA59B6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Energia, não ensejarão a publicação de nova Portaria de enquadramento no REIDI.</w:t>
      </w:r>
    </w:p>
    <w:p w:rsidR="00E144DB" w:rsidRDefault="00E144DB" w:rsidP="00E144DB">
      <w:pPr>
        <w:ind w:firstLine="1134"/>
        <w:jc w:val="both"/>
        <w:rPr>
          <w:rFonts w:ascii="Arial" w:hAnsi="Arial" w:cs="Arial"/>
        </w:rPr>
      </w:pPr>
    </w:p>
    <w:p w:rsidR="00E144DB" w:rsidRPr="00EA59B6" w:rsidRDefault="00E144DB" w:rsidP="00E144DB">
      <w:pPr>
        <w:ind w:firstLine="1134"/>
        <w:jc w:val="both"/>
        <w:rPr>
          <w:rFonts w:ascii="Arial" w:hAnsi="Arial" w:cs="Arial"/>
        </w:rPr>
      </w:pPr>
      <w:r w:rsidRPr="00EA59B6">
        <w:rPr>
          <w:rFonts w:ascii="Arial" w:hAnsi="Arial" w:cs="Arial"/>
        </w:rPr>
        <w:t>Art. 5</w:t>
      </w:r>
      <w:r w:rsidRPr="00E144DB">
        <w:rPr>
          <w:rFonts w:ascii="Arial" w:hAnsi="Arial" w:cs="Arial"/>
          <w:u w:val="words"/>
          <w:vertAlign w:val="superscript"/>
        </w:rPr>
        <w:t>o</w:t>
      </w:r>
      <w:r w:rsidRPr="00EA59B6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E144DB" w:rsidRDefault="00E144DB" w:rsidP="00E144DB">
      <w:pPr>
        <w:ind w:firstLine="1134"/>
        <w:jc w:val="both"/>
        <w:rPr>
          <w:rFonts w:ascii="Arial" w:hAnsi="Arial" w:cs="Arial"/>
        </w:rPr>
      </w:pPr>
    </w:p>
    <w:p w:rsidR="00E144DB" w:rsidRPr="00EA59B6" w:rsidRDefault="00E144DB" w:rsidP="00E144DB">
      <w:pPr>
        <w:ind w:firstLine="1134"/>
        <w:jc w:val="both"/>
        <w:rPr>
          <w:rFonts w:ascii="Arial" w:hAnsi="Arial" w:cs="Arial"/>
        </w:rPr>
      </w:pPr>
      <w:r w:rsidRPr="00EA59B6">
        <w:rPr>
          <w:rFonts w:ascii="Arial" w:hAnsi="Arial" w:cs="Arial"/>
        </w:rPr>
        <w:t>Art. 6</w:t>
      </w:r>
      <w:r w:rsidRPr="00E144DB">
        <w:rPr>
          <w:rFonts w:ascii="Arial" w:hAnsi="Arial" w:cs="Arial"/>
          <w:u w:val="words"/>
          <w:vertAlign w:val="superscript"/>
        </w:rPr>
        <w:t>o</w:t>
      </w:r>
      <w:r w:rsidRPr="00EA59B6">
        <w:rPr>
          <w:rFonts w:ascii="Arial" w:hAnsi="Arial" w:cs="Arial"/>
        </w:rPr>
        <w:t xml:space="preserve"> A Furnas Centrais Elétricas S.A. deverá observar, no que couber, as disposições constantes na Lei n</w:t>
      </w:r>
      <w:r w:rsidRPr="00E144DB">
        <w:rPr>
          <w:rFonts w:ascii="Arial" w:hAnsi="Arial" w:cs="Arial"/>
          <w:u w:val="words"/>
          <w:vertAlign w:val="superscript"/>
        </w:rPr>
        <w:t>o</w:t>
      </w:r>
      <w:r w:rsidRPr="00EA59B6">
        <w:rPr>
          <w:rFonts w:ascii="Arial" w:hAnsi="Arial" w:cs="Arial"/>
        </w:rPr>
        <w:t xml:space="preserve"> 11.488, de 15 de junho de 2007, no Decreto n</w:t>
      </w:r>
      <w:r w:rsidRPr="00E144DB">
        <w:rPr>
          <w:rFonts w:ascii="Arial" w:hAnsi="Arial" w:cs="Arial"/>
          <w:u w:val="words"/>
          <w:vertAlign w:val="superscript"/>
        </w:rPr>
        <w:t>o</w:t>
      </w:r>
      <w:r w:rsidRPr="00EA59B6">
        <w:rPr>
          <w:rFonts w:ascii="Arial" w:hAnsi="Arial" w:cs="Arial"/>
        </w:rPr>
        <w:t xml:space="preserve"> 6.144, de 3 de julho de 2007, na Portaria MME n</w:t>
      </w:r>
      <w:r w:rsidRPr="00E144DB">
        <w:rPr>
          <w:rFonts w:ascii="Arial" w:hAnsi="Arial" w:cs="Arial"/>
          <w:u w:val="words"/>
          <w:vertAlign w:val="superscript"/>
        </w:rPr>
        <w:t>o</w:t>
      </w:r>
      <w:r w:rsidRPr="00EA59B6">
        <w:rPr>
          <w:rFonts w:ascii="Arial" w:hAnsi="Arial" w:cs="Arial"/>
        </w:rPr>
        <w:t xml:space="preserve"> 274, de 2013, e na legislação e normas vigentes e supervenientes, sujeitando-se às penalidades legais, inclusive aquelas previstas nos </w:t>
      </w:r>
      <w:proofErr w:type="spellStart"/>
      <w:r w:rsidRPr="00EA59B6">
        <w:rPr>
          <w:rFonts w:ascii="Arial" w:hAnsi="Arial" w:cs="Arial"/>
        </w:rPr>
        <w:t>arts</w:t>
      </w:r>
      <w:proofErr w:type="spellEnd"/>
      <w:r w:rsidRPr="00EA59B6">
        <w:rPr>
          <w:rFonts w:ascii="Arial" w:hAnsi="Arial" w:cs="Arial"/>
        </w:rPr>
        <w:t>. 9</w:t>
      </w:r>
      <w:r w:rsidRPr="00E144DB">
        <w:rPr>
          <w:rFonts w:ascii="Arial" w:hAnsi="Arial" w:cs="Arial"/>
          <w:u w:val="words"/>
          <w:vertAlign w:val="superscript"/>
        </w:rPr>
        <w:t>o</w:t>
      </w:r>
      <w:r w:rsidRPr="00EA59B6">
        <w:rPr>
          <w:rFonts w:ascii="Arial" w:hAnsi="Arial" w:cs="Arial"/>
        </w:rPr>
        <w:t xml:space="preserve"> e 14, do Decreto n</w:t>
      </w:r>
      <w:r w:rsidRPr="00E144DB">
        <w:rPr>
          <w:rFonts w:ascii="Arial" w:hAnsi="Arial" w:cs="Arial"/>
          <w:u w:val="words"/>
          <w:vertAlign w:val="superscript"/>
        </w:rPr>
        <w:t>o</w:t>
      </w:r>
      <w:r w:rsidRPr="00EA59B6">
        <w:rPr>
          <w:rFonts w:ascii="Arial" w:hAnsi="Arial" w:cs="Arial"/>
        </w:rPr>
        <w:t xml:space="preserve"> 6.144, de 2007, sujeitas à fiscalização da Secretaria da Receita Federal do Brasil.</w:t>
      </w:r>
    </w:p>
    <w:p w:rsidR="00E144DB" w:rsidRDefault="00E144DB" w:rsidP="00E144DB">
      <w:pPr>
        <w:ind w:firstLine="1134"/>
        <w:jc w:val="both"/>
        <w:rPr>
          <w:rFonts w:ascii="Arial" w:hAnsi="Arial" w:cs="Arial"/>
        </w:rPr>
      </w:pPr>
    </w:p>
    <w:p w:rsidR="00DD6211" w:rsidRPr="00636A06" w:rsidRDefault="00E144DB" w:rsidP="00E144DB">
      <w:pPr>
        <w:ind w:firstLine="1134"/>
        <w:jc w:val="both"/>
        <w:rPr>
          <w:rFonts w:ascii="Arial" w:hAnsi="Arial" w:cs="Arial"/>
        </w:rPr>
      </w:pPr>
      <w:r w:rsidRPr="00EA59B6">
        <w:rPr>
          <w:rFonts w:ascii="Arial" w:hAnsi="Arial" w:cs="Arial"/>
        </w:rPr>
        <w:t>Art. 7</w:t>
      </w:r>
      <w:r w:rsidRPr="00E144DB">
        <w:rPr>
          <w:rFonts w:ascii="Arial" w:hAnsi="Arial" w:cs="Arial"/>
          <w:u w:val="words"/>
          <w:vertAlign w:val="superscript"/>
        </w:rPr>
        <w:t>o</w:t>
      </w:r>
      <w:r w:rsidRPr="00EA59B6">
        <w:rPr>
          <w:rFonts w:ascii="Arial" w:hAnsi="Arial" w:cs="Arial"/>
        </w:rPr>
        <w:t xml:space="preserve"> Esta Portaria entra em vigor na data de sua publicação.</w:t>
      </w:r>
    </w:p>
    <w:p w:rsidR="001708DC" w:rsidRPr="00DD34D0" w:rsidRDefault="001708DC" w:rsidP="009A2CDB">
      <w:pPr>
        <w:ind w:firstLine="1134"/>
        <w:jc w:val="both"/>
        <w:rPr>
          <w:sz w:val="16"/>
          <w:szCs w:val="16"/>
        </w:rPr>
      </w:pPr>
    </w:p>
    <w:p w:rsidR="00E144DB" w:rsidRPr="007848D3" w:rsidRDefault="00E144DB" w:rsidP="00E144D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7848D3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FB4199" w:rsidRDefault="00AB7575" w:rsidP="00BC062F">
      <w:pPr>
        <w:autoSpaceDE w:val="0"/>
        <w:ind w:right="-40"/>
        <w:jc w:val="center"/>
        <w:rPr>
          <w:rFonts w:ascii="Arial" w:hAnsi="Arial" w:cs="Arial"/>
          <w:b/>
          <w:sz w:val="12"/>
          <w:szCs w:val="12"/>
        </w:rPr>
      </w:pPr>
    </w:p>
    <w:p w:rsidR="00614BC6" w:rsidRPr="007848D3" w:rsidRDefault="00BC062F" w:rsidP="00A146BD">
      <w:pPr>
        <w:autoSpaceDE w:val="0"/>
        <w:jc w:val="both"/>
        <w:rPr>
          <w:rFonts w:ascii="Arial" w:hAnsi="Arial" w:cs="Arial"/>
        </w:rPr>
      </w:pPr>
      <w:r w:rsidRPr="007848D3">
        <w:rPr>
          <w:rFonts w:ascii="Arial" w:hAnsi="Arial" w:cs="Arial"/>
          <w:color w:val="FF0000"/>
        </w:rPr>
        <w:t xml:space="preserve">Este texto não substitui o publicado no DOU de </w:t>
      </w:r>
      <w:r w:rsidR="00E144DB">
        <w:rPr>
          <w:rFonts w:ascii="Arial" w:hAnsi="Arial" w:cs="Arial"/>
          <w:color w:val="FF0000"/>
        </w:rPr>
        <w:t>21</w:t>
      </w:r>
      <w:r w:rsidRPr="007848D3">
        <w:rPr>
          <w:rFonts w:ascii="Arial" w:hAnsi="Arial" w:cs="Arial"/>
          <w:color w:val="FF0000"/>
        </w:rPr>
        <w:t>.</w:t>
      </w:r>
      <w:r w:rsidR="009C647B">
        <w:rPr>
          <w:rFonts w:ascii="Arial" w:hAnsi="Arial" w:cs="Arial"/>
          <w:color w:val="FF0000"/>
        </w:rPr>
        <w:t>8</w:t>
      </w:r>
      <w:r w:rsidRPr="007848D3">
        <w:rPr>
          <w:rFonts w:ascii="Arial" w:hAnsi="Arial" w:cs="Arial"/>
          <w:color w:val="FF0000"/>
        </w:rPr>
        <w:t>.201</w:t>
      </w:r>
      <w:r w:rsidR="000E00D9" w:rsidRPr="007848D3">
        <w:rPr>
          <w:rFonts w:ascii="Arial" w:hAnsi="Arial" w:cs="Arial"/>
          <w:color w:val="FF0000"/>
        </w:rPr>
        <w:t>7</w:t>
      </w:r>
      <w:r w:rsidR="00C539AF" w:rsidRPr="007848D3">
        <w:rPr>
          <w:rFonts w:ascii="Arial" w:hAnsi="Arial" w:cs="Arial"/>
          <w:color w:val="FF0000"/>
        </w:rPr>
        <w:t xml:space="preserve"> - Seção 1</w:t>
      </w:r>
      <w:r w:rsidRPr="007848D3">
        <w:rPr>
          <w:rFonts w:ascii="Arial" w:hAnsi="Arial" w:cs="Arial"/>
          <w:color w:val="FF0000"/>
        </w:rPr>
        <w:t>.</w:t>
      </w:r>
      <w:r w:rsidRPr="007848D3">
        <w:rPr>
          <w:rFonts w:ascii="Arial" w:hAnsi="Arial" w:cs="Arial"/>
          <w:sz w:val="2"/>
          <w:szCs w:val="2"/>
        </w:rPr>
        <w:t xml:space="preserve"> </w:t>
      </w:r>
    </w:p>
    <w:p w:rsidR="00B1683B" w:rsidRPr="007848D3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7848D3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7848D3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700221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7848D3">
        <w:rPr>
          <w:rFonts w:ascii="Arial" w:hAnsi="Arial" w:cs="Arial"/>
          <w:b/>
          <w:color w:val="000000"/>
        </w:rPr>
        <w:lastRenderedPageBreak/>
        <w:t>ANEXO</w:t>
      </w:r>
    </w:p>
    <w:p w:rsidR="00381972" w:rsidRDefault="00381972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</w:p>
    <w:tbl>
      <w:tblPr>
        <w:tblW w:w="5577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2"/>
        <w:gridCol w:w="1236"/>
        <w:gridCol w:w="2449"/>
        <w:gridCol w:w="976"/>
        <w:gridCol w:w="1484"/>
        <w:gridCol w:w="3352"/>
      </w:tblGrid>
      <w:tr w:rsidR="00E144DB" w:rsidRPr="003239EB" w:rsidTr="009F528D">
        <w:trPr>
          <w:trHeight w:val="360"/>
          <w:tblCellSpacing w:w="0" w:type="dxa"/>
          <w:jc w:val="center"/>
        </w:trPr>
        <w:tc>
          <w:tcPr>
            <w:tcW w:w="1104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7466E8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  <w:tr w:rsidR="00E144DB" w:rsidRPr="003239EB" w:rsidTr="009F528D">
        <w:trPr>
          <w:tblCellSpacing w:w="0" w:type="dxa"/>
          <w:jc w:val="center"/>
        </w:trPr>
        <w:tc>
          <w:tcPr>
            <w:tcW w:w="1104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7466E8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>INFORMAÇÕES DO PROJETO DE ENQUADRAMENTO NO REIDI - REGIME ESPECIAL DE INCENTIVOS PARA O DESENVOLVIMENTO DA INFRAESTRUTURA</w:t>
            </w:r>
          </w:p>
        </w:tc>
      </w:tr>
      <w:tr w:rsidR="00E144DB" w:rsidRPr="003239EB" w:rsidTr="009F528D">
        <w:trPr>
          <w:tblCellSpacing w:w="0" w:type="dxa"/>
          <w:jc w:val="center"/>
        </w:trPr>
        <w:tc>
          <w:tcPr>
            <w:tcW w:w="1104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7466E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>PESSOA JURÍDICA TITULAR DO PROJETO</w:t>
            </w:r>
          </w:p>
        </w:tc>
      </w:tr>
      <w:tr w:rsidR="00E144DB" w:rsidRPr="003239EB" w:rsidTr="009F528D">
        <w:trPr>
          <w:trHeight w:val="225"/>
          <w:tblCellSpacing w:w="0" w:type="dxa"/>
          <w:jc w:val="center"/>
        </w:trPr>
        <w:tc>
          <w:tcPr>
            <w:tcW w:w="769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7466E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>01 - Nome Empresarial</w:t>
            </w:r>
          </w:p>
        </w:tc>
        <w:tc>
          <w:tcPr>
            <w:tcW w:w="3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7466E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>02 - CNPJ</w:t>
            </w:r>
          </w:p>
        </w:tc>
      </w:tr>
      <w:tr w:rsidR="00E144DB" w:rsidRPr="003239EB" w:rsidTr="009F528D">
        <w:trPr>
          <w:trHeight w:val="225"/>
          <w:tblCellSpacing w:w="0" w:type="dxa"/>
          <w:jc w:val="center"/>
        </w:trPr>
        <w:tc>
          <w:tcPr>
            <w:tcW w:w="769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7466E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>Furnas Centrais Elétricas S.A.</w:t>
            </w:r>
          </w:p>
        </w:tc>
        <w:tc>
          <w:tcPr>
            <w:tcW w:w="3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7466E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>23.274.194/0001-19.</w:t>
            </w:r>
          </w:p>
        </w:tc>
      </w:tr>
      <w:tr w:rsidR="00E144DB" w:rsidRPr="003239EB" w:rsidTr="009F528D">
        <w:trPr>
          <w:tblCellSpacing w:w="0" w:type="dxa"/>
          <w:jc w:val="center"/>
        </w:trPr>
        <w:tc>
          <w:tcPr>
            <w:tcW w:w="769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7466E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>03 - Logradouro</w:t>
            </w:r>
          </w:p>
        </w:tc>
        <w:tc>
          <w:tcPr>
            <w:tcW w:w="3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7466E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>04 - Número</w:t>
            </w:r>
          </w:p>
        </w:tc>
      </w:tr>
      <w:tr w:rsidR="00E144DB" w:rsidRPr="003239EB" w:rsidTr="009F528D">
        <w:trPr>
          <w:tblCellSpacing w:w="0" w:type="dxa"/>
          <w:jc w:val="center"/>
        </w:trPr>
        <w:tc>
          <w:tcPr>
            <w:tcW w:w="769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7466E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>Rua Real Grandeza.</w:t>
            </w:r>
          </w:p>
        </w:tc>
        <w:tc>
          <w:tcPr>
            <w:tcW w:w="3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7466E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>219.</w:t>
            </w:r>
          </w:p>
        </w:tc>
      </w:tr>
      <w:tr w:rsidR="00E144DB" w:rsidRPr="003239EB" w:rsidTr="009F528D">
        <w:trPr>
          <w:tblCellSpacing w:w="0" w:type="dxa"/>
          <w:jc w:val="center"/>
        </w:trPr>
        <w:tc>
          <w:tcPr>
            <w:tcW w:w="52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7466E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>05 - Complemento</w:t>
            </w:r>
          </w:p>
        </w:tc>
        <w:tc>
          <w:tcPr>
            <w:tcW w:w="24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7466E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>06 - Bairro/Distrito</w:t>
            </w:r>
          </w:p>
        </w:tc>
        <w:tc>
          <w:tcPr>
            <w:tcW w:w="3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7466E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>07 - CEP</w:t>
            </w:r>
          </w:p>
        </w:tc>
      </w:tr>
      <w:tr w:rsidR="00E144DB" w:rsidRPr="003239EB" w:rsidTr="009F528D">
        <w:trPr>
          <w:tblCellSpacing w:w="0" w:type="dxa"/>
          <w:jc w:val="center"/>
        </w:trPr>
        <w:tc>
          <w:tcPr>
            <w:tcW w:w="52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7466E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> </w:t>
            </w:r>
          </w:p>
        </w:tc>
        <w:tc>
          <w:tcPr>
            <w:tcW w:w="24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7466E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>Botafogo.</w:t>
            </w:r>
          </w:p>
        </w:tc>
        <w:tc>
          <w:tcPr>
            <w:tcW w:w="3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7466E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>22281-900.</w:t>
            </w:r>
          </w:p>
        </w:tc>
      </w:tr>
      <w:tr w:rsidR="00E144DB" w:rsidRPr="003239EB" w:rsidTr="009F528D">
        <w:trPr>
          <w:tblCellSpacing w:w="0" w:type="dxa"/>
          <w:jc w:val="center"/>
        </w:trPr>
        <w:tc>
          <w:tcPr>
            <w:tcW w:w="52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7466E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>08 - Município</w:t>
            </w:r>
          </w:p>
        </w:tc>
        <w:tc>
          <w:tcPr>
            <w:tcW w:w="24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7466E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>09 - UF</w:t>
            </w:r>
          </w:p>
        </w:tc>
        <w:tc>
          <w:tcPr>
            <w:tcW w:w="3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7466E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>10 - Telefone</w:t>
            </w:r>
          </w:p>
        </w:tc>
      </w:tr>
      <w:tr w:rsidR="00E144DB" w:rsidRPr="003239EB" w:rsidTr="009F528D">
        <w:trPr>
          <w:tblCellSpacing w:w="0" w:type="dxa"/>
          <w:jc w:val="center"/>
        </w:trPr>
        <w:tc>
          <w:tcPr>
            <w:tcW w:w="52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7466E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>Rio de Janeiro.</w:t>
            </w:r>
          </w:p>
        </w:tc>
        <w:tc>
          <w:tcPr>
            <w:tcW w:w="24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7466E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>RJ.</w:t>
            </w:r>
          </w:p>
        </w:tc>
        <w:tc>
          <w:tcPr>
            <w:tcW w:w="3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9F528D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>(21) 2528-4522/2528-3939.</w:t>
            </w:r>
          </w:p>
        </w:tc>
      </w:tr>
      <w:tr w:rsidR="00E144DB" w:rsidRPr="003239EB" w:rsidTr="009F528D">
        <w:trPr>
          <w:tblCellSpacing w:w="0" w:type="dxa"/>
          <w:jc w:val="center"/>
        </w:trPr>
        <w:tc>
          <w:tcPr>
            <w:tcW w:w="1104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7466E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>11 - DADOS DO PROJETO</w:t>
            </w:r>
          </w:p>
        </w:tc>
      </w:tr>
      <w:tr w:rsidR="00E144DB" w:rsidRPr="003239EB" w:rsidTr="009F528D">
        <w:trPr>
          <w:trHeight w:val="150"/>
          <w:tblCellSpacing w:w="0" w:type="dxa"/>
          <w:jc w:val="center"/>
        </w:trPr>
        <w:tc>
          <w:tcPr>
            <w:tcW w:w="278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4DB" w:rsidRPr="003239EB" w:rsidRDefault="00E144DB" w:rsidP="007466E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>Nome do Projeto</w:t>
            </w:r>
          </w:p>
        </w:tc>
        <w:tc>
          <w:tcPr>
            <w:tcW w:w="826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BF7E86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>Reforços em Instalações de Transmissão de Energia Elétrica (Resolução Autorizativa ANEEL n</w:t>
            </w:r>
            <w:r w:rsidRPr="00E144DB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3239EB">
              <w:rPr>
                <w:rFonts w:ascii="Arial" w:hAnsi="Arial" w:cs="Arial"/>
              </w:rPr>
              <w:t xml:space="preserve"> 5.861, de 31 de maio de 2016 </w:t>
            </w:r>
            <w:r w:rsidR="00BF7E86">
              <w:rPr>
                <w:rFonts w:ascii="Arial" w:hAnsi="Arial" w:cs="Arial"/>
              </w:rPr>
              <w:t>-</w:t>
            </w:r>
            <w:bookmarkStart w:id="0" w:name="_GoBack"/>
            <w:bookmarkEnd w:id="0"/>
            <w:r w:rsidRPr="003239EB">
              <w:rPr>
                <w:rFonts w:ascii="Arial" w:hAnsi="Arial" w:cs="Arial"/>
              </w:rPr>
              <w:t xml:space="preserve"> Parcial).</w:t>
            </w:r>
          </w:p>
        </w:tc>
      </w:tr>
      <w:tr w:rsidR="00E144DB" w:rsidRPr="003239EB" w:rsidTr="009F528D">
        <w:trPr>
          <w:trHeight w:val="330"/>
          <w:tblCellSpacing w:w="0" w:type="dxa"/>
          <w:jc w:val="center"/>
        </w:trPr>
        <w:tc>
          <w:tcPr>
            <w:tcW w:w="2788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4DB" w:rsidRPr="003239EB" w:rsidRDefault="00E144DB" w:rsidP="007466E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>Descrição do Projeto</w:t>
            </w:r>
          </w:p>
          <w:p w:rsidR="00E144DB" w:rsidRPr="003239EB" w:rsidRDefault="00E144DB" w:rsidP="007466E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> </w:t>
            </w:r>
          </w:p>
          <w:p w:rsidR="00E144DB" w:rsidRPr="003239EB" w:rsidRDefault="00E144DB" w:rsidP="007466E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> </w:t>
            </w:r>
          </w:p>
          <w:p w:rsidR="00E144DB" w:rsidRPr="003239EB" w:rsidRDefault="00E144DB" w:rsidP="007466E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> </w:t>
            </w:r>
          </w:p>
          <w:p w:rsidR="00E144DB" w:rsidRPr="003239EB" w:rsidRDefault="00E144DB" w:rsidP="007466E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> </w:t>
            </w:r>
          </w:p>
          <w:p w:rsidR="00E144DB" w:rsidRPr="003239EB" w:rsidRDefault="00E144DB" w:rsidP="007466E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> </w:t>
            </w:r>
          </w:p>
          <w:p w:rsidR="00E144DB" w:rsidRPr="003239EB" w:rsidRDefault="00E144DB" w:rsidP="007466E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> </w:t>
            </w:r>
          </w:p>
          <w:p w:rsidR="00E144DB" w:rsidRPr="003239EB" w:rsidRDefault="00E144DB" w:rsidP="007466E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> </w:t>
            </w:r>
          </w:p>
          <w:p w:rsidR="00E144DB" w:rsidRPr="003239EB" w:rsidRDefault="00E144DB" w:rsidP="007466E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> </w:t>
            </w:r>
          </w:p>
        </w:tc>
        <w:tc>
          <w:tcPr>
            <w:tcW w:w="826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BF7E86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>Reforços em Instalações de Transmissão de Energia Elétrica, compreendendo:</w:t>
            </w:r>
          </w:p>
        </w:tc>
      </w:tr>
      <w:tr w:rsidR="00E144DB" w:rsidRPr="003239EB" w:rsidTr="009F528D">
        <w:trPr>
          <w:trHeight w:val="240"/>
          <w:tblCellSpacing w:w="0" w:type="dxa"/>
          <w:jc w:val="center"/>
        </w:trPr>
        <w:tc>
          <w:tcPr>
            <w:tcW w:w="2788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7466E8">
            <w:pPr>
              <w:rPr>
                <w:rFonts w:ascii="Arial" w:hAnsi="Arial" w:cs="Arial"/>
              </w:rPr>
            </w:pPr>
          </w:p>
        </w:tc>
        <w:tc>
          <w:tcPr>
            <w:tcW w:w="826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9F528D">
            <w:pPr>
              <w:jc w:val="both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 xml:space="preserve">I </w:t>
            </w:r>
            <w:r w:rsidR="009F528D">
              <w:rPr>
                <w:rFonts w:ascii="Arial" w:hAnsi="Arial" w:cs="Arial"/>
              </w:rPr>
              <w:t>-</w:t>
            </w:r>
            <w:r w:rsidRPr="003239EB">
              <w:rPr>
                <w:rFonts w:ascii="Arial" w:hAnsi="Arial" w:cs="Arial"/>
              </w:rPr>
              <w:t xml:space="preserve"> Subestação Foz do Iguaçu:</w:t>
            </w:r>
          </w:p>
        </w:tc>
      </w:tr>
      <w:tr w:rsidR="00E144DB" w:rsidRPr="003239EB" w:rsidTr="009F528D">
        <w:trPr>
          <w:trHeight w:val="240"/>
          <w:tblCellSpacing w:w="0" w:type="dxa"/>
          <w:jc w:val="center"/>
        </w:trPr>
        <w:tc>
          <w:tcPr>
            <w:tcW w:w="2788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7466E8">
            <w:pPr>
              <w:rPr>
                <w:rFonts w:ascii="Arial" w:hAnsi="Arial" w:cs="Arial"/>
              </w:rPr>
            </w:pPr>
          </w:p>
        </w:tc>
        <w:tc>
          <w:tcPr>
            <w:tcW w:w="826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9F528D">
            <w:pPr>
              <w:numPr>
                <w:ilvl w:val="0"/>
                <w:numId w:val="2"/>
              </w:numPr>
              <w:tabs>
                <w:tab w:val="left" w:pos="338"/>
              </w:tabs>
              <w:ind w:left="0" w:firstLine="0"/>
              <w:jc w:val="both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>revitalização da LT 765 kV Foz do Iguaçu - Ivaiporã C1 (PMI n</w:t>
            </w:r>
            <w:r w:rsidRPr="00E144DB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3239EB">
              <w:rPr>
                <w:rFonts w:ascii="Arial" w:hAnsi="Arial" w:cs="Arial"/>
              </w:rPr>
              <w:t xml:space="preserve"> 000970/2014);</w:t>
            </w:r>
          </w:p>
        </w:tc>
      </w:tr>
      <w:tr w:rsidR="00E144DB" w:rsidRPr="003239EB" w:rsidTr="009F528D">
        <w:trPr>
          <w:trHeight w:val="240"/>
          <w:tblCellSpacing w:w="0" w:type="dxa"/>
          <w:jc w:val="center"/>
        </w:trPr>
        <w:tc>
          <w:tcPr>
            <w:tcW w:w="2788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7466E8">
            <w:pPr>
              <w:rPr>
                <w:rFonts w:ascii="Arial" w:hAnsi="Arial" w:cs="Arial"/>
              </w:rPr>
            </w:pPr>
          </w:p>
        </w:tc>
        <w:tc>
          <w:tcPr>
            <w:tcW w:w="826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9F528D">
            <w:pPr>
              <w:numPr>
                <w:ilvl w:val="0"/>
                <w:numId w:val="3"/>
              </w:numPr>
              <w:tabs>
                <w:tab w:val="left" w:pos="338"/>
              </w:tabs>
              <w:ind w:left="0" w:firstLine="0"/>
              <w:jc w:val="both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>revitalização da LT 765 kV Foz do Iguaçu - Ivaiporã C2 (PMI n</w:t>
            </w:r>
            <w:r w:rsidRPr="00E144DB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3239EB">
              <w:rPr>
                <w:rFonts w:ascii="Arial" w:hAnsi="Arial" w:cs="Arial"/>
              </w:rPr>
              <w:t xml:space="preserve"> 000971/2014);</w:t>
            </w:r>
          </w:p>
        </w:tc>
      </w:tr>
      <w:tr w:rsidR="00E144DB" w:rsidRPr="003239EB" w:rsidTr="009F528D">
        <w:trPr>
          <w:trHeight w:val="420"/>
          <w:tblCellSpacing w:w="0" w:type="dxa"/>
          <w:jc w:val="center"/>
        </w:trPr>
        <w:tc>
          <w:tcPr>
            <w:tcW w:w="2788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7466E8">
            <w:pPr>
              <w:rPr>
                <w:rFonts w:ascii="Arial" w:hAnsi="Arial" w:cs="Arial"/>
              </w:rPr>
            </w:pPr>
          </w:p>
        </w:tc>
        <w:tc>
          <w:tcPr>
            <w:tcW w:w="826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9F528D">
            <w:pPr>
              <w:numPr>
                <w:ilvl w:val="0"/>
                <w:numId w:val="4"/>
              </w:numPr>
              <w:tabs>
                <w:tab w:val="left" w:pos="338"/>
              </w:tabs>
              <w:ind w:left="0" w:firstLine="0"/>
              <w:jc w:val="both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>revitalização da LT 765 kV Foz do Iguaçu - Ivaiporã C3 (PMI n</w:t>
            </w:r>
            <w:r w:rsidRPr="00E144DB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3239EB">
              <w:rPr>
                <w:rFonts w:ascii="Arial" w:hAnsi="Arial" w:cs="Arial"/>
              </w:rPr>
              <w:t xml:space="preserve"> 000972/2014).</w:t>
            </w:r>
          </w:p>
        </w:tc>
      </w:tr>
      <w:tr w:rsidR="00E144DB" w:rsidRPr="003239EB" w:rsidTr="009F528D">
        <w:trPr>
          <w:trHeight w:val="285"/>
          <w:tblCellSpacing w:w="0" w:type="dxa"/>
          <w:jc w:val="center"/>
        </w:trPr>
        <w:tc>
          <w:tcPr>
            <w:tcW w:w="2788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7466E8">
            <w:pPr>
              <w:rPr>
                <w:rFonts w:ascii="Arial" w:hAnsi="Arial" w:cs="Arial"/>
              </w:rPr>
            </w:pPr>
          </w:p>
        </w:tc>
        <w:tc>
          <w:tcPr>
            <w:tcW w:w="826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9F528D">
            <w:pPr>
              <w:tabs>
                <w:tab w:val="left" w:pos="338"/>
              </w:tabs>
              <w:jc w:val="both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 xml:space="preserve">II </w:t>
            </w:r>
            <w:r w:rsidR="009F528D">
              <w:rPr>
                <w:rFonts w:ascii="Arial" w:hAnsi="Arial" w:cs="Arial"/>
              </w:rPr>
              <w:t>-</w:t>
            </w:r>
            <w:r w:rsidRPr="003239EB">
              <w:rPr>
                <w:rFonts w:ascii="Arial" w:hAnsi="Arial" w:cs="Arial"/>
              </w:rPr>
              <w:t xml:space="preserve"> Subestação Ivaiporã:</w:t>
            </w:r>
          </w:p>
        </w:tc>
      </w:tr>
      <w:tr w:rsidR="00E144DB" w:rsidRPr="003239EB" w:rsidTr="009F528D">
        <w:trPr>
          <w:trHeight w:val="285"/>
          <w:tblCellSpacing w:w="0" w:type="dxa"/>
          <w:jc w:val="center"/>
        </w:trPr>
        <w:tc>
          <w:tcPr>
            <w:tcW w:w="2788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7466E8">
            <w:pPr>
              <w:rPr>
                <w:rFonts w:ascii="Arial" w:hAnsi="Arial" w:cs="Arial"/>
              </w:rPr>
            </w:pPr>
          </w:p>
        </w:tc>
        <w:tc>
          <w:tcPr>
            <w:tcW w:w="826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9F528D">
            <w:pPr>
              <w:numPr>
                <w:ilvl w:val="0"/>
                <w:numId w:val="5"/>
              </w:numPr>
              <w:tabs>
                <w:tab w:val="left" w:pos="338"/>
              </w:tabs>
              <w:ind w:left="0" w:firstLine="0"/>
              <w:jc w:val="both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>revitalização da LT 765 kV Foz do Iguaçu - Ivaiporã C1 (PMI n</w:t>
            </w:r>
            <w:r w:rsidRPr="00E144DB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3239EB">
              <w:rPr>
                <w:rFonts w:ascii="Arial" w:hAnsi="Arial" w:cs="Arial"/>
              </w:rPr>
              <w:t xml:space="preserve"> 000982/2014);</w:t>
            </w:r>
          </w:p>
        </w:tc>
      </w:tr>
      <w:tr w:rsidR="00E144DB" w:rsidRPr="003239EB" w:rsidTr="009F528D">
        <w:trPr>
          <w:trHeight w:val="285"/>
          <w:tblCellSpacing w:w="0" w:type="dxa"/>
          <w:jc w:val="center"/>
        </w:trPr>
        <w:tc>
          <w:tcPr>
            <w:tcW w:w="2788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7466E8">
            <w:pPr>
              <w:rPr>
                <w:rFonts w:ascii="Arial" w:hAnsi="Arial" w:cs="Arial"/>
              </w:rPr>
            </w:pPr>
          </w:p>
        </w:tc>
        <w:tc>
          <w:tcPr>
            <w:tcW w:w="826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9F528D">
            <w:pPr>
              <w:numPr>
                <w:ilvl w:val="0"/>
                <w:numId w:val="6"/>
              </w:numPr>
              <w:tabs>
                <w:tab w:val="left" w:pos="338"/>
              </w:tabs>
              <w:ind w:left="0" w:firstLine="0"/>
              <w:jc w:val="both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>revitalização da LT 765 kV Foz do Iguaçu - Ivaiporã C2 (PMI n</w:t>
            </w:r>
            <w:r w:rsidRPr="00E144DB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3239EB">
              <w:rPr>
                <w:rFonts w:ascii="Arial" w:hAnsi="Arial" w:cs="Arial"/>
              </w:rPr>
              <w:t xml:space="preserve"> 000983/2014);</w:t>
            </w:r>
          </w:p>
        </w:tc>
      </w:tr>
      <w:tr w:rsidR="00E144DB" w:rsidRPr="003239EB" w:rsidTr="009F528D">
        <w:trPr>
          <w:trHeight w:val="285"/>
          <w:tblCellSpacing w:w="0" w:type="dxa"/>
          <w:jc w:val="center"/>
        </w:trPr>
        <w:tc>
          <w:tcPr>
            <w:tcW w:w="2788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7466E8">
            <w:pPr>
              <w:rPr>
                <w:rFonts w:ascii="Arial" w:hAnsi="Arial" w:cs="Arial"/>
              </w:rPr>
            </w:pPr>
          </w:p>
        </w:tc>
        <w:tc>
          <w:tcPr>
            <w:tcW w:w="826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9F528D">
            <w:pPr>
              <w:numPr>
                <w:ilvl w:val="0"/>
                <w:numId w:val="7"/>
              </w:numPr>
              <w:tabs>
                <w:tab w:val="left" w:pos="338"/>
              </w:tabs>
              <w:ind w:left="0" w:firstLine="0"/>
              <w:jc w:val="both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>revitalização da LT 765 kV Foz do Iguaçu - Ivaiporã C3 (PMI n</w:t>
            </w:r>
            <w:r w:rsidRPr="00E144DB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3239EB">
              <w:rPr>
                <w:rFonts w:ascii="Arial" w:hAnsi="Arial" w:cs="Arial"/>
              </w:rPr>
              <w:t xml:space="preserve"> 000984/2014);</w:t>
            </w:r>
          </w:p>
        </w:tc>
      </w:tr>
      <w:tr w:rsidR="00E144DB" w:rsidRPr="003239EB" w:rsidTr="009F528D">
        <w:trPr>
          <w:trHeight w:val="285"/>
          <w:tblCellSpacing w:w="0" w:type="dxa"/>
          <w:jc w:val="center"/>
        </w:trPr>
        <w:tc>
          <w:tcPr>
            <w:tcW w:w="2788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7466E8">
            <w:pPr>
              <w:rPr>
                <w:rFonts w:ascii="Arial" w:hAnsi="Arial" w:cs="Arial"/>
              </w:rPr>
            </w:pPr>
          </w:p>
        </w:tc>
        <w:tc>
          <w:tcPr>
            <w:tcW w:w="826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9F528D">
            <w:pPr>
              <w:numPr>
                <w:ilvl w:val="0"/>
                <w:numId w:val="8"/>
              </w:numPr>
              <w:tabs>
                <w:tab w:val="left" w:pos="338"/>
              </w:tabs>
              <w:ind w:left="0" w:firstLine="0"/>
              <w:jc w:val="both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>revitalização da LT 765 kV Ivaiporã - Itaberá C1 (PMI n</w:t>
            </w:r>
            <w:r w:rsidRPr="00E144DB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3239EB">
              <w:rPr>
                <w:rFonts w:ascii="Arial" w:hAnsi="Arial" w:cs="Arial"/>
              </w:rPr>
              <w:t xml:space="preserve"> 000985/2014);</w:t>
            </w:r>
          </w:p>
        </w:tc>
      </w:tr>
      <w:tr w:rsidR="00E144DB" w:rsidRPr="003239EB" w:rsidTr="009F528D">
        <w:trPr>
          <w:trHeight w:val="285"/>
          <w:tblCellSpacing w:w="0" w:type="dxa"/>
          <w:jc w:val="center"/>
        </w:trPr>
        <w:tc>
          <w:tcPr>
            <w:tcW w:w="2788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7466E8">
            <w:pPr>
              <w:rPr>
                <w:rFonts w:ascii="Arial" w:hAnsi="Arial" w:cs="Arial"/>
              </w:rPr>
            </w:pPr>
          </w:p>
        </w:tc>
        <w:tc>
          <w:tcPr>
            <w:tcW w:w="826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9F528D">
            <w:pPr>
              <w:numPr>
                <w:ilvl w:val="0"/>
                <w:numId w:val="9"/>
              </w:numPr>
              <w:tabs>
                <w:tab w:val="left" w:pos="338"/>
              </w:tabs>
              <w:ind w:left="0" w:firstLine="0"/>
              <w:jc w:val="both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> revitalização da LT 765 kV Ivaiporã - Itaberá C2 (PMI n</w:t>
            </w:r>
            <w:r w:rsidRPr="00E144DB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3239EB">
              <w:rPr>
                <w:rFonts w:ascii="Arial" w:hAnsi="Arial" w:cs="Arial"/>
              </w:rPr>
              <w:t xml:space="preserve"> 000986/2014);</w:t>
            </w:r>
          </w:p>
        </w:tc>
      </w:tr>
      <w:tr w:rsidR="00E144DB" w:rsidRPr="003239EB" w:rsidTr="009F528D">
        <w:trPr>
          <w:trHeight w:val="285"/>
          <w:tblCellSpacing w:w="0" w:type="dxa"/>
          <w:jc w:val="center"/>
        </w:trPr>
        <w:tc>
          <w:tcPr>
            <w:tcW w:w="2788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7466E8">
            <w:pPr>
              <w:rPr>
                <w:rFonts w:ascii="Arial" w:hAnsi="Arial" w:cs="Arial"/>
              </w:rPr>
            </w:pPr>
          </w:p>
        </w:tc>
        <w:tc>
          <w:tcPr>
            <w:tcW w:w="826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9F528D">
            <w:pPr>
              <w:numPr>
                <w:ilvl w:val="0"/>
                <w:numId w:val="10"/>
              </w:numPr>
              <w:tabs>
                <w:tab w:val="left" w:pos="338"/>
              </w:tabs>
              <w:ind w:left="0" w:firstLine="0"/>
              <w:jc w:val="both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> revitalização da LT 765 kV Ivaiporã - Itaberá C3 (PMI n</w:t>
            </w:r>
            <w:r w:rsidRPr="00E144DB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3239EB">
              <w:rPr>
                <w:rFonts w:ascii="Arial" w:hAnsi="Arial" w:cs="Arial"/>
              </w:rPr>
              <w:t xml:space="preserve"> 000987/2014);</w:t>
            </w:r>
          </w:p>
        </w:tc>
      </w:tr>
      <w:tr w:rsidR="00E144DB" w:rsidRPr="003239EB" w:rsidTr="009F528D">
        <w:trPr>
          <w:trHeight w:val="285"/>
          <w:tblCellSpacing w:w="0" w:type="dxa"/>
          <w:jc w:val="center"/>
        </w:trPr>
        <w:tc>
          <w:tcPr>
            <w:tcW w:w="2788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7466E8">
            <w:pPr>
              <w:rPr>
                <w:rFonts w:ascii="Arial" w:hAnsi="Arial" w:cs="Arial"/>
              </w:rPr>
            </w:pPr>
          </w:p>
        </w:tc>
        <w:tc>
          <w:tcPr>
            <w:tcW w:w="826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9F528D">
            <w:pPr>
              <w:numPr>
                <w:ilvl w:val="0"/>
                <w:numId w:val="11"/>
              </w:numPr>
              <w:tabs>
                <w:tab w:val="left" w:pos="338"/>
              </w:tabs>
              <w:ind w:left="0" w:firstLine="0"/>
              <w:jc w:val="both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 xml:space="preserve">substituição da </w:t>
            </w:r>
            <w:proofErr w:type="spellStart"/>
            <w:r w:rsidRPr="003239EB">
              <w:rPr>
                <w:rFonts w:ascii="Arial" w:hAnsi="Arial" w:cs="Arial"/>
              </w:rPr>
              <w:t>teleproteção</w:t>
            </w:r>
            <w:proofErr w:type="spellEnd"/>
            <w:r w:rsidRPr="003239EB">
              <w:rPr>
                <w:rFonts w:ascii="Arial" w:hAnsi="Arial" w:cs="Arial"/>
              </w:rPr>
              <w:t xml:space="preserve"> da LT Ivaiporã - Itaberá Circuito 3 (PMI n</w:t>
            </w:r>
            <w:r w:rsidRPr="00E144DB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3239EB">
              <w:rPr>
                <w:rFonts w:ascii="Arial" w:hAnsi="Arial" w:cs="Arial"/>
              </w:rPr>
              <w:t xml:space="preserve"> 000996/2014).</w:t>
            </w:r>
          </w:p>
        </w:tc>
      </w:tr>
      <w:tr w:rsidR="00E144DB" w:rsidRPr="003239EB" w:rsidTr="009F528D">
        <w:trPr>
          <w:trHeight w:val="285"/>
          <w:tblCellSpacing w:w="0" w:type="dxa"/>
          <w:jc w:val="center"/>
        </w:trPr>
        <w:tc>
          <w:tcPr>
            <w:tcW w:w="2788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7466E8">
            <w:pPr>
              <w:rPr>
                <w:rFonts w:ascii="Arial" w:hAnsi="Arial" w:cs="Arial"/>
              </w:rPr>
            </w:pPr>
          </w:p>
        </w:tc>
        <w:tc>
          <w:tcPr>
            <w:tcW w:w="826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9F528D">
            <w:pPr>
              <w:tabs>
                <w:tab w:val="left" w:pos="338"/>
              </w:tabs>
              <w:jc w:val="both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 xml:space="preserve">III </w:t>
            </w:r>
            <w:r w:rsidR="009F528D">
              <w:rPr>
                <w:rFonts w:ascii="Arial" w:hAnsi="Arial" w:cs="Arial"/>
              </w:rPr>
              <w:t>-</w:t>
            </w:r>
            <w:r w:rsidRPr="003239EB">
              <w:rPr>
                <w:rFonts w:ascii="Arial" w:hAnsi="Arial" w:cs="Arial"/>
              </w:rPr>
              <w:t xml:space="preserve"> Subestação Itaberá:</w:t>
            </w:r>
          </w:p>
        </w:tc>
      </w:tr>
      <w:tr w:rsidR="00E144DB" w:rsidRPr="003239EB" w:rsidTr="009F528D">
        <w:trPr>
          <w:trHeight w:val="285"/>
          <w:tblCellSpacing w:w="0" w:type="dxa"/>
          <w:jc w:val="center"/>
        </w:trPr>
        <w:tc>
          <w:tcPr>
            <w:tcW w:w="2788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7466E8">
            <w:pPr>
              <w:rPr>
                <w:rFonts w:ascii="Arial" w:hAnsi="Arial" w:cs="Arial"/>
              </w:rPr>
            </w:pPr>
          </w:p>
        </w:tc>
        <w:tc>
          <w:tcPr>
            <w:tcW w:w="826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9F528D">
            <w:pPr>
              <w:numPr>
                <w:ilvl w:val="0"/>
                <w:numId w:val="12"/>
              </w:numPr>
              <w:tabs>
                <w:tab w:val="left" w:pos="338"/>
              </w:tabs>
              <w:ind w:left="0" w:firstLine="0"/>
              <w:jc w:val="both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>revitalização da LT 765 kV Ivaiporã - Itaberá C1 (PMI n</w:t>
            </w:r>
            <w:r w:rsidRPr="00E144DB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3239EB">
              <w:rPr>
                <w:rFonts w:ascii="Arial" w:hAnsi="Arial" w:cs="Arial"/>
              </w:rPr>
              <w:t xml:space="preserve"> 000976/2014);</w:t>
            </w:r>
          </w:p>
        </w:tc>
      </w:tr>
      <w:tr w:rsidR="00E144DB" w:rsidRPr="003239EB" w:rsidTr="009F528D">
        <w:trPr>
          <w:trHeight w:val="285"/>
          <w:tblCellSpacing w:w="0" w:type="dxa"/>
          <w:jc w:val="center"/>
        </w:trPr>
        <w:tc>
          <w:tcPr>
            <w:tcW w:w="2788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7466E8">
            <w:pPr>
              <w:rPr>
                <w:rFonts w:ascii="Arial" w:hAnsi="Arial" w:cs="Arial"/>
              </w:rPr>
            </w:pPr>
          </w:p>
        </w:tc>
        <w:tc>
          <w:tcPr>
            <w:tcW w:w="826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9F528D">
            <w:pPr>
              <w:numPr>
                <w:ilvl w:val="0"/>
                <w:numId w:val="13"/>
              </w:numPr>
              <w:tabs>
                <w:tab w:val="left" w:pos="338"/>
              </w:tabs>
              <w:ind w:left="0" w:firstLine="0"/>
              <w:jc w:val="both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>revitalização da LT 765 kV Ivaiporã - Itaberá C2 (PMI n</w:t>
            </w:r>
            <w:r w:rsidRPr="00E144DB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3239EB">
              <w:rPr>
                <w:rFonts w:ascii="Arial" w:hAnsi="Arial" w:cs="Arial"/>
              </w:rPr>
              <w:t xml:space="preserve"> 000977/2014);</w:t>
            </w:r>
          </w:p>
        </w:tc>
      </w:tr>
      <w:tr w:rsidR="00E144DB" w:rsidRPr="003239EB" w:rsidTr="009F528D">
        <w:trPr>
          <w:trHeight w:val="285"/>
          <w:tblCellSpacing w:w="0" w:type="dxa"/>
          <w:jc w:val="center"/>
        </w:trPr>
        <w:tc>
          <w:tcPr>
            <w:tcW w:w="2788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7466E8">
            <w:pPr>
              <w:rPr>
                <w:rFonts w:ascii="Arial" w:hAnsi="Arial" w:cs="Arial"/>
              </w:rPr>
            </w:pPr>
          </w:p>
        </w:tc>
        <w:tc>
          <w:tcPr>
            <w:tcW w:w="826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9F528D">
            <w:pPr>
              <w:numPr>
                <w:ilvl w:val="0"/>
                <w:numId w:val="14"/>
              </w:numPr>
              <w:tabs>
                <w:tab w:val="left" w:pos="338"/>
              </w:tabs>
              <w:ind w:left="0" w:firstLine="0"/>
              <w:jc w:val="both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>revitalização da LT 765 kV Ivaiporã - Itaberá C3 (PMI n</w:t>
            </w:r>
            <w:r w:rsidRPr="00E144DB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3239EB">
              <w:rPr>
                <w:rFonts w:ascii="Arial" w:hAnsi="Arial" w:cs="Arial"/>
              </w:rPr>
              <w:t xml:space="preserve"> 000978/2014);</w:t>
            </w:r>
          </w:p>
        </w:tc>
      </w:tr>
      <w:tr w:rsidR="00E144DB" w:rsidRPr="003239EB" w:rsidTr="009F528D">
        <w:trPr>
          <w:trHeight w:val="285"/>
          <w:tblCellSpacing w:w="0" w:type="dxa"/>
          <w:jc w:val="center"/>
        </w:trPr>
        <w:tc>
          <w:tcPr>
            <w:tcW w:w="2788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7466E8">
            <w:pPr>
              <w:rPr>
                <w:rFonts w:ascii="Arial" w:hAnsi="Arial" w:cs="Arial"/>
              </w:rPr>
            </w:pPr>
          </w:p>
        </w:tc>
        <w:tc>
          <w:tcPr>
            <w:tcW w:w="826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9F528D">
            <w:pPr>
              <w:numPr>
                <w:ilvl w:val="0"/>
                <w:numId w:val="15"/>
              </w:numPr>
              <w:tabs>
                <w:tab w:val="left" w:pos="338"/>
              </w:tabs>
              <w:ind w:left="0" w:firstLine="0"/>
              <w:jc w:val="both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>revitalização da LT 765 kV Itaberá - Tijuco Preto C1 (PMI n</w:t>
            </w:r>
            <w:r w:rsidRPr="00E144DB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3239EB">
              <w:rPr>
                <w:rFonts w:ascii="Arial" w:hAnsi="Arial" w:cs="Arial"/>
              </w:rPr>
              <w:t xml:space="preserve"> 000979/2014);</w:t>
            </w:r>
          </w:p>
        </w:tc>
      </w:tr>
      <w:tr w:rsidR="00E144DB" w:rsidRPr="003239EB" w:rsidTr="009F528D">
        <w:trPr>
          <w:trHeight w:val="285"/>
          <w:tblCellSpacing w:w="0" w:type="dxa"/>
          <w:jc w:val="center"/>
        </w:trPr>
        <w:tc>
          <w:tcPr>
            <w:tcW w:w="2788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7466E8">
            <w:pPr>
              <w:rPr>
                <w:rFonts w:ascii="Arial" w:hAnsi="Arial" w:cs="Arial"/>
              </w:rPr>
            </w:pPr>
          </w:p>
        </w:tc>
        <w:tc>
          <w:tcPr>
            <w:tcW w:w="826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9F528D">
            <w:pPr>
              <w:numPr>
                <w:ilvl w:val="0"/>
                <w:numId w:val="16"/>
              </w:numPr>
              <w:tabs>
                <w:tab w:val="left" w:pos="338"/>
              </w:tabs>
              <w:ind w:left="0" w:firstLine="0"/>
              <w:jc w:val="both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> revitalização da LT 765 kV Itaberá - Tijuco Preto C2 (PMI n</w:t>
            </w:r>
            <w:r w:rsidRPr="00E144DB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3239EB">
              <w:rPr>
                <w:rFonts w:ascii="Arial" w:hAnsi="Arial" w:cs="Arial"/>
              </w:rPr>
              <w:t xml:space="preserve"> 000980/2014);</w:t>
            </w:r>
          </w:p>
        </w:tc>
      </w:tr>
      <w:tr w:rsidR="00E144DB" w:rsidRPr="003239EB" w:rsidTr="009F528D">
        <w:trPr>
          <w:trHeight w:val="285"/>
          <w:tblCellSpacing w:w="0" w:type="dxa"/>
          <w:jc w:val="center"/>
        </w:trPr>
        <w:tc>
          <w:tcPr>
            <w:tcW w:w="2788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7466E8">
            <w:pPr>
              <w:rPr>
                <w:rFonts w:ascii="Arial" w:hAnsi="Arial" w:cs="Arial"/>
              </w:rPr>
            </w:pPr>
          </w:p>
        </w:tc>
        <w:tc>
          <w:tcPr>
            <w:tcW w:w="826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9F528D">
            <w:pPr>
              <w:numPr>
                <w:ilvl w:val="0"/>
                <w:numId w:val="17"/>
              </w:numPr>
              <w:tabs>
                <w:tab w:val="left" w:pos="338"/>
              </w:tabs>
              <w:ind w:left="0" w:firstLine="0"/>
              <w:jc w:val="both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> revitalização da LT 765 kV Itaberá - Tijuco Preto C3 (PMI n</w:t>
            </w:r>
            <w:r w:rsidRPr="00E144DB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3239EB">
              <w:rPr>
                <w:rFonts w:ascii="Arial" w:hAnsi="Arial" w:cs="Arial"/>
              </w:rPr>
              <w:t xml:space="preserve"> 000981/2014);</w:t>
            </w:r>
          </w:p>
        </w:tc>
      </w:tr>
      <w:tr w:rsidR="00E144DB" w:rsidRPr="003239EB" w:rsidTr="009F528D">
        <w:trPr>
          <w:trHeight w:val="285"/>
          <w:tblCellSpacing w:w="0" w:type="dxa"/>
          <w:jc w:val="center"/>
        </w:trPr>
        <w:tc>
          <w:tcPr>
            <w:tcW w:w="2788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7466E8">
            <w:pPr>
              <w:rPr>
                <w:rFonts w:ascii="Arial" w:hAnsi="Arial" w:cs="Arial"/>
              </w:rPr>
            </w:pPr>
          </w:p>
        </w:tc>
        <w:tc>
          <w:tcPr>
            <w:tcW w:w="826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9F528D">
            <w:pPr>
              <w:numPr>
                <w:ilvl w:val="0"/>
                <w:numId w:val="18"/>
              </w:numPr>
              <w:tabs>
                <w:tab w:val="left" w:pos="338"/>
              </w:tabs>
              <w:ind w:left="0" w:firstLine="0"/>
              <w:jc w:val="both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 xml:space="preserve">substituição da </w:t>
            </w:r>
            <w:proofErr w:type="spellStart"/>
            <w:r w:rsidRPr="003239EB">
              <w:rPr>
                <w:rFonts w:ascii="Arial" w:hAnsi="Arial" w:cs="Arial"/>
              </w:rPr>
              <w:t>teleproteção</w:t>
            </w:r>
            <w:proofErr w:type="spellEnd"/>
            <w:r w:rsidRPr="003239EB">
              <w:rPr>
                <w:rFonts w:ascii="Arial" w:hAnsi="Arial" w:cs="Arial"/>
              </w:rPr>
              <w:t xml:space="preserve"> da LT Itaberá - Tijuco Preto Circuito 3 (PMI n</w:t>
            </w:r>
            <w:r w:rsidRPr="00E144DB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3239EB">
              <w:rPr>
                <w:rFonts w:ascii="Arial" w:hAnsi="Arial" w:cs="Arial"/>
              </w:rPr>
              <w:t xml:space="preserve"> 000994/2014);</w:t>
            </w:r>
          </w:p>
        </w:tc>
      </w:tr>
      <w:tr w:rsidR="00E144DB" w:rsidRPr="003239EB" w:rsidTr="009F528D">
        <w:trPr>
          <w:trHeight w:val="285"/>
          <w:tblCellSpacing w:w="0" w:type="dxa"/>
          <w:jc w:val="center"/>
        </w:trPr>
        <w:tc>
          <w:tcPr>
            <w:tcW w:w="2788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7466E8">
            <w:pPr>
              <w:rPr>
                <w:rFonts w:ascii="Arial" w:hAnsi="Arial" w:cs="Arial"/>
              </w:rPr>
            </w:pPr>
          </w:p>
        </w:tc>
        <w:tc>
          <w:tcPr>
            <w:tcW w:w="826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9F528D">
            <w:pPr>
              <w:numPr>
                <w:ilvl w:val="0"/>
                <w:numId w:val="19"/>
              </w:numPr>
              <w:tabs>
                <w:tab w:val="left" w:pos="338"/>
              </w:tabs>
              <w:ind w:left="0" w:firstLine="0"/>
              <w:jc w:val="both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 xml:space="preserve"> substituição da </w:t>
            </w:r>
            <w:proofErr w:type="spellStart"/>
            <w:r w:rsidRPr="003239EB">
              <w:rPr>
                <w:rFonts w:ascii="Arial" w:hAnsi="Arial" w:cs="Arial"/>
              </w:rPr>
              <w:t>teleproteção</w:t>
            </w:r>
            <w:proofErr w:type="spellEnd"/>
            <w:r w:rsidRPr="003239EB">
              <w:rPr>
                <w:rFonts w:ascii="Arial" w:hAnsi="Arial" w:cs="Arial"/>
              </w:rPr>
              <w:t xml:space="preserve"> da LT Ivaiporã - Itaberá Circuito 3 (PMI n</w:t>
            </w:r>
            <w:r w:rsidRPr="00E144DB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3239EB">
              <w:rPr>
                <w:rFonts w:ascii="Arial" w:hAnsi="Arial" w:cs="Arial"/>
              </w:rPr>
              <w:t xml:space="preserve"> 000997/2014).</w:t>
            </w:r>
          </w:p>
        </w:tc>
      </w:tr>
      <w:tr w:rsidR="00E144DB" w:rsidRPr="003239EB" w:rsidTr="009F528D">
        <w:trPr>
          <w:trHeight w:val="285"/>
          <w:tblCellSpacing w:w="0" w:type="dxa"/>
          <w:jc w:val="center"/>
        </w:trPr>
        <w:tc>
          <w:tcPr>
            <w:tcW w:w="2788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7466E8">
            <w:pPr>
              <w:rPr>
                <w:rFonts w:ascii="Arial" w:hAnsi="Arial" w:cs="Arial"/>
              </w:rPr>
            </w:pPr>
          </w:p>
        </w:tc>
        <w:tc>
          <w:tcPr>
            <w:tcW w:w="826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9F528D">
            <w:pPr>
              <w:tabs>
                <w:tab w:val="left" w:pos="338"/>
              </w:tabs>
              <w:jc w:val="both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 xml:space="preserve">IV </w:t>
            </w:r>
            <w:r w:rsidR="009F528D">
              <w:rPr>
                <w:rFonts w:ascii="Arial" w:hAnsi="Arial" w:cs="Arial"/>
              </w:rPr>
              <w:t>-</w:t>
            </w:r>
            <w:r w:rsidRPr="003239EB">
              <w:rPr>
                <w:rFonts w:ascii="Arial" w:hAnsi="Arial" w:cs="Arial"/>
              </w:rPr>
              <w:t xml:space="preserve"> Subestação Tijuco Preto:</w:t>
            </w:r>
          </w:p>
        </w:tc>
      </w:tr>
      <w:tr w:rsidR="00E144DB" w:rsidRPr="003239EB" w:rsidTr="009F528D">
        <w:trPr>
          <w:trHeight w:val="285"/>
          <w:tblCellSpacing w:w="0" w:type="dxa"/>
          <w:jc w:val="center"/>
        </w:trPr>
        <w:tc>
          <w:tcPr>
            <w:tcW w:w="2788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7466E8">
            <w:pPr>
              <w:rPr>
                <w:rFonts w:ascii="Arial" w:hAnsi="Arial" w:cs="Arial"/>
              </w:rPr>
            </w:pPr>
          </w:p>
        </w:tc>
        <w:tc>
          <w:tcPr>
            <w:tcW w:w="826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9F528D">
            <w:pPr>
              <w:numPr>
                <w:ilvl w:val="0"/>
                <w:numId w:val="20"/>
              </w:numPr>
              <w:tabs>
                <w:tab w:val="left" w:pos="338"/>
              </w:tabs>
              <w:ind w:left="0" w:firstLine="0"/>
              <w:jc w:val="both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>revitalização da LT 765 kV Itaberá - Tijuco Preto C1 (PMI n</w:t>
            </w:r>
            <w:r w:rsidRPr="00E144DB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3239EB">
              <w:rPr>
                <w:rFonts w:ascii="Arial" w:hAnsi="Arial" w:cs="Arial"/>
              </w:rPr>
              <w:t xml:space="preserve"> 000988/2014);</w:t>
            </w:r>
          </w:p>
        </w:tc>
      </w:tr>
      <w:tr w:rsidR="00E144DB" w:rsidRPr="003239EB" w:rsidTr="009F528D">
        <w:trPr>
          <w:trHeight w:val="285"/>
          <w:tblCellSpacing w:w="0" w:type="dxa"/>
          <w:jc w:val="center"/>
        </w:trPr>
        <w:tc>
          <w:tcPr>
            <w:tcW w:w="2788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7466E8">
            <w:pPr>
              <w:rPr>
                <w:rFonts w:ascii="Arial" w:hAnsi="Arial" w:cs="Arial"/>
              </w:rPr>
            </w:pPr>
          </w:p>
        </w:tc>
        <w:tc>
          <w:tcPr>
            <w:tcW w:w="826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9F528D">
            <w:pPr>
              <w:numPr>
                <w:ilvl w:val="0"/>
                <w:numId w:val="21"/>
              </w:numPr>
              <w:tabs>
                <w:tab w:val="left" w:pos="338"/>
              </w:tabs>
              <w:ind w:left="0" w:firstLine="0"/>
              <w:jc w:val="both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>revitalização da LT 765 kV Itaberá - Tijuco Preto C2 (PMI n</w:t>
            </w:r>
            <w:r w:rsidRPr="00E144DB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3239EB">
              <w:rPr>
                <w:rFonts w:ascii="Arial" w:hAnsi="Arial" w:cs="Arial"/>
              </w:rPr>
              <w:t xml:space="preserve"> 000989/2014);</w:t>
            </w:r>
          </w:p>
        </w:tc>
      </w:tr>
      <w:tr w:rsidR="00E144DB" w:rsidRPr="003239EB" w:rsidTr="009F528D">
        <w:trPr>
          <w:trHeight w:val="285"/>
          <w:tblCellSpacing w:w="0" w:type="dxa"/>
          <w:jc w:val="center"/>
        </w:trPr>
        <w:tc>
          <w:tcPr>
            <w:tcW w:w="2788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7466E8">
            <w:pPr>
              <w:rPr>
                <w:rFonts w:ascii="Arial" w:hAnsi="Arial" w:cs="Arial"/>
              </w:rPr>
            </w:pPr>
          </w:p>
        </w:tc>
        <w:tc>
          <w:tcPr>
            <w:tcW w:w="826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9F528D">
            <w:pPr>
              <w:numPr>
                <w:ilvl w:val="0"/>
                <w:numId w:val="22"/>
              </w:numPr>
              <w:tabs>
                <w:tab w:val="left" w:pos="338"/>
              </w:tabs>
              <w:ind w:left="0" w:firstLine="0"/>
              <w:jc w:val="both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>revitalização da LT 765 kV Itaberá - Tijuco Preto C3 (PMI n</w:t>
            </w:r>
            <w:r w:rsidRPr="00E144DB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3239EB">
              <w:rPr>
                <w:rFonts w:ascii="Arial" w:hAnsi="Arial" w:cs="Arial"/>
              </w:rPr>
              <w:t xml:space="preserve"> 000990/2014);</w:t>
            </w:r>
          </w:p>
        </w:tc>
      </w:tr>
      <w:tr w:rsidR="00E144DB" w:rsidRPr="003239EB" w:rsidTr="009F528D">
        <w:trPr>
          <w:trHeight w:val="285"/>
          <w:tblCellSpacing w:w="0" w:type="dxa"/>
          <w:jc w:val="center"/>
        </w:trPr>
        <w:tc>
          <w:tcPr>
            <w:tcW w:w="2788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7466E8">
            <w:pPr>
              <w:rPr>
                <w:rFonts w:ascii="Arial" w:hAnsi="Arial" w:cs="Arial"/>
              </w:rPr>
            </w:pPr>
          </w:p>
        </w:tc>
        <w:tc>
          <w:tcPr>
            <w:tcW w:w="826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9F528D">
            <w:pPr>
              <w:numPr>
                <w:ilvl w:val="0"/>
                <w:numId w:val="23"/>
              </w:numPr>
              <w:tabs>
                <w:tab w:val="left" w:pos="338"/>
              </w:tabs>
              <w:ind w:left="0" w:firstLine="0"/>
              <w:jc w:val="both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 xml:space="preserve">substituição da </w:t>
            </w:r>
            <w:proofErr w:type="spellStart"/>
            <w:r w:rsidRPr="003239EB">
              <w:rPr>
                <w:rFonts w:ascii="Arial" w:hAnsi="Arial" w:cs="Arial"/>
              </w:rPr>
              <w:t>teleproteção</w:t>
            </w:r>
            <w:proofErr w:type="spellEnd"/>
            <w:r w:rsidRPr="003239EB">
              <w:rPr>
                <w:rFonts w:ascii="Arial" w:hAnsi="Arial" w:cs="Arial"/>
              </w:rPr>
              <w:t xml:space="preserve"> da LT Itaberá - Tijuco Preto Circuito 3 (PMI n</w:t>
            </w:r>
            <w:r w:rsidRPr="00E144DB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3239EB">
              <w:rPr>
                <w:rFonts w:ascii="Arial" w:hAnsi="Arial" w:cs="Arial"/>
              </w:rPr>
              <w:t xml:space="preserve"> 000995/2014).</w:t>
            </w:r>
          </w:p>
        </w:tc>
      </w:tr>
      <w:tr w:rsidR="00E144DB" w:rsidRPr="003239EB" w:rsidTr="009F528D">
        <w:trPr>
          <w:trHeight w:val="285"/>
          <w:tblCellSpacing w:w="0" w:type="dxa"/>
          <w:jc w:val="center"/>
        </w:trPr>
        <w:tc>
          <w:tcPr>
            <w:tcW w:w="2788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7466E8">
            <w:pPr>
              <w:rPr>
                <w:rFonts w:ascii="Arial" w:hAnsi="Arial" w:cs="Arial"/>
              </w:rPr>
            </w:pPr>
          </w:p>
        </w:tc>
        <w:tc>
          <w:tcPr>
            <w:tcW w:w="826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9F528D">
            <w:pPr>
              <w:tabs>
                <w:tab w:val="left" w:pos="338"/>
              </w:tabs>
              <w:jc w:val="both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 xml:space="preserve">V </w:t>
            </w:r>
            <w:r w:rsidR="009F528D">
              <w:rPr>
                <w:rFonts w:ascii="Arial" w:hAnsi="Arial" w:cs="Arial"/>
              </w:rPr>
              <w:t>-</w:t>
            </w:r>
            <w:r w:rsidRPr="003239EB">
              <w:rPr>
                <w:rFonts w:ascii="Arial" w:hAnsi="Arial" w:cs="Arial"/>
              </w:rPr>
              <w:t xml:space="preserve"> Subestação Ibiúna:</w:t>
            </w:r>
          </w:p>
        </w:tc>
      </w:tr>
      <w:tr w:rsidR="00E144DB" w:rsidRPr="003239EB" w:rsidTr="009F528D">
        <w:trPr>
          <w:trHeight w:val="285"/>
          <w:tblCellSpacing w:w="0" w:type="dxa"/>
          <w:jc w:val="center"/>
        </w:trPr>
        <w:tc>
          <w:tcPr>
            <w:tcW w:w="2788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7466E8">
            <w:pPr>
              <w:rPr>
                <w:rFonts w:ascii="Arial" w:hAnsi="Arial" w:cs="Arial"/>
              </w:rPr>
            </w:pPr>
          </w:p>
        </w:tc>
        <w:tc>
          <w:tcPr>
            <w:tcW w:w="826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9F528D">
            <w:pPr>
              <w:numPr>
                <w:ilvl w:val="0"/>
                <w:numId w:val="24"/>
              </w:numPr>
              <w:tabs>
                <w:tab w:val="left" w:pos="338"/>
              </w:tabs>
              <w:ind w:left="0" w:firstLine="0"/>
              <w:jc w:val="both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>revitalização da LT 500 kV Ibiúna - Bateias C1 (PMI n</w:t>
            </w:r>
            <w:r w:rsidRPr="00E144DB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3239EB">
              <w:rPr>
                <w:rFonts w:ascii="Arial" w:hAnsi="Arial" w:cs="Arial"/>
              </w:rPr>
              <w:t xml:space="preserve"> 000973/2014);</w:t>
            </w:r>
          </w:p>
        </w:tc>
      </w:tr>
      <w:tr w:rsidR="00E144DB" w:rsidRPr="003239EB" w:rsidTr="009F528D">
        <w:trPr>
          <w:trHeight w:val="285"/>
          <w:tblCellSpacing w:w="0" w:type="dxa"/>
          <w:jc w:val="center"/>
        </w:trPr>
        <w:tc>
          <w:tcPr>
            <w:tcW w:w="2788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7466E8">
            <w:pPr>
              <w:rPr>
                <w:rFonts w:ascii="Arial" w:hAnsi="Arial" w:cs="Arial"/>
              </w:rPr>
            </w:pPr>
          </w:p>
        </w:tc>
        <w:tc>
          <w:tcPr>
            <w:tcW w:w="826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9F528D">
            <w:pPr>
              <w:numPr>
                <w:ilvl w:val="0"/>
                <w:numId w:val="25"/>
              </w:numPr>
              <w:tabs>
                <w:tab w:val="left" w:pos="338"/>
              </w:tabs>
              <w:ind w:left="0" w:firstLine="0"/>
              <w:jc w:val="both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>revitalização da LT 500 kV Ibiúna - Bateias C2 (PMI n</w:t>
            </w:r>
            <w:r w:rsidRPr="00E144DB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3239EB">
              <w:rPr>
                <w:rFonts w:ascii="Arial" w:hAnsi="Arial" w:cs="Arial"/>
              </w:rPr>
              <w:t xml:space="preserve"> 000974/2014);</w:t>
            </w:r>
          </w:p>
        </w:tc>
      </w:tr>
      <w:tr w:rsidR="00E144DB" w:rsidRPr="003239EB" w:rsidTr="009F528D">
        <w:trPr>
          <w:trHeight w:val="285"/>
          <w:tblCellSpacing w:w="0" w:type="dxa"/>
          <w:jc w:val="center"/>
        </w:trPr>
        <w:tc>
          <w:tcPr>
            <w:tcW w:w="2788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7466E8">
            <w:pPr>
              <w:rPr>
                <w:rFonts w:ascii="Arial" w:hAnsi="Arial" w:cs="Arial"/>
              </w:rPr>
            </w:pPr>
          </w:p>
        </w:tc>
        <w:tc>
          <w:tcPr>
            <w:tcW w:w="826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9F528D">
            <w:pPr>
              <w:numPr>
                <w:ilvl w:val="0"/>
                <w:numId w:val="26"/>
              </w:numPr>
              <w:tabs>
                <w:tab w:val="left" w:pos="338"/>
              </w:tabs>
              <w:ind w:left="0" w:firstLine="0"/>
              <w:jc w:val="both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>revitalização da LT 500 kV Ibiúna - Itatiba (PMI n</w:t>
            </w:r>
            <w:r w:rsidRPr="00E144DB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3239EB">
              <w:rPr>
                <w:rFonts w:ascii="Arial" w:hAnsi="Arial" w:cs="Arial"/>
              </w:rPr>
              <w:t xml:space="preserve"> 000975/2014);</w:t>
            </w:r>
          </w:p>
        </w:tc>
      </w:tr>
      <w:tr w:rsidR="00E144DB" w:rsidRPr="003239EB" w:rsidTr="009F528D">
        <w:trPr>
          <w:trHeight w:val="285"/>
          <w:tblCellSpacing w:w="0" w:type="dxa"/>
          <w:jc w:val="center"/>
        </w:trPr>
        <w:tc>
          <w:tcPr>
            <w:tcW w:w="2788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7466E8">
            <w:pPr>
              <w:rPr>
                <w:rFonts w:ascii="Arial" w:hAnsi="Arial" w:cs="Arial"/>
              </w:rPr>
            </w:pPr>
          </w:p>
        </w:tc>
        <w:tc>
          <w:tcPr>
            <w:tcW w:w="826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9F528D">
            <w:pPr>
              <w:numPr>
                <w:ilvl w:val="0"/>
                <w:numId w:val="27"/>
              </w:numPr>
              <w:tabs>
                <w:tab w:val="left" w:pos="338"/>
              </w:tabs>
              <w:ind w:left="0" w:firstLine="0"/>
              <w:jc w:val="both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>instalação de CLP para fazer parte do SEP do Sistema de 750 kV (PMI n</w:t>
            </w:r>
            <w:r w:rsidRPr="00E144DB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3239EB">
              <w:rPr>
                <w:rFonts w:ascii="Arial" w:hAnsi="Arial" w:cs="Arial"/>
              </w:rPr>
              <w:t xml:space="preserve"> 001019/2014).</w:t>
            </w:r>
          </w:p>
        </w:tc>
      </w:tr>
      <w:tr w:rsidR="00E144DB" w:rsidRPr="003239EB" w:rsidTr="009F528D">
        <w:trPr>
          <w:trHeight w:val="285"/>
          <w:tblCellSpacing w:w="0" w:type="dxa"/>
          <w:jc w:val="center"/>
        </w:trPr>
        <w:tc>
          <w:tcPr>
            <w:tcW w:w="2788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7466E8">
            <w:pPr>
              <w:rPr>
                <w:rFonts w:ascii="Arial" w:hAnsi="Arial" w:cs="Arial"/>
              </w:rPr>
            </w:pPr>
          </w:p>
        </w:tc>
        <w:tc>
          <w:tcPr>
            <w:tcW w:w="826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9F528D">
            <w:pPr>
              <w:tabs>
                <w:tab w:val="left" w:pos="338"/>
              </w:tabs>
              <w:jc w:val="both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 xml:space="preserve">VI </w:t>
            </w:r>
            <w:r w:rsidR="009F528D">
              <w:rPr>
                <w:rFonts w:ascii="Arial" w:hAnsi="Arial" w:cs="Arial"/>
              </w:rPr>
              <w:t>-</w:t>
            </w:r>
            <w:r w:rsidRPr="003239EB">
              <w:rPr>
                <w:rFonts w:ascii="Arial" w:hAnsi="Arial" w:cs="Arial"/>
              </w:rPr>
              <w:t xml:space="preserve"> Subestação Serra da Mesa:</w:t>
            </w:r>
          </w:p>
        </w:tc>
      </w:tr>
      <w:tr w:rsidR="00E144DB" w:rsidRPr="003239EB" w:rsidTr="009F528D">
        <w:trPr>
          <w:trHeight w:val="285"/>
          <w:tblCellSpacing w:w="0" w:type="dxa"/>
          <w:jc w:val="center"/>
        </w:trPr>
        <w:tc>
          <w:tcPr>
            <w:tcW w:w="2788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7466E8">
            <w:pPr>
              <w:rPr>
                <w:rFonts w:ascii="Arial" w:hAnsi="Arial" w:cs="Arial"/>
              </w:rPr>
            </w:pPr>
          </w:p>
        </w:tc>
        <w:tc>
          <w:tcPr>
            <w:tcW w:w="826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9F528D">
            <w:pPr>
              <w:numPr>
                <w:ilvl w:val="0"/>
                <w:numId w:val="28"/>
              </w:numPr>
              <w:tabs>
                <w:tab w:val="left" w:pos="338"/>
              </w:tabs>
              <w:ind w:left="0" w:firstLine="0"/>
              <w:jc w:val="both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>revitalização da LT 500 kV Serra da Mesa - Samambaia C1 (PMI n</w:t>
            </w:r>
            <w:r w:rsidRPr="00E144DB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3239EB">
              <w:rPr>
                <w:rFonts w:ascii="Arial" w:hAnsi="Arial" w:cs="Arial"/>
              </w:rPr>
              <w:t xml:space="preserve"> 000991/2014);</w:t>
            </w:r>
          </w:p>
        </w:tc>
      </w:tr>
      <w:tr w:rsidR="00E144DB" w:rsidRPr="003239EB" w:rsidTr="009F528D">
        <w:trPr>
          <w:trHeight w:val="285"/>
          <w:tblCellSpacing w:w="0" w:type="dxa"/>
          <w:jc w:val="center"/>
        </w:trPr>
        <w:tc>
          <w:tcPr>
            <w:tcW w:w="2788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7466E8">
            <w:pPr>
              <w:rPr>
                <w:rFonts w:ascii="Arial" w:hAnsi="Arial" w:cs="Arial"/>
              </w:rPr>
            </w:pPr>
          </w:p>
        </w:tc>
        <w:tc>
          <w:tcPr>
            <w:tcW w:w="826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9F528D">
            <w:pPr>
              <w:numPr>
                <w:ilvl w:val="0"/>
                <w:numId w:val="29"/>
              </w:numPr>
              <w:tabs>
                <w:tab w:val="left" w:pos="338"/>
              </w:tabs>
              <w:ind w:left="0" w:firstLine="0"/>
              <w:jc w:val="both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>revitalização da LT 500 kV Serra da Mesa - Samambaia C2 (PMI n</w:t>
            </w:r>
            <w:r w:rsidRPr="00E144DB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3239EB">
              <w:rPr>
                <w:rFonts w:ascii="Arial" w:hAnsi="Arial" w:cs="Arial"/>
              </w:rPr>
              <w:t xml:space="preserve"> 000992/2014);</w:t>
            </w:r>
          </w:p>
        </w:tc>
      </w:tr>
      <w:tr w:rsidR="00E144DB" w:rsidRPr="003239EB" w:rsidTr="009F528D">
        <w:trPr>
          <w:trHeight w:val="285"/>
          <w:tblCellSpacing w:w="0" w:type="dxa"/>
          <w:jc w:val="center"/>
        </w:trPr>
        <w:tc>
          <w:tcPr>
            <w:tcW w:w="2788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7466E8">
            <w:pPr>
              <w:rPr>
                <w:rFonts w:ascii="Arial" w:hAnsi="Arial" w:cs="Arial"/>
              </w:rPr>
            </w:pPr>
          </w:p>
        </w:tc>
        <w:tc>
          <w:tcPr>
            <w:tcW w:w="826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9F528D">
            <w:pPr>
              <w:numPr>
                <w:ilvl w:val="0"/>
                <w:numId w:val="30"/>
              </w:numPr>
              <w:tabs>
                <w:tab w:val="left" w:pos="338"/>
              </w:tabs>
              <w:ind w:left="0" w:firstLine="0"/>
              <w:jc w:val="both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>revitalização da LT 500 kV Serra da Mesa - Gurupi C1 (PMI n</w:t>
            </w:r>
            <w:r w:rsidRPr="00E144DB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3239EB">
              <w:rPr>
                <w:rFonts w:ascii="Arial" w:hAnsi="Arial" w:cs="Arial"/>
              </w:rPr>
              <w:t xml:space="preserve"> 000993/2014).</w:t>
            </w:r>
          </w:p>
        </w:tc>
      </w:tr>
      <w:tr w:rsidR="00E144DB" w:rsidRPr="003239EB" w:rsidTr="009F528D">
        <w:trPr>
          <w:trHeight w:val="285"/>
          <w:tblCellSpacing w:w="0" w:type="dxa"/>
          <w:jc w:val="center"/>
        </w:trPr>
        <w:tc>
          <w:tcPr>
            <w:tcW w:w="2788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7466E8">
            <w:pPr>
              <w:rPr>
                <w:rFonts w:ascii="Arial" w:hAnsi="Arial" w:cs="Arial"/>
              </w:rPr>
            </w:pPr>
          </w:p>
        </w:tc>
        <w:tc>
          <w:tcPr>
            <w:tcW w:w="826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9F528D">
            <w:pPr>
              <w:tabs>
                <w:tab w:val="left" w:pos="338"/>
              </w:tabs>
              <w:jc w:val="both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 xml:space="preserve">VII </w:t>
            </w:r>
            <w:r w:rsidR="009F528D">
              <w:rPr>
                <w:rFonts w:ascii="Arial" w:hAnsi="Arial" w:cs="Arial"/>
              </w:rPr>
              <w:t>-</w:t>
            </w:r>
            <w:r w:rsidRPr="003239EB">
              <w:rPr>
                <w:rFonts w:ascii="Arial" w:hAnsi="Arial" w:cs="Arial"/>
              </w:rPr>
              <w:t xml:space="preserve"> Subestação Angra:</w:t>
            </w:r>
          </w:p>
        </w:tc>
      </w:tr>
      <w:tr w:rsidR="00E144DB" w:rsidRPr="003239EB" w:rsidTr="009F528D">
        <w:trPr>
          <w:trHeight w:val="285"/>
          <w:tblCellSpacing w:w="0" w:type="dxa"/>
          <w:jc w:val="center"/>
        </w:trPr>
        <w:tc>
          <w:tcPr>
            <w:tcW w:w="2788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7466E8">
            <w:pPr>
              <w:rPr>
                <w:rFonts w:ascii="Arial" w:hAnsi="Arial" w:cs="Arial"/>
              </w:rPr>
            </w:pPr>
          </w:p>
        </w:tc>
        <w:tc>
          <w:tcPr>
            <w:tcW w:w="826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9F528D">
            <w:pPr>
              <w:numPr>
                <w:ilvl w:val="0"/>
                <w:numId w:val="31"/>
              </w:numPr>
              <w:tabs>
                <w:tab w:val="left" w:pos="338"/>
              </w:tabs>
              <w:ind w:left="0" w:firstLine="0"/>
              <w:jc w:val="both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>revitalização da LT 500 kV Angra - Cachoeira Paulista (PMI n</w:t>
            </w:r>
            <w:r w:rsidRPr="00E144DB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3239EB">
              <w:rPr>
                <w:rFonts w:ascii="Arial" w:hAnsi="Arial" w:cs="Arial"/>
              </w:rPr>
              <w:t xml:space="preserve"> 000834/2014);</w:t>
            </w:r>
          </w:p>
        </w:tc>
      </w:tr>
      <w:tr w:rsidR="00E144DB" w:rsidRPr="003239EB" w:rsidTr="009F528D">
        <w:trPr>
          <w:trHeight w:val="285"/>
          <w:tblCellSpacing w:w="0" w:type="dxa"/>
          <w:jc w:val="center"/>
        </w:trPr>
        <w:tc>
          <w:tcPr>
            <w:tcW w:w="2788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7466E8">
            <w:pPr>
              <w:rPr>
                <w:rFonts w:ascii="Arial" w:hAnsi="Arial" w:cs="Arial"/>
              </w:rPr>
            </w:pPr>
          </w:p>
        </w:tc>
        <w:tc>
          <w:tcPr>
            <w:tcW w:w="826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9F528D">
            <w:pPr>
              <w:numPr>
                <w:ilvl w:val="0"/>
                <w:numId w:val="32"/>
              </w:numPr>
              <w:tabs>
                <w:tab w:val="left" w:pos="338"/>
              </w:tabs>
              <w:ind w:left="0" w:firstLine="0"/>
              <w:jc w:val="both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>revitalização da LT 500 kV Angra - São José (PMI n</w:t>
            </w:r>
            <w:r w:rsidRPr="00E144DB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3239EB">
              <w:rPr>
                <w:rFonts w:ascii="Arial" w:hAnsi="Arial" w:cs="Arial"/>
              </w:rPr>
              <w:t xml:space="preserve"> 000836/2014);</w:t>
            </w:r>
          </w:p>
        </w:tc>
      </w:tr>
      <w:tr w:rsidR="00E144DB" w:rsidRPr="003239EB" w:rsidTr="009F528D">
        <w:trPr>
          <w:trHeight w:val="285"/>
          <w:tblCellSpacing w:w="0" w:type="dxa"/>
          <w:jc w:val="center"/>
        </w:trPr>
        <w:tc>
          <w:tcPr>
            <w:tcW w:w="2788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7466E8">
            <w:pPr>
              <w:rPr>
                <w:rFonts w:ascii="Arial" w:hAnsi="Arial" w:cs="Arial"/>
              </w:rPr>
            </w:pPr>
          </w:p>
        </w:tc>
        <w:tc>
          <w:tcPr>
            <w:tcW w:w="826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9F528D">
            <w:pPr>
              <w:numPr>
                <w:ilvl w:val="0"/>
                <w:numId w:val="33"/>
              </w:numPr>
              <w:tabs>
                <w:tab w:val="left" w:pos="338"/>
              </w:tabs>
              <w:ind w:left="0" w:firstLine="0"/>
              <w:jc w:val="both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>revitalização da LT 500 kV Angra - Zona Oeste (PMI n</w:t>
            </w:r>
            <w:r w:rsidRPr="00E144DB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3239EB">
              <w:rPr>
                <w:rFonts w:ascii="Arial" w:hAnsi="Arial" w:cs="Arial"/>
              </w:rPr>
              <w:t xml:space="preserve"> 000837/2014).</w:t>
            </w:r>
          </w:p>
        </w:tc>
      </w:tr>
      <w:tr w:rsidR="00E144DB" w:rsidRPr="003239EB" w:rsidTr="009F528D">
        <w:trPr>
          <w:trHeight w:val="285"/>
          <w:tblCellSpacing w:w="0" w:type="dxa"/>
          <w:jc w:val="center"/>
        </w:trPr>
        <w:tc>
          <w:tcPr>
            <w:tcW w:w="2788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7466E8">
            <w:pPr>
              <w:rPr>
                <w:rFonts w:ascii="Arial" w:hAnsi="Arial" w:cs="Arial"/>
              </w:rPr>
            </w:pPr>
          </w:p>
        </w:tc>
        <w:tc>
          <w:tcPr>
            <w:tcW w:w="826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9F528D">
            <w:pPr>
              <w:tabs>
                <w:tab w:val="left" w:pos="338"/>
              </w:tabs>
              <w:jc w:val="both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 xml:space="preserve">VIII </w:t>
            </w:r>
            <w:r w:rsidR="009F528D">
              <w:rPr>
                <w:rFonts w:ascii="Arial" w:hAnsi="Arial" w:cs="Arial"/>
              </w:rPr>
              <w:t>-</w:t>
            </w:r>
            <w:r w:rsidRPr="003239EB">
              <w:rPr>
                <w:rFonts w:ascii="Arial" w:hAnsi="Arial" w:cs="Arial"/>
              </w:rPr>
              <w:t xml:space="preserve"> Subestação Cachoeira Paulista:</w:t>
            </w:r>
          </w:p>
        </w:tc>
      </w:tr>
      <w:tr w:rsidR="00E144DB" w:rsidRPr="003239EB" w:rsidTr="009F528D">
        <w:trPr>
          <w:trHeight w:val="285"/>
          <w:tblCellSpacing w:w="0" w:type="dxa"/>
          <w:jc w:val="center"/>
        </w:trPr>
        <w:tc>
          <w:tcPr>
            <w:tcW w:w="2788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7466E8">
            <w:pPr>
              <w:rPr>
                <w:rFonts w:ascii="Arial" w:hAnsi="Arial" w:cs="Arial"/>
              </w:rPr>
            </w:pPr>
          </w:p>
        </w:tc>
        <w:tc>
          <w:tcPr>
            <w:tcW w:w="826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9F528D">
            <w:pPr>
              <w:numPr>
                <w:ilvl w:val="0"/>
                <w:numId w:val="34"/>
              </w:numPr>
              <w:tabs>
                <w:tab w:val="left" w:pos="338"/>
              </w:tabs>
              <w:ind w:left="0" w:firstLine="0"/>
              <w:jc w:val="both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>revitalização da LT 500 kV Angra - Cachoeira Paulista (PMI n</w:t>
            </w:r>
            <w:r w:rsidRPr="00E144DB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3239EB">
              <w:rPr>
                <w:rFonts w:ascii="Arial" w:hAnsi="Arial" w:cs="Arial"/>
              </w:rPr>
              <w:t xml:space="preserve"> 000835/2014);</w:t>
            </w:r>
          </w:p>
        </w:tc>
      </w:tr>
      <w:tr w:rsidR="00E144DB" w:rsidRPr="003239EB" w:rsidTr="009F528D">
        <w:trPr>
          <w:trHeight w:val="285"/>
          <w:tblCellSpacing w:w="0" w:type="dxa"/>
          <w:jc w:val="center"/>
        </w:trPr>
        <w:tc>
          <w:tcPr>
            <w:tcW w:w="2788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7466E8">
            <w:pPr>
              <w:rPr>
                <w:rFonts w:ascii="Arial" w:hAnsi="Arial" w:cs="Arial"/>
              </w:rPr>
            </w:pPr>
          </w:p>
        </w:tc>
        <w:tc>
          <w:tcPr>
            <w:tcW w:w="826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9F528D">
            <w:pPr>
              <w:numPr>
                <w:ilvl w:val="0"/>
                <w:numId w:val="35"/>
              </w:numPr>
              <w:tabs>
                <w:tab w:val="left" w:pos="338"/>
              </w:tabs>
              <w:ind w:left="0" w:firstLine="0"/>
              <w:jc w:val="both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>revitalização da LT 500 kV Cachoeira Paulista – Campinas (PMI n</w:t>
            </w:r>
            <w:r w:rsidRPr="00E144DB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3239EB">
              <w:rPr>
                <w:rFonts w:ascii="Arial" w:hAnsi="Arial" w:cs="Arial"/>
              </w:rPr>
              <w:t xml:space="preserve"> 000959/2014);</w:t>
            </w:r>
          </w:p>
        </w:tc>
      </w:tr>
      <w:tr w:rsidR="00E144DB" w:rsidRPr="003239EB" w:rsidTr="009F528D">
        <w:trPr>
          <w:trHeight w:val="285"/>
          <w:tblCellSpacing w:w="0" w:type="dxa"/>
          <w:jc w:val="center"/>
        </w:trPr>
        <w:tc>
          <w:tcPr>
            <w:tcW w:w="2788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7466E8">
            <w:pPr>
              <w:rPr>
                <w:rFonts w:ascii="Arial" w:hAnsi="Arial" w:cs="Arial"/>
              </w:rPr>
            </w:pPr>
          </w:p>
        </w:tc>
        <w:tc>
          <w:tcPr>
            <w:tcW w:w="826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9F528D">
            <w:pPr>
              <w:numPr>
                <w:ilvl w:val="0"/>
                <w:numId w:val="36"/>
              </w:numPr>
              <w:tabs>
                <w:tab w:val="left" w:pos="338"/>
              </w:tabs>
              <w:ind w:left="0" w:firstLine="0"/>
              <w:jc w:val="both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>revitalização da LT 500 kV Cachoeira Paulista – Itajubá (PMI n</w:t>
            </w:r>
            <w:r w:rsidRPr="00E144DB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3239EB">
              <w:rPr>
                <w:rFonts w:ascii="Arial" w:hAnsi="Arial" w:cs="Arial"/>
              </w:rPr>
              <w:t xml:space="preserve"> 000960/2014);</w:t>
            </w:r>
          </w:p>
        </w:tc>
      </w:tr>
      <w:tr w:rsidR="00E144DB" w:rsidRPr="003239EB" w:rsidTr="009F528D">
        <w:trPr>
          <w:trHeight w:val="285"/>
          <w:tblCellSpacing w:w="0" w:type="dxa"/>
          <w:jc w:val="center"/>
        </w:trPr>
        <w:tc>
          <w:tcPr>
            <w:tcW w:w="2788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7466E8">
            <w:pPr>
              <w:rPr>
                <w:rFonts w:ascii="Arial" w:hAnsi="Arial" w:cs="Arial"/>
              </w:rPr>
            </w:pPr>
          </w:p>
        </w:tc>
        <w:tc>
          <w:tcPr>
            <w:tcW w:w="826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9F528D">
            <w:pPr>
              <w:numPr>
                <w:ilvl w:val="0"/>
                <w:numId w:val="37"/>
              </w:numPr>
              <w:tabs>
                <w:tab w:val="left" w:pos="338"/>
              </w:tabs>
              <w:ind w:left="0" w:firstLine="0"/>
              <w:jc w:val="both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>revitalização da LT 500 kV Adrianópolis - Cachoeira Paulista C1 (PMI n</w:t>
            </w:r>
            <w:r w:rsidRPr="00E144DB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3239EB">
              <w:rPr>
                <w:rFonts w:ascii="Arial" w:hAnsi="Arial" w:cs="Arial"/>
              </w:rPr>
              <w:t xml:space="preserve"> 000961/2014);</w:t>
            </w:r>
          </w:p>
        </w:tc>
      </w:tr>
      <w:tr w:rsidR="00E144DB" w:rsidRPr="003239EB" w:rsidTr="009F528D">
        <w:trPr>
          <w:trHeight w:val="285"/>
          <w:tblCellSpacing w:w="0" w:type="dxa"/>
          <w:jc w:val="center"/>
        </w:trPr>
        <w:tc>
          <w:tcPr>
            <w:tcW w:w="2788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7466E8">
            <w:pPr>
              <w:rPr>
                <w:rFonts w:ascii="Arial" w:hAnsi="Arial" w:cs="Arial"/>
              </w:rPr>
            </w:pPr>
          </w:p>
        </w:tc>
        <w:tc>
          <w:tcPr>
            <w:tcW w:w="826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9F528D">
            <w:pPr>
              <w:numPr>
                <w:ilvl w:val="0"/>
                <w:numId w:val="38"/>
              </w:numPr>
              <w:tabs>
                <w:tab w:val="left" w:pos="338"/>
              </w:tabs>
              <w:ind w:left="0" w:firstLine="0"/>
              <w:jc w:val="both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> revitalização da LT 500 kV Baixada Fluminense - Cachoeira Paulista (PMI n</w:t>
            </w:r>
            <w:r w:rsidRPr="00E144DB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3239EB">
              <w:rPr>
                <w:rFonts w:ascii="Arial" w:hAnsi="Arial" w:cs="Arial"/>
              </w:rPr>
              <w:t xml:space="preserve"> 000962/2014);</w:t>
            </w:r>
          </w:p>
        </w:tc>
      </w:tr>
      <w:tr w:rsidR="00E144DB" w:rsidRPr="003239EB" w:rsidTr="009F528D">
        <w:trPr>
          <w:trHeight w:val="285"/>
          <w:tblCellSpacing w:w="0" w:type="dxa"/>
          <w:jc w:val="center"/>
        </w:trPr>
        <w:tc>
          <w:tcPr>
            <w:tcW w:w="2788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7466E8">
            <w:pPr>
              <w:rPr>
                <w:rFonts w:ascii="Arial" w:hAnsi="Arial" w:cs="Arial"/>
              </w:rPr>
            </w:pPr>
          </w:p>
        </w:tc>
        <w:tc>
          <w:tcPr>
            <w:tcW w:w="826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9F528D">
            <w:pPr>
              <w:numPr>
                <w:ilvl w:val="0"/>
                <w:numId w:val="39"/>
              </w:numPr>
              <w:tabs>
                <w:tab w:val="left" w:pos="338"/>
              </w:tabs>
              <w:ind w:left="0" w:firstLine="0"/>
              <w:jc w:val="both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> revitalização da LT 500 kV Cachoeira Paulista – Resende (PMI n</w:t>
            </w:r>
            <w:r w:rsidRPr="00E144DB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3239EB">
              <w:rPr>
                <w:rFonts w:ascii="Arial" w:hAnsi="Arial" w:cs="Arial"/>
              </w:rPr>
              <w:t xml:space="preserve"> 000963/2014);</w:t>
            </w:r>
          </w:p>
        </w:tc>
      </w:tr>
      <w:tr w:rsidR="00E144DB" w:rsidRPr="003239EB" w:rsidTr="009F528D">
        <w:trPr>
          <w:trHeight w:val="285"/>
          <w:tblCellSpacing w:w="0" w:type="dxa"/>
          <w:jc w:val="center"/>
        </w:trPr>
        <w:tc>
          <w:tcPr>
            <w:tcW w:w="2788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7466E8">
            <w:pPr>
              <w:rPr>
                <w:rFonts w:ascii="Arial" w:hAnsi="Arial" w:cs="Arial"/>
              </w:rPr>
            </w:pPr>
          </w:p>
        </w:tc>
        <w:tc>
          <w:tcPr>
            <w:tcW w:w="826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9F528D">
            <w:pPr>
              <w:numPr>
                <w:ilvl w:val="0"/>
                <w:numId w:val="40"/>
              </w:numPr>
              <w:tabs>
                <w:tab w:val="left" w:pos="338"/>
              </w:tabs>
              <w:ind w:left="0" w:firstLine="0"/>
              <w:jc w:val="both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>revitalização da LT 500 kV Cachoeira Paulista – Taubaté (PMI n</w:t>
            </w:r>
            <w:r w:rsidRPr="00E144DB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3239EB">
              <w:rPr>
                <w:rFonts w:ascii="Arial" w:hAnsi="Arial" w:cs="Arial"/>
              </w:rPr>
              <w:t xml:space="preserve"> 000964/2014);</w:t>
            </w:r>
          </w:p>
        </w:tc>
      </w:tr>
      <w:tr w:rsidR="00E144DB" w:rsidRPr="003239EB" w:rsidTr="009F528D">
        <w:trPr>
          <w:trHeight w:val="285"/>
          <w:tblCellSpacing w:w="0" w:type="dxa"/>
          <w:jc w:val="center"/>
        </w:trPr>
        <w:tc>
          <w:tcPr>
            <w:tcW w:w="2788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7466E8">
            <w:pPr>
              <w:rPr>
                <w:rFonts w:ascii="Arial" w:hAnsi="Arial" w:cs="Arial"/>
              </w:rPr>
            </w:pPr>
          </w:p>
        </w:tc>
        <w:tc>
          <w:tcPr>
            <w:tcW w:w="826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9F528D">
            <w:pPr>
              <w:numPr>
                <w:ilvl w:val="0"/>
                <w:numId w:val="41"/>
              </w:numPr>
              <w:tabs>
                <w:tab w:val="left" w:pos="338"/>
              </w:tabs>
              <w:ind w:left="0" w:firstLine="0"/>
              <w:jc w:val="both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> revitalização da LT 500 kV Cachoeira Paulista - Tijuco Preto 1 (PMI n</w:t>
            </w:r>
            <w:r w:rsidRPr="00E144DB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3239EB">
              <w:rPr>
                <w:rFonts w:ascii="Arial" w:hAnsi="Arial" w:cs="Arial"/>
              </w:rPr>
              <w:t xml:space="preserve"> 000965/2014).</w:t>
            </w:r>
          </w:p>
        </w:tc>
      </w:tr>
      <w:tr w:rsidR="00E144DB" w:rsidRPr="003239EB" w:rsidTr="009F528D">
        <w:trPr>
          <w:trHeight w:val="285"/>
          <w:tblCellSpacing w:w="0" w:type="dxa"/>
          <w:jc w:val="center"/>
        </w:trPr>
        <w:tc>
          <w:tcPr>
            <w:tcW w:w="2788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7466E8">
            <w:pPr>
              <w:rPr>
                <w:rFonts w:ascii="Arial" w:hAnsi="Arial" w:cs="Arial"/>
              </w:rPr>
            </w:pPr>
          </w:p>
        </w:tc>
        <w:tc>
          <w:tcPr>
            <w:tcW w:w="826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9F528D">
            <w:pPr>
              <w:tabs>
                <w:tab w:val="left" w:pos="338"/>
              </w:tabs>
              <w:jc w:val="both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 xml:space="preserve">IX </w:t>
            </w:r>
            <w:r w:rsidR="009F528D">
              <w:rPr>
                <w:rFonts w:ascii="Arial" w:hAnsi="Arial" w:cs="Arial"/>
              </w:rPr>
              <w:t>-</w:t>
            </w:r>
            <w:r w:rsidRPr="003239EB">
              <w:rPr>
                <w:rFonts w:ascii="Arial" w:hAnsi="Arial" w:cs="Arial"/>
              </w:rPr>
              <w:t xml:space="preserve"> Subestação Itumbiara:</w:t>
            </w:r>
          </w:p>
        </w:tc>
      </w:tr>
      <w:tr w:rsidR="00E144DB" w:rsidRPr="003239EB" w:rsidTr="009F528D">
        <w:trPr>
          <w:trHeight w:val="285"/>
          <w:tblCellSpacing w:w="0" w:type="dxa"/>
          <w:jc w:val="center"/>
        </w:trPr>
        <w:tc>
          <w:tcPr>
            <w:tcW w:w="2788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7466E8">
            <w:pPr>
              <w:rPr>
                <w:rFonts w:ascii="Arial" w:hAnsi="Arial" w:cs="Arial"/>
              </w:rPr>
            </w:pPr>
          </w:p>
        </w:tc>
        <w:tc>
          <w:tcPr>
            <w:tcW w:w="826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9F528D">
            <w:pPr>
              <w:numPr>
                <w:ilvl w:val="0"/>
                <w:numId w:val="42"/>
              </w:numPr>
              <w:tabs>
                <w:tab w:val="left" w:pos="338"/>
              </w:tabs>
              <w:ind w:left="0" w:firstLine="0"/>
              <w:jc w:val="both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 xml:space="preserve">revitalização do Banco de </w:t>
            </w:r>
            <w:proofErr w:type="spellStart"/>
            <w:r w:rsidRPr="003239EB">
              <w:rPr>
                <w:rFonts w:ascii="Arial" w:hAnsi="Arial" w:cs="Arial"/>
              </w:rPr>
              <w:t>Autotrafos</w:t>
            </w:r>
            <w:proofErr w:type="spellEnd"/>
            <w:r w:rsidRPr="003239EB">
              <w:rPr>
                <w:rFonts w:ascii="Arial" w:hAnsi="Arial" w:cs="Arial"/>
              </w:rPr>
              <w:t xml:space="preserve"> AT49 525/345/13,8 kV - 560 MVA (PMI n</w:t>
            </w:r>
            <w:r w:rsidRPr="00E144DB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3239EB">
              <w:rPr>
                <w:rFonts w:ascii="Arial" w:hAnsi="Arial" w:cs="Arial"/>
              </w:rPr>
              <w:t xml:space="preserve"> 000822/2014);</w:t>
            </w:r>
          </w:p>
        </w:tc>
      </w:tr>
      <w:tr w:rsidR="00E144DB" w:rsidRPr="003239EB" w:rsidTr="009F528D">
        <w:trPr>
          <w:trHeight w:val="285"/>
          <w:tblCellSpacing w:w="0" w:type="dxa"/>
          <w:jc w:val="center"/>
        </w:trPr>
        <w:tc>
          <w:tcPr>
            <w:tcW w:w="2788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7466E8">
            <w:pPr>
              <w:rPr>
                <w:rFonts w:ascii="Arial" w:hAnsi="Arial" w:cs="Arial"/>
              </w:rPr>
            </w:pPr>
          </w:p>
        </w:tc>
        <w:tc>
          <w:tcPr>
            <w:tcW w:w="826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9F528D">
            <w:pPr>
              <w:numPr>
                <w:ilvl w:val="0"/>
                <w:numId w:val="43"/>
              </w:numPr>
              <w:tabs>
                <w:tab w:val="left" w:pos="338"/>
              </w:tabs>
              <w:ind w:left="0" w:firstLine="0"/>
              <w:jc w:val="both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 xml:space="preserve">revitalização do Banco de </w:t>
            </w:r>
            <w:proofErr w:type="spellStart"/>
            <w:r w:rsidRPr="003239EB">
              <w:rPr>
                <w:rFonts w:ascii="Arial" w:hAnsi="Arial" w:cs="Arial"/>
              </w:rPr>
              <w:t>Autotrafos</w:t>
            </w:r>
            <w:proofErr w:type="spellEnd"/>
            <w:r w:rsidRPr="003239EB">
              <w:rPr>
                <w:rFonts w:ascii="Arial" w:hAnsi="Arial" w:cs="Arial"/>
              </w:rPr>
              <w:t xml:space="preserve"> AT50 525/345/13,8 kV - 560 MVA (PMI n</w:t>
            </w:r>
            <w:r w:rsidRPr="00E144DB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3239EB">
              <w:rPr>
                <w:rFonts w:ascii="Arial" w:hAnsi="Arial" w:cs="Arial"/>
              </w:rPr>
              <w:t xml:space="preserve"> 000823/2014);</w:t>
            </w:r>
          </w:p>
        </w:tc>
      </w:tr>
      <w:tr w:rsidR="00E144DB" w:rsidRPr="003239EB" w:rsidTr="009F528D">
        <w:trPr>
          <w:trHeight w:val="285"/>
          <w:tblCellSpacing w:w="0" w:type="dxa"/>
          <w:jc w:val="center"/>
        </w:trPr>
        <w:tc>
          <w:tcPr>
            <w:tcW w:w="2788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7466E8">
            <w:pPr>
              <w:rPr>
                <w:rFonts w:ascii="Arial" w:hAnsi="Arial" w:cs="Arial"/>
              </w:rPr>
            </w:pPr>
          </w:p>
        </w:tc>
        <w:tc>
          <w:tcPr>
            <w:tcW w:w="826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9F528D">
            <w:pPr>
              <w:numPr>
                <w:ilvl w:val="0"/>
                <w:numId w:val="44"/>
              </w:numPr>
              <w:tabs>
                <w:tab w:val="left" w:pos="338"/>
              </w:tabs>
              <w:ind w:left="0" w:firstLine="0"/>
              <w:jc w:val="both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 xml:space="preserve">revitalização do Banco de </w:t>
            </w:r>
            <w:proofErr w:type="spellStart"/>
            <w:r w:rsidRPr="003239EB">
              <w:rPr>
                <w:rFonts w:ascii="Arial" w:hAnsi="Arial" w:cs="Arial"/>
              </w:rPr>
              <w:t>Autotrafos</w:t>
            </w:r>
            <w:proofErr w:type="spellEnd"/>
            <w:r w:rsidRPr="003239EB">
              <w:rPr>
                <w:rFonts w:ascii="Arial" w:hAnsi="Arial" w:cs="Arial"/>
              </w:rPr>
              <w:t xml:space="preserve"> AT53 525/345/13,8 kV - 560 MVA (PMI n</w:t>
            </w:r>
            <w:r w:rsidRPr="00E144DB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3239EB">
              <w:rPr>
                <w:rFonts w:ascii="Arial" w:hAnsi="Arial" w:cs="Arial"/>
              </w:rPr>
              <w:t xml:space="preserve"> 000824/2014);</w:t>
            </w:r>
          </w:p>
        </w:tc>
      </w:tr>
      <w:tr w:rsidR="00E144DB" w:rsidRPr="003239EB" w:rsidTr="009F528D">
        <w:trPr>
          <w:trHeight w:val="285"/>
          <w:tblCellSpacing w:w="0" w:type="dxa"/>
          <w:jc w:val="center"/>
        </w:trPr>
        <w:tc>
          <w:tcPr>
            <w:tcW w:w="2788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7466E8">
            <w:pPr>
              <w:rPr>
                <w:rFonts w:ascii="Arial" w:hAnsi="Arial" w:cs="Arial"/>
              </w:rPr>
            </w:pPr>
          </w:p>
        </w:tc>
        <w:tc>
          <w:tcPr>
            <w:tcW w:w="826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9F528D">
            <w:pPr>
              <w:numPr>
                <w:ilvl w:val="0"/>
                <w:numId w:val="45"/>
              </w:numPr>
              <w:tabs>
                <w:tab w:val="left" w:pos="338"/>
              </w:tabs>
              <w:ind w:left="0" w:firstLine="0"/>
              <w:jc w:val="both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>revitalização da LT 500 kV Itumbiara - São Simão (PMI n</w:t>
            </w:r>
            <w:r w:rsidRPr="00E144DB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3239EB">
              <w:rPr>
                <w:rFonts w:ascii="Arial" w:hAnsi="Arial" w:cs="Arial"/>
              </w:rPr>
              <w:t xml:space="preserve"> 000968/2014);</w:t>
            </w:r>
          </w:p>
        </w:tc>
      </w:tr>
      <w:tr w:rsidR="00E144DB" w:rsidRPr="003239EB" w:rsidTr="009F528D">
        <w:trPr>
          <w:trHeight w:val="285"/>
          <w:tblCellSpacing w:w="0" w:type="dxa"/>
          <w:jc w:val="center"/>
        </w:trPr>
        <w:tc>
          <w:tcPr>
            <w:tcW w:w="2788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7466E8">
            <w:pPr>
              <w:rPr>
                <w:rFonts w:ascii="Arial" w:hAnsi="Arial" w:cs="Arial"/>
              </w:rPr>
            </w:pPr>
          </w:p>
        </w:tc>
        <w:tc>
          <w:tcPr>
            <w:tcW w:w="826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9F528D">
            <w:pPr>
              <w:numPr>
                <w:ilvl w:val="0"/>
                <w:numId w:val="46"/>
              </w:numPr>
              <w:tabs>
                <w:tab w:val="left" w:pos="338"/>
              </w:tabs>
              <w:ind w:left="0" w:firstLine="0"/>
              <w:jc w:val="both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> revitalização da LT 500 kV Emborcação - Itumbiara (PMI n</w:t>
            </w:r>
            <w:r w:rsidRPr="00E144DB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3239EB">
              <w:rPr>
                <w:rFonts w:ascii="Arial" w:hAnsi="Arial" w:cs="Arial"/>
              </w:rPr>
              <w:t xml:space="preserve"> 000969/2014);</w:t>
            </w:r>
          </w:p>
        </w:tc>
      </w:tr>
      <w:tr w:rsidR="00E144DB" w:rsidRPr="003239EB" w:rsidTr="009F528D">
        <w:trPr>
          <w:trHeight w:val="285"/>
          <w:tblCellSpacing w:w="0" w:type="dxa"/>
          <w:jc w:val="center"/>
        </w:trPr>
        <w:tc>
          <w:tcPr>
            <w:tcW w:w="2788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7466E8">
            <w:pPr>
              <w:rPr>
                <w:rFonts w:ascii="Arial" w:hAnsi="Arial" w:cs="Arial"/>
              </w:rPr>
            </w:pPr>
          </w:p>
        </w:tc>
        <w:tc>
          <w:tcPr>
            <w:tcW w:w="826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9F528D">
            <w:pPr>
              <w:numPr>
                <w:ilvl w:val="0"/>
                <w:numId w:val="47"/>
              </w:numPr>
              <w:tabs>
                <w:tab w:val="left" w:pos="338"/>
              </w:tabs>
              <w:ind w:left="0" w:firstLine="0"/>
              <w:jc w:val="both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 xml:space="preserve"> revitalização do Banco de </w:t>
            </w:r>
            <w:proofErr w:type="spellStart"/>
            <w:r w:rsidRPr="003239EB">
              <w:rPr>
                <w:rFonts w:ascii="Arial" w:hAnsi="Arial" w:cs="Arial"/>
              </w:rPr>
              <w:t>Autotrafos</w:t>
            </w:r>
            <w:proofErr w:type="spellEnd"/>
            <w:r w:rsidRPr="003239EB">
              <w:rPr>
                <w:rFonts w:ascii="Arial" w:hAnsi="Arial" w:cs="Arial"/>
              </w:rPr>
              <w:t xml:space="preserve"> AT01 345/230/13,8 kV - 225 MVA (PMI n</w:t>
            </w:r>
            <w:r w:rsidRPr="00E144DB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3239EB">
              <w:rPr>
                <w:rFonts w:ascii="Arial" w:hAnsi="Arial" w:cs="Arial"/>
              </w:rPr>
              <w:t xml:space="preserve"> 000819/2014);</w:t>
            </w:r>
          </w:p>
        </w:tc>
      </w:tr>
      <w:tr w:rsidR="00E144DB" w:rsidRPr="003239EB" w:rsidTr="009F528D">
        <w:trPr>
          <w:trHeight w:val="285"/>
          <w:tblCellSpacing w:w="0" w:type="dxa"/>
          <w:jc w:val="center"/>
        </w:trPr>
        <w:tc>
          <w:tcPr>
            <w:tcW w:w="2788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7466E8">
            <w:pPr>
              <w:rPr>
                <w:rFonts w:ascii="Arial" w:hAnsi="Arial" w:cs="Arial"/>
              </w:rPr>
            </w:pPr>
          </w:p>
        </w:tc>
        <w:tc>
          <w:tcPr>
            <w:tcW w:w="826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9F528D">
            <w:pPr>
              <w:numPr>
                <w:ilvl w:val="0"/>
                <w:numId w:val="48"/>
              </w:numPr>
              <w:tabs>
                <w:tab w:val="left" w:pos="338"/>
              </w:tabs>
              <w:ind w:left="0" w:firstLine="0"/>
              <w:jc w:val="both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 xml:space="preserve">revitalização do Banco de </w:t>
            </w:r>
            <w:proofErr w:type="spellStart"/>
            <w:r w:rsidRPr="003239EB">
              <w:rPr>
                <w:rFonts w:ascii="Arial" w:hAnsi="Arial" w:cs="Arial"/>
              </w:rPr>
              <w:t>Autotrafos</w:t>
            </w:r>
            <w:proofErr w:type="spellEnd"/>
            <w:r w:rsidRPr="003239EB">
              <w:rPr>
                <w:rFonts w:ascii="Arial" w:hAnsi="Arial" w:cs="Arial"/>
              </w:rPr>
              <w:t xml:space="preserve"> AT02 345/230/13,8 kV - 225 MVA (PMI n</w:t>
            </w:r>
            <w:r w:rsidRPr="00E144DB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3239EB">
              <w:rPr>
                <w:rFonts w:ascii="Arial" w:hAnsi="Arial" w:cs="Arial"/>
              </w:rPr>
              <w:t xml:space="preserve"> 000820/2014);</w:t>
            </w:r>
          </w:p>
        </w:tc>
      </w:tr>
      <w:tr w:rsidR="00E144DB" w:rsidRPr="003239EB" w:rsidTr="009F528D">
        <w:trPr>
          <w:trHeight w:val="285"/>
          <w:tblCellSpacing w:w="0" w:type="dxa"/>
          <w:jc w:val="center"/>
        </w:trPr>
        <w:tc>
          <w:tcPr>
            <w:tcW w:w="2788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7466E8">
            <w:pPr>
              <w:rPr>
                <w:rFonts w:ascii="Arial" w:hAnsi="Arial" w:cs="Arial"/>
              </w:rPr>
            </w:pPr>
          </w:p>
        </w:tc>
        <w:tc>
          <w:tcPr>
            <w:tcW w:w="826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9F528D">
            <w:pPr>
              <w:numPr>
                <w:ilvl w:val="0"/>
                <w:numId w:val="49"/>
              </w:numPr>
              <w:tabs>
                <w:tab w:val="left" w:pos="338"/>
              </w:tabs>
              <w:ind w:left="0" w:firstLine="0"/>
              <w:jc w:val="both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 xml:space="preserve"> revitalização do Banco de </w:t>
            </w:r>
            <w:proofErr w:type="spellStart"/>
            <w:r w:rsidRPr="003239EB">
              <w:rPr>
                <w:rFonts w:ascii="Arial" w:hAnsi="Arial" w:cs="Arial"/>
              </w:rPr>
              <w:t>Autotrafos</w:t>
            </w:r>
            <w:proofErr w:type="spellEnd"/>
            <w:r w:rsidRPr="003239EB">
              <w:rPr>
                <w:rFonts w:ascii="Arial" w:hAnsi="Arial" w:cs="Arial"/>
              </w:rPr>
              <w:t xml:space="preserve"> AT03 345/230/13,8 kV - 225 MVA (PMI n</w:t>
            </w:r>
            <w:r w:rsidRPr="00E144DB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3239EB">
              <w:rPr>
                <w:rFonts w:ascii="Arial" w:hAnsi="Arial" w:cs="Arial"/>
              </w:rPr>
              <w:t xml:space="preserve"> 000821/2014);</w:t>
            </w:r>
          </w:p>
        </w:tc>
      </w:tr>
      <w:tr w:rsidR="00E144DB" w:rsidRPr="003239EB" w:rsidTr="009F528D">
        <w:trPr>
          <w:trHeight w:val="285"/>
          <w:tblCellSpacing w:w="0" w:type="dxa"/>
          <w:jc w:val="center"/>
        </w:trPr>
        <w:tc>
          <w:tcPr>
            <w:tcW w:w="2788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7466E8">
            <w:pPr>
              <w:rPr>
                <w:rFonts w:ascii="Arial" w:hAnsi="Arial" w:cs="Arial"/>
              </w:rPr>
            </w:pPr>
          </w:p>
        </w:tc>
        <w:tc>
          <w:tcPr>
            <w:tcW w:w="826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9F528D">
            <w:pPr>
              <w:numPr>
                <w:ilvl w:val="0"/>
                <w:numId w:val="50"/>
              </w:numPr>
              <w:tabs>
                <w:tab w:val="left" w:pos="338"/>
              </w:tabs>
              <w:ind w:left="0" w:firstLine="0"/>
              <w:jc w:val="both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>revitalização da LT 345 kV Itumbiara – Corumbá (PMI n</w:t>
            </w:r>
            <w:r w:rsidRPr="00E144DB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3239EB">
              <w:rPr>
                <w:rFonts w:ascii="Arial" w:hAnsi="Arial" w:cs="Arial"/>
              </w:rPr>
              <w:t xml:space="preserve"> 001098/2014).</w:t>
            </w:r>
          </w:p>
        </w:tc>
      </w:tr>
      <w:tr w:rsidR="00E144DB" w:rsidRPr="003239EB" w:rsidTr="009F528D">
        <w:trPr>
          <w:trHeight w:val="285"/>
          <w:tblCellSpacing w:w="0" w:type="dxa"/>
          <w:jc w:val="center"/>
        </w:trPr>
        <w:tc>
          <w:tcPr>
            <w:tcW w:w="2788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7466E8">
            <w:pPr>
              <w:rPr>
                <w:rFonts w:ascii="Arial" w:hAnsi="Arial" w:cs="Arial"/>
              </w:rPr>
            </w:pPr>
          </w:p>
        </w:tc>
        <w:tc>
          <w:tcPr>
            <w:tcW w:w="826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9F528D">
            <w:pPr>
              <w:tabs>
                <w:tab w:val="left" w:pos="338"/>
              </w:tabs>
              <w:jc w:val="both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 xml:space="preserve">X </w:t>
            </w:r>
            <w:r w:rsidR="009F528D">
              <w:rPr>
                <w:rFonts w:ascii="Arial" w:hAnsi="Arial" w:cs="Arial"/>
              </w:rPr>
              <w:t>-</w:t>
            </w:r>
            <w:r w:rsidRPr="003239EB">
              <w:rPr>
                <w:rFonts w:ascii="Arial" w:hAnsi="Arial" w:cs="Arial"/>
              </w:rPr>
              <w:t xml:space="preserve"> Subestação Ouro Preto: revitalização da LT 345 kV Ouro Preto - Barro Branco (PMU) - PMI n</w:t>
            </w:r>
            <w:r w:rsidRPr="00E144DB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3239EB">
              <w:rPr>
                <w:rFonts w:ascii="Arial" w:hAnsi="Arial" w:cs="Arial"/>
              </w:rPr>
              <w:t xml:space="preserve"> 001097/2014.</w:t>
            </w:r>
          </w:p>
        </w:tc>
      </w:tr>
      <w:tr w:rsidR="00E144DB" w:rsidRPr="003239EB" w:rsidTr="009F528D">
        <w:trPr>
          <w:trHeight w:val="285"/>
          <w:tblCellSpacing w:w="0" w:type="dxa"/>
          <w:jc w:val="center"/>
        </w:trPr>
        <w:tc>
          <w:tcPr>
            <w:tcW w:w="2788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7466E8">
            <w:pPr>
              <w:rPr>
                <w:rFonts w:ascii="Arial" w:hAnsi="Arial" w:cs="Arial"/>
              </w:rPr>
            </w:pPr>
          </w:p>
        </w:tc>
        <w:tc>
          <w:tcPr>
            <w:tcW w:w="826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9F528D">
            <w:pPr>
              <w:tabs>
                <w:tab w:val="left" w:pos="338"/>
              </w:tabs>
              <w:jc w:val="both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 xml:space="preserve">XI </w:t>
            </w:r>
            <w:r w:rsidR="009F528D">
              <w:rPr>
                <w:rFonts w:ascii="Arial" w:hAnsi="Arial" w:cs="Arial"/>
              </w:rPr>
              <w:t>-</w:t>
            </w:r>
            <w:r w:rsidRPr="003239EB">
              <w:rPr>
                <w:rFonts w:ascii="Arial" w:hAnsi="Arial" w:cs="Arial"/>
              </w:rPr>
              <w:t xml:space="preserve"> Subestação Marimbondo: revitalização do Banco de </w:t>
            </w:r>
            <w:proofErr w:type="spellStart"/>
            <w:r w:rsidRPr="003239EB">
              <w:rPr>
                <w:rFonts w:ascii="Arial" w:hAnsi="Arial" w:cs="Arial"/>
              </w:rPr>
              <w:t>Autotrafos</w:t>
            </w:r>
            <w:proofErr w:type="spellEnd"/>
            <w:r w:rsidRPr="003239EB">
              <w:rPr>
                <w:rFonts w:ascii="Arial" w:hAnsi="Arial" w:cs="Arial"/>
              </w:rPr>
              <w:t xml:space="preserve"> AT09 525/345/13,8 kV - 560 MVA (PMI n</w:t>
            </w:r>
            <w:r w:rsidRPr="00E144DB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3239EB">
              <w:rPr>
                <w:rFonts w:ascii="Arial" w:hAnsi="Arial" w:cs="Arial"/>
              </w:rPr>
              <w:t xml:space="preserve"> 000825/2014).</w:t>
            </w:r>
          </w:p>
        </w:tc>
      </w:tr>
      <w:tr w:rsidR="00E144DB" w:rsidRPr="003239EB" w:rsidTr="009F528D">
        <w:trPr>
          <w:trHeight w:val="285"/>
          <w:tblCellSpacing w:w="0" w:type="dxa"/>
          <w:jc w:val="center"/>
        </w:trPr>
        <w:tc>
          <w:tcPr>
            <w:tcW w:w="2788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7466E8">
            <w:pPr>
              <w:rPr>
                <w:rFonts w:ascii="Arial" w:hAnsi="Arial" w:cs="Arial"/>
              </w:rPr>
            </w:pPr>
          </w:p>
        </w:tc>
        <w:tc>
          <w:tcPr>
            <w:tcW w:w="826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9F528D">
            <w:pPr>
              <w:tabs>
                <w:tab w:val="left" w:pos="338"/>
              </w:tabs>
              <w:jc w:val="both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 xml:space="preserve">XII </w:t>
            </w:r>
            <w:r w:rsidR="009F528D">
              <w:rPr>
                <w:rFonts w:ascii="Arial" w:hAnsi="Arial" w:cs="Arial"/>
              </w:rPr>
              <w:t>-</w:t>
            </w:r>
            <w:r w:rsidRPr="003239EB">
              <w:rPr>
                <w:rFonts w:ascii="Arial" w:hAnsi="Arial" w:cs="Arial"/>
              </w:rPr>
              <w:t xml:space="preserve"> Subestação Poços de Caldas:</w:t>
            </w:r>
          </w:p>
        </w:tc>
      </w:tr>
      <w:tr w:rsidR="00E144DB" w:rsidRPr="003239EB" w:rsidTr="009F528D">
        <w:trPr>
          <w:trHeight w:val="285"/>
          <w:tblCellSpacing w:w="0" w:type="dxa"/>
          <w:jc w:val="center"/>
        </w:trPr>
        <w:tc>
          <w:tcPr>
            <w:tcW w:w="2788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7466E8">
            <w:pPr>
              <w:rPr>
                <w:rFonts w:ascii="Arial" w:hAnsi="Arial" w:cs="Arial"/>
              </w:rPr>
            </w:pPr>
          </w:p>
        </w:tc>
        <w:tc>
          <w:tcPr>
            <w:tcW w:w="826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9F528D">
            <w:pPr>
              <w:numPr>
                <w:ilvl w:val="0"/>
                <w:numId w:val="51"/>
              </w:numPr>
              <w:tabs>
                <w:tab w:val="left" w:pos="338"/>
              </w:tabs>
              <w:ind w:left="0" w:firstLine="0"/>
              <w:jc w:val="both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 xml:space="preserve">revitalização do Banco de </w:t>
            </w:r>
            <w:proofErr w:type="spellStart"/>
            <w:r w:rsidRPr="003239EB">
              <w:rPr>
                <w:rFonts w:ascii="Arial" w:hAnsi="Arial" w:cs="Arial"/>
              </w:rPr>
              <w:t>Autotrafos</w:t>
            </w:r>
            <w:proofErr w:type="spellEnd"/>
            <w:r w:rsidRPr="003239EB">
              <w:rPr>
                <w:rFonts w:ascii="Arial" w:hAnsi="Arial" w:cs="Arial"/>
              </w:rPr>
              <w:t xml:space="preserve"> AT51 525/345/13,8 kV - 560 MVA (PMI n</w:t>
            </w:r>
            <w:r w:rsidRPr="00E144DB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3239EB">
              <w:rPr>
                <w:rFonts w:ascii="Arial" w:hAnsi="Arial" w:cs="Arial"/>
              </w:rPr>
              <w:t xml:space="preserve"> 000830/2014);</w:t>
            </w:r>
          </w:p>
        </w:tc>
      </w:tr>
      <w:tr w:rsidR="00E144DB" w:rsidRPr="003239EB" w:rsidTr="009F528D">
        <w:trPr>
          <w:trHeight w:val="285"/>
          <w:tblCellSpacing w:w="0" w:type="dxa"/>
          <w:jc w:val="center"/>
        </w:trPr>
        <w:tc>
          <w:tcPr>
            <w:tcW w:w="2788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7466E8">
            <w:pPr>
              <w:rPr>
                <w:rFonts w:ascii="Arial" w:hAnsi="Arial" w:cs="Arial"/>
              </w:rPr>
            </w:pPr>
          </w:p>
        </w:tc>
        <w:tc>
          <w:tcPr>
            <w:tcW w:w="826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9F528D">
            <w:pPr>
              <w:numPr>
                <w:ilvl w:val="0"/>
                <w:numId w:val="52"/>
              </w:numPr>
              <w:tabs>
                <w:tab w:val="left" w:pos="338"/>
              </w:tabs>
              <w:ind w:left="0" w:firstLine="0"/>
              <w:jc w:val="both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 xml:space="preserve">revitalização do Banco de </w:t>
            </w:r>
            <w:proofErr w:type="spellStart"/>
            <w:r w:rsidRPr="003239EB">
              <w:rPr>
                <w:rFonts w:ascii="Arial" w:hAnsi="Arial" w:cs="Arial"/>
              </w:rPr>
              <w:t>Autotrafos</w:t>
            </w:r>
            <w:proofErr w:type="spellEnd"/>
            <w:r w:rsidRPr="003239EB">
              <w:rPr>
                <w:rFonts w:ascii="Arial" w:hAnsi="Arial" w:cs="Arial"/>
              </w:rPr>
              <w:t xml:space="preserve"> AT01 345/138/13,8 kV - 150 MVA (PMI n</w:t>
            </w:r>
            <w:r w:rsidRPr="00E144DB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3239EB">
              <w:rPr>
                <w:rFonts w:ascii="Arial" w:hAnsi="Arial" w:cs="Arial"/>
              </w:rPr>
              <w:t xml:space="preserve"> 000826/2014);</w:t>
            </w:r>
          </w:p>
        </w:tc>
      </w:tr>
      <w:tr w:rsidR="00E144DB" w:rsidRPr="003239EB" w:rsidTr="009F528D">
        <w:trPr>
          <w:trHeight w:val="285"/>
          <w:tblCellSpacing w:w="0" w:type="dxa"/>
          <w:jc w:val="center"/>
        </w:trPr>
        <w:tc>
          <w:tcPr>
            <w:tcW w:w="2788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7466E8">
            <w:pPr>
              <w:rPr>
                <w:rFonts w:ascii="Arial" w:hAnsi="Arial" w:cs="Arial"/>
              </w:rPr>
            </w:pPr>
          </w:p>
        </w:tc>
        <w:tc>
          <w:tcPr>
            <w:tcW w:w="826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9F528D">
            <w:pPr>
              <w:numPr>
                <w:ilvl w:val="0"/>
                <w:numId w:val="53"/>
              </w:numPr>
              <w:tabs>
                <w:tab w:val="left" w:pos="338"/>
              </w:tabs>
              <w:ind w:left="0" w:firstLine="0"/>
              <w:jc w:val="both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 xml:space="preserve">revitalização do Banco de </w:t>
            </w:r>
            <w:proofErr w:type="spellStart"/>
            <w:r w:rsidRPr="003239EB">
              <w:rPr>
                <w:rFonts w:ascii="Arial" w:hAnsi="Arial" w:cs="Arial"/>
              </w:rPr>
              <w:t>Autotrafos</w:t>
            </w:r>
            <w:proofErr w:type="spellEnd"/>
            <w:r w:rsidRPr="003239EB">
              <w:rPr>
                <w:rFonts w:ascii="Arial" w:hAnsi="Arial" w:cs="Arial"/>
              </w:rPr>
              <w:t xml:space="preserve"> AT02 345/138/13,8 kV - 150 MVA (PMI n</w:t>
            </w:r>
            <w:r w:rsidRPr="00E144DB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3239EB">
              <w:rPr>
                <w:rFonts w:ascii="Arial" w:hAnsi="Arial" w:cs="Arial"/>
              </w:rPr>
              <w:t xml:space="preserve"> 000827/2014);</w:t>
            </w:r>
          </w:p>
        </w:tc>
      </w:tr>
      <w:tr w:rsidR="00E144DB" w:rsidRPr="003239EB" w:rsidTr="009F528D">
        <w:trPr>
          <w:trHeight w:val="285"/>
          <w:tblCellSpacing w:w="0" w:type="dxa"/>
          <w:jc w:val="center"/>
        </w:trPr>
        <w:tc>
          <w:tcPr>
            <w:tcW w:w="2788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7466E8">
            <w:pPr>
              <w:rPr>
                <w:rFonts w:ascii="Arial" w:hAnsi="Arial" w:cs="Arial"/>
              </w:rPr>
            </w:pPr>
          </w:p>
        </w:tc>
        <w:tc>
          <w:tcPr>
            <w:tcW w:w="826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9F528D">
            <w:pPr>
              <w:numPr>
                <w:ilvl w:val="0"/>
                <w:numId w:val="54"/>
              </w:numPr>
              <w:tabs>
                <w:tab w:val="left" w:pos="338"/>
              </w:tabs>
              <w:ind w:left="0" w:firstLine="0"/>
              <w:jc w:val="both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 xml:space="preserve">revitalização do Banco de </w:t>
            </w:r>
            <w:proofErr w:type="spellStart"/>
            <w:r w:rsidRPr="003239EB">
              <w:rPr>
                <w:rFonts w:ascii="Arial" w:hAnsi="Arial" w:cs="Arial"/>
              </w:rPr>
              <w:t>Autotrafos</w:t>
            </w:r>
            <w:proofErr w:type="spellEnd"/>
            <w:r w:rsidRPr="003239EB">
              <w:rPr>
                <w:rFonts w:ascii="Arial" w:hAnsi="Arial" w:cs="Arial"/>
              </w:rPr>
              <w:t xml:space="preserve"> AT03 345/138/13,8 kV - 150 MVA (PMI n</w:t>
            </w:r>
            <w:r w:rsidRPr="00E144DB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3239EB">
              <w:rPr>
                <w:rFonts w:ascii="Arial" w:hAnsi="Arial" w:cs="Arial"/>
              </w:rPr>
              <w:t xml:space="preserve"> 000828/2014);</w:t>
            </w:r>
          </w:p>
        </w:tc>
      </w:tr>
      <w:tr w:rsidR="00E144DB" w:rsidRPr="003239EB" w:rsidTr="009F528D">
        <w:trPr>
          <w:trHeight w:val="285"/>
          <w:tblCellSpacing w:w="0" w:type="dxa"/>
          <w:jc w:val="center"/>
        </w:trPr>
        <w:tc>
          <w:tcPr>
            <w:tcW w:w="2788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7466E8">
            <w:pPr>
              <w:rPr>
                <w:rFonts w:ascii="Arial" w:hAnsi="Arial" w:cs="Arial"/>
              </w:rPr>
            </w:pPr>
          </w:p>
        </w:tc>
        <w:tc>
          <w:tcPr>
            <w:tcW w:w="826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9F528D">
            <w:pPr>
              <w:numPr>
                <w:ilvl w:val="0"/>
                <w:numId w:val="55"/>
              </w:numPr>
              <w:tabs>
                <w:tab w:val="left" w:pos="338"/>
              </w:tabs>
              <w:ind w:left="0" w:firstLine="0"/>
              <w:jc w:val="both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 xml:space="preserve">revitalização do Banco de </w:t>
            </w:r>
            <w:proofErr w:type="spellStart"/>
            <w:r w:rsidRPr="003239EB">
              <w:rPr>
                <w:rFonts w:ascii="Arial" w:hAnsi="Arial" w:cs="Arial"/>
              </w:rPr>
              <w:t>Autotrafos</w:t>
            </w:r>
            <w:proofErr w:type="spellEnd"/>
            <w:r w:rsidRPr="003239EB">
              <w:rPr>
                <w:rFonts w:ascii="Arial" w:hAnsi="Arial" w:cs="Arial"/>
              </w:rPr>
              <w:t xml:space="preserve"> AT04 345/138/13,8 kV - 150 MVA (PMI n</w:t>
            </w:r>
            <w:r w:rsidRPr="00E144DB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3239EB">
              <w:rPr>
                <w:rFonts w:ascii="Arial" w:hAnsi="Arial" w:cs="Arial"/>
              </w:rPr>
              <w:t xml:space="preserve"> 000829/2014).</w:t>
            </w:r>
          </w:p>
        </w:tc>
      </w:tr>
      <w:tr w:rsidR="00E144DB" w:rsidRPr="003239EB" w:rsidTr="009F528D">
        <w:trPr>
          <w:trHeight w:val="285"/>
          <w:tblCellSpacing w:w="0" w:type="dxa"/>
          <w:jc w:val="center"/>
        </w:trPr>
        <w:tc>
          <w:tcPr>
            <w:tcW w:w="2788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7466E8">
            <w:pPr>
              <w:rPr>
                <w:rFonts w:ascii="Arial" w:hAnsi="Arial" w:cs="Arial"/>
              </w:rPr>
            </w:pPr>
          </w:p>
        </w:tc>
        <w:tc>
          <w:tcPr>
            <w:tcW w:w="826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9F528D">
            <w:pPr>
              <w:tabs>
                <w:tab w:val="left" w:pos="338"/>
              </w:tabs>
              <w:jc w:val="both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 xml:space="preserve">XIII </w:t>
            </w:r>
            <w:r w:rsidR="009F528D">
              <w:rPr>
                <w:rFonts w:ascii="Arial" w:hAnsi="Arial" w:cs="Arial"/>
              </w:rPr>
              <w:t>-</w:t>
            </w:r>
            <w:r w:rsidRPr="003239EB">
              <w:rPr>
                <w:rFonts w:ascii="Arial" w:hAnsi="Arial" w:cs="Arial"/>
              </w:rPr>
              <w:t xml:space="preserve"> Subestação Bateias:</w:t>
            </w:r>
          </w:p>
        </w:tc>
      </w:tr>
      <w:tr w:rsidR="00E144DB" w:rsidRPr="003239EB" w:rsidTr="009F528D">
        <w:trPr>
          <w:trHeight w:val="285"/>
          <w:tblCellSpacing w:w="0" w:type="dxa"/>
          <w:jc w:val="center"/>
        </w:trPr>
        <w:tc>
          <w:tcPr>
            <w:tcW w:w="2788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7466E8">
            <w:pPr>
              <w:rPr>
                <w:rFonts w:ascii="Arial" w:hAnsi="Arial" w:cs="Arial"/>
              </w:rPr>
            </w:pPr>
          </w:p>
        </w:tc>
        <w:tc>
          <w:tcPr>
            <w:tcW w:w="826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9F528D">
            <w:pPr>
              <w:numPr>
                <w:ilvl w:val="0"/>
                <w:numId w:val="56"/>
              </w:numPr>
              <w:tabs>
                <w:tab w:val="left" w:pos="338"/>
              </w:tabs>
              <w:ind w:left="0" w:firstLine="0"/>
              <w:jc w:val="both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>revitalização da LT 500 kV Ibiúna - Bateias C1 (PMI n</w:t>
            </w:r>
            <w:r w:rsidRPr="00E144DB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3239EB">
              <w:rPr>
                <w:rFonts w:ascii="Arial" w:hAnsi="Arial" w:cs="Arial"/>
              </w:rPr>
              <w:t xml:space="preserve"> 000966/2014);</w:t>
            </w:r>
          </w:p>
        </w:tc>
      </w:tr>
      <w:tr w:rsidR="00E144DB" w:rsidRPr="003239EB" w:rsidTr="009F528D">
        <w:trPr>
          <w:trHeight w:val="285"/>
          <w:tblCellSpacing w:w="0" w:type="dxa"/>
          <w:jc w:val="center"/>
        </w:trPr>
        <w:tc>
          <w:tcPr>
            <w:tcW w:w="2788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7466E8">
            <w:pPr>
              <w:rPr>
                <w:rFonts w:ascii="Arial" w:hAnsi="Arial" w:cs="Arial"/>
              </w:rPr>
            </w:pPr>
          </w:p>
        </w:tc>
        <w:tc>
          <w:tcPr>
            <w:tcW w:w="826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9F528D">
            <w:pPr>
              <w:numPr>
                <w:ilvl w:val="0"/>
                <w:numId w:val="57"/>
              </w:numPr>
              <w:tabs>
                <w:tab w:val="left" w:pos="338"/>
              </w:tabs>
              <w:ind w:left="0" w:firstLine="0"/>
              <w:jc w:val="both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>revitalização da LT 500 kV Ibiúna - Bateias C2 (PMI n</w:t>
            </w:r>
            <w:r w:rsidRPr="00E144DB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3239EB">
              <w:rPr>
                <w:rFonts w:ascii="Arial" w:hAnsi="Arial" w:cs="Arial"/>
              </w:rPr>
              <w:t xml:space="preserve"> 000967/2014).</w:t>
            </w:r>
          </w:p>
        </w:tc>
      </w:tr>
      <w:tr w:rsidR="00E144DB" w:rsidRPr="003239EB" w:rsidTr="009F528D">
        <w:trPr>
          <w:trHeight w:val="285"/>
          <w:tblCellSpacing w:w="0" w:type="dxa"/>
          <w:jc w:val="center"/>
        </w:trPr>
        <w:tc>
          <w:tcPr>
            <w:tcW w:w="2788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7466E8">
            <w:pPr>
              <w:rPr>
                <w:rFonts w:ascii="Arial" w:hAnsi="Arial" w:cs="Arial"/>
              </w:rPr>
            </w:pPr>
          </w:p>
        </w:tc>
        <w:tc>
          <w:tcPr>
            <w:tcW w:w="826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9F528D">
            <w:pPr>
              <w:tabs>
                <w:tab w:val="left" w:pos="338"/>
              </w:tabs>
              <w:jc w:val="both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 xml:space="preserve">XIV </w:t>
            </w:r>
            <w:r w:rsidR="009F528D">
              <w:rPr>
                <w:rFonts w:ascii="Arial" w:hAnsi="Arial" w:cs="Arial"/>
              </w:rPr>
              <w:t>-</w:t>
            </w:r>
            <w:r w:rsidRPr="003239EB">
              <w:rPr>
                <w:rFonts w:ascii="Arial" w:hAnsi="Arial" w:cs="Arial"/>
              </w:rPr>
              <w:t xml:space="preserve"> Subestação Bandeirantes: revitalização do </w:t>
            </w:r>
            <w:proofErr w:type="spellStart"/>
            <w:r w:rsidRPr="003239EB">
              <w:rPr>
                <w:rFonts w:ascii="Arial" w:hAnsi="Arial" w:cs="Arial"/>
              </w:rPr>
              <w:t>Autotrafo</w:t>
            </w:r>
            <w:proofErr w:type="spellEnd"/>
            <w:r w:rsidRPr="003239EB">
              <w:rPr>
                <w:rFonts w:ascii="Arial" w:hAnsi="Arial" w:cs="Arial"/>
              </w:rPr>
              <w:t xml:space="preserve"> AT01 345/230/13,8 kV - 225 MVA (PMI n</w:t>
            </w:r>
            <w:r w:rsidRPr="00E144DB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3239EB">
              <w:rPr>
                <w:rFonts w:ascii="Arial" w:hAnsi="Arial" w:cs="Arial"/>
              </w:rPr>
              <w:t xml:space="preserve"> 000818/2014).</w:t>
            </w:r>
          </w:p>
        </w:tc>
      </w:tr>
      <w:tr w:rsidR="00E144DB" w:rsidRPr="003239EB" w:rsidTr="009F528D">
        <w:trPr>
          <w:trHeight w:val="285"/>
          <w:tblCellSpacing w:w="0" w:type="dxa"/>
          <w:jc w:val="center"/>
        </w:trPr>
        <w:tc>
          <w:tcPr>
            <w:tcW w:w="2788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7466E8">
            <w:pPr>
              <w:rPr>
                <w:rFonts w:ascii="Arial" w:hAnsi="Arial" w:cs="Arial"/>
              </w:rPr>
            </w:pPr>
          </w:p>
        </w:tc>
        <w:tc>
          <w:tcPr>
            <w:tcW w:w="826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9F528D">
            <w:pPr>
              <w:tabs>
                <w:tab w:val="left" w:pos="338"/>
              </w:tabs>
              <w:jc w:val="both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 xml:space="preserve">XV </w:t>
            </w:r>
            <w:r w:rsidR="009F528D">
              <w:rPr>
                <w:rFonts w:ascii="Arial" w:hAnsi="Arial" w:cs="Arial"/>
              </w:rPr>
              <w:t>-</w:t>
            </w:r>
            <w:r w:rsidRPr="003239EB">
              <w:rPr>
                <w:rFonts w:ascii="Arial" w:hAnsi="Arial" w:cs="Arial"/>
              </w:rPr>
              <w:t xml:space="preserve"> Subestação Guarulhos:</w:t>
            </w:r>
          </w:p>
        </w:tc>
      </w:tr>
      <w:tr w:rsidR="00E144DB" w:rsidRPr="003239EB" w:rsidTr="009F528D">
        <w:trPr>
          <w:trHeight w:val="285"/>
          <w:tblCellSpacing w:w="0" w:type="dxa"/>
          <w:jc w:val="center"/>
        </w:trPr>
        <w:tc>
          <w:tcPr>
            <w:tcW w:w="2788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7466E8">
            <w:pPr>
              <w:rPr>
                <w:rFonts w:ascii="Arial" w:hAnsi="Arial" w:cs="Arial"/>
              </w:rPr>
            </w:pPr>
          </w:p>
        </w:tc>
        <w:tc>
          <w:tcPr>
            <w:tcW w:w="826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9F528D">
            <w:pPr>
              <w:numPr>
                <w:ilvl w:val="0"/>
                <w:numId w:val="58"/>
              </w:numPr>
              <w:tabs>
                <w:tab w:val="left" w:pos="338"/>
              </w:tabs>
              <w:ind w:left="0" w:firstLine="0"/>
              <w:jc w:val="both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>revitalização da LI 345 kV Guarulhos – Nordeste (PMI n</w:t>
            </w:r>
            <w:r w:rsidRPr="00E144DB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3239EB">
              <w:rPr>
                <w:rFonts w:ascii="Arial" w:hAnsi="Arial" w:cs="Arial"/>
              </w:rPr>
              <w:t xml:space="preserve"> 000831/2014);</w:t>
            </w:r>
          </w:p>
        </w:tc>
      </w:tr>
      <w:tr w:rsidR="00E144DB" w:rsidRPr="003239EB" w:rsidTr="009F528D">
        <w:trPr>
          <w:trHeight w:val="285"/>
          <w:tblCellSpacing w:w="0" w:type="dxa"/>
          <w:jc w:val="center"/>
        </w:trPr>
        <w:tc>
          <w:tcPr>
            <w:tcW w:w="2788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7466E8">
            <w:pPr>
              <w:rPr>
                <w:rFonts w:ascii="Arial" w:hAnsi="Arial" w:cs="Arial"/>
              </w:rPr>
            </w:pPr>
          </w:p>
        </w:tc>
        <w:tc>
          <w:tcPr>
            <w:tcW w:w="826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9F528D">
            <w:pPr>
              <w:numPr>
                <w:ilvl w:val="0"/>
                <w:numId w:val="59"/>
              </w:numPr>
              <w:tabs>
                <w:tab w:val="left" w:pos="338"/>
              </w:tabs>
              <w:ind w:left="0" w:firstLine="0"/>
              <w:jc w:val="both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>revitalização da LI 345 kV Norte - Guarulhos C1 (PMI n</w:t>
            </w:r>
            <w:r w:rsidRPr="00E144DB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3239EB">
              <w:rPr>
                <w:rFonts w:ascii="Arial" w:hAnsi="Arial" w:cs="Arial"/>
              </w:rPr>
              <w:t xml:space="preserve"> 000832/2014);</w:t>
            </w:r>
          </w:p>
        </w:tc>
      </w:tr>
      <w:tr w:rsidR="00E144DB" w:rsidRPr="003239EB" w:rsidTr="009F528D">
        <w:trPr>
          <w:trHeight w:val="285"/>
          <w:tblCellSpacing w:w="0" w:type="dxa"/>
          <w:jc w:val="center"/>
        </w:trPr>
        <w:tc>
          <w:tcPr>
            <w:tcW w:w="2788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7466E8">
            <w:pPr>
              <w:rPr>
                <w:rFonts w:ascii="Arial" w:hAnsi="Arial" w:cs="Arial"/>
              </w:rPr>
            </w:pPr>
          </w:p>
        </w:tc>
        <w:tc>
          <w:tcPr>
            <w:tcW w:w="826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9F528D">
            <w:pPr>
              <w:numPr>
                <w:ilvl w:val="0"/>
                <w:numId w:val="60"/>
              </w:numPr>
              <w:tabs>
                <w:tab w:val="left" w:pos="338"/>
              </w:tabs>
              <w:ind w:left="0" w:firstLine="0"/>
              <w:jc w:val="both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>revitalização da LI 345 kV Norte - Guarulhos C2 (PMI n</w:t>
            </w:r>
            <w:r w:rsidRPr="00E144DB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3239EB">
              <w:rPr>
                <w:rFonts w:ascii="Arial" w:hAnsi="Arial" w:cs="Arial"/>
              </w:rPr>
              <w:t xml:space="preserve"> 000833/2014);</w:t>
            </w:r>
          </w:p>
        </w:tc>
      </w:tr>
      <w:tr w:rsidR="00E144DB" w:rsidRPr="003239EB" w:rsidTr="009F528D">
        <w:trPr>
          <w:trHeight w:val="285"/>
          <w:tblCellSpacing w:w="0" w:type="dxa"/>
          <w:jc w:val="center"/>
        </w:trPr>
        <w:tc>
          <w:tcPr>
            <w:tcW w:w="2788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7466E8">
            <w:pPr>
              <w:rPr>
                <w:rFonts w:ascii="Arial" w:hAnsi="Arial" w:cs="Arial"/>
              </w:rPr>
            </w:pPr>
          </w:p>
        </w:tc>
        <w:tc>
          <w:tcPr>
            <w:tcW w:w="826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9F528D">
            <w:pPr>
              <w:numPr>
                <w:ilvl w:val="0"/>
                <w:numId w:val="61"/>
              </w:numPr>
              <w:tabs>
                <w:tab w:val="left" w:pos="338"/>
              </w:tabs>
              <w:ind w:left="0" w:firstLine="0"/>
              <w:jc w:val="both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>revitalização dos Serviços Auxiliares de Corrente Contínua (CC) do Sistema de Telecomunicações (PMI n</w:t>
            </w:r>
            <w:r w:rsidRPr="00E144DB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3239EB">
              <w:rPr>
                <w:rFonts w:ascii="Arial" w:hAnsi="Arial" w:cs="Arial"/>
              </w:rPr>
              <w:t xml:space="preserve"> 001005/2014).</w:t>
            </w:r>
          </w:p>
        </w:tc>
      </w:tr>
      <w:tr w:rsidR="00E144DB" w:rsidRPr="003239EB" w:rsidTr="009F528D">
        <w:trPr>
          <w:trHeight w:val="285"/>
          <w:tblCellSpacing w:w="0" w:type="dxa"/>
          <w:jc w:val="center"/>
        </w:trPr>
        <w:tc>
          <w:tcPr>
            <w:tcW w:w="2788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7466E8">
            <w:pPr>
              <w:rPr>
                <w:rFonts w:ascii="Arial" w:hAnsi="Arial" w:cs="Arial"/>
              </w:rPr>
            </w:pPr>
          </w:p>
        </w:tc>
        <w:tc>
          <w:tcPr>
            <w:tcW w:w="826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9F528D">
            <w:pPr>
              <w:jc w:val="both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 xml:space="preserve">XVI </w:t>
            </w:r>
            <w:r w:rsidR="009F528D">
              <w:rPr>
                <w:rFonts w:ascii="Arial" w:hAnsi="Arial" w:cs="Arial"/>
              </w:rPr>
              <w:t>-</w:t>
            </w:r>
            <w:r w:rsidRPr="003239EB">
              <w:rPr>
                <w:rFonts w:ascii="Arial" w:hAnsi="Arial" w:cs="Arial"/>
              </w:rPr>
              <w:t xml:space="preserve"> Subestação Corumbá: revitalização da LT 345 kV Itumbiara - Corumbá (PMI n</w:t>
            </w:r>
            <w:r w:rsidRPr="00E144DB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3239EB">
              <w:rPr>
                <w:rFonts w:ascii="Arial" w:hAnsi="Arial" w:cs="Arial"/>
              </w:rPr>
              <w:t xml:space="preserve"> 001099/2014).</w:t>
            </w:r>
          </w:p>
        </w:tc>
      </w:tr>
      <w:tr w:rsidR="00E144DB" w:rsidRPr="003239EB" w:rsidTr="009F528D">
        <w:trPr>
          <w:trHeight w:val="285"/>
          <w:tblCellSpacing w:w="0" w:type="dxa"/>
          <w:jc w:val="center"/>
        </w:trPr>
        <w:tc>
          <w:tcPr>
            <w:tcW w:w="2788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7466E8">
            <w:pPr>
              <w:rPr>
                <w:rFonts w:ascii="Arial" w:hAnsi="Arial" w:cs="Arial"/>
              </w:rPr>
            </w:pPr>
          </w:p>
        </w:tc>
        <w:tc>
          <w:tcPr>
            <w:tcW w:w="826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9F528D">
            <w:pPr>
              <w:jc w:val="both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 xml:space="preserve">XVII </w:t>
            </w:r>
            <w:r w:rsidR="009F528D">
              <w:rPr>
                <w:rFonts w:ascii="Arial" w:hAnsi="Arial" w:cs="Arial"/>
              </w:rPr>
              <w:t>-</w:t>
            </w:r>
            <w:r w:rsidRPr="003239EB">
              <w:rPr>
                <w:rFonts w:ascii="Arial" w:hAnsi="Arial" w:cs="Arial"/>
              </w:rPr>
              <w:t>  Subestação Barro Alto: implantação do SEP de Alívio de Carga da LT 230 kV Brasília Sul - Águas Lindas e da LT 230 kV Barro Alto - Águas Lindas (PMI n</w:t>
            </w:r>
            <w:r w:rsidRPr="00E144DB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3239EB">
              <w:rPr>
                <w:rFonts w:ascii="Arial" w:hAnsi="Arial" w:cs="Arial"/>
              </w:rPr>
              <w:t xml:space="preserve"> 001115/2014).</w:t>
            </w:r>
          </w:p>
        </w:tc>
      </w:tr>
      <w:tr w:rsidR="00E144DB" w:rsidRPr="003239EB" w:rsidTr="009F528D">
        <w:trPr>
          <w:trHeight w:val="285"/>
          <w:tblCellSpacing w:w="0" w:type="dxa"/>
          <w:jc w:val="center"/>
        </w:trPr>
        <w:tc>
          <w:tcPr>
            <w:tcW w:w="2788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7466E8">
            <w:pPr>
              <w:rPr>
                <w:rFonts w:ascii="Arial" w:hAnsi="Arial" w:cs="Arial"/>
              </w:rPr>
            </w:pPr>
          </w:p>
        </w:tc>
        <w:tc>
          <w:tcPr>
            <w:tcW w:w="826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9F528D">
            <w:pPr>
              <w:jc w:val="both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 xml:space="preserve">XVIII </w:t>
            </w:r>
            <w:r w:rsidR="009F528D">
              <w:rPr>
                <w:rFonts w:ascii="Arial" w:hAnsi="Arial" w:cs="Arial"/>
              </w:rPr>
              <w:t>-</w:t>
            </w:r>
            <w:r w:rsidRPr="003239EB">
              <w:rPr>
                <w:rFonts w:ascii="Arial" w:hAnsi="Arial" w:cs="Arial"/>
              </w:rPr>
              <w:t xml:space="preserve"> Subestação Águas Lindas: implantação do SEP de Alívio de Carga da LT 230 kV Brasília Sul - Águas Lindas e da LT 230 kV Barro Alto - Águas Lindas (PMI n</w:t>
            </w:r>
            <w:r w:rsidRPr="00E144DB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3239EB">
              <w:rPr>
                <w:rFonts w:ascii="Arial" w:hAnsi="Arial" w:cs="Arial"/>
              </w:rPr>
              <w:t xml:space="preserve"> 001116/2014).</w:t>
            </w:r>
          </w:p>
        </w:tc>
      </w:tr>
      <w:tr w:rsidR="00E144DB" w:rsidRPr="003239EB" w:rsidTr="009F528D">
        <w:trPr>
          <w:trHeight w:val="285"/>
          <w:tblCellSpacing w:w="0" w:type="dxa"/>
          <w:jc w:val="center"/>
        </w:trPr>
        <w:tc>
          <w:tcPr>
            <w:tcW w:w="2788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7466E8">
            <w:pPr>
              <w:rPr>
                <w:rFonts w:ascii="Arial" w:hAnsi="Arial" w:cs="Arial"/>
              </w:rPr>
            </w:pPr>
          </w:p>
        </w:tc>
        <w:tc>
          <w:tcPr>
            <w:tcW w:w="826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9F528D">
            <w:pPr>
              <w:jc w:val="both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 xml:space="preserve">IXX </w:t>
            </w:r>
            <w:r w:rsidR="009F528D">
              <w:rPr>
                <w:rFonts w:ascii="Arial" w:hAnsi="Arial" w:cs="Arial"/>
              </w:rPr>
              <w:t>-</w:t>
            </w:r>
            <w:r w:rsidRPr="003239EB">
              <w:rPr>
                <w:rFonts w:ascii="Arial" w:hAnsi="Arial" w:cs="Arial"/>
              </w:rPr>
              <w:t xml:space="preserve"> Subestação Brasília Sul: Barra 230 kV - substituição da Proteção Diferencial de Barras por Proteção Adaptativa (PMI n</w:t>
            </w:r>
            <w:r w:rsidRPr="00E144DB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3239EB">
              <w:rPr>
                <w:rFonts w:ascii="Arial" w:hAnsi="Arial" w:cs="Arial"/>
              </w:rPr>
              <w:t xml:space="preserve"> 001119/2014).</w:t>
            </w:r>
          </w:p>
        </w:tc>
      </w:tr>
      <w:tr w:rsidR="00E144DB" w:rsidRPr="003239EB" w:rsidTr="009F528D">
        <w:trPr>
          <w:trHeight w:val="150"/>
          <w:tblCellSpacing w:w="0" w:type="dxa"/>
          <w:jc w:val="center"/>
        </w:trPr>
        <w:tc>
          <w:tcPr>
            <w:tcW w:w="278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4DB" w:rsidRPr="003239EB" w:rsidRDefault="00E144DB" w:rsidP="007466E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>Período de Execução</w:t>
            </w:r>
          </w:p>
        </w:tc>
        <w:tc>
          <w:tcPr>
            <w:tcW w:w="826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9F528D">
            <w:pPr>
              <w:jc w:val="both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>De 7/6/2016 a 7/12/2018.</w:t>
            </w:r>
          </w:p>
        </w:tc>
      </w:tr>
      <w:tr w:rsidR="00E144DB" w:rsidRPr="003239EB" w:rsidTr="009F528D">
        <w:trPr>
          <w:trHeight w:val="270"/>
          <w:tblCellSpacing w:w="0" w:type="dxa"/>
          <w:jc w:val="center"/>
        </w:trPr>
        <w:tc>
          <w:tcPr>
            <w:tcW w:w="278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4DB" w:rsidRPr="003239EB" w:rsidRDefault="00E144DB" w:rsidP="007466E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>Localidades dos Projetos [Municípios/UF]</w:t>
            </w:r>
          </w:p>
        </w:tc>
        <w:tc>
          <w:tcPr>
            <w:tcW w:w="826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9F528D">
            <w:pPr>
              <w:jc w:val="both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 xml:space="preserve">Municípios de Brasília, Distrito Federal; Águas Lindas de Goiás, Aparecida de Goiânia, Barro Alto, Caldas Novas e Minaçu, Estado de Goiás; </w:t>
            </w:r>
            <w:proofErr w:type="spellStart"/>
            <w:r w:rsidRPr="003239EB">
              <w:rPr>
                <w:rFonts w:ascii="Arial" w:hAnsi="Arial" w:cs="Arial"/>
              </w:rPr>
              <w:t>Araporã</w:t>
            </w:r>
            <w:proofErr w:type="spellEnd"/>
            <w:r w:rsidRPr="003239EB">
              <w:rPr>
                <w:rFonts w:ascii="Arial" w:hAnsi="Arial" w:cs="Arial"/>
              </w:rPr>
              <w:t>, Fronteira, Ouro Preto e Poços de Caldas, Estado de Minas Gerais; Campo Largo, Foz do Iguaçu e Manoel Ribas, Estado do Paraná; Angra dos Reis, Estado do Rio de Janeiro; Cachoeira Paulista, Ibiúna, Itaberá, Mogi das Cruzes e São Paulo, Estado de São Paulo.</w:t>
            </w:r>
          </w:p>
        </w:tc>
      </w:tr>
      <w:tr w:rsidR="00E144DB" w:rsidRPr="003239EB" w:rsidTr="009F528D">
        <w:trPr>
          <w:tblCellSpacing w:w="0" w:type="dxa"/>
          <w:jc w:val="center"/>
        </w:trPr>
        <w:tc>
          <w:tcPr>
            <w:tcW w:w="1104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7466E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>12 - PRESIDENTE, RESPONSÁVEL TÉCNICO E CONTADOR DA PESSOA JURÍDICA</w:t>
            </w:r>
          </w:p>
        </w:tc>
      </w:tr>
      <w:tr w:rsidR="00E144DB" w:rsidRPr="003239EB" w:rsidTr="009F528D">
        <w:trPr>
          <w:trHeight w:val="285"/>
          <w:tblCellSpacing w:w="0" w:type="dxa"/>
          <w:jc w:val="center"/>
        </w:trPr>
        <w:tc>
          <w:tcPr>
            <w:tcW w:w="621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7466E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>Nome: Ricardo Medeiros.</w:t>
            </w:r>
          </w:p>
        </w:tc>
        <w:tc>
          <w:tcPr>
            <w:tcW w:w="48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7466E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>CPF: 778.342.088-53.</w:t>
            </w:r>
          </w:p>
        </w:tc>
      </w:tr>
      <w:tr w:rsidR="00E144DB" w:rsidRPr="003239EB" w:rsidTr="009F528D">
        <w:trPr>
          <w:trHeight w:val="285"/>
          <w:tblCellSpacing w:w="0" w:type="dxa"/>
          <w:jc w:val="center"/>
        </w:trPr>
        <w:tc>
          <w:tcPr>
            <w:tcW w:w="621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7466E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>Nome: Cláudio Guilherme Branco da Moita.</w:t>
            </w:r>
          </w:p>
        </w:tc>
        <w:tc>
          <w:tcPr>
            <w:tcW w:w="48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7466E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>CPF: 491.427.207-53.</w:t>
            </w:r>
          </w:p>
        </w:tc>
      </w:tr>
      <w:tr w:rsidR="00E144DB" w:rsidRPr="003239EB" w:rsidTr="009F528D">
        <w:trPr>
          <w:trHeight w:val="285"/>
          <w:tblCellSpacing w:w="0" w:type="dxa"/>
          <w:jc w:val="center"/>
        </w:trPr>
        <w:tc>
          <w:tcPr>
            <w:tcW w:w="621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7466E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 xml:space="preserve">Nome: Anselmo Garcia </w:t>
            </w:r>
            <w:proofErr w:type="spellStart"/>
            <w:r w:rsidRPr="003239EB">
              <w:rPr>
                <w:rFonts w:ascii="Arial" w:hAnsi="Arial" w:cs="Arial"/>
              </w:rPr>
              <w:t>Sobrosa</w:t>
            </w:r>
            <w:proofErr w:type="spellEnd"/>
            <w:r w:rsidRPr="003239EB">
              <w:rPr>
                <w:rFonts w:ascii="Arial" w:hAnsi="Arial" w:cs="Arial"/>
              </w:rPr>
              <w:t>.</w:t>
            </w:r>
          </w:p>
        </w:tc>
        <w:tc>
          <w:tcPr>
            <w:tcW w:w="48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7466E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>CPF: 018.603.667-16.</w:t>
            </w:r>
          </w:p>
        </w:tc>
      </w:tr>
      <w:tr w:rsidR="00E144DB" w:rsidRPr="003239EB" w:rsidTr="009F528D">
        <w:trPr>
          <w:tblCellSpacing w:w="0" w:type="dxa"/>
          <w:jc w:val="center"/>
        </w:trPr>
        <w:tc>
          <w:tcPr>
            <w:tcW w:w="1104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7466E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>13 - ESTIMATIVAS DOS VALORES DOS BENS E SERVIÇOS DO PROJETO COM INCIDÊNCIA DE PIS/PASEP E COFINS (R$)</w:t>
            </w:r>
          </w:p>
        </w:tc>
      </w:tr>
      <w:tr w:rsidR="00E144DB" w:rsidRPr="003239EB" w:rsidTr="009F528D">
        <w:trPr>
          <w:trHeight w:val="150"/>
          <w:tblCellSpacing w:w="0" w:type="dxa"/>
          <w:jc w:val="center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7466E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>Bens</w:t>
            </w:r>
          </w:p>
        </w:tc>
        <w:tc>
          <w:tcPr>
            <w:tcW w:w="949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7466E8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>19.546.729,00.</w:t>
            </w:r>
          </w:p>
        </w:tc>
      </w:tr>
      <w:tr w:rsidR="00E144DB" w:rsidRPr="003239EB" w:rsidTr="009F528D">
        <w:trPr>
          <w:trHeight w:val="150"/>
          <w:tblCellSpacing w:w="0" w:type="dxa"/>
          <w:jc w:val="center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7466E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>Serviços</w:t>
            </w:r>
          </w:p>
        </w:tc>
        <w:tc>
          <w:tcPr>
            <w:tcW w:w="949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7466E8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>10.797.337,00.</w:t>
            </w:r>
          </w:p>
        </w:tc>
      </w:tr>
      <w:tr w:rsidR="00E144DB" w:rsidRPr="003239EB" w:rsidTr="009F528D">
        <w:trPr>
          <w:trHeight w:val="150"/>
          <w:tblCellSpacing w:w="0" w:type="dxa"/>
          <w:jc w:val="center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7466E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>Outros</w:t>
            </w:r>
          </w:p>
        </w:tc>
        <w:tc>
          <w:tcPr>
            <w:tcW w:w="949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7466E8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>3.217.122,00.</w:t>
            </w:r>
          </w:p>
        </w:tc>
      </w:tr>
      <w:tr w:rsidR="00E144DB" w:rsidRPr="003239EB" w:rsidTr="009F528D">
        <w:trPr>
          <w:trHeight w:val="135"/>
          <w:tblCellSpacing w:w="0" w:type="dxa"/>
          <w:jc w:val="center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7466E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  <w:b/>
                <w:bCs/>
              </w:rPr>
              <w:t>Total (1)</w:t>
            </w:r>
          </w:p>
        </w:tc>
        <w:tc>
          <w:tcPr>
            <w:tcW w:w="949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7466E8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  <w:b/>
                <w:bCs/>
              </w:rPr>
              <w:t>33.561.188,00.</w:t>
            </w:r>
          </w:p>
        </w:tc>
      </w:tr>
      <w:tr w:rsidR="00E144DB" w:rsidRPr="003239EB" w:rsidTr="009F528D">
        <w:trPr>
          <w:tblCellSpacing w:w="0" w:type="dxa"/>
          <w:jc w:val="center"/>
        </w:trPr>
        <w:tc>
          <w:tcPr>
            <w:tcW w:w="1104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7466E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>14 - ESTIMATIVAS DOS VALORES DOS BENS E SERVIÇOS DO PROJETO SEM INCIDÊNCIA DE PIS/PASEP E COFINS (R$)</w:t>
            </w:r>
          </w:p>
        </w:tc>
      </w:tr>
      <w:tr w:rsidR="00E144DB" w:rsidRPr="003239EB" w:rsidTr="009F528D">
        <w:trPr>
          <w:trHeight w:val="105"/>
          <w:tblCellSpacing w:w="0" w:type="dxa"/>
          <w:jc w:val="center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7466E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>Bens</w:t>
            </w:r>
          </w:p>
        </w:tc>
        <w:tc>
          <w:tcPr>
            <w:tcW w:w="949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7466E8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>17.894.283,00.</w:t>
            </w:r>
          </w:p>
        </w:tc>
      </w:tr>
      <w:tr w:rsidR="00E144DB" w:rsidRPr="003239EB" w:rsidTr="009F528D">
        <w:trPr>
          <w:trHeight w:val="225"/>
          <w:tblCellSpacing w:w="0" w:type="dxa"/>
          <w:jc w:val="center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7466E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>Serviços</w:t>
            </w:r>
          </w:p>
        </w:tc>
        <w:tc>
          <w:tcPr>
            <w:tcW w:w="949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7466E8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>10.232.235,00.</w:t>
            </w:r>
          </w:p>
        </w:tc>
      </w:tr>
      <w:tr w:rsidR="00E144DB" w:rsidRPr="003239EB" w:rsidTr="009F528D">
        <w:trPr>
          <w:trHeight w:val="90"/>
          <w:tblCellSpacing w:w="0" w:type="dxa"/>
          <w:jc w:val="center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7466E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>Outros</w:t>
            </w:r>
          </w:p>
        </w:tc>
        <w:tc>
          <w:tcPr>
            <w:tcW w:w="949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7466E8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</w:rPr>
              <w:t>2.944.734,00.</w:t>
            </w:r>
          </w:p>
        </w:tc>
      </w:tr>
      <w:tr w:rsidR="00E144DB" w:rsidRPr="003239EB" w:rsidTr="009F528D">
        <w:trPr>
          <w:trHeight w:val="90"/>
          <w:tblCellSpacing w:w="0" w:type="dxa"/>
          <w:jc w:val="center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7466E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  <w:b/>
                <w:bCs/>
              </w:rPr>
              <w:t>Total (2)</w:t>
            </w:r>
          </w:p>
        </w:tc>
        <w:tc>
          <w:tcPr>
            <w:tcW w:w="949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4DB" w:rsidRPr="003239EB" w:rsidRDefault="00E144DB" w:rsidP="007466E8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3239EB">
              <w:rPr>
                <w:rFonts w:ascii="Arial" w:hAnsi="Arial" w:cs="Arial"/>
                <w:b/>
                <w:bCs/>
              </w:rPr>
              <w:t>31.071.252,00.</w:t>
            </w:r>
          </w:p>
        </w:tc>
      </w:tr>
    </w:tbl>
    <w:p w:rsidR="006D5478" w:rsidRPr="000B27F3" w:rsidRDefault="006D5478" w:rsidP="00E144D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sz w:val="2"/>
          <w:szCs w:val="2"/>
        </w:rPr>
      </w:pPr>
    </w:p>
    <w:sectPr w:rsidR="006D5478" w:rsidRPr="000B27F3" w:rsidSect="00B26693">
      <w:headerReference w:type="default" r:id="rId10"/>
      <w:pgSz w:w="11906" w:h="16838"/>
      <w:pgMar w:top="1418" w:right="992" w:bottom="907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016684">
      <w:rPr>
        <w:rFonts w:ascii="Arial" w:hAnsi="Arial" w:cs="Arial"/>
      </w:rPr>
      <w:t>1</w:t>
    </w:r>
    <w:r w:rsidR="001A1834">
      <w:rPr>
        <w:rFonts w:ascii="Arial" w:hAnsi="Arial" w:cs="Arial"/>
      </w:rPr>
      <w:t>1</w:t>
    </w:r>
    <w:r w:rsidR="0010687F">
      <w:rPr>
        <w:rFonts w:ascii="Arial" w:hAnsi="Arial" w:cs="Arial"/>
      </w:rPr>
      <w:t>9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1A1834">
      <w:rPr>
        <w:rFonts w:ascii="Arial" w:hAnsi="Arial" w:cs="Arial"/>
      </w:rPr>
      <w:t>8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A1834">
      <w:rPr>
        <w:rFonts w:ascii="Arial" w:hAnsi="Arial" w:cs="Arial"/>
      </w:rPr>
      <w:t>maio</w:t>
    </w:r>
    <w:r w:rsidR="007B5FD6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4F035C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Default="005F12E5" w:rsidP="00990747">
    <w:pPr>
      <w:pStyle w:val="Cabealho"/>
      <w:jc w:val="right"/>
      <w:rPr>
        <w:rStyle w:val="Nmerodepgina"/>
        <w:rFonts w:ascii="Arial" w:hAnsi="Arial" w:cs="Arial"/>
      </w:rPr>
    </w:pPr>
  </w:p>
  <w:p w:rsidR="00D97EA5" w:rsidRPr="00A93206" w:rsidRDefault="00D97EA5">
    <w:pPr>
      <w:pStyle w:val="Cabealho"/>
      <w:rPr>
        <w:sz w:val="16"/>
        <w:szCs w:val="16"/>
      </w:rPr>
    </w:pPr>
  </w:p>
  <w:p w:rsidR="00D86634" w:rsidRDefault="00D8663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871C6E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  <w:sz w:val="16"/>
        <w:szCs w:val="16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</w:t>
    </w:r>
    <w:r w:rsidR="00A46B7F">
      <w:rPr>
        <w:rFonts w:ascii="Arial" w:hAnsi="Arial" w:cs="Arial"/>
      </w:rPr>
      <w:t>2</w:t>
    </w:r>
    <w:r w:rsidR="00E144DB">
      <w:rPr>
        <w:rFonts w:ascii="Arial" w:hAnsi="Arial" w:cs="Arial"/>
      </w:rPr>
      <w:t>41</w:t>
    </w:r>
    <w:r w:rsidRPr="00804BC7">
      <w:rPr>
        <w:rFonts w:ascii="Arial" w:hAnsi="Arial" w:cs="Arial"/>
      </w:rPr>
      <w:t xml:space="preserve">, de </w:t>
    </w:r>
    <w:r w:rsidR="00E144DB">
      <w:rPr>
        <w:rFonts w:ascii="Arial" w:hAnsi="Arial" w:cs="Arial"/>
      </w:rPr>
      <w:t>16</w:t>
    </w:r>
    <w:r w:rsidR="00940A93"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de </w:t>
    </w:r>
    <w:r w:rsidR="009C647B">
      <w:rPr>
        <w:rFonts w:ascii="Arial" w:hAnsi="Arial" w:cs="Arial"/>
      </w:rPr>
      <w:t xml:space="preserve">agosto </w:t>
    </w:r>
    <w:r w:rsidRPr="00804BC7">
      <w:rPr>
        <w:rFonts w:ascii="Arial" w:hAnsi="Arial" w:cs="Arial"/>
      </w:rPr>
      <w:t xml:space="preserve">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BF7E86">
      <w:rPr>
        <w:rStyle w:val="Nmerodepgina"/>
        <w:rFonts w:ascii="Arial" w:hAnsi="Arial" w:cs="Arial"/>
        <w:noProof/>
      </w:rPr>
      <w:t>4</w:t>
    </w:r>
    <w:r w:rsidRPr="00804BC7">
      <w:rPr>
        <w:rStyle w:val="Nmerodepgina"/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65513"/>
    <w:multiLevelType w:val="multilevel"/>
    <w:tmpl w:val="1B3C34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330819"/>
    <w:multiLevelType w:val="multilevel"/>
    <w:tmpl w:val="D2E2B0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DD444B"/>
    <w:multiLevelType w:val="multilevel"/>
    <w:tmpl w:val="89C825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8A2C35"/>
    <w:multiLevelType w:val="multilevel"/>
    <w:tmpl w:val="519659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7D2EDB"/>
    <w:multiLevelType w:val="multilevel"/>
    <w:tmpl w:val="819CE1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E67C88"/>
    <w:multiLevelType w:val="multilevel"/>
    <w:tmpl w:val="788C26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AB37EF"/>
    <w:multiLevelType w:val="multilevel"/>
    <w:tmpl w:val="201EA0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E94BC5"/>
    <w:multiLevelType w:val="multilevel"/>
    <w:tmpl w:val="F5A8B7E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590C6C"/>
    <w:multiLevelType w:val="multilevel"/>
    <w:tmpl w:val="8EF015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0C4B7A"/>
    <w:multiLevelType w:val="multilevel"/>
    <w:tmpl w:val="9B440C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D21467"/>
    <w:multiLevelType w:val="multilevel"/>
    <w:tmpl w:val="C644AA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7A575F"/>
    <w:multiLevelType w:val="multilevel"/>
    <w:tmpl w:val="2A22CE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9B0033"/>
    <w:multiLevelType w:val="multilevel"/>
    <w:tmpl w:val="C946F6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625348"/>
    <w:multiLevelType w:val="multilevel"/>
    <w:tmpl w:val="95BA7A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6375D5"/>
    <w:multiLevelType w:val="multilevel"/>
    <w:tmpl w:val="74684B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B412D4"/>
    <w:multiLevelType w:val="multilevel"/>
    <w:tmpl w:val="F34E7B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2DF7253"/>
    <w:multiLevelType w:val="multilevel"/>
    <w:tmpl w:val="59963B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2F3B4E"/>
    <w:multiLevelType w:val="multilevel"/>
    <w:tmpl w:val="AA2CCB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9" w15:restartNumberingAfterBreak="0">
    <w:nsid w:val="2B162ADE"/>
    <w:multiLevelType w:val="multilevel"/>
    <w:tmpl w:val="8AF2CF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B2E3C9A"/>
    <w:multiLevelType w:val="multilevel"/>
    <w:tmpl w:val="1F927A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BD3049E"/>
    <w:multiLevelType w:val="multilevel"/>
    <w:tmpl w:val="BA525E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D8A3E3E"/>
    <w:multiLevelType w:val="multilevel"/>
    <w:tmpl w:val="38B4C8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7851F93"/>
    <w:multiLevelType w:val="multilevel"/>
    <w:tmpl w:val="2534C08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9AB2220"/>
    <w:multiLevelType w:val="multilevel"/>
    <w:tmpl w:val="D4D235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A494B02"/>
    <w:multiLevelType w:val="multilevel"/>
    <w:tmpl w:val="A7D626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EC265DA"/>
    <w:multiLevelType w:val="multilevel"/>
    <w:tmpl w:val="3D06A32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EDE0C46"/>
    <w:multiLevelType w:val="multilevel"/>
    <w:tmpl w:val="2BC696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FAC7BC6"/>
    <w:multiLevelType w:val="multilevel"/>
    <w:tmpl w:val="5FE8A04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0257D22"/>
    <w:multiLevelType w:val="multilevel"/>
    <w:tmpl w:val="9D3A32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41B1115"/>
    <w:multiLevelType w:val="multilevel"/>
    <w:tmpl w:val="0BA40A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780338F"/>
    <w:multiLevelType w:val="multilevel"/>
    <w:tmpl w:val="74A201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8F407D5"/>
    <w:multiLevelType w:val="multilevel"/>
    <w:tmpl w:val="6D0E339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CC151A0"/>
    <w:multiLevelType w:val="multilevel"/>
    <w:tmpl w:val="4E5ED8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0C02375"/>
    <w:multiLevelType w:val="multilevel"/>
    <w:tmpl w:val="CE54F6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1712F10"/>
    <w:multiLevelType w:val="multilevel"/>
    <w:tmpl w:val="59DE1C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29C70C5"/>
    <w:multiLevelType w:val="multilevel"/>
    <w:tmpl w:val="E54AD3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3331D1A"/>
    <w:multiLevelType w:val="multilevel"/>
    <w:tmpl w:val="354283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3AB0C3E"/>
    <w:multiLevelType w:val="multilevel"/>
    <w:tmpl w:val="BF8610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4712CAF"/>
    <w:multiLevelType w:val="multilevel"/>
    <w:tmpl w:val="BF64EB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52E12FB"/>
    <w:multiLevelType w:val="multilevel"/>
    <w:tmpl w:val="DB6C7B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5586349"/>
    <w:multiLevelType w:val="multilevel"/>
    <w:tmpl w:val="8482F1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75471C3"/>
    <w:multiLevelType w:val="multilevel"/>
    <w:tmpl w:val="502E59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82A0B7B"/>
    <w:multiLevelType w:val="multilevel"/>
    <w:tmpl w:val="4912B6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9E73F8B"/>
    <w:multiLevelType w:val="multilevel"/>
    <w:tmpl w:val="FA24E7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A506F5E"/>
    <w:multiLevelType w:val="multilevel"/>
    <w:tmpl w:val="79F641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B3250BF"/>
    <w:multiLevelType w:val="multilevel"/>
    <w:tmpl w:val="F754DB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F950F1E"/>
    <w:multiLevelType w:val="multilevel"/>
    <w:tmpl w:val="270AFE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0C9502B"/>
    <w:multiLevelType w:val="multilevel"/>
    <w:tmpl w:val="9B767E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84F70BE"/>
    <w:multiLevelType w:val="multilevel"/>
    <w:tmpl w:val="D9DC63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D79124E"/>
    <w:multiLevelType w:val="multilevel"/>
    <w:tmpl w:val="CBECDB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EEC1021"/>
    <w:multiLevelType w:val="multilevel"/>
    <w:tmpl w:val="CDEC72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09C4F0F"/>
    <w:multiLevelType w:val="multilevel"/>
    <w:tmpl w:val="59846E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45400A4"/>
    <w:multiLevelType w:val="multilevel"/>
    <w:tmpl w:val="816C7B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79C7B98"/>
    <w:multiLevelType w:val="multilevel"/>
    <w:tmpl w:val="B6EC250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A5B3A5F"/>
    <w:multiLevelType w:val="multilevel"/>
    <w:tmpl w:val="0354EC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AE16E92"/>
    <w:multiLevelType w:val="multilevel"/>
    <w:tmpl w:val="6F36E4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CE0639B"/>
    <w:multiLevelType w:val="multilevel"/>
    <w:tmpl w:val="EB00FD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D876964"/>
    <w:multiLevelType w:val="multilevel"/>
    <w:tmpl w:val="DB62C6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E27707A"/>
    <w:multiLevelType w:val="multilevel"/>
    <w:tmpl w:val="8BD056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EAB34A9"/>
    <w:multiLevelType w:val="multilevel"/>
    <w:tmpl w:val="C93475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32"/>
  </w:num>
  <w:num w:numId="3">
    <w:abstractNumId w:val="42"/>
    <w:lvlOverride w:ilvl="0">
      <w:startOverride w:val="2"/>
    </w:lvlOverride>
  </w:num>
  <w:num w:numId="4">
    <w:abstractNumId w:val="31"/>
    <w:lvlOverride w:ilvl="0">
      <w:startOverride w:val="3"/>
    </w:lvlOverride>
  </w:num>
  <w:num w:numId="5">
    <w:abstractNumId w:val="49"/>
  </w:num>
  <w:num w:numId="6">
    <w:abstractNumId w:val="59"/>
    <w:lvlOverride w:ilvl="0">
      <w:startOverride w:val="2"/>
    </w:lvlOverride>
  </w:num>
  <w:num w:numId="7">
    <w:abstractNumId w:val="51"/>
    <w:lvlOverride w:ilvl="0">
      <w:startOverride w:val="3"/>
    </w:lvlOverride>
  </w:num>
  <w:num w:numId="8">
    <w:abstractNumId w:val="35"/>
    <w:lvlOverride w:ilvl="0">
      <w:startOverride w:val="4"/>
    </w:lvlOverride>
  </w:num>
  <w:num w:numId="9">
    <w:abstractNumId w:val="16"/>
    <w:lvlOverride w:ilvl="0">
      <w:startOverride w:val="5"/>
    </w:lvlOverride>
  </w:num>
  <w:num w:numId="10">
    <w:abstractNumId w:val="39"/>
    <w:lvlOverride w:ilvl="0">
      <w:startOverride w:val="6"/>
    </w:lvlOverride>
  </w:num>
  <w:num w:numId="11">
    <w:abstractNumId w:val="44"/>
    <w:lvlOverride w:ilvl="0">
      <w:startOverride w:val="7"/>
    </w:lvlOverride>
  </w:num>
  <w:num w:numId="12">
    <w:abstractNumId w:val="22"/>
  </w:num>
  <w:num w:numId="13">
    <w:abstractNumId w:val="1"/>
    <w:lvlOverride w:ilvl="0">
      <w:startOverride w:val="2"/>
    </w:lvlOverride>
  </w:num>
  <w:num w:numId="14">
    <w:abstractNumId w:val="29"/>
    <w:lvlOverride w:ilvl="0">
      <w:startOverride w:val="3"/>
    </w:lvlOverride>
  </w:num>
  <w:num w:numId="15">
    <w:abstractNumId w:val="57"/>
    <w:lvlOverride w:ilvl="0">
      <w:startOverride w:val="4"/>
    </w:lvlOverride>
  </w:num>
  <w:num w:numId="16">
    <w:abstractNumId w:val="45"/>
    <w:lvlOverride w:ilvl="0">
      <w:startOverride w:val="5"/>
    </w:lvlOverride>
  </w:num>
  <w:num w:numId="17">
    <w:abstractNumId w:val="34"/>
    <w:lvlOverride w:ilvl="0">
      <w:startOverride w:val="6"/>
    </w:lvlOverride>
  </w:num>
  <w:num w:numId="18">
    <w:abstractNumId w:val="38"/>
    <w:lvlOverride w:ilvl="0">
      <w:startOverride w:val="7"/>
    </w:lvlOverride>
  </w:num>
  <w:num w:numId="19">
    <w:abstractNumId w:val="14"/>
    <w:lvlOverride w:ilvl="0">
      <w:startOverride w:val="8"/>
    </w:lvlOverride>
  </w:num>
  <w:num w:numId="20">
    <w:abstractNumId w:val="28"/>
  </w:num>
  <w:num w:numId="21">
    <w:abstractNumId w:val="2"/>
    <w:lvlOverride w:ilvl="0">
      <w:startOverride w:val="2"/>
    </w:lvlOverride>
  </w:num>
  <w:num w:numId="22">
    <w:abstractNumId w:val="33"/>
    <w:lvlOverride w:ilvl="0">
      <w:startOverride w:val="3"/>
    </w:lvlOverride>
  </w:num>
  <w:num w:numId="23">
    <w:abstractNumId w:val="56"/>
    <w:lvlOverride w:ilvl="0">
      <w:startOverride w:val="4"/>
    </w:lvlOverride>
  </w:num>
  <w:num w:numId="24">
    <w:abstractNumId w:val="36"/>
  </w:num>
  <w:num w:numId="25">
    <w:abstractNumId w:val="37"/>
    <w:lvlOverride w:ilvl="0">
      <w:startOverride w:val="2"/>
    </w:lvlOverride>
  </w:num>
  <w:num w:numId="26">
    <w:abstractNumId w:val="46"/>
    <w:lvlOverride w:ilvl="0">
      <w:startOverride w:val="3"/>
    </w:lvlOverride>
  </w:num>
  <w:num w:numId="27">
    <w:abstractNumId w:val="43"/>
    <w:lvlOverride w:ilvl="0">
      <w:startOverride w:val="4"/>
    </w:lvlOverride>
  </w:num>
  <w:num w:numId="28">
    <w:abstractNumId w:val="53"/>
  </w:num>
  <w:num w:numId="29">
    <w:abstractNumId w:val="15"/>
    <w:lvlOverride w:ilvl="0">
      <w:startOverride w:val="2"/>
    </w:lvlOverride>
  </w:num>
  <w:num w:numId="30">
    <w:abstractNumId w:val="20"/>
    <w:lvlOverride w:ilvl="0">
      <w:startOverride w:val="3"/>
    </w:lvlOverride>
  </w:num>
  <w:num w:numId="31">
    <w:abstractNumId w:val="7"/>
  </w:num>
  <w:num w:numId="32">
    <w:abstractNumId w:val="41"/>
    <w:lvlOverride w:ilvl="0">
      <w:startOverride w:val="2"/>
    </w:lvlOverride>
  </w:num>
  <w:num w:numId="33">
    <w:abstractNumId w:val="8"/>
    <w:lvlOverride w:ilvl="0">
      <w:startOverride w:val="3"/>
    </w:lvlOverride>
  </w:num>
  <w:num w:numId="34">
    <w:abstractNumId w:val="21"/>
  </w:num>
  <w:num w:numId="35">
    <w:abstractNumId w:val="60"/>
    <w:lvlOverride w:ilvl="0">
      <w:startOverride w:val="2"/>
    </w:lvlOverride>
  </w:num>
  <w:num w:numId="36">
    <w:abstractNumId w:val="25"/>
    <w:lvlOverride w:ilvl="0">
      <w:startOverride w:val="3"/>
    </w:lvlOverride>
  </w:num>
  <w:num w:numId="37">
    <w:abstractNumId w:val="5"/>
    <w:lvlOverride w:ilvl="0">
      <w:startOverride w:val="4"/>
    </w:lvlOverride>
  </w:num>
  <w:num w:numId="38">
    <w:abstractNumId w:val="58"/>
    <w:lvlOverride w:ilvl="0">
      <w:startOverride w:val="5"/>
    </w:lvlOverride>
  </w:num>
  <w:num w:numId="39">
    <w:abstractNumId w:val="19"/>
    <w:lvlOverride w:ilvl="0">
      <w:startOverride w:val="6"/>
    </w:lvlOverride>
  </w:num>
  <w:num w:numId="40">
    <w:abstractNumId w:val="55"/>
    <w:lvlOverride w:ilvl="0">
      <w:startOverride w:val="7"/>
    </w:lvlOverride>
  </w:num>
  <w:num w:numId="41">
    <w:abstractNumId w:val="24"/>
    <w:lvlOverride w:ilvl="0">
      <w:startOverride w:val="8"/>
    </w:lvlOverride>
  </w:num>
  <w:num w:numId="42">
    <w:abstractNumId w:val="52"/>
  </w:num>
  <w:num w:numId="43">
    <w:abstractNumId w:val="3"/>
    <w:lvlOverride w:ilvl="0">
      <w:startOverride w:val="2"/>
    </w:lvlOverride>
  </w:num>
  <w:num w:numId="44">
    <w:abstractNumId w:val="17"/>
    <w:lvlOverride w:ilvl="0">
      <w:startOverride w:val="3"/>
    </w:lvlOverride>
  </w:num>
  <w:num w:numId="45">
    <w:abstractNumId w:val="50"/>
    <w:lvlOverride w:ilvl="0">
      <w:startOverride w:val="4"/>
    </w:lvlOverride>
  </w:num>
  <w:num w:numId="46">
    <w:abstractNumId w:val="6"/>
    <w:lvlOverride w:ilvl="0">
      <w:startOverride w:val="5"/>
    </w:lvlOverride>
  </w:num>
  <w:num w:numId="47">
    <w:abstractNumId w:val="54"/>
    <w:lvlOverride w:ilvl="0">
      <w:startOverride w:val="6"/>
    </w:lvlOverride>
  </w:num>
  <w:num w:numId="48">
    <w:abstractNumId w:val="23"/>
    <w:lvlOverride w:ilvl="0">
      <w:startOverride w:val="7"/>
    </w:lvlOverride>
  </w:num>
  <w:num w:numId="49">
    <w:abstractNumId w:val="40"/>
    <w:lvlOverride w:ilvl="0">
      <w:startOverride w:val="8"/>
    </w:lvlOverride>
  </w:num>
  <w:num w:numId="50">
    <w:abstractNumId w:val="26"/>
  </w:num>
  <w:num w:numId="51">
    <w:abstractNumId w:val="10"/>
  </w:num>
  <w:num w:numId="52">
    <w:abstractNumId w:val="27"/>
    <w:lvlOverride w:ilvl="0">
      <w:startOverride w:val="2"/>
    </w:lvlOverride>
  </w:num>
  <w:num w:numId="53">
    <w:abstractNumId w:val="48"/>
    <w:lvlOverride w:ilvl="0">
      <w:startOverride w:val="3"/>
    </w:lvlOverride>
  </w:num>
  <w:num w:numId="54">
    <w:abstractNumId w:val="11"/>
    <w:lvlOverride w:ilvl="0">
      <w:startOverride w:val="4"/>
    </w:lvlOverride>
  </w:num>
  <w:num w:numId="55">
    <w:abstractNumId w:val="30"/>
    <w:lvlOverride w:ilvl="0">
      <w:startOverride w:val="5"/>
    </w:lvlOverride>
  </w:num>
  <w:num w:numId="56">
    <w:abstractNumId w:val="13"/>
  </w:num>
  <w:num w:numId="57">
    <w:abstractNumId w:val="0"/>
    <w:lvlOverride w:ilvl="0">
      <w:startOverride w:val="2"/>
    </w:lvlOverride>
  </w:num>
  <w:num w:numId="58">
    <w:abstractNumId w:val="47"/>
  </w:num>
  <w:num w:numId="59">
    <w:abstractNumId w:val="12"/>
    <w:lvlOverride w:ilvl="0">
      <w:startOverride w:val="2"/>
    </w:lvlOverride>
  </w:num>
  <w:num w:numId="60">
    <w:abstractNumId w:val="4"/>
    <w:lvlOverride w:ilvl="0">
      <w:startOverride w:val="3"/>
    </w:lvlOverride>
  </w:num>
  <w:num w:numId="61">
    <w:abstractNumId w:val="9"/>
    <w:lvlOverride w:ilvl="0">
      <w:startOverride w:val="4"/>
    </w:lvlOverride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29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18DA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571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9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2373"/>
    <w:rsid w:val="000733F5"/>
    <w:rsid w:val="000740DC"/>
    <w:rsid w:val="00074A64"/>
    <w:rsid w:val="00076946"/>
    <w:rsid w:val="00076CB3"/>
    <w:rsid w:val="00076E5F"/>
    <w:rsid w:val="000775EE"/>
    <w:rsid w:val="00077B89"/>
    <w:rsid w:val="00080DE4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1924"/>
    <w:rsid w:val="000B205B"/>
    <w:rsid w:val="000B2596"/>
    <w:rsid w:val="000B27F3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3CFD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20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76C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1E76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8DC"/>
    <w:rsid w:val="00170C46"/>
    <w:rsid w:val="001724EE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5847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1E9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456"/>
    <w:rsid w:val="00234636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815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7D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623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B74B4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6C5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27F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972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2CF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60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D8B"/>
    <w:rsid w:val="003D511C"/>
    <w:rsid w:val="003D72EA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397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0F0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8D4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A77BD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035C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A53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944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52E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729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048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3D73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4E0"/>
    <w:rsid w:val="005829D6"/>
    <w:rsid w:val="00582DDC"/>
    <w:rsid w:val="00582E3D"/>
    <w:rsid w:val="00582FCD"/>
    <w:rsid w:val="00583460"/>
    <w:rsid w:val="0058373D"/>
    <w:rsid w:val="00584003"/>
    <w:rsid w:val="0058424A"/>
    <w:rsid w:val="005849F2"/>
    <w:rsid w:val="00584E73"/>
    <w:rsid w:val="00585409"/>
    <w:rsid w:val="0058582F"/>
    <w:rsid w:val="005858E7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97BA1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3AA7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4FAD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3CA3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6500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3D7"/>
    <w:rsid w:val="00691668"/>
    <w:rsid w:val="00691AD0"/>
    <w:rsid w:val="00691DE3"/>
    <w:rsid w:val="0069256C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47A1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478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5B5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90D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0F1"/>
    <w:rsid w:val="00730364"/>
    <w:rsid w:val="00730C58"/>
    <w:rsid w:val="00731A1F"/>
    <w:rsid w:val="00732DE3"/>
    <w:rsid w:val="00733DB7"/>
    <w:rsid w:val="00733EB5"/>
    <w:rsid w:val="0073417B"/>
    <w:rsid w:val="0073545A"/>
    <w:rsid w:val="00735831"/>
    <w:rsid w:val="007358FF"/>
    <w:rsid w:val="007372F2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77DE4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1CFC"/>
    <w:rsid w:val="007C26FF"/>
    <w:rsid w:val="007C2BFB"/>
    <w:rsid w:val="007C2F3D"/>
    <w:rsid w:val="007C3F12"/>
    <w:rsid w:val="007C5D7F"/>
    <w:rsid w:val="007C62C3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0FBA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17E7"/>
    <w:rsid w:val="007F2C96"/>
    <w:rsid w:val="007F2CCF"/>
    <w:rsid w:val="007F30DA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5765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03A3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4C4B"/>
    <w:rsid w:val="0086564B"/>
    <w:rsid w:val="0086596F"/>
    <w:rsid w:val="008672C4"/>
    <w:rsid w:val="008674D5"/>
    <w:rsid w:val="00871C6E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2FC9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0427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07BDD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313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A93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2CDB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368"/>
    <w:rsid w:val="009B5AB7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2B8"/>
    <w:rsid w:val="009C5572"/>
    <w:rsid w:val="009C5E7E"/>
    <w:rsid w:val="009C647B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28D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6B7F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9DB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753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074F8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65D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6693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57A4C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1F6C"/>
    <w:rsid w:val="00B72368"/>
    <w:rsid w:val="00B728CA"/>
    <w:rsid w:val="00B7401C"/>
    <w:rsid w:val="00B7484C"/>
    <w:rsid w:val="00B74AE5"/>
    <w:rsid w:val="00B75826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468"/>
    <w:rsid w:val="00BC150F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22E3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BF7E86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186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8F4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AAD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1914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156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46F6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2DA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0FA9"/>
    <w:rsid w:val="00DB1250"/>
    <w:rsid w:val="00DB15A9"/>
    <w:rsid w:val="00DB19D3"/>
    <w:rsid w:val="00DB2D79"/>
    <w:rsid w:val="00DB39D8"/>
    <w:rsid w:val="00DB41F2"/>
    <w:rsid w:val="00DB46DE"/>
    <w:rsid w:val="00DB49F3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19E"/>
    <w:rsid w:val="00DD6211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72"/>
    <w:rsid w:val="00DF4530"/>
    <w:rsid w:val="00DF4C10"/>
    <w:rsid w:val="00DF5DF7"/>
    <w:rsid w:val="00E007E0"/>
    <w:rsid w:val="00E00974"/>
    <w:rsid w:val="00E00CDC"/>
    <w:rsid w:val="00E00D8E"/>
    <w:rsid w:val="00E01316"/>
    <w:rsid w:val="00E02608"/>
    <w:rsid w:val="00E02A9A"/>
    <w:rsid w:val="00E02BED"/>
    <w:rsid w:val="00E02C6F"/>
    <w:rsid w:val="00E031F8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2318"/>
    <w:rsid w:val="00E13B76"/>
    <w:rsid w:val="00E144DB"/>
    <w:rsid w:val="00E14917"/>
    <w:rsid w:val="00E1497E"/>
    <w:rsid w:val="00E155B5"/>
    <w:rsid w:val="00E15B09"/>
    <w:rsid w:val="00E17E18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2CFE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1D63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9792D"/>
    <w:rsid w:val="00EA0998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6C5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352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D6D"/>
    <w:rsid w:val="00F75180"/>
    <w:rsid w:val="00F76DEF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91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0EF"/>
    <w:rsid w:val="00FB33BD"/>
    <w:rsid w:val="00FB40B3"/>
    <w:rsid w:val="00FB4199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1F9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29441"/>
    <o:shapelayout v:ext="edit">
      <o:idmap v:ext="edit" data="1"/>
    </o:shapelayout>
  </w:shapeDefaults>
  <w:decimalSymbol w:val=","/>
  <w:listSeparator w:val=";"/>
  <w14:docId w14:val="3D6BE61E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  <w:style w:type="paragraph" w:customStyle="1" w:styleId="textocentralizadomaiusculas">
    <w:name w:val="texto_centralizado_maiusculas"/>
    <w:basedOn w:val="Normal"/>
    <w:rsid w:val="001708DC"/>
    <w:pPr>
      <w:spacing w:before="100" w:beforeAutospacing="1" w:after="100" w:afterAutospacing="1"/>
    </w:pPr>
  </w:style>
  <w:style w:type="character" w:customStyle="1" w:styleId="txt10pxnormal">
    <w:name w:val="txt10pxnormal"/>
    <w:basedOn w:val="Fontepargpadro"/>
    <w:rsid w:val="003819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FC7BD9-4F2E-4E63-ADFC-3CC53B457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1765</Words>
  <Characters>8915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10659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5</cp:revision>
  <cp:lastPrinted>2010-07-14T20:23:00Z</cp:lastPrinted>
  <dcterms:created xsi:type="dcterms:W3CDTF">2017-08-21T11:37:00Z</dcterms:created>
  <dcterms:modified xsi:type="dcterms:W3CDTF">2017-08-21T11:44:00Z</dcterms:modified>
</cp:coreProperties>
</file>