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AD4B37">
        <w:rPr>
          <w:rFonts w:ascii="Arial" w:hAnsi="Arial" w:cs="Arial"/>
          <w:b/>
          <w:bCs/>
          <w:color w:val="000080"/>
        </w:rPr>
        <w:t>7</w:t>
      </w:r>
      <w:r w:rsidR="00A93206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FD1F80">
        <w:rPr>
          <w:rFonts w:ascii="Arial" w:hAnsi="Arial" w:cs="Arial"/>
          <w:b/>
          <w:bCs/>
          <w:color w:val="000080"/>
        </w:rPr>
        <w:t>1</w:t>
      </w:r>
      <w:r w:rsidR="00A93206">
        <w:rPr>
          <w:rFonts w:ascii="Arial" w:hAnsi="Arial" w:cs="Arial"/>
          <w:b/>
          <w:bCs/>
          <w:color w:val="000080"/>
        </w:rPr>
        <w:t>9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93206" w:rsidRPr="00B8511D" w:rsidRDefault="00A93206" w:rsidP="00A93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511D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B8511D">
        <w:rPr>
          <w:rFonts w:ascii="Arial" w:hAnsi="Arial" w:cs="Arial"/>
          <w:color w:val="000000"/>
        </w:rPr>
        <w:t>, no uso da competência que lhe foi delegada pelo art. 1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, </w:t>
      </w:r>
      <w:r w:rsidRPr="00B8511D">
        <w:rPr>
          <w:rFonts w:ascii="Arial" w:hAnsi="Arial" w:cs="Arial"/>
        </w:rPr>
        <w:t xml:space="preserve">parágrafo único, </w:t>
      </w:r>
      <w:r w:rsidRPr="00B8511D">
        <w:rPr>
          <w:rFonts w:ascii="Arial" w:hAnsi="Arial" w:cs="Arial"/>
          <w:color w:val="000000"/>
        </w:rPr>
        <w:t xml:space="preserve">da Portaria MME </w:t>
      </w:r>
      <w:proofErr w:type="gramStart"/>
      <w:r w:rsidRPr="00B8511D">
        <w:rPr>
          <w:rFonts w:ascii="Arial" w:hAnsi="Arial" w:cs="Arial"/>
          <w:color w:val="000000"/>
        </w:rPr>
        <w:t>n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 440</w:t>
      </w:r>
      <w:proofErr w:type="gramEnd"/>
      <w:r w:rsidRPr="00B8511D">
        <w:rPr>
          <w:rFonts w:ascii="Arial" w:hAnsi="Arial" w:cs="Arial"/>
          <w:color w:val="000000"/>
        </w:rPr>
        <w:t>, de 20 de julho de 2012, tendo em vista o disposto no art. 6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 do Decreto n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 6.144, de 3 de julho de 2007, no art. 2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>, § 3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, da Portaria MME </w:t>
      </w:r>
      <w:r w:rsidRPr="00B8511D">
        <w:rPr>
          <w:rFonts w:ascii="Arial" w:hAnsi="Arial" w:cs="Arial"/>
        </w:rPr>
        <w:t>n</w:t>
      </w:r>
      <w:r w:rsidRPr="00B8511D">
        <w:rPr>
          <w:rFonts w:ascii="Arial" w:hAnsi="Arial" w:cs="Arial"/>
          <w:u w:val="words"/>
          <w:vertAlign w:val="superscript"/>
        </w:rPr>
        <w:t>o</w:t>
      </w:r>
      <w:r w:rsidRPr="00B8511D">
        <w:rPr>
          <w:rFonts w:ascii="Arial" w:hAnsi="Arial" w:cs="Arial"/>
        </w:rPr>
        <w:t xml:space="preserve"> 274, de 19 de agosto de 2013</w:t>
      </w:r>
      <w:r w:rsidRPr="00B8511D">
        <w:rPr>
          <w:rFonts w:ascii="Arial" w:hAnsi="Arial" w:cs="Arial"/>
          <w:color w:val="000000"/>
        </w:rPr>
        <w:t>, e o que consta do Processo n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 </w:t>
      </w:r>
      <w:r w:rsidRPr="00B8511D">
        <w:rPr>
          <w:rFonts w:ascii="Arial" w:hAnsi="Arial" w:cs="Arial"/>
          <w:noProof/>
        </w:rPr>
        <w:t>48500.001685/2016-72</w:t>
      </w:r>
      <w:r w:rsidRPr="00B8511D">
        <w:rPr>
          <w:rFonts w:ascii="Arial" w:hAnsi="Arial" w:cs="Arial"/>
        </w:rPr>
        <w:t>, resolve:</w:t>
      </w:r>
    </w:p>
    <w:p w:rsidR="00A93206" w:rsidRPr="00B8511D" w:rsidRDefault="00A93206" w:rsidP="00A93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3206" w:rsidRPr="00B8511D" w:rsidRDefault="00A93206" w:rsidP="00A9320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8511D">
        <w:rPr>
          <w:rFonts w:ascii="Arial" w:hAnsi="Arial" w:cs="Arial"/>
        </w:rPr>
        <w:t>Art. 1</w:t>
      </w:r>
      <w:r w:rsidRPr="00B8511D">
        <w:rPr>
          <w:rFonts w:ascii="Arial" w:hAnsi="Arial" w:cs="Arial"/>
          <w:u w:val="words"/>
          <w:vertAlign w:val="superscript"/>
        </w:rPr>
        <w:t>o</w:t>
      </w:r>
      <w:r w:rsidRPr="00B8511D">
        <w:rPr>
          <w:rFonts w:ascii="Arial" w:hAnsi="Arial" w:cs="Arial"/>
        </w:rPr>
        <w:t xml:space="preserve"> Aprovar o enquadramento </w:t>
      </w:r>
      <w:r w:rsidRPr="00B8511D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B8511D">
        <w:rPr>
          <w:rFonts w:ascii="Arial" w:hAnsi="Arial" w:cs="Arial"/>
        </w:rPr>
        <w:t>Resolução Autorizativa ANEEL n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</w:rPr>
        <w:t xml:space="preserve"> </w:t>
      </w:r>
      <w:r w:rsidRPr="00B8511D">
        <w:rPr>
          <w:rFonts w:ascii="Arial" w:hAnsi="Arial" w:cs="Arial"/>
          <w:noProof/>
        </w:rPr>
        <w:t>5.678, de 1</w:t>
      </w:r>
      <w:r w:rsidRPr="00B8511D">
        <w:rPr>
          <w:rFonts w:ascii="Arial" w:hAnsi="Arial" w:cs="Arial"/>
          <w:noProof/>
          <w:u w:val="single"/>
          <w:vertAlign w:val="superscript"/>
        </w:rPr>
        <w:t>o</w:t>
      </w:r>
      <w:r w:rsidRPr="00B8511D">
        <w:rPr>
          <w:rFonts w:ascii="Arial" w:hAnsi="Arial" w:cs="Arial"/>
          <w:noProof/>
        </w:rPr>
        <w:t xml:space="preserve"> de março de 2016</w:t>
      </w:r>
      <w:r w:rsidRPr="00B8511D">
        <w:rPr>
          <w:rFonts w:ascii="Arial" w:hAnsi="Arial" w:cs="Arial"/>
          <w:color w:val="000000"/>
        </w:rPr>
        <w:t xml:space="preserve">, de titularidade da </w:t>
      </w:r>
      <w:r w:rsidRPr="00B8511D">
        <w:rPr>
          <w:rFonts w:ascii="Arial" w:hAnsi="Arial" w:cs="Arial"/>
        </w:rPr>
        <w:t>empresa Centrais Elétricas do Norte do Brasil S.A. - Eletronorte</w:t>
      </w:r>
      <w:r w:rsidRPr="00B8511D">
        <w:rPr>
          <w:rFonts w:ascii="Arial" w:hAnsi="Arial" w:cs="Arial"/>
          <w:color w:val="000000"/>
        </w:rPr>
        <w:t>, inscrita no CNPJ/MF sob o n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 </w:t>
      </w:r>
      <w:r w:rsidRPr="00B8511D">
        <w:rPr>
          <w:rFonts w:ascii="Arial" w:hAnsi="Arial" w:cs="Arial"/>
        </w:rPr>
        <w:t>00.357.038/0001-16</w:t>
      </w:r>
      <w:r w:rsidRPr="00B8511D">
        <w:rPr>
          <w:rFonts w:ascii="Arial" w:hAnsi="Arial" w:cs="Arial"/>
          <w:color w:val="000000"/>
        </w:rPr>
        <w:t xml:space="preserve">, detalhado no Anexo </w:t>
      </w:r>
      <w:proofErr w:type="gramStart"/>
      <w:r w:rsidRPr="00B8511D">
        <w:rPr>
          <w:rFonts w:ascii="Arial" w:hAnsi="Arial" w:cs="Arial"/>
          <w:color w:val="000000"/>
        </w:rPr>
        <w:t>à</w:t>
      </w:r>
      <w:proofErr w:type="gramEnd"/>
      <w:r w:rsidRPr="00B8511D">
        <w:rPr>
          <w:rFonts w:ascii="Arial" w:hAnsi="Arial" w:cs="Arial"/>
          <w:color w:val="000000"/>
        </w:rPr>
        <w:t xml:space="preserve"> presente Portaria.</w:t>
      </w:r>
    </w:p>
    <w:p w:rsidR="00A93206" w:rsidRPr="00B8511D" w:rsidRDefault="00A93206" w:rsidP="00A93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3206" w:rsidRPr="00B8511D" w:rsidRDefault="00A93206" w:rsidP="00A93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511D">
        <w:rPr>
          <w:rFonts w:ascii="Arial" w:hAnsi="Arial" w:cs="Arial"/>
          <w:color w:val="000000"/>
        </w:rPr>
        <w:t xml:space="preserve">Parágrafo único. O projeto de que trata o </w:t>
      </w:r>
      <w:r w:rsidRPr="00B8511D">
        <w:rPr>
          <w:rFonts w:ascii="Arial" w:hAnsi="Arial" w:cs="Arial"/>
          <w:b/>
          <w:color w:val="000000"/>
        </w:rPr>
        <w:t xml:space="preserve">caput </w:t>
      </w:r>
      <w:r w:rsidRPr="00B8511D">
        <w:rPr>
          <w:rFonts w:ascii="Arial" w:hAnsi="Arial" w:cs="Arial"/>
          <w:color w:val="000000"/>
        </w:rPr>
        <w:t>é</w:t>
      </w:r>
      <w:r w:rsidRPr="00B8511D">
        <w:rPr>
          <w:rFonts w:ascii="Arial" w:hAnsi="Arial" w:cs="Arial"/>
          <w:b/>
          <w:color w:val="000000"/>
        </w:rPr>
        <w:t xml:space="preserve"> </w:t>
      </w:r>
      <w:r w:rsidRPr="00B8511D">
        <w:rPr>
          <w:rFonts w:ascii="Arial" w:hAnsi="Arial" w:cs="Arial"/>
          <w:color w:val="000000"/>
        </w:rPr>
        <w:t>alcançado pelo art. 4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B8511D">
        <w:rPr>
          <w:rFonts w:ascii="Arial" w:hAnsi="Arial" w:cs="Arial"/>
          <w:color w:val="000000"/>
        </w:rPr>
        <w:t>n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> 274</w:t>
      </w:r>
      <w:proofErr w:type="gramEnd"/>
      <w:r w:rsidRPr="00B8511D">
        <w:rPr>
          <w:rFonts w:ascii="Arial" w:hAnsi="Arial" w:cs="Arial"/>
          <w:color w:val="000000"/>
        </w:rPr>
        <w:t>, de 19 de agosto de 2013.</w:t>
      </w:r>
    </w:p>
    <w:p w:rsidR="00A93206" w:rsidRPr="00B8511D" w:rsidRDefault="00A93206" w:rsidP="00A93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3206" w:rsidRPr="00B8511D" w:rsidRDefault="00A93206" w:rsidP="00A93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511D">
        <w:rPr>
          <w:rFonts w:ascii="Arial" w:hAnsi="Arial" w:cs="Arial"/>
          <w:color w:val="000000"/>
        </w:rPr>
        <w:t>Art. 2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 As estimativas dos investimentos têm por base o mês de fever</w:t>
      </w:r>
      <w:r w:rsidRPr="00B8511D">
        <w:rPr>
          <w:rFonts w:ascii="Arial" w:hAnsi="Arial" w:cs="Arial"/>
        </w:rPr>
        <w:t xml:space="preserve">eiro de 2016 </w:t>
      </w:r>
      <w:r w:rsidRPr="00B8511D">
        <w:rPr>
          <w:rFonts w:ascii="Arial" w:hAnsi="Arial" w:cs="Arial"/>
          <w:color w:val="000000"/>
        </w:rPr>
        <w:t xml:space="preserve">e são de exclusiva responsabilidade </w:t>
      </w:r>
      <w:proofErr w:type="gramStart"/>
      <w:r w:rsidRPr="00B8511D">
        <w:rPr>
          <w:rFonts w:ascii="Arial" w:hAnsi="Arial" w:cs="Arial"/>
          <w:color w:val="000000"/>
        </w:rPr>
        <w:t xml:space="preserve">da </w:t>
      </w:r>
      <w:r w:rsidRPr="00B8511D">
        <w:rPr>
          <w:rFonts w:ascii="Arial" w:hAnsi="Arial" w:cs="Arial"/>
        </w:rPr>
        <w:t>Centrais</w:t>
      </w:r>
      <w:proofErr w:type="gramEnd"/>
      <w:r w:rsidRPr="00B8511D">
        <w:rPr>
          <w:rFonts w:ascii="Arial" w:hAnsi="Arial" w:cs="Arial"/>
        </w:rPr>
        <w:t xml:space="preserve"> Elétricas do Norte do Brasil S.A. - Eletronorte</w:t>
      </w:r>
      <w:r w:rsidRPr="00B8511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A93206" w:rsidRPr="00B8511D" w:rsidRDefault="00A93206" w:rsidP="00A93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3206" w:rsidRPr="00B8511D" w:rsidRDefault="00A93206" w:rsidP="00A93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511D">
        <w:rPr>
          <w:rFonts w:ascii="Arial" w:hAnsi="Arial" w:cs="Arial"/>
          <w:color w:val="000000"/>
        </w:rPr>
        <w:t>Art. 3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 A </w:t>
      </w:r>
      <w:r w:rsidRPr="00B8511D">
        <w:rPr>
          <w:rFonts w:ascii="Arial" w:hAnsi="Arial" w:cs="Arial"/>
        </w:rPr>
        <w:t xml:space="preserve">Centrais Elétricas do Norte do Brasil S.A. - Eletronorte </w:t>
      </w:r>
      <w:r w:rsidRPr="00B8511D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A93206" w:rsidRPr="00B8511D" w:rsidRDefault="00A93206" w:rsidP="00A932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3206" w:rsidRPr="00B8511D" w:rsidRDefault="00A93206" w:rsidP="00A93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511D">
        <w:rPr>
          <w:rFonts w:ascii="Arial" w:hAnsi="Arial" w:cs="Arial"/>
          <w:color w:val="000000"/>
        </w:rPr>
        <w:t>Art. 4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A93206" w:rsidRPr="00B8511D" w:rsidRDefault="00A93206" w:rsidP="00A93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3206" w:rsidRPr="00B8511D" w:rsidRDefault="00A93206" w:rsidP="00A93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511D">
        <w:rPr>
          <w:rFonts w:ascii="Arial" w:hAnsi="Arial" w:cs="Arial"/>
          <w:color w:val="000000"/>
        </w:rPr>
        <w:t>Art. 5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93206" w:rsidRPr="00B8511D" w:rsidRDefault="00A93206" w:rsidP="00A93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3206" w:rsidRPr="00B8511D" w:rsidRDefault="00A93206" w:rsidP="00A93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511D">
        <w:rPr>
          <w:rFonts w:ascii="Arial" w:hAnsi="Arial" w:cs="Arial"/>
          <w:color w:val="000000"/>
        </w:rPr>
        <w:t>Art. 6</w:t>
      </w:r>
      <w:r w:rsidRPr="00B8511D">
        <w:rPr>
          <w:rFonts w:ascii="Arial" w:hAnsi="Arial" w:cs="Arial"/>
          <w:color w:val="000000"/>
          <w:u w:val="words"/>
          <w:vertAlign w:val="superscript"/>
        </w:rPr>
        <w:t>o</w:t>
      </w:r>
      <w:r w:rsidRPr="00B8511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20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93206" w:rsidRPr="00B8511D" w:rsidTr="00245C7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06" w:rsidRPr="00B8511D" w:rsidRDefault="00A93206" w:rsidP="00245C7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8511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93206" w:rsidRPr="00A93206" w:rsidRDefault="00A93206" w:rsidP="00A93206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93206" w:rsidRPr="00B8511D" w:rsidTr="00245C70">
        <w:tc>
          <w:tcPr>
            <w:tcW w:w="10348" w:type="dxa"/>
            <w:vAlign w:val="center"/>
          </w:tcPr>
          <w:p w:rsidR="00A93206" w:rsidRPr="00B8511D" w:rsidRDefault="00A93206" w:rsidP="00245C7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8511D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A93206" w:rsidRPr="00A93206" w:rsidRDefault="00A93206" w:rsidP="00A93206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A93206" w:rsidRPr="00B8511D" w:rsidTr="00245C70">
        <w:tc>
          <w:tcPr>
            <w:tcW w:w="10348" w:type="dxa"/>
            <w:gridSpan w:val="6"/>
            <w:vAlign w:val="center"/>
          </w:tcPr>
          <w:p w:rsidR="00A93206" w:rsidRPr="00B8511D" w:rsidRDefault="00A93206" w:rsidP="00245C7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B8511D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A93206" w:rsidRPr="00B8511D" w:rsidTr="00245C70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3206" w:rsidRPr="00B8511D" w:rsidRDefault="00A93206" w:rsidP="00245C70">
            <w:pPr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3206" w:rsidRPr="00B8511D" w:rsidRDefault="00A93206" w:rsidP="00245C70">
            <w:pPr>
              <w:ind w:left="-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 xml:space="preserve">CNPJ      </w:t>
            </w:r>
          </w:p>
        </w:tc>
      </w:tr>
      <w:tr w:rsidR="00A93206" w:rsidRPr="00B8511D" w:rsidTr="00245C70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00.357.038/0001-16</w:t>
            </w:r>
          </w:p>
        </w:tc>
      </w:tr>
      <w:tr w:rsidR="00A93206" w:rsidRPr="00B8511D" w:rsidTr="00245C7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206" w:rsidRPr="00B8511D" w:rsidRDefault="00A93206" w:rsidP="00245C70">
            <w:pPr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206" w:rsidRPr="00B8511D" w:rsidRDefault="00A93206" w:rsidP="00245C70">
            <w:pPr>
              <w:ind w:left="-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Número</w:t>
            </w:r>
          </w:p>
        </w:tc>
      </w:tr>
      <w:tr w:rsidR="00A93206" w:rsidRPr="00B8511D" w:rsidTr="00245C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206" w:rsidRPr="00B8511D" w:rsidRDefault="00A93206" w:rsidP="00245C70">
            <w:pPr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 xml:space="preserve">SCN, Quadra 06, Conjunto A, Blocos B e </w:t>
            </w:r>
            <w:proofErr w:type="gramStart"/>
            <w:r w:rsidRPr="00B8511D">
              <w:rPr>
                <w:rFonts w:ascii="Arial" w:hAnsi="Arial" w:cs="Arial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3206" w:rsidRPr="00B8511D" w:rsidRDefault="00A93206" w:rsidP="00245C70">
            <w:pPr>
              <w:ind w:left="-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S/N</w:t>
            </w:r>
          </w:p>
        </w:tc>
      </w:tr>
      <w:tr w:rsidR="00A93206" w:rsidRPr="00B8511D" w:rsidTr="00245C7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206" w:rsidRPr="00B8511D" w:rsidRDefault="00A93206" w:rsidP="00245C70">
            <w:pPr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206" w:rsidRPr="00B8511D" w:rsidRDefault="00A93206" w:rsidP="00245C70">
            <w:pPr>
              <w:ind w:left="-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A93206" w:rsidRPr="00B8511D" w:rsidRDefault="00A93206" w:rsidP="00245C70">
            <w:pPr>
              <w:ind w:left="-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CEP</w:t>
            </w:r>
          </w:p>
        </w:tc>
      </w:tr>
      <w:tr w:rsidR="00A93206" w:rsidRPr="00B8511D" w:rsidTr="00245C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 xml:space="preserve">Entrada Norte </w:t>
            </w:r>
            <w:proofErr w:type="gramStart"/>
            <w:r w:rsidRPr="00B8511D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ind w:left="-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 xml:space="preserve">70716-901                </w:t>
            </w:r>
          </w:p>
        </w:tc>
      </w:tr>
      <w:tr w:rsidR="00A93206" w:rsidRPr="00B8511D" w:rsidTr="00245C7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206" w:rsidRPr="00B8511D" w:rsidRDefault="00A93206" w:rsidP="00245C70">
            <w:pPr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A93206" w:rsidRPr="00B8511D" w:rsidRDefault="00A93206" w:rsidP="00245C70">
            <w:pPr>
              <w:ind w:left="-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A93206" w:rsidRPr="00B8511D" w:rsidRDefault="00A93206" w:rsidP="00245C70">
            <w:pPr>
              <w:ind w:left="-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Telefone</w:t>
            </w:r>
          </w:p>
        </w:tc>
      </w:tr>
      <w:tr w:rsidR="00A93206" w:rsidRPr="00B8511D" w:rsidTr="00245C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Brasília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ind w:left="-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3206" w:rsidRPr="00B8511D" w:rsidRDefault="00A93206" w:rsidP="00245C7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(61) 3429-5151</w:t>
            </w:r>
          </w:p>
        </w:tc>
      </w:tr>
    </w:tbl>
    <w:p w:rsidR="00A93206" w:rsidRPr="00A93206" w:rsidRDefault="00A93206" w:rsidP="00A93206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A93206" w:rsidRPr="00B8511D" w:rsidTr="00245C70">
        <w:tc>
          <w:tcPr>
            <w:tcW w:w="432" w:type="dxa"/>
          </w:tcPr>
          <w:p w:rsidR="00A93206" w:rsidRPr="00B8511D" w:rsidRDefault="00A93206" w:rsidP="00245C70">
            <w:pPr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A93206" w:rsidRPr="00B8511D" w:rsidRDefault="00A93206" w:rsidP="00245C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8511D">
              <w:rPr>
                <w:rFonts w:ascii="Arial" w:hAnsi="Arial" w:cs="Arial"/>
                <w:bCs/>
              </w:rPr>
              <w:t>DADOS DO PROJETO</w:t>
            </w:r>
          </w:p>
        </w:tc>
      </w:tr>
      <w:tr w:rsidR="00A93206" w:rsidRPr="00B8511D" w:rsidTr="00A93206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A93206" w:rsidRPr="00B8511D" w:rsidRDefault="00A93206" w:rsidP="00245C70">
            <w:pPr>
              <w:rPr>
                <w:rFonts w:ascii="Arial" w:hAnsi="Arial" w:cs="Arial"/>
                <w:b/>
              </w:rPr>
            </w:pPr>
            <w:r w:rsidRPr="00B8511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A93206" w:rsidRPr="00A93206" w:rsidRDefault="00A93206" w:rsidP="00245C7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93206">
              <w:rPr>
                <w:rFonts w:ascii="Arial" w:hAnsi="Arial" w:cs="Arial"/>
                <w:sz w:val="21"/>
                <w:szCs w:val="21"/>
              </w:rPr>
              <w:t>Reforços na Subestação Ariquemes (Resolução Autorizativa ANEEL n</w:t>
            </w:r>
            <w:r w:rsidRPr="00A93206">
              <w:rPr>
                <w:rFonts w:ascii="Arial" w:hAnsi="Arial" w:cs="Arial"/>
                <w:sz w:val="21"/>
                <w:szCs w:val="21"/>
                <w:u w:val="words"/>
                <w:vertAlign w:val="superscript"/>
              </w:rPr>
              <w:t>o</w:t>
            </w:r>
            <w:r w:rsidRPr="00A9320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93206">
              <w:rPr>
                <w:rFonts w:ascii="Arial" w:hAnsi="Arial" w:cs="Arial"/>
                <w:noProof/>
                <w:sz w:val="21"/>
                <w:szCs w:val="21"/>
              </w:rPr>
              <w:t>5.678, de 1</w:t>
            </w:r>
            <w:r w:rsidRPr="00A93206">
              <w:rPr>
                <w:rFonts w:ascii="Arial" w:hAnsi="Arial" w:cs="Arial"/>
                <w:noProof/>
                <w:sz w:val="21"/>
                <w:szCs w:val="21"/>
                <w:u w:val="single"/>
                <w:vertAlign w:val="superscript"/>
              </w:rPr>
              <w:t>o</w:t>
            </w:r>
            <w:r w:rsidRPr="00A93206">
              <w:rPr>
                <w:rFonts w:ascii="Arial" w:hAnsi="Arial" w:cs="Arial"/>
                <w:noProof/>
                <w:sz w:val="21"/>
                <w:szCs w:val="21"/>
              </w:rPr>
              <w:t xml:space="preserve"> de março de 2016</w:t>
            </w:r>
            <w:r w:rsidRPr="00A93206">
              <w:rPr>
                <w:rFonts w:ascii="Arial" w:hAnsi="Arial" w:cs="Arial"/>
                <w:sz w:val="21"/>
                <w:szCs w:val="21"/>
              </w:rPr>
              <w:t>).</w:t>
            </w:r>
          </w:p>
        </w:tc>
      </w:tr>
      <w:tr w:rsidR="00A93206" w:rsidRPr="00B8511D" w:rsidTr="00A93206">
        <w:trPr>
          <w:trHeight w:val="205"/>
        </w:trPr>
        <w:tc>
          <w:tcPr>
            <w:tcW w:w="2552" w:type="dxa"/>
            <w:gridSpan w:val="2"/>
            <w:vMerge w:val="restart"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A93206" w:rsidRPr="00A93206" w:rsidRDefault="00A93206" w:rsidP="00245C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93206">
              <w:rPr>
                <w:rFonts w:ascii="Arial" w:hAnsi="Arial" w:cs="Arial"/>
                <w:sz w:val="21"/>
                <w:szCs w:val="21"/>
              </w:rPr>
              <w:t>Reforços em Instalação de Transmissão de Energia Elétrica, relativos à Subestação Ariquemes, compreendendo:</w:t>
            </w:r>
          </w:p>
        </w:tc>
      </w:tr>
      <w:tr w:rsidR="00A93206" w:rsidRPr="00B8511D" w:rsidTr="00A93206">
        <w:trPr>
          <w:trHeight w:val="205"/>
        </w:trPr>
        <w:tc>
          <w:tcPr>
            <w:tcW w:w="2552" w:type="dxa"/>
            <w:gridSpan w:val="2"/>
            <w:vMerge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93206" w:rsidRPr="00A93206" w:rsidRDefault="00A93206" w:rsidP="00245C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93206">
              <w:rPr>
                <w:rFonts w:ascii="Arial" w:hAnsi="Arial" w:cs="Arial"/>
                <w:sz w:val="21"/>
                <w:szCs w:val="21"/>
              </w:rPr>
              <w:t xml:space="preserve">I - adequação </w:t>
            </w:r>
            <w:proofErr w:type="gramStart"/>
            <w:r w:rsidRPr="00A93206">
              <w:rPr>
                <w:rFonts w:ascii="Arial" w:hAnsi="Arial" w:cs="Arial"/>
                <w:sz w:val="21"/>
                <w:szCs w:val="21"/>
              </w:rPr>
              <w:t>do Serviço Auxiliar</w:t>
            </w:r>
            <w:proofErr w:type="gramEnd"/>
            <w:r w:rsidRPr="00A93206">
              <w:rPr>
                <w:rFonts w:ascii="Arial" w:hAnsi="Arial" w:cs="Arial"/>
                <w:sz w:val="21"/>
                <w:szCs w:val="21"/>
              </w:rPr>
              <w:t xml:space="preserve"> do Módulo de Infraestrutura Geral, em 230 kV;</w:t>
            </w:r>
          </w:p>
        </w:tc>
      </w:tr>
      <w:tr w:rsidR="00A93206" w:rsidRPr="00B8511D" w:rsidTr="00A93206">
        <w:trPr>
          <w:trHeight w:val="205"/>
        </w:trPr>
        <w:tc>
          <w:tcPr>
            <w:tcW w:w="2552" w:type="dxa"/>
            <w:gridSpan w:val="2"/>
            <w:vMerge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93206" w:rsidRPr="00A93206" w:rsidRDefault="00A93206" w:rsidP="00245C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93206">
              <w:rPr>
                <w:rFonts w:ascii="Arial" w:hAnsi="Arial" w:cs="Arial"/>
                <w:sz w:val="21"/>
                <w:szCs w:val="21"/>
              </w:rPr>
              <w:t xml:space="preserve">II - complementação do Módulo Geral com um Módulo de Infraestrutura de Manobra em 230 </w:t>
            </w:r>
            <w:proofErr w:type="gramStart"/>
            <w:r w:rsidRPr="00A93206">
              <w:rPr>
                <w:rFonts w:ascii="Arial" w:hAnsi="Arial" w:cs="Arial"/>
                <w:sz w:val="21"/>
                <w:szCs w:val="21"/>
              </w:rPr>
              <w:t>kV</w:t>
            </w:r>
            <w:proofErr w:type="gramEnd"/>
            <w:r w:rsidRPr="00A93206">
              <w:rPr>
                <w:rFonts w:ascii="Arial" w:hAnsi="Arial" w:cs="Arial"/>
                <w:sz w:val="21"/>
                <w:szCs w:val="21"/>
              </w:rPr>
              <w:t>;</w:t>
            </w:r>
          </w:p>
        </w:tc>
      </w:tr>
      <w:tr w:rsidR="00A93206" w:rsidRPr="00B8511D" w:rsidTr="00A93206">
        <w:trPr>
          <w:trHeight w:val="205"/>
        </w:trPr>
        <w:tc>
          <w:tcPr>
            <w:tcW w:w="2552" w:type="dxa"/>
            <w:gridSpan w:val="2"/>
            <w:vMerge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93206" w:rsidRPr="00A93206" w:rsidRDefault="00A93206" w:rsidP="00245C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93206">
              <w:rPr>
                <w:rFonts w:ascii="Arial" w:hAnsi="Arial" w:cs="Arial"/>
                <w:sz w:val="21"/>
                <w:szCs w:val="21"/>
              </w:rPr>
              <w:t xml:space="preserve">III - complementação do Módulo Geral com um Módulo de Infraestrutura de Manobra em 69 </w:t>
            </w:r>
            <w:proofErr w:type="gramStart"/>
            <w:r w:rsidRPr="00A93206">
              <w:rPr>
                <w:rFonts w:ascii="Arial" w:hAnsi="Arial" w:cs="Arial"/>
                <w:sz w:val="21"/>
                <w:szCs w:val="21"/>
              </w:rPr>
              <w:t>kV</w:t>
            </w:r>
            <w:proofErr w:type="gramEnd"/>
            <w:r w:rsidRPr="00A93206">
              <w:rPr>
                <w:rFonts w:ascii="Arial" w:hAnsi="Arial" w:cs="Arial"/>
                <w:sz w:val="21"/>
                <w:szCs w:val="21"/>
              </w:rPr>
              <w:t>;</w:t>
            </w:r>
          </w:p>
        </w:tc>
      </w:tr>
      <w:tr w:rsidR="00A93206" w:rsidRPr="00B8511D" w:rsidTr="00A93206">
        <w:trPr>
          <w:trHeight w:val="205"/>
        </w:trPr>
        <w:tc>
          <w:tcPr>
            <w:tcW w:w="2552" w:type="dxa"/>
            <w:gridSpan w:val="2"/>
            <w:vMerge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93206" w:rsidRPr="00A93206" w:rsidRDefault="00A93206" w:rsidP="00245C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93206">
              <w:rPr>
                <w:rFonts w:ascii="Arial" w:hAnsi="Arial" w:cs="Arial"/>
                <w:sz w:val="21"/>
                <w:szCs w:val="21"/>
              </w:rPr>
              <w:t xml:space="preserve">IV - complementação do Módulo Geral com um Módulo de Infraestrutura de Manobra em 69 </w:t>
            </w:r>
            <w:proofErr w:type="gramStart"/>
            <w:r w:rsidRPr="00A93206">
              <w:rPr>
                <w:rFonts w:ascii="Arial" w:hAnsi="Arial" w:cs="Arial"/>
                <w:sz w:val="21"/>
                <w:szCs w:val="21"/>
              </w:rPr>
              <w:t>kV</w:t>
            </w:r>
            <w:proofErr w:type="gramEnd"/>
            <w:r w:rsidRPr="00A93206">
              <w:rPr>
                <w:rFonts w:ascii="Arial" w:hAnsi="Arial" w:cs="Arial"/>
                <w:sz w:val="21"/>
                <w:szCs w:val="21"/>
              </w:rPr>
              <w:t>;</w:t>
            </w:r>
          </w:p>
        </w:tc>
      </w:tr>
      <w:tr w:rsidR="00A93206" w:rsidRPr="00B8511D" w:rsidTr="00A93206">
        <w:trPr>
          <w:trHeight w:val="205"/>
        </w:trPr>
        <w:tc>
          <w:tcPr>
            <w:tcW w:w="2552" w:type="dxa"/>
            <w:gridSpan w:val="2"/>
            <w:vMerge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93206" w:rsidRPr="00A93206" w:rsidRDefault="00A93206" w:rsidP="00245C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93206">
              <w:rPr>
                <w:rFonts w:ascii="Arial" w:hAnsi="Arial" w:cs="Arial"/>
                <w:sz w:val="21"/>
                <w:szCs w:val="21"/>
              </w:rPr>
              <w:t xml:space="preserve">V - instalação de Transformador Trifásico, </w:t>
            </w:r>
            <w:proofErr w:type="gramStart"/>
            <w:r w:rsidRPr="00A93206">
              <w:rPr>
                <w:rFonts w:ascii="Arial" w:hAnsi="Arial" w:cs="Arial"/>
                <w:sz w:val="21"/>
                <w:szCs w:val="21"/>
              </w:rPr>
              <w:t>230/69/13,</w:t>
            </w:r>
            <w:proofErr w:type="gramEnd"/>
            <w:r w:rsidRPr="00A93206">
              <w:rPr>
                <w:rFonts w:ascii="Arial" w:hAnsi="Arial" w:cs="Arial"/>
                <w:sz w:val="21"/>
                <w:szCs w:val="21"/>
              </w:rPr>
              <w:t>8 kV, 60 MVA;</w:t>
            </w:r>
          </w:p>
        </w:tc>
      </w:tr>
      <w:tr w:rsidR="00A93206" w:rsidRPr="00B8511D" w:rsidTr="00A93206">
        <w:trPr>
          <w:trHeight w:val="205"/>
        </w:trPr>
        <w:tc>
          <w:tcPr>
            <w:tcW w:w="2552" w:type="dxa"/>
            <w:gridSpan w:val="2"/>
            <w:vMerge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93206" w:rsidRPr="00A93206" w:rsidRDefault="00A93206" w:rsidP="00245C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93206">
              <w:rPr>
                <w:rFonts w:ascii="Arial" w:hAnsi="Arial" w:cs="Arial"/>
                <w:sz w:val="21"/>
                <w:szCs w:val="21"/>
              </w:rPr>
              <w:t xml:space="preserve">VI - instalação do Módulo de Conexão de Transformador 230 </w:t>
            </w:r>
            <w:proofErr w:type="gramStart"/>
            <w:r w:rsidRPr="00A93206">
              <w:rPr>
                <w:rFonts w:ascii="Arial" w:hAnsi="Arial" w:cs="Arial"/>
                <w:sz w:val="21"/>
                <w:szCs w:val="21"/>
              </w:rPr>
              <w:t>kV</w:t>
            </w:r>
            <w:proofErr w:type="gramEnd"/>
            <w:r w:rsidRPr="00A93206">
              <w:rPr>
                <w:rFonts w:ascii="Arial" w:hAnsi="Arial" w:cs="Arial"/>
                <w:sz w:val="21"/>
                <w:szCs w:val="21"/>
              </w:rPr>
              <w:t>, Arranjo Barra Dupla a 4 Chaves; e</w:t>
            </w:r>
          </w:p>
        </w:tc>
      </w:tr>
      <w:tr w:rsidR="00A93206" w:rsidRPr="00B8511D" w:rsidTr="00A93206">
        <w:trPr>
          <w:trHeight w:val="205"/>
        </w:trPr>
        <w:tc>
          <w:tcPr>
            <w:tcW w:w="2552" w:type="dxa"/>
            <w:gridSpan w:val="2"/>
            <w:vMerge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A93206" w:rsidRPr="00A93206" w:rsidRDefault="00A93206" w:rsidP="00245C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93206">
              <w:rPr>
                <w:rFonts w:ascii="Arial" w:hAnsi="Arial" w:cs="Arial"/>
                <w:sz w:val="21"/>
                <w:szCs w:val="21"/>
              </w:rPr>
              <w:t xml:space="preserve">VII - instalação do Módulo de Conexão de Transformador 69 </w:t>
            </w:r>
            <w:proofErr w:type="gramStart"/>
            <w:r w:rsidRPr="00A93206">
              <w:rPr>
                <w:rFonts w:ascii="Arial" w:hAnsi="Arial" w:cs="Arial"/>
                <w:sz w:val="21"/>
                <w:szCs w:val="21"/>
              </w:rPr>
              <w:t>kV</w:t>
            </w:r>
            <w:proofErr w:type="gramEnd"/>
            <w:r w:rsidRPr="00A93206">
              <w:rPr>
                <w:rFonts w:ascii="Arial" w:hAnsi="Arial" w:cs="Arial"/>
                <w:sz w:val="21"/>
                <w:szCs w:val="21"/>
              </w:rPr>
              <w:t>, Arranjo Barra Principal e Transferência.</w:t>
            </w:r>
          </w:p>
        </w:tc>
      </w:tr>
      <w:tr w:rsidR="00A93206" w:rsidRPr="00B8511D" w:rsidTr="00A9320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A93206" w:rsidRPr="00B8511D" w:rsidRDefault="00A93206" w:rsidP="00245C70">
            <w:pPr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De 8/3/2016 a 8/3/2018.</w:t>
            </w:r>
          </w:p>
        </w:tc>
      </w:tr>
      <w:tr w:rsidR="00A93206" w:rsidRPr="00B8511D" w:rsidTr="00A9320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A93206" w:rsidRPr="00B8511D" w:rsidRDefault="00A93206" w:rsidP="00245C70">
            <w:pPr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Município de Ariquemes, Estado de Rondônia.</w:t>
            </w:r>
          </w:p>
        </w:tc>
      </w:tr>
    </w:tbl>
    <w:p w:rsidR="00A93206" w:rsidRPr="00A93206" w:rsidRDefault="00A93206" w:rsidP="00A93206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1"/>
        <w:gridCol w:w="3354"/>
      </w:tblGrid>
      <w:tr w:rsidR="00A93206" w:rsidRPr="00B8511D" w:rsidTr="00245C70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8511D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B8511D">
              <w:rPr>
                <w:rFonts w:ascii="Arial" w:hAnsi="Arial" w:cs="Arial"/>
                <w:bCs/>
              </w:rPr>
              <w:t>JURÍDICA</w:t>
            </w:r>
            <w:proofErr w:type="gramEnd"/>
            <w:r w:rsidRPr="00B8511D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93206" w:rsidRPr="00B8511D" w:rsidTr="00245C70">
        <w:trPr>
          <w:trHeight w:val="153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right="-85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Nome: Tito Cardoso de Oliveira Neto.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right="-85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CPF: 000.479.612-87.</w:t>
            </w:r>
          </w:p>
        </w:tc>
      </w:tr>
      <w:tr w:rsidR="00A93206" w:rsidRPr="00B8511D" w:rsidTr="00245C70">
        <w:trPr>
          <w:trHeight w:val="147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right="-85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right="-852"/>
              <w:jc w:val="both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CPF: 627.744.688-68.</w:t>
            </w:r>
          </w:p>
        </w:tc>
      </w:tr>
      <w:tr w:rsidR="00A93206" w:rsidRPr="00B8511D" w:rsidTr="00245C70">
        <w:trPr>
          <w:trHeight w:val="42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 xml:space="preserve">Nome: Hugo Leonardo da Silva </w:t>
            </w:r>
            <w:proofErr w:type="spellStart"/>
            <w:r w:rsidRPr="00B8511D">
              <w:rPr>
                <w:rFonts w:ascii="Arial" w:hAnsi="Arial" w:cs="Arial"/>
              </w:rPr>
              <w:t>Vedana</w:t>
            </w:r>
            <w:proofErr w:type="spellEnd"/>
            <w:r w:rsidRPr="00B8511D">
              <w:rPr>
                <w:rFonts w:ascii="Arial" w:hAnsi="Arial" w:cs="Arial"/>
              </w:rPr>
              <w:t>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 xml:space="preserve">CPF: 703.684.301-20. </w:t>
            </w:r>
          </w:p>
        </w:tc>
      </w:tr>
    </w:tbl>
    <w:p w:rsidR="00A93206" w:rsidRPr="00A93206" w:rsidRDefault="00A93206" w:rsidP="00A93206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A93206" w:rsidRPr="00B8511D" w:rsidTr="00245C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8511D">
              <w:rPr>
                <w:rFonts w:ascii="Arial" w:hAnsi="Arial" w:cs="Arial"/>
                <w:bCs/>
              </w:rPr>
              <w:t>ESTIMATIVAS DOS VALORES DOS BENS E SERVIÇOS</w:t>
            </w:r>
          </w:p>
          <w:p w:rsidR="00A93206" w:rsidRPr="00B8511D" w:rsidRDefault="00A93206" w:rsidP="00245C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8511D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A93206" w:rsidRPr="00B8511D" w:rsidTr="00245C70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7.633.226,10.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</w:rPr>
            </w:pPr>
          </w:p>
        </w:tc>
      </w:tr>
      <w:tr w:rsidR="00A93206" w:rsidRPr="00B8511D" w:rsidTr="00245C70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6.780.213,29.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</w:rPr>
            </w:pPr>
          </w:p>
        </w:tc>
      </w:tr>
      <w:tr w:rsidR="00A93206" w:rsidRPr="00B8511D" w:rsidTr="00245C70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...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</w:rPr>
            </w:pPr>
          </w:p>
        </w:tc>
      </w:tr>
      <w:tr w:rsidR="00A93206" w:rsidRPr="00B8511D" w:rsidTr="00245C70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rPr>
                <w:rFonts w:ascii="Arial" w:hAnsi="Arial" w:cs="Arial"/>
                <w:b/>
              </w:rPr>
            </w:pPr>
            <w:r w:rsidRPr="00B8511D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  <w:b/>
              </w:rPr>
            </w:pPr>
            <w:r w:rsidRPr="00B8511D">
              <w:rPr>
                <w:rFonts w:ascii="Arial" w:hAnsi="Arial" w:cs="Arial"/>
                <w:b/>
              </w:rPr>
              <w:t>14.413.439,39</w:t>
            </w:r>
            <w:r w:rsidRPr="00B8511D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93206" w:rsidRPr="00A93206" w:rsidRDefault="00A93206" w:rsidP="00A93206">
      <w:pPr>
        <w:ind w:left="720"/>
        <w:rPr>
          <w:rFonts w:ascii="Arial" w:hAnsi="Arial" w:cs="Arial"/>
          <w:b/>
          <w:bCs/>
          <w:sz w:val="6"/>
          <w:szCs w:val="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A93206" w:rsidRPr="00B8511D" w:rsidTr="00245C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06" w:rsidRPr="00B8511D" w:rsidRDefault="00A93206" w:rsidP="00245C70">
            <w:pPr>
              <w:ind w:left="-70"/>
              <w:jc w:val="center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8511D">
              <w:rPr>
                <w:rFonts w:ascii="Arial" w:hAnsi="Arial" w:cs="Arial"/>
                <w:bCs/>
              </w:rPr>
              <w:t>ESTIMATIVAS DOS VALORES DOS BENS E SERVIÇOS</w:t>
            </w:r>
          </w:p>
          <w:p w:rsidR="00A93206" w:rsidRPr="00B8511D" w:rsidRDefault="00A93206" w:rsidP="00245C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8511D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A93206" w:rsidRPr="00B8511D" w:rsidTr="00245C70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6.979.821,95.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</w:rPr>
            </w:pPr>
          </w:p>
        </w:tc>
      </w:tr>
      <w:tr w:rsidR="00A93206" w:rsidRPr="00B8511D" w:rsidTr="00245C70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6.199.827,03.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</w:rPr>
            </w:pPr>
          </w:p>
        </w:tc>
      </w:tr>
      <w:tr w:rsidR="00A93206" w:rsidRPr="00B8511D" w:rsidTr="00245C70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</w:rPr>
            </w:pPr>
            <w:r w:rsidRPr="00B8511D">
              <w:rPr>
                <w:rFonts w:ascii="Arial" w:hAnsi="Arial" w:cs="Arial"/>
              </w:rPr>
              <w:t>...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</w:rPr>
            </w:pPr>
          </w:p>
        </w:tc>
      </w:tr>
      <w:tr w:rsidR="00A93206" w:rsidRPr="00B8511D" w:rsidTr="00245C70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rPr>
                <w:rFonts w:ascii="Arial" w:hAnsi="Arial" w:cs="Arial"/>
                <w:b/>
              </w:rPr>
            </w:pPr>
            <w:r w:rsidRPr="00B8511D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  <w:b/>
              </w:rPr>
            </w:pPr>
            <w:r w:rsidRPr="00B8511D">
              <w:rPr>
                <w:rFonts w:ascii="Arial" w:hAnsi="Arial" w:cs="Arial"/>
                <w:b/>
              </w:rPr>
              <w:t>13.179.648,98</w:t>
            </w:r>
            <w:r w:rsidRPr="00B8511D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206" w:rsidRPr="00B8511D" w:rsidRDefault="00A93206" w:rsidP="00245C70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93206" w:rsidRPr="00B8511D" w:rsidRDefault="00A93206" w:rsidP="00A93206">
      <w:pPr>
        <w:rPr>
          <w:rFonts w:ascii="Arial" w:hAnsi="Arial" w:cs="Arial"/>
          <w:sz w:val="2"/>
          <w:szCs w:val="2"/>
        </w:rPr>
      </w:pPr>
    </w:p>
    <w:p w:rsidR="000F2D5E" w:rsidRPr="00AD4B37" w:rsidRDefault="000F2D5E" w:rsidP="00AD4B37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D4B37">
      <w:rPr>
        <w:rFonts w:ascii="Arial" w:hAnsi="Arial" w:cs="Arial"/>
      </w:rPr>
      <w:t>7</w:t>
    </w:r>
    <w:r w:rsidR="00A93206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16E0D">
      <w:rPr>
        <w:rFonts w:ascii="Arial" w:hAnsi="Arial" w:cs="Arial"/>
      </w:rPr>
      <w:t>1</w:t>
    </w:r>
    <w:r w:rsidR="00A93206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5859BA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5859BA">
      <w:rPr>
        <w:rFonts w:ascii="Arial" w:hAnsi="Arial" w:cs="Arial"/>
      </w:rPr>
      <w:t>il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93206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F6BCB" w:rsidRPr="00A93206" w:rsidRDefault="004F6BC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C7D32">
      <w:rPr>
        <w:rFonts w:ascii="Arial" w:hAnsi="Arial" w:cs="Arial"/>
      </w:rPr>
      <w:t>6</w:t>
    </w:r>
    <w:r w:rsidR="000F2D5E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D1F80">
      <w:rPr>
        <w:rFonts w:ascii="Arial" w:hAnsi="Arial" w:cs="Arial"/>
      </w:rPr>
      <w:t>1</w:t>
    </w:r>
    <w:r w:rsidR="00664814">
      <w:rPr>
        <w:rFonts w:ascii="Arial" w:hAnsi="Arial" w:cs="Arial"/>
      </w:rPr>
      <w:t>2</w:t>
    </w:r>
    <w:r w:rsidR="009F17DE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D4B37"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5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5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C9C5-E74E-4B55-ACA0-0F2D60C4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2016-04-20T11:47:00Z</dcterms:created>
  <dcterms:modified xsi:type="dcterms:W3CDTF">2016-04-20T11:47:00Z</dcterms:modified>
</cp:coreProperties>
</file>