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51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52584B">
        <w:rPr>
          <w:rFonts w:ascii="Arial" w:hAnsi="Arial" w:cs="Arial"/>
          <w:b/>
          <w:bCs/>
          <w:color w:val="000080"/>
        </w:rPr>
        <w:t>1</w:t>
      </w:r>
      <w:r w:rsidR="00F93CC7">
        <w:rPr>
          <w:rFonts w:ascii="Arial" w:hAnsi="Arial" w:cs="Arial"/>
          <w:b/>
          <w:bCs/>
          <w:color w:val="000080"/>
        </w:rPr>
        <w:t>7</w:t>
      </w:r>
      <w:r>
        <w:rPr>
          <w:rFonts w:ascii="Arial" w:hAnsi="Arial" w:cs="Arial"/>
          <w:b/>
          <w:bCs/>
          <w:color w:val="000080"/>
        </w:rPr>
        <w:t xml:space="preserve"> DE MARÇO 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3B8B" w:rsidRPr="000E3164" w:rsidRDefault="00343B8B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93CC7" w:rsidRPr="001B5DD5" w:rsidRDefault="00F93CC7" w:rsidP="00F93CC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B5DD5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1B5DD5">
        <w:rPr>
          <w:rFonts w:ascii="Arial" w:hAnsi="Arial" w:cs="Arial"/>
          <w:color w:val="000000"/>
        </w:rPr>
        <w:t>, no uso da competência que lhe foi delegada pelo art. 1</w:t>
      </w:r>
      <w:r w:rsidRPr="001B5DD5">
        <w:rPr>
          <w:rFonts w:ascii="Arial" w:hAnsi="Arial" w:cs="Arial"/>
          <w:color w:val="000000"/>
          <w:u w:val="single"/>
          <w:vertAlign w:val="superscript"/>
        </w:rPr>
        <w:t>o</w:t>
      </w:r>
      <w:r w:rsidRPr="001B5DD5">
        <w:rPr>
          <w:rFonts w:ascii="Arial" w:hAnsi="Arial" w:cs="Arial"/>
          <w:color w:val="000000"/>
        </w:rPr>
        <w:t xml:space="preserve"> da Portaria MME </w:t>
      </w:r>
      <w:proofErr w:type="gramStart"/>
      <w:r w:rsidRPr="001B5DD5">
        <w:rPr>
          <w:rFonts w:ascii="Arial" w:hAnsi="Arial" w:cs="Arial"/>
          <w:color w:val="000000"/>
        </w:rPr>
        <w:t>n</w:t>
      </w:r>
      <w:r w:rsidRPr="001B5DD5">
        <w:rPr>
          <w:rFonts w:ascii="Arial" w:hAnsi="Arial" w:cs="Arial"/>
          <w:color w:val="000000"/>
          <w:u w:val="words"/>
          <w:vertAlign w:val="superscript"/>
        </w:rPr>
        <w:t>o</w:t>
      </w:r>
      <w:r w:rsidRPr="001B5DD5">
        <w:rPr>
          <w:rFonts w:ascii="Arial" w:hAnsi="Arial" w:cs="Arial"/>
          <w:color w:val="000000"/>
        </w:rPr>
        <w:t xml:space="preserve"> 440</w:t>
      </w:r>
      <w:proofErr w:type="gramEnd"/>
      <w:r w:rsidRPr="001B5DD5">
        <w:rPr>
          <w:rFonts w:ascii="Arial" w:hAnsi="Arial" w:cs="Arial"/>
          <w:color w:val="000000"/>
        </w:rPr>
        <w:t>, de 20 de julho de 2012, tendo em vista o disposto no art. 6</w:t>
      </w:r>
      <w:r w:rsidRPr="001B5DD5">
        <w:rPr>
          <w:rFonts w:ascii="Arial" w:hAnsi="Arial" w:cs="Arial"/>
          <w:color w:val="000000"/>
          <w:u w:val="single"/>
          <w:vertAlign w:val="superscript"/>
        </w:rPr>
        <w:t>o</w:t>
      </w:r>
      <w:r w:rsidRPr="001B5DD5">
        <w:rPr>
          <w:rFonts w:ascii="Arial" w:hAnsi="Arial" w:cs="Arial"/>
          <w:color w:val="000000"/>
        </w:rPr>
        <w:t xml:space="preserve"> do Decreto n</w:t>
      </w:r>
      <w:r w:rsidRPr="001B5DD5">
        <w:rPr>
          <w:rFonts w:ascii="Arial" w:hAnsi="Arial" w:cs="Arial"/>
          <w:color w:val="000000"/>
          <w:u w:val="single"/>
          <w:vertAlign w:val="superscript"/>
        </w:rPr>
        <w:t>o</w:t>
      </w:r>
      <w:r w:rsidRPr="001B5DD5">
        <w:rPr>
          <w:rFonts w:ascii="Arial" w:hAnsi="Arial" w:cs="Arial"/>
          <w:color w:val="000000"/>
        </w:rPr>
        <w:t xml:space="preserve"> 6.144, de 3 de julho de </w:t>
      </w:r>
      <w:r w:rsidRPr="001B5DD5">
        <w:rPr>
          <w:rFonts w:ascii="Arial" w:hAnsi="Arial" w:cs="Arial"/>
        </w:rPr>
        <w:t xml:space="preserve">2007, </w:t>
      </w:r>
      <w:r w:rsidRPr="001B5DD5">
        <w:rPr>
          <w:rFonts w:ascii="Arial" w:hAnsi="Arial" w:cs="Arial"/>
          <w:color w:val="000000"/>
        </w:rPr>
        <w:t>no art. 4</w:t>
      </w:r>
      <w:r w:rsidRPr="001B5DD5">
        <w:rPr>
          <w:rFonts w:ascii="Arial" w:hAnsi="Arial" w:cs="Arial"/>
          <w:color w:val="000000"/>
          <w:u w:val="single"/>
          <w:vertAlign w:val="superscript"/>
        </w:rPr>
        <w:t>o</w:t>
      </w:r>
      <w:r w:rsidRPr="001B5DD5">
        <w:rPr>
          <w:rFonts w:ascii="Arial" w:hAnsi="Arial" w:cs="Arial"/>
          <w:color w:val="000000"/>
        </w:rPr>
        <w:t xml:space="preserve"> da Portaria MME n</w:t>
      </w:r>
      <w:r w:rsidRPr="001B5DD5">
        <w:rPr>
          <w:rFonts w:ascii="Arial" w:hAnsi="Arial" w:cs="Arial"/>
          <w:color w:val="000000"/>
          <w:u w:val="single"/>
          <w:vertAlign w:val="superscript"/>
        </w:rPr>
        <w:t>o</w:t>
      </w:r>
      <w:r w:rsidRPr="001B5DD5">
        <w:rPr>
          <w:rFonts w:ascii="Arial" w:hAnsi="Arial" w:cs="Arial"/>
          <w:color w:val="000000"/>
        </w:rPr>
        <w:t xml:space="preserve"> 310, de 12 de setembro de 2013, e o que consta do Processo n</w:t>
      </w:r>
      <w:r w:rsidRPr="001B5DD5">
        <w:rPr>
          <w:rFonts w:ascii="Arial" w:hAnsi="Arial" w:cs="Arial"/>
          <w:color w:val="000000"/>
          <w:u w:val="single"/>
          <w:vertAlign w:val="superscript"/>
        </w:rPr>
        <w:t>o</w:t>
      </w:r>
      <w:r w:rsidRPr="001B5DD5">
        <w:rPr>
          <w:rFonts w:ascii="Arial" w:hAnsi="Arial" w:cs="Arial"/>
          <w:color w:val="000000"/>
        </w:rPr>
        <w:t xml:space="preserve"> </w:t>
      </w:r>
      <w:r w:rsidRPr="001B5DD5">
        <w:rPr>
          <w:rFonts w:ascii="Arial" w:hAnsi="Arial" w:cs="Arial"/>
          <w:noProof/>
          <w:color w:val="000000"/>
        </w:rPr>
        <w:t>48500.004049/2015-11</w:t>
      </w:r>
      <w:r w:rsidRPr="001B5DD5">
        <w:rPr>
          <w:rFonts w:ascii="Arial" w:hAnsi="Arial" w:cs="Arial"/>
        </w:rPr>
        <w:t>, resolve:</w:t>
      </w:r>
    </w:p>
    <w:p w:rsidR="00F93CC7" w:rsidRPr="001B5DD5" w:rsidRDefault="00F93CC7" w:rsidP="00F93CC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93CC7" w:rsidRPr="001B5DD5" w:rsidRDefault="00F93CC7" w:rsidP="00F93CC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B5DD5">
        <w:rPr>
          <w:rFonts w:ascii="Arial" w:hAnsi="Arial" w:cs="Arial"/>
        </w:rPr>
        <w:t>Art. 1</w:t>
      </w:r>
      <w:r w:rsidRPr="001B5DD5">
        <w:rPr>
          <w:rFonts w:ascii="Arial" w:hAnsi="Arial" w:cs="Arial"/>
          <w:color w:val="000000"/>
          <w:u w:val="single"/>
          <w:vertAlign w:val="superscript"/>
        </w:rPr>
        <w:t>o</w:t>
      </w:r>
      <w:r w:rsidRPr="001B5DD5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1B5DD5">
        <w:rPr>
          <w:rFonts w:ascii="Arial" w:hAnsi="Arial" w:cs="Arial"/>
          <w:noProof/>
          <w:color w:val="000000"/>
        </w:rPr>
        <w:t>Central Geradora Hidrelétrica</w:t>
      </w:r>
      <w:r w:rsidRPr="001B5DD5">
        <w:rPr>
          <w:rFonts w:ascii="Arial" w:hAnsi="Arial" w:cs="Arial"/>
          <w:color w:val="000000"/>
        </w:rPr>
        <w:t xml:space="preserve"> denominada </w:t>
      </w:r>
      <w:r w:rsidRPr="001B5DD5">
        <w:rPr>
          <w:rFonts w:ascii="Arial" w:hAnsi="Arial" w:cs="Arial"/>
          <w:noProof/>
          <w:color w:val="000000"/>
        </w:rPr>
        <w:t>CGH</w:t>
      </w:r>
      <w:r w:rsidRPr="001B5DD5">
        <w:rPr>
          <w:rFonts w:ascii="Arial" w:hAnsi="Arial" w:cs="Arial"/>
          <w:color w:val="000000"/>
        </w:rPr>
        <w:t xml:space="preserve"> </w:t>
      </w:r>
      <w:r w:rsidRPr="001B5DD5">
        <w:rPr>
          <w:rFonts w:ascii="Arial" w:hAnsi="Arial" w:cs="Arial"/>
          <w:noProof/>
          <w:color w:val="000000"/>
        </w:rPr>
        <w:t>Estreito</w:t>
      </w:r>
      <w:r w:rsidRPr="001B5DD5">
        <w:rPr>
          <w:rFonts w:ascii="Arial" w:hAnsi="Arial" w:cs="Arial"/>
          <w:color w:val="000000"/>
        </w:rPr>
        <w:t xml:space="preserve">, de titularidade da empresa </w:t>
      </w:r>
      <w:r w:rsidRPr="001B5DD5">
        <w:rPr>
          <w:rFonts w:ascii="Arial" w:hAnsi="Arial" w:cs="Arial"/>
          <w:noProof/>
          <w:color w:val="000000"/>
        </w:rPr>
        <w:t>Central Geradora Hidrelétrica Estreito Ltda.</w:t>
      </w:r>
      <w:r w:rsidRPr="001B5DD5">
        <w:rPr>
          <w:rFonts w:ascii="Arial" w:hAnsi="Arial" w:cs="Arial"/>
          <w:color w:val="000000"/>
        </w:rPr>
        <w:t>, inscrita no CNPJ/MF sob o n</w:t>
      </w:r>
      <w:r w:rsidRPr="001B5DD5">
        <w:rPr>
          <w:rFonts w:ascii="Arial" w:hAnsi="Arial" w:cs="Arial"/>
          <w:color w:val="000000"/>
          <w:u w:val="single"/>
          <w:vertAlign w:val="superscript"/>
        </w:rPr>
        <w:t>o</w:t>
      </w:r>
      <w:r w:rsidRPr="001B5DD5">
        <w:rPr>
          <w:rFonts w:ascii="Arial" w:hAnsi="Arial" w:cs="Arial"/>
          <w:color w:val="000000"/>
        </w:rPr>
        <w:t> </w:t>
      </w:r>
      <w:r w:rsidRPr="001B5DD5">
        <w:rPr>
          <w:rFonts w:ascii="Arial" w:hAnsi="Arial" w:cs="Arial"/>
          <w:noProof/>
          <w:color w:val="000000"/>
        </w:rPr>
        <w:t>11.591.169/0001-80</w:t>
      </w:r>
      <w:r w:rsidRPr="001B5DD5">
        <w:rPr>
          <w:rFonts w:ascii="Arial" w:hAnsi="Arial" w:cs="Arial"/>
          <w:color w:val="000000"/>
        </w:rPr>
        <w:t xml:space="preserve">, </w:t>
      </w:r>
      <w:r w:rsidRPr="001B5DD5">
        <w:rPr>
          <w:rFonts w:ascii="Arial" w:hAnsi="Arial" w:cs="Arial"/>
        </w:rPr>
        <w:t xml:space="preserve">detalhado no Anexo </w:t>
      </w:r>
      <w:proofErr w:type="gramStart"/>
      <w:r w:rsidRPr="001B5DD5">
        <w:rPr>
          <w:rFonts w:ascii="Arial" w:hAnsi="Arial" w:cs="Arial"/>
        </w:rPr>
        <w:t>à</w:t>
      </w:r>
      <w:proofErr w:type="gramEnd"/>
      <w:r w:rsidRPr="001B5DD5">
        <w:rPr>
          <w:rFonts w:ascii="Arial" w:hAnsi="Arial" w:cs="Arial"/>
        </w:rPr>
        <w:t xml:space="preserve"> presente Portaria.</w:t>
      </w:r>
    </w:p>
    <w:p w:rsidR="00F93CC7" w:rsidRPr="001B5DD5" w:rsidRDefault="00F93CC7" w:rsidP="00F93CC7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F93CC7" w:rsidRPr="001B5DD5" w:rsidRDefault="00F93CC7" w:rsidP="00F93CC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B5DD5">
        <w:rPr>
          <w:rFonts w:ascii="Arial" w:hAnsi="Arial" w:cs="Arial"/>
        </w:rPr>
        <w:t xml:space="preserve">Parágrafo único. O projeto de que trata o </w:t>
      </w:r>
      <w:r w:rsidRPr="001B5DD5">
        <w:rPr>
          <w:rFonts w:ascii="Arial" w:hAnsi="Arial" w:cs="Arial"/>
          <w:b/>
        </w:rPr>
        <w:t>caput</w:t>
      </w:r>
      <w:r w:rsidRPr="001B5DD5">
        <w:rPr>
          <w:rFonts w:ascii="Arial" w:hAnsi="Arial" w:cs="Arial"/>
        </w:rPr>
        <w:t xml:space="preserve">, </w:t>
      </w:r>
      <w:r w:rsidRPr="001B5DD5">
        <w:rPr>
          <w:rFonts w:ascii="Arial" w:hAnsi="Arial" w:cs="Arial"/>
          <w:color w:val="000000"/>
        </w:rPr>
        <w:t xml:space="preserve">objeto da </w:t>
      </w:r>
      <w:r w:rsidRPr="001B5DD5">
        <w:rPr>
          <w:rFonts w:ascii="Arial" w:hAnsi="Arial" w:cs="Arial"/>
          <w:noProof/>
          <w:color w:val="000000"/>
        </w:rPr>
        <w:t>Licença de Instalação  n</w:t>
      </w:r>
      <w:r w:rsidRPr="001B5DD5">
        <w:rPr>
          <w:rFonts w:ascii="Arial" w:hAnsi="Arial" w:cs="Arial"/>
          <w:color w:val="000000"/>
          <w:u w:val="single"/>
          <w:vertAlign w:val="superscript"/>
        </w:rPr>
        <w:t>o</w:t>
      </w:r>
      <w:r w:rsidRPr="001B5DD5">
        <w:rPr>
          <w:rFonts w:ascii="Arial" w:hAnsi="Arial" w:cs="Arial"/>
          <w:noProof/>
          <w:color w:val="000000"/>
        </w:rPr>
        <w:t xml:space="preserve"> 3134/2015, de 27 de maio de 2015, da Fundação do Meio Ambiente - FATMA, do Estado de Santa Catarina</w:t>
      </w:r>
      <w:r w:rsidRPr="001B5DD5">
        <w:rPr>
          <w:rFonts w:ascii="Arial" w:hAnsi="Arial" w:cs="Arial"/>
          <w:color w:val="000000"/>
        </w:rPr>
        <w:t>, é alcançado pelo art. 1</w:t>
      </w:r>
      <w:r w:rsidRPr="001B5DD5">
        <w:rPr>
          <w:rFonts w:ascii="Arial" w:hAnsi="Arial" w:cs="Arial"/>
          <w:color w:val="000000"/>
          <w:u w:val="single"/>
          <w:vertAlign w:val="superscript"/>
        </w:rPr>
        <w:t>o</w:t>
      </w:r>
      <w:r w:rsidRPr="001B5DD5">
        <w:rPr>
          <w:rFonts w:ascii="Arial" w:hAnsi="Arial" w:cs="Arial"/>
          <w:color w:val="000000"/>
        </w:rPr>
        <w:t xml:space="preserve"> da Portaria MME </w:t>
      </w:r>
      <w:proofErr w:type="gramStart"/>
      <w:r w:rsidRPr="001B5DD5">
        <w:rPr>
          <w:rFonts w:ascii="Arial" w:hAnsi="Arial" w:cs="Arial"/>
          <w:color w:val="000000"/>
        </w:rPr>
        <w:t>n</w:t>
      </w:r>
      <w:r w:rsidRPr="001B5DD5">
        <w:rPr>
          <w:rFonts w:ascii="Arial" w:hAnsi="Arial" w:cs="Arial"/>
          <w:color w:val="000000"/>
          <w:u w:val="single"/>
          <w:vertAlign w:val="superscript"/>
        </w:rPr>
        <w:t>o</w:t>
      </w:r>
      <w:r w:rsidRPr="001B5DD5">
        <w:rPr>
          <w:rFonts w:ascii="Arial" w:hAnsi="Arial" w:cs="Arial"/>
          <w:color w:val="000000"/>
        </w:rPr>
        <w:t xml:space="preserve"> 310</w:t>
      </w:r>
      <w:proofErr w:type="gramEnd"/>
      <w:r w:rsidRPr="001B5DD5">
        <w:rPr>
          <w:rFonts w:ascii="Arial" w:hAnsi="Arial" w:cs="Arial"/>
          <w:color w:val="000000"/>
        </w:rPr>
        <w:t>, de 12 de setembro de 2013</w:t>
      </w:r>
      <w:r w:rsidRPr="001B5DD5">
        <w:rPr>
          <w:rFonts w:ascii="Arial" w:hAnsi="Arial" w:cs="Arial"/>
        </w:rPr>
        <w:t>.</w:t>
      </w:r>
    </w:p>
    <w:p w:rsidR="00F93CC7" w:rsidRPr="001B5DD5" w:rsidRDefault="00F93CC7" w:rsidP="00F93CC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93CC7" w:rsidRPr="001B5DD5" w:rsidRDefault="00F93CC7" w:rsidP="00F93CC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B5DD5">
        <w:rPr>
          <w:rFonts w:ascii="Arial" w:hAnsi="Arial" w:cs="Arial"/>
        </w:rPr>
        <w:t>Art. 2</w:t>
      </w:r>
      <w:r w:rsidRPr="001B5DD5">
        <w:rPr>
          <w:rFonts w:ascii="Arial" w:hAnsi="Arial" w:cs="Arial"/>
          <w:u w:val="single"/>
          <w:vertAlign w:val="superscript"/>
        </w:rPr>
        <w:t>o</w:t>
      </w:r>
      <w:r w:rsidRPr="001B5DD5">
        <w:rPr>
          <w:rFonts w:ascii="Arial" w:hAnsi="Arial" w:cs="Arial"/>
        </w:rPr>
        <w:t xml:space="preserve"> As estimativas dos investimentos têm por base o mês de setembro </w:t>
      </w:r>
      <w:r w:rsidRPr="001B5DD5">
        <w:rPr>
          <w:rFonts w:ascii="Arial" w:hAnsi="Arial" w:cs="Arial"/>
          <w:noProof/>
          <w:color w:val="000000"/>
        </w:rPr>
        <w:t>de 2015</w:t>
      </w:r>
      <w:r w:rsidRPr="001B5DD5">
        <w:rPr>
          <w:rFonts w:ascii="Arial" w:hAnsi="Arial" w:cs="Arial"/>
        </w:rPr>
        <w:t xml:space="preserve"> e são de exclusiva responsabilidade da </w:t>
      </w:r>
      <w:r w:rsidRPr="001B5DD5">
        <w:rPr>
          <w:rFonts w:ascii="Arial" w:hAnsi="Arial" w:cs="Arial"/>
          <w:noProof/>
          <w:color w:val="000000"/>
        </w:rPr>
        <w:t>Central Geradora Hidrelétrica Estreito Ltda.</w:t>
      </w:r>
      <w:r w:rsidRPr="001B5DD5">
        <w:rPr>
          <w:rFonts w:ascii="Arial" w:hAnsi="Arial" w:cs="Arial"/>
        </w:rPr>
        <w:t xml:space="preserve">, cuja razoabilidade foi atestada pela </w:t>
      </w:r>
      <w:r w:rsidRPr="001B5DD5">
        <w:rPr>
          <w:rFonts w:ascii="Arial" w:hAnsi="Arial" w:cs="Arial"/>
          <w:color w:val="000000"/>
        </w:rPr>
        <w:t>Empresa de Pesquisa Energética - EPE</w:t>
      </w:r>
      <w:r w:rsidRPr="001B5DD5">
        <w:rPr>
          <w:rFonts w:ascii="Arial" w:hAnsi="Arial" w:cs="Arial"/>
        </w:rPr>
        <w:t>.</w:t>
      </w:r>
    </w:p>
    <w:p w:rsidR="00F93CC7" w:rsidRPr="001B5DD5" w:rsidRDefault="00F93CC7" w:rsidP="00F93CC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F93CC7" w:rsidRPr="001B5DD5" w:rsidRDefault="00F93CC7" w:rsidP="00F93C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B5DD5">
        <w:rPr>
          <w:rFonts w:ascii="Arial" w:hAnsi="Arial" w:cs="Arial"/>
        </w:rPr>
        <w:t>Art. 3</w:t>
      </w:r>
      <w:r w:rsidRPr="001B5DD5">
        <w:rPr>
          <w:rFonts w:ascii="Arial" w:hAnsi="Arial" w:cs="Arial"/>
          <w:u w:val="single"/>
          <w:vertAlign w:val="superscript"/>
        </w:rPr>
        <w:t>o</w:t>
      </w:r>
      <w:r w:rsidRPr="001B5DD5">
        <w:rPr>
          <w:rFonts w:ascii="Arial" w:hAnsi="Arial" w:cs="Arial"/>
        </w:rPr>
        <w:t xml:space="preserve"> A </w:t>
      </w:r>
      <w:r w:rsidRPr="001B5DD5">
        <w:rPr>
          <w:rFonts w:ascii="Arial" w:hAnsi="Arial" w:cs="Arial"/>
          <w:noProof/>
          <w:color w:val="000000"/>
        </w:rPr>
        <w:t xml:space="preserve">Central Geradora Hidrelétrica Estreito Ltda. </w:t>
      </w:r>
      <w:r w:rsidRPr="001B5DD5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F93CC7" w:rsidRPr="001B5DD5" w:rsidRDefault="00F93CC7" w:rsidP="00F93C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3CC7" w:rsidRPr="001B5DD5" w:rsidRDefault="00F93CC7" w:rsidP="00F93C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B5DD5">
        <w:rPr>
          <w:rFonts w:ascii="Arial" w:hAnsi="Arial" w:cs="Arial"/>
        </w:rPr>
        <w:t>Art. 4</w:t>
      </w:r>
      <w:r w:rsidRPr="001B5DD5">
        <w:rPr>
          <w:rFonts w:ascii="Arial" w:hAnsi="Arial" w:cs="Arial"/>
          <w:u w:val="single"/>
          <w:vertAlign w:val="superscript"/>
        </w:rPr>
        <w:t>o</w:t>
      </w:r>
      <w:r w:rsidRPr="001B5DD5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93CC7" w:rsidRPr="001B5DD5" w:rsidRDefault="00F93CC7" w:rsidP="00F93C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93CC7" w:rsidRPr="001B5DD5" w:rsidRDefault="00F93CC7" w:rsidP="00F93C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B5DD5">
        <w:rPr>
          <w:rFonts w:ascii="Arial" w:hAnsi="Arial" w:cs="Arial"/>
        </w:rPr>
        <w:t>Art. 5</w:t>
      </w:r>
      <w:r w:rsidRPr="001B5DD5">
        <w:rPr>
          <w:rFonts w:ascii="Arial" w:hAnsi="Arial" w:cs="Arial"/>
          <w:color w:val="000000"/>
          <w:u w:val="single"/>
          <w:vertAlign w:val="superscript"/>
        </w:rPr>
        <w:t>o</w:t>
      </w:r>
      <w:r w:rsidRPr="001B5DD5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F93CC7" w:rsidRPr="001B5DD5" w:rsidRDefault="00F93CC7" w:rsidP="00F93C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3CC7" w:rsidRPr="001B5DD5" w:rsidRDefault="00F93CC7" w:rsidP="00F93C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B5DD5">
        <w:rPr>
          <w:rFonts w:ascii="Arial" w:hAnsi="Arial" w:cs="Arial"/>
          <w:color w:val="000000"/>
        </w:rPr>
        <w:t>Art. 6</w:t>
      </w:r>
      <w:r w:rsidRPr="001B5DD5">
        <w:rPr>
          <w:rFonts w:ascii="Arial" w:hAnsi="Arial" w:cs="Arial"/>
          <w:color w:val="000000"/>
          <w:u w:val="single"/>
          <w:vertAlign w:val="superscript"/>
        </w:rPr>
        <w:t>o</w:t>
      </w:r>
      <w:r w:rsidRPr="001B5DD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1667EC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8"/>
          <w:szCs w:val="18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536CC9" w:rsidRDefault="009C528F" w:rsidP="00CF4595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52584B">
        <w:rPr>
          <w:rFonts w:ascii="Arial" w:hAnsi="Arial" w:cs="Arial"/>
          <w:color w:val="FF0000"/>
        </w:rPr>
        <w:t>1</w:t>
      </w:r>
      <w:r w:rsidR="00F93CC7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343B8B">
        <w:rPr>
          <w:rFonts w:ascii="Arial" w:hAnsi="Arial" w:cs="Arial"/>
          <w:color w:val="FF0000"/>
        </w:rPr>
        <w:t>3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C427F3" w:rsidRPr="006932D3" w:rsidRDefault="00C427F3" w:rsidP="00C427F3">
      <w:pPr>
        <w:tabs>
          <w:tab w:val="left" w:pos="1440"/>
        </w:tabs>
        <w:autoSpaceDE w:val="0"/>
        <w:jc w:val="center"/>
        <w:rPr>
          <w:rFonts w:ascii="Arial" w:hAnsi="Arial" w:cs="Arial"/>
          <w:b/>
        </w:rPr>
      </w:pPr>
      <w:r w:rsidRPr="006932D3">
        <w:rPr>
          <w:rFonts w:ascii="Arial" w:hAnsi="Arial" w:cs="Arial"/>
          <w:b/>
        </w:rPr>
        <w:lastRenderedPageBreak/>
        <w:t>ANEXO</w:t>
      </w:r>
    </w:p>
    <w:p w:rsidR="0052584B" w:rsidRPr="0052584B" w:rsidRDefault="0052584B" w:rsidP="00C427F3">
      <w:pPr>
        <w:tabs>
          <w:tab w:val="left" w:pos="1440"/>
        </w:tabs>
        <w:autoSpaceDE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93CC7" w:rsidRPr="001B5DD5" w:rsidTr="001E17C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C7" w:rsidRPr="001B5DD5" w:rsidRDefault="00F93CC7" w:rsidP="001E17C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B5DD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F93CC7" w:rsidRPr="001B5DD5" w:rsidRDefault="00F93CC7" w:rsidP="00F93CC7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93CC7" w:rsidRPr="001B5DD5" w:rsidTr="001E17C5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CC7" w:rsidRPr="001B5DD5" w:rsidRDefault="00F93CC7" w:rsidP="001E17C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1B5DD5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F93CC7" w:rsidRPr="001B5DD5" w:rsidRDefault="00F93CC7" w:rsidP="00F93CC7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F93CC7" w:rsidRPr="001B5DD5" w:rsidTr="001E17C5">
        <w:tc>
          <w:tcPr>
            <w:tcW w:w="10348" w:type="dxa"/>
            <w:gridSpan w:val="6"/>
            <w:vAlign w:val="center"/>
          </w:tcPr>
          <w:p w:rsidR="00F93CC7" w:rsidRPr="001B5DD5" w:rsidRDefault="00F93CC7" w:rsidP="001E17C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B5DD5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F93CC7" w:rsidRPr="001B5DD5" w:rsidTr="001E17C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F93CC7" w:rsidRPr="001B5DD5" w:rsidTr="001E17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CC7" w:rsidRPr="001B5DD5" w:rsidRDefault="00F93CC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noProof/>
                <w:color w:val="000000"/>
              </w:rPr>
              <w:t>Central Geradora Hidrelétrica Estreito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93CC7" w:rsidRPr="001B5DD5" w:rsidRDefault="00F93CC7" w:rsidP="001E17C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noProof/>
                <w:color w:val="000000"/>
              </w:rPr>
              <w:t>11.591.169/0001-80</w:t>
            </w:r>
          </w:p>
        </w:tc>
      </w:tr>
      <w:tr w:rsidR="00F93CC7" w:rsidRPr="001B5DD5" w:rsidTr="001E17C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F93CC7" w:rsidRPr="001B5DD5" w:rsidTr="001E17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CC7" w:rsidRPr="001B5DD5" w:rsidRDefault="00F93CC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Avenida Tancredo Neves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CC7" w:rsidRPr="001B5DD5" w:rsidRDefault="00F93CC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1046</w:t>
            </w:r>
          </w:p>
        </w:tc>
      </w:tr>
      <w:tr w:rsidR="00F93CC7" w:rsidRPr="001B5DD5" w:rsidTr="001E17C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93CC7" w:rsidRPr="001B5DD5" w:rsidRDefault="00F93CC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F93CC7" w:rsidRPr="001B5DD5" w:rsidTr="001E17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CC7" w:rsidRPr="001B5DD5" w:rsidRDefault="00F93CC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Sala 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3CC7" w:rsidRPr="001B5DD5" w:rsidRDefault="00F93CC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CC7" w:rsidRPr="001B5DD5" w:rsidRDefault="00F93CC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89760-000</w:t>
            </w:r>
          </w:p>
        </w:tc>
      </w:tr>
      <w:tr w:rsidR="00F93CC7" w:rsidRPr="001B5DD5" w:rsidTr="001E17C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93CC7" w:rsidRPr="001B5DD5" w:rsidRDefault="00F93CC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F93CC7" w:rsidRPr="001B5DD5" w:rsidRDefault="00F93CC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F93CC7" w:rsidRPr="001B5DD5" w:rsidTr="001E17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CC7" w:rsidRPr="001B5DD5" w:rsidRDefault="00F93CC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1B5DD5">
              <w:rPr>
                <w:rFonts w:ascii="Arial" w:hAnsi="Arial" w:cs="Arial"/>
                <w:color w:val="000000"/>
              </w:rPr>
              <w:t>Itá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3CC7" w:rsidRPr="001B5DD5" w:rsidRDefault="00F93CC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SC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3CC7" w:rsidRPr="001B5DD5" w:rsidRDefault="00F93CC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(49) 3458-2222</w:t>
            </w:r>
          </w:p>
        </w:tc>
      </w:tr>
    </w:tbl>
    <w:p w:rsidR="00F93CC7" w:rsidRPr="001B5DD5" w:rsidRDefault="00F93CC7" w:rsidP="00F93CC7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F93CC7" w:rsidRPr="001B5DD5" w:rsidTr="001E17C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</w:rPr>
            </w:pPr>
            <w:r w:rsidRPr="001B5DD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B5DD5">
              <w:rPr>
                <w:rFonts w:ascii="Arial" w:hAnsi="Arial" w:cs="Arial"/>
                <w:bCs/>
              </w:rPr>
              <w:t>DADOS DO PROJETO</w:t>
            </w:r>
          </w:p>
        </w:tc>
      </w:tr>
      <w:tr w:rsidR="00F93CC7" w:rsidRPr="001B5DD5" w:rsidTr="00F93CC7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rPr>
                <w:rFonts w:ascii="Arial" w:hAnsi="Arial" w:cs="Arial"/>
                <w:b/>
              </w:rPr>
            </w:pPr>
            <w:r w:rsidRPr="001B5DD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</w:rPr>
            </w:pPr>
            <w:r w:rsidRPr="001B5DD5">
              <w:rPr>
                <w:rFonts w:ascii="Arial" w:hAnsi="Arial" w:cs="Arial"/>
                <w:noProof/>
                <w:color w:val="000000"/>
              </w:rPr>
              <w:t>CGH</w:t>
            </w:r>
            <w:r w:rsidRPr="001B5DD5">
              <w:rPr>
                <w:rFonts w:ascii="Arial" w:hAnsi="Arial" w:cs="Arial"/>
                <w:color w:val="000000"/>
              </w:rPr>
              <w:t xml:space="preserve"> </w:t>
            </w:r>
            <w:r w:rsidRPr="001B5DD5">
              <w:rPr>
                <w:rFonts w:ascii="Arial" w:hAnsi="Arial" w:cs="Arial"/>
                <w:noProof/>
                <w:color w:val="000000"/>
              </w:rPr>
              <w:t>Estreito</w:t>
            </w:r>
            <w:r w:rsidRPr="001B5DD5">
              <w:rPr>
                <w:rFonts w:ascii="Arial" w:hAnsi="Arial" w:cs="Arial"/>
              </w:rPr>
              <w:t xml:space="preserve"> (</w:t>
            </w:r>
            <w:r w:rsidRPr="001B5DD5">
              <w:rPr>
                <w:rFonts w:ascii="Arial" w:hAnsi="Arial" w:cs="Arial"/>
                <w:noProof/>
                <w:color w:val="000000"/>
              </w:rPr>
              <w:t>Licença de Instalação  n</w:t>
            </w:r>
            <w:r w:rsidRPr="001B5DD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B5DD5">
              <w:rPr>
                <w:rFonts w:ascii="Arial" w:hAnsi="Arial" w:cs="Arial"/>
                <w:noProof/>
                <w:color w:val="000000"/>
              </w:rPr>
              <w:t xml:space="preserve"> 3134/2015, de 27 de maio de 2015, da Fundação do Meio Ambiente - FATMA, do Estado de Santa Catarina</w:t>
            </w:r>
            <w:r w:rsidRPr="001B5DD5">
              <w:rPr>
                <w:rFonts w:ascii="Arial" w:hAnsi="Arial" w:cs="Arial"/>
              </w:rPr>
              <w:t>).</w:t>
            </w:r>
          </w:p>
        </w:tc>
      </w:tr>
      <w:tr w:rsidR="00F93CC7" w:rsidRPr="001B5DD5" w:rsidTr="00F93CC7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rPr>
                <w:rFonts w:ascii="Arial" w:hAnsi="Arial" w:cs="Arial"/>
              </w:rPr>
            </w:pPr>
            <w:r w:rsidRPr="001B5DD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</w:rPr>
            </w:pPr>
            <w:r w:rsidRPr="001B5DD5">
              <w:rPr>
                <w:rFonts w:ascii="Arial" w:hAnsi="Arial" w:cs="Arial"/>
                <w:noProof/>
                <w:color w:val="000000"/>
              </w:rPr>
              <w:t xml:space="preserve">Central Geradora Hidrelétrica </w:t>
            </w:r>
            <w:r w:rsidRPr="001B5DD5">
              <w:rPr>
                <w:rFonts w:ascii="Arial" w:hAnsi="Arial" w:cs="Arial"/>
              </w:rPr>
              <w:t xml:space="preserve">denominada </w:t>
            </w:r>
            <w:r w:rsidRPr="001B5DD5">
              <w:rPr>
                <w:rFonts w:ascii="Arial" w:hAnsi="Arial" w:cs="Arial"/>
                <w:noProof/>
                <w:color w:val="000000"/>
              </w:rPr>
              <w:t>CGH</w:t>
            </w:r>
            <w:r w:rsidRPr="001B5DD5">
              <w:rPr>
                <w:rFonts w:ascii="Arial" w:hAnsi="Arial" w:cs="Arial"/>
                <w:color w:val="000000"/>
              </w:rPr>
              <w:t xml:space="preserve"> </w:t>
            </w:r>
            <w:r w:rsidRPr="001B5DD5">
              <w:rPr>
                <w:rFonts w:ascii="Arial" w:hAnsi="Arial" w:cs="Arial"/>
                <w:noProof/>
                <w:color w:val="000000"/>
              </w:rPr>
              <w:t>Estreito</w:t>
            </w:r>
            <w:r w:rsidRPr="001B5DD5">
              <w:rPr>
                <w:rFonts w:ascii="Arial" w:hAnsi="Arial" w:cs="Arial"/>
              </w:rPr>
              <w:t>, compreendendo:</w:t>
            </w:r>
          </w:p>
        </w:tc>
      </w:tr>
      <w:tr w:rsidR="00F93CC7" w:rsidRPr="001B5DD5" w:rsidTr="00F93CC7">
        <w:trPr>
          <w:trHeight w:val="15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</w:rPr>
            </w:pPr>
            <w:r w:rsidRPr="001B5DD5">
              <w:rPr>
                <w:rFonts w:ascii="Arial" w:hAnsi="Arial" w:cs="Arial"/>
                <w:color w:val="000000"/>
              </w:rPr>
              <w:t xml:space="preserve">I - duas Unidades Geradoras de 500 </w:t>
            </w:r>
            <w:proofErr w:type="gramStart"/>
            <w:r w:rsidRPr="001B5DD5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1B5DD5">
              <w:rPr>
                <w:rFonts w:ascii="Arial" w:hAnsi="Arial" w:cs="Arial"/>
                <w:color w:val="000000"/>
              </w:rPr>
              <w:t>, totalizando 1.000 kW de capacidade instalada; e</w:t>
            </w:r>
          </w:p>
        </w:tc>
      </w:tr>
      <w:tr w:rsidR="00F93CC7" w:rsidRPr="001B5DD5" w:rsidTr="00F93CC7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</w:rPr>
            </w:pPr>
            <w:r w:rsidRPr="001B5DD5">
              <w:rPr>
                <w:rFonts w:ascii="Arial" w:hAnsi="Arial" w:cs="Arial"/>
              </w:rPr>
              <w:t xml:space="preserve">II - Sistema de Transmissão de Interesse Restrito constituído de uma Subestação Elevadora de 2,3/23 </w:t>
            </w:r>
            <w:proofErr w:type="gramStart"/>
            <w:r w:rsidRPr="001B5DD5">
              <w:rPr>
                <w:rFonts w:ascii="Arial" w:hAnsi="Arial" w:cs="Arial"/>
              </w:rPr>
              <w:t>kV</w:t>
            </w:r>
            <w:proofErr w:type="gramEnd"/>
            <w:r w:rsidRPr="001B5DD5">
              <w:rPr>
                <w:rFonts w:ascii="Arial" w:hAnsi="Arial" w:cs="Arial"/>
              </w:rPr>
              <w:t>, junto à Usina, e uma Linha em 23 kV, com cerca de quatrocentos metros de extensão, interligando a Subestação Elevadora ao Tronco do Alimentador VDA-07, distante aproximadamente dez quilômetros e trezentos metros da Subestação Videira, de propriedade da Celesc Distribuição S.A.</w:t>
            </w:r>
          </w:p>
        </w:tc>
      </w:tr>
      <w:tr w:rsidR="00F93CC7" w:rsidRPr="001B5DD5" w:rsidTr="00F93CC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rPr>
                <w:rFonts w:ascii="Arial" w:hAnsi="Arial" w:cs="Arial"/>
              </w:rPr>
            </w:pPr>
            <w:r w:rsidRPr="001B5DD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De 1</w:t>
            </w:r>
            <w:r w:rsidRPr="001B5DD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B5DD5">
              <w:rPr>
                <w:rFonts w:ascii="Arial" w:hAnsi="Arial" w:cs="Arial"/>
                <w:color w:val="000000"/>
              </w:rPr>
              <w:t>/10/2015 a 30/11/2016.</w:t>
            </w:r>
          </w:p>
        </w:tc>
      </w:tr>
      <w:tr w:rsidR="00F93CC7" w:rsidRPr="001B5DD5" w:rsidTr="00F93CC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rPr>
                <w:rFonts w:ascii="Arial" w:hAnsi="Arial" w:cs="Arial"/>
              </w:rPr>
            </w:pPr>
            <w:r w:rsidRPr="001B5DD5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 xml:space="preserve">Município </w:t>
            </w:r>
            <w:proofErr w:type="gramStart"/>
            <w:r w:rsidRPr="001B5DD5">
              <w:rPr>
                <w:rFonts w:ascii="Arial" w:hAnsi="Arial" w:cs="Arial"/>
                <w:color w:val="000000"/>
              </w:rPr>
              <w:t xml:space="preserve">de </w:t>
            </w:r>
            <w:r w:rsidRPr="001B5DD5">
              <w:rPr>
                <w:rFonts w:ascii="Arial" w:hAnsi="Arial" w:cs="Arial"/>
                <w:noProof/>
              </w:rPr>
              <w:t>Videira</w:t>
            </w:r>
            <w:r w:rsidRPr="001B5DD5">
              <w:rPr>
                <w:rFonts w:ascii="Arial" w:hAnsi="Arial" w:cs="Arial"/>
              </w:rPr>
              <w:t xml:space="preserve">, Estado de </w:t>
            </w:r>
            <w:r w:rsidRPr="001B5DD5">
              <w:rPr>
                <w:rFonts w:ascii="Arial" w:hAnsi="Arial" w:cs="Arial"/>
                <w:noProof/>
              </w:rPr>
              <w:t>Santa Catarina</w:t>
            </w:r>
            <w:proofErr w:type="gramEnd"/>
            <w:r w:rsidRPr="001B5DD5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F93CC7" w:rsidRPr="001B5DD5" w:rsidRDefault="00F93CC7" w:rsidP="00F93CC7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F93CC7" w:rsidRPr="001B5DD5" w:rsidTr="001E17C5">
        <w:tc>
          <w:tcPr>
            <w:tcW w:w="432" w:type="dxa"/>
          </w:tcPr>
          <w:p w:rsidR="00F93CC7" w:rsidRPr="001B5DD5" w:rsidRDefault="00F93CC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F93CC7" w:rsidRPr="001B5DD5" w:rsidRDefault="00F93CC7" w:rsidP="001E17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B5DD5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1B5DD5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F93CC7" w:rsidRPr="001B5DD5" w:rsidTr="001E17C5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 xml:space="preserve">Nome: Marcos </w:t>
            </w:r>
            <w:proofErr w:type="spellStart"/>
            <w:r w:rsidRPr="001B5DD5">
              <w:rPr>
                <w:rFonts w:ascii="Arial" w:hAnsi="Arial" w:cs="Arial"/>
                <w:color w:val="000000"/>
              </w:rPr>
              <w:t>Pardim</w:t>
            </w:r>
            <w:proofErr w:type="spellEnd"/>
            <w:r w:rsidRPr="001B5DD5">
              <w:rPr>
                <w:rFonts w:ascii="Arial" w:hAnsi="Arial" w:cs="Arial"/>
                <w:color w:val="000000"/>
              </w:rPr>
              <w:t xml:space="preserve"> Alencar.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F93CC7" w:rsidRPr="001B5DD5" w:rsidRDefault="00F93CC7" w:rsidP="001E17C5">
            <w:pPr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CPF: 031.256.439-29.</w:t>
            </w:r>
          </w:p>
        </w:tc>
      </w:tr>
      <w:tr w:rsidR="00F93CC7" w:rsidRPr="001B5DD5" w:rsidTr="001E17C5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 xml:space="preserve">Nome: João </w:t>
            </w:r>
            <w:proofErr w:type="spellStart"/>
            <w:r w:rsidRPr="001B5DD5">
              <w:rPr>
                <w:rFonts w:ascii="Arial" w:hAnsi="Arial" w:cs="Arial"/>
                <w:color w:val="000000"/>
              </w:rPr>
              <w:t>Alderi</w:t>
            </w:r>
            <w:proofErr w:type="spellEnd"/>
            <w:r w:rsidRPr="001B5DD5">
              <w:rPr>
                <w:rFonts w:ascii="Arial" w:hAnsi="Arial" w:cs="Arial"/>
                <w:color w:val="000000"/>
              </w:rPr>
              <w:t xml:space="preserve"> do Prado.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C7" w:rsidRPr="001B5DD5" w:rsidRDefault="00F93CC7" w:rsidP="001E17C5">
            <w:pPr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CPF: 522.657.300-68.</w:t>
            </w:r>
          </w:p>
        </w:tc>
      </w:tr>
      <w:tr w:rsidR="00F93CC7" w:rsidRPr="001B5DD5" w:rsidTr="001E17C5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 xml:space="preserve">Nome: Jeferson </w:t>
            </w:r>
            <w:proofErr w:type="spellStart"/>
            <w:r w:rsidRPr="001B5DD5">
              <w:rPr>
                <w:rFonts w:ascii="Arial" w:hAnsi="Arial" w:cs="Arial"/>
                <w:color w:val="000000"/>
              </w:rPr>
              <w:t>Girardelo</w:t>
            </w:r>
            <w:proofErr w:type="spellEnd"/>
            <w:r w:rsidRPr="001B5DD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B5DD5">
              <w:rPr>
                <w:rFonts w:ascii="Arial" w:hAnsi="Arial" w:cs="Arial"/>
                <w:color w:val="000000"/>
              </w:rPr>
              <w:t>Trentin</w:t>
            </w:r>
            <w:proofErr w:type="spellEnd"/>
            <w:r w:rsidRPr="001B5DD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C7" w:rsidRPr="001B5DD5" w:rsidRDefault="00F93CC7" w:rsidP="001E17C5">
            <w:pPr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CPF: 825.916.100-10.</w:t>
            </w:r>
          </w:p>
        </w:tc>
      </w:tr>
      <w:tr w:rsidR="00F93CC7" w:rsidRPr="001B5DD5" w:rsidTr="001E17C5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 xml:space="preserve">Nome: Adelar </w:t>
            </w:r>
            <w:proofErr w:type="spellStart"/>
            <w:r w:rsidRPr="001B5DD5">
              <w:rPr>
                <w:rFonts w:ascii="Arial" w:hAnsi="Arial" w:cs="Arial"/>
                <w:color w:val="000000"/>
              </w:rPr>
              <w:t>Rigoni</w:t>
            </w:r>
            <w:proofErr w:type="spellEnd"/>
            <w:r w:rsidRPr="001B5DD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C7" w:rsidRPr="001B5DD5" w:rsidRDefault="00F93CC7" w:rsidP="001E17C5">
            <w:pPr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CPF: 150.440.410-68.</w:t>
            </w:r>
          </w:p>
        </w:tc>
      </w:tr>
    </w:tbl>
    <w:p w:rsidR="00F93CC7" w:rsidRPr="001B5DD5" w:rsidRDefault="00F93CC7" w:rsidP="00F93CC7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93CC7" w:rsidRPr="001B5DD5" w:rsidTr="001E17C5">
        <w:tc>
          <w:tcPr>
            <w:tcW w:w="432" w:type="dxa"/>
          </w:tcPr>
          <w:p w:rsidR="00F93CC7" w:rsidRPr="001B5DD5" w:rsidRDefault="00F93CC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F93CC7" w:rsidRPr="001B5DD5" w:rsidRDefault="00F93CC7" w:rsidP="001E17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B5DD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93CC7" w:rsidRPr="001B5DD5" w:rsidRDefault="00F93CC7" w:rsidP="001E17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B5DD5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F93CC7" w:rsidRPr="001B5DD5" w:rsidTr="001E17C5">
        <w:trPr>
          <w:trHeight w:val="113"/>
        </w:trPr>
        <w:tc>
          <w:tcPr>
            <w:tcW w:w="1418" w:type="dxa"/>
            <w:gridSpan w:val="2"/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F93CC7" w:rsidRPr="001B5DD5" w:rsidRDefault="00F93CC7" w:rsidP="001E17C5">
            <w:pPr>
              <w:jc w:val="right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4.086.801,86.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F93CC7" w:rsidRPr="001B5DD5" w:rsidRDefault="00F93CC7" w:rsidP="001E17C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3CC7" w:rsidRPr="001B5DD5" w:rsidTr="001E17C5">
        <w:trPr>
          <w:trHeight w:val="103"/>
        </w:trPr>
        <w:tc>
          <w:tcPr>
            <w:tcW w:w="1418" w:type="dxa"/>
            <w:gridSpan w:val="2"/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3CC7" w:rsidRPr="001B5DD5" w:rsidRDefault="00F93CC7" w:rsidP="001E17C5">
            <w:pPr>
              <w:jc w:val="right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3.340.769,39.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3CC7" w:rsidRPr="001B5DD5" w:rsidRDefault="00F93CC7" w:rsidP="001E17C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3CC7" w:rsidRPr="001B5DD5" w:rsidTr="001E17C5">
        <w:trPr>
          <w:trHeight w:val="108"/>
        </w:trPr>
        <w:tc>
          <w:tcPr>
            <w:tcW w:w="1418" w:type="dxa"/>
            <w:gridSpan w:val="2"/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93CC7" w:rsidRPr="001B5DD5" w:rsidRDefault="00F93CC7" w:rsidP="001E17C5">
            <w:pPr>
              <w:ind w:left="169"/>
              <w:jc w:val="right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355.150,53.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93CC7" w:rsidRPr="001B5DD5" w:rsidRDefault="00F93CC7" w:rsidP="001E17C5">
            <w:pPr>
              <w:ind w:left="16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3CC7" w:rsidRPr="001B5DD5" w:rsidTr="001E17C5">
        <w:trPr>
          <w:trHeight w:val="42"/>
        </w:trPr>
        <w:tc>
          <w:tcPr>
            <w:tcW w:w="1418" w:type="dxa"/>
            <w:gridSpan w:val="2"/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B5DD5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93CC7" w:rsidRPr="001B5DD5" w:rsidRDefault="00F93CC7" w:rsidP="001E17C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B5DD5">
              <w:rPr>
                <w:rFonts w:ascii="Arial" w:hAnsi="Arial" w:cs="Arial"/>
                <w:b/>
                <w:color w:val="000000"/>
              </w:rPr>
              <w:t>7.782.721,78</w:t>
            </w:r>
            <w:r w:rsidRPr="001B5DD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93CC7" w:rsidRPr="001B5DD5" w:rsidRDefault="00F93CC7" w:rsidP="001E17C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3CC7" w:rsidRPr="001B5DD5" w:rsidRDefault="00F93CC7" w:rsidP="00F93CC7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93CC7" w:rsidRPr="001B5DD5" w:rsidTr="001E17C5">
        <w:tc>
          <w:tcPr>
            <w:tcW w:w="432" w:type="dxa"/>
          </w:tcPr>
          <w:p w:rsidR="00F93CC7" w:rsidRPr="001B5DD5" w:rsidRDefault="00F93CC7" w:rsidP="001E17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F93CC7" w:rsidRPr="001B5DD5" w:rsidRDefault="00F93CC7" w:rsidP="001E17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B5DD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93CC7" w:rsidRPr="001B5DD5" w:rsidRDefault="00F93CC7" w:rsidP="001E17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B5DD5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F93CC7" w:rsidRPr="001B5DD5" w:rsidTr="001E17C5">
        <w:trPr>
          <w:trHeight w:val="125"/>
        </w:trPr>
        <w:tc>
          <w:tcPr>
            <w:tcW w:w="1418" w:type="dxa"/>
            <w:gridSpan w:val="2"/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F93CC7" w:rsidRPr="001B5DD5" w:rsidRDefault="00F93CC7" w:rsidP="001E17C5">
            <w:pPr>
              <w:jc w:val="right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3.708.722,68.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F93CC7" w:rsidRPr="001B5DD5" w:rsidRDefault="00F93CC7" w:rsidP="001E17C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3CC7" w:rsidRPr="001B5DD5" w:rsidTr="001E17C5">
        <w:trPr>
          <w:trHeight w:val="116"/>
        </w:trPr>
        <w:tc>
          <w:tcPr>
            <w:tcW w:w="1418" w:type="dxa"/>
            <w:gridSpan w:val="2"/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3CC7" w:rsidRPr="001B5DD5" w:rsidRDefault="00F93CC7" w:rsidP="001E17C5">
            <w:pPr>
              <w:jc w:val="right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3.222.172,08.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3CC7" w:rsidRPr="001B5DD5" w:rsidRDefault="00F93CC7" w:rsidP="001E17C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93CC7" w:rsidRPr="001B5DD5" w:rsidTr="001E17C5">
        <w:trPr>
          <w:trHeight w:val="119"/>
        </w:trPr>
        <w:tc>
          <w:tcPr>
            <w:tcW w:w="1418" w:type="dxa"/>
            <w:gridSpan w:val="2"/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93CC7" w:rsidRPr="001B5DD5" w:rsidRDefault="00F93CC7" w:rsidP="001E17C5">
            <w:pPr>
              <w:ind w:left="169"/>
              <w:jc w:val="right"/>
              <w:rPr>
                <w:rFonts w:ascii="Arial" w:hAnsi="Arial" w:cs="Arial"/>
                <w:color w:val="000000"/>
              </w:rPr>
            </w:pPr>
            <w:r w:rsidRPr="001B5DD5">
              <w:rPr>
                <w:rFonts w:ascii="Arial" w:hAnsi="Arial" w:cs="Arial"/>
                <w:color w:val="000000"/>
              </w:rPr>
              <w:t>342.187,54.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93CC7" w:rsidRPr="001B5DD5" w:rsidRDefault="00F93CC7" w:rsidP="001E17C5">
            <w:pPr>
              <w:ind w:left="169"/>
              <w:jc w:val="right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</w:tr>
      <w:tr w:rsidR="00F93CC7" w:rsidRPr="001B5DD5" w:rsidTr="001E17C5">
        <w:trPr>
          <w:trHeight w:val="42"/>
        </w:trPr>
        <w:tc>
          <w:tcPr>
            <w:tcW w:w="1418" w:type="dxa"/>
            <w:gridSpan w:val="2"/>
          </w:tcPr>
          <w:p w:rsidR="00F93CC7" w:rsidRPr="001B5DD5" w:rsidRDefault="00F93CC7" w:rsidP="001E17C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B5DD5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93CC7" w:rsidRPr="001B5DD5" w:rsidRDefault="00F93CC7" w:rsidP="001E17C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B5DD5">
              <w:rPr>
                <w:rFonts w:ascii="Arial" w:hAnsi="Arial" w:cs="Arial"/>
                <w:b/>
                <w:color w:val="000000"/>
              </w:rPr>
              <w:t>7.273.082,30</w:t>
            </w:r>
            <w:r w:rsidRPr="001B5DD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93CC7" w:rsidRPr="001B5DD5" w:rsidRDefault="00F93CC7" w:rsidP="001E17C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3CC7" w:rsidRPr="001B5DD5" w:rsidRDefault="00F93CC7" w:rsidP="00F93CC7">
      <w:pPr>
        <w:rPr>
          <w:rFonts w:ascii="Arial" w:hAnsi="Arial" w:cs="Arial"/>
          <w:sz w:val="2"/>
          <w:szCs w:val="2"/>
        </w:rPr>
      </w:pPr>
    </w:p>
    <w:p w:rsidR="0052584B" w:rsidRPr="00C902C7" w:rsidRDefault="0052584B" w:rsidP="0052584B">
      <w:pPr>
        <w:rPr>
          <w:rFonts w:ascii="Arial" w:hAnsi="Arial" w:cs="Arial"/>
          <w:sz w:val="2"/>
          <w:szCs w:val="2"/>
        </w:rPr>
      </w:pPr>
    </w:p>
    <w:sectPr w:rsidR="0052584B" w:rsidRPr="00C902C7" w:rsidSect="00CF4595">
      <w:headerReference w:type="firs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F3" w:rsidRDefault="00C427F3">
      <w:r>
        <w:separator/>
      </w:r>
    </w:p>
  </w:endnote>
  <w:endnote w:type="continuationSeparator" w:id="0">
    <w:p w:rsidR="00C427F3" w:rsidRDefault="00C4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F3" w:rsidRDefault="00C427F3">
      <w:r>
        <w:separator/>
      </w:r>
    </w:p>
  </w:footnote>
  <w:footnote w:type="continuationSeparator" w:id="0">
    <w:p w:rsidR="00C427F3" w:rsidRDefault="00C42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8E" w:rsidRDefault="00396B8E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F93CC7">
      <w:rPr>
        <w:rFonts w:ascii="Arial" w:hAnsi="Arial" w:cs="Arial"/>
      </w:rPr>
      <w:t>51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52584B">
      <w:rPr>
        <w:rFonts w:ascii="Arial" w:hAnsi="Arial" w:cs="Arial"/>
      </w:rPr>
      <w:t>1</w:t>
    </w:r>
    <w:r w:rsidR="00F93CC7">
      <w:rPr>
        <w:rFonts w:ascii="Arial" w:hAnsi="Arial" w:cs="Arial"/>
      </w:rPr>
      <w:t>7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março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93CC7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396B8E" w:rsidRDefault="00396B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5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5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4894-B4EF-4C8F-ABE1-26F370C4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2016-03-18T11:18:00Z</dcterms:created>
  <dcterms:modified xsi:type="dcterms:W3CDTF">2016-03-18T11:18:00Z</dcterms:modified>
</cp:coreProperties>
</file>