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0E3164">
        <w:trPr>
          <w:tblCellSpacing w:w="0" w:type="dxa"/>
          <w:jc w:val="center"/>
        </w:trPr>
        <w:tc>
          <w:tcPr>
            <w:tcW w:w="688" w:type="pct"/>
            <w:vAlign w:val="center"/>
          </w:tcPr>
          <w:p w:rsidR="00BF543C" w:rsidRPr="000E3164" w:rsidRDefault="007472EE">
            <w:pPr>
              <w:pStyle w:val="NormalWeb"/>
              <w:jc w:val="center"/>
              <w:rPr>
                <w:rFonts w:ascii="Arial" w:hAnsi="Arial" w:cs="Arial"/>
              </w:rPr>
            </w:pPr>
            <w:r w:rsidRPr="000E3164">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0E3164" w:rsidRDefault="00BF543C" w:rsidP="00590575">
            <w:pPr>
              <w:pStyle w:val="NormalWeb"/>
              <w:ind w:left="105"/>
              <w:rPr>
                <w:rFonts w:ascii="Arial" w:hAnsi="Arial" w:cs="Arial"/>
              </w:rPr>
            </w:pPr>
            <w:r w:rsidRPr="000E3164">
              <w:rPr>
                <w:rStyle w:val="Forte"/>
                <w:rFonts w:ascii="Arial" w:hAnsi="Arial" w:cs="Arial"/>
                <w:color w:val="808000"/>
                <w:sz w:val="36"/>
                <w:szCs w:val="36"/>
              </w:rPr>
              <w:t>Ministério de Minas e Energia</w:t>
            </w:r>
            <w:r w:rsidRPr="000E3164">
              <w:rPr>
                <w:rFonts w:ascii="Arial" w:hAnsi="Arial" w:cs="Arial"/>
                <w:b/>
                <w:bCs/>
                <w:color w:val="808000"/>
                <w:szCs w:val="36"/>
              </w:rPr>
              <w:br/>
            </w:r>
            <w:r w:rsidRPr="000E3164">
              <w:rPr>
                <w:rStyle w:val="Forte"/>
                <w:rFonts w:ascii="Arial" w:hAnsi="Arial" w:cs="Arial"/>
                <w:color w:val="808000"/>
                <w:sz w:val="27"/>
                <w:szCs w:val="27"/>
              </w:rPr>
              <w:t>Consultoria Jurídica</w:t>
            </w:r>
          </w:p>
        </w:tc>
      </w:tr>
    </w:tbl>
    <w:p w:rsidR="00675D4A" w:rsidRPr="000E3164" w:rsidRDefault="00675D4A" w:rsidP="00C81183">
      <w:pPr>
        <w:autoSpaceDE w:val="0"/>
        <w:autoSpaceDN w:val="0"/>
        <w:adjustRightInd w:val="0"/>
        <w:jc w:val="center"/>
        <w:rPr>
          <w:rFonts w:ascii="Arial" w:hAnsi="Arial" w:cs="Arial"/>
          <w:b/>
          <w:bCs/>
          <w:color w:val="000080"/>
          <w:sz w:val="16"/>
          <w:szCs w:val="16"/>
        </w:rPr>
      </w:pPr>
    </w:p>
    <w:p w:rsidR="009C528F" w:rsidRPr="000E3164" w:rsidRDefault="00343B8B" w:rsidP="009C528F">
      <w:pPr>
        <w:autoSpaceDE w:val="0"/>
        <w:autoSpaceDN w:val="0"/>
        <w:adjustRightInd w:val="0"/>
        <w:jc w:val="center"/>
        <w:rPr>
          <w:rFonts w:ascii="Arial" w:hAnsi="Arial" w:cs="Arial"/>
          <w:b/>
          <w:bCs/>
          <w:color w:val="000080"/>
        </w:rPr>
      </w:pPr>
      <w:r>
        <w:rPr>
          <w:rFonts w:ascii="Arial" w:hAnsi="Arial" w:cs="Arial"/>
          <w:b/>
          <w:bCs/>
          <w:color w:val="000080"/>
        </w:rPr>
        <w:t xml:space="preserve">PORTARIA </w:t>
      </w:r>
      <w:proofErr w:type="gramStart"/>
      <w:r>
        <w:rPr>
          <w:rFonts w:ascii="Arial" w:hAnsi="Arial" w:cs="Arial"/>
          <w:b/>
          <w:bCs/>
          <w:color w:val="000080"/>
        </w:rPr>
        <w:t>N</w:t>
      </w:r>
      <w:r>
        <w:rPr>
          <w:rFonts w:ascii="Arial" w:hAnsi="Arial" w:cs="Arial"/>
          <w:b/>
          <w:bCs/>
          <w:color w:val="000080"/>
          <w:u w:val="words"/>
          <w:vertAlign w:val="superscript"/>
        </w:rPr>
        <w:t>o</w:t>
      </w:r>
      <w:r>
        <w:rPr>
          <w:rFonts w:ascii="Arial" w:hAnsi="Arial" w:cs="Arial"/>
          <w:b/>
          <w:bCs/>
          <w:color w:val="000080"/>
        </w:rPr>
        <w:t xml:space="preserve"> 4</w:t>
      </w:r>
      <w:r w:rsidR="00536CC9">
        <w:rPr>
          <w:rFonts w:ascii="Arial" w:hAnsi="Arial" w:cs="Arial"/>
          <w:b/>
          <w:bCs/>
          <w:color w:val="000080"/>
        </w:rPr>
        <w:t>3</w:t>
      </w:r>
      <w:proofErr w:type="gramEnd"/>
      <w:r>
        <w:rPr>
          <w:rFonts w:ascii="Arial" w:hAnsi="Arial" w:cs="Arial"/>
          <w:b/>
          <w:bCs/>
          <w:color w:val="000080"/>
        </w:rPr>
        <w:t xml:space="preserve">, DE </w:t>
      </w:r>
      <w:r w:rsidR="00355E72">
        <w:rPr>
          <w:rFonts w:ascii="Arial" w:hAnsi="Arial" w:cs="Arial"/>
          <w:b/>
          <w:bCs/>
          <w:color w:val="000080"/>
        </w:rPr>
        <w:t>7</w:t>
      </w:r>
      <w:r>
        <w:rPr>
          <w:rFonts w:ascii="Arial" w:hAnsi="Arial" w:cs="Arial"/>
          <w:b/>
          <w:bCs/>
          <w:color w:val="000080"/>
        </w:rPr>
        <w:t xml:space="preserve"> DE MARÇO DE 2016</w:t>
      </w:r>
      <w:r w:rsidR="009C528F" w:rsidRPr="000E3164">
        <w:rPr>
          <w:rFonts w:ascii="Arial" w:hAnsi="Arial" w:cs="Arial"/>
          <w:b/>
          <w:bCs/>
          <w:color w:val="000080"/>
        </w:rPr>
        <w:t>.</w:t>
      </w:r>
    </w:p>
    <w:p w:rsidR="009C528F" w:rsidRPr="000E3164" w:rsidRDefault="009C528F" w:rsidP="009C528F">
      <w:pPr>
        <w:tabs>
          <w:tab w:val="left" w:pos="-1701"/>
        </w:tabs>
        <w:autoSpaceDE w:val="0"/>
        <w:autoSpaceDN w:val="0"/>
        <w:adjustRightInd w:val="0"/>
        <w:ind w:firstLine="1134"/>
        <w:jc w:val="both"/>
        <w:rPr>
          <w:rFonts w:ascii="Arial" w:hAnsi="Arial" w:cs="Arial"/>
          <w:b/>
          <w:sz w:val="10"/>
          <w:szCs w:val="10"/>
        </w:rPr>
      </w:pPr>
    </w:p>
    <w:p w:rsidR="009C528F" w:rsidRDefault="009C528F" w:rsidP="009C528F">
      <w:pPr>
        <w:tabs>
          <w:tab w:val="left" w:pos="-1701"/>
        </w:tabs>
        <w:autoSpaceDE w:val="0"/>
        <w:autoSpaceDN w:val="0"/>
        <w:adjustRightInd w:val="0"/>
        <w:ind w:firstLine="1134"/>
        <w:jc w:val="both"/>
        <w:rPr>
          <w:rFonts w:ascii="Arial" w:hAnsi="Arial" w:cs="Arial"/>
          <w:b/>
          <w:sz w:val="10"/>
          <w:szCs w:val="10"/>
        </w:rPr>
      </w:pPr>
    </w:p>
    <w:p w:rsidR="00343B8B" w:rsidRPr="000E3164" w:rsidRDefault="00343B8B" w:rsidP="009C528F">
      <w:pPr>
        <w:tabs>
          <w:tab w:val="left" w:pos="-1701"/>
        </w:tabs>
        <w:autoSpaceDE w:val="0"/>
        <w:autoSpaceDN w:val="0"/>
        <w:adjustRightInd w:val="0"/>
        <w:ind w:firstLine="1134"/>
        <w:jc w:val="both"/>
        <w:rPr>
          <w:rFonts w:ascii="Arial" w:hAnsi="Arial" w:cs="Arial"/>
          <w:b/>
          <w:sz w:val="10"/>
          <w:szCs w:val="10"/>
        </w:rPr>
      </w:pPr>
    </w:p>
    <w:p w:rsidR="009C528F" w:rsidRPr="000E3164" w:rsidRDefault="009C528F" w:rsidP="009C528F">
      <w:pPr>
        <w:tabs>
          <w:tab w:val="left" w:pos="-1701"/>
        </w:tabs>
        <w:autoSpaceDE w:val="0"/>
        <w:autoSpaceDN w:val="0"/>
        <w:adjustRightInd w:val="0"/>
        <w:ind w:firstLine="1134"/>
        <w:jc w:val="both"/>
        <w:rPr>
          <w:rFonts w:ascii="Arial" w:hAnsi="Arial" w:cs="Arial"/>
          <w:b/>
          <w:sz w:val="10"/>
          <w:szCs w:val="10"/>
        </w:rPr>
      </w:pPr>
    </w:p>
    <w:p w:rsidR="009C528F" w:rsidRPr="000E3164" w:rsidRDefault="009C528F" w:rsidP="009C528F">
      <w:pPr>
        <w:tabs>
          <w:tab w:val="left" w:pos="-1701"/>
        </w:tabs>
        <w:autoSpaceDE w:val="0"/>
        <w:autoSpaceDN w:val="0"/>
        <w:adjustRightInd w:val="0"/>
        <w:ind w:firstLine="1134"/>
        <w:jc w:val="both"/>
        <w:rPr>
          <w:rFonts w:ascii="Arial" w:hAnsi="Arial" w:cs="Arial"/>
          <w:b/>
          <w:sz w:val="10"/>
          <w:szCs w:val="10"/>
        </w:rPr>
      </w:pPr>
    </w:p>
    <w:p w:rsidR="00536CC9" w:rsidRPr="00F75062" w:rsidRDefault="00536CC9" w:rsidP="00536CC9">
      <w:pPr>
        <w:tabs>
          <w:tab w:val="left" w:pos="-2835"/>
        </w:tabs>
        <w:autoSpaceDE w:val="0"/>
        <w:autoSpaceDN w:val="0"/>
        <w:adjustRightInd w:val="0"/>
        <w:ind w:firstLine="1134"/>
        <w:jc w:val="both"/>
        <w:rPr>
          <w:rFonts w:ascii="Arial" w:hAnsi="Arial" w:cs="Arial"/>
        </w:rPr>
      </w:pPr>
      <w:r w:rsidRPr="00F75062">
        <w:rPr>
          <w:rFonts w:ascii="Arial" w:hAnsi="Arial" w:cs="Arial"/>
          <w:b/>
          <w:color w:val="000000"/>
        </w:rPr>
        <w:t>O SECRETÁRIO DE PLANEJAMENTO E DESENVOLVIMENTO ENERGÉTICO DO MINISTÉRIO DE MINAS E ENERGIA</w:t>
      </w:r>
      <w:r w:rsidRPr="00F75062">
        <w:rPr>
          <w:rFonts w:ascii="Arial" w:hAnsi="Arial" w:cs="Arial"/>
          <w:color w:val="000000"/>
        </w:rPr>
        <w:t>, no uso da competência que lhe foi delegada pelo art. 1</w:t>
      </w:r>
      <w:r w:rsidRPr="00F75062">
        <w:rPr>
          <w:rFonts w:ascii="Arial" w:hAnsi="Arial" w:cs="Arial"/>
          <w:color w:val="000000"/>
          <w:u w:val="words"/>
          <w:vertAlign w:val="superscript"/>
        </w:rPr>
        <w:t>o</w:t>
      </w:r>
      <w:r w:rsidRPr="00F75062">
        <w:rPr>
          <w:rFonts w:ascii="Arial" w:hAnsi="Arial" w:cs="Arial"/>
          <w:color w:val="000000"/>
        </w:rPr>
        <w:t xml:space="preserve"> da Portaria MME </w:t>
      </w:r>
      <w:proofErr w:type="gramStart"/>
      <w:r w:rsidRPr="00F75062">
        <w:rPr>
          <w:rFonts w:ascii="Arial" w:hAnsi="Arial" w:cs="Arial"/>
          <w:color w:val="000000"/>
        </w:rPr>
        <w:t>n</w:t>
      </w:r>
      <w:r w:rsidRPr="00F75062">
        <w:rPr>
          <w:rFonts w:ascii="Arial" w:hAnsi="Arial" w:cs="Arial"/>
          <w:color w:val="000000"/>
          <w:u w:val="words"/>
          <w:vertAlign w:val="superscript"/>
        </w:rPr>
        <w:t>o</w:t>
      </w:r>
      <w:r w:rsidRPr="00F75062">
        <w:rPr>
          <w:rFonts w:ascii="Arial" w:hAnsi="Arial" w:cs="Arial"/>
          <w:color w:val="000000"/>
        </w:rPr>
        <w:t xml:space="preserve"> 440</w:t>
      </w:r>
      <w:proofErr w:type="gramEnd"/>
      <w:r w:rsidRPr="00F75062">
        <w:rPr>
          <w:rFonts w:ascii="Arial" w:hAnsi="Arial" w:cs="Arial"/>
          <w:color w:val="000000"/>
        </w:rPr>
        <w:t>, de 20 de julho de 2012, tendo em vista o disposto no art. 6</w:t>
      </w:r>
      <w:r w:rsidRPr="00F75062">
        <w:rPr>
          <w:rFonts w:ascii="Arial" w:hAnsi="Arial" w:cs="Arial"/>
          <w:color w:val="000000"/>
          <w:u w:val="words"/>
          <w:vertAlign w:val="superscript"/>
        </w:rPr>
        <w:t>o</w:t>
      </w:r>
      <w:r w:rsidRPr="00F75062">
        <w:rPr>
          <w:rFonts w:ascii="Arial" w:hAnsi="Arial" w:cs="Arial"/>
          <w:color w:val="000000"/>
        </w:rPr>
        <w:t xml:space="preserve"> do Decreto n</w:t>
      </w:r>
      <w:r w:rsidRPr="00F75062">
        <w:rPr>
          <w:rFonts w:ascii="Arial" w:hAnsi="Arial" w:cs="Arial"/>
          <w:color w:val="000000"/>
          <w:u w:val="words"/>
          <w:vertAlign w:val="superscript"/>
        </w:rPr>
        <w:t>o</w:t>
      </w:r>
      <w:r w:rsidRPr="00F75062">
        <w:rPr>
          <w:rFonts w:ascii="Arial" w:hAnsi="Arial" w:cs="Arial"/>
          <w:color w:val="000000"/>
        </w:rPr>
        <w:t xml:space="preserve"> 6.144, de 3 de julho de 2007, no art. 2</w:t>
      </w:r>
      <w:r w:rsidRPr="00F75062">
        <w:rPr>
          <w:rFonts w:ascii="Arial" w:hAnsi="Arial" w:cs="Arial"/>
          <w:color w:val="000000"/>
          <w:u w:val="words"/>
          <w:vertAlign w:val="superscript"/>
        </w:rPr>
        <w:t>o</w:t>
      </w:r>
      <w:r w:rsidRPr="00F75062">
        <w:rPr>
          <w:rFonts w:ascii="Arial" w:hAnsi="Arial" w:cs="Arial"/>
          <w:color w:val="000000"/>
        </w:rPr>
        <w:t>, § 3</w:t>
      </w:r>
      <w:r w:rsidRPr="00F75062">
        <w:rPr>
          <w:rFonts w:ascii="Arial" w:hAnsi="Arial" w:cs="Arial"/>
          <w:color w:val="000000"/>
          <w:u w:val="words"/>
          <w:vertAlign w:val="superscript"/>
        </w:rPr>
        <w:t>o</w:t>
      </w:r>
      <w:r w:rsidRPr="00F75062">
        <w:rPr>
          <w:rFonts w:ascii="Arial" w:hAnsi="Arial" w:cs="Arial"/>
          <w:color w:val="000000"/>
        </w:rPr>
        <w:t xml:space="preserve">, da Portaria MME </w:t>
      </w:r>
      <w:r w:rsidRPr="00F75062">
        <w:rPr>
          <w:rFonts w:ascii="Arial" w:hAnsi="Arial" w:cs="Arial"/>
        </w:rPr>
        <w:t>n</w:t>
      </w:r>
      <w:r w:rsidRPr="00F75062">
        <w:rPr>
          <w:rFonts w:ascii="Arial" w:hAnsi="Arial" w:cs="Arial"/>
          <w:u w:val="words"/>
          <w:vertAlign w:val="superscript"/>
        </w:rPr>
        <w:t>o</w:t>
      </w:r>
      <w:r w:rsidRPr="00F75062">
        <w:rPr>
          <w:rFonts w:ascii="Arial" w:hAnsi="Arial" w:cs="Arial"/>
        </w:rPr>
        <w:t xml:space="preserve"> 274, de 19 de agosto de 2013, e o q</w:t>
      </w:r>
      <w:r w:rsidRPr="00F75062">
        <w:rPr>
          <w:rFonts w:ascii="Arial" w:hAnsi="Arial" w:cs="Arial"/>
          <w:color w:val="000000"/>
        </w:rPr>
        <w:t xml:space="preserve">ue consta </w:t>
      </w:r>
      <w:r w:rsidRPr="00F75062">
        <w:rPr>
          <w:rFonts w:ascii="Arial" w:hAnsi="Arial" w:cs="Arial"/>
        </w:rPr>
        <w:t>do Processo n</w:t>
      </w:r>
      <w:r w:rsidRPr="00F75062">
        <w:rPr>
          <w:rFonts w:ascii="Arial" w:hAnsi="Arial" w:cs="Arial"/>
          <w:u w:val="words"/>
          <w:vertAlign w:val="superscript"/>
        </w:rPr>
        <w:t>o</w:t>
      </w:r>
      <w:r w:rsidRPr="00F75062">
        <w:rPr>
          <w:rFonts w:ascii="Arial" w:hAnsi="Arial" w:cs="Arial"/>
        </w:rPr>
        <w:t xml:space="preserve"> </w:t>
      </w:r>
      <w:r w:rsidRPr="00F75062">
        <w:rPr>
          <w:rFonts w:ascii="Arial" w:hAnsi="Arial" w:cs="Arial"/>
          <w:noProof/>
          <w:color w:val="000000"/>
        </w:rPr>
        <w:t>48500.004841/2015-76</w:t>
      </w:r>
      <w:r w:rsidRPr="00F75062">
        <w:rPr>
          <w:rFonts w:ascii="Arial" w:hAnsi="Arial" w:cs="Arial"/>
        </w:rPr>
        <w:t>, resolve:</w:t>
      </w: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p>
    <w:p w:rsidR="00536CC9" w:rsidRPr="00F75062" w:rsidRDefault="00536CC9" w:rsidP="00536CC9">
      <w:pPr>
        <w:tabs>
          <w:tab w:val="left" w:pos="-1560"/>
        </w:tabs>
        <w:autoSpaceDE w:val="0"/>
        <w:autoSpaceDN w:val="0"/>
        <w:adjustRightInd w:val="0"/>
        <w:ind w:firstLine="1134"/>
        <w:jc w:val="both"/>
        <w:rPr>
          <w:rFonts w:ascii="Arial" w:hAnsi="Arial" w:cs="Arial"/>
        </w:rPr>
      </w:pPr>
      <w:r w:rsidRPr="00F75062">
        <w:rPr>
          <w:rFonts w:ascii="Arial" w:hAnsi="Arial" w:cs="Arial"/>
        </w:rPr>
        <w:t>Art. 1</w:t>
      </w:r>
      <w:r w:rsidRPr="00F75062">
        <w:rPr>
          <w:rFonts w:ascii="Arial" w:hAnsi="Arial" w:cs="Arial"/>
          <w:u w:val="words"/>
          <w:vertAlign w:val="superscript"/>
        </w:rPr>
        <w:t>o</w:t>
      </w:r>
      <w:r w:rsidRPr="00F75062">
        <w:rPr>
          <w:rFonts w:ascii="Arial" w:hAnsi="Arial" w:cs="Arial"/>
        </w:rPr>
        <w:t xml:space="preserve"> Aprovar o enquadramento </w:t>
      </w:r>
      <w:r w:rsidRPr="00F75062">
        <w:rPr>
          <w:rFonts w:ascii="Arial" w:hAnsi="Arial" w:cs="Arial"/>
          <w:color w:val="000000"/>
        </w:rPr>
        <w:t xml:space="preserve">no Regime Especial de Incentivos para o Desenvolvimento da Infraestrutura - REIDI do projeto de transmissão de energia elétrica, correspondente ao Lote </w:t>
      </w:r>
      <w:r w:rsidRPr="00F75062">
        <w:rPr>
          <w:rFonts w:ascii="Arial" w:hAnsi="Arial" w:cs="Arial"/>
          <w:noProof/>
          <w:color w:val="000000"/>
        </w:rPr>
        <w:t>Único</w:t>
      </w:r>
      <w:r w:rsidRPr="00F75062">
        <w:rPr>
          <w:rFonts w:ascii="Arial" w:hAnsi="Arial" w:cs="Arial"/>
          <w:color w:val="000000"/>
        </w:rPr>
        <w:t xml:space="preserve"> do Leilão n</w:t>
      </w:r>
      <w:r w:rsidRPr="00F75062">
        <w:rPr>
          <w:rFonts w:ascii="Arial" w:hAnsi="Arial" w:cs="Arial"/>
          <w:color w:val="000000"/>
          <w:u w:val="words"/>
          <w:vertAlign w:val="superscript"/>
        </w:rPr>
        <w:t>o</w:t>
      </w:r>
      <w:r w:rsidRPr="00F75062">
        <w:rPr>
          <w:rFonts w:ascii="Arial" w:hAnsi="Arial" w:cs="Arial"/>
          <w:color w:val="000000"/>
        </w:rPr>
        <w:t xml:space="preserve"> </w:t>
      </w:r>
      <w:r w:rsidRPr="00F75062">
        <w:rPr>
          <w:rFonts w:ascii="Arial" w:hAnsi="Arial" w:cs="Arial"/>
          <w:noProof/>
          <w:color w:val="000000"/>
        </w:rPr>
        <w:t>07/2015-ANEEL</w:t>
      </w:r>
      <w:r w:rsidRPr="00F75062">
        <w:rPr>
          <w:rFonts w:ascii="Arial" w:hAnsi="Arial" w:cs="Arial"/>
          <w:color w:val="000000"/>
        </w:rPr>
        <w:t xml:space="preserve">, de titularidade da empresa </w:t>
      </w:r>
      <w:r w:rsidRPr="00F75062">
        <w:rPr>
          <w:rFonts w:ascii="Arial" w:hAnsi="Arial" w:cs="Arial"/>
          <w:noProof/>
          <w:color w:val="000000"/>
        </w:rPr>
        <w:t>Xingu Rio Transmissora de Energia S.A.</w:t>
      </w:r>
      <w:r w:rsidRPr="00F75062">
        <w:rPr>
          <w:rFonts w:ascii="Arial" w:hAnsi="Arial" w:cs="Arial"/>
          <w:color w:val="000000"/>
        </w:rPr>
        <w:t>, inscrita no CNPJ/MF sob o n</w:t>
      </w:r>
      <w:r w:rsidRPr="00F75062">
        <w:rPr>
          <w:rFonts w:ascii="Arial" w:hAnsi="Arial" w:cs="Arial"/>
          <w:color w:val="000000"/>
          <w:u w:val="words"/>
          <w:vertAlign w:val="superscript"/>
        </w:rPr>
        <w:t>o</w:t>
      </w:r>
      <w:r w:rsidRPr="00F75062">
        <w:rPr>
          <w:rFonts w:ascii="Arial" w:hAnsi="Arial" w:cs="Arial"/>
          <w:color w:val="000000"/>
        </w:rPr>
        <w:t> </w:t>
      </w:r>
      <w:r w:rsidRPr="00F75062">
        <w:rPr>
          <w:rFonts w:ascii="Arial" w:hAnsi="Arial" w:cs="Arial"/>
          <w:noProof/>
          <w:color w:val="000000"/>
        </w:rPr>
        <w:t>23.093.056/0001-33</w:t>
      </w:r>
      <w:r w:rsidRPr="00F75062">
        <w:rPr>
          <w:rFonts w:ascii="Arial" w:hAnsi="Arial" w:cs="Arial"/>
          <w:color w:val="000000"/>
        </w:rPr>
        <w:t xml:space="preserve">, detalhado no Anexo </w:t>
      </w:r>
      <w:proofErr w:type="gramStart"/>
      <w:r w:rsidRPr="00F75062">
        <w:rPr>
          <w:rFonts w:ascii="Arial" w:hAnsi="Arial" w:cs="Arial"/>
          <w:color w:val="000000"/>
        </w:rPr>
        <w:t>à</w:t>
      </w:r>
      <w:proofErr w:type="gramEnd"/>
      <w:r w:rsidRPr="00F75062">
        <w:rPr>
          <w:rFonts w:ascii="Arial" w:hAnsi="Arial" w:cs="Arial"/>
          <w:color w:val="000000"/>
        </w:rPr>
        <w:t xml:space="preserve"> presente Portaria.</w:t>
      </w: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p>
    <w:p w:rsidR="00536CC9" w:rsidRPr="00F75062" w:rsidRDefault="00536CC9" w:rsidP="00536CC9">
      <w:pPr>
        <w:tabs>
          <w:tab w:val="left" w:pos="1418"/>
        </w:tabs>
        <w:autoSpaceDE w:val="0"/>
        <w:autoSpaceDN w:val="0"/>
        <w:adjustRightInd w:val="0"/>
        <w:ind w:firstLine="1134"/>
        <w:jc w:val="both"/>
        <w:rPr>
          <w:rFonts w:ascii="Arial" w:hAnsi="Arial" w:cs="Arial"/>
        </w:rPr>
      </w:pPr>
      <w:r w:rsidRPr="00F75062">
        <w:rPr>
          <w:rFonts w:ascii="Arial" w:hAnsi="Arial" w:cs="Arial"/>
        </w:rPr>
        <w:t xml:space="preserve">Parágrafo único. O projeto de que trata o </w:t>
      </w:r>
      <w:r w:rsidRPr="00F75062">
        <w:rPr>
          <w:rFonts w:ascii="Arial" w:hAnsi="Arial" w:cs="Arial"/>
          <w:b/>
        </w:rPr>
        <w:t>caput</w:t>
      </w:r>
      <w:r w:rsidRPr="00F75062">
        <w:rPr>
          <w:rFonts w:ascii="Arial" w:hAnsi="Arial" w:cs="Arial"/>
        </w:rPr>
        <w:t xml:space="preserve">, objeto do Contrato de Concessão </w:t>
      </w:r>
      <w:r w:rsidRPr="00F75062">
        <w:rPr>
          <w:rFonts w:ascii="Arial" w:hAnsi="Arial" w:cs="Arial"/>
        </w:rPr>
        <w:br/>
        <w:t>n</w:t>
      </w:r>
      <w:r w:rsidRPr="00F75062">
        <w:rPr>
          <w:rFonts w:ascii="Arial" w:hAnsi="Arial" w:cs="Arial"/>
          <w:u w:val="words"/>
          <w:vertAlign w:val="superscript"/>
        </w:rPr>
        <w:t>o</w:t>
      </w:r>
      <w:r w:rsidRPr="00F75062">
        <w:rPr>
          <w:rFonts w:ascii="Arial" w:hAnsi="Arial" w:cs="Arial"/>
        </w:rPr>
        <w:t xml:space="preserve"> </w:t>
      </w:r>
      <w:r w:rsidRPr="00F75062">
        <w:rPr>
          <w:rFonts w:ascii="Arial" w:hAnsi="Arial" w:cs="Arial"/>
          <w:noProof/>
        </w:rPr>
        <w:t>07/2015, celebrado em 22 de outubro de 2015</w:t>
      </w:r>
      <w:r w:rsidRPr="00F75062">
        <w:rPr>
          <w:rFonts w:ascii="Arial" w:hAnsi="Arial" w:cs="Arial"/>
        </w:rPr>
        <w:t>, é alcançado pelo art. 4</w:t>
      </w:r>
      <w:r w:rsidRPr="00F75062">
        <w:rPr>
          <w:rFonts w:ascii="Arial" w:hAnsi="Arial" w:cs="Arial"/>
          <w:u w:val="words"/>
          <w:vertAlign w:val="superscript"/>
        </w:rPr>
        <w:t>o</w:t>
      </w:r>
      <w:r w:rsidRPr="00F75062">
        <w:rPr>
          <w:rFonts w:ascii="Arial" w:hAnsi="Arial" w:cs="Arial"/>
        </w:rPr>
        <w:t>, inciso II, da Portaria MME</w:t>
      </w:r>
      <w:r>
        <w:rPr>
          <w:rFonts w:ascii="Arial" w:hAnsi="Arial" w:cs="Arial"/>
        </w:rPr>
        <w:t xml:space="preserve"> </w:t>
      </w:r>
      <w:proofErr w:type="gramStart"/>
      <w:r w:rsidRPr="00F75062">
        <w:rPr>
          <w:rFonts w:ascii="Arial" w:hAnsi="Arial" w:cs="Arial"/>
        </w:rPr>
        <w:t>n</w:t>
      </w:r>
      <w:r w:rsidRPr="00F75062">
        <w:rPr>
          <w:rFonts w:ascii="Arial" w:hAnsi="Arial" w:cs="Arial"/>
          <w:u w:val="words"/>
          <w:vertAlign w:val="superscript"/>
        </w:rPr>
        <w:t>o</w:t>
      </w:r>
      <w:r w:rsidRPr="00F75062">
        <w:rPr>
          <w:rFonts w:ascii="Arial" w:hAnsi="Arial" w:cs="Arial"/>
        </w:rPr>
        <w:t xml:space="preserve"> 274</w:t>
      </w:r>
      <w:proofErr w:type="gramEnd"/>
      <w:r w:rsidRPr="00F75062">
        <w:rPr>
          <w:rFonts w:ascii="Arial" w:hAnsi="Arial" w:cs="Arial"/>
        </w:rPr>
        <w:t>, de 19 de agosto de 2013.</w:t>
      </w: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p>
    <w:p w:rsidR="00536CC9" w:rsidRPr="00F75062" w:rsidRDefault="00536CC9" w:rsidP="00536CC9">
      <w:pPr>
        <w:tabs>
          <w:tab w:val="left" w:pos="1418"/>
        </w:tabs>
        <w:autoSpaceDE w:val="0"/>
        <w:autoSpaceDN w:val="0"/>
        <w:adjustRightInd w:val="0"/>
        <w:ind w:firstLine="1134"/>
        <w:jc w:val="both"/>
        <w:rPr>
          <w:rFonts w:ascii="Arial" w:hAnsi="Arial" w:cs="Arial"/>
          <w:color w:val="000000"/>
        </w:rPr>
      </w:pPr>
      <w:r w:rsidRPr="00F75062">
        <w:rPr>
          <w:rFonts w:ascii="Arial" w:hAnsi="Arial" w:cs="Arial"/>
          <w:color w:val="000000"/>
        </w:rPr>
        <w:t>Art. 2</w:t>
      </w:r>
      <w:r w:rsidRPr="00F75062">
        <w:rPr>
          <w:rFonts w:ascii="Arial" w:hAnsi="Arial" w:cs="Arial"/>
          <w:color w:val="000000"/>
          <w:u w:val="words"/>
          <w:vertAlign w:val="superscript"/>
        </w:rPr>
        <w:t>o</w:t>
      </w:r>
      <w:r w:rsidRPr="00F75062">
        <w:rPr>
          <w:rFonts w:ascii="Arial" w:hAnsi="Arial" w:cs="Arial"/>
          <w:color w:val="000000"/>
        </w:rPr>
        <w:t xml:space="preserve"> As estimativas dos investimentos têm por base o mês de </w:t>
      </w:r>
      <w:r w:rsidRPr="00F75062">
        <w:rPr>
          <w:rFonts w:ascii="Arial" w:hAnsi="Arial" w:cs="Arial"/>
        </w:rPr>
        <w:t xml:space="preserve">outubro de 2015 </w:t>
      </w:r>
      <w:r w:rsidRPr="00F75062">
        <w:rPr>
          <w:rFonts w:ascii="Arial" w:hAnsi="Arial" w:cs="Arial"/>
          <w:color w:val="000000"/>
        </w:rPr>
        <w:t xml:space="preserve">e são de exclusiva responsabilidade da </w:t>
      </w:r>
      <w:r w:rsidRPr="00F75062">
        <w:rPr>
          <w:rFonts w:ascii="Arial" w:hAnsi="Arial" w:cs="Arial"/>
          <w:noProof/>
          <w:color w:val="000000"/>
        </w:rPr>
        <w:t>Xingu Rio Transmissora de Energia S.A.</w:t>
      </w:r>
      <w:r w:rsidRPr="00F75062">
        <w:rPr>
          <w:rFonts w:ascii="Arial" w:hAnsi="Arial" w:cs="Arial"/>
          <w:color w:val="000000"/>
        </w:rPr>
        <w:t>, cuja razoabilidade foi atestada pela Agência Nacional de Energia Elétrica - ANEEL.</w:t>
      </w:r>
    </w:p>
    <w:p w:rsidR="00536CC9" w:rsidRPr="00F75062" w:rsidRDefault="00536CC9" w:rsidP="00536CC9">
      <w:pPr>
        <w:tabs>
          <w:tab w:val="left" w:pos="1418"/>
        </w:tabs>
        <w:autoSpaceDE w:val="0"/>
        <w:autoSpaceDN w:val="0"/>
        <w:adjustRightInd w:val="0"/>
        <w:ind w:firstLine="1134"/>
        <w:jc w:val="both"/>
        <w:rPr>
          <w:rFonts w:ascii="Arial" w:hAnsi="Arial" w:cs="Arial"/>
          <w:color w:val="000000"/>
        </w:rPr>
      </w:pPr>
    </w:p>
    <w:p w:rsidR="00536CC9" w:rsidRPr="00F75062" w:rsidRDefault="00536CC9" w:rsidP="00536CC9">
      <w:pPr>
        <w:tabs>
          <w:tab w:val="left" w:pos="1418"/>
        </w:tabs>
        <w:autoSpaceDE w:val="0"/>
        <w:autoSpaceDN w:val="0"/>
        <w:adjustRightInd w:val="0"/>
        <w:ind w:firstLine="1134"/>
        <w:jc w:val="both"/>
        <w:rPr>
          <w:rFonts w:ascii="Arial" w:hAnsi="Arial" w:cs="Arial"/>
          <w:color w:val="000000"/>
        </w:rPr>
      </w:pPr>
      <w:r w:rsidRPr="00F75062">
        <w:rPr>
          <w:rFonts w:ascii="Arial" w:hAnsi="Arial" w:cs="Arial"/>
          <w:color w:val="000000"/>
        </w:rPr>
        <w:t>Art. 3</w:t>
      </w:r>
      <w:r w:rsidRPr="00F75062">
        <w:rPr>
          <w:rFonts w:ascii="Arial" w:hAnsi="Arial" w:cs="Arial"/>
          <w:color w:val="000000"/>
          <w:u w:val="words"/>
          <w:vertAlign w:val="superscript"/>
        </w:rPr>
        <w:t>o</w:t>
      </w:r>
      <w:r w:rsidRPr="00F75062">
        <w:rPr>
          <w:rFonts w:ascii="Arial" w:hAnsi="Arial" w:cs="Arial"/>
          <w:color w:val="000000"/>
        </w:rPr>
        <w:t xml:space="preserve"> A </w:t>
      </w:r>
      <w:r w:rsidRPr="00F75062">
        <w:rPr>
          <w:rFonts w:ascii="Arial" w:hAnsi="Arial" w:cs="Arial"/>
          <w:noProof/>
          <w:color w:val="000000"/>
        </w:rPr>
        <w:t xml:space="preserve">Xingu Rio Transmissora de Energia S.A. </w:t>
      </w:r>
      <w:r w:rsidRPr="00F75062">
        <w:rPr>
          <w:rFonts w:ascii="Arial" w:hAnsi="Arial" w:cs="Arial"/>
          <w:color w:val="000000"/>
        </w:rPr>
        <w:t>deverá informar à Secretaria da Receita Federal do Brasil a entrada em Operação Comercial do projeto aprovado nesta Portaria, mediante a entrega de cópia do Termo de Liberação Definitivo emitido pelo Operador Nacional do Sistema</w:t>
      </w:r>
      <w:r>
        <w:rPr>
          <w:rFonts w:ascii="Arial" w:hAnsi="Arial" w:cs="Arial"/>
          <w:color w:val="000000"/>
        </w:rPr>
        <w:t xml:space="preserve"> </w:t>
      </w:r>
      <w:r w:rsidRPr="00F75062">
        <w:rPr>
          <w:rFonts w:ascii="Arial" w:hAnsi="Arial" w:cs="Arial"/>
          <w:color w:val="000000"/>
        </w:rPr>
        <w:t>Elétrico - ONS, no prazo de até trinta dias de sua emissão.</w:t>
      </w:r>
    </w:p>
    <w:p w:rsidR="00536CC9" w:rsidRPr="00F75062" w:rsidRDefault="00536CC9" w:rsidP="00536CC9">
      <w:pPr>
        <w:tabs>
          <w:tab w:val="left" w:pos="1418"/>
        </w:tabs>
        <w:autoSpaceDE w:val="0"/>
        <w:autoSpaceDN w:val="0"/>
        <w:adjustRightInd w:val="0"/>
        <w:ind w:firstLine="1134"/>
        <w:jc w:val="both"/>
        <w:rPr>
          <w:rFonts w:ascii="Arial" w:hAnsi="Arial" w:cs="Arial"/>
          <w:color w:val="000000"/>
        </w:rPr>
      </w:pP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r w:rsidRPr="00F75062">
        <w:rPr>
          <w:rFonts w:ascii="Arial" w:hAnsi="Arial" w:cs="Arial"/>
          <w:color w:val="000000"/>
        </w:rPr>
        <w:t>Art. 4</w:t>
      </w:r>
      <w:r w:rsidRPr="00F75062">
        <w:rPr>
          <w:rFonts w:ascii="Arial" w:hAnsi="Arial" w:cs="Arial"/>
          <w:color w:val="000000"/>
          <w:u w:val="words"/>
          <w:vertAlign w:val="superscript"/>
        </w:rPr>
        <w:t>o</w:t>
      </w:r>
      <w:r w:rsidRPr="00F75062">
        <w:rPr>
          <w:rFonts w:ascii="Arial" w:hAnsi="Arial" w:cs="Arial"/>
          <w:color w:val="000000"/>
        </w:rPr>
        <w:t xml:space="preserve"> Alterações técnicas ou de titularidade do projeto de que trata esta Portaria, autorizadas pela ANEEL ou pelo Ministério de Minas e Energia, não ensejarão a publicação de nova Portaria de enquadramento no REIDI.</w:t>
      </w: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r w:rsidRPr="00F75062">
        <w:rPr>
          <w:rFonts w:ascii="Arial" w:hAnsi="Arial" w:cs="Arial"/>
          <w:color w:val="000000"/>
        </w:rPr>
        <w:t>Art. 5</w:t>
      </w:r>
      <w:r w:rsidRPr="00F75062">
        <w:rPr>
          <w:rFonts w:ascii="Arial" w:hAnsi="Arial" w:cs="Arial"/>
          <w:color w:val="000000"/>
          <w:u w:val="words"/>
          <w:vertAlign w:val="superscript"/>
        </w:rPr>
        <w:t>o</w:t>
      </w:r>
      <w:r w:rsidRPr="00F75062">
        <w:rPr>
          <w:rFonts w:ascii="Arial" w:hAnsi="Arial" w:cs="Arial"/>
          <w:color w:val="000000"/>
        </w:rPr>
        <w:t xml:space="preserve"> A habilitação do projeto no REIDI e o cancelamento da habilitação deverão ser requeridos à Secretaria da Receita Federal do Brasil.</w:t>
      </w: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p>
    <w:p w:rsidR="00536CC9" w:rsidRPr="00F75062" w:rsidRDefault="00536CC9" w:rsidP="00536CC9">
      <w:pPr>
        <w:tabs>
          <w:tab w:val="left" w:pos="-2835"/>
        </w:tabs>
        <w:autoSpaceDE w:val="0"/>
        <w:autoSpaceDN w:val="0"/>
        <w:adjustRightInd w:val="0"/>
        <w:ind w:firstLine="1134"/>
        <w:jc w:val="both"/>
        <w:rPr>
          <w:rFonts w:ascii="Arial" w:hAnsi="Arial" w:cs="Arial"/>
          <w:color w:val="000000"/>
        </w:rPr>
      </w:pPr>
      <w:r w:rsidRPr="00F75062">
        <w:rPr>
          <w:rFonts w:ascii="Arial" w:hAnsi="Arial" w:cs="Arial"/>
          <w:color w:val="000000"/>
        </w:rPr>
        <w:t>Art. 6</w:t>
      </w:r>
      <w:r w:rsidRPr="00F75062">
        <w:rPr>
          <w:rFonts w:ascii="Arial" w:hAnsi="Arial" w:cs="Arial"/>
          <w:color w:val="000000"/>
          <w:u w:val="words"/>
          <w:vertAlign w:val="superscript"/>
        </w:rPr>
        <w:t>o</w:t>
      </w:r>
      <w:r w:rsidRPr="00F75062">
        <w:rPr>
          <w:rFonts w:ascii="Arial" w:hAnsi="Arial" w:cs="Arial"/>
          <w:color w:val="000000"/>
        </w:rPr>
        <w:t xml:space="preserve"> Esta Portaria entra em vigor na data de sua publicação.</w:t>
      </w:r>
    </w:p>
    <w:p w:rsidR="009C528F" w:rsidRPr="001667EC" w:rsidRDefault="009C528F" w:rsidP="009C528F">
      <w:pPr>
        <w:tabs>
          <w:tab w:val="left" w:pos="1418"/>
        </w:tabs>
        <w:autoSpaceDE w:val="0"/>
        <w:autoSpaceDN w:val="0"/>
        <w:adjustRightInd w:val="0"/>
        <w:ind w:firstLine="1134"/>
        <w:jc w:val="both"/>
        <w:rPr>
          <w:rFonts w:ascii="Arial" w:hAnsi="Arial" w:cs="Arial"/>
          <w:color w:val="000000"/>
          <w:sz w:val="18"/>
          <w:szCs w:val="18"/>
        </w:rPr>
      </w:pPr>
    </w:p>
    <w:p w:rsidR="009C528F" w:rsidRPr="000E3164" w:rsidRDefault="001906C1" w:rsidP="009C528F">
      <w:pPr>
        <w:tabs>
          <w:tab w:val="left" w:pos="-1560"/>
        </w:tabs>
        <w:autoSpaceDE w:val="0"/>
        <w:jc w:val="center"/>
        <w:rPr>
          <w:rFonts w:ascii="Arial" w:hAnsi="Arial" w:cs="Arial"/>
        </w:rPr>
      </w:pPr>
      <w:r w:rsidRPr="004020C8">
        <w:rPr>
          <w:rFonts w:ascii="Arial" w:hAnsi="Arial" w:cs="Arial"/>
          <w:b/>
        </w:rPr>
        <w:t>ALTINO VENTURA FILHO</w:t>
      </w:r>
    </w:p>
    <w:p w:rsidR="009C528F" w:rsidRPr="000E3164" w:rsidRDefault="009C528F" w:rsidP="009C528F">
      <w:pPr>
        <w:autoSpaceDE w:val="0"/>
        <w:ind w:right="-40"/>
        <w:jc w:val="center"/>
        <w:rPr>
          <w:rFonts w:ascii="Arial" w:hAnsi="Arial" w:cs="Arial"/>
          <w:b/>
          <w:sz w:val="20"/>
          <w:szCs w:val="20"/>
        </w:rPr>
      </w:pPr>
    </w:p>
    <w:p w:rsidR="009C528F" w:rsidRDefault="009C528F" w:rsidP="009C528F">
      <w:pPr>
        <w:autoSpaceDE w:val="0"/>
        <w:jc w:val="both"/>
        <w:rPr>
          <w:rFonts w:ascii="Arial" w:hAnsi="Arial" w:cs="Arial"/>
          <w:sz w:val="2"/>
          <w:szCs w:val="2"/>
        </w:rPr>
      </w:pPr>
      <w:r w:rsidRPr="000E3164">
        <w:rPr>
          <w:rFonts w:ascii="Arial" w:hAnsi="Arial" w:cs="Arial"/>
          <w:color w:val="FF0000"/>
        </w:rPr>
        <w:t xml:space="preserve">Este texto não substitui o publicado no DOU de </w:t>
      </w:r>
      <w:r w:rsidR="00355E72">
        <w:rPr>
          <w:rFonts w:ascii="Arial" w:hAnsi="Arial" w:cs="Arial"/>
          <w:color w:val="FF0000"/>
        </w:rPr>
        <w:t>8</w:t>
      </w:r>
      <w:r w:rsidRPr="000E3164">
        <w:rPr>
          <w:rFonts w:ascii="Arial" w:hAnsi="Arial" w:cs="Arial"/>
          <w:color w:val="FF0000"/>
        </w:rPr>
        <w:t>.</w:t>
      </w:r>
      <w:r w:rsidR="00343B8B">
        <w:rPr>
          <w:rFonts w:ascii="Arial" w:hAnsi="Arial" w:cs="Arial"/>
          <w:color w:val="FF0000"/>
        </w:rPr>
        <w:t>3</w:t>
      </w:r>
      <w:r w:rsidRPr="000E3164">
        <w:rPr>
          <w:rFonts w:ascii="Arial" w:hAnsi="Arial" w:cs="Arial"/>
          <w:color w:val="FF0000"/>
        </w:rPr>
        <w:t>.2016.</w:t>
      </w:r>
      <w:r w:rsidRPr="000E3164">
        <w:rPr>
          <w:rFonts w:ascii="Arial" w:hAnsi="Arial" w:cs="Arial"/>
          <w:sz w:val="2"/>
          <w:szCs w:val="2"/>
        </w:rPr>
        <w:t xml:space="preserve"> </w:t>
      </w:r>
    </w:p>
    <w:p w:rsidR="00277189" w:rsidRPr="000E3164" w:rsidRDefault="00277189" w:rsidP="00277189">
      <w:pPr>
        <w:autoSpaceDE w:val="0"/>
        <w:jc w:val="both"/>
        <w:rPr>
          <w:rFonts w:ascii="Arial" w:hAnsi="Arial" w:cs="Arial"/>
          <w:sz w:val="2"/>
          <w:szCs w:val="2"/>
        </w:rPr>
      </w:pPr>
    </w:p>
    <w:p w:rsidR="00DA4685" w:rsidRDefault="00DA4685" w:rsidP="00DA4685">
      <w:pPr>
        <w:rPr>
          <w:rFonts w:ascii="Arial" w:hAnsi="Arial" w:cs="Arial"/>
        </w:rPr>
        <w:sectPr w:rsidR="00DA4685" w:rsidSect="004F4FAA">
          <w:headerReference w:type="default" r:id="rId10"/>
          <w:pgSz w:w="11907" w:h="16840" w:code="9"/>
          <w:pgMar w:top="851" w:right="567" w:bottom="454" w:left="1134" w:header="737" w:footer="0" w:gutter="0"/>
          <w:pgNumType w:start="1"/>
          <w:cols w:space="708"/>
          <w:titlePg/>
          <w:docGrid w:linePitch="360"/>
        </w:sectPr>
      </w:pPr>
    </w:p>
    <w:p w:rsidR="001906C1" w:rsidRPr="004020C8" w:rsidRDefault="001906C1" w:rsidP="001906C1">
      <w:pPr>
        <w:tabs>
          <w:tab w:val="left" w:pos="-1560"/>
        </w:tabs>
        <w:autoSpaceDE w:val="0"/>
        <w:autoSpaceDN w:val="0"/>
        <w:adjustRightInd w:val="0"/>
        <w:jc w:val="center"/>
        <w:rPr>
          <w:rFonts w:ascii="Arial" w:hAnsi="Arial" w:cs="Arial"/>
          <w:b/>
          <w:color w:val="000000"/>
        </w:rPr>
      </w:pPr>
      <w:r w:rsidRPr="004020C8">
        <w:rPr>
          <w:rFonts w:ascii="Arial" w:hAnsi="Arial" w:cs="Arial"/>
          <w:b/>
          <w:color w:val="000000"/>
        </w:rPr>
        <w:lastRenderedPageBreak/>
        <w:t>ANEXO</w:t>
      </w:r>
    </w:p>
    <w:p w:rsidR="001906C1" w:rsidRPr="00A2011C" w:rsidRDefault="001906C1" w:rsidP="001906C1">
      <w:pPr>
        <w:tabs>
          <w:tab w:val="left" w:pos="1418"/>
        </w:tabs>
        <w:autoSpaceDE w:val="0"/>
        <w:autoSpaceDN w:val="0"/>
        <w:adjustRightInd w:val="0"/>
        <w:jc w:val="center"/>
        <w:rPr>
          <w:rFonts w:ascii="Arial" w:hAnsi="Arial" w:cs="Arial"/>
          <w:b/>
          <w:color w:val="000000"/>
          <w:sz w:val="16"/>
          <w:szCs w:val="16"/>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536CC9" w:rsidRPr="00F75062" w:rsidTr="00C14F53">
        <w:trPr>
          <w:trHeight w:val="360"/>
        </w:trPr>
        <w:tc>
          <w:tcPr>
            <w:tcW w:w="10490" w:type="dxa"/>
            <w:tcBorders>
              <w:top w:val="single" w:sz="4" w:space="0" w:color="auto"/>
              <w:left w:val="single" w:sz="4" w:space="0" w:color="auto"/>
              <w:bottom w:val="single" w:sz="4" w:space="0" w:color="auto"/>
              <w:right w:val="single" w:sz="4" w:space="0" w:color="auto"/>
            </w:tcBorders>
            <w:hideMark/>
          </w:tcPr>
          <w:p w:rsidR="00536CC9" w:rsidRPr="00F75062" w:rsidRDefault="00536CC9" w:rsidP="00C14F53">
            <w:pPr>
              <w:spacing w:before="60" w:after="60"/>
              <w:jc w:val="center"/>
              <w:rPr>
                <w:rFonts w:ascii="Arial" w:hAnsi="Arial" w:cs="Arial"/>
                <w:b/>
                <w:bCs/>
              </w:rPr>
            </w:pPr>
            <w:r w:rsidRPr="00F75062">
              <w:rPr>
                <w:rFonts w:ascii="Arial" w:hAnsi="Arial" w:cs="Arial"/>
                <w:b/>
                <w:bCs/>
              </w:rPr>
              <w:t>MINISTÉRIO DE MINAS E ENERGIA</w:t>
            </w:r>
          </w:p>
        </w:tc>
      </w:tr>
    </w:tbl>
    <w:p w:rsidR="00536CC9" w:rsidRPr="00F75062" w:rsidRDefault="00536CC9" w:rsidP="00536CC9">
      <w:pPr>
        <w:keepNext/>
        <w:jc w:val="center"/>
        <w:outlineLvl w:val="0"/>
        <w:rPr>
          <w:rFonts w:ascii="Arial" w:hAnsi="Arial" w:cs="Arial"/>
          <w:b/>
          <w:bCs/>
          <w:sz w:val="12"/>
          <w:szCs w:val="12"/>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36CC9" w:rsidRPr="00F75062" w:rsidTr="00C14F53">
        <w:tc>
          <w:tcPr>
            <w:tcW w:w="10490" w:type="dxa"/>
            <w:vAlign w:val="center"/>
          </w:tcPr>
          <w:p w:rsidR="00536CC9" w:rsidRPr="00F75062" w:rsidRDefault="00536CC9" w:rsidP="00C14F53">
            <w:pPr>
              <w:keepNext/>
              <w:ind w:hanging="68"/>
              <w:jc w:val="center"/>
              <w:outlineLvl w:val="0"/>
              <w:rPr>
                <w:rFonts w:ascii="Arial" w:hAnsi="Arial" w:cs="Arial"/>
                <w:bCs/>
              </w:rPr>
            </w:pPr>
            <w:r w:rsidRPr="00F75062">
              <w:rPr>
                <w:rFonts w:ascii="Arial" w:hAnsi="Arial" w:cs="Arial"/>
                <w:bCs/>
              </w:rPr>
              <w:t>INFORMAÇÕES DO PROJETO DE ENQUADRAMENTO NO REIDI - REGIME ESPECIAL DE INCENTIVOS PARA O DESENVOLVIMENTO DA INFRAESTRUTURA</w:t>
            </w:r>
          </w:p>
        </w:tc>
      </w:tr>
    </w:tbl>
    <w:p w:rsidR="00536CC9" w:rsidRPr="00F75062" w:rsidRDefault="00536CC9" w:rsidP="00536CC9">
      <w:pPr>
        <w:rPr>
          <w:rFonts w:ascii="Arial" w:hAnsi="Arial" w:cs="Arial"/>
          <w:sz w:val="12"/>
          <w:szCs w:val="12"/>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3972"/>
        <w:gridCol w:w="421"/>
        <w:gridCol w:w="2410"/>
        <w:gridCol w:w="425"/>
        <w:gridCol w:w="2835"/>
      </w:tblGrid>
      <w:tr w:rsidR="00536CC9" w:rsidRPr="00F75062" w:rsidTr="00C14F53">
        <w:tc>
          <w:tcPr>
            <w:tcW w:w="10490" w:type="dxa"/>
            <w:gridSpan w:val="6"/>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keepNext/>
              <w:ind w:left="-70"/>
              <w:jc w:val="center"/>
              <w:outlineLvl w:val="1"/>
              <w:rPr>
                <w:rFonts w:ascii="Arial" w:hAnsi="Arial" w:cs="Arial"/>
                <w:bCs/>
              </w:rPr>
            </w:pPr>
            <w:r w:rsidRPr="00F75062">
              <w:rPr>
                <w:rFonts w:ascii="Arial" w:hAnsi="Arial" w:cs="Arial"/>
                <w:bCs/>
              </w:rPr>
              <w:t>PESSOA JURÍDICA TITULAR DO PROJETO</w:t>
            </w:r>
          </w:p>
        </w:tc>
      </w:tr>
      <w:tr w:rsidR="00536CC9" w:rsidRPr="00F75062" w:rsidTr="00C14F53">
        <w:trPr>
          <w:trHeight w:val="223"/>
        </w:trPr>
        <w:tc>
          <w:tcPr>
            <w:tcW w:w="427"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01</w:t>
            </w:r>
          </w:p>
        </w:tc>
        <w:tc>
          <w:tcPr>
            <w:tcW w:w="6803" w:type="dxa"/>
            <w:gridSpan w:val="3"/>
            <w:tcBorders>
              <w:top w:val="nil"/>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 xml:space="preserve">Nome Empresarial      </w:t>
            </w:r>
          </w:p>
        </w:tc>
        <w:tc>
          <w:tcPr>
            <w:tcW w:w="425"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02</w:t>
            </w:r>
          </w:p>
        </w:tc>
        <w:tc>
          <w:tcPr>
            <w:tcW w:w="2835" w:type="dxa"/>
            <w:tcBorders>
              <w:top w:val="nil"/>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 xml:space="preserve">CNPJ      </w:t>
            </w:r>
          </w:p>
        </w:tc>
      </w:tr>
      <w:tr w:rsidR="00536CC9" w:rsidRPr="00F75062" w:rsidTr="00C14F53">
        <w:trPr>
          <w:trHeight w:val="227"/>
        </w:trPr>
        <w:tc>
          <w:tcPr>
            <w:tcW w:w="427" w:type="dxa"/>
            <w:tcBorders>
              <w:top w:val="single" w:sz="4" w:space="0" w:color="auto"/>
              <w:left w:val="single" w:sz="4" w:space="0" w:color="auto"/>
              <w:bottom w:val="single" w:sz="4" w:space="0" w:color="auto"/>
              <w:right w:val="nil"/>
            </w:tcBorders>
          </w:tcPr>
          <w:p w:rsidR="00536CC9" w:rsidRPr="00F75062" w:rsidRDefault="00536CC9" w:rsidP="00C14F53">
            <w:pPr>
              <w:ind w:left="-70"/>
              <w:jc w:val="center"/>
              <w:rPr>
                <w:rFonts w:ascii="Arial" w:hAnsi="Arial" w:cs="Arial"/>
              </w:rPr>
            </w:pPr>
          </w:p>
        </w:tc>
        <w:tc>
          <w:tcPr>
            <w:tcW w:w="6803" w:type="dxa"/>
            <w:gridSpan w:val="3"/>
            <w:tcBorders>
              <w:top w:val="nil"/>
              <w:left w:val="nil"/>
              <w:bottom w:val="single" w:sz="4" w:space="0" w:color="auto"/>
              <w:right w:val="nil"/>
            </w:tcBorders>
          </w:tcPr>
          <w:p w:rsidR="00536CC9" w:rsidRPr="00F75062" w:rsidRDefault="00536CC9" w:rsidP="00C14F53">
            <w:pPr>
              <w:jc w:val="both"/>
              <w:rPr>
                <w:rFonts w:ascii="Arial" w:hAnsi="Arial" w:cs="Arial"/>
              </w:rPr>
            </w:pPr>
            <w:r w:rsidRPr="00F75062">
              <w:rPr>
                <w:rFonts w:ascii="Arial" w:hAnsi="Arial" w:cs="Arial"/>
                <w:noProof/>
              </w:rPr>
              <w:t>Xingu Rio Transmissora de Energia S.A.</w:t>
            </w:r>
          </w:p>
        </w:tc>
        <w:tc>
          <w:tcPr>
            <w:tcW w:w="425" w:type="dxa"/>
            <w:tcBorders>
              <w:top w:val="nil"/>
              <w:left w:val="nil"/>
              <w:bottom w:val="nil"/>
              <w:right w:val="nil"/>
            </w:tcBorders>
          </w:tcPr>
          <w:p w:rsidR="00536CC9" w:rsidRPr="00F75062" w:rsidRDefault="00536CC9" w:rsidP="00C14F53">
            <w:pPr>
              <w:ind w:left="-70"/>
              <w:jc w:val="center"/>
              <w:rPr>
                <w:rFonts w:ascii="Arial" w:hAnsi="Arial" w:cs="Arial"/>
              </w:rPr>
            </w:pPr>
          </w:p>
        </w:tc>
        <w:tc>
          <w:tcPr>
            <w:tcW w:w="2835" w:type="dxa"/>
            <w:tcBorders>
              <w:top w:val="nil"/>
              <w:left w:val="nil"/>
              <w:bottom w:val="single" w:sz="4" w:space="0" w:color="auto"/>
              <w:right w:val="single" w:sz="4" w:space="0" w:color="auto"/>
            </w:tcBorders>
          </w:tcPr>
          <w:p w:rsidR="00536CC9" w:rsidRPr="00F75062" w:rsidRDefault="00536CC9" w:rsidP="00C14F53">
            <w:pPr>
              <w:jc w:val="both"/>
              <w:rPr>
                <w:rFonts w:ascii="Arial" w:hAnsi="Arial" w:cs="Arial"/>
              </w:rPr>
            </w:pPr>
            <w:r w:rsidRPr="00F75062">
              <w:rPr>
                <w:rFonts w:ascii="Arial" w:hAnsi="Arial" w:cs="Arial"/>
                <w:noProof/>
              </w:rPr>
              <w:t>23.093.056/0001-33</w:t>
            </w:r>
          </w:p>
        </w:tc>
      </w:tr>
      <w:tr w:rsidR="00536CC9" w:rsidRPr="00F75062" w:rsidTr="00C14F53">
        <w:tc>
          <w:tcPr>
            <w:tcW w:w="427"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03</w:t>
            </w:r>
          </w:p>
        </w:tc>
        <w:tc>
          <w:tcPr>
            <w:tcW w:w="6803" w:type="dxa"/>
            <w:gridSpan w:val="3"/>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 xml:space="preserve">Logradouro </w:t>
            </w:r>
          </w:p>
        </w:tc>
        <w:tc>
          <w:tcPr>
            <w:tcW w:w="425"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04</w:t>
            </w:r>
          </w:p>
        </w:tc>
        <w:tc>
          <w:tcPr>
            <w:tcW w:w="2835" w:type="dxa"/>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Número</w:t>
            </w:r>
          </w:p>
        </w:tc>
      </w:tr>
      <w:tr w:rsidR="00536CC9" w:rsidRPr="00F75062" w:rsidTr="00C14F53">
        <w:tc>
          <w:tcPr>
            <w:tcW w:w="427" w:type="dxa"/>
            <w:tcBorders>
              <w:top w:val="single" w:sz="4" w:space="0" w:color="auto"/>
              <w:left w:val="single" w:sz="4" w:space="0" w:color="auto"/>
              <w:bottom w:val="single" w:sz="4" w:space="0" w:color="auto"/>
              <w:right w:val="nil"/>
            </w:tcBorders>
          </w:tcPr>
          <w:p w:rsidR="00536CC9" w:rsidRPr="00F75062" w:rsidRDefault="00536CC9" w:rsidP="00C14F53">
            <w:pPr>
              <w:ind w:left="-70"/>
              <w:jc w:val="center"/>
              <w:rPr>
                <w:rFonts w:ascii="Arial" w:hAnsi="Arial" w:cs="Arial"/>
              </w:rPr>
            </w:pPr>
          </w:p>
        </w:tc>
        <w:tc>
          <w:tcPr>
            <w:tcW w:w="6803" w:type="dxa"/>
            <w:gridSpan w:val="3"/>
            <w:tcBorders>
              <w:top w:val="nil"/>
              <w:left w:val="nil"/>
              <w:bottom w:val="nil"/>
              <w:right w:val="nil"/>
            </w:tcBorders>
          </w:tcPr>
          <w:p w:rsidR="00536CC9" w:rsidRPr="00F75062" w:rsidRDefault="00536CC9" w:rsidP="00C14F53">
            <w:pPr>
              <w:jc w:val="both"/>
              <w:rPr>
                <w:rFonts w:ascii="Arial" w:hAnsi="Arial" w:cs="Arial"/>
              </w:rPr>
            </w:pPr>
            <w:r w:rsidRPr="00F75062">
              <w:rPr>
                <w:rFonts w:ascii="Arial" w:hAnsi="Arial" w:cs="Arial"/>
              </w:rPr>
              <w:t>Avenida Presidente Vargas</w:t>
            </w:r>
          </w:p>
        </w:tc>
        <w:tc>
          <w:tcPr>
            <w:tcW w:w="425" w:type="dxa"/>
            <w:tcBorders>
              <w:top w:val="nil"/>
              <w:left w:val="nil"/>
              <w:bottom w:val="single" w:sz="4" w:space="0" w:color="auto"/>
              <w:right w:val="nil"/>
            </w:tcBorders>
          </w:tcPr>
          <w:p w:rsidR="00536CC9" w:rsidRPr="00F75062" w:rsidRDefault="00536CC9" w:rsidP="00C14F53">
            <w:pPr>
              <w:ind w:left="-70"/>
              <w:jc w:val="center"/>
              <w:rPr>
                <w:rFonts w:ascii="Arial" w:hAnsi="Arial" w:cs="Arial"/>
              </w:rPr>
            </w:pPr>
          </w:p>
        </w:tc>
        <w:tc>
          <w:tcPr>
            <w:tcW w:w="2835" w:type="dxa"/>
            <w:tcBorders>
              <w:top w:val="nil"/>
              <w:left w:val="nil"/>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955</w:t>
            </w:r>
          </w:p>
        </w:tc>
      </w:tr>
      <w:tr w:rsidR="00536CC9" w:rsidRPr="00F75062" w:rsidTr="00C14F53">
        <w:tc>
          <w:tcPr>
            <w:tcW w:w="427"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05</w:t>
            </w:r>
          </w:p>
        </w:tc>
        <w:tc>
          <w:tcPr>
            <w:tcW w:w="3972" w:type="dxa"/>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 xml:space="preserve">Complemento </w:t>
            </w:r>
          </w:p>
        </w:tc>
        <w:tc>
          <w:tcPr>
            <w:tcW w:w="421"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06</w:t>
            </w:r>
          </w:p>
        </w:tc>
        <w:tc>
          <w:tcPr>
            <w:tcW w:w="2410" w:type="dxa"/>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Bairro/Distrito</w:t>
            </w:r>
          </w:p>
        </w:tc>
        <w:tc>
          <w:tcPr>
            <w:tcW w:w="425"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07</w:t>
            </w:r>
          </w:p>
        </w:tc>
        <w:tc>
          <w:tcPr>
            <w:tcW w:w="2835" w:type="dxa"/>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CEP</w:t>
            </w:r>
          </w:p>
        </w:tc>
      </w:tr>
      <w:tr w:rsidR="00536CC9" w:rsidRPr="00F75062" w:rsidTr="00C14F53">
        <w:tc>
          <w:tcPr>
            <w:tcW w:w="427" w:type="dxa"/>
            <w:tcBorders>
              <w:top w:val="single" w:sz="4" w:space="0" w:color="auto"/>
              <w:left w:val="single" w:sz="4" w:space="0" w:color="auto"/>
              <w:bottom w:val="single" w:sz="4" w:space="0" w:color="auto"/>
              <w:right w:val="nil"/>
            </w:tcBorders>
          </w:tcPr>
          <w:p w:rsidR="00536CC9" w:rsidRPr="00F75062" w:rsidRDefault="00536CC9" w:rsidP="00C14F53">
            <w:pPr>
              <w:ind w:left="-70"/>
              <w:jc w:val="center"/>
              <w:rPr>
                <w:rFonts w:ascii="Arial" w:hAnsi="Arial" w:cs="Arial"/>
              </w:rPr>
            </w:pPr>
          </w:p>
        </w:tc>
        <w:tc>
          <w:tcPr>
            <w:tcW w:w="3972" w:type="dxa"/>
            <w:tcBorders>
              <w:top w:val="nil"/>
              <w:left w:val="nil"/>
              <w:bottom w:val="single" w:sz="4" w:space="0" w:color="auto"/>
              <w:right w:val="nil"/>
            </w:tcBorders>
          </w:tcPr>
          <w:p w:rsidR="00536CC9" w:rsidRPr="00F75062" w:rsidRDefault="00536CC9" w:rsidP="00C14F53">
            <w:pPr>
              <w:jc w:val="both"/>
              <w:rPr>
                <w:rFonts w:ascii="Arial" w:hAnsi="Arial" w:cs="Arial"/>
              </w:rPr>
            </w:pPr>
            <w:r w:rsidRPr="00F75062">
              <w:rPr>
                <w:rFonts w:ascii="Arial" w:hAnsi="Arial" w:cs="Arial"/>
              </w:rPr>
              <w:t>13</w:t>
            </w:r>
            <w:r w:rsidRPr="00F75062">
              <w:rPr>
                <w:rFonts w:ascii="Arial" w:hAnsi="Arial" w:cs="Arial"/>
                <w:u w:val="single"/>
                <w:vertAlign w:val="superscript"/>
              </w:rPr>
              <w:t>o</w:t>
            </w:r>
            <w:r w:rsidRPr="00F75062">
              <w:rPr>
                <w:rFonts w:ascii="Arial" w:hAnsi="Arial" w:cs="Arial"/>
              </w:rPr>
              <w:t xml:space="preserve"> Andar, Sala 1301 (Parte</w:t>
            </w:r>
            <w:proofErr w:type="gramStart"/>
            <w:r w:rsidRPr="00F75062">
              <w:rPr>
                <w:rFonts w:ascii="Arial" w:hAnsi="Arial" w:cs="Arial"/>
              </w:rPr>
              <w:t>)</w:t>
            </w:r>
            <w:proofErr w:type="gramEnd"/>
          </w:p>
        </w:tc>
        <w:tc>
          <w:tcPr>
            <w:tcW w:w="421" w:type="dxa"/>
            <w:tcBorders>
              <w:top w:val="single" w:sz="4" w:space="0" w:color="auto"/>
              <w:left w:val="nil"/>
              <w:bottom w:val="single" w:sz="4" w:space="0" w:color="auto"/>
              <w:right w:val="nil"/>
            </w:tcBorders>
          </w:tcPr>
          <w:p w:rsidR="00536CC9" w:rsidRPr="00F75062" w:rsidRDefault="00536CC9" w:rsidP="00C14F53">
            <w:pPr>
              <w:ind w:left="-70"/>
              <w:jc w:val="center"/>
              <w:rPr>
                <w:rFonts w:ascii="Arial" w:hAnsi="Arial" w:cs="Arial"/>
              </w:rPr>
            </w:pPr>
          </w:p>
        </w:tc>
        <w:tc>
          <w:tcPr>
            <w:tcW w:w="2410" w:type="dxa"/>
            <w:tcBorders>
              <w:top w:val="nil"/>
              <w:left w:val="nil"/>
              <w:bottom w:val="single" w:sz="4" w:space="0" w:color="auto"/>
              <w:right w:val="nil"/>
            </w:tcBorders>
          </w:tcPr>
          <w:p w:rsidR="00536CC9" w:rsidRPr="00F75062" w:rsidRDefault="00536CC9" w:rsidP="00C14F53">
            <w:pPr>
              <w:jc w:val="both"/>
              <w:rPr>
                <w:rFonts w:ascii="Arial" w:hAnsi="Arial" w:cs="Arial"/>
              </w:rPr>
            </w:pPr>
            <w:r w:rsidRPr="00F75062">
              <w:rPr>
                <w:rFonts w:ascii="Arial" w:hAnsi="Arial" w:cs="Arial"/>
              </w:rPr>
              <w:t>Centro</w:t>
            </w:r>
          </w:p>
        </w:tc>
        <w:tc>
          <w:tcPr>
            <w:tcW w:w="425" w:type="dxa"/>
            <w:tcBorders>
              <w:top w:val="single" w:sz="4" w:space="0" w:color="auto"/>
              <w:left w:val="nil"/>
              <w:bottom w:val="nil"/>
              <w:right w:val="nil"/>
            </w:tcBorders>
          </w:tcPr>
          <w:p w:rsidR="00536CC9" w:rsidRPr="00F75062" w:rsidRDefault="00536CC9" w:rsidP="00C14F53">
            <w:pPr>
              <w:ind w:left="-70"/>
              <w:jc w:val="center"/>
              <w:rPr>
                <w:rFonts w:ascii="Arial" w:hAnsi="Arial" w:cs="Arial"/>
              </w:rPr>
            </w:pPr>
          </w:p>
        </w:tc>
        <w:tc>
          <w:tcPr>
            <w:tcW w:w="2835" w:type="dxa"/>
            <w:tcBorders>
              <w:top w:val="nil"/>
              <w:left w:val="nil"/>
              <w:bottom w:val="single" w:sz="4" w:space="0" w:color="auto"/>
              <w:right w:val="single" w:sz="4" w:space="0" w:color="auto"/>
            </w:tcBorders>
          </w:tcPr>
          <w:p w:rsidR="00536CC9" w:rsidRPr="00F75062" w:rsidRDefault="00536CC9" w:rsidP="00C14F53">
            <w:pPr>
              <w:jc w:val="both"/>
              <w:rPr>
                <w:rFonts w:ascii="Arial" w:hAnsi="Arial" w:cs="Arial"/>
              </w:rPr>
            </w:pPr>
            <w:r w:rsidRPr="00F75062">
              <w:rPr>
                <w:rFonts w:ascii="Arial" w:hAnsi="Arial" w:cs="Arial"/>
              </w:rPr>
              <w:t>20071-004</w:t>
            </w:r>
          </w:p>
        </w:tc>
      </w:tr>
      <w:tr w:rsidR="00536CC9" w:rsidRPr="00F75062" w:rsidTr="00C14F53">
        <w:tc>
          <w:tcPr>
            <w:tcW w:w="427"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08</w:t>
            </w:r>
          </w:p>
        </w:tc>
        <w:tc>
          <w:tcPr>
            <w:tcW w:w="3972" w:type="dxa"/>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Município</w:t>
            </w:r>
          </w:p>
        </w:tc>
        <w:tc>
          <w:tcPr>
            <w:tcW w:w="421"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09</w:t>
            </w:r>
          </w:p>
        </w:tc>
        <w:tc>
          <w:tcPr>
            <w:tcW w:w="2410" w:type="dxa"/>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UF</w:t>
            </w:r>
          </w:p>
        </w:tc>
        <w:tc>
          <w:tcPr>
            <w:tcW w:w="425"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10</w:t>
            </w:r>
          </w:p>
        </w:tc>
        <w:tc>
          <w:tcPr>
            <w:tcW w:w="2835" w:type="dxa"/>
            <w:tcBorders>
              <w:top w:val="single" w:sz="4" w:space="0" w:color="auto"/>
              <w:left w:val="single" w:sz="4" w:space="0" w:color="auto"/>
              <w:bottom w:val="nil"/>
              <w:right w:val="single" w:sz="4" w:space="0" w:color="auto"/>
            </w:tcBorders>
          </w:tcPr>
          <w:p w:rsidR="00536CC9" w:rsidRPr="00F75062" w:rsidRDefault="00536CC9" w:rsidP="00C14F53">
            <w:pPr>
              <w:jc w:val="both"/>
              <w:rPr>
                <w:rFonts w:ascii="Arial" w:hAnsi="Arial" w:cs="Arial"/>
              </w:rPr>
            </w:pPr>
            <w:r w:rsidRPr="00F75062">
              <w:rPr>
                <w:rFonts w:ascii="Arial" w:hAnsi="Arial" w:cs="Arial"/>
              </w:rPr>
              <w:t>Telefone</w:t>
            </w:r>
          </w:p>
        </w:tc>
      </w:tr>
      <w:tr w:rsidR="00536CC9" w:rsidRPr="00F75062" w:rsidTr="00C14F53">
        <w:tc>
          <w:tcPr>
            <w:tcW w:w="427" w:type="dxa"/>
            <w:tcBorders>
              <w:top w:val="single" w:sz="4" w:space="0" w:color="auto"/>
              <w:left w:val="single" w:sz="4" w:space="0" w:color="auto"/>
              <w:bottom w:val="single" w:sz="4" w:space="0" w:color="auto"/>
              <w:right w:val="nil"/>
            </w:tcBorders>
          </w:tcPr>
          <w:p w:rsidR="00536CC9" w:rsidRPr="00F75062" w:rsidRDefault="00536CC9" w:rsidP="00C14F53">
            <w:pPr>
              <w:ind w:left="-70"/>
              <w:jc w:val="center"/>
              <w:rPr>
                <w:rFonts w:ascii="Arial" w:hAnsi="Arial" w:cs="Arial"/>
              </w:rPr>
            </w:pPr>
          </w:p>
        </w:tc>
        <w:tc>
          <w:tcPr>
            <w:tcW w:w="3972" w:type="dxa"/>
            <w:tcBorders>
              <w:top w:val="nil"/>
              <w:left w:val="nil"/>
              <w:bottom w:val="single" w:sz="4" w:space="0" w:color="auto"/>
              <w:right w:val="nil"/>
            </w:tcBorders>
          </w:tcPr>
          <w:p w:rsidR="00536CC9" w:rsidRPr="00F75062" w:rsidRDefault="00536CC9" w:rsidP="00C14F53">
            <w:pPr>
              <w:jc w:val="both"/>
              <w:rPr>
                <w:rFonts w:ascii="Arial" w:hAnsi="Arial" w:cs="Arial"/>
              </w:rPr>
            </w:pPr>
            <w:r w:rsidRPr="00F75062">
              <w:rPr>
                <w:rFonts w:ascii="Arial" w:hAnsi="Arial" w:cs="Arial"/>
              </w:rPr>
              <w:t>Rio de Janeiro</w:t>
            </w:r>
          </w:p>
        </w:tc>
        <w:tc>
          <w:tcPr>
            <w:tcW w:w="421" w:type="dxa"/>
            <w:tcBorders>
              <w:top w:val="single" w:sz="4" w:space="0" w:color="auto"/>
              <w:left w:val="nil"/>
              <w:bottom w:val="single" w:sz="4" w:space="0" w:color="auto"/>
              <w:right w:val="nil"/>
            </w:tcBorders>
          </w:tcPr>
          <w:p w:rsidR="00536CC9" w:rsidRPr="00F75062" w:rsidRDefault="00536CC9" w:rsidP="00C14F53">
            <w:pPr>
              <w:ind w:left="-70"/>
              <w:jc w:val="center"/>
              <w:rPr>
                <w:rFonts w:ascii="Arial" w:hAnsi="Arial" w:cs="Arial"/>
              </w:rPr>
            </w:pPr>
          </w:p>
        </w:tc>
        <w:tc>
          <w:tcPr>
            <w:tcW w:w="2410" w:type="dxa"/>
            <w:tcBorders>
              <w:top w:val="nil"/>
              <w:left w:val="nil"/>
              <w:bottom w:val="single" w:sz="4" w:space="0" w:color="auto"/>
              <w:right w:val="nil"/>
            </w:tcBorders>
          </w:tcPr>
          <w:p w:rsidR="00536CC9" w:rsidRPr="00F75062" w:rsidRDefault="00536CC9" w:rsidP="00C14F53">
            <w:pPr>
              <w:jc w:val="both"/>
              <w:rPr>
                <w:rFonts w:ascii="Arial" w:hAnsi="Arial" w:cs="Arial"/>
              </w:rPr>
            </w:pPr>
            <w:r w:rsidRPr="00F75062">
              <w:rPr>
                <w:rFonts w:ascii="Arial" w:hAnsi="Arial" w:cs="Arial"/>
              </w:rPr>
              <w:t>RJ</w:t>
            </w:r>
          </w:p>
        </w:tc>
        <w:tc>
          <w:tcPr>
            <w:tcW w:w="425" w:type="dxa"/>
            <w:tcBorders>
              <w:top w:val="single" w:sz="4" w:space="0" w:color="auto"/>
              <w:left w:val="nil"/>
              <w:bottom w:val="single" w:sz="4" w:space="0" w:color="auto"/>
              <w:right w:val="nil"/>
            </w:tcBorders>
          </w:tcPr>
          <w:p w:rsidR="00536CC9" w:rsidRPr="00F75062" w:rsidRDefault="00536CC9" w:rsidP="00C14F53">
            <w:pPr>
              <w:ind w:left="-70"/>
              <w:jc w:val="center"/>
              <w:rPr>
                <w:rFonts w:ascii="Arial" w:hAnsi="Arial" w:cs="Arial"/>
              </w:rPr>
            </w:pPr>
          </w:p>
        </w:tc>
        <w:tc>
          <w:tcPr>
            <w:tcW w:w="2835" w:type="dxa"/>
            <w:tcBorders>
              <w:top w:val="nil"/>
              <w:left w:val="nil"/>
              <w:bottom w:val="single" w:sz="4" w:space="0" w:color="auto"/>
              <w:right w:val="single" w:sz="4" w:space="0" w:color="auto"/>
            </w:tcBorders>
          </w:tcPr>
          <w:p w:rsidR="00536CC9" w:rsidRPr="00F75062" w:rsidRDefault="00536CC9" w:rsidP="00C14F53">
            <w:pPr>
              <w:jc w:val="both"/>
              <w:rPr>
                <w:rFonts w:ascii="Arial" w:hAnsi="Arial" w:cs="Arial"/>
              </w:rPr>
            </w:pPr>
            <w:r w:rsidRPr="00F75062">
              <w:rPr>
                <w:rFonts w:ascii="Arial" w:hAnsi="Arial" w:cs="Arial"/>
              </w:rPr>
              <w:t>(21) 2223-7342</w:t>
            </w:r>
          </w:p>
        </w:tc>
      </w:tr>
    </w:tbl>
    <w:p w:rsidR="00536CC9" w:rsidRPr="00F75062" w:rsidRDefault="00536CC9" w:rsidP="00536CC9">
      <w:pPr>
        <w:rPr>
          <w:rFonts w:ascii="Arial" w:hAnsi="Arial" w:cs="Arial"/>
          <w:b/>
          <w:bCs/>
          <w:sz w:val="12"/>
          <w:szCs w:val="12"/>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2120"/>
        <w:gridCol w:w="7938"/>
      </w:tblGrid>
      <w:tr w:rsidR="00536CC9" w:rsidRPr="00F75062" w:rsidTr="00C14F53">
        <w:tc>
          <w:tcPr>
            <w:tcW w:w="432" w:type="dxa"/>
          </w:tcPr>
          <w:p w:rsidR="00536CC9" w:rsidRPr="00F75062" w:rsidRDefault="00536CC9" w:rsidP="00C14F53">
            <w:pPr>
              <w:jc w:val="both"/>
              <w:rPr>
                <w:rFonts w:ascii="Arial" w:hAnsi="Arial" w:cs="Arial"/>
              </w:rPr>
            </w:pPr>
            <w:r w:rsidRPr="00F75062">
              <w:rPr>
                <w:rFonts w:ascii="Arial" w:hAnsi="Arial" w:cs="Arial"/>
              </w:rPr>
              <w:t>11</w:t>
            </w:r>
          </w:p>
        </w:tc>
        <w:tc>
          <w:tcPr>
            <w:tcW w:w="10058" w:type="dxa"/>
            <w:gridSpan w:val="2"/>
            <w:vAlign w:val="center"/>
          </w:tcPr>
          <w:p w:rsidR="00536CC9" w:rsidRPr="00F75062" w:rsidRDefault="00536CC9" w:rsidP="00C14F53">
            <w:pPr>
              <w:keepNext/>
              <w:jc w:val="center"/>
              <w:outlineLvl w:val="1"/>
              <w:rPr>
                <w:rFonts w:ascii="Arial" w:hAnsi="Arial" w:cs="Arial"/>
                <w:bCs/>
              </w:rPr>
            </w:pPr>
            <w:r w:rsidRPr="00F75062">
              <w:rPr>
                <w:rFonts w:ascii="Arial" w:hAnsi="Arial" w:cs="Arial"/>
                <w:bCs/>
              </w:rPr>
              <w:t>DADOS DO PROJETO</w:t>
            </w:r>
          </w:p>
        </w:tc>
      </w:tr>
      <w:tr w:rsidR="00536CC9" w:rsidRPr="00F75062" w:rsidTr="00536CC9">
        <w:trPr>
          <w:trHeight w:val="149"/>
        </w:trPr>
        <w:tc>
          <w:tcPr>
            <w:tcW w:w="2552" w:type="dxa"/>
            <w:gridSpan w:val="2"/>
            <w:tcBorders>
              <w:bottom w:val="single" w:sz="4" w:space="0" w:color="auto"/>
            </w:tcBorders>
          </w:tcPr>
          <w:p w:rsidR="00536CC9" w:rsidRPr="00F75062" w:rsidRDefault="00536CC9" w:rsidP="00C14F53">
            <w:pPr>
              <w:rPr>
                <w:rFonts w:ascii="Arial" w:hAnsi="Arial" w:cs="Arial"/>
                <w:b/>
              </w:rPr>
            </w:pPr>
            <w:r w:rsidRPr="00F75062">
              <w:rPr>
                <w:rFonts w:ascii="Arial" w:hAnsi="Arial" w:cs="Arial"/>
              </w:rPr>
              <w:t xml:space="preserve">Nome do Projeto </w:t>
            </w:r>
          </w:p>
        </w:tc>
        <w:tc>
          <w:tcPr>
            <w:tcW w:w="7938" w:type="dxa"/>
            <w:tcBorders>
              <w:bottom w:val="single" w:sz="4" w:space="0" w:color="auto"/>
            </w:tcBorders>
          </w:tcPr>
          <w:p w:rsidR="00536CC9" w:rsidRPr="00F75062" w:rsidRDefault="00536CC9" w:rsidP="00C14F53">
            <w:pPr>
              <w:jc w:val="both"/>
              <w:rPr>
                <w:rFonts w:ascii="Arial" w:hAnsi="Arial" w:cs="Arial"/>
              </w:rPr>
            </w:pPr>
            <w:r w:rsidRPr="00F75062">
              <w:rPr>
                <w:rFonts w:ascii="Arial" w:hAnsi="Arial" w:cs="Arial"/>
                <w:color w:val="000000"/>
              </w:rPr>
              <w:t xml:space="preserve">Lote </w:t>
            </w:r>
            <w:r w:rsidRPr="00F75062">
              <w:rPr>
                <w:rFonts w:ascii="Arial" w:hAnsi="Arial" w:cs="Arial"/>
                <w:noProof/>
                <w:color w:val="000000"/>
              </w:rPr>
              <w:t>Único</w:t>
            </w:r>
            <w:r w:rsidRPr="00F75062">
              <w:rPr>
                <w:rFonts w:ascii="Arial" w:hAnsi="Arial" w:cs="Arial"/>
                <w:color w:val="000000"/>
              </w:rPr>
              <w:t xml:space="preserve"> do Leilão n</w:t>
            </w:r>
            <w:r w:rsidRPr="00F75062">
              <w:rPr>
                <w:rFonts w:ascii="Arial" w:hAnsi="Arial" w:cs="Arial"/>
                <w:color w:val="000000"/>
                <w:u w:val="words"/>
                <w:vertAlign w:val="superscript"/>
              </w:rPr>
              <w:t>o</w:t>
            </w:r>
            <w:r w:rsidRPr="00F75062">
              <w:rPr>
                <w:rFonts w:ascii="Arial" w:hAnsi="Arial" w:cs="Arial"/>
                <w:color w:val="000000"/>
              </w:rPr>
              <w:t xml:space="preserve"> </w:t>
            </w:r>
            <w:r w:rsidRPr="00F75062">
              <w:rPr>
                <w:rFonts w:ascii="Arial" w:hAnsi="Arial" w:cs="Arial"/>
                <w:noProof/>
                <w:color w:val="000000"/>
              </w:rPr>
              <w:t>07/2015-ANEEL</w:t>
            </w:r>
            <w:r w:rsidRPr="00F75062">
              <w:rPr>
                <w:rFonts w:ascii="Arial" w:hAnsi="Arial" w:cs="Arial"/>
              </w:rPr>
              <w:t xml:space="preserve"> (Contrato de Concessão n</w:t>
            </w:r>
            <w:r w:rsidRPr="00F75062">
              <w:rPr>
                <w:rFonts w:ascii="Arial" w:hAnsi="Arial" w:cs="Arial"/>
                <w:u w:val="words"/>
                <w:vertAlign w:val="superscript"/>
              </w:rPr>
              <w:t>o</w:t>
            </w:r>
            <w:r w:rsidRPr="00F75062">
              <w:rPr>
                <w:rFonts w:ascii="Arial" w:hAnsi="Arial" w:cs="Arial"/>
              </w:rPr>
              <w:t xml:space="preserve"> </w:t>
            </w:r>
            <w:r w:rsidRPr="00F75062">
              <w:rPr>
                <w:rFonts w:ascii="Arial" w:hAnsi="Arial" w:cs="Arial"/>
                <w:noProof/>
              </w:rPr>
              <w:t>07/2015, celebrado em 22 de outubro de 2015</w:t>
            </w:r>
            <w:r w:rsidRPr="00F75062">
              <w:rPr>
                <w:rFonts w:ascii="Arial" w:hAnsi="Arial" w:cs="Arial"/>
              </w:rPr>
              <w:t xml:space="preserve">). </w:t>
            </w:r>
          </w:p>
        </w:tc>
      </w:tr>
      <w:tr w:rsidR="00536CC9" w:rsidRPr="00F75062" w:rsidTr="00536CC9">
        <w:trPr>
          <w:trHeight w:val="100"/>
        </w:trPr>
        <w:tc>
          <w:tcPr>
            <w:tcW w:w="2552" w:type="dxa"/>
            <w:gridSpan w:val="2"/>
            <w:vMerge w:val="restart"/>
          </w:tcPr>
          <w:p w:rsidR="00536CC9" w:rsidRPr="00F75062" w:rsidRDefault="00536CC9" w:rsidP="00C14F53">
            <w:pPr>
              <w:rPr>
                <w:rFonts w:ascii="Arial" w:hAnsi="Arial" w:cs="Arial"/>
              </w:rPr>
            </w:pPr>
            <w:r w:rsidRPr="00F75062">
              <w:rPr>
                <w:rFonts w:ascii="Arial" w:hAnsi="Arial" w:cs="Arial"/>
              </w:rPr>
              <w:t>Descrição do Projeto</w:t>
            </w:r>
          </w:p>
        </w:tc>
        <w:tc>
          <w:tcPr>
            <w:tcW w:w="7938" w:type="dxa"/>
            <w:tcBorders>
              <w:bottom w:val="nil"/>
            </w:tcBorders>
          </w:tcPr>
          <w:p w:rsidR="00536CC9" w:rsidRPr="00F75062" w:rsidRDefault="00536CC9" w:rsidP="00C14F53">
            <w:pPr>
              <w:pStyle w:val="Default"/>
              <w:jc w:val="both"/>
            </w:pPr>
            <w:r w:rsidRPr="00F75062">
              <w:t xml:space="preserve">Projeto de Transmissão de Energia Elétrica, relativo ao Lote </w:t>
            </w:r>
            <w:r w:rsidRPr="00F75062">
              <w:rPr>
                <w:noProof/>
              </w:rPr>
              <w:t>Único</w:t>
            </w:r>
            <w:r w:rsidRPr="00F75062">
              <w:t xml:space="preserve"> do Leilão n</w:t>
            </w:r>
            <w:r w:rsidRPr="00F75062">
              <w:rPr>
                <w:u w:val="words"/>
                <w:vertAlign w:val="superscript"/>
              </w:rPr>
              <w:t>o</w:t>
            </w:r>
            <w:r w:rsidRPr="00F75062">
              <w:t xml:space="preserve"> </w:t>
            </w:r>
            <w:r w:rsidRPr="00F75062">
              <w:rPr>
                <w:noProof/>
              </w:rPr>
              <w:t>07/2015-ANEEL</w:t>
            </w:r>
            <w:r w:rsidRPr="00F75062">
              <w:t>, compreendendo:</w:t>
            </w:r>
          </w:p>
        </w:tc>
      </w:tr>
      <w:tr w:rsidR="00536CC9" w:rsidRPr="00F75062" w:rsidTr="00536CC9">
        <w:trPr>
          <w:trHeight w:val="277"/>
        </w:trPr>
        <w:tc>
          <w:tcPr>
            <w:tcW w:w="2552" w:type="dxa"/>
            <w:gridSpan w:val="2"/>
            <w:vMerge/>
          </w:tcPr>
          <w:p w:rsidR="00536CC9" w:rsidRPr="00F75062" w:rsidRDefault="00536CC9" w:rsidP="00C14F53">
            <w:pPr>
              <w:rPr>
                <w:rFonts w:ascii="Arial" w:hAnsi="Arial" w:cs="Arial"/>
              </w:rPr>
            </w:pPr>
          </w:p>
        </w:tc>
        <w:tc>
          <w:tcPr>
            <w:tcW w:w="7938" w:type="dxa"/>
            <w:tcBorders>
              <w:top w:val="nil"/>
              <w:bottom w:val="nil"/>
            </w:tcBorders>
          </w:tcPr>
          <w:p w:rsidR="00536CC9" w:rsidRPr="00F75062" w:rsidRDefault="00536CC9" w:rsidP="00C14F53">
            <w:pPr>
              <w:autoSpaceDE w:val="0"/>
              <w:autoSpaceDN w:val="0"/>
              <w:adjustRightInd w:val="0"/>
              <w:jc w:val="both"/>
              <w:rPr>
                <w:rFonts w:ascii="Arial" w:hAnsi="Arial" w:cs="Arial"/>
              </w:rPr>
            </w:pPr>
            <w:r w:rsidRPr="00F75062">
              <w:rPr>
                <w:rFonts w:ascii="Arial" w:hAnsi="Arial" w:cs="Arial"/>
              </w:rPr>
              <w:t xml:space="preserve">I - Estação Conversora de Corrente Alternada em Corrente Contínua e Vice-Versa, na Tensão CA de 500 </w:t>
            </w:r>
            <w:proofErr w:type="gramStart"/>
            <w:r w:rsidRPr="00F75062">
              <w:rPr>
                <w:rFonts w:ascii="Arial" w:hAnsi="Arial" w:cs="Arial"/>
              </w:rPr>
              <w:t>kV</w:t>
            </w:r>
            <w:proofErr w:type="gramEnd"/>
            <w:r w:rsidRPr="00F75062">
              <w:rPr>
                <w:rFonts w:ascii="Arial" w:hAnsi="Arial" w:cs="Arial"/>
              </w:rPr>
              <w:t xml:space="preserve"> e CC de ±800 V, com Potência Nominal de 4.000 MW, junto à Subestação Xingu, no Estado do Pará, Bancos de Transformadores Conversores, Equipamentos de Compensação Reativa e Filtros de  Harmônicas,  Reatores de Alisamento, Módulos de Conexão de Equipamentos, Interligações de Barramentos, Barramentos e respectivo Eletrodo de Aterramento e correspondente Linha de Eletrodo;</w:t>
            </w:r>
          </w:p>
        </w:tc>
      </w:tr>
      <w:tr w:rsidR="00536CC9" w:rsidRPr="00F75062" w:rsidTr="00536CC9">
        <w:trPr>
          <w:trHeight w:val="277"/>
        </w:trPr>
        <w:tc>
          <w:tcPr>
            <w:tcW w:w="2552" w:type="dxa"/>
            <w:gridSpan w:val="2"/>
            <w:vMerge/>
          </w:tcPr>
          <w:p w:rsidR="00536CC9" w:rsidRPr="00F75062" w:rsidRDefault="00536CC9" w:rsidP="00C14F53">
            <w:pPr>
              <w:rPr>
                <w:rFonts w:ascii="Arial" w:hAnsi="Arial" w:cs="Arial"/>
              </w:rPr>
            </w:pPr>
          </w:p>
        </w:tc>
        <w:tc>
          <w:tcPr>
            <w:tcW w:w="7938" w:type="dxa"/>
            <w:tcBorders>
              <w:top w:val="nil"/>
              <w:bottom w:val="nil"/>
            </w:tcBorders>
          </w:tcPr>
          <w:p w:rsidR="00536CC9" w:rsidRPr="00F75062" w:rsidRDefault="00536CC9" w:rsidP="00C14F53">
            <w:pPr>
              <w:autoSpaceDE w:val="0"/>
              <w:autoSpaceDN w:val="0"/>
              <w:adjustRightInd w:val="0"/>
              <w:jc w:val="both"/>
              <w:rPr>
                <w:rFonts w:ascii="Arial" w:hAnsi="Arial" w:cs="Arial"/>
              </w:rPr>
            </w:pPr>
            <w:r w:rsidRPr="00F75062">
              <w:rPr>
                <w:rFonts w:ascii="Arial" w:hAnsi="Arial" w:cs="Arial"/>
              </w:rPr>
              <w:t xml:space="preserve">II - Subestação Terminal Rio, no Estado do Rio de Janeiro, com Pátio em 800 </w:t>
            </w:r>
            <w:proofErr w:type="gramStart"/>
            <w:r w:rsidRPr="00F75062">
              <w:rPr>
                <w:rFonts w:ascii="Arial" w:hAnsi="Arial" w:cs="Arial"/>
              </w:rPr>
              <w:t>kV</w:t>
            </w:r>
            <w:proofErr w:type="gramEnd"/>
            <w:r w:rsidRPr="00F75062">
              <w:rPr>
                <w:rFonts w:ascii="Arial" w:hAnsi="Arial" w:cs="Arial"/>
              </w:rPr>
              <w:t xml:space="preserve"> para receber a Estação Conversora e seus Equipamentos e Pátio em 500 kV com dois Compensadores Síncronos de (150/-75) </w:t>
            </w:r>
            <w:proofErr w:type="spellStart"/>
            <w:r w:rsidRPr="00F75062">
              <w:rPr>
                <w:rFonts w:ascii="Arial" w:hAnsi="Arial" w:cs="Arial"/>
              </w:rPr>
              <w:t>Mvar</w:t>
            </w:r>
            <w:proofErr w:type="spellEnd"/>
            <w:r w:rsidRPr="00F75062">
              <w:rPr>
                <w:rFonts w:ascii="Arial" w:hAnsi="Arial" w:cs="Arial"/>
              </w:rPr>
              <w:t xml:space="preserve"> conectados por um Banco de (3x100) MVA de Transformadores Monofásicos e uma Unidade de Reserva  de 100 MVA e com dois Transformadores 500/13,8 kV - 40 MVA para atender os Serviços Auxiliares; </w:t>
            </w:r>
          </w:p>
        </w:tc>
      </w:tr>
      <w:tr w:rsidR="00536CC9" w:rsidRPr="00F75062" w:rsidTr="00536CC9">
        <w:trPr>
          <w:trHeight w:val="277"/>
        </w:trPr>
        <w:tc>
          <w:tcPr>
            <w:tcW w:w="2552" w:type="dxa"/>
            <w:gridSpan w:val="2"/>
            <w:vMerge/>
          </w:tcPr>
          <w:p w:rsidR="00536CC9" w:rsidRPr="00F75062" w:rsidRDefault="00536CC9" w:rsidP="00C14F53">
            <w:pPr>
              <w:rPr>
                <w:rFonts w:ascii="Arial" w:hAnsi="Arial" w:cs="Arial"/>
              </w:rPr>
            </w:pPr>
          </w:p>
        </w:tc>
        <w:tc>
          <w:tcPr>
            <w:tcW w:w="7938" w:type="dxa"/>
            <w:tcBorders>
              <w:top w:val="nil"/>
              <w:bottom w:val="nil"/>
            </w:tcBorders>
          </w:tcPr>
          <w:p w:rsidR="00536CC9" w:rsidRPr="00F75062" w:rsidRDefault="00536CC9" w:rsidP="00C14F53">
            <w:pPr>
              <w:autoSpaceDE w:val="0"/>
              <w:autoSpaceDN w:val="0"/>
              <w:adjustRightInd w:val="0"/>
              <w:jc w:val="both"/>
              <w:rPr>
                <w:rFonts w:ascii="Arial" w:hAnsi="Arial" w:cs="Arial"/>
              </w:rPr>
            </w:pPr>
            <w:r w:rsidRPr="00F75062">
              <w:rPr>
                <w:rFonts w:ascii="Arial" w:hAnsi="Arial" w:cs="Arial"/>
              </w:rPr>
              <w:t xml:space="preserve">III - Estação Conversora de Corrente Alternada em Corrente Contínua e Vice-Versa, na Tensão CA de 500 </w:t>
            </w:r>
            <w:proofErr w:type="gramStart"/>
            <w:r w:rsidRPr="00F75062">
              <w:rPr>
                <w:rFonts w:ascii="Arial" w:hAnsi="Arial" w:cs="Arial"/>
              </w:rPr>
              <w:t>kV</w:t>
            </w:r>
            <w:proofErr w:type="gramEnd"/>
            <w:r w:rsidRPr="00F75062">
              <w:rPr>
                <w:rFonts w:ascii="Arial" w:hAnsi="Arial" w:cs="Arial"/>
              </w:rPr>
              <w:t xml:space="preserve"> e CC de ±800 kV, com Potência Nominal de aproximadamente 3.788 MW a ser definida de forma a atender as especificações do Anexo 6, junto à Subestação Terminal Rio, Bancos de Transformadores Conversores, Equipamentos de Compensação Reativa e Filtros de Harmônicas, Reatores de Alisamento, Módulos de Conexão de Equipamentos, Interligações de Barramentos, Barramentos e respectivo Eletrodo de Aterramento e correspondente Linha de Eletrodo; </w:t>
            </w:r>
          </w:p>
        </w:tc>
      </w:tr>
      <w:tr w:rsidR="00536CC9" w:rsidRPr="00F75062" w:rsidTr="00536CC9">
        <w:trPr>
          <w:trHeight w:val="277"/>
        </w:trPr>
        <w:tc>
          <w:tcPr>
            <w:tcW w:w="2552" w:type="dxa"/>
            <w:gridSpan w:val="2"/>
            <w:vMerge/>
          </w:tcPr>
          <w:p w:rsidR="00536CC9" w:rsidRPr="00F75062" w:rsidRDefault="00536CC9" w:rsidP="00C14F53">
            <w:pPr>
              <w:rPr>
                <w:rFonts w:ascii="Arial" w:hAnsi="Arial" w:cs="Arial"/>
              </w:rPr>
            </w:pPr>
          </w:p>
        </w:tc>
        <w:tc>
          <w:tcPr>
            <w:tcW w:w="7938" w:type="dxa"/>
            <w:tcBorders>
              <w:top w:val="nil"/>
              <w:bottom w:val="nil"/>
            </w:tcBorders>
          </w:tcPr>
          <w:p w:rsidR="00536CC9" w:rsidRPr="00F75062" w:rsidRDefault="00536CC9" w:rsidP="00C14F53">
            <w:pPr>
              <w:autoSpaceDE w:val="0"/>
              <w:autoSpaceDN w:val="0"/>
              <w:adjustRightInd w:val="0"/>
              <w:jc w:val="both"/>
              <w:rPr>
                <w:rFonts w:ascii="Arial" w:hAnsi="Arial" w:cs="Arial"/>
              </w:rPr>
            </w:pPr>
            <w:r w:rsidRPr="00F75062">
              <w:rPr>
                <w:rFonts w:ascii="Arial" w:hAnsi="Arial" w:cs="Arial"/>
              </w:rPr>
              <w:t xml:space="preserve">IV - Linha de Transmissão em Corrente Contínua, em ±800 </w:t>
            </w:r>
            <w:proofErr w:type="gramStart"/>
            <w:r w:rsidRPr="00F75062">
              <w:rPr>
                <w:rFonts w:ascii="Arial" w:hAnsi="Arial" w:cs="Arial"/>
              </w:rPr>
              <w:t>kV</w:t>
            </w:r>
            <w:proofErr w:type="gramEnd"/>
            <w:r w:rsidRPr="00F75062">
              <w:rPr>
                <w:rFonts w:ascii="Arial" w:hAnsi="Arial" w:cs="Arial"/>
              </w:rPr>
              <w:t xml:space="preserve">, entre as Subestações Xingu e Terminal Rio, </w:t>
            </w:r>
            <w:proofErr w:type="spellStart"/>
            <w:r w:rsidRPr="00F75062">
              <w:rPr>
                <w:rFonts w:ascii="Arial" w:hAnsi="Arial" w:cs="Arial"/>
              </w:rPr>
              <w:t>Bipolo</w:t>
            </w:r>
            <w:proofErr w:type="spellEnd"/>
            <w:r w:rsidRPr="00F75062">
              <w:rPr>
                <w:rFonts w:ascii="Arial" w:hAnsi="Arial" w:cs="Arial"/>
              </w:rPr>
              <w:t xml:space="preserve"> Simples, com extensão aproximada de dois mil, quinhentos e dezoito quilômetros, com  um Cabo Para-Raios em  Fibra Óptica; </w:t>
            </w:r>
          </w:p>
        </w:tc>
      </w:tr>
      <w:tr w:rsidR="00536CC9" w:rsidRPr="00F75062" w:rsidTr="00536CC9">
        <w:trPr>
          <w:trHeight w:val="277"/>
        </w:trPr>
        <w:tc>
          <w:tcPr>
            <w:tcW w:w="2552" w:type="dxa"/>
            <w:gridSpan w:val="2"/>
            <w:vMerge/>
          </w:tcPr>
          <w:p w:rsidR="00536CC9" w:rsidRPr="00F75062" w:rsidRDefault="00536CC9" w:rsidP="00C14F53">
            <w:pPr>
              <w:rPr>
                <w:rFonts w:ascii="Arial" w:hAnsi="Arial" w:cs="Arial"/>
              </w:rPr>
            </w:pPr>
          </w:p>
        </w:tc>
        <w:tc>
          <w:tcPr>
            <w:tcW w:w="7938" w:type="dxa"/>
            <w:tcBorders>
              <w:top w:val="nil"/>
              <w:bottom w:val="single" w:sz="4" w:space="0" w:color="auto"/>
            </w:tcBorders>
          </w:tcPr>
          <w:p w:rsidR="00536CC9" w:rsidRPr="00F75062" w:rsidRDefault="00536CC9" w:rsidP="00C14F53">
            <w:pPr>
              <w:autoSpaceDE w:val="0"/>
              <w:autoSpaceDN w:val="0"/>
              <w:adjustRightInd w:val="0"/>
              <w:jc w:val="both"/>
              <w:rPr>
                <w:rFonts w:ascii="Arial" w:hAnsi="Arial" w:cs="Arial"/>
              </w:rPr>
            </w:pPr>
            <w:r w:rsidRPr="00F75062">
              <w:rPr>
                <w:rFonts w:ascii="Arial" w:hAnsi="Arial" w:cs="Arial"/>
              </w:rPr>
              <w:t xml:space="preserve">V - Primeiro e Segundo Circuito da Linha de Transmissão, em 500 </w:t>
            </w:r>
            <w:proofErr w:type="gramStart"/>
            <w:r w:rsidRPr="00F75062">
              <w:rPr>
                <w:rFonts w:ascii="Arial" w:hAnsi="Arial" w:cs="Arial"/>
              </w:rPr>
              <w:t>kV</w:t>
            </w:r>
            <w:proofErr w:type="gramEnd"/>
            <w:r w:rsidRPr="00F75062">
              <w:rPr>
                <w:rFonts w:ascii="Arial" w:hAnsi="Arial" w:cs="Arial"/>
              </w:rPr>
              <w:t>, entre as Subestações</w:t>
            </w:r>
            <w:bookmarkStart w:id="0" w:name="_GoBack"/>
            <w:bookmarkEnd w:id="0"/>
            <w:r w:rsidRPr="00F75062">
              <w:rPr>
                <w:rFonts w:ascii="Arial" w:hAnsi="Arial" w:cs="Arial"/>
              </w:rPr>
              <w:t xml:space="preserve"> Terminal Rio e Nova Iguaçu, em dois Circuitos Simples, com extensão aproximada de trinta quilômetros; e </w:t>
            </w:r>
          </w:p>
        </w:tc>
      </w:tr>
      <w:tr w:rsidR="00536CC9" w:rsidRPr="00F75062" w:rsidTr="00536CC9">
        <w:trPr>
          <w:trHeight w:val="277"/>
        </w:trPr>
        <w:tc>
          <w:tcPr>
            <w:tcW w:w="2552" w:type="dxa"/>
            <w:gridSpan w:val="2"/>
            <w:vMerge/>
            <w:tcBorders>
              <w:bottom w:val="single" w:sz="4" w:space="0" w:color="auto"/>
            </w:tcBorders>
          </w:tcPr>
          <w:p w:rsidR="00536CC9" w:rsidRPr="00F75062" w:rsidRDefault="00536CC9" w:rsidP="00C14F53">
            <w:pPr>
              <w:rPr>
                <w:rFonts w:ascii="Arial" w:hAnsi="Arial" w:cs="Arial"/>
              </w:rPr>
            </w:pPr>
          </w:p>
        </w:tc>
        <w:tc>
          <w:tcPr>
            <w:tcW w:w="7938" w:type="dxa"/>
            <w:tcBorders>
              <w:top w:val="single" w:sz="4" w:space="0" w:color="auto"/>
              <w:bottom w:val="single" w:sz="4" w:space="0" w:color="auto"/>
            </w:tcBorders>
          </w:tcPr>
          <w:p w:rsidR="00536CC9" w:rsidRPr="00F75062" w:rsidRDefault="00536CC9" w:rsidP="00C14F53">
            <w:pPr>
              <w:autoSpaceDE w:val="0"/>
              <w:autoSpaceDN w:val="0"/>
              <w:adjustRightInd w:val="0"/>
              <w:jc w:val="both"/>
              <w:rPr>
                <w:rFonts w:ascii="Arial" w:hAnsi="Arial" w:cs="Arial"/>
              </w:rPr>
            </w:pPr>
            <w:r w:rsidRPr="00F75062">
              <w:rPr>
                <w:rFonts w:ascii="Arial" w:hAnsi="Arial" w:cs="Arial"/>
              </w:rPr>
              <w:t>VI - instalações vinculadas e demais instalações necessárias às funções de medição, supervisão, proteção, comando, controle, telecomunicação, administração e apoio.</w:t>
            </w:r>
          </w:p>
        </w:tc>
      </w:tr>
      <w:tr w:rsidR="00536CC9" w:rsidRPr="00F75062" w:rsidTr="00536CC9">
        <w:trPr>
          <w:trHeight w:val="143"/>
        </w:trPr>
        <w:tc>
          <w:tcPr>
            <w:tcW w:w="2552" w:type="dxa"/>
            <w:gridSpan w:val="2"/>
            <w:tcBorders>
              <w:top w:val="single" w:sz="4" w:space="0" w:color="auto"/>
              <w:bottom w:val="single" w:sz="4" w:space="0" w:color="auto"/>
            </w:tcBorders>
          </w:tcPr>
          <w:p w:rsidR="00536CC9" w:rsidRPr="00F75062" w:rsidRDefault="00536CC9" w:rsidP="00C14F53">
            <w:pPr>
              <w:rPr>
                <w:rFonts w:ascii="Arial" w:hAnsi="Arial" w:cs="Arial"/>
              </w:rPr>
            </w:pPr>
            <w:r w:rsidRPr="00F75062">
              <w:rPr>
                <w:rFonts w:ascii="Arial" w:hAnsi="Arial" w:cs="Arial"/>
              </w:rPr>
              <w:t>Período de Execução</w:t>
            </w:r>
          </w:p>
        </w:tc>
        <w:tc>
          <w:tcPr>
            <w:tcW w:w="7938" w:type="dxa"/>
            <w:tcBorders>
              <w:top w:val="single" w:sz="4" w:space="0" w:color="auto"/>
            </w:tcBorders>
          </w:tcPr>
          <w:p w:rsidR="00536CC9" w:rsidRPr="00F75062" w:rsidRDefault="00536CC9" w:rsidP="00C14F53">
            <w:pPr>
              <w:jc w:val="both"/>
              <w:rPr>
                <w:rFonts w:ascii="Arial" w:hAnsi="Arial" w:cs="Arial"/>
              </w:rPr>
            </w:pPr>
            <w:r w:rsidRPr="00F75062">
              <w:rPr>
                <w:rFonts w:ascii="Arial" w:hAnsi="Arial" w:cs="Arial"/>
                <w:noProof/>
              </w:rPr>
              <w:t xml:space="preserve">De </w:t>
            </w:r>
            <w:r w:rsidRPr="00F75062">
              <w:rPr>
                <w:rFonts w:ascii="Arial" w:hAnsi="Arial" w:cs="Arial"/>
              </w:rPr>
              <w:t>22/10/2015 a 2/12/2019.</w:t>
            </w:r>
          </w:p>
        </w:tc>
      </w:tr>
      <w:tr w:rsidR="00536CC9" w:rsidRPr="00F75062" w:rsidTr="00536CC9">
        <w:trPr>
          <w:trHeight w:val="275"/>
        </w:trPr>
        <w:tc>
          <w:tcPr>
            <w:tcW w:w="2552" w:type="dxa"/>
            <w:gridSpan w:val="2"/>
            <w:tcBorders>
              <w:top w:val="single" w:sz="4" w:space="0" w:color="auto"/>
            </w:tcBorders>
          </w:tcPr>
          <w:p w:rsidR="00536CC9" w:rsidRPr="00F75062" w:rsidRDefault="00536CC9" w:rsidP="00C14F53">
            <w:pPr>
              <w:rPr>
                <w:rFonts w:ascii="Arial" w:hAnsi="Arial" w:cs="Arial"/>
              </w:rPr>
            </w:pPr>
            <w:r w:rsidRPr="00F75062">
              <w:rPr>
                <w:rFonts w:ascii="Arial" w:hAnsi="Arial" w:cs="Arial"/>
              </w:rPr>
              <w:t>Localidade do Projeto [Município(s</w:t>
            </w:r>
            <w:proofErr w:type="gramStart"/>
            <w:r w:rsidRPr="00F75062">
              <w:rPr>
                <w:rFonts w:ascii="Arial" w:hAnsi="Arial" w:cs="Arial"/>
              </w:rPr>
              <w:t>)</w:t>
            </w:r>
            <w:proofErr w:type="gramEnd"/>
            <w:r w:rsidRPr="00F75062">
              <w:rPr>
                <w:rFonts w:ascii="Arial" w:hAnsi="Arial" w:cs="Arial"/>
              </w:rPr>
              <w:t>/UF(s)]</w:t>
            </w:r>
          </w:p>
        </w:tc>
        <w:tc>
          <w:tcPr>
            <w:tcW w:w="7938" w:type="dxa"/>
          </w:tcPr>
          <w:p w:rsidR="00536CC9" w:rsidRPr="00F75062" w:rsidRDefault="00536CC9" w:rsidP="00C14F53">
            <w:pPr>
              <w:jc w:val="both"/>
              <w:rPr>
                <w:rFonts w:ascii="Arial" w:hAnsi="Arial" w:cs="Arial"/>
              </w:rPr>
            </w:pPr>
            <w:r w:rsidRPr="00F75062">
              <w:rPr>
                <w:rFonts w:ascii="Arial" w:hAnsi="Arial" w:cs="Arial"/>
              </w:rPr>
              <w:t xml:space="preserve">Municípios de </w:t>
            </w:r>
            <w:proofErr w:type="spellStart"/>
            <w:r w:rsidRPr="00F75062">
              <w:rPr>
                <w:rFonts w:ascii="Arial" w:hAnsi="Arial" w:cs="Arial"/>
              </w:rPr>
              <w:t>Anapu</w:t>
            </w:r>
            <w:proofErr w:type="spellEnd"/>
            <w:r w:rsidRPr="00F75062">
              <w:rPr>
                <w:rFonts w:ascii="Arial" w:hAnsi="Arial" w:cs="Arial"/>
              </w:rPr>
              <w:t xml:space="preserve">, Pacajá, Novo Repartimento, Itupiranga, Marabá, Curionópolis, Eldorado dos Carajás, Xinguara, Sapucaia, Rio Maria e Floresta do Araguaia, Estado do Pará, Pau D’Arco, </w:t>
            </w:r>
            <w:proofErr w:type="spellStart"/>
            <w:r w:rsidRPr="00F75062">
              <w:rPr>
                <w:rFonts w:ascii="Arial" w:hAnsi="Arial" w:cs="Arial"/>
              </w:rPr>
              <w:t>Arapoema</w:t>
            </w:r>
            <w:proofErr w:type="spellEnd"/>
            <w:r w:rsidRPr="00F75062">
              <w:rPr>
                <w:rFonts w:ascii="Arial" w:hAnsi="Arial" w:cs="Arial"/>
              </w:rPr>
              <w:t xml:space="preserve">, Bernardo </w:t>
            </w:r>
            <w:proofErr w:type="spellStart"/>
            <w:r w:rsidRPr="00F75062">
              <w:rPr>
                <w:rFonts w:ascii="Arial" w:hAnsi="Arial" w:cs="Arial"/>
              </w:rPr>
              <w:t>Sayão</w:t>
            </w:r>
            <w:proofErr w:type="spellEnd"/>
            <w:r w:rsidRPr="00F75062">
              <w:rPr>
                <w:rFonts w:ascii="Arial" w:hAnsi="Arial" w:cs="Arial"/>
              </w:rPr>
              <w:t xml:space="preserve">, Pequizeiro, Itaporã do Tocantins, Guaraí, Fortaleza do </w:t>
            </w:r>
            <w:proofErr w:type="spellStart"/>
            <w:r w:rsidRPr="00F75062">
              <w:rPr>
                <w:rFonts w:ascii="Arial" w:hAnsi="Arial" w:cs="Arial"/>
              </w:rPr>
              <w:t>Tabocão</w:t>
            </w:r>
            <w:proofErr w:type="spellEnd"/>
            <w:r w:rsidRPr="00F75062">
              <w:rPr>
                <w:rFonts w:ascii="Arial" w:hAnsi="Arial" w:cs="Arial"/>
              </w:rPr>
              <w:t xml:space="preserve">, Miranorte, Miracema do Tocantins, </w:t>
            </w:r>
            <w:proofErr w:type="spellStart"/>
            <w:r w:rsidRPr="00F75062">
              <w:rPr>
                <w:rFonts w:ascii="Arial" w:hAnsi="Arial" w:cs="Arial"/>
              </w:rPr>
              <w:t>Barrolândia</w:t>
            </w:r>
            <w:proofErr w:type="spellEnd"/>
            <w:r w:rsidRPr="00F75062">
              <w:rPr>
                <w:rFonts w:ascii="Arial" w:hAnsi="Arial" w:cs="Arial"/>
              </w:rPr>
              <w:t xml:space="preserve">, Porto Nacional, Paraíso do Tocantins, Brejinho de Nazaré, Ipueiras, Silvanópolis, Santa Rosa do Tocantins, Chapada da Natividade, Natividade, São Valério da Natividade, Paranã e Arraias, Estado do Tocantins, Monte Alegre de Goiás, São Domingos, Nova Roma, Iaciara, Flores de Goiás, Estado de Goiás, Buritis, Unaí, Paracatu, Vazante, Lagamar, Lagoa Grande, Presidente Olegário, Patos de Minas, Lagoa Formosa, Carmo do Paranaíba, Arapuá, Rio Paranaíba, Matutina, São Gotardo, Santa Rosa da Serra, Córrego </w:t>
            </w:r>
            <w:proofErr w:type="spellStart"/>
            <w:r w:rsidRPr="00F75062">
              <w:rPr>
                <w:rFonts w:ascii="Arial" w:hAnsi="Arial" w:cs="Arial"/>
              </w:rPr>
              <w:t>Danta</w:t>
            </w:r>
            <w:proofErr w:type="spellEnd"/>
            <w:r w:rsidRPr="00F75062">
              <w:rPr>
                <w:rFonts w:ascii="Arial" w:hAnsi="Arial" w:cs="Arial"/>
              </w:rPr>
              <w:t xml:space="preserve">, Estrela do Indaiá, Bambuí, </w:t>
            </w:r>
            <w:proofErr w:type="spellStart"/>
            <w:r w:rsidRPr="00F75062">
              <w:rPr>
                <w:rFonts w:ascii="Arial" w:hAnsi="Arial" w:cs="Arial"/>
              </w:rPr>
              <w:t>Iguatama</w:t>
            </w:r>
            <w:proofErr w:type="spellEnd"/>
            <w:r w:rsidRPr="00F75062">
              <w:rPr>
                <w:rFonts w:ascii="Arial" w:hAnsi="Arial" w:cs="Arial"/>
              </w:rPr>
              <w:t xml:space="preserve">, Arcos, Formiga, Candeias, Campo Belo, Santana do Jacaré, Santo Antônio do Amparo, Bom Sucesso, </w:t>
            </w:r>
            <w:proofErr w:type="spellStart"/>
            <w:r w:rsidRPr="00F75062">
              <w:rPr>
                <w:rFonts w:ascii="Arial" w:hAnsi="Arial" w:cs="Arial"/>
              </w:rPr>
              <w:t>Ibituruna</w:t>
            </w:r>
            <w:proofErr w:type="spellEnd"/>
            <w:r w:rsidRPr="00F75062">
              <w:rPr>
                <w:rFonts w:ascii="Arial" w:hAnsi="Arial" w:cs="Arial"/>
              </w:rPr>
              <w:t xml:space="preserve">, </w:t>
            </w:r>
            <w:proofErr w:type="spellStart"/>
            <w:r w:rsidRPr="00F75062">
              <w:rPr>
                <w:rFonts w:ascii="Arial" w:hAnsi="Arial" w:cs="Arial"/>
              </w:rPr>
              <w:t>Itutinga</w:t>
            </w:r>
            <w:proofErr w:type="spellEnd"/>
            <w:r w:rsidRPr="00F75062">
              <w:rPr>
                <w:rFonts w:ascii="Arial" w:hAnsi="Arial" w:cs="Arial"/>
              </w:rPr>
              <w:t xml:space="preserve">, Carrancas, São Vicente de Minas, Andrelândia, </w:t>
            </w:r>
            <w:proofErr w:type="spellStart"/>
            <w:r w:rsidRPr="00F75062">
              <w:rPr>
                <w:rFonts w:ascii="Arial" w:hAnsi="Arial" w:cs="Arial"/>
              </w:rPr>
              <w:t>Arantina</w:t>
            </w:r>
            <w:proofErr w:type="spellEnd"/>
            <w:r w:rsidRPr="00F75062">
              <w:rPr>
                <w:rFonts w:ascii="Arial" w:hAnsi="Arial" w:cs="Arial"/>
              </w:rPr>
              <w:t xml:space="preserve">, Bom Jardim de Minas e Santa Rita de Jacutinga, Estado de Minas Gerais, Valença, Barra do Piraí, Piraí, Paracambi, Seropédica, </w:t>
            </w:r>
            <w:proofErr w:type="gramStart"/>
            <w:r w:rsidRPr="00F75062">
              <w:rPr>
                <w:rFonts w:ascii="Arial" w:hAnsi="Arial" w:cs="Arial"/>
              </w:rPr>
              <w:t>Queimados e Nova</w:t>
            </w:r>
            <w:proofErr w:type="gramEnd"/>
            <w:r w:rsidRPr="00F75062">
              <w:rPr>
                <w:rFonts w:ascii="Arial" w:hAnsi="Arial" w:cs="Arial"/>
              </w:rPr>
              <w:t xml:space="preserve"> Iguaçu, Estado do Rio de Janeiro.</w:t>
            </w:r>
          </w:p>
        </w:tc>
      </w:tr>
    </w:tbl>
    <w:p w:rsidR="00536CC9" w:rsidRPr="00F75062" w:rsidRDefault="00536CC9" w:rsidP="00536CC9">
      <w:pPr>
        <w:ind w:left="720"/>
        <w:rPr>
          <w:rFonts w:ascii="Arial" w:hAnsi="Arial" w:cs="Arial"/>
          <w:b/>
          <w:bCs/>
          <w:sz w:val="12"/>
          <w:szCs w:val="12"/>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3"/>
        <w:gridCol w:w="6564"/>
        <w:gridCol w:w="3493"/>
      </w:tblGrid>
      <w:tr w:rsidR="00536CC9" w:rsidRPr="00F75062" w:rsidTr="00C14F53">
        <w:tc>
          <w:tcPr>
            <w:tcW w:w="433"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12</w:t>
            </w:r>
          </w:p>
        </w:tc>
        <w:tc>
          <w:tcPr>
            <w:tcW w:w="10057"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keepNext/>
              <w:jc w:val="center"/>
              <w:outlineLvl w:val="1"/>
              <w:rPr>
                <w:rFonts w:ascii="Arial" w:hAnsi="Arial" w:cs="Arial"/>
                <w:bCs/>
              </w:rPr>
            </w:pPr>
            <w:r w:rsidRPr="00F75062">
              <w:rPr>
                <w:rFonts w:ascii="Arial" w:hAnsi="Arial" w:cs="Arial"/>
                <w:bCs/>
              </w:rPr>
              <w:t xml:space="preserve">REPRESENTANTE, RESPONSÁVEL TÉCNICO E CONTADOR DA PESSOA </w:t>
            </w:r>
            <w:proofErr w:type="gramStart"/>
            <w:r w:rsidRPr="00F75062">
              <w:rPr>
                <w:rFonts w:ascii="Arial" w:hAnsi="Arial" w:cs="Arial"/>
                <w:bCs/>
              </w:rPr>
              <w:t>JURÍDICA</w:t>
            </w:r>
            <w:proofErr w:type="gramEnd"/>
          </w:p>
        </w:tc>
      </w:tr>
      <w:tr w:rsidR="00536CC9" w:rsidRPr="00F75062" w:rsidTr="00C14F53">
        <w:trPr>
          <w:trHeight w:hRule="exact" w:val="284"/>
        </w:trPr>
        <w:tc>
          <w:tcPr>
            <w:tcW w:w="6997"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Nome: Marcos Freitas de Sousa.</w:t>
            </w:r>
          </w:p>
        </w:tc>
        <w:tc>
          <w:tcPr>
            <w:tcW w:w="3493" w:type="dxa"/>
            <w:tcBorders>
              <w:top w:val="nil"/>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CPF: 829.894.196-91.</w:t>
            </w:r>
          </w:p>
        </w:tc>
      </w:tr>
      <w:tr w:rsidR="00536CC9" w:rsidRPr="00F75062" w:rsidTr="00C14F53">
        <w:trPr>
          <w:trHeight w:hRule="exact" w:val="284"/>
        </w:trPr>
        <w:tc>
          <w:tcPr>
            <w:tcW w:w="6997"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Nome: Ramon Sade Haddad.</w:t>
            </w:r>
          </w:p>
        </w:tc>
        <w:tc>
          <w:tcPr>
            <w:tcW w:w="3493" w:type="dxa"/>
            <w:tcBorders>
              <w:top w:val="nil"/>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CPF: 284.517.086-68.</w:t>
            </w:r>
          </w:p>
        </w:tc>
      </w:tr>
      <w:tr w:rsidR="00536CC9" w:rsidRPr="00F75062" w:rsidTr="00C14F53">
        <w:trPr>
          <w:trHeight w:hRule="exact" w:val="284"/>
        </w:trPr>
        <w:tc>
          <w:tcPr>
            <w:tcW w:w="6997"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 xml:space="preserve">Nome: </w:t>
            </w:r>
            <w:proofErr w:type="spellStart"/>
            <w:r w:rsidRPr="00F75062">
              <w:rPr>
                <w:rFonts w:ascii="Arial" w:hAnsi="Arial" w:cs="Arial"/>
              </w:rPr>
              <w:t>Aldrea</w:t>
            </w:r>
            <w:proofErr w:type="spellEnd"/>
            <w:r w:rsidRPr="00F75062">
              <w:rPr>
                <w:rFonts w:ascii="Arial" w:hAnsi="Arial" w:cs="Arial"/>
              </w:rPr>
              <w:t xml:space="preserve"> </w:t>
            </w:r>
            <w:proofErr w:type="spellStart"/>
            <w:r w:rsidRPr="00F75062">
              <w:rPr>
                <w:rFonts w:ascii="Arial" w:hAnsi="Arial" w:cs="Arial"/>
              </w:rPr>
              <w:t>Giorgia</w:t>
            </w:r>
            <w:proofErr w:type="spellEnd"/>
            <w:r w:rsidRPr="00F75062">
              <w:rPr>
                <w:rFonts w:ascii="Arial" w:hAnsi="Arial" w:cs="Arial"/>
              </w:rPr>
              <w:t xml:space="preserve"> Werneck.</w:t>
            </w:r>
          </w:p>
        </w:tc>
        <w:tc>
          <w:tcPr>
            <w:tcW w:w="3493" w:type="dxa"/>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 xml:space="preserve">CPF: 053.411.387-75. </w:t>
            </w:r>
          </w:p>
        </w:tc>
      </w:tr>
    </w:tbl>
    <w:p w:rsidR="00536CC9" w:rsidRPr="00F75062" w:rsidRDefault="00536CC9" w:rsidP="00536CC9">
      <w:pPr>
        <w:rPr>
          <w:rFonts w:ascii="Arial" w:hAnsi="Arial" w:cs="Arial"/>
          <w:b/>
          <w:bCs/>
          <w:sz w:val="12"/>
          <w:szCs w:val="12"/>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987"/>
        <w:gridCol w:w="1984"/>
        <w:gridCol w:w="7087"/>
      </w:tblGrid>
      <w:tr w:rsidR="00536CC9" w:rsidRPr="00F75062" w:rsidTr="00C14F53">
        <w:tc>
          <w:tcPr>
            <w:tcW w:w="432"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13</w:t>
            </w:r>
          </w:p>
        </w:tc>
        <w:tc>
          <w:tcPr>
            <w:tcW w:w="10058" w:type="dxa"/>
            <w:gridSpan w:val="3"/>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keepNext/>
              <w:jc w:val="center"/>
              <w:outlineLvl w:val="1"/>
              <w:rPr>
                <w:rFonts w:ascii="Arial" w:hAnsi="Arial" w:cs="Arial"/>
                <w:bCs/>
              </w:rPr>
            </w:pPr>
            <w:r w:rsidRPr="00F75062">
              <w:rPr>
                <w:rFonts w:ascii="Arial" w:hAnsi="Arial" w:cs="Arial"/>
                <w:bCs/>
              </w:rPr>
              <w:t>ESTIMATIVAS DOS VALORES DOS BENS E SERVIÇOS</w:t>
            </w:r>
          </w:p>
          <w:p w:rsidR="00536CC9" w:rsidRPr="00F75062" w:rsidRDefault="00536CC9" w:rsidP="00C14F53">
            <w:pPr>
              <w:keepNext/>
              <w:jc w:val="center"/>
              <w:outlineLvl w:val="1"/>
              <w:rPr>
                <w:rFonts w:ascii="Arial" w:hAnsi="Arial" w:cs="Arial"/>
                <w:bCs/>
              </w:rPr>
            </w:pPr>
            <w:r w:rsidRPr="00F75062">
              <w:rPr>
                <w:rFonts w:ascii="Arial" w:hAnsi="Arial" w:cs="Arial"/>
                <w:bCs/>
              </w:rPr>
              <w:t>DO PROJETO COM INCIDÊNCIA DE PIS/PASEP E COFINS (R$)</w:t>
            </w:r>
          </w:p>
        </w:tc>
      </w:tr>
      <w:tr w:rsidR="00536CC9" w:rsidRPr="00F75062" w:rsidTr="00C14F53">
        <w:trPr>
          <w:trHeight w:val="143"/>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Bens</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r w:rsidRPr="00F75062">
              <w:rPr>
                <w:rFonts w:ascii="Arial" w:hAnsi="Arial" w:cs="Arial"/>
              </w:rPr>
              <w:br w:type="page"/>
              <w:t>4.967.917,40.</w:t>
            </w:r>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rPr>
            </w:pPr>
          </w:p>
        </w:tc>
      </w:tr>
      <w:tr w:rsidR="00536CC9" w:rsidRPr="00F75062" w:rsidTr="00C14F53">
        <w:trPr>
          <w:trHeight w:val="147"/>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Serviços</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r w:rsidRPr="00F75062">
              <w:rPr>
                <w:rFonts w:ascii="Arial" w:hAnsi="Arial" w:cs="Arial"/>
              </w:rPr>
              <w:t>2.332.507,86.</w:t>
            </w:r>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rPr>
            </w:pPr>
          </w:p>
        </w:tc>
      </w:tr>
      <w:tr w:rsidR="00536CC9" w:rsidRPr="00F75062" w:rsidTr="00C14F53">
        <w:trPr>
          <w:trHeight w:val="152"/>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Outros</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proofErr w:type="gramStart"/>
            <w:r w:rsidRPr="00F75062">
              <w:rPr>
                <w:rFonts w:ascii="Arial" w:hAnsi="Arial" w:cs="Arial"/>
              </w:rPr>
              <w:t>....</w:t>
            </w:r>
            <w:proofErr w:type="gramEnd"/>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rPr>
            </w:pPr>
          </w:p>
        </w:tc>
      </w:tr>
      <w:tr w:rsidR="00536CC9" w:rsidRPr="00F75062" w:rsidTr="00C14F53">
        <w:trPr>
          <w:trHeight w:val="141"/>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b/>
              </w:rPr>
            </w:pPr>
            <w:r w:rsidRPr="00F75062">
              <w:rPr>
                <w:rFonts w:ascii="Arial" w:hAnsi="Arial" w:cs="Arial"/>
                <w:b/>
              </w:rPr>
              <w:t>Total (1)</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r w:rsidRPr="00F75062">
              <w:rPr>
                <w:rFonts w:ascii="Arial" w:hAnsi="Arial" w:cs="Arial"/>
                <w:b/>
              </w:rPr>
              <w:t>7.300.425,26</w:t>
            </w:r>
            <w:r w:rsidRPr="00F75062">
              <w:rPr>
                <w:rFonts w:ascii="Arial" w:hAnsi="Arial" w:cs="Arial"/>
              </w:rPr>
              <w:t>.</w:t>
            </w:r>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b/>
              </w:rPr>
            </w:pPr>
          </w:p>
        </w:tc>
      </w:tr>
    </w:tbl>
    <w:p w:rsidR="00536CC9" w:rsidRPr="00F75062" w:rsidRDefault="00536CC9" w:rsidP="00536CC9">
      <w:pPr>
        <w:ind w:left="720"/>
        <w:rPr>
          <w:rFonts w:ascii="Arial" w:hAnsi="Arial" w:cs="Arial"/>
          <w:b/>
          <w:bCs/>
          <w:sz w:val="12"/>
          <w:szCs w:val="12"/>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987"/>
        <w:gridCol w:w="1984"/>
        <w:gridCol w:w="7087"/>
      </w:tblGrid>
      <w:tr w:rsidR="00536CC9" w:rsidRPr="00F75062" w:rsidTr="00C14F53">
        <w:tc>
          <w:tcPr>
            <w:tcW w:w="432" w:type="dxa"/>
            <w:tcBorders>
              <w:top w:val="single" w:sz="4" w:space="0" w:color="auto"/>
              <w:left w:val="single" w:sz="4" w:space="0" w:color="auto"/>
              <w:bottom w:val="single" w:sz="4" w:space="0" w:color="auto"/>
              <w:right w:val="single" w:sz="4" w:space="0" w:color="auto"/>
            </w:tcBorders>
          </w:tcPr>
          <w:p w:rsidR="00536CC9" w:rsidRPr="00F75062" w:rsidRDefault="00536CC9" w:rsidP="00C14F53">
            <w:pPr>
              <w:ind w:left="-70"/>
              <w:jc w:val="center"/>
              <w:rPr>
                <w:rFonts w:ascii="Arial" w:hAnsi="Arial" w:cs="Arial"/>
              </w:rPr>
            </w:pPr>
            <w:r w:rsidRPr="00F75062">
              <w:rPr>
                <w:rFonts w:ascii="Arial" w:hAnsi="Arial" w:cs="Arial"/>
              </w:rPr>
              <w:t>14</w:t>
            </w:r>
          </w:p>
        </w:tc>
        <w:tc>
          <w:tcPr>
            <w:tcW w:w="10058" w:type="dxa"/>
            <w:gridSpan w:val="3"/>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keepNext/>
              <w:jc w:val="center"/>
              <w:outlineLvl w:val="1"/>
              <w:rPr>
                <w:rFonts w:ascii="Arial" w:hAnsi="Arial" w:cs="Arial"/>
                <w:bCs/>
              </w:rPr>
            </w:pPr>
            <w:r w:rsidRPr="00F75062">
              <w:rPr>
                <w:rFonts w:ascii="Arial" w:hAnsi="Arial" w:cs="Arial"/>
                <w:bCs/>
              </w:rPr>
              <w:t>ESTIMATIVAS DOS VALORES DOS BENS E SERVIÇOS</w:t>
            </w:r>
          </w:p>
          <w:p w:rsidR="00536CC9" w:rsidRPr="00F75062" w:rsidRDefault="00536CC9" w:rsidP="00C14F53">
            <w:pPr>
              <w:keepNext/>
              <w:jc w:val="center"/>
              <w:outlineLvl w:val="1"/>
              <w:rPr>
                <w:rFonts w:ascii="Arial" w:hAnsi="Arial" w:cs="Arial"/>
                <w:bCs/>
              </w:rPr>
            </w:pPr>
            <w:r w:rsidRPr="00F75062">
              <w:rPr>
                <w:rFonts w:ascii="Arial" w:hAnsi="Arial" w:cs="Arial"/>
                <w:bCs/>
              </w:rPr>
              <w:t>DO PROJETO SEM INCIDÊNCIA DE PIS/PASEP E COFINS (R$)</w:t>
            </w:r>
          </w:p>
        </w:tc>
      </w:tr>
      <w:tr w:rsidR="00536CC9" w:rsidRPr="00F75062" w:rsidTr="00C14F53">
        <w:trPr>
          <w:trHeight w:val="99"/>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Bens</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r w:rsidRPr="00F75062">
              <w:rPr>
                <w:rFonts w:ascii="Arial" w:hAnsi="Arial" w:cs="Arial"/>
              </w:rPr>
              <w:t>4.565.516,00.</w:t>
            </w:r>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rPr>
            </w:pPr>
          </w:p>
        </w:tc>
      </w:tr>
      <w:tr w:rsidR="00536CC9" w:rsidRPr="00F75062" w:rsidTr="00C14F53">
        <w:trPr>
          <w:trHeight w:val="232"/>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Serviços</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r w:rsidRPr="00F75062">
              <w:rPr>
                <w:rFonts w:ascii="Arial" w:hAnsi="Arial" w:cs="Arial"/>
              </w:rPr>
              <w:t>2.132.845,00.</w:t>
            </w:r>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rPr>
            </w:pPr>
          </w:p>
        </w:tc>
      </w:tr>
      <w:tr w:rsidR="00536CC9" w:rsidRPr="00F75062" w:rsidTr="00C14F53">
        <w:trPr>
          <w:trHeight w:val="93"/>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rPr>
            </w:pPr>
            <w:r w:rsidRPr="00F75062">
              <w:rPr>
                <w:rFonts w:ascii="Arial" w:hAnsi="Arial" w:cs="Arial"/>
              </w:rPr>
              <w:t>Outros</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proofErr w:type="gramStart"/>
            <w:r w:rsidRPr="00F75062">
              <w:rPr>
                <w:rFonts w:ascii="Arial" w:hAnsi="Arial" w:cs="Arial"/>
              </w:rPr>
              <w:t>....</w:t>
            </w:r>
            <w:proofErr w:type="gramEnd"/>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rPr>
            </w:pPr>
          </w:p>
        </w:tc>
      </w:tr>
      <w:tr w:rsidR="00536CC9" w:rsidRPr="00F75062" w:rsidTr="00C14F53">
        <w:trPr>
          <w:trHeight w:val="84"/>
        </w:trPr>
        <w:tc>
          <w:tcPr>
            <w:tcW w:w="1419" w:type="dxa"/>
            <w:gridSpan w:val="2"/>
            <w:tcBorders>
              <w:top w:val="single" w:sz="4" w:space="0" w:color="auto"/>
              <w:left w:val="single" w:sz="4" w:space="0" w:color="auto"/>
              <w:bottom w:val="single" w:sz="4" w:space="0" w:color="auto"/>
              <w:right w:val="single" w:sz="4" w:space="0" w:color="auto"/>
            </w:tcBorders>
            <w:vAlign w:val="center"/>
          </w:tcPr>
          <w:p w:rsidR="00536CC9" w:rsidRPr="00F75062" w:rsidRDefault="00536CC9" w:rsidP="00C14F53">
            <w:pPr>
              <w:rPr>
                <w:rFonts w:ascii="Arial" w:hAnsi="Arial" w:cs="Arial"/>
                <w:b/>
              </w:rPr>
            </w:pPr>
            <w:r w:rsidRPr="00F75062">
              <w:rPr>
                <w:rFonts w:ascii="Arial" w:hAnsi="Arial" w:cs="Arial"/>
                <w:b/>
              </w:rPr>
              <w:t>Total (2)</w:t>
            </w:r>
          </w:p>
        </w:tc>
        <w:tc>
          <w:tcPr>
            <w:tcW w:w="1984" w:type="dxa"/>
            <w:tcBorders>
              <w:top w:val="single" w:sz="4" w:space="0" w:color="auto"/>
              <w:left w:val="single" w:sz="4" w:space="0" w:color="auto"/>
              <w:bottom w:val="single" w:sz="4" w:space="0" w:color="auto"/>
              <w:right w:val="nil"/>
            </w:tcBorders>
            <w:vAlign w:val="center"/>
          </w:tcPr>
          <w:p w:rsidR="00536CC9" w:rsidRPr="00F75062" w:rsidRDefault="00536CC9" w:rsidP="00C14F53">
            <w:pPr>
              <w:jc w:val="right"/>
              <w:rPr>
                <w:rFonts w:ascii="Arial" w:hAnsi="Arial" w:cs="Arial"/>
              </w:rPr>
            </w:pPr>
            <w:r w:rsidRPr="00F75062">
              <w:rPr>
                <w:rFonts w:ascii="Arial" w:hAnsi="Arial" w:cs="Arial"/>
                <w:b/>
              </w:rPr>
              <w:t>6.698.361,00</w:t>
            </w:r>
            <w:r w:rsidRPr="00F75062">
              <w:rPr>
                <w:rFonts w:ascii="Arial" w:hAnsi="Arial" w:cs="Arial"/>
              </w:rPr>
              <w:t>.</w:t>
            </w:r>
          </w:p>
        </w:tc>
        <w:tc>
          <w:tcPr>
            <w:tcW w:w="7087" w:type="dxa"/>
            <w:tcBorders>
              <w:top w:val="single" w:sz="4" w:space="0" w:color="auto"/>
              <w:left w:val="nil"/>
              <w:bottom w:val="single" w:sz="4" w:space="0" w:color="auto"/>
              <w:right w:val="single" w:sz="4" w:space="0" w:color="auto"/>
            </w:tcBorders>
            <w:vAlign w:val="center"/>
          </w:tcPr>
          <w:p w:rsidR="00536CC9" w:rsidRPr="00F75062" w:rsidRDefault="00536CC9" w:rsidP="00C14F53">
            <w:pPr>
              <w:jc w:val="right"/>
              <w:rPr>
                <w:rFonts w:ascii="Arial" w:hAnsi="Arial" w:cs="Arial"/>
                <w:b/>
              </w:rPr>
            </w:pPr>
          </w:p>
        </w:tc>
      </w:tr>
    </w:tbl>
    <w:p w:rsidR="00536CC9" w:rsidRPr="00F75062" w:rsidRDefault="00536CC9" w:rsidP="00536CC9">
      <w:pPr>
        <w:overflowPunct w:val="0"/>
        <w:autoSpaceDE w:val="0"/>
        <w:autoSpaceDN w:val="0"/>
        <w:adjustRightInd w:val="0"/>
        <w:jc w:val="both"/>
        <w:textAlignment w:val="baseline"/>
        <w:rPr>
          <w:rFonts w:ascii="Arial" w:hAnsi="Arial" w:cs="Arial"/>
          <w:color w:val="000000"/>
          <w:sz w:val="2"/>
          <w:szCs w:val="2"/>
        </w:rPr>
      </w:pPr>
    </w:p>
    <w:sectPr w:rsidR="00536CC9" w:rsidRPr="00F75062" w:rsidSect="008124AC">
      <w:headerReference w:type="even" r:id="rId11"/>
      <w:headerReference w:type="default" r:id="rId12"/>
      <w:footerReference w:type="even" r:id="rId13"/>
      <w:footerReference w:type="default" r:id="rId14"/>
      <w:headerReference w:type="first" r:id="rId15"/>
      <w:footerReference w:type="first" r:id="rId16"/>
      <w:pgSz w:w="11907" w:h="16840" w:code="9"/>
      <w:pgMar w:top="1418" w:right="567" w:bottom="624" w:left="1134" w:header="1077" w:footer="0"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C2" w:rsidRDefault="00D416C2">
      <w:r>
        <w:separator/>
      </w:r>
    </w:p>
  </w:endnote>
  <w:endnote w:type="continuationSeparator" w:id="0">
    <w:p w:rsidR="00D416C2" w:rsidRDefault="00D4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84" w:rsidRDefault="00536CC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84" w:rsidRDefault="00536CC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84" w:rsidRDefault="00536C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C2" w:rsidRDefault="00D416C2">
      <w:r>
        <w:separator/>
      </w:r>
    </w:p>
  </w:footnote>
  <w:footnote w:type="continuationSeparator" w:id="0">
    <w:p w:rsidR="00D416C2" w:rsidRDefault="00D4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6C2" w:rsidRPr="00DD7099" w:rsidRDefault="00D416C2" w:rsidP="00F6115E">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sidR="00784A95">
      <w:rPr>
        <w:rFonts w:ascii="Arial" w:hAnsi="Arial" w:cs="Arial"/>
      </w:rPr>
      <w:t>11</w:t>
    </w:r>
    <w:proofErr w:type="gramEnd"/>
    <w:r w:rsidRPr="00DD7099">
      <w:rPr>
        <w:rFonts w:ascii="Arial" w:hAnsi="Arial" w:cs="Arial"/>
      </w:rPr>
      <w:t>, de</w:t>
    </w:r>
    <w:r>
      <w:rPr>
        <w:rFonts w:ascii="Arial" w:hAnsi="Arial" w:cs="Arial"/>
      </w:rPr>
      <w:t xml:space="preserve">  8  </w:t>
    </w:r>
    <w:r w:rsidRPr="00DD7099">
      <w:rPr>
        <w:rFonts w:ascii="Arial" w:hAnsi="Arial" w:cs="Arial"/>
      </w:rPr>
      <w:t xml:space="preserve">de  </w:t>
    </w:r>
    <w:r>
      <w:rPr>
        <w:rFonts w:ascii="Arial" w:hAnsi="Arial" w:cs="Arial"/>
      </w:rPr>
      <w:t xml:space="preserve">janeiro </w:t>
    </w:r>
    <w:r w:rsidRPr="00DD7099">
      <w:rPr>
        <w:rFonts w:ascii="Arial" w:hAnsi="Arial" w:cs="Arial"/>
      </w:rPr>
      <w:t xml:space="preserve"> de 201</w:t>
    </w:r>
    <w:r>
      <w:rPr>
        <w:rFonts w:ascii="Arial" w:hAnsi="Arial" w:cs="Arial"/>
      </w:rPr>
      <w:t>6</w:t>
    </w:r>
    <w:r w:rsidRPr="00DD7099">
      <w:rPr>
        <w:rFonts w:ascii="Arial" w:hAnsi="Arial" w:cs="Arial"/>
      </w:rPr>
      <w:t xml:space="preserve"> - fl. </w:t>
    </w:r>
    <w:sdt>
      <w:sdtPr>
        <w:rPr>
          <w:rFonts w:ascii="Arial" w:hAnsi="Arial" w:cs="Arial"/>
        </w:rPr>
        <w:id w:val="870886137"/>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1667EC">
          <w:rPr>
            <w:rFonts w:ascii="Arial" w:hAnsi="Arial" w:cs="Arial"/>
            <w:noProof/>
          </w:rPr>
          <w:t>2</w:t>
        </w:r>
        <w:r w:rsidRPr="00DD7099">
          <w:rPr>
            <w:rFonts w:ascii="Arial" w:hAnsi="Arial" w:cs="Arial"/>
          </w:rPr>
          <w:fldChar w:fldCharType="end"/>
        </w:r>
      </w:sdtContent>
    </w:sdt>
  </w:p>
  <w:p w:rsidR="00D416C2" w:rsidRDefault="00D416C2" w:rsidP="00F6115E">
    <w:pPr>
      <w:pStyle w:val="Cabealho"/>
      <w:rPr>
        <w:sz w:val="16"/>
        <w:szCs w:val="16"/>
      </w:rPr>
    </w:pPr>
  </w:p>
  <w:p w:rsidR="00D416C2" w:rsidRPr="00DD7099" w:rsidRDefault="00D416C2" w:rsidP="00F6115E">
    <w:pPr>
      <w:pStyle w:val="Cabealh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84" w:rsidRDefault="00536CC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84" w:rsidRDefault="00CA5D61" w:rsidP="00CA5D61">
    <w:pPr>
      <w:pStyle w:val="Cabealho"/>
      <w:jc w:val="right"/>
      <w:rPr>
        <w:rStyle w:val="Nmerodepgina"/>
        <w:rFonts w:ascii="Arial" w:hAnsi="Arial" w:cs="Arial"/>
      </w:rPr>
    </w:pPr>
    <w:r w:rsidRPr="001906C1">
      <w:rPr>
        <w:rFonts w:ascii="Arial" w:hAnsi="Arial" w:cs="Arial"/>
      </w:rPr>
      <w:t xml:space="preserve">Anexo à Portaria SPE/MME </w:t>
    </w:r>
    <w:proofErr w:type="gramStart"/>
    <w:r w:rsidRPr="001906C1">
      <w:rPr>
        <w:rFonts w:ascii="Arial" w:hAnsi="Arial" w:cs="Arial"/>
      </w:rPr>
      <w:t>n</w:t>
    </w:r>
    <w:r w:rsidRPr="001906C1">
      <w:rPr>
        <w:rFonts w:ascii="Arial" w:hAnsi="Arial" w:cs="Arial"/>
        <w:u w:val="words"/>
        <w:vertAlign w:val="superscript"/>
      </w:rPr>
      <w:t>o</w:t>
    </w:r>
    <w:r w:rsidRPr="001906C1">
      <w:rPr>
        <w:rFonts w:ascii="Arial" w:hAnsi="Arial" w:cs="Arial"/>
      </w:rPr>
      <w:t xml:space="preserve">  </w:t>
    </w:r>
    <w:r w:rsidR="00536CC9">
      <w:rPr>
        <w:rFonts w:ascii="Arial" w:hAnsi="Arial" w:cs="Arial"/>
      </w:rPr>
      <w:t>43</w:t>
    </w:r>
    <w:proofErr w:type="gramEnd"/>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536CC9">
      <w:rPr>
        <w:rFonts w:ascii="Arial" w:hAnsi="Arial" w:cs="Arial"/>
      </w:rPr>
      <w:t>7</w:t>
    </w:r>
    <w:r>
      <w:rPr>
        <w:rFonts w:ascii="Arial" w:hAnsi="Arial" w:cs="Arial"/>
      </w:rPr>
      <w:t xml:space="preserve"> </w:t>
    </w:r>
    <w:r w:rsidRPr="001906C1">
      <w:rPr>
        <w:rFonts w:ascii="Arial" w:hAnsi="Arial" w:cs="Arial"/>
      </w:rPr>
      <w:t xml:space="preserve"> de  </w:t>
    </w:r>
    <w:r w:rsidR="00536CC9">
      <w:rPr>
        <w:rFonts w:ascii="Arial" w:hAnsi="Arial" w:cs="Arial"/>
      </w:rPr>
      <w:t>março</w:t>
    </w:r>
    <w:r>
      <w:rPr>
        <w:rFonts w:ascii="Arial" w:hAnsi="Arial" w:cs="Arial"/>
      </w:rPr>
      <w:t xml:space="preserve"> </w:t>
    </w:r>
    <w:r w:rsidRPr="001906C1">
      <w:rPr>
        <w:rFonts w:ascii="Arial" w:hAnsi="Arial" w:cs="Arial"/>
      </w:rPr>
      <w:t xml:space="preserve"> de 2016 -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536CC9">
      <w:rPr>
        <w:rStyle w:val="Nmerodepgina"/>
        <w:rFonts w:ascii="Arial" w:hAnsi="Arial" w:cs="Arial"/>
        <w:noProof/>
      </w:rPr>
      <w:t>2</w:t>
    </w:r>
    <w:r w:rsidRPr="001906C1">
      <w:rPr>
        <w:rStyle w:val="Nmerodepgina"/>
        <w:rFonts w:ascii="Arial" w:hAnsi="Arial" w:cs="Arial"/>
      </w:rPr>
      <w:fldChar w:fldCharType="end"/>
    </w:r>
  </w:p>
  <w:p w:rsidR="00B86D84" w:rsidRDefault="00536CC9" w:rsidP="00BD200A">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84" w:rsidRPr="001906C1" w:rsidRDefault="00F25975" w:rsidP="00E0209E">
    <w:pPr>
      <w:pStyle w:val="Cabealho"/>
      <w:jc w:val="right"/>
      <w:rPr>
        <w:rStyle w:val="Nmerodepgina"/>
        <w:rFonts w:ascii="Arial" w:hAnsi="Arial" w:cs="Arial"/>
      </w:rPr>
    </w:pPr>
    <w:r w:rsidRPr="001906C1">
      <w:rPr>
        <w:rFonts w:ascii="Arial" w:hAnsi="Arial" w:cs="Arial"/>
      </w:rPr>
      <w:t xml:space="preserve">Anexo à Portaria SPE/MME </w:t>
    </w:r>
    <w:proofErr w:type="gramStart"/>
    <w:r w:rsidRPr="001906C1">
      <w:rPr>
        <w:rFonts w:ascii="Arial" w:hAnsi="Arial" w:cs="Arial"/>
      </w:rPr>
      <w:t>n</w:t>
    </w:r>
    <w:r w:rsidRPr="001906C1">
      <w:rPr>
        <w:rFonts w:ascii="Arial" w:hAnsi="Arial" w:cs="Arial"/>
        <w:u w:val="words"/>
        <w:vertAlign w:val="superscript"/>
      </w:rPr>
      <w:t>o</w:t>
    </w:r>
    <w:r w:rsidRPr="001906C1">
      <w:rPr>
        <w:rFonts w:ascii="Arial" w:hAnsi="Arial" w:cs="Arial"/>
      </w:rPr>
      <w:t xml:space="preserve">  </w:t>
    </w:r>
    <w:r w:rsidR="00343B8B">
      <w:rPr>
        <w:rFonts w:ascii="Arial" w:hAnsi="Arial" w:cs="Arial"/>
      </w:rPr>
      <w:t>4</w:t>
    </w:r>
    <w:r w:rsidR="00536CC9">
      <w:rPr>
        <w:rFonts w:ascii="Arial" w:hAnsi="Arial" w:cs="Arial"/>
      </w:rPr>
      <w:t>3</w:t>
    </w:r>
    <w:proofErr w:type="gramEnd"/>
    <w:r w:rsidRPr="001906C1">
      <w:rPr>
        <w:rFonts w:ascii="Arial" w:hAnsi="Arial" w:cs="Arial"/>
      </w:rPr>
      <w:t xml:space="preserve">, </w:t>
    </w:r>
    <w:r w:rsidR="001906C1">
      <w:rPr>
        <w:rFonts w:ascii="Arial" w:hAnsi="Arial" w:cs="Arial"/>
      </w:rPr>
      <w:t xml:space="preserve"> </w:t>
    </w:r>
    <w:r w:rsidRPr="001906C1">
      <w:rPr>
        <w:rFonts w:ascii="Arial" w:hAnsi="Arial" w:cs="Arial"/>
      </w:rPr>
      <w:t xml:space="preserve">de  </w:t>
    </w:r>
    <w:r w:rsidR="00355E72">
      <w:rPr>
        <w:rFonts w:ascii="Arial" w:hAnsi="Arial" w:cs="Arial"/>
      </w:rPr>
      <w:t>7</w:t>
    </w:r>
    <w:r w:rsidR="00A2011C">
      <w:rPr>
        <w:rFonts w:ascii="Arial" w:hAnsi="Arial" w:cs="Arial"/>
      </w:rPr>
      <w:t xml:space="preserve"> </w:t>
    </w:r>
    <w:r w:rsidRPr="001906C1">
      <w:rPr>
        <w:rFonts w:ascii="Arial" w:hAnsi="Arial" w:cs="Arial"/>
      </w:rPr>
      <w:t xml:space="preserve"> de  </w:t>
    </w:r>
    <w:r w:rsidR="00343B8B">
      <w:rPr>
        <w:rFonts w:ascii="Arial" w:hAnsi="Arial" w:cs="Arial"/>
      </w:rPr>
      <w:t>março</w:t>
    </w:r>
    <w:r w:rsidR="001906C1">
      <w:rPr>
        <w:rFonts w:ascii="Arial" w:hAnsi="Arial" w:cs="Arial"/>
      </w:rPr>
      <w:t xml:space="preserve"> </w:t>
    </w:r>
    <w:r w:rsidRPr="001906C1">
      <w:rPr>
        <w:rFonts w:ascii="Arial" w:hAnsi="Arial" w:cs="Arial"/>
      </w:rPr>
      <w:t xml:space="preserve"> de 2016 -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536CC9">
      <w:rPr>
        <w:rStyle w:val="Nmerodepgina"/>
        <w:rFonts w:ascii="Arial" w:hAnsi="Arial" w:cs="Arial"/>
        <w:noProof/>
      </w:rPr>
      <w:t>1</w:t>
    </w:r>
    <w:r w:rsidRPr="001906C1">
      <w:rPr>
        <w:rStyle w:val="Nmerodepgina"/>
        <w:rFonts w:ascii="Arial" w:hAnsi="Arial" w:cs="Arial"/>
      </w:rPr>
      <w:fldChar w:fldCharType="end"/>
    </w:r>
  </w:p>
  <w:p w:rsidR="00B86D84" w:rsidRPr="001906C1" w:rsidRDefault="00536CC9" w:rsidP="00E0209E">
    <w:pPr>
      <w:pStyle w:val="Cabealho"/>
      <w:jc w:val="right"/>
      <w:rPr>
        <w:rStyle w:val="Nmerodepgina"/>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8637A"/>
    <w:multiLevelType w:val="singleLevel"/>
    <w:tmpl w:val="4EEAFBF2"/>
    <w:lvl w:ilvl="0">
      <w:start w:val="1"/>
      <w:numFmt w:val="upperRoman"/>
      <w:pStyle w:val="Inciso"/>
      <w:lvlText w:val="%1 -"/>
      <w:lvlJc w:val="left"/>
      <w:pPr>
        <w:tabs>
          <w:tab w:val="num" w:pos="720"/>
        </w:tabs>
      </w:pPr>
      <w:rPr>
        <w:rFonts w:cs="Times New Roman"/>
      </w:rPr>
    </w:lvl>
  </w:abstractNum>
  <w:num w:numId="1">
    <w:abstractNumId w:val="0"/>
  </w:num>
  <w:num w:numId="2">
    <w:abstractNumId w:val="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561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EBF"/>
    <w:rsid w:val="00015BF8"/>
    <w:rsid w:val="00015E97"/>
    <w:rsid w:val="00015F67"/>
    <w:rsid w:val="00015FC1"/>
    <w:rsid w:val="00016F7A"/>
    <w:rsid w:val="0002110B"/>
    <w:rsid w:val="000222FB"/>
    <w:rsid w:val="0002322C"/>
    <w:rsid w:val="00023441"/>
    <w:rsid w:val="00023BEC"/>
    <w:rsid w:val="000244A4"/>
    <w:rsid w:val="000252DB"/>
    <w:rsid w:val="000256C3"/>
    <w:rsid w:val="000257EE"/>
    <w:rsid w:val="00025CE2"/>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4E7"/>
    <w:rsid w:val="000644B5"/>
    <w:rsid w:val="000650B5"/>
    <w:rsid w:val="00065619"/>
    <w:rsid w:val="0006574F"/>
    <w:rsid w:val="00065ABD"/>
    <w:rsid w:val="00066188"/>
    <w:rsid w:val="000677F4"/>
    <w:rsid w:val="00067869"/>
    <w:rsid w:val="00071608"/>
    <w:rsid w:val="000718A8"/>
    <w:rsid w:val="000718AA"/>
    <w:rsid w:val="00071D5B"/>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BD7"/>
    <w:rsid w:val="000A75D3"/>
    <w:rsid w:val="000A79DA"/>
    <w:rsid w:val="000B04CB"/>
    <w:rsid w:val="000B135D"/>
    <w:rsid w:val="000B1518"/>
    <w:rsid w:val="000B205B"/>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132B"/>
    <w:rsid w:val="000D352F"/>
    <w:rsid w:val="000D3B28"/>
    <w:rsid w:val="000D4500"/>
    <w:rsid w:val="000D5FC6"/>
    <w:rsid w:val="000E23B2"/>
    <w:rsid w:val="000E273C"/>
    <w:rsid w:val="000E2C5F"/>
    <w:rsid w:val="000E3164"/>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14E8"/>
    <w:rsid w:val="00101684"/>
    <w:rsid w:val="00102703"/>
    <w:rsid w:val="0010352B"/>
    <w:rsid w:val="00103F0D"/>
    <w:rsid w:val="00104260"/>
    <w:rsid w:val="00104B7E"/>
    <w:rsid w:val="00105181"/>
    <w:rsid w:val="00105599"/>
    <w:rsid w:val="00107537"/>
    <w:rsid w:val="00110607"/>
    <w:rsid w:val="0011112F"/>
    <w:rsid w:val="00112513"/>
    <w:rsid w:val="001133E7"/>
    <w:rsid w:val="001135AA"/>
    <w:rsid w:val="001143B1"/>
    <w:rsid w:val="00116375"/>
    <w:rsid w:val="001165BE"/>
    <w:rsid w:val="001167BF"/>
    <w:rsid w:val="0011799B"/>
    <w:rsid w:val="00117C33"/>
    <w:rsid w:val="001206B2"/>
    <w:rsid w:val="00120B9A"/>
    <w:rsid w:val="00120FC1"/>
    <w:rsid w:val="00121DA0"/>
    <w:rsid w:val="00122B17"/>
    <w:rsid w:val="00123851"/>
    <w:rsid w:val="00125CA4"/>
    <w:rsid w:val="00125F0D"/>
    <w:rsid w:val="00127400"/>
    <w:rsid w:val="0012778B"/>
    <w:rsid w:val="00127A77"/>
    <w:rsid w:val="00130A8D"/>
    <w:rsid w:val="001332A9"/>
    <w:rsid w:val="00133A33"/>
    <w:rsid w:val="00133F2B"/>
    <w:rsid w:val="00134D06"/>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FC5"/>
    <w:rsid w:val="00163420"/>
    <w:rsid w:val="00164169"/>
    <w:rsid w:val="00164B92"/>
    <w:rsid w:val="001656F7"/>
    <w:rsid w:val="00165A26"/>
    <w:rsid w:val="00165FDE"/>
    <w:rsid w:val="001667EC"/>
    <w:rsid w:val="00166CFE"/>
    <w:rsid w:val="00167C82"/>
    <w:rsid w:val="00170C46"/>
    <w:rsid w:val="00172952"/>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762"/>
    <w:rsid w:val="00194904"/>
    <w:rsid w:val="001954F7"/>
    <w:rsid w:val="001956B9"/>
    <w:rsid w:val="00196F53"/>
    <w:rsid w:val="00197367"/>
    <w:rsid w:val="00197850"/>
    <w:rsid w:val="00197A89"/>
    <w:rsid w:val="00197FF1"/>
    <w:rsid w:val="001A009A"/>
    <w:rsid w:val="001A022C"/>
    <w:rsid w:val="001A063A"/>
    <w:rsid w:val="001A0E18"/>
    <w:rsid w:val="001A1A9D"/>
    <w:rsid w:val="001A1D63"/>
    <w:rsid w:val="001A1FB0"/>
    <w:rsid w:val="001A213C"/>
    <w:rsid w:val="001A2523"/>
    <w:rsid w:val="001A3883"/>
    <w:rsid w:val="001A574C"/>
    <w:rsid w:val="001A61D0"/>
    <w:rsid w:val="001A6249"/>
    <w:rsid w:val="001A7DB8"/>
    <w:rsid w:val="001B0A37"/>
    <w:rsid w:val="001B0A91"/>
    <w:rsid w:val="001B1198"/>
    <w:rsid w:val="001B155B"/>
    <w:rsid w:val="001B1E58"/>
    <w:rsid w:val="001B2E11"/>
    <w:rsid w:val="001B38F7"/>
    <w:rsid w:val="001B46E4"/>
    <w:rsid w:val="001B5CC9"/>
    <w:rsid w:val="001B7587"/>
    <w:rsid w:val="001B7687"/>
    <w:rsid w:val="001C001C"/>
    <w:rsid w:val="001C0930"/>
    <w:rsid w:val="001C1983"/>
    <w:rsid w:val="001C1B81"/>
    <w:rsid w:val="001C2684"/>
    <w:rsid w:val="001C44BC"/>
    <w:rsid w:val="001C4EFA"/>
    <w:rsid w:val="001C6C2E"/>
    <w:rsid w:val="001C6F37"/>
    <w:rsid w:val="001D0B2D"/>
    <w:rsid w:val="001D0C2B"/>
    <w:rsid w:val="001D3414"/>
    <w:rsid w:val="001D3616"/>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301"/>
    <w:rsid w:val="00226AF2"/>
    <w:rsid w:val="00226F88"/>
    <w:rsid w:val="00230E56"/>
    <w:rsid w:val="00231349"/>
    <w:rsid w:val="002316F6"/>
    <w:rsid w:val="0023171C"/>
    <w:rsid w:val="00231963"/>
    <w:rsid w:val="00232080"/>
    <w:rsid w:val="00232147"/>
    <w:rsid w:val="00233960"/>
    <w:rsid w:val="00233A8A"/>
    <w:rsid w:val="00234451"/>
    <w:rsid w:val="00234EAF"/>
    <w:rsid w:val="0023562C"/>
    <w:rsid w:val="00235BF6"/>
    <w:rsid w:val="00236071"/>
    <w:rsid w:val="00236486"/>
    <w:rsid w:val="002412B8"/>
    <w:rsid w:val="00241606"/>
    <w:rsid w:val="002431CA"/>
    <w:rsid w:val="002435B4"/>
    <w:rsid w:val="0024377E"/>
    <w:rsid w:val="00243C1B"/>
    <w:rsid w:val="00243CF5"/>
    <w:rsid w:val="00243D97"/>
    <w:rsid w:val="00245363"/>
    <w:rsid w:val="002459C2"/>
    <w:rsid w:val="00247259"/>
    <w:rsid w:val="00247CDE"/>
    <w:rsid w:val="00250431"/>
    <w:rsid w:val="002508B5"/>
    <w:rsid w:val="00250E2C"/>
    <w:rsid w:val="0025183F"/>
    <w:rsid w:val="00251B37"/>
    <w:rsid w:val="002522CC"/>
    <w:rsid w:val="00252FA8"/>
    <w:rsid w:val="00254328"/>
    <w:rsid w:val="002545FF"/>
    <w:rsid w:val="002550CF"/>
    <w:rsid w:val="00256556"/>
    <w:rsid w:val="0025720D"/>
    <w:rsid w:val="002575AD"/>
    <w:rsid w:val="002578B6"/>
    <w:rsid w:val="002601FA"/>
    <w:rsid w:val="00260BF3"/>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7020"/>
    <w:rsid w:val="002900C1"/>
    <w:rsid w:val="00290D12"/>
    <w:rsid w:val="00291267"/>
    <w:rsid w:val="00291B09"/>
    <w:rsid w:val="00291D2A"/>
    <w:rsid w:val="00294249"/>
    <w:rsid w:val="00294444"/>
    <w:rsid w:val="00294F03"/>
    <w:rsid w:val="0029565E"/>
    <w:rsid w:val="00295780"/>
    <w:rsid w:val="002957B4"/>
    <w:rsid w:val="0029684C"/>
    <w:rsid w:val="002A0570"/>
    <w:rsid w:val="002A1DA9"/>
    <w:rsid w:val="002A1DCD"/>
    <w:rsid w:val="002A1F2E"/>
    <w:rsid w:val="002A2182"/>
    <w:rsid w:val="002A2EE4"/>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3B8B"/>
    <w:rsid w:val="00344452"/>
    <w:rsid w:val="00344DB6"/>
    <w:rsid w:val="00345688"/>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6052B"/>
    <w:rsid w:val="003609AA"/>
    <w:rsid w:val="00360D20"/>
    <w:rsid w:val="003618EE"/>
    <w:rsid w:val="00363D17"/>
    <w:rsid w:val="003641AD"/>
    <w:rsid w:val="00366E63"/>
    <w:rsid w:val="00367A24"/>
    <w:rsid w:val="00367AD1"/>
    <w:rsid w:val="00370076"/>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7D3"/>
    <w:rsid w:val="003B1057"/>
    <w:rsid w:val="003B24F8"/>
    <w:rsid w:val="003B2FF8"/>
    <w:rsid w:val="003B301C"/>
    <w:rsid w:val="003B3094"/>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C56"/>
    <w:rsid w:val="003D01B8"/>
    <w:rsid w:val="003D03EE"/>
    <w:rsid w:val="003D08EF"/>
    <w:rsid w:val="003D2473"/>
    <w:rsid w:val="003D296F"/>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814"/>
    <w:rsid w:val="00405D0F"/>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30AA1"/>
    <w:rsid w:val="00430FAC"/>
    <w:rsid w:val="00432950"/>
    <w:rsid w:val="00432B6A"/>
    <w:rsid w:val="00433462"/>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7D8"/>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70EA"/>
    <w:rsid w:val="004925B4"/>
    <w:rsid w:val="004928E8"/>
    <w:rsid w:val="004929AA"/>
    <w:rsid w:val="00493FFF"/>
    <w:rsid w:val="004951F6"/>
    <w:rsid w:val="00495B98"/>
    <w:rsid w:val="0049632C"/>
    <w:rsid w:val="00496B5F"/>
    <w:rsid w:val="00497337"/>
    <w:rsid w:val="004976CB"/>
    <w:rsid w:val="004A027F"/>
    <w:rsid w:val="004A084D"/>
    <w:rsid w:val="004A0A0F"/>
    <w:rsid w:val="004A1395"/>
    <w:rsid w:val="004A2C1A"/>
    <w:rsid w:val="004A3182"/>
    <w:rsid w:val="004A408E"/>
    <w:rsid w:val="004A5001"/>
    <w:rsid w:val="004A740B"/>
    <w:rsid w:val="004B0081"/>
    <w:rsid w:val="004B125A"/>
    <w:rsid w:val="004B1335"/>
    <w:rsid w:val="004B368B"/>
    <w:rsid w:val="004B3DC0"/>
    <w:rsid w:val="004B49C7"/>
    <w:rsid w:val="004B58F3"/>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32A"/>
    <w:rsid w:val="0052781D"/>
    <w:rsid w:val="00530132"/>
    <w:rsid w:val="00530C39"/>
    <w:rsid w:val="00531A33"/>
    <w:rsid w:val="00531BF9"/>
    <w:rsid w:val="005326FC"/>
    <w:rsid w:val="00533975"/>
    <w:rsid w:val="005340C7"/>
    <w:rsid w:val="00534247"/>
    <w:rsid w:val="00534BB1"/>
    <w:rsid w:val="0053558C"/>
    <w:rsid w:val="00535A4B"/>
    <w:rsid w:val="00535FB2"/>
    <w:rsid w:val="00536CC9"/>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DA4"/>
    <w:rsid w:val="00573632"/>
    <w:rsid w:val="00573874"/>
    <w:rsid w:val="005742E9"/>
    <w:rsid w:val="00575739"/>
    <w:rsid w:val="00575978"/>
    <w:rsid w:val="00575A50"/>
    <w:rsid w:val="00575E8D"/>
    <w:rsid w:val="00575FCB"/>
    <w:rsid w:val="00577DBA"/>
    <w:rsid w:val="005805FC"/>
    <w:rsid w:val="005829D6"/>
    <w:rsid w:val="00582DDC"/>
    <w:rsid w:val="00582E3D"/>
    <w:rsid w:val="00582FCD"/>
    <w:rsid w:val="00583460"/>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A0C76"/>
    <w:rsid w:val="005A182A"/>
    <w:rsid w:val="005A1C3F"/>
    <w:rsid w:val="005A1E81"/>
    <w:rsid w:val="005A2471"/>
    <w:rsid w:val="005A26AB"/>
    <w:rsid w:val="005A2D9D"/>
    <w:rsid w:val="005A3479"/>
    <w:rsid w:val="005A34B5"/>
    <w:rsid w:val="005A37EA"/>
    <w:rsid w:val="005A3A10"/>
    <w:rsid w:val="005A43C5"/>
    <w:rsid w:val="005A4B55"/>
    <w:rsid w:val="005A6853"/>
    <w:rsid w:val="005A6B6C"/>
    <w:rsid w:val="005A6FC4"/>
    <w:rsid w:val="005B0C58"/>
    <w:rsid w:val="005B1575"/>
    <w:rsid w:val="005B26BA"/>
    <w:rsid w:val="005B3042"/>
    <w:rsid w:val="005B54C3"/>
    <w:rsid w:val="005B59C3"/>
    <w:rsid w:val="005B5AF1"/>
    <w:rsid w:val="005B606D"/>
    <w:rsid w:val="005B67B6"/>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2483"/>
    <w:rsid w:val="00602640"/>
    <w:rsid w:val="00604FC5"/>
    <w:rsid w:val="006053E7"/>
    <w:rsid w:val="006064C1"/>
    <w:rsid w:val="006101CD"/>
    <w:rsid w:val="006103FF"/>
    <w:rsid w:val="006110FD"/>
    <w:rsid w:val="00611F1D"/>
    <w:rsid w:val="00612AFF"/>
    <w:rsid w:val="006136CD"/>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BE7"/>
    <w:rsid w:val="00636032"/>
    <w:rsid w:val="00636810"/>
    <w:rsid w:val="00636905"/>
    <w:rsid w:val="006372D5"/>
    <w:rsid w:val="00637A83"/>
    <w:rsid w:val="00640641"/>
    <w:rsid w:val="00640654"/>
    <w:rsid w:val="0064160D"/>
    <w:rsid w:val="00641E44"/>
    <w:rsid w:val="006436AC"/>
    <w:rsid w:val="00643F1F"/>
    <w:rsid w:val="0064519A"/>
    <w:rsid w:val="00645661"/>
    <w:rsid w:val="0064645D"/>
    <w:rsid w:val="00646645"/>
    <w:rsid w:val="00646CDE"/>
    <w:rsid w:val="00646FD0"/>
    <w:rsid w:val="00647E75"/>
    <w:rsid w:val="00650B61"/>
    <w:rsid w:val="00650C0E"/>
    <w:rsid w:val="00651587"/>
    <w:rsid w:val="00651859"/>
    <w:rsid w:val="00651E0F"/>
    <w:rsid w:val="00652F3B"/>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250F"/>
    <w:rsid w:val="006A30B9"/>
    <w:rsid w:val="006A30FB"/>
    <w:rsid w:val="006A503D"/>
    <w:rsid w:val="006A69A8"/>
    <w:rsid w:val="006A6B20"/>
    <w:rsid w:val="006B2A12"/>
    <w:rsid w:val="006B2CB0"/>
    <w:rsid w:val="006B2DF7"/>
    <w:rsid w:val="006B3A3A"/>
    <w:rsid w:val="006B3B63"/>
    <w:rsid w:val="006B45EF"/>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850"/>
    <w:rsid w:val="006E6DCA"/>
    <w:rsid w:val="006E7949"/>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B18"/>
    <w:rsid w:val="0070443D"/>
    <w:rsid w:val="00704AEC"/>
    <w:rsid w:val="007055F8"/>
    <w:rsid w:val="00705BDE"/>
    <w:rsid w:val="00705CA1"/>
    <w:rsid w:val="007062BA"/>
    <w:rsid w:val="00707672"/>
    <w:rsid w:val="007078DD"/>
    <w:rsid w:val="00710435"/>
    <w:rsid w:val="00711B48"/>
    <w:rsid w:val="00711C88"/>
    <w:rsid w:val="00711DAC"/>
    <w:rsid w:val="00714AEE"/>
    <w:rsid w:val="00714C92"/>
    <w:rsid w:val="00715171"/>
    <w:rsid w:val="00715E96"/>
    <w:rsid w:val="0071622F"/>
    <w:rsid w:val="00716F00"/>
    <w:rsid w:val="00717A1C"/>
    <w:rsid w:val="00717E17"/>
    <w:rsid w:val="007214F9"/>
    <w:rsid w:val="007225C4"/>
    <w:rsid w:val="007229F5"/>
    <w:rsid w:val="00724349"/>
    <w:rsid w:val="00725126"/>
    <w:rsid w:val="00725D6F"/>
    <w:rsid w:val="007269A4"/>
    <w:rsid w:val="00727A11"/>
    <w:rsid w:val="00727CAF"/>
    <w:rsid w:val="00727D1A"/>
    <w:rsid w:val="007300D0"/>
    <w:rsid w:val="00730364"/>
    <w:rsid w:val="00730C58"/>
    <w:rsid w:val="00731A1F"/>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8189D"/>
    <w:rsid w:val="007818FE"/>
    <w:rsid w:val="0078348D"/>
    <w:rsid w:val="00783B9E"/>
    <w:rsid w:val="0078418F"/>
    <w:rsid w:val="0078449D"/>
    <w:rsid w:val="00784A95"/>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45E8"/>
    <w:rsid w:val="007A6066"/>
    <w:rsid w:val="007A6AA6"/>
    <w:rsid w:val="007A6ABC"/>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F0A"/>
    <w:rsid w:val="00801030"/>
    <w:rsid w:val="008013E8"/>
    <w:rsid w:val="00801D26"/>
    <w:rsid w:val="00802B96"/>
    <w:rsid w:val="00802EE6"/>
    <w:rsid w:val="008048E1"/>
    <w:rsid w:val="00804B4B"/>
    <w:rsid w:val="00805078"/>
    <w:rsid w:val="00805A49"/>
    <w:rsid w:val="00806543"/>
    <w:rsid w:val="00806C7D"/>
    <w:rsid w:val="008070E2"/>
    <w:rsid w:val="008078B4"/>
    <w:rsid w:val="00810143"/>
    <w:rsid w:val="00810DD5"/>
    <w:rsid w:val="008124C5"/>
    <w:rsid w:val="00814126"/>
    <w:rsid w:val="008148F3"/>
    <w:rsid w:val="00816679"/>
    <w:rsid w:val="00816974"/>
    <w:rsid w:val="0081768F"/>
    <w:rsid w:val="00817F79"/>
    <w:rsid w:val="00820540"/>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C2F"/>
    <w:rsid w:val="008575C6"/>
    <w:rsid w:val="008638B8"/>
    <w:rsid w:val="00864773"/>
    <w:rsid w:val="0086564B"/>
    <w:rsid w:val="0086596F"/>
    <w:rsid w:val="008672C4"/>
    <w:rsid w:val="008674D5"/>
    <w:rsid w:val="00871D8D"/>
    <w:rsid w:val="00872F5B"/>
    <w:rsid w:val="00874E9F"/>
    <w:rsid w:val="00874F52"/>
    <w:rsid w:val="00877F82"/>
    <w:rsid w:val="00880DAE"/>
    <w:rsid w:val="008827D6"/>
    <w:rsid w:val="008834C1"/>
    <w:rsid w:val="00883793"/>
    <w:rsid w:val="00883C0B"/>
    <w:rsid w:val="008848FD"/>
    <w:rsid w:val="00884CC8"/>
    <w:rsid w:val="0088686E"/>
    <w:rsid w:val="0088767E"/>
    <w:rsid w:val="00890AD1"/>
    <w:rsid w:val="00891F82"/>
    <w:rsid w:val="0089220E"/>
    <w:rsid w:val="008923EB"/>
    <w:rsid w:val="008938AD"/>
    <w:rsid w:val="0089454C"/>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1BE"/>
    <w:rsid w:val="008B41D4"/>
    <w:rsid w:val="008B46E4"/>
    <w:rsid w:val="008B5271"/>
    <w:rsid w:val="008B5580"/>
    <w:rsid w:val="008B6D6C"/>
    <w:rsid w:val="008B7101"/>
    <w:rsid w:val="008B7140"/>
    <w:rsid w:val="008B71C6"/>
    <w:rsid w:val="008B7226"/>
    <w:rsid w:val="008B7E8C"/>
    <w:rsid w:val="008C1494"/>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EB8"/>
    <w:rsid w:val="008F65BE"/>
    <w:rsid w:val="008F6B50"/>
    <w:rsid w:val="008F79B7"/>
    <w:rsid w:val="0090090D"/>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D04"/>
    <w:rsid w:val="009429C0"/>
    <w:rsid w:val="00943F40"/>
    <w:rsid w:val="00944ABF"/>
    <w:rsid w:val="00945BBC"/>
    <w:rsid w:val="00945F00"/>
    <w:rsid w:val="00946303"/>
    <w:rsid w:val="0094789F"/>
    <w:rsid w:val="00947E05"/>
    <w:rsid w:val="00951098"/>
    <w:rsid w:val="00951DC5"/>
    <w:rsid w:val="009523DA"/>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6214"/>
    <w:rsid w:val="00976440"/>
    <w:rsid w:val="009764C6"/>
    <w:rsid w:val="009766B4"/>
    <w:rsid w:val="009772C9"/>
    <w:rsid w:val="00980325"/>
    <w:rsid w:val="009814F0"/>
    <w:rsid w:val="00981E4C"/>
    <w:rsid w:val="00981F32"/>
    <w:rsid w:val="00982C2B"/>
    <w:rsid w:val="00982F83"/>
    <w:rsid w:val="00983058"/>
    <w:rsid w:val="009842D0"/>
    <w:rsid w:val="0098635C"/>
    <w:rsid w:val="00986829"/>
    <w:rsid w:val="00986A1A"/>
    <w:rsid w:val="00986E61"/>
    <w:rsid w:val="00987925"/>
    <w:rsid w:val="009929CD"/>
    <w:rsid w:val="00992C5B"/>
    <w:rsid w:val="00995130"/>
    <w:rsid w:val="00995306"/>
    <w:rsid w:val="00995357"/>
    <w:rsid w:val="009954FE"/>
    <w:rsid w:val="00996565"/>
    <w:rsid w:val="0099695C"/>
    <w:rsid w:val="00997593"/>
    <w:rsid w:val="009A0217"/>
    <w:rsid w:val="009A03C3"/>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611D"/>
    <w:rsid w:val="009D6479"/>
    <w:rsid w:val="009D70CB"/>
    <w:rsid w:val="009D7A8F"/>
    <w:rsid w:val="009D7BE5"/>
    <w:rsid w:val="009E012D"/>
    <w:rsid w:val="009E26A9"/>
    <w:rsid w:val="009E4A4D"/>
    <w:rsid w:val="009E54E8"/>
    <w:rsid w:val="009E7034"/>
    <w:rsid w:val="009E7E38"/>
    <w:rsid w:val="009F0B9F"/>
    <w:rsid w:val="009F1165"/>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7A0C"/>
    <w:rsid w:val="00A1349D"/>
    <w:rsid w:val="00A13A70"/>
    <w:rsid w:val="00A142A5"/>
    <w:rsid w:val="00A16E94"/>
    <w:rsid w:val="00A1784F"/>
    <w:rsid w:val="00A2011C"/>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789"/>
    <w:rsid w:val="00A32DD9"/>
    <w:rsid w:val="00A32F0A"/>
    <w:rsid w:val="00A33D47"/>
    <w:rsid w:val="00A3410F"/>
    <w:rsid w:val="00A35371"/>
    <w:rsid w:val="00A360CA"/>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50EC4"/>
    <w:rsid w:val="00A50EEA"/>
    <w:rsid w:val="00A52194"/>
    <w:rsid w:val="00A535F3"/>
    <w:rsid w:val="00A56040"/>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C47"/>
    <w:rsid w:val="00A91148"/>
    <w:rsid w:val="00A920C3"/>
    <w:rsid w:val="00A92430"/>
    <w:rsid w:val="00A93875"/>
    <w:rsid w:val="00A94319"/>
    <w:rsid w:val="00A94407"/>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739C"/>
    <w:rsid w:val="00AD0D06"/>
    <w:rsid w:val="00AD0FAA"/>
    <w:rsid w:val="00AD107D"/>
    <w:rsid w:val="00AD1387"/>
    <w:rsid w:val="00AD20E3"/>
    <w:rsid w:val="00AD2340"/>
    <w:rsid w:val="00AD244C"/>
    <w:rsid w:val="00AD3791"/>
    <w:rsid w:val="00AD3821"/>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3D67"/>
    <w:rsid w:val="00AF59E6"/>
    <w:rsid w:val="00AF65F9"/>
    <w:rsid w:val="00AF77A1"/>
    <w:rsid w:val="00AF78B0"/>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BD9"/>
    <w:rsid w:val="00B13693"/>
    <w:rsid w:val="00B14D0A"/>
    <w:rsid w:val="00B14F0D"/>
    <w:rsid w:val="00B15C7C"/>
    <w:rsid w:val="00B16386"/>
    <w:rsid w:val="00B163BA"/>
    <w:rsid w:val="00B16B42"/>
    <w:rsid w:val="00B17E14"/>
    <w:rsid w:val="00B201CA"/>
    <w:rsid w:val="00B20B66"/>
    <w:rsid w:val="00B20F8A"/>
    <w:rsid w:val="00B21937"/>
    <w:rsid w:val="00B23782"/>
    <w:rsid w:val="00B24200"/>
    <w:rsid w:val="00B244F4"/>
    <w:rsid w:val="00B24656"/>
    <w:rsid w:val="00B2544F"/>
    <w:rsid w:val="00B26306"/>
    <w:rsid w:val="00B2653A"/>
    <w:rsid w:val="00B27AF7"/>
    <w:rsid w:val="00B3005D"/>
    <w:rsid w:val="00B30421"/>
    <w:rsid w:val="00B31303"/>
    <w:rsid w:val="00B3265F"/>
    <w:rsid w:val="00B32C59"/>
    <w:rsid w:val="00B33125"/>
    <w:rsid w:val="00B33AC7"/>
    <w:rsid w:val="00B348B3"/>
    <w:rsid w:val="00B34A18"/>
    <w:rsid w:val="00B34BB1"/>
    <w:rsid w:val="00B358E6"/>
    <w:rsid w:val="00B35CBC"/>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EB1"/>
    <w:rsid w:val="00B52288"/>
    <w:rsid w:val="00B5416E"/>
    <w:rsid w:val="00B54537"/>
    <w:rsid w:val="00B550F6"/>
    <w:rsid w:val="00B559B9"/>
    <w:rsid w:val="00B55BCF"/>
    <w:rsid w:val="00B56733"/>
    <w:rsid w:val="00B56BA9"/>
    <w:rsid w:val="00B57151"/>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618E"/>
    <w:rsid w:val="00B96457"/>
    <w:rsid w:val="00BA0809"/>
    <w:rsid w:val="00BA123F"/>
    <w:rsid w:val="00BA1735"/>
    <w:rsid w:val="00BA4261"/>
    <w:rsid w:val="00BA4357"/>
    <w:rsid w:val="00BA4E8A"/>
    <w:rsid w:val="00BA5EE2"/>
    <w:rsid w:val="00BA6034"/>
    <w:rsid w:val="00BA60EA"/>
    <w:rsid w:val="00BA620F"/>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636"/>
    <w:rsid w:val="00BC150F"/>
    <w:rsid w:val="00BC366D"/>
    <w:rsid w:val="00BC3A2A"/>
    <w:rsid w:val="00BC513C"/>
    <w:rsid w:val="00BC606A"/>
    <w:rsid w:val="00BC6593"/>
    <w:rsid w:val="00BC6AB3"/>
    <w:rsid w:val="00BC6CFF"/>
    <w:rsid w:val="00BC723D"/>
    <w:rsid w:val="00BC72B4"/>
    <w:rsid w:val="00BD0DE5"/>
    <w:rsid w:val="00BD22D0"/>
    <w:rsid w:val="00BD35A6"/>
    <w:rsid w:val="00BD38DB"/>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D34"/>
    <w:rsid w:val="00BE2EF7"/>
    <w:rsid w:val="00BE327E"/>
    <w:rsid w:val="00BE4364"/>
    <w:rsid w:val="00BE51D9"/>
    <w:rsid w:val="00BE5B2D"/>
    <w:rsid w:val="00BE5CF6"/>
    <w:rsid w:val="00BE7D6D"/>
    <w:rsid w:val="00BF1187"/>
    <w:rsid w:val="00BF2792"/>
    <w:rsid w:val="00BF289F"/>
    <w:rsid w:val="00BF3227"/>
    <w:rsid w:val="00BF3ED0"/>
    <w:rsid w:val="00BF4D6D"/>
    <w:rsid w:val="00BF543C"/>
    <w:rsid w:val="00BF575C"/>
    <w:rsid w:val="00BF68F7"/>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40E"/>
    <w:rsid w:val="00C23699"/>
    <w:rsid w:val="00C237A8"/>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5CA1"/>
    <w:rsid w:val="00C45CA6"/>
    <w:rsid w:val="00C45DD7"/>
    <w:rsid w:val="00C45DEB"/>
    <w:rsid w:val="00C46D6B"/>
    <w:rsid w:val="00C4757C"/>
    <w:rsid w:val="00C508AB"/>
    <w:rsid w:val="00C50937"/>
    <w:rsid w:val="00C5228A"/>
    <w:rsid w:val="00C531C8"/>
    <w:rsid w:val="00C54157"/>
    <w:rsid w:val="00C5455C"/>
    <w:rsid w:val="00C54D58"/>
    <w:rsid w:val="00C55376"/>
    <w:rsid w:val="00C556C8"/>
    <w:rsid w:val="00C55ABD"/>
    <w:rsid w:val="00C56637"/>
    <w:rsid w:val="00C57115"/>
    <w:rsid w:val="00C63599"/>
    <w:rsid w:val="00C63CAF"/>
    <w:rsid w:val="00C63F1C"/>
    <w:rsid w:val="00C6426F"/>
    <w:rsid w:val="00C64507"/>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3C3D"/>
    <w:rsid w:val="00C74F4B"/>
    <w:rsid w:val="00C75A57"/>
    <w:rsid w:val="00C75E95"/>
    <w:rsid w:val="00C76668"/>
    <w:rsid w:val="00C76EB3"/>
    <w:rsid w:val="00C779C3"/>
    <w:rsid w:val="00C80886"/>
    <w:rsid w:val="00C81183"/>
    <w:rsid w:val="00C814B2"/>
    <w:rsid w:val="00C815CA"/>
    <w:rsid w:val="00C81FDA"/>
    <w:rsid w:val="00C82209"/>
    <w:rsid w:val="00C829B8"/>
    <w:rsid w:val="00C83F58"/>
    <w:rsid w:val="00C84BFD"/>
    <w:rsid w:val="00C84DA1"/>
    <w:rsid w:val="00C85427"/>
    <w:rsid w:val="00C8554E"/>
    <w:rsid w:val="00C85EE5"/>
    <w:rsid w:val="00C86188"/>
    <w:rsid w:val="00C865A0"/>
    <w:rsid w:val="00C87AFE"/>
    <w:rsid w:val="00C91B47"/>
    <w:rsid w:val="00C91C20"/>
    <w:rsid w:val="00C91D4C"/>
    <w:rsid w:val="00C923ED"/>
    <w:rsid w:val="00C93AEE"/>
    <w:rsid w:val="00C9491C"/>
    <w:rsid w:val="00C95834"/>
    <w:rsid w:val="00C96B97"/>
    <w:rsid w:val="00C97AF2"/>
    <w:rsid w:val="00CA00ED"/>
    <w:rsid w:val="00CA0376"/>
    <w:rsid w:val="00CA0A48"/>
    <w:rsid w:val="00CA2208"/>
    <w:rsid w:val="00CA2FA2"/>
    <w:rsid w:val="00CA32C3"/>
    <w:rsid w:val="00CA3348"/>
    <w:rsid w:val="00CA4306"/>
    <w:rsid w:val="00CA5D61"/>
    <w:rsid w:val="00CA6871"/>
    <w:rsid w:val="00CA7053"/>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486B"/>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F6F"/>
    <w:rsid w:val="00CD1C72"/>
    <w:rsid w:val="00CD1E34"/>
    <w:rsid w:val="00CD22F3"/>
    <w:rsid w:val="00CD32C1"/>
    <w:rsid w:val="00CD36A2"/>
    <w:rsid w:val="00CD3C7E"/>
    <w:rsid w:val="00CD3DA5"/>
    <w:rsid w:val="00CD3E4B"/>
    <w:rsid w:val="00CD4B73"/>
    <w:rsid w:val="00CD5087"/>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A0A"/>
    <w:rsid w:val="00D01C1F"/>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4B20"/>
    <w:rsid w:val="00D252CE"/>
    <w:rsid w:val="00D25843"/>
    <w:rsid w:val="00D25B11"/>
    <w:rsid w:val="00D26510"/>
    <w:rsid w:val="00D269E4"/>
    <w:rsid w:val="00D26EB5"/>
    <w:rsid w:val="00D3188B"/>
    <w:rsid w:val="00D31E69"/>
    <w:rsid w:val="00D3316E"/>
    <w:rsid w:val="00D35A26"/>
    <w:rsid w:val="00D35AB1"/>
    <w:rsid w:val="00D37842"/>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C03"/>
    <w:rsid w:val="00D92811"/>
    <w:rsid w:val="00D92F5F"/>
    <w:rsid w:val="00D935D1"/>
    <w:rsid w:val="00D9472C"/>
    <w:rsid w:val="00D94EEA"/>
    <w:rsid w:val="00D9509F"/>
    <w:rsid w:val="00D956F7"/>
    <w:rsid w:val="00D96AB4"/>
    <w:rsid w:val="00DA0AF3"/>
    <w:rsid w:val="00DA1358"/>
    <w:rsid w:val="00DA1E63"/>
    <w:rsid w:val="00DA23E6"/>
    <w:rsid w:val="00DA29B8"/>
    <w:rsid w:val="00DA2ABF"/>
    <w:rsid w:val="00DA2C96"/>
    <w:rsid w:val="00DA3396"/>
    <w:rsid w:val="00DA374C"/>
    <w:rsid w:val="00DA418E"/>
    <w:rsid w:val="00DA433E"/>
    <w:rsid w:val="00DA4685"/>
    <w:rsid w:val="00DA47BF"/>
    <w:rsid w:val="00DA632F"/>
    <w:rsid w:val="00DA7866"/>
    <w:rsid w:val="00DB0B52"/>
    <w:rsid w:val="00DB0E02"/>
    <w:rsid w:val="00DB1250"/>
    <w:rsid w:val="00DB15A9"/>
    <w:rsid w:val="00DB19D3"/>
    <w:rsid w:val="00DB39D8"/>
    <w:rsid w:val="00DB41F2"/>
    <w:rsid w:val="00DB58A4"/>
    <w:rsid w:val="00DB6DAB"/>
    <w:rsid w:val="00DB7389"/>
    <w:rsid w:val="00DC069D"/>
    <w:rsid w:val="00DC06E4"/>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2118"/>
    <w:rsid w:val="00DE40D6"/>
    <w:rsid w:val="00DE44EA"/>
    <w:rsid w:val="00DE453F"/>
    <w:rsid w:val="00DE4C53"/>
    <w:rsid w:val="00DE59EA"/>
    <w:rsid w:val="00DE5A6F"/>
    <w:rsid w:val="00DE5F1D"/>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A9A"/>
    <w:rsid w:val="00E02C6F"/>
    <w:rsid w:val="00E037AB"/>
    <w:rsid w:val="00E03C84"/>
    <w:rsid w:val="00E03FA6"/>
    <w:rsid w:val="00E0486C"/>
    <w:rsid w:val="00E0726A"/>
    <w:rsid w:val="00E07395"/>
    <w:rsid w:val="00E10155"/>
    <w:rsid w:val="00E104FA"/>
    <w:rsid w:val="00E10C17"/>
    <w:rsid w:val="00E11272"/>
    <w:rsid w:val="00E11D8D"/>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35E8"/>
    <w:rsid w:val="00E73D3C"/>
    <w:rsid w:val="00E74193"/>
    <w:rsid w:val="00E75CB4"/>
    <w:rsid w:val="00E766FC"/>
    <w:rsid w:val="00E7709E"/>
    <w:rsid w:val="00E771F3"/>
    <w:rsid w:val="00E777CB"/>
    <w:rsid w:val="00E7783B"/>
    <w:rsid w:val="00E8079D"/>
    <w:rsid w:val="00E80A60"/>
    <w:rsid w:val="00E8153B"/>
    <w:rsid w:val="00E81B7B"/>
    <w:rsid w:val="00E82522"/>
    <w:rsid w:val="00E8488C"/>
    <w:rsid w:val="00E85CFF"/>
    <w:rsid w:val="00E86089"/>
    <w:rsid w:val="00E86BD4"/>
    <w:rsid w:val="00E87E7D"/>
    <w:rsid w:val="00E900E0"/>
    <w:rsid w:val="00E902E5"/>
    <w:rsid w:val="00E91092"/>
    <w:rsid w:val="00E92D6F"/>
    <w:rsid w:val="00E940A2"/>
    <w:rsid w:val="00E94317"/>
    <w:rsid w:val="00E95B76"/>
    <w:rsid w:val="00E9611B"/>
    <w:rsid w:val="00E9692F"/>
    <w:rsid w:val="00EA0CBC"/>
    <w:rsid w:val="00EA10F8"/>
    <w:rsid w:val="00EA383D"/>
    <w:rsid w:val="00EA3D25"/>
    <w:rsid w:val="00EA3EFE"/>
    <w:rsid w:val="00EA4221"/>
    <w:rsid w:val="00EA5664"/>
    <w:rsid w:val="00EA62C2"/>
    <w:rsid w:val="00EA722F"/>
    <w:rsid w:val="00EB1130"/>
    <w:rsid w:val="00EB11F3"/>
    <w:rsid w:val="00EB1394"/>
    <w:rsid w:val="00EB231D"/>
    <w:rsid w:val="00EB2CE6"/>
    <w:rsid w:val="00EB51B3"/>
    <w:rsid w:val="00EB56B3"/>
    <w:rsid w:val="00EB5B34"/>
    <w:rsid w:val="00EC2F22"/>
    <w:rsid w:val="00EC34A3"/>
    <w:rsid w:val="00EC3CE7"/>
    <w:rsid w:val="00EC417E"/>
    <w:rsid w:val="00EC43AF"/>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DA7"/>
    <w:rsid w:val="00ED4145"/>
    <w:rsid w:val="00ED5AE6"/>
    <w:rsid w:val="00ED5B5F"/>
    <w:rsid w:val="00ED5D85"/>
    <w:rsid w:val="00ED6DA9"/>
    <w:rsid w:val="00ED709D"/>
    <w:rsid w:val="00ED756A"/>
    <w:rsid w:val="00ED7F4A"/>
    <w:rsid w:val="00EE297F"/>
    <w:rsid w:val="00EE2D99"/>
    <w:rsid w:val="00EE45F8"/>
    <w:rsid w:val="00EE4BF4"/>
    <w:rsid w:val="00EE5B86"/>
    <w:rsid w:val="00EE6762"/>
    <w:rsid w:val="00EF038E"/>
    <w:rsid w:val="00EF0769"/>
    <w:rsid w:val="00EF0BAD"/>
    <w:rsid w:val="00EF140F"/>
    <w:rsid w:val="00EF1DE3"/>
    <w:rsid w:val="00EF1F00"/>
    <w:rsid w:val="00EF26B5"/>
    <w:rsid w:val="00EF4B18"/>
    <w:rsid w:val="00EF5FA0"/>
    <w:rsid w:val="00EF6629"/>
    <w:rsid w:val="00EF6985"/>
    <w:rsid w:val="00EF73FE"/>
    <w:rsid w:val="00EF770C"/>
    <w:rsid w:val="00EF79E0"/>
    <w:rsid w:val="00F01691"/>
    <w:rsid w:val="00F02CFB"/>
    <w:rsid w:val="00F03942"/>
    <w:rsid w:val="00F040D0"/>
    <w:rsid w:val="00F043BA"/>
    <w:rsid w:val="00F0547B"/>
    <w:rsid w:val="00F067E0"/>
    <w:rsid w:val="00F06993"/>
    <w:rsid w:val="00F070FF"/>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A05A8"/>
    <w:rsid w:val="00FA0985"/>
    <w:rsid w:val="00FA12C8"/>
    <w:rsid w:val="00FA2990"/>
    <w:rsid w:val="00FA2CDF"/>
    <w:rsid w:val="00FA3824"/>
    <w:rsid w:val="00FA441C"/>
    <w:rsid w:val="00FA4B3C"/>
    <w:rsid w:val="00FA4BAE"/>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1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67B7B-0B19-4CF9-BB06-D21AD59F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2016-03-08T10:27:00Z</dcterms:created>
  <dcterms:modified xsi:type="dcterms:W3CDTF">2016-03-08T10:27:00Z</dcterms:modified>
</cp:coreProperties>
</file>