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A453F9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1055F">
        <w:rPr>
          <w:rFonts w:ascii="Arial" w:hAnsi="Arial" w:cs="Arial"/>
          <w:b/>
          <w:bCs/>
          <w:color w:val="000080"/>
        </w:rPr>
        <w:t xml:space="preserve">7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453F9" w:rsidRPr="000C61DE" w:rsidRDefault="00A453F9" w:rsidP="00A453F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  <w:r w:rsidRPr="000C61DE">
        <w:rPr>
          <w:rFonts w:ascii="Arial" w:hAnsi="Arial" w:cs="Arial"/>
          <w:b/>
        </w:rPr>
        <w:t>O SECRETÁRIO-ADJUNTO DE PLANEJAMENTO E DESENVOLVIMENTO ENERGÉTICO DO MINISTÉRIO DE MINAS E ENERGIA</w:t>
      </w:r>
      <w:r w:rsidRPr="000C61DE">
        <w:rPr>
          <w:rFonts w:ascii="Arial" w:hAnsi="Arial" w:cs="Arial"/>
        </w:rPr>
        <w:t>, no uso da competência que lhe foi delegada pelo art. 1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>, inciso I e § 1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 xml:space="preserve">, da Portaria MME </w:t>
      </w:r>
      <w:proofErr w:type="gramStart"/>
      <w:r w:rsidRPr="000C61DE">
        <w:rPr>
          <w:rFonts w:ascii="Arial" w:hAnsi="Arial" w:cs="Arial"/>
        </w:rPr>
        <w:t>n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 xml:space="preserve"> 281</w:t>
      </w:r>
      <w:proofErr w:type="gramEnd"/>
      <w:r w:rsidRPr="000C61DE">
        <w:rPr>
          <w:rFonts w:ascii="Arial" w:hAnsi="Arial" w:cs="Arial"/>
        </w:rPr>
        <w:t>, de 29 de junho de 2016, tendo em vista o disposto no art. 6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 xml:space="preserve"> do Decreto n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 xml:space="preserve"> 6.144, de 3 de julho de 2007, no art. 2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>, § 3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>, da Portaria MME n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 xml:space="preserve"> 274, de 19 de agosto de 2013, e o que consta do Processo n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 xml:space="preserve"> </w:t>
      </w:r>
      <w:r w:rsidRPr="000C61DE">
        <w:rPr>
          <w:rFonts w:ascii="Arial" w:hAnsi="Arial" w:cs="Arial"/>
          <w:bCs/>
          <w:noProof/>
        </w:rPr>
        <w:t>48500.004503/2016-15</w:t>
      </w:r>
      <w:r w:rsidRPr="000C61DE">
        <w:rPr>
          <w:rFonts w:ascii="Arial" w:hAnsi="Arial" w:cs="Arial"/>
        </w:rPr>
        <w:t xml:space="preserve">, resolve: </w:t>
      </w:r>
    </w:p>
    <w:p w:rsidR="00A453F9" w:rsidRPr="000C61DE" w:rsidRDefault="00A453F9" w:rsidP="00A453F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>Art. 1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0C61DE">
        <w:rPr>
          <w:rFonts w:ascii="Arial" w:hAnsi="Arial" w:cs="Arial"/>
          <w:noProof/>
          <w:color w:val="000000"/>
        </w:rPr>
        <w:t>Resolução Autorizativa ANEEL n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  <w:noProof/>
          <w:color w:val="000000"/>
        </w:rPr>
        <w:t xml:space="preserve"> 6.006, de 23 de agosto de 2016</w:t>
      </w:r>
      <w:r w:rsidRPr="000C61DE">
        <w:rPr>
          <w:rFonts w:ascii="Arial" w:hAnsi="Arial" w:cs="Arial"/>
          <w:color w:val="000000"/>
        </w:rPr>
        <w:t xml:space="preserve">, de titularidade da empresa </w:t>
      </w:r>
      <w:r w:rsidRPr="000C61DE">
        <w:rPr>
          <w:rFonts w:ascii="Arial" w:hAnsi="Arial" w:cs="Arial"/>
          <w:noProof/>
          <w:color w:val="000000"/>
        </w:rPr>
        <w:t>Belo Monte Transmissora de Energia SPE S.A.</w:t>
      </w:r>
      <w:r w:rsidRPr="000C61DE">
        <w:rPr>
          <w:rFonts w:ascii="Arial" w:hAnsi="Arial" w:cs="Arial"/>
          <w:color w:val="000000"/>
        </w:rPr>
        <w:t>, inscrita no CNPJ/MF sob o n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> </w:t>
      </w:r>
      <w:r w:rsidRPr="000C61DE">
        <w:rPr>
          <w:rFonts w:ascii="Arial" w:hAnsi="Arial" w:cs="Arial"/>
          <w:noProof/>
          <w:color w:val="000000"/>
        </w:rPr>
        <w:t>20.223.016/0001-70</w:t>
      </w:r>
      <w:r w:rsidRPr="000C61DE">
        <w:rPr>
          <w:rFonts w:ascii="Arial" w:hAnsi="Arial" w:cs="Arial"/>
          <w:color w:val="000000"/>
        </w:rPr>
        <w:t xml:space="preserve">, detalhado no Anexo </w:t>
      </w:r>
      <w:proofErr w:type="gramStart"/>
      <w:r w:rsidRPr="000C61DE">
        <w:rPr>
          <w:rFonts w:ascii="Arial" w:hAnsi="Arial" w:cs="Arial"/>
          <w:color w:val="000000"/>
        </w:rPr>
        <w:t>à</w:t>
      </w:r>
      <w:proofErr w:type="gramEnd"/>
      <w:r w:rsidRPr="000C61DE">
        <w:rPr>
          <w:rFonts w:ascii="Arial" w:hAnsi="Arial" w:cs="Arial"/>
          <w:color w:val="000000"/>
        </w:rPr>
        <w:t xml:space="preserve"> presente Portaria.</w:t>
      </w:r>
    </w:p>
    <w:p w:rsidR="00FA1388" w:rsidRPr="000C61DE" w:rsidRDefault="00FA1388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 xml:space="preserve">Parágrafo único. O projeto de que trata o </w:t>
      </w:r>
      <w:r w:rsidRPr="000C61DE">
        <w:rPr>
          <w:rFonts w:ascii="Arial" w:hAnsi="Arial" w:cs="Arial"/>
          <w:b/>
          <w:color w:val="000000"/>
        </w:rPr>
        <w:t>caput</w:t>
      </w:r>
      <w:r w:rsidRPr="000C61DE">
        <w:rPr>
          <w:rFonts w:ascii="Arial" w:hAnsi="Arial" w:cs="Arial"/>
          <w:color w:val="000000"/>
        </w:rPr>
        <w:t xml:space="preserve"> é alcançado pelo art. </w:t>
      </w:r>
      <w:r w:rsidRPr="000C61DE">
        <w:rPr>
          <w:rFonts w:ascii="Arial" w:hAnsi="Arial" w:cs="Arial"/>
        </w:rPr>
        <w:t>4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0C61DE">
        <w:rPr>
          <w:rFonts w:ascii="Arial" w:hAnsi="Arial" w:cs="Arial"/>
          <w:color w:val="000000"/>
        </w:rPr>
        <w:t>n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274</w:t>
      </w:r>
      <w:proofErr w:type="gramEnd"/>
      <w:r w:rsidRPr="000C61DE">
        <w:rPr>
          <w:rFonts w:ascii="Arial" w:hAnsi="Arial" w:cs="Arial"/>
          <w:color w:val="000000"/>
        </w:rPr>
        <w:t>, de 19 de agosto de 2013.</w:t>
      </w: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>Art. 2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As estimativas dos investimentos têm por base o mês de </w:t>
      </w:r>
      <w:r w:rsidRPr="000C61DE">
        <w:rPr>
          <w:rFonts w:ascii="Arial" w:hAnsi="Arial" w:cs="Arial"/>
          <w:noProof/>
          <w:color w:val="000000"/>
        </w:rPr>
        <w:t>julho de 2016</w:t>
      </w:r>
      <w:r w:rsidRPr="000C61DE">
        <w:rPr>
          <w:rFonts w:ascii="Arial" w:hAnsi="Arial" w:cs="Arial"/>
          <w:color w:val="000000"/>
        </w:rPr>
        <w:t xml:space="preserve"> e são de exclusiva responsabilidade da </w:t>
      </w:r>
      <w:r w:rsidRPr="000C61DE">
        <w:rPr>
          <w:rFonts w:ascii="Arial" w:hAnsi="Arial" w:cs="Arial"/>
          <w:noProof/>
          <w:color w:val="000000"/>
        </w:rPr>
        <w:t>Belo Monte Transmissora de Energia SPE S.A.</w:t>
      </w:r>
      <w:r w:rsidRPr="000C61D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>Art. 3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A </w:t>
      </w:r>
      <w:r w:rsidRPr="000C61DE">
        <w:rPr>
          <w:rFonts w:ascii="Arial" w:hAnsi="Arial" w:cs="Arial"/>
          <w:noProof/>
          <w:color w:val="000000"/>
        </w:rPr>
        <w:t>Belo Monte Transmissora de Energia SPE S.A.</w:t>
      </w:r>
      <w:r w:rsidRPr="000C61DE">
        <w:rPr>
          <w:rFonts w:ascii="Arial" w:hAnsi="Arial" w:cs="Arial"/>
        </w:rPr>
        <w:t xml:space="preserve"> </w:t>
      </w:r>
      <w:r w:rsidRPr="000C61D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>Art. 4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Alterações técnicas ou de titularidade do projeto</w:t>
      </w:r>
      <w:r w:rsidRPr="000C61DE">
        <w:rPr>
          <w:rFonts w:ascii="Arial" w:hAnsi="Arial" w:cs="Arial"/>
          <w:color w:val="FF0000"/>
        </w:rPr>
        <w:t xml:space="preserve"> </w:t>
      </w:r>
      <w:r w:rsidRPr="000C61DE">
        <w:rPr>
          <w:rFonts w:ascii="Arial" w:hAnsi="Arial" w:cs="Arial"/>
          <w:color w:val="000000"/>
        </w:rPr>
        <w:t>de que trata esta</w:t>
      </w:r>
      <w:r w:rsidRPr="000C61DE">
        <w:rPr>
          <w:rFonts w:ascii="Arial" w:hAnsi="Arial" w:cs="Arial"/>
        </w:rPr>
        <w:t xml:space="preserve"> Portaria</w:t>
      </w:r>
      <w:r w:rsidRPr="000C61DE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>Art. 5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53F9" w:rsidRPr="000C61DE" w:rsidRDefault="00A453F9" w:rsidP="00A453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>Art. 6</w:t>
      </w:r>
      <w:r w:rsidRPr="000C61DE">
        <w:rPr>
          <w:rFonts w:ascii="Arial" w:hAnsi="Arial" w:cs="Arial"/>
          <w:color w:val="000000"/>
          <w:u w:val="single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A </w:t>
      </w:r>
      <w:r w:rsidRPr="000C61DE">
        <w:rPr>
          <w:rFonts w:ascii="Arial" w:hAnsi="Arial" w:cs="Arial"/>
          <w:noProof/>
          <w:color w:val="000000"/>
        </w:rPr>
        <w:t xml:space="preserve">Belo Monte Transmissora de Energia SPE S.A. </w:t>
      </w:r>
      <w:r w:rsidRPr="000C61DE">
        <w:rPr>
          <w:rFonts w:ascii="Arial" w:hAnsi="Arial" w:cs="Arial"/>
          <w:color w:val="000000"/>
        </w:rPr>
        <w:t>deverá observar, no que couber, as disposições constantes na Lei n</w:t>
      </w:r>
      <w:r w:rsidRPr="000C61DE">
        <w:rPr>
          <w:rFonts w:ascii="Arial" w:hAnsi="Arial" w:cs="Arial"/>
          <w:color w:val="000000"/>
          <w:u w:val="single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11.488, de 15 de junho de 2007, no Decreto n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6.144, de </w:t>
      </w:r>
      <w:proofErr w:type="gramStart"/>
      <w:r w:rsidRPr="000C61DE">
        <w:rPr>
          <w:rFonts w:ascii="Arial" w:hAnsi="Arial" w:cs="Arial"/>
          <w:color w:val="000000"/>
        </w:rPr>
        <w:t>3</w:t>
      </w:r>
      <w:proofErr w:type="gramEnd"/>
      <w:r w:rsidRPr="000C61DE">
        <w:rPr>
          <w:rFonts w:ascii="Arial" w:hAnsi="Arial" w:cs="Arial"/>
          <w:color w:val="000000"/>
        </w:rPr>
        <w:t xml:space="preserve"> de julho de 2007, na Portaria MME </w:t>
      </w:r>
      <w:r w:rsidRPr="000C61DE">
        <w:rPr>
          <w:rFonts w:ascii="Arial" w:hAnsi="Arial" w:cs="Arial"/>
        </w:rPr>
        <w:t>n</w:t>
      </w:r>
      <w:r w:rsidRPr="000C61DE">
        <w:rPr>
          <w:rFonts w:ascii="Arial" w:hAnsi="Arial" w:cs="Arial"/>
          <w:u w:val="words"/>
          <w:vertAlign w:val="superscript"/>
        </w:rPr>
        <w:t>o</w:t>
      </w:r>
      <w:r w:rsidRPr="000C61DE">
        <w:rPr>
          <w:rFonts w:ascii="Arial" w:hAnsi="Arial" w:cs="Arial"/>
        </w:rPr>
        <w:t xml:space="preserve"> 274, de 2013</w:t>
      </w:r>
      <w:r w:rsidRPr="000C61DE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0C61DE">
        <w:rPr>
          <w:rFonts w:ascii="Arial" w:hAnsi="Arial" w:cs="Arial"/>
          <w:color w:val="000000"/>
        </w:rPr>
        <w:t>arts</w:t>
      </w:r>
      <w:proofErr w:type="spellEnd"/>
      <w:r w:rsidRPr="000C61DE">
        <w:rPr>
          <w:rFonts w:ascii="Arial" w:hAnsi="Arial" w:cs="Arial"/>
          <w:color w:val="000000"/>
        </w:rPr>
        <w:t>.  9</w:t>
      </w:r>
      <w:r w:rsidRPr="000C61DE">
        <w:rPr>
          <w:rFonts w:ascii="Arial" w:hAnsi="Arial" w:cs="Arial"/>
          <w:color w:val="000000"/>
          <w:u w:val="single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e 14, do Decreto n</w:t>
      </w:r>
      <w:r w:rsidRPr="000C61DE">
        <w:rPr>
          <w:rFonts w:ascii="Arial" w:hAnsi="Arial" w:cs="Arial"/>
          <w:color w:val="000000"/>
          <w:u w:val="single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453F9" w:rsidRPr="000C61DE" w:rsidRDefault="00A453F9" w:rsidP="00A453F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453F9" w:rsidRPr="000C61DE" w:rsidRDefault="00A453F9" w:rsidP="00A453F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C61DE">
        <w:rPr>
          <w:rFonts w:ascii="Arial" w:hAnsi="Arial" w:cs="Arial"/>
          <w:color w:val="000000"/>
        </w:rPr>
        <w:t>Art. 7</w:t>
      </w:r>
      <w:r w:rsidRPr="000C61DE">
        <w:rPr>
          <w:rFonts w:ascii="Arial" w:hAnsi="Arial" w:cs="Arial"/>
          <w:color w:val="000000"/>
          <w:u w:val="words"/>
          <w:vertAlign w:val="superscript"/>
        </w:rPr>
        <w:t>o</w:t>
      </w:r>
      <w:r w:rsidRPr="000C61D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4D59" w:rsidRPr="004809C9" w:rsidRDefault="00D27EA3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6B0B61">
        <w:rPr>
          <w:rFonts w:ascii="Arial" w:hAnsi="Arial" w:cs="Arial"/>
          <w:b/>
          <w:color w:val="000000"/>
        </w:rPr>
        <w:t>MOACIR CARLOS BERTOL</w:t>
      </w:r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1055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DE332A" w:rsidRPr="00DE332A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A453F9" w:rsidRDefault="00DE332A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D40F9" w:rsidRPr="00A453F9" w:rsidRDefault="008D40F9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A453F9" w:rsidRPr="000C61DE" w:rsidTr="00A453F9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0C61D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A453F9" w:rsidRPr="000C61DE" w:rsidTr="00A453F9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 xml:space="preserve">CNPJ      </w:t>
            </w:r>
          </w:p>
        </w:tc>
      </w:tr>
      <w:tr w:rsidR="00A453F9" w:rsidRPr="000C61DE" w:rsidTr="00A453F9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  <w:noProof/>
              </w:rPr>
              <w:t>Belo Monte Transmissora de Energia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  <w:noProof/>
                <w:color w:val="000000"/>
              </w:rPr>
              <w:t>20.223.016/0001-70</w:t>
            </w:r>
          </w:p>
        </w:tc>
      </w:tr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Número</w:t>
            </w:r>
          </w:p>
        </w:tc>
      </w:tr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955</w:t>
            </w:r>
          </w:p>
        </w:tc>
      </w:tr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CEP</w:t>
            </w:r>
          </w:p>
        </w:tc>
      </w:tr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Sala 1201 - Parte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20071-004</w:t>
            </w:r>
          </w:p>
        </w:tc>
      </w:tr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Telefone</w:t>
            </w:r>
          </w:p>
        </w:tc>
      </w:tr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(21) 3609-8200</w:t>
            </w:r>
          </w:p>
        </w:tc>
      </w:tr>
    </w:tbl>
    <w:p w:rsidR="00A453F9" w:rsidRPr="00A453F9" w:rsidRDefault="00A453F9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A453F9" w:rsidRPr="000C61DE" w:rsidTr="00A453F9">
        <w:tc>
          <w:tcPr>
            <w:tcW w:w="432" w:type="dxa"/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A453F9" w:rsidRPr="000C61DE" w:rsidRDefault="00A453F9" w:rsidP="00A453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1DE">
              <w:rPr>
                <w:rFonts w:ascii="Arial" w:hAnsi="Arial" w:cs="Arial"/>
                <w:bCs/>
              </w:rPr>
              <w:t>DADOS DO PROJETO</w:t>
            </w:r>
          </w:p>
        </w:tc>
      </w:tr>
      <w:tr w:rsidR="00A453F9" w:rsidRPr="000C61DE" w:rsidTr="00A453F9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A453F9" w:rsidRPr="000C61DE" w:rsidRDefault="00A453F9" w:rsidP="00A453F9">
            <w:pPr>
              <w:rPr>
                <w:rFonts w:ascii="Arial" w:hAnsi="Arial" w:cs="Arial"/>
                <w:b/>
              </w:rPr>
            </w:pPr>
            <w:r w:rsidRPr="000C61D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A453F9" w:rsidRPr="000C61DE" w:rsidRDefault="00A453F9" w:rsidP="00D55945">
            <w:pPr>
              <w:jc w:val="both"/>
              <w:rPr>
                <w:rFonts w:ascii="Arial" w:hAnsi="Arial" w:cs="Arial"/>
              </w:rPr>
            </w:pPr>
            <w:proofErr w:type="gramStart"/>
            <w:r w:rsidRPr="000C61DE">
              <w:rPr>
                <w:rFonts w:ascii="Arial" w:hAnsi="Arial" w:cs="Arial"/>
              </w:rPr>
              <w:t>Reforços na Subestação Estreito</w:t>
            </w:r>
            <w:proofErr w:type="gramEnd"/>
            <w:r w:rsidRPr="000C61DE">
              <w:rPr>
                <w:rFonts w:ascii="Arial" w:hAnsi="Arial" w:cs="Arial"/>
                <w:color w:val="FF0000"/>
              </w:rPr>
              <w:t xml:space="preserve"> </w:t>
            </w:r>
            <w:r w:rsidRPr="000C61DE">
              <w:rPr>
                <w:rFonts w:ascii="Arial" w:hAnsi="Arial" w:cs="Arial"/>
              </w:rPr>
              <w:t>(</w:t>
            </w:r>
            <w:r w:rsidRPr="000C61DE">
              <w:rPr>
                <w:rFonts w:ascii="Arial" w:hAnsi="Arial" w:cs="Arial"/>
                <w:noProof/>
              </w:rPr>
              <w:t>Resolução Autorizativa ANEEL n</w:t>
            </w:r>
            <w:r w:rsidRPr="000C61D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C61DE">
              <w:rPr>
                <w:rFonts w:ascii="Arial" w:hAnsi="Arial" w:cs="Arial"/>
                <w:noProof/>
              </w:rPr>
              <w:t xml:space="preserve"> 6.006, de 23 de agosto de 2016</w:t>
            </w:r>
            <w:r w:rsidRPr="000C61DE">
              <w:rPr>
                <w:rFonts w:ascii="Arial" w:hAnsi="Arial" w:cs="Arial"/>
              </w:rPr>
              <w:t>).</w:t>
            </w:r>
          </w:p>
        </w:tc>
      </w:tr>
      <w:tr w:rsidR="00A453F9" w:rsidRPr="000C61DE" w:rsidTr="00A453F9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D559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Reforços em Instalação de Transmissão de Energia Elétrica, relativos à Subestação Estreito, compreendendo:</w:t>
            </w:r>
          </w:p>
        </w:tc>
      </w:tr>
      <w:tr w:rsidR="00A453F9" w:rsidRPr="000C61DE" w:rsidTr="00A453F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3F9" w:rsidRPr="000C61DE" w:rsidRDefault="00A453F9" w:rsidP="00D559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0C61DE">
              <w:rPr>
                <w:rFonts w:ascii="Arial" w:hAnsi="Arial" w:cs="Arial"/>
              </w:rPr>
              <w:t xml:space="preserve">I - complemento no Modulo de Infraestrutura Geral em 500 </w:t>
            </w:r>
            <w:proofErr w:type="gramStart"/>
            <w:r w:rsidRPr="000C61DE">
              <w:rPr>
                <w:rFonts w:ascii="Arial" w:hAnsi="Arial" w:cs="Arial"/>
              </w:rPr>
              <w:t>kV</w:t>
            </w:r>
            <w:proofErr w:type="gramEnd"/>
            <w:r w:rsidRPr="000C61DE">
              <w:rPr>
                <w:rFonts w:ascii="Arial" w:hAnsi="Arial" w:cs="Arial"/>
              </w:rPr>
              <w:t xml:space="preserve"> com a implantação de Módulo de Infraestrutura de Manobra em 500 kV associado à extensão de Barramentos; e</w:t>
            </w:r>
          </w:p>
        </w:tc>
      </w:tr>
      <w:tr w:rsidR="00A453F9" w:rsidRPr="000C61DE" w:rsidTr="00A453F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D559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0C61DE">
              <w:rPr>
                <w:rFonts w:ascii="Arial" w:hAnsi="Arial" w:cs="Arial"/>
              </w:rPr>
              <w:t xml:space="preserve">II - implantação de extensão de Barramentos em 500 </w:t>
            </w:r>
            <w:proofErr w:type="gramStart"/>
            <w:r w:rsidRPr="000C61DE">
              <w:rPr>
                <w:rFonts w:ascii="Arial" w:hAnsi="Arial" w:cs="Arial"/>
              </w:rPr>
              <w:t>kV</w:t>
            </w:r>
            <w:proofErr w:type="gramEnd"/>
            <w:r w:rsidRPr="000C61DE">
              <w:rPr>
                <w:rFonts w:ascii="Arial" w:hAnsi="Arial" w:cs="Arial"/>
              </w:rPr>
              <w:t>.</w:t>
            </w:r>
          </w:p>
        </w:tc>
      </w:tr>
      <w:tr w:rsidR="00A453F9" w:rsidRPr="000C61DE" w:rsidTr="00A453F9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De 31/8/2016 a 31/7/2017.</w:t>
            </w:r>
          </w:p>
        </w:tc>
      </w:tr>
      <w:tr w:rsidR="00A453F9" w:rsidRPr="000C61DE" w:rsidTr="00A453F9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Localidade do Projeto [Município(s</w:t>
            </w:r>
            <w:proofErr w:type="gramStart"/>
            <w:r w:rsidRPr="000C61DE">
              <w:rPr>
                <w:rFonts w:ascii="Arial" w:hAnsi="Arial" w:cs="Arial"/>
              </w:rPr>
              <w:t>)</w:t>
            </w:r>
            <w:proofErr w:type="gramEnd"/>
            <w:r w:rsidRPr="000C61DE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A453F9" w:rsidRPr="000C61DE" w:rsidRDefault="00A453F9" w:rsidP="00A453F9">
            <w:pPr>
              <w:jc w:val="both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 xml:space="preserve">Município de </w:t>
            </w:r>
            <w:proofErr w:type="spellStart"/>
            <w:r w:rsidRPr="000C61DE">
              <w:rPr>
                <w:rFonts w:ascii="Arial" w:hAnsi="Arial" w:cs="Arial"/>
              </w:rPr>
              <w:t>Ibiraci</w:t>
            </w:r>
            <w:proofErr w:type="spellEnd"/>
            <w:r w:rsidRPr="000C61DE">
              <w:rPr>
                <w:rFonts w:ascii="Arial" w:hAnsi="Arial" w:cs="Arial"/>
              </w:rPr>
              <w:t>, Estado de Minas Gerais.</w:t>
            </w:r>
          </w:p>
        </w:tc>
      </w:tr>
    </w:tbl>
    <w:p w:rsidR="00A453F9" w:rsidRPr="00A453F9" w:rsidRDefault="00A453F9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1DE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0C61DE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A453F9" w:rsidRPr="000C61DE" w:rsidTr="00A453F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  <w:highlight w:val="yellow"/>
              </w:rPr>
            </w:pPr>
            <w:r w:rsidRPr="000C61DE">
              <w:rPr>
                <w:rFonts w:ascii="Arial" w:hAnsi="Arial" w:cs="Arial"/>
              </w:rPr>
              <w:t xml:space="preserve">Nome: </w:t>
            </w:r>
            <w:proofErr w:type="spellStart"/>
            <w:r w:rsidRPr="000C61DE">
              <w:rPr>
                <w:rFonts w:ascii="Arial" w:hAnsi="Arial" w:cs="Arial"/>
              </w:rPr>
              <w:t>Zhongjiao</w:t>
            </w:r>
            <w:proofErr w:type="spellEnd"/>
            <w:r w:rsidRPr="000C61DE">
              <w:rPr>
                <w:rFonts w:ascii="Arial" w:hAnsi="Arial" w:cs="Arial"/>
              </w:rPr>
              <w:t xml:space="preserve"> Chang.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  <w:highlight w:val="yellow"/>
              </w:rPr>
            </w:pPr>
            <w:r w:rsidRPr="000C61DE">
              <w:rPr>
                <w:rFonts w:ascii="Arial" w:hAnsi="Arial" w:cs="Arial"/>
              </w:rPr>
              <w:t>CPF: 063.281.087-45.</w:t>
            </w:r>
          </w:p>
        </w:tc>
      </w:tr>
      <w:tr w:rsidR="00A453F9" w:rsidRPr="000C61DE" w:rsidTr="00A453F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Nome: Armando Ribeiro de Araújo.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CPF: 026.452.897-20.</w:t>
            </w:r>
          </w:p>
        </w:tc>
      </w:tr>
      <w:tr w:rsidR="00A453F9" w:rsidRPr="000C61DE" w:rsidTr="00A453F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 xml:space="preserve">Nome: Simone Cortez Gomes </w:t>
            </w:r>
            <w:proofErr w:type="spellStart"/>
            <w:r w:rsidRPr="000C61DE">
              <w:rPr>
                <w:rFonts w:ascii="Arial" w:hAnsi="Arial" w:cs="Arial"/>
              </w:rPr>
              <w:t>Novello</w:t>
            </w:r>
            <w:proofErr w:type="spellEnd"/>
            <w:r w:rsidRPr="000C61DE">
              <w:rPr>
                <w:rFonts w:ascii="Arial" w:hAnsi="Arial" w:cs="Arial"/>
              </w:rPr>
              <w:t>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CPF: 089.898.377-07.</w:t>
            </w:r>
          </w:p>
        </w:tc>
      </w:tr>
    </w:tbl>
    <w:p w:rsidR="00A453F9" w:rsidRPr="00A453F9" w:rsidRDefault="00A453F9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1DE">
              <w:rPr>
                <w:rFonts w:ascii="Arial" w:hAnsi="Arial" w:cs="Arial"/>
                <w:bCs/>
              </w:rPr>
              <w:t>ESTIMATIVAS DOS VALORES DOS BENS E SERVIÇOS</w:t>
            </w:r>
          </w:p>
          <w:p w:rsidR="00A453F9" w:rsidRPr="000C61DE" w:rsidRDefault="00A453F9" w:rsidP="00A453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1DE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A453F9" w:rsidRPr="000C61DE" w:rsidTr="00A453F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987.831,98.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</w:rPr>
            </w:pPr>
          </w:p>
        </w:tc>
      </w:tr>
      <w:tr w:rsidR="00A453F9" w:rsidRPr="000C61DE" w:rsidTr="00A453F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1.481.747,96.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</w:rPr>
            </w:pPr>
          </w:p>
        </w:tc>
      </w:tr>
      <w:tr w:rsidR="00A453F9" w:rsidRPr="000C61DE" w:rsidTr="00A453F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</w:rPr>
            </w:pPr>
          </w:p>
        </w:tc>
      </w:tr>
      <w:tr w:rsidR="00A453F9" w:rsidRPr="000C61DE" w:rsidTr="00A453F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  <w:b/>
              </w:rPr>
            </w:pPr>
            <w:r w:rsidRPr="000C61D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0C61DE">
              <w:rPr>
                <w:rFonts w:ascii="Arial" w:hAnsi="Arial" w:cs="Arial"/>
                <w:b/>
              </w:rPr>
              <w:t>2.469.579,94</w:t>
            </w:r>
            <w:r w:rsidRPr="00A453F9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453F9" w:rsidRPr="00A453F9" w:rsidRDefault="00A453F9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A453F9" w:rsidRPr="000C61DE" w:rsidTr="00A453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F9" w:rsidRPr="000C61DE" w:rsidRDefault="00A453F9" w:rsidP="00A453F9">
            <w:pPr>
              <w:ind w:left="-70"/>
              <w:jc w:val="center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1DE">
              <w:rPr>
                <w:rFonts w:ascii="Arial" w:hAnsi="Arial" w:cs="Arial"/>
                <w:bCs/>
              </w:rPr>
              <w:t>ESTIMATIVAS DOS VALORES DOS BENS E SERVIÇOS</w:t>
            </w:r>
          </w:p>
          <w:p w:rsidR="00A453F9" w:rsidRPr="000C61DE" w:rsidRDefault="00A453F9" w:rsidP="00A453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1DE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A453F9" w:rsidRPr="000C61DE" w:rsidTr="00A453F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896.457,52.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</w:rPr>
            </w:pPr>
          </w:p>
        </w:tc>
      </w:tr>
      <w:tr w:rsidR="00A453F9" w:rsidRPr="000C61DE" w:rsidTr="00A453F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1.344.686,27.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</w:rPr>
            </w:pPr>
          </w:p>
        </w:tc>
      </w:tr>
      <w:tr w:rsidR="00A453F9" w:rsidRPr="000C61DE" w:rsidTr="00A453F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C61DE">
              <w:rPr>
                <w:rFonts w:ascii="Arial" w:hAnsi="Arial" w:cs="Arial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</w:rPr>
            </w:pPr>
          </w:p>
        </w:tc>
      </w:tr>
      <w:tr w:rsidR="00A453F9" w:rsidRPr="000C61DE" w:rsidTr="00A453F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rPr>
                <w:rFonts w:ascii="Arial" w:hAnsi="Arial" w:cs="Arial"/>
                <w:b/>
              </w:rPr>
            </w:pPr>
            <w:r w:rsidRPr="000C61D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3F9" w:rsidRPr="000C61DE" w:rsidRDefault="00A453F9" w:rsidP="00A453F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0C61DE">
              <w:rPr>
                <w:rFonts w:ascii="Arial" w:hAnsi="Arial" w:cs="Arial"/>
                <w:b/>
              </w:rPr>
              <w:t>2.241.143,79</w:t>
            </w:r>
            <w:r w:rsidRPr="00A453F9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3F9" w:rsidRPr="000C61DE" w:rsidRDefault="00A453F9" w:rsidP="00A453F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B2E6E" w:rsidRPr="00537E3F" w:rsidRDefault="00AB2E6E" w:rsidP="00A453F9">
      <w:pPr>
        <w:pStyle w:val="Cabealho"/>
        <w:rPr>
          <w:rFonts w:ascii="Arial" w:hAnsi="Arial" w:cs="Arial"/>
          <w:sz w:val="2"/>
          <w:szCs w:val="2"/>
        </w:rPr>
      </w:pPr>
    </w:p>
    <w:sectPr w:rsidR="00AB2E6E" w:rsidRPr="00537E3F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F9" w:rsidRDefault="00A453F9">
      <w:r>
        <w:separator/>
      </w:r>
    </w:p>
  </w:endnote>
  <w:endnote w:type="continuationSeparator" w:id="0">
    <w:p w:rsidR="00A453F9" w:rsidRDefault="00A4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F9" w:rsidRDefault="00A453F9">
      <w:r>
        <w:separator/>
      </w:r>
    </w:p>
  </w:footnote>
  <w:footnote w:type="continuationSeparator" w:id="0">
    <w:p w:rsidR="00A453F9" w:rsidRDefault="00A4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F9" w:rsidRDefault="00A453F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453F9" w:rsidRPr="00A93206" w:rsidRDefault="00A453F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F9" w:rsidRDefault="00A453F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A138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453F9" w:rsidRDefault="00A453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4D58-63F2-4CC4-AECB-0021A960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2016-11-08T12:30:00Z</dcterms:created>
  <dcterms:modified xsi:type="dcterms:W3CDTF">2016-11-08T12:31:00Z</dcterms:modified>
</cp:coreProperties>
</file>