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C64C90">
        <w:rPr>
          <w:rFonts w:ascii="Arial" w:hAnsi="Arial" w:cs="Arial"/>
          <w:b/>
          <w:bCs/>
          <w:color w:val="000080"/>
        </w:rPr>
        <w:t>2</w:t>
      </w:r>
      <w:r w:rsidR="0094084D">
        <w:rPr>
          <w:rFonts w:ascii="Arial" w:hAnsi="Arial" w:cs="Arial"/>
          <w:b/>
          <w:bCs/>
          <w:color w:val="000080"/>
        </w:rPr>
        <w:t>2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92187">
        <w:rPr>
          <w:rFonts w:ascii="Arial" w:hAnsi="Arial" w:cs="Arial"/>
          <w:b/>
          <w:bCs/>
          <w:color w:val="000080"/>
        </w:rPr>
        <w:t>2</w:t>
      </w:r>
      <w:r w:rsidR="00302A6E">
        <w:rPr>
          <w:rFonts w:ascii="Arial" w:hAnsi="Arial" w:cs="Arial"/>
          <w:b/>
          <w:bCs/>
          <w:color w:val="000080"/>
        </w:rPr>
        <w:t>8</w:t>
      </w:r>
      <w:r w:rsidR="00092419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33125">
        <w:rPr>
          <w:rFonts w:ascii="Arial" w:hAnsi="Arial" w:cs="Arial"/>
          <w:b/>
          <w:bCs/>
          <w:color w:val="000080"/>
        </w:rPr>
        <w:t xml:space="preserve">JANEIRO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4084D" w:rsidRPr="0064397A" w:rsidRDefault="0094084D" w:rsidP="0094084D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4397A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64397A">
        <w:rPr>
          <w:rFonts w:ascii="Arial" w:hAnsi="Arial" w:cs="Arial"/>
          <w:color w:val="000000"/>
        </w:rPr>
        <w:t>, no uso da competência que lhe foi delegada pelo art. 1</w:t>
      </w:r>
      <w:r w:rsidRPr="0064397A">
        <w:rPr>
          <w:rFonts w:ascii="Arial" w:hAnsi="Arial" w:cs="Arial"/>
          <w:color w:val="000000"/>
          <w:u w:val="single"/>
          <w:vertAlign w:val="superscript"/>
        </w:rPr>
        <w:t>o</w:t>
      </w:r>
      <w:r w:rsidRPr="0064397A">
        <w:rPr>
          <w:rFonts w:ascii="Arial" w:hAnsi="Arial" w:cs="Arial"/>
          <w:color w:val="000000"/>
        </w:rPr>
        <w:t xml:space="preserve"> da Portaria MME </w:t>
      </w:r>
      <w:proofErr w:type="gramStart"/>
      <w:r w:rsidRPr="0064397A">
        <w:rPr>
          <w:rFonts w:ascii="Arial" w:hAnsi="Arial" w:cs="Arial"/>
          <w:color w:val="000000"/>
        </w:rPr>
        <w:t>n</w:t>
      </w:r>
      <w:r w:rsidRPr="0064397A">
        <w:rPr>
          <w:rFonts w:ascii="Arial" w:hAnsi="Arial" w:cs="Arial"/>
          <w:color w:val="000000"/>
          <w:u w:val="words"/>
          <w:vertAlign w:val="superscript"/>
        </w:rPr>
        <w:t>o</w:t>
      </w:r>
      <w:r w:rsidRPr="0064397A">
        <w:rPr>
          <w:rFonts w:ascii="Arial" w:hAnsi="Arial" w:cs="Arial"/>
          <w:color w:val="000000"/>
        </w:rPr>
        <w:t xml:space="preserve"> 440</w:t>
      </w:r>
      <w:proofErr w:type="gramEnd"/>
      <w:r w:rsidRPr="0064397A">
        <w:rPr>
          <w:rFonts w:ascii="Arial" w:hAnsi="Arial" w:cs="Arial"/>
          <w:color w:val="000000"/>
        </w:rPr>
        <w:t>, de 20 de julho de 2012, tendo em vista o disposto no art. 6</w:t>
      </w:r>
      <w:r w:rsidRPr="0064397A">
        <w:rPr>
          <w:rFonts w:ascii="Arial" w:hAnsi="Arial" w:cs="Arial"/>
          <w:color w:val="000000"/>
          <w:u w:val="single"/>
          <w:vertAlign w:val="superscript"/>
        </w:rPr>
        <w:t>o</w:t>
      </w:r>
      <w:r w:rsidRPr="0064397A">
        <w:rPr>
          <w:rFonts w:ascii="Arial" w:hAnsi="Arial" w:cs="Arial"/>
          <w:color w:val="000000"/>
        </w:rPr>
        <w:t xml:space="preserve"> do Decreto n</w:t>
      </w:r>
      <w:r w:rsidRPr="0064397A">
        <w:rPr>
          <w:rFonts w:ascii="Arial" w:hAnsi="Arial" w:cs="Arial"/>
          <w:color w:val="000000"/>
          <w:u w:val="single"/>
          <w:vertAlign w:val="superscript"/>
        </w:rPr>
        <w:t>o</w:t>
      </w:r>
      <w:r w:rsidRPr="0064397A">
        <w:rPr>
          <w:rFonts w:ascii="Arial" w:hAnsi="Arial" w:cs="Arial"/>
          <w:color w:val="000000"/>
        </w:rPr>
        <w:t xml:space="preserve"> 6.144, de 3 de julho de </w:t>
      </w:r>
      <w:r w:rsidRPr="0064397A">
        <w:rPr>
          <w:rFonts w:ascii="Arial" w:hAnsi="Arial" w:cs="Arial"/>
        </w:rPr>
        <w:t>2007, no art. 2</w:t>
      </w:r>
      <w:r w:rsidRPr="0064397A">
        <w:rPr>
          <w:rFonts w:ascii="Arial" w:hAnsi="Arial" w:cs="Arial"/>
          <w:color w:val="000000"/>
          <w:u w:val="single"/>
          <w:vertAlign w:val="superscript"/>
        </w:rPr>
        <w:t>o</w:t>
      </w:r>
      <w:r w:rsidRPr="0064397A">
        <w:rPr>
          <w:rFonts w:ascii="Arial" w:hAnsi="Arial" w:cs="Arial"/>
        </w:rPr>
        <w:t>, § 3</w:t>
      </w:r>
      <w:r w:rsidRPr="0064397A">
        <w:rPr>
          <w:rFonts w:ascii="Arial" w:hAnsi="Arial" w:cs="Arial"/>
          <w:color w:val="000000"/>
          <w:u w:val="single"/>
          <w:vertAlign w:val="superscript"/>
        </w:rPr>
        <w:t>o</w:t>
      </w:r>
      <w:r w:rsidRPr="0064397A">
        <w:rPr>
          <w:rFonts w:ascii="Arial" w:hAnsi="Arial" w:cs="Arial"/>
        </w:rPr>
        <w:t>, da Portaria MME n</w:t>
      </w:r>
      <w:r w:rsidRPr="0064397A">
        <w:rPr>
          <w:rFonts w:ascii="Arial" w:hAnsi="Arial" w:cs="Arial"/>
          <w:color w:val="000000"/>
          <w:u w:val="single"/>
          <w:vertAlign w:val="superscript"/>
        </w:rPr>
        <w:t>o</w:t>
      </w:r>
      <w:r w:rsidRPr="0064397A">
        <w:rPr>
          <w:rFonts w:ascii="Arial" w:hAnsi="Arial" w:cs="Arial"/>
        </w:rPr>
        <w:t xml:space="preserve"> 274, de 19 de agosto de 2013, e o que consta do Processo n</w:t>
      </w:r>
      <w:r w:rsidRPr="0064397A">
        <w:rPr>
          <w:rFonts w:ascii="Arial" w:hAnsi="Arial" w:cs="Arial"/>
          <w:u w:val="single"/>
          <w:vertAlign w:val="superscript"/>
        </w:rPr>
        <w:t>o</w:t>
      </w:r>
      <w:r w:rsidRPr="0064397A">
        <w:rPr>
          <w:rFonts w:ascii="Arial" w:hAnsi="Arial" w:cs="Arial"/>
        </w:rPr>
        <w:t xml:space="preserve"> </w:t>
      </w:r>
      <w:r w:rsidRPr="0064397A">
        <w:rPr>
          <w:rFonts w:ascii="Arial" w:hAnsi="Arial" w:cs="Arial"/>
          <w:noProof/>
          <w:color w:val="000000"/>
        </w:rPr>
        <w:t>48500.003559/2014-91</w:t>
      </w:r>
      <w:r w:rsidRPr="0064397A">
        <w:rPr>
          <w:rFonts w:ascii="Arial" w:hAnsi="Arial" w:cs="Arial"/>
        </w:rPr>
        <w:t>, resolve:</w:t>
      </w:r>
    </w:p>
    <w:p w:rsidR="0094084D" w:rsidRPr="0064397A" w:rsidRDefault="0094084D" w:rsidP="0094084D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4084D" w:rsidRPr="0064397A" w:rsidRDefault="0094084D" w:rsidP="0094084D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4397A">
        <w:rPr>
          <w:rFonts w:ascii="Arial" w:hAnsi="Arial" w:cs="Arial"/>
        </w:rPr>
        <w:t>Art. 1</w:t>
      </w:r>
      <w:r w:rsidRPr="0064397A">
        <w:rPr>
          <w:rFonts w:ascii="Arial" w:hAnsi="Arial" w:cs="Arial"/>
          <w:color w:val="000000"/>
          <w:u w:val="single"/>
          <w:vertAlign w:val="superscript"/>
        </w:rPr>
        <w:t>o</w:t>
      </w:r>
      <w:r w:rsidRPr="0064397A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64397A">
        <w:rPr>
          <w:rFonts w:ascii="Arial" w:hAnsi="Arial" w:cs="Arial"/>
          <w:noProof/>
          <w:color w:val="000000"/>
        </w:rPr>
        <w:t>EOL</w:t>
      </w:r>
      <w:r w:rsidRPr="0064397A">
        <w:rPr>
          <w:rFonts w:ascii="Arial" w:hAnsi="Arial" w:cs="Arial"/>
          <w:color w:val="000000"/>
        </w:rPr>
        <w:t xml:space="preserve"> </w:t>
      </w:r>
      <w:r w:rsidRPr="0064397A">
        <w:rPr>
          <w:rFonts w:ascii="Arial" w:hAnsi="Arial" w:cs="Arial"/>
          <w:noProof/>
          <w:color w:val="000000"/>
        </w:rPr>
        <w:t>Povo Novo</w:t>
      </w:r>
      <w:r w:rsidRPr="0064397A">
        <w:rPr>
          <w:rFonts w:ascii="Arial" w:hAnsi="Arial" w:cs="Arial"/>
          <w:color w:val="000000"/>
        </w:rPr>
        <w:t xml:space="preserve">, cadastrada com o Código Único do Empreendimento de Geração - CEG: </w:t>
      </w:r>
      <w:proofErr w:type="gramStart"/>
      <w:r w:rsidRPr="0064397A">
        <w:rPr>
          <w:rFonts w:ascii="Arial" w:hAnsi="Arial" w:cs="Arial"/>
          <w:color w:val="000000"/>
        </w:rPr>
        <w:t>EOL.</w:t>
      </w:r>
      <w:proofErr w:type="gramEnd"/>
      <w:r w:rsidRPr="0064397A">
        <w:rPr>
          <w:rFonts w:ascii="Arial" w:hAnsi="Arial" w:cs="Arial"/>
          <w:color w:val="000000"/>
        </w:rPr>
        <w:t>CV.RS.031562-1.01,</w:t>
      </w:r>
      <w:r w:rsidRPr="0064397A">
        <w:rPr>
          <w:rFonts w:ascii="Arial" w:hAnsi="Arial" w:cs="Arial"/>
        </w:rPr>
        <w:t xml:space="preserve"> de </w:t>
      </w:r>
      <w:r w:rsidRPr="0064397A">
        <w:rPr>
          <w:rFonts w:ascii="Arial" w:hAnsi="Arial" w:cs="Arial"/>
          <w:color w:val="000000"/>
        </w:rPr>
        <w:t xml:space="preserve">titularidade da </w:t>
      </w:r>
      <w:r w:rsidRPr="0064397A">
        <w:rPr>
          <w:rFonts w:ascii="Arial" w:hAnsi="Arial" w:cs="Arial"/>
        </w:rPr>
        <w:t xml:space="preserve">empresa </w:t>
      </w:r>
      <w:r w:rsidRPr="0064397A">
        <w:rPr>
          <w:rFonts w:ascii="Arial" w:hAnsi="Arial" w:cs="Arial"/>
          <w:noProof/>
          <w:color w:val="000000"/>
        </w:rPr>
        <w:t>Ventos de Povo Novo S.A.</w:t>
      </w:r>
      <w:r w:rsidRPr="0064397A">
        <w:rPr>
          <w:rFonts w:ascii="Arial" w:hAnsi="Arial" w:cs="Arial"/>
        </w:rPr>
        <w:t xml:space="preserve">, </w:t>
      </w:r>
      <w:r w:rsidRPr="0064397A">
        <w:rPr>
          <w:rFonts w:ascii="Arial" w:hAnsi="Arial" w:cs="Arial"/>
          <w:color w:val="000000"/>
        </w:rPr>
        <w:t>inscrita no CNPJ/MF sob o n</w:t>
      </w:r>
      <w:r w:rsidRPr="0064397A">
        <w:rPr>
          <w:rFonts w:ascii="Arial" w:hAnsi="Arial" w:cs="Arial"/>
          <w:color w:val="000000"/>
          <w:u w:val="single"/>
          <w:vertAlign w:val="superscript"/>
        </w:rPr>
        <w:t>o</w:t>
      </w:r>
      <w:r w:rsidRPr="0064397A">
        <w:rPr>
          <w:rFonts w:ascii="Arial" w:hAnsi="Arial" w:cs="Arial"/>
          <w:color w:val="000000"/>
        </w:rPr>
        <w:t> </w:t>
      </w:r>
      <w:r w:rsidRPr="0064397A">
        <w:rPr>
          <w:rFonts w:ascii="Arial" w:hAnsi="Arial" w:cs="Arial"/>
          <w:noProof/>
          <w:color w:val="000000"/>
        </w:rPr>
        <w:t>19.934.269/0001-73</w:t>
      </w:r>
      <w:r w:rsidRPr="0064397A">
        <w:rPr>
          <w:rFonts w:ascii="Arial" w:hAnsi="Arial" w:cs="Arial"/>
          <w:color w:val="000000"/>
        </w:rPr>
        <w:t xml:space="preserve">, </w:t>
      </w:r>
      <w:r w:rsidRPr="0064397A">
        <w:rPr>
          <w:rFonts w:ascii="Arial" w:hAnsi="Arial" w:cs="Arial"/>
        </w:rPr>
        <w:t>detalhado no Anexo à presente Portaria.</w:t>
      </w:r>
    </w:p>
    <w:p w:rsidR="0094084D" w:rsidRPr="0064397A" w:rsidRDefault="0094084D" w:rsidP="0094084D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94084D" w:rsidRPr="0064397A" w:rsidRDefault="0094084D" w:rsidP="0094084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4397A">
        <w:rPr>
          <w:rFonts w:ascii="Arial" w:hAnsi="Arial" w:cs="Arial"/>
        </w:rPr>
        <w:t xml:space="preserve">Parágrafo único. O projeto de que trata o </w:t>
      </w:r>
      <w:r w:rsidRPr="0064397A">
        <w:rPr>
          <w:rFonts w:ascii="Arial" w:hAnsi="Arial" w:cs="Arial"/>
          <w:b/>
        </w:rPr>
        <w:t>caput</w:t>
      </w:r>
      <w:r w:rsidRPr="0064397A">
        <w:rPr>
          <w:rFonts w:ascii="Arial" w:hAnsi="Arial" w:cs="Arial"/>
        </w:rPr>
        <w:t xml:space="preserve">, autorizado por meio da Portaria MME </w:t>
      </w:r>
      <w:proofErr w:type="gramStart"/>
      <w:r w:rsidRPr="0064397A">
        <w:rPr>
          <w:rFonts w:ascii="Arial" w:hAnsi="Arial" w:cs="Arial"/>
          <w:noProof/>
          <w:color w:val="000000"/>
        </w:rPr>
        <w:t>n</w:t>
      </w:r>
      <w:r w:rsidRPr="0064397A">
        <w:rPr>
          <w:rFonts w:ascii="Arial" w:hAnsi="Arial" w:cs="Arial"/>
          <w:color w:val="000000"/>
          <w:u w:val="single"/>
          <w:vertAlign w:val="superscript"/>
        </w:rPr>
        <w:t>o</w:t>
      </w:r>
      <w:r w:rsidRPr="0064397A">
        <w:rPr>
          <w:rFonts w:ascii="Arial" w:hAnsi="Arial" w:cs="Arial"/>
          <w:noProof/>
          <w:color w:val="000000"/>
        </w:rPr>
        <w:t xml:space="preserve"> 253</w:t>
      </w:r>
      <w:proofErr w:type="gramEnd"/>
      <w:r w:rsidRPr="0064397A">
        <w:rPr>
          <w:rFonts w:ascii="Arial" w:hAnsi="Arial" w:cs="Arial"/>
          <w:noProof/>
          <w:color w:val="000000"/>
        </w:rPr>
        <w:t>, de 4 de junho de 2014</w:t>
      </w:r>
      <w:r w:rsidRPr="0064397A">
        <w:rPr>
          <w:rFonts w:ascii="Arial" w:hAnsi="Arial" w:cs="Arial"/>
        </w:rPr>
        <w:t>, é alcançado pelo art. 4</w:t>
      </w:r>
      <w:r w:rsidRPr="0064397A">
        <w:rPr>
          <w:rFonts w:ascii="Arial" w:hAnsi="Arial" w:cs="Arial"/>
          <w:color w:val="000000"/>
          <w:u w:val="single"/>
          <w:vertAlign w:val="superscript"/>
        </w:rPr>
        <w:t>o</w:t>
      </w:r>
      <w:r w:rsidRPr="0064397A">
        <w:rPr>
          <w:rFonts w:ascii="Arial" w:hAnsi="Arial" w:cs="Arial"/>
        </w:rPr>
        <w:t>, inciso I, da Portaria MME n</w:t>
      </w:r>
      <w:r w:rsidRPr="0064397A">
        <w:rPr>
          <w:rFonts w:ascii="Arial" w:hAnsi="Arial" w:cs="Arial"/>
          <w:u w:val="single"/>
          <w:vertAlign w:val="superscript"/>
        </w:rPr>
        <w:t>o</w:t>
      </w:r>
      <w:r w:rsidRPr="0064397A">
        <w:rPr>
          <w:rFonts w:ascii="Arial" w:hAnsi="Arial" w:cs="Arial"/>
        </w:rPr>
        <w:t xml:space="preserve"> 274, de 19 de agosto de 2013.</w:t>
      </w:r>
    </w:p>
    <w:p w:rsidR="0094084D" w:rsidRPr="0064397A" w:rsidRDefault="0094084D" w:rsidP="0094084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4084D" w:rsidRPr="0064397A" w:rsidRDefault="0094084D" w:rsidP="0094084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4397A">
        <w:rPr>
          <w:rFonts w:ascii="Arial" w:hAnsi="Arial" w:cs="Arial"/>
        </w:rPr>
        <w:t>Art. 2</w:t>
      </w:r>
      <w:r w:rsidRPr="0064397A">
        <w:rPr>
          <w:rFonts w:ascii="Arial" w:hAnsi="Arial" w:cs="Arial"/>
          <w:u w:val="single"/>
          <w:vertAlign w:val="superscript"/>
        </w:rPr>
        <w:t>o</w:t>
      </w:r>
      <w:r w:rsidRPr="0064397A">
        <w:rPr>
          <w:rFonts w:ascii="Arial" w:hAnsi="Arial" w:cs="Arial"/>
        </w:rPr>
        <w:t xml:space="preserve"> As estimativas dos investimentos têm por base o mês de maio </w:t>
      </w:r>
      <w:r w:rsidRPr="0064397A">
        <w:rPr>
          <w:rFonts w:ascii="Arial" w:hAnsi="Arial" w:cs="Arial"/>
          <w:noProof/>
          <w:color w:val="000000"/>
        </w:rPr>
        <w:t>de 2014</w:t>
      </w:r>
      <w:r w:rsidRPr="0064397A">
        <w:rPr>
          <w:rFonts w:ascii="Arial" w:hAnsi="Arial" w:cs="Arial"/>
        </w:rPr>
        <w:t xml:space="preserve"> e são de exclusiva responsabilidade </w:t>
      </w:r>
      <w:proofErr w:type="gramStart"/>
      <w:r w:rsidRPr="0064397A">
        <w:rPr>
          <w:rFonts w:ascii="Arial" w:hAnsi="Arial" w:cs="Arial"/>
        </w:rPr>
        <w:t xml:space="preserve">da </w:t>
      </w:r>
      <w:r w:rsidRPr="0064397A">
        <w:rPr>
          <w:rFonts w:ascii="Arial" w:hAnsi="Arial" w:cs="Arial"/>
          <w:noProof/>
          <w:color w:val="000000"/>
        </w:rPr>
        <w:t>Ventos</w:t>
      </w:r>
      <w:proofErr w:type="gramEnd"/>
      <w:r w:rsidRPr="0064397A">
        <w:rPr>
          <w:rFonts w:ascii="Arial" w:hAnsi="Arial" w:cs="Arial"/>
          <w:noProof/>
          <w:color w:val="000000"/>
        </w:rPr>
        <w:t xml:space="preserve"> de Povo Novo S.A.</w:t>
      </w:r>
      <w:r w:rsidRPr="0064397A">
        <w:rPr>
          <w:rFonts w:ascii="Arial" w:hAnsi="Arial" w:cs="Arial"/>
        </w:rPr>
        <w:t>, cuja razoabilidade foi atestada pela Agência Nacional de Energia Elétrica - ANEEL.</w:t>
      </w:r>
    </w:p>
    <w:p w:rsidR="0094084D" w:rsidRPr="0064397A" w:rsidRDefault="0094084D" w:rsidP="0094084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94084D" w:rsidRPr="0064397A" w:rsidRDefault="0094084D" w:rsidP="0094084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4397A">
        <w:rPr>
          <w:rFonts w:ascii="Arial" w:hAnsi="Arial" w:cs="Arial"/>
        </w:rPr>
        <w:t>Art. 3</w:t>
      </w:r>
      <w:r w:rsidRPr="0064397A">
        <w:rPr>
          <w:rFonts w:ascii="Arial" w:hAnsi="Arial" w:cs="Arial"/>
          <w:u w:val="single"/>
          <w:vertAlign w:val="superscript"/>
        </w:rPr>
        <w:t>o</w:t>
      </w:r>
      <w:r w:rsidRPr="0064397A">
        <w:rPr>
          <w:rFonts w:ascii="Arial" w:hAnsi="Arial" w:cs="Arial"/>
        </w:rPr>
        <w:t xml:space="preserve"> A </w:t>
      </w:r>
      <w:r w:rsidRPr="0064397A">
        <w:rPr>
          <w:rFonts w:ascii="Arial" w:hAnsi="Arial" w:cs="Arial"/>
          <w:noProof/>
          <w:color w:val="000000"/>
        </w:rPr>
        <w:t xml:space="preserve">Ventos de Povo Novo S.A. </w:t>
      </w:r>
      <w:r w:rsidRPr="0064397A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94084D" w:rsidRPr="0064397A" w:rsidRDefault="0094084D" w:rsidP="0094084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4084D" w:rsidRPr="0064397A" w:rsidRDefault="0094084D" w:rsidP="0094084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4397A">
        <w:rPr>
          <w:rFonts w:ascii="Arial" w:hAnsi="Arial" w:cs="Arial"/>
        </w:rPr>
        <w:t>Art. 4</w:t>
      </w:r>
      <w:r w:rsidRPr="0064397A">
        <w:rPr>
          <w:rFonts w:ascii="Arial" w:hAnsi="Arial" w:cs="Arial"/>
          <w:u w:val="single"/>
          <w:vertAlign w:val="superscript"/>
        </w:rPr>
        <w:t>o</w:t>
      </w:r>
      <w:r w:rsidRPr="0064397A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94084D" w:rsidRPr="0064397A" w:rsidRDefault="0094084D" w:rsidP="0094084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4084D" w:rsidRPr="0064397A" w:rsidRDefault="0094084D" w:rsidP="0094084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4397A">
        <w:rPr>
          <w:rFonts w:ascii="Arial" w:hAnsi="Arial" w:cs="Arial"/>
        </w:rPr>
        <w:t>Art. 5</w:t>
      </w:r>
      <w:r w:rsidRPr="0064397A">
        <w:rPr>
          <w:rFonts w:ascii="Arial" w:hAnsi="Arial" w:cs="Arial"/>
          <w:color w:val="000000"/>
          <w:u w:val="single"/>
          <w:vertAlign w:val="superscript"/>
        </w:rPr>
        <w:t>o</w:t>
      </w:r>
      <w:r w:rsidRPr="0064397A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94084D" w:rsidRPr="0064397A" w:rsidRDefault="0094084D" w:rsidP="0094084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4084D" w:rsidRPr="0064397A" w:rsidRDefault="0094084D" w:rsidP="0094084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4397A">
        <w:rPr>
          <w:rFonts w:ascii="Arial" w:hAnsi="Arial" w:cs="Arial"/>
          <w:color w:val="000000"/>
        </w:rPr>
        <w:t>Art. 6</w:t>
      </w:r>
      <w:r w:rsidRPr="0064397A">
        <w:rPr>
          <w:rFonts w:ascii="Arial" w:hAnsi="Arial" w:cs="Arial"/>
          <w:color w:val="000000"/>
          <w:u w:val="single"/>
          <w:vertAlign w:val="superscript"/>
        </w:rPr>
        <w:t>o</w:t>
      </w:r>
      <w:r w:rsidRPr="0064397A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11BA8" w:rsidRDefault="00764AA7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E92187">
        <w:rPr>
          <w:rFonts w:ascii="Arial" w:hAnsi="Arial" w:cs="Arial"/>
          <w:color w:val="FF0000"/>
        </w:rPr>
        <w:t>2</w:t>
      </w:r>
      <w:r w:rsidR="00302A6E">
        <w:rPr>
          <w:rFonts w:ascii="Arial" w:hAnsi="Arial" w:cs="Arial"/>
          <w:color w:val="FF0000"/>
        </w:rPr>
        <w:t>9</w:t>
      </w:r>
      <w:r w:rsidRPr="002F7283">
        <w:rPr>
          <w:rFonts w:ascii="Arial" w:hAnsi="Arial" w:cs="Arial"/>
          <w:color w:val="FF0000"/>
        </w:rPr>
        <w:t>.</w:t>
      </w:r>
      <w:r w:rsidR="0069272F">
        <w:rPr>
          <w:rFonts w:ascii="Arial" w:hAnsi="Arial" w:cs="Arial"/>
          <w:color w:val="FF0000"/>
        </w:rPr>
        <w:t>1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0A1A35" w:rsidRDefault="000A1A35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251B37" w:rsidRDefault="00251B3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0A1A35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ANEXO</w:t>
      </w:r>
    </w:p>
    <w:p w:rsidR="00251B37" w:rsidRPr="005B3042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02A6E" w:rsidRPr="00B216D7" w:rsidTr="00827E66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6E" w:rsidRPr="00B216D7" w:rsidRDefault="00302A6E" w:rsidP="00827E6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B216D7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302A6E" w:rsidRPr="00B216D7" w:rsidRDefault="00302A6E" w:rsidP="00302A6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02A6E" w:rsidRPr="00B216D7" w:rsidTr="00827E66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6E" w:rsidRPr="00B216D7" w:rsidRDefault="00302A6E" w:rsidP="00827E66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B216D7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302A6E" w:rsidRPr="00B216D7" w:rsidRDefault="00302A6E" w:rsidP="00302A6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94084D" w:rsidRPr="00C114FB" w:rsidTr="00827E66">
        <w:tc>
          <w:tcPr>
            <w:tcW w:w="10348" w:type="dxa"/>
            <w:gridSpan w:val="6"/>
            <w:vAlign w:val="center"/>
          </w:tcPr>
          <w:p w:rsidR="0094084D" w:rsidRPr="00C114FB" w:rsidRDefault="0094084D" w:rsidP="00827E66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114FB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94084D" w:rsidRPr="00C114FB" w:rsidTr="00827E6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4084D" w:rsidRPr="00C114FB" w:rsidRDefault="0094084D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114FB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4084D" w:rsidRPr="00C114FB" w:rsidRDefault="0094084D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114FB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84D" w:rsidRPr="00C114FB" w:rsidRDefault="0094084D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114FB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4084D" w:rsidRPr="00C114FB" w:rsidRDefault="0094084D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114FB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94084D" w:rsidRPr="00C114FB" w:rsidTr="00827E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084D" w:rsidRPr="00C114FB" w:rsidRDefault="0094084D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084D" w:rsidRPr="00C114FB" w:rsidRDefault="0094084D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114FB">
              <w:rPr>
                <w:rFonts w:ascii="Arial" w:hAnsi="Arial" w:cs="Arial"/>
                <w:noProof/>
                <w:color w:val="000000"/>
              </w:rPr>
              <w:t>Ventos de Povo Novo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94084D" w:rsidRPr="00C114FB" w:rsidRDefault="0094084D" w:rsidP="00827E6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4084D" w:rsidRPr="00C114FB" w:rsidRDefault="0094084D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114FB">
              <w:rPr>
                <w:rFonts w:ascii="Arial" w:hAnsi="Arial" w:cs="Arial"/>
                <w:noProof/>
                <w:color w:val="000000"/>
              </w:rPr>
              <w:t>19.934.269/0001-73</w:t>
            </w:r>
          </w:p>
        </w:tc>
      </w:tr>
      <w:tr w:rsidR="0094084D" w:rsidRPr="00C114FB" w:rsidTr="00827E66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84D" w:rsidRPr="00C114FB" w:rsidRDefault="0094084D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114FB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4084D" w:rsidRPr="00C114FB" w:rsidRDefault="0094084D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114FB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4084D" w:rsidRPr="00C114FB" w:rsidRDefault="0094084D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114FB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4084D" w:rsidRPr="00C114FB" w:rsidRDefault="0094084D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114FB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94084D" w:rsidRPr="00C114FB" w:rsidTr="00827E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084D" w:rsidRPr="00C114FB" w:rsidRDefault="0094084D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4084D" w:rsidRPr="00C114FB" w:rsidRDefault="0094084D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114FB">
              <w:rPr>
                <w:rFonts w:ascii="Arial" w:hAnsi="Arial" w:cs="Arial"/>
                <w:color w:val="000000"/>
              </w:rPr>
              <w:t>Av. Joaquim Porto Villanova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084D" w:rsidRPr="00C114FB" w:rsidRDefault="0094084D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084D" w:rsidRPr="00C114FB" w:rsidRDefault="0094084D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114FB">
              <w:rPr>
                <w:rFonts w:ascii="Arial" w:hAnsi="Arial" w:cs="Arial"/>
                <w:color w:val="000000"/>
              </w:rPr>
              <w:t>201</w:t>
            </w:r>
          </w:p>
        </w:tc>
      </w:tr>
      <w:tr w:rsidR="0094084D" w:rsidRPr="00C114FB" w:rsidTr="00827E6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4084D" w:rsidRPr="00C114FB" w:rsidRDefault="0094084D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114FB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4084D" w:rsidRPr="00C114FB" w:rsidRDefault="0094084D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114FB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84D" w:rsidRPr="00C114FB" w:rsidRDefault="0094084D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114FB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4084D" w:rsidRPr="00C114FB" w:rsidRDefault="0094084D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114FB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94084D" w:rsidRPr="00C114FB" w:rsidRDefault="0094084D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114FB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94084D" w:rsidRPr="00C114FB" w:rsidRDefault="0094084D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114FB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94084D" w:rsidRPr="00C114FB" w:rsidTr="00827E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084D" w:rsidRPr="00C114FB" w:rsidRDefault="0094084D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084D" w:rsidRPr="00C114FB" w:rsidRDefault="0094084D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114FB">
              <w:rPr>
                <w:rFonts w:ascii="Arial" w:hAnsi="Arial" w:cs="Arial"/>
                <w:color w:val="000000"/>
              </w:rPr>
              <w:t>Sala 515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084D" w:rsidRPr="00C114FB" w:rsidRDefault="0094084D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084D" w:rsidRPr="00C114FB" w:rsidRDefault="0094084D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114FB">
              <w:rPr>
                <w:rFonts w:ascii="Arial" w:hAnsi="Arial" w:cs="Arial"/>
                <w:color w:val="000000"/>
              </w:rPr>
              <w:t>Jardim Carvalho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084D" w:rsidRPr="00C114FB" w:rsidRDefault="0094084D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4084D" w:rsidRPr="00C114FB" w:rsidRDefault="0094084D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114FB">
              <w:rPr>
                <w:rFonts w:ascii="Arial" w:hAnsi="Arial" w:cs="Arial"/>
                <w:color w:val="000000"/>
              </w:rPr>
              <w:t>91410-400</w:t>
            </w:r>
          </w:p>
        </w:tc>
      </w:tr>
      <w:tr w:rsidR="0094084D" w:rsidRPr="00C114FB" w:rsidTr="00827E6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4084D" w:rsidRPr="00C114FB" w:rsidRDefault="0094084D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114FB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4084D" w:rsidRPr="00C114FB" w:rsidRDefault="0094084D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114FB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4084D" w:rsidRPr="00C114FB" w:rsidRDefault="0094084D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114FB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94084D" w:rsidRPr="00C114FB" w:rsidRDefault="0094084D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114FB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94084D" w:rsidRPr="00C114FB" w:rsidRDefault="0094084D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114FB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94084D" w:rsidRPr="00C114FB" w:rsidRDefault="0094084D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114FB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94084D" w:rsidRPr="00C114FB" w:rsidTr="00827E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084D" w:rsidRPr="00C114FB" w:rsidRDefault="0094084D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084D" w:rsidRPr="00C114FB" w:rsidRDefault="0094084D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114FB">
              <w:rPr>
                <w:rFonts w:ascii="Arial" w:hAnsi="Arial" w:cs="Arial"/>
                <w:color w:val="000000"/>
              </w:rPr>
              <w:t>Porto Alegre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084D" w:rsidRPr="00C114FB" w:rsidRDefault="0094084D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084D" w:rsidRPr="00C114FB" w:rsidRDefault="0094084D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114FB">
              <w:rPr>
                <w:rFonts w:ascii="Arial" w:hAnsi="Arial" w:cs="Arial"/>
                <w:color w:val="000000"/>
              </w:rPr>
              <w:t>RS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084D" w:rsidRPr="00C114FB" w:rsidRDefault="0094084D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4084D" w:rsidRPr="00C114FB" w:rsidRDefault="0094084D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114FB">
              <w:rPr>
                <w:rFonts w:ascii="Arial" w:hAnsi="Arial" w:cs="Arial"/>
                <w:color w:val="000000"/>
              </w:rPr>
              <w:t>(51) 3382-5716</w:t>
            </w:r>
          </w:p>
        </w:tc>
      </w:tr>
    </w:tbl>
    <w:p w:rsidR="0094084D" w:rsidRPr="00C114FB" w:rsidRDefault="0094084D" w:rsidP="0094084D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94084D" w:rsidRPr="00C114FB" w:rsidTr="00827E66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84D" w:rsidRPr="00C114FB" w:rsidRDefault="0094084D" w:rsidP="00827E66">
            <w:pPr>
              <w:jc w:val="both"/>
              <w:rPr>
                <w:rFonts w:ascii="Arial" w:hAnsi="Arial" w:cs="Arial"/>
              </w:rPr>
            </w:pPr>
            <w:r w:rsidRPr="00C114FB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84D" w:rsidRPr="00C114FB" w:rsidRDefault="0094084D" w:rsidP="00827E6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114FB">
              <w:rPr>
                <w:rFonts w:ascii="Arial" w:hAnsi="Arial" w:cs="Arial"/>
                <w:bCs/>
              </w:rPr>
              <w:t>DADOS DO PROJETO</w:t>
            </w:r>
          </w:p>
        </w:tc>
      </w:tr>
      <w:tr w:rsidR="0094084D" w:rsidRPr="00C114FB" w:rsidTr="0094084D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84D" w:rsidRPr="00C114FB" w:rsidRDefault="0094084D" w:rsidP="00827E66">
            <w:pPr>
              <w:rPr>
                <w:rFonts w:ascii="Arial" w:hAnsi="Arial" w:cs="Arial"/>
                <w:b/>
              </w:rPr>
            </w:pPr>
            <w:r w:rsidRPr="00C114FB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84D" w:rsidRPr="00C114FB" w:rsidRDefault="0094084D" w:rsidP="00827E66">
            <w:pPr>
              <w:jc w:val="both"/>
              <w:rPr>
                <w:rFonts w:ascii="Arial" w:hAnsi="Arial" w:cs="Arial"/>
              </w:rPr>
            </w:pPr>
            <w:r w:rsidRPr="00C114FB">
              <w:rPr>
                <w:rFonts w:ascii="Arial" w:hAnsi="Arial" w:cs="Arial"/>
                <w:noProof/>
                <w:color w:val="000000"/>
              </w:rPr>
              <w:t>EOL</w:t>
            </w:r>
            <w:r w:rsidRPr="00C114FB">
              <w:rPr>
                <w:rFonts w:ascii="Arial" w:hAnsi="Arial" w:cs="Arial"/>
                <w:color w:val="000000"/>
              </w:rPr>
              <w:t xml:space="preserve"> </w:t>
            </w:r>
            <w:r w:rsidRPr="00C114FB">
              <w:rPr>
                <w:rFonts w:ascii="Arial" w:hAnsi="Arial" w:cs="Arial"/>
                <w:noProof/>
                <w:color w:val="000000"/>
              </w:rPr>
              <w:t xml:space="preserve">Povo Novo </w:t>
            </w:r>
            <w:r w:rsidRPr="00C114FB">
              <w:rPr>
                <w:rFonts w:ascii="Arial" w:hAnsi="Arial" w:cs="Arial"/>
              </w:rPr>
              <w:t xml:space="preserve">(Autorizada pela Portaria MME </w:t>
            </w:r>
            <w:proofErr w:type="gramStart"/>
            <w:r w:rsidRPr="00C114FB">
              <w:rPr>
                <w:rFonts w:ascii="Arial" w:hAnsi="Arial" w:cs="Arial"/>
                <w:noProof/>
                <w:color w:val="000000"/>
              </w:rPr>
              <w:t>n</w:t>
            </w:r>
            <w:r w:rsidRPr="00C114F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C114FB">
              <w:rPr>
                <w:rFonts w:ascii="Arial" w:hAnsi="Arial" w:cs="Arial"/>
                <w:noProof/>
                <w:color w:val="000000"/>
              </w:rPr>
              <w:t xml:space="preserve"> 253</w:t>
            </w:r>
            <w:proofErr w:type="gramEnd"/>
            <w:r w:rsidRPr="00C114FB">
              <w:rPr>
                <w:rFonts w:ascii="Arial" w:hAnsi="Arial" w:cs="Arial"/>
                <w:noProof/>
                <w:color w:val="000000"/>
              </w:rPr>
              <w:t xml:space="preserve">, de 4 de junho de 2014 </w:t>
            </w:r>
            <w:r w:rsidRPr="00C114FB">
              <w:rPr>
                <w:rFonts w:ascii="Arial" w:hAnsi="Arial" w:cs="Arial"/>
              </w:rPr>
              <w:t>- Leilão n</w:t>
            </w:r>
            <w:r w:rsidRPr="00C114FB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C114FB">
              <w:rPr>
                <w:rFonts w:ascii="Arial" w:hAnsi="Arial" w:cs="Arial"/>
              </w:rPr>
              <w:t xml:space="preserve"> 09/2013-ANEEL).</w:t>
            </w:r>
          </w:p>
        </w:tc>
      </w:tr>
      <w:tr w:rsidR="0094084D" w:rsidRPr="00C114FB" w:rsidTr="0094084D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084D" w:rsidRPr="00C114FB" w:rsidRDefault="0094084D" w:rsidP="00827E66">
            <w:pPr>
              <w:rPr>
                <w:rFonts w:ascii="Arial" w:hAnsi="Arial" w:cs="Arial"/>
              </w:rPr>
            </w:pPr>
            <w:r w:rsidRPr="00C114FB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4084D" w:rsidRPr="00C114FB" w:rsidRDefault="0094084D" w:rsidP="00827E66">
            <w:pPr>
              <w:jc w:val="both"/>
              <w:rPr>
                <w:rFonts w:ascii="Arial" w:hAnsi="Arial" w:cs="Arial"/>
              </w:rPr>
            </w:pPr>
            <w:r w:rsidRPr="00C114FB">
              <w:rPr>
                <w:rFonts w:ascii="Arial" w:hAnsi="Arial" w:cs="Arial"/>
              </w:rPr>
              <w:t xml:space="preserve">Central Geradora Eólica denominada </w:t>
            </w:r>
            <w:r w:rsidRPr="00C114FB">
              <w:rPr>
                <w:rFonts w:ascii="Arial" w:hAnsi="Arial" w:cs="Arial"/>
                <w:noProof/>
                <w:color w:val="000000"/>
              </w:rPr>
              <w:t>EOL</w:t>
            </w:r>
            <w:r w:rsidRPr="00C114FB">
              <w:rPr>
                <w:rFonts w:ascii="Arial" w:hAnsi="Arial" w:cs="Arial"/>
                <w:color w:val="000000"/>
              </w:rPr>
              <w:t xml:space="preserve"> </w:t>
            </w:r>
            <w:r w:rsidRPr="00C114FB">
              <w:rPr>
                <w:rFonts w:ascii="Arial" w:hAnsi="Arial" w:cs="Arial"/>
                <w:noProof/>
                <w:color w:val="000000"/>
              </w:rPr>
              <w:t>Povo Novo</w:t>
            </w:r>
            <w:r w:rsidRPr="00C114FB">
              <w:rPr>
                <w:rFonts w:ascii="Arial" w:hAnsi="Arial" w:cs="Arial"/>
              </w:rPr>
              <w:t>, compreendendo:</w:t>
            </w:r>
          </w:p>
        </w:tc>
      </w:tr>
      <w:tr w:rsidR="0094084D" w:rsidRPr="00C114FB" w:rsidTr="0094084D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084D" w:rsidRPr="00C114FB" w:rsidRDefault="0094084D" w:rsidP="00827E6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4084D" w:rsidRPr="00C114FB" w:rsidRDefault="0094084D" w:rsidP="00827E66">
            <w:pPr>
              <w:jc w:val="both"/>
              <w:rPr>
                <w:rFonts w:ascii="Arial" w:hAnsi="Arial" w:cs="Arial"/>
              </w:rPr>
            </w:pPr>
            <w:r w:rsidRPr="00C114FB">
              <w:rPr>
                <w:rFonts w:ascii="Arial" w:hAnsi="Arial" w:cs="Arial"/>
                <w:color w:val="000000"/>
              </w:rPr>
              <w:t xml:space="preserve">I - três Unidades Geradoras de 2.500 </w:t>
            </w:r>
            <w:proofErr w:type="gramStart"/>
            <w:r w:rsidRPr="00C114FB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C114FB">
              <w:rPr>
                <w:rFonts w:ascii="Arial" w:hAnsi="Arial" w:cs="Arial"/>
                <w:color w:val="000000"/>
              </w:rPr>
              <w:t>, totalizando 7.500 kW de capacidade instalada; e</w:t>
            </w:r>
          </w:p>
        </w:tc>
      </w:tr>
      <w:tr w:rsidR="0094084D" w:rsidRPr="00C114FB" w:rsidTr="0094084D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84D" w:rsidRPr="00C114FB" w:rsidRDefault="0094084D" w:rsidP="00827E6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84D" w:rsidRPr="00C114FB" w:rsidRDefault="0094084D" w:rsidP="00827E66">
            <w:pPr>
              <w:jc w:val="both"/>
              <w:rPr>
                <w:rFonts w:ascii="Arial" w:hAnsi="Arial" w:cs="Arial"/>
              </w:rPr>
            </w:pPr>
            <w:r w:rsidRPr="00C114FB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C114FB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C114FB">
              <w:rPr>
                <w:rFonts w:ascii="Arial" w:hAnsi="Arial" w:cs="Arial"/>
                <w:color w:val="000000"/>
              </w:rPr>
              <w:t>, junto à Usina, e uma Linha de Transmissão em 230 kV, com cerca de doze quilômetros de extensão, em Circuito Simples, interligando a Subestação Elevadora à Subestação Povo Novo, de propriedade da Transmissora Sul Litorânea de Energia - TSLE.</w:t>
            </w:r>
          </w:p>
        </w:tc>
      </w:tr>
      <w:tr w:rsidR="0094084D" w:rsidRPr="00C114FB" w:rsidTr="0094084D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84D" w:rsidRPr="00C114FB" w:rsidRDefault="0094084D" w:rsidP="00827E66">
            <w:pPr>
              <w:rPr>
                <w:rFonts w:ascii="Arial" w:hAnsi="Arial" w:cs="Arial"/>
              </w:rPr>
            </w:pPr>
            <w:r w:rsidRPr="00C114FB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84D" w:rsidRPr="00C114FB" w:rsidRDefault="0094084D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114FB">
              <w:rPr>
                <w:rFonts w:ascii="Arial" w:hAnsi="Arial" w:cs="Arial"/>
                <w:color w:val="000000"/>
              </w:rPr>
              <w:t>De 2/9/2014 a 1</w:t>
            </w:r>
            <w:r w:rsidRPr="00C114F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C114FB">
              <w:rPr>
                <w:rFonts w:ascii="Arial" w:hAnsi="Arial" w:cs="Arial"/>
                <w:color w:val="000000"/>
              </w:rPr>
              <w:t>/1/2016.</w:t>
            </w:r>
          </w:p>
        </w:tc>
      </w:tr>
      <w:tr w:rsidR="0094084D" w:rsidRPr="00C114FB" w:rsidTr="0094084D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84D" w:rsidRPr="00C114FB" w:rsidRDefault="0094084D" w:rsidP="00827E66">
            <w:pPr>
              <w:rPr>
                <w:rFonts w:ascii="Arial" w:hAnsi="Arial" w:cs="Arial"/>
              </w:rPr>
            </w:pPr>
            <w:r w:rsidRPr="00C114FB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84D" w:rsidRPr="00C114FB" w:rsidRDefault="0094084D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114FB">
              <w:rPr>
                <w:rFonts w:ascii="Arial" w:hAnsi="Arial" w:cs="Arial"/>
                <w:color w:val="000000"/>
              </w:rPr>
              <w:t xml:space="preserve">Município de </w:t>
            </w:r>
            <w:r w:rsidRPr="00C114FB">
              <w:rPr>
                <w:rFonts w:ascii="Arial" w:hAnsi="Arial" w:cs="Arial"/>
                <w:noProof/>
                <w:color w:val="000000"/>
              </w:rPr>
              <w:t>Rio Grande</w:t>
            </w:r>
            <w:r w:rsidRPr="00C114FB">
              <w:rPr>
                <w:rFonts w:ascii="Arial" w:hAnsi="Arial" w:cs="Arial"/>
                <w:color w:val="000000"/>
              </w:rPr>
              <w:t xml:space="preserve">, Estado do </w:t>
            </w:r>
            <w:r w:rsidRPr="00C114FB">
              <w:rPr>
                <w:rFonts w:ascii="Arial" w:hAnsi="Arial" w:cs="Arial"/>
                <w:noProof/>
                <w:color w:val="000000"/>
              </w:rPr>
              <w:t>Rio Grande do Sul</w:t>
            </w:r>
            <w:r w:rsidRPr="00C114FB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94084D" w:rsidRPr="00C114FB" w:rsidRDefault="0094084D" w:rsidP="0094084D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94084D" w:rsidRPr="00C114FB" w:rsidTr="00827E66">
        <w:tc>
          <w:tcPr>
            <w:tcW w:w="432" w:type="dxa"/>
          </w:tcPr>
          <w:p w:rsidR="0094084D" w:rsidRPr="00C114FB" w:rsidRDefault="0094084D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114FB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94084D" w:rsidRPr="00C114FB" w:rsidRDefault="0094084D" w:rsidP="00827E6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114FB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C114FB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94084D" w:rsidRPr="00C114FB" w:rsidTr="00827E66">
        <w:trPr>
          <w:trHeight w:val="191"/>
        </w:trPr>
        <w:tc>
          <w:tcPr>
            <w:tcW w:w="6991" w:type="dxa"/>
            <w:gridSpan w:val="2"/>
          </w:tcPr>
          <w:p w:rsidR="0094084D" w:rsidRPr="00C114FB" w:rsidRDefault="0094084D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114FB">
              <w:rPr>
                <w:rFonts w:ascii="Arial" w:hAnsi="Arial" w:cs="Arial"/>
                <w:color w:val="000000"/>
              </w:rPr>
              <w:t>Nome: José Carlos Gonçalves da Silva.</w:t>
            </w:r>
          </w:p>
        </w:tc>
        <w:tc>
          <w:tcPr>
            <w:tcW w:w="3357" w:type="dxa"/>
            <w:vAlign w:val="center"/>
          </w:tcPr>
          <w:p w:rsidR="0094084D" w:rsidRPr="00C114FB" w:rsidRDefault="0094084D" w:rsidP="00827E66">
            <w:pPr>
              <w:rPr>
                <w:rFonts w:ascii="Arial" w:hAnsi="Arial" w:cs="Arial"/>
                <w:color w:val="000000"/>
              </w:rPr>
            </w:pPr>
            <w:r w:rsidRPr="00C114FB">
              <w:rPr>
                <w:rFonts w:ascii="Arial" w:hAnsi="Arial" w:cs="Arial"/>
                <w:color w:val="000000"/>
              </w:rPr>
              <w:t>CPF: 292.162.060-04.</w:t>
            </w:r>
          </w:p>
        </w:tc>
      </w:tr>
      <w:tr w:rsidR="0094084D" w:rsidRPr="00C114FB" w:rsidTr="00827E66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84D" w:rsidRPr="00C114FB" w:rsidRDefault="0094084D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114FB">
              <w:rPr>
                <w:rFonts w:ascii="Arial" w:hAnsi="Arial" w:cs="Arial"/>
                <w:color w:val="000000"/>
              </w:rPr>
              <w:t>Nome: Marcos Augusto Silva de Mello.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4D" w:rsidRPr="00C114FB" w:rsidRDefault="0094084D" w:rsidP="00827E66">
            <w:pPr>
              <w:rPr>
                <w:rFonts w:ascii="Arial" w:hAnsi="Arial" w:cs="Arial"/>
                <w:color w:val="000000"/>
              </w:rPr>
            </w:pPr>
            <w:r w:rsidRPr="00C114FB">
              <w:rPr>
                <w:rFonts w:ascii="Arial" w:hAnsi="Arial" w:cs="Arial"/>
                <w:color w:val="000000"/>
              </w:rPr>
              <w:t>CPF: 491.985.210-04.</w:t>
            </w:r>
          </w:p>
        </w:tc>
      </w:tr>
      <w:tr w:rsidR="0094084D" w:rsidRPr="00C114FB" w:rsidTr="00827E66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84D" w:rsidRPr="00C114FB" w:rsidRDefault="0094084D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114FB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C114FB">
              <w:rPr>
                <w:rFonts w:ascii="Arial" w:hAnsi="Arial" w:cs="Arial"/>
                <w:color w:val="000000"/>
              </w:rPr>
              <w:t>Rosaura</w:t>
            </w:r>
            <w:proofErr w:type="spellEnd"/>
            <w:r w:rsidRPr="00C114FB">
              <w:rPr>
                <w:rFonts w:ascii="Arial" w:hAnsi="Arial" w:cs="Arial"/>
                <w:color w:val="000000"/>
              </w:rPr>
              <w:t xml:space="preserve"> Cunha Teixeira de Mello.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84D" w:rsidRPr="00C114FB" w:rsidRDefault="0094084D" w:rsidP="00827E66">
            <w:pPr>
              <w:rPr>
                <w:rFonts w:ascii="Arial" w:hAnsi="Arial" w:cs="Arial"/>
                <w:color w:val="000000"/>
              </w:rPr>
            </w:pPr>
            <w:r w:rsidRPr="00C114FB">
              <w:rPr>
                <w:rFonts w:ascii="Arial" w:hAnsi="Arial" w:cs="Arial"/>
                <w:color w:val="000000"/>
              </w:rPr>
              <w:t>CPF: 424.330.530-72.</w:t>
            </w:r>
          </w:p>
        </w:tc>
      </w:tr>
    </w:tbl>
    <w:p w:rsidR="0094084D" w:rsidRPr="00C114FB" w:rsidRDefault="0094084D" w:rsidP="0094084D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94084D" w:rsidRPr="00C114FB" w:rsidTr="00827E66">
        <w:tc>
          <w:tcPr>
            <w:tcW w:w="432" w:type="dxa"/>
          </w:tcPr>
          <w:p w:rsidR="0094084D" w:rsidRPr="00C114FB" w:rsidRDefault="0094084D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114FB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94084D" w:rsidRPr="00C114FB" w:rsidRDefault="0094084D" w:rsidP="00827E6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114FB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94084D" w:rsidRPr="00C114FB" w:rsidRDefault="0094084D" w:rsidP="00827E6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114FB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94084D" w:rsidRPr="00C114FB" w:rsidTr="00827E66">
        <w:trPr>
          <w:trHeight w:val="113"/>
        </w:trPr>
        <w:tc>
          <w:tcPr>
            <w:tcW w:w="1418" w:type="dxa"/>
            <w:gridSpan w:val="2"/>
          </w:tcPr>
          <w:p w:rsidR="0094084D" w:rsidRPr="00C114FB" w:rsidRDefault="0094084D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114F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94084D" w:rsidRPr="00C114FB" w:rsidRDefault="0094084D" w:rsidP="00827E6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C114FB">
              <w:rPr>
                <w:rFonts w:ascii="Arial" w:hAnsi="Arial" w:cs="Arial"/>
                <w:color w:val="000000"/>
              </w:rPr>
              <w:t>32.498.071,63.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94084D" w:rsidRPr="00C114FB" w:rsidRDefault="0094084D" w:rsidP="00827E6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4084D" w:rsidRPr="00C114FB" w:rsidTr="00827E66">
        <w:trPr>
          <w:trHeight w:val="103"/>
        </w:trPr>
        <w:tc>
          <w:tcPr>
            <w:tcW w:w="1418" w:type="dxa"/>
            <w:gridSpan w:val="2"/>
          </w:tcPr>
          <w:p w:rsidR="0094084D" w:rsidRPr="00C114FB" w:rsidRDefault="0094084D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114F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084D" w:rsidRPr="00C114FB" w:rsidRDefault="0094084D" w:rsidP="00827E6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C114FB">
              <w:rPr>
                <w:rFonts w:ascii="Arial" w:hAnsi="Arial" w:cs="Arial"/>
                <w:color w:val="000000"/>
              </w:rPr>
              <w:t>11.729.263,03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4084D" w:rsidRPr="00C114FB" w:rsidRDefault="0094084D" w:rsidP="00827E6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4084D" w:rsidRPr="00C114FB" w:rsidTr="00827E66">
        <w:trPr>
          <w:trHeight w:val="108"/>
        </w:trPr>
        <w:tc>
          <w:tcPr>
            <w:tcW w:w="1418" w:type="dxa"/>
            <w:gridSpan w:val="2"/>
          </w:tcPr>
          <w:p w:rsidR="0094084D" w:rsidRPr="00C114FB" w:rsidRDefault="0094084D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114F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94084D" w:rsidRPr="00C114FB" w:rsidRDefault="0094084D" w:rsidP="00827E6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C114FB">
              <w:rPr>
                <w:rFonts w:ascii="Arial" w:hAnsi="Arial" w:cs="Arial"/>
                <w:color w:val="000000"/>
              </w:rPr>
              <w:t xml:space="preserve">           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94084D" w:rsidRPr="00C114FB" w:rsidRDefault="0094084D" w:rsidP="00827E6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4084D" w:rsidRPr="00C114FB" w:rsidTr="00827E66">
        <w:trPr>
          <w:trHeight w:val="42"/>
        </w:trPr>
        <w:tc>
          <w:tcPr>
            <w:tcW w:w="1418" w:type="dxa"/>
            <w:gridSpan w:val="2"/>
          </w:tcPr>
          <w:p w:rsidR="0094084D" w:rsidRPr="00C114FB" w:rsidRDefault="0094084D" w:rsidP="00827E66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C114FB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94084D" w:rsidRPr="00C114FB" w:rsidRDefault="0094084D" w:rsidP="00827E6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C114FB">
              <w:rPr>
                <w:rFonts w:ascii="Arial" w:hAnsi="Arial" w:cs="Arial"/>
                <w:b/>
                <w:color w:val="000000"/>
              </w:rPr>
              <w:t>44.227.334,66</w:t>
            </w:r>
            <w:r w:rsidRPr="00C114FB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94084D" w:rsidRPr="00C114FB" w:rsidRDefault="0094084D" w:rsidP="00827E6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94084D" w:rsidRPr="00C114FB" w:rsidRDefault="0094084D" w:rsidP="0094084D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94084D" w:rsidRPr="00C114FB" w:rsidTr="00827E66">
        <w:tc>
          <w:tcPr>
            <w:tcW w:w="432" w:type="dxa"/>
          </w:tcPr>
          <w:p w:rsidR="0094084D" w:rsidRPr="00C114FB" w:rsidRDefault="0094084D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114FB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94084D" w:rsidRPr="00C114FB" w:rsidRDefault="0094084D" w:rsidP="00827E6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114FB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94084D" w:rsidRPr="00C114FB" w:rsidRDefault="0094084D" w:rsidP="00827E6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114FB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94084D" w:rsidRPr="00C114FB" w:rsidTr="00827E66">
        <w:trPr>
          <w:trHeight w:val="125"/>
        </w:trPr>
        <w:tc>
          <w:tcPr>
            <w:tcW w:w="1418" w:type="dxa"/>
            <w:gridSpan w:val="2"/>
          </w:tcPr>
          <w:p w:rsidR="0094084D" w:rsidRPr="00C114FB" w:rsidRDefault="0094084D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114F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94084D" w:rsidRPr="00C114FB" w:rsidRDefault="0094084D" w:rsidP="00827E66">
            <w:pPr>
              <w:tabs>
                <w:tab w:val="left" w:pos="-2667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C114FB">
              <w:rPr>
                <w:rFonts w:ascii="Arial" w:hAnsi="Arial" w:cs="Arial"/>
                <w:color w:val="000000"/>
              </w:rPr>
              <w:t>29.492.000,00.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94084D" w:rsidRPr="00C114FB" w:rsidRDefault="0094084D" w:rsidP="00827E66">
            <w:pPr>
              <w:tabs>
                <w:tab w:val="left" w:pos="-2667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4084D" w:rsidRPr="00C114FB" w:rsidTr="00827E66">
        <w:trPr>
          <w:trHeight w:val="116"/>
        </w:trPr>
        <w:tc>
          <w:tcPr>
            <w:tcW w:w="1418" w:type="dxa"/>
            <w:gridSpan w:val="2"/>
          </w:tcPr>
          <w:p w:rsidR="0094084D" w:rsidRPr="00C114FB" w:rsidRDefault="0094084D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114F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084D" w:rsidRPr="00C114FB" w:rsidRDefault="0094084D" w:rsidP="00827E66">
            <w:pPr>
              <w:tabs>
                <w:tab w:val="left" w:pos="-2667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C114FB">
              <w:rPr>
                <w:rFonts w:ascii="Arial" w:hAnsi="Arial" w:cs="Arial"/>
                <w:color w:val="000000"/>
              </w:rPr>
              <w:t>11.150.352,67.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4084D" w:rsidRPr="00C114FB" w:rsidRDefault="0094084D" w:rsidP="00827E66">
            <w:pPr>
              <w:tabs>
                <w:tab w:val="left" w:pos="-2667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4084D" w:rsidRPr="00C114FB" w:rsidTr="00827E66">
        <w:trPr>
          <w:trHeight w:val="119"/>
        </w:trPr>
        <w:tc>
          <w:tcPr>
            <w:tcW w:w="1418" w:type="dxa"/>
            <w:gridSpan w:val="2"/>
          </w:tcPr>
          <w:p w:rsidR="0094084D" w:rsidRPr="00C114FB" w:rsidRDefault="0094084D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114F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94084D" w:rsidRPr="00C114FB" w:rsidRDefault="0094084D" w:rsidP="00827E66">
            <w:pPr>
              <w:tabs>
                <w:tab w:val="left" w:pos="-2667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C114FB">
              <w:rPr>
                <w:rFonts w:ascii="Arial" w:hAnsi="Arial" w:cs="Arial"/>
                <w:color w:val="000000"/>
              </w:rPr>
              <w:t xml:space="preserve">           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94084D" w:rsidRPr="00C114FB" w:rsidRDefault="0094084D" w:rsidP="00827E66">
            <w:pPr>
              <w:tabs>
                <w:tab w:val="left" w:pos="-2667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4084D" w:rsidRPr="00C114FB" w:rsidTr="00827E66">
        <w:trPr>
          <w:trHeight w:val="42"/>
        </w:trPr>
        <w:tc>
          <w:tcPr>
            <w:tcW w:w="1418" w:type="dxa"/>
            <w:gridSpan w:val="2"/>
          </w:tcPr>
          <w:p w:rsidR="0094084D" w:rsidRPr="00C114FB" w:rsidRDefault="0094084D" w:rsidP="00827E66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C114FB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94084D" w:rsidRPr="00C114FB" w:rsidRDefault="0094084D" w:rsidP="00827E66">
            <w:pPr>
              <w:tabs>
                <w:tab w:val="left" w:pos="-2667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C114FB">
              <w:rPr>
                <w:rFonts w:ascii="Arial" w:hAnsi="Arial" w:cs="Arial"/>
                <w:b/>
                <w:color w:val="000000"/>
              </w:rPr>
              <w:t>40.642.352,67</w:t>
            </w:r>
            <w:r w:rsidRPr="00C114FB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94084D" w:rsidRPr="00C114FB" w:rsidRDefault="0094084D" w:rsidP="00827E66">
            <w:pPr>
              <w:tabs>
                <w:tab w:val="left" w:pos="-2667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94084D" w:rsidRPr="00C114FB" w:rsidRDefault="0094084D" w:rsidP="0094084D">
      <w:pPr>
        <w:rPr>
          <w:rFonts w:ascii="Arial" w:hAnsi="Arial" w:cs="Arial"/>
          <w:sz w:val="2"/>
          <w:szCs w:val="2"/>
        </w:rPr>
      </w:pPr>
    </w:p>
    <w:p w:rsidR="00302A6E" w:rsidRPr="00B216D7" w:rsidRDefault="00302A6E" w:rsidP="00302A6E">
      <w:pPr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302A6E" w:rsidRPr="00B216D7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C90" w:rsidRDefault="00C64C90">
      <w:r>
        <w:separator/>
      </w:r>
    </w:p>
  </w:endnote>
  <w:endnote w:type="continuationSeparator" w:id="0">
    <w:p w:rsidR="00C64C90" w:rsidRDefault="00C64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C90" w:rsidRDefault="00C64C90">
      <w:r>
        <w:separator/>
      </w:r>
    </w:p>
  </w:footnote>
  <w:footnote w:type="continuationSeparator" w:id="0">
    <w:p w:rsidR="00C64C90" w:rsidRDefault="00C64C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C90" w:rsidRPr="00DD7099" w:rsidRDefault="00C64C90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2</w:t>
    </w:r>
    <w:r w:rsidR="0094084D">
      <w:rPr>
        <w:rFonts w:ascii="Arial" w:hAnsi="Arial" w:cs="Arial"/>
      </w:rPr>
      <w:t>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</w:t>
    </w:r>
    <w:r w:rsidR="00302A6E">
      <w:rPr>
        <w:rFonts w:ascii="Arial" w:hAnsi="Arial" w:cs="Arial"/>
      </w:rPr>
      <w:t>8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94084D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C64C90" w:rsidRDefault="00C64C90" w:rsidP="00F6115E">
    <w:pPr>
      <w:pStyle w:val="Cabealho"/>
      <w:rPr>
        <w:sz w:val="16"/>
        <w:szCs w:val="16"/>
      </w:rPr>
    </w:pPr>
  </w:p>
  <w:p w:rsidR="00C64C90" w:rsidRPr="00DD7099" w:rsidRDefault="00C64C90" w:rsidP="00F6115E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30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2DF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69A8"/>
    <w:rsid w:val="006A6B20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2BC0"/>
    <w:rsid w:val="009E4A4D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0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23F65-72DB-405D-AF09-9657EADF1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2015-01-29T14:10:00Z</dcterms:created>
  <dcterms:modified xsi:type="dcterms:W3CDTF">2015-01-29T14:10:00Z</dcterms:modified>
</cp:coreProperties>
</file>